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1507F7" w:rsidRDefault="001507F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1507F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1507F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Pr="0011577B" w:rsidRDefault="0011577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PLN/2023/1</w:t>
            </w:r>
            <w:r w:rsidR="00D210A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Pr="0011577B" w:rsidRDefault="00B6305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11577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1507F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057" w:rsidRDefault="00D210A1" w:rsidP="00D210A1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63057">
              <w:rPr>
                <w:rFonts w:ascii="Arial" w:hAnsi="Arial" w:cs="Arial"/>
                <w:sz w:val="20"/>
                <w:szCs w:val="20"/>
              </w:rPr>
              <w:t>rdinaria</w:t>
            </w:r>
          </w:p>
        </w:tc>
      </w:tr>
      <w:tr w:rsidR="001507F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987" w:rsidRDefault="0011577B" w:rsidP="00570987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1ª </w:t>
            </w:r>
            <w:r w:rsidR="00B63057">
              <w:rPr>
                <w:rFonts w:ascii="Arial" w:hAnsi="Arial" w:cs="Arial"/>
                <w:sz w:val="20"/>
                <w:szCs w:val="20"/>
              </w:rPr>
              <w:t xml:space="preserve">convocatoria: </w:t>
            </w:r>
            <w:r w:rsidR="00D210A1">
              <w:rPr>
                <w:rFonts w:ascii="Arial" w:hAnsi="Arial" w:cs="Arial"/>
                <w:sz w:val="20"/>
                <w:szCs w:val="20"/>
              </w:rPr>
              <w:t>28 de diciembre de 2023 a las 09</w:t>
            </w:r>
            <w:r w:rsidR="0092083D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11577B" w:rsidRDefault="0092083D" w:rsidP="0011577B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convocatoria: </w:t>
            </w:r>
            <w:r w:rsidR="00BF2EF9">
              <w:rPr>
                <w:rFonts w:ascii="Arial" w:hAnsi="Arial" w:cs="Arial"/>
                <w:sz w:val="20"/>
                <w:szCs w:val="20"/>
              </w:rPr>
              <w:t>2</w:t>
            </w:r>
            <w:r w:rsidR="00D210A1">
              <w:rPr>
                <w:rFonts w:ascii="Arial" w:hAnsi="Arial" w:cs="Arial"/>
                <w:sz w:val="20"/>
                <w:szCs w:val="20"/>
              </w:rPr>
              <w:t xml:space="preserve"> de enero de 2024 a las 09</w:t>
            </w:r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92083D" w:rsidRDefault="0092083D" w:rsidP="0011577B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7F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7B" w:rsidRDefault="0092083D" w:rsidP="00570987">
            <w:pPr>
              <w:tabs>
                <w:tab w:val="left" w:pos="580"/>
                <w:tab w:val="center" w:pos="3184"/>
              </w:tabs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92083D" w:rsidRDefault="0092083D" w:rsidP="00570987">
            <w:pPr>
              <w:tabs>
                <w:tab w:val="left" w:pos="580"/>
                <w:tab w:val="center" w:pos="3184"/>
              </w:tabs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05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057" w:rsidRDefault="00B6305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distancia: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057" w:rsidRDefault="00B63057" w:rsidP="00570987">
            <w:pPr>
              <w:tabs>
                <w:tab w:val="left" w:pos="580"/>
                <w:tab w:val="center" w:pos="3184"/>
              </w:tabs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participación a distancia, pudiendo conectar mediante: “A través de la Sede Electrónica de la entidad en la dirección https://candelaria.sedelectronica.es”</w:t>
            </w:r>
          </w:p>
        </w:tc>
      </w:tr>
    </w:tbl>
    <w:p w:rsidR="001507F7" w:rsidRDefault="001507F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B02F69" w:rsidRPr="007757F3" w:rsidRDefault="00B02F69" w:rsidP="00B02F69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757F3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716DBA" w:rsidRPr="003C415D" w:rsidRDefault="00716DBA" w:rsidP="00716DB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13135/2023. Propuesta de la Alcaldesa-Presidenta de fecha 19 de diciembre de 2023 al Pleno para la adhesión a la propuesta de la Universidad de La Laguna, como premio Canarias de Investigación e Innovación 2024 para D. Basilio Valladares Hernández</w:t>
      </w:r>
    </w:p>
    <w:p w:rsidR="001046AA" w:rsidRPr="003C415D" w:rsidRDefault="001046AA" w:rsidP="00716DB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13146/2023. Expediente 13146/2023. Propuesta de la Alcaldesa-Presidenta de fecha 19 de diciembre de 2023 al Pleno para el Hermanamiento con la Municipalidad de Puno en Perú</w:t>
      </w:r>
    </w:p>
    <w:p w:rsidR="001046AA" w:rsidRPr="003C415D" w:rsidRDefault="001046AA" w:rsidP="00716DB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11616/2023. Propuesta del Concejal delegado de Hacienda al Pleno de fecha 11 de dicie</w:t>
      </w:r>
      <w:bookmarkStart w:id="0" w:name="_GoBack"/>
      <w:bookmarkEnd w:id="0"/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mbre de 2023 para la toma en consideración de la Auditoría de Gestión correspondiente a este Ayuntamiento, realizada en base a la liquidación del Presupuesto municipal correspondiente al año 2022, prevista en la Ley 3/1999, de 4 de febrero, del Fondo Canario de Financiación Municipal.</w:t>
      </w:r>
    </w:p>
    <w:p w:rsidR="001046AA" w:rsidRPr="003C415D" w:rsidRDefault="001046AA" w:rsidP="00716DB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11823/2023. Propuesta de la Alcaldesa-Presidenta de fecha 19 de diciembre de 2023 al Pleno para aprobar la corrección de error en el texto del Convenio interadministrativa entre el Consejo Insular de Aguas de Tenerife y el Ayuntamiento de Candelaria regulador de la colaboración financiera y técnica del CIATF en la ejecución de las obras. Fase II</w:t>
      </w:r>
    </w:p>
    <w:p w:rsidR="001046AA" w:rsidRPr="003C415D" w:rsidRDefault="001046AA" w:rsidP="00716DB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 xml:space="preserve">Expediente 6907/2021. Propuesta de la Alcaldesa-Presidenta de fecha 21 de diciembre de 2023 al Pleno para aprobar la modificación de las cláusulas primera, segunda y cuarta del Convenio suscrito con fecha 23 de diciembre de 2022, por el Instituto Insular de Atención Social y </w:t>
      </w:r>
      <w:proofErr w:type="spellStart"/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Sociosanitaria</w:t>
      </w:r>
      <w:proofErr w:type="spellEnd"/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 xml:space="preserve"> de Tenerife y el Ayuntamiento de Candelaria, para la financiación de la construcción del “Centro </w:t>
      </w:r>
      <w:proofErr w:type="spellStart"/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Sociosanitario</w:t>
      </w:r>
      <w:proofErr w:type="spellEnd"/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 xml:space="preserve"> para personas dependientes en Barranco Hondo”.</w:t>
      </w:r>
    </w:p>
    <w:p w:rsidR="001046AA" w:rsidRPr="003C415D" w:rsidRDefault="001046AA" w:rsidP="00716DB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13125/2023. Moción del Partido Popular con registro de entrada nº (2023-E-RE-9831) de 18 de diciembre de 2023, para instar al Ayuntamiento de Candelaria al impulso de una estrategia contra la soledad no deseada.</w:t>
      </w:r>
    </w:p>
    <w:p w:rsidR="00716DBA" w:rsidRPr="003C415D" w:rsidRDefault="001046AA" w:rsidP="00D210A1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3C415D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Urgencias</w:t>
      </w:r>
    </w:p>
    <w:p w:rsidR="00B02F69" w:rsidRDefault="00B02F69" w:rsidP="00716DBA">
      <w:p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0" w:right="0" w:firstLine="0"/>
        <w:textAlignment w:val="auto"/>
        <w:rPr>
          <w:rFonts w:ascii="Arial" w:eastAsia="Times New Roman" w:hAnsi="Arial" w:cs="Arial"/>
          <w:b/>
          <w:bCs/>
          <w:sz w:val="20"/>
          <w:szCs w:val="20"/>
        </w:rPr>
      </w:pPr>
      <w:r w:rsidRPr="00B013A0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8F0646" w:rsidRPr="008F0646" w:rsidRDefault="001046AA" w:rsidP="00B013A0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lastRenderedPageBreak/>
        <w:t>--</w:t>
      </w:r>
    </w:p>
    <w:p w:rsidR="00B02F69" w:rsidRPr="007757F3" w:rsidRDefault="00B02F69" w:rsidP="00B02F69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757F3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8F0646" w:rsidRPr="008F0646" w:rsidRDefault="001046AA" w:rsidP="008F0646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D10048">
        <w:rPr>
          <w:rFonts w:ascii="Arial" w:eastAsia="Times New Roman" w:hAnsi="Arial" w:cs="Arial"/>
          <w:color w:val="2F3E4D"/>
          <w:sz w:val="18"/>
          <w:szCs w:val="18"/>
          <w:bdr w:val="none" w:sz="0" w:space="0" w:color="auto" w:frame="1"/>
        </w:rPr>
        <w:t>Ruegos y preguntas</w:t>
      </w:r>
    </w:p>
    <w:p w:rsidR="00B02F69" w:rsidRDefault="00B02F69">
      <w:pPr>
        <w:spacing w:after="84" w:line="251" w:lineRule="auto"/>
        <w:ind w:left="215" w:right="0" w:firstLine="0"/>
        <w:jc w:val="center"/>
      </w:pPr>
    </w:p>
    <w:sectPr w:rsidR="00B02F6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FE" w:rsidRDefault="00ED32FE">
      <w:pPr>
        <w:spacing w:after="0" w:line="240" w:lineRule="auto"/>
      </w:pPr>
      <w:r>
        <w:separator/>
      </w:r>
    </w:p>
  </w:endnote>
  <w:endnote w:type="continuationSeparator" w:id="0">
    <w:p w:rsidR="00ED32FE" w:rsidRDefault="00ED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B02F69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46891" w:rsidRDefault="00B02F69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246891" w:rsidRDefault="00B02F69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3C415D">
    <w:pPr>
      <w:spacing w:after="0" w:line="251" w:lineRule="auto"/>
      <w:ind w:left="-1420" w:right="10278" w:firstLine="0"/>
      <w:jc w:val="left"/>
    </w:pPr>
  </w:p>
  <w:p w:rsidR="00246891" w:rsidRDefault="003C415D">
    <w:pPr>
      <w:spacing w:after="0" w:line="251" w:lineRule="auto"/>
      <w:ind w:left="-1420" w:right="10278" w:firstLine="0"/>
      <w:jc w:val="left"/>
    </w:pPr>
  </w:p>
  <w:p w:rsidR="00246891" w:rsidRDefault="003C415D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FE" w:rsidRDefault="00ED32FE">
      <w:pPr>
        <w:spacing w:after="0" w:line="240" w:lineRule="auto"/>
      </w:pPr>
      <w:r>
        <w:separator/>
      </w:r>
    </w:p>
  </w:footnote>
  <w:footnote w:type="continuationSeparator" w:id="0">
    <w:p w:rsidR="00ED32FE" w:rsidRDefault="00ED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B02F69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246891" w:rsidRDefault="00B02F69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B02F69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B90"/>
    <w:multiLevelType w:val="multilevel"/>
    <w:tmpl w:val="2EB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F7"/>
    <w:rsid w:val="001046AA"/>
    <w:rsid w:val="0011577B"/>
    <w:rsid w:val="001507F7"/>
    <w:rsid w:val="002E25B1"/>
    <w:rsid w:val="003C415D"/>
    <w:rsid w:val="004B4BCE"/>
    <w:rsid w:val="00570987"/>
    <w:rsid w:val="00716DBA"/>
    <w:rsid w:val="007757F3"/>
    <w:rsid w:val="008F0646"/>
    <w:rsid w:val="0092083D"/>
    <w:rsid w:val="00B013A0"/>
    <w:rsid w:val="00B02F69"/>
    <w:rsid w:val="00B63057"/>
    <w:rsid w:val="00BC770F"/>
    <w:rsid w:val="00BF2EF9"/>
    <w:rsid w:val="00BF4005"/>
    <w:rsid w:val="00D210A1"/>
    <w:rsid w:val="00D65F72"/>
    <w:rsid w:val="00E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C46E-9B81-4598-8269-A9204A8F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B02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teresa.freijido</cp:lastModifiedBy>
  <cp:revision>16</cp:revision>
  <dcterms:created xsi:type="dcterms:W3CDTF">2024-02-08T12:55:00Z</dcterms:created>
  <dcterms:modified xsi:type="dcterms:W3CDTF">2024-02-09T13:25:00Z</dcterms:modified>
</cp:coreProperties>
</file>