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5C04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ANUNCIO </w:t>
      </w:r>
    </w:p>
    <w:p w14:paraId="6603E7D5" w14:textId="77777777"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633" w:type="dxa"/>
        <w:tblInd w:w="2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4884"/>
      </w:tblGrid>
      <w:tr w:rsidR="003C29D2" w14:paraId="617FE72E" w14:textId="77777777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1C32D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Expediente nº: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654B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Órgano Colegiado:</w:t>
            </w:r>
          </w:p>
        </w:tc>
      </w:tr>
      <w:tr w:rsidR="003C29D2" w14:paraId="39622BF6" w14:textId="77777777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B026" w14:textId="3D5BA04C" w:rsidR="003C29D2" w:rsidRDefault="00E81907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PLN/2026/</w:t>
            </w:r>
            <w:r w:rsidR="00C0557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4C84" w14:textId="77777777" w:rsidR="003C29D2" w:rsidRDefault="0082336A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</w:t>
            </w:r>
            <w:r w:rsidR="00EF6EEB">
              <w:rPr>
                <w:rFonts w:ascii="Arial" w:hAnsi="Arial" w:cs="Arial"/>
                <w:sz w:val="20"/>
                <w:szCs w:val="20"/>
              </w:rPr>
              <w:t>leno</w:t>
            </w:r>
          </w:p>
        </w:tc>
      </w:tr>
    </w:tbl>
    <w:p w14:paraId="063D5C34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B06F694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DE LA CONVOCATORIA</w:t>
      </w:r>
    </w:p>
    <w:tbl>
      <w:tblPr>
        <w:tblW w:w="86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8"/>
        <w:gridCol w:w="6585"/>
      </w:tblGrid>
      <w:tr w:rsidR="003C29D2" w14:paraId="4AB5027A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74BD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</w:p>
          <w:p w14:paraId="724162EE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Convocatoria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305B" w14:textId="77777777" w:rsidR="00165853" w:rsidRDefault="000C6ED3" w:rsidP="00D31236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Ordinaria</w:t>
            </w:r>
          </w:p>
        </w:tc>
      </w:tr>
      <w:tr w:rsidR="003C29D2" w14:paraId="7E0C8ABD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DFFC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y hora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7BF8" w14:textId="744DD391" w:rsidR="003C29D2" w:rsidRPr="00904FDB" w:rsidRDefault="00E81907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 xml:space="preserve">1ª convocatoria: </w:t>
            </w:r>
            <w:r w:rsidR="00C0557A">
              <w:rPr>
                <w:rFonts w:ascii="Arial" w:hAnsi="Arial" w:cs="Arial"/>
                <w:sz w:val="20"/>
                <w:szCs w:val="20"/>
              </w:rPr>
              <w:t>26</w:t>
            </w:r>
            <w:r w:rsidR="002E4F79" w:rsidRPr="00904FD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C0557A">
              <w:rPr>
                <w:rFonts w:ascii="Arial" w:hAnsi="Arial" w:cs="Arial"/>
                <w:sz w:val="20"/>
                <w:szCs w:val="20"/>
              </w:rPr>
              <w:t>junio</w:t>
            </w:r>
            <w:r w:rsidR="00FE7132" w:rsidRPr="00904FDB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904FDB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  <w:p w14:paraId="6435C67D" w14:textId="4D1578A5" w:rsidR="003C29D2" w:rsidRPr="00904FDB" w:rsidRDefault="00205D20" w:rsidP="00A7506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 xml:space="preserve">2ª convocatoria: </w:t>
            </w:r>
            <w:r w:rsidR="00C0557A">
              <w:rPr>
                <w:rFonts w:ascii="Arial" w:hAnsi="Arial" w:cs="Arial"/>
                <w:sz w:val="20"/>
                <w:szCs w:val="20"/>
              </w:rPr>
              <w:t>30</w:t>
            </w:r>
            <w:r w:rsidR="000C6ED3" w:rsidRPr="00904FD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C0557A">
              <w:rPr>
                <w:rFonts w:ascii="Arial" w:hAnsi="Arial" w:cs="Arial"/>
                <w:sz w:val="20"/>
                <w:szCs w:val="20"/>
              </w:rPr>
              <w:t>junio</w:t>
            </w:r>
            <w:r w:rsidR="00FE7132" w:rsidRPr="00904FDB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904FDB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</w:tc>
      </w:tr>
      <w:tr w:rsidR="003C29D2" w14:paraId="0A8ADFDF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372FD" w14:textId="77777777"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3757" w14:textId="77777777" w:rsidR="003C29D2" w:rsidRPr="00904FDB" w:rsidRDefault="00EF6EE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>Salón de Plenos del Ayuntamiento</w:t>
            </w:r>
          </w:p>
        </w:tc>
      </w:tr>
      <w:tr w:rsidR="00CB1451" w14:paraId="774C97AD" w14:textId="77777777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2AA2" w14:textId="77777777" w:rsidR="00CB1451" w:rsidRDefault="00CB1451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Participación a distancia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3A4F" w14:textId="77777777" w:rsidR="00CB1451" w:rsidRPr="00904FDB" w:rsidRDefault="0019108E" w:rsidP="001D1875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04FDB">
              <w:rPr>
                <w:rFonts w:ascii="Arial" w:hAnsi="Arial" w:cs="Arial"/>
                <w:sz w:val="20"/>
                <w:szCs w:val="20"/>
              </w:rPr>
              <w:t>No admite participación a distancia</w:t>
            </w:r>
          </w:p>
        </w:tc>
      </w:tr>
    </w:tbl>
    <w:p w14:paraId="5063C3C7" w14:textId="77777777"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p w14:paraId="1E5A93EB" w14:textId="77777777"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LA CONVOCATORIA</w:t>
      </w:r>
    </w:p>
    <w:p w14:paraId="13E9640F" w14:textId="77777777" w:rsidR="00C83116" w:rsidRDefault="00C83116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</w:p>
    <w:p w14:paraId="7BB04413" w14:textId="77777777" w:rsidR="003C29D2" w:rsidRDefault="00EF6EEB">
      <w:pPr>
        <w:shd w:val="clear" w:color="auto" w:fill="FFFFFF"/>
        <w:suppressAutoHyphens w:val="0"/>
        <w:spacing w:after="225" w:line="240" w:lineRule="auto"/>
        <w:ind w:left="0" w:right="0" w:firstLine="0"/>
        <w:textAlignment w:val="auto"/>
      </w:pPr>
      <w:r>
        <w:rPr>
          <w:rFonts w:ascii="Arial" w:eastAsia="Times New Roman" w:hAnsi="Arial" w:cs="Arial"/>
          <w:b/>
          <w:bCs/>
          <w:sz w:val="20"/>
          <w:szCs w:val="20"/>
        </w:rPr>
        <w:t>A) PARTE RESOLUTIVA</w:t>
      </w:r>
    </w:p>
    <w:p w14:paraId="343088AF" w14:textId="751E1279" w:rsidR="00ED3EA2" w:rsidRPr="00B22B2A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1.- </w:t>
      </w:r>
      <w:r w:rsidR="00893960" w:rsidRPr="00893960">
        <w:rPr>
          <w:rFonts w:ascii="Arial" w:hAnsi="Arial" w:cs="Arial"/>
          <w:sz w:val="20"/>
          <w:szCs w:val="20"/>
        </w:rPr>
        <w:t>Aprobación de las actas de los plenos de 28 y 29 de mayo de 2026</w:t>
      </w:r>
      <w:r w:rsidR="00CD566A">
        <w:rPr>
          <w:rFonts w:ascii="Arial" w:hAnsi="Arial" w:cs="Arial"/>
          <w:sz w:val="20"/>
          <w:szCs w:val="20"/>
        </w:rPr>
        <w:t>.</w:t>
      </w:r>
    </w:p>
    <w:p w14:paraId="1B414FBF" w14:textId="1DB7A33F" w:rsidR="00893960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2.- </w:t>
      </w:r>
      <w:r w:rsidR="00893960" w:rsidRPr="00893960">
        <w:rPr>
          <w:rFonts w:ascii="Arial" w:hAnsi="Arial" w:cs="Arial"/>
          <w:sz w:val="20"/>
          <w:szCs w:val="20"/>
        </w:rPr>
        <w:t>Expediente 7417/2026.Dación de cuenta al pleno de la Memoria de la Secretaría General del Ayuntamiento de la Villa de Candelaria en cumplimiento del artículo 149 del ROF</w:t>
      </w:r>
      <w:r w:rsidR="00CD566A">
        <w:rPr>
          <w:rFonts w:ascii="Arial" w:hAnsi="Arial" w:cs="Arial"/>
          <w:sz w:val="20"/>
          <w:szCs w:val="20"/>
        </w:rPr>
        <w:t>.</w:t>
      </w:r>
      <w:r w:rsidR="00893960" w:rsidRPr="00893960">
        <w:rPr>
          <w:rFonts w:ascii="Arial" w:hAnsi="Arial" w:cs="Arial"/>
          <w:sz w:val="20"/>
          <w:szCs w:val="20"/>
        </w:rPr>
        <w:t xml:space="preserve"> </w:t>
      </w:r>
    </w:p>
    <w:p w14:paraId="1BE3F8D2" w14:textId="77777777" w:rsidR="00893960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3.- </w:t>
      </w:r>
      <w:r w:rsidR="00893960" w:rsidRPr="00893960">
        <w:rPr>
          <w:rFonts w:ascii="Arial" w:hAnsi="Arial" w:cs="Arial"/>
          <w:sz w:val="20"/>
          <w:szCs w:val="20"/>
        </w:rPr>
        <w:t xml:space="preserve">Expediente 1783/2026. Propuesta del </w:t>
      </w:r>
      <w:proofErr w:type="gramStart"/>
      <w:r w:rsidR="00893960" w:rsidRPr="00893960">
        <w:rPr>
          <w:rFonts w:ascii="Arial" w:hAnsi="Arial" w:cs="Arial"/>
          <w:sz w:val="20"/>
          <w:szCs w:val="20"/>
        </w:rPr>
        <w:t>Concejal</w:t>
      </w:r>
      <w:proofErr w:type="gramEnd"/>
      <w:r w:rsidR="00893960" w:rsidRPr="00893960">
        <w:rPr>
          <w:rFonts w:ascii="Arial" w:hAnsi="Arial" w:cs="Arial"/>
          <w:sz w:val="20"/>
          <w:szCs w:val="20"/>
        </w:rPr>
        <w:t xml:space="preserve"> delegado de Hacienda de modificación del Contrato Programa sobre el marco de relaciones entre el Ayuntamiento de Candelaria, la Entidad Pública Empresarial “Gestión de Empresas y Servicios Municipales del Ayuntamiento de la villa de </w:t>
      </w:r>
      <w:proofErr w:type="gramStart"/>
      <w:r w:rsidR="00893960" w:rsidRPr="00893960">
        <w:rPr>
          <w:rFonts w:ascii="Arial" w:hAnsi="Arial" w:cs="Arial"/>
          <w:sz w:val="20"/>
          <w:szCs w:val="20"/>
        </w:rPr>
        <w:t>Candelaria,,</w:t>
      </w:r>
      <w:proofErr w:type="gramEnd"/>
      <w:r w:rsidR="00893960" w:rsidRPr="00893960">
        <w:rPr>
          <w:rFonts w:ascii="Arial" w:hAnsi="Arial" w:cs="Arial"/>
          <w:sz w:val="20"/>
          <w:szCs w:val="20"/>
        </w:rPr>
        <w:t xml:space="preserve"> la Sociedad </w:t>
      </w:r>
      <w:proofErr w:type="gramStart"/>
      <w:r w:rsidR="00893960" w:rsidRPr="00893960">
        <w:rPr>
          <w:rFonts w:ascii="Arial" w:hAnsi="Arial" w:cs="Arial"/>
          <w:sz w:val="20"/>
          <w:szCs w:val="20"/>
        </w:rPr>
        <w:t>Mercantil ”Empresa</w:t>
      </w:r>
      <w:proofErr w:type="gramEnd"/>
      <w:r w:rsidR="00893960" w:rsidRPr="00893960">
        <w:rPr>
          <w:rFonts w:ascii="Arial" w:hAnsi="Arial" w:cs="Arial"/>
          <w:sz w:val="20"/>
          <w:szCs w:val="20"/>
        </w:rPr>
        <w:t xml:space="preserve"> de Inserción de Viviendas y Servicios Municipales de Candelaria, SL y la Fundación “Candelaria Solidaria”, para el ejercicio 2026.</w:t>
      </w:r>
    </w:p>
    <w:p w14:paraId="10232CB6" w14:textId="77777777" w:rsidR="00343D1B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4.- </w:t>
      </w:r>
      <w:r w:rsidR="00343D1B" w:rsidRPr="00343D1B">
        <w:rPr>
          <w:rFonts w:ascii="Arial" w:hAnsi="Arial" w:cs="Arial"/>
          <w:sz w:val="20"/>
          <w:szCs w:val="20"/>
        </w:rPr>
        <w:t xml:space="preserve">Expediente 6907/2021. Propuesta de la </w:t>
      </w:r>
      <w:proofErr w:type="gramStart"/>
      <w:r w:rsidR="00343D1B" w:rsidRPr="00343D1B">
        <w:rPr>
          <w:rFonts w:ascii="Arial" w:hAnsi="Arial" w:cs="Arial"/>
          <w:sz w:val="20"/>
          <w:szCs w:val="20"/>
        </w:rPr>
        <w:t>Alcaldesa</w:t>
      </w:r>
      <w:proofErr w:type="gramEnd"/>
      <w:r w:rsidR="00343D1B" w:rsidRPr="00343D1B">
        <w:rPr>
          <w:rFonts w:ascii="Arial" w:hAnsi="Arial" w:cs="Arial"/>
          <w:sz w:val="20"/>
          <w:szCs w:val="20"/>
        </w:rPr>
        <w:t>-</w:t>
      </w:r>
      <w:proofErr w:type="gramStart"/>
      <w:r w:rsidR="00343D1B" w:rsidRPr="00343D1B">
        <w:rPr>
          <w:rFonts w:ascii="Arial" w:hAnsi="Arial" w:cs="Arial"/>
          <w:sz w:val="20"/>
          <w:szCs w:val="20"/>
        </w:rPr>
        <w:t>Presidenta</w:t>
      </w:r>
      <w:proofErr w:type="gramEnd"/>
      <w:r w:rsidR="00343D1B" w:rsidRPr="00343D1B">
        <w:rPr>
          <w:rFonts w:ascii="Arial" w:hAnsi="Arial" w:cs="Arial"/>
          <w:sz w:val="20"/>
          <w:szCs w:val="20"/>
        </w:rPr>
        <w:t xml:space="preserve"> al Pleno de reajuste de anualidades respecto de las obligaciones financieras asumidas en el expediente del Convenio de Colaboración entre el Instituto Insular de Atención Social y Sociosanitaria del Cabildo Insular de Tenerife (IASS) y el Ayuntamiento de Candelaria, para la financiación de la construcción del “Centro Sociosanitario para personas dependientes en Barranco Hondo”</w:t>
      </w:r>
      <w:r w:rsidR="00343D1B">
        <w:rPr>
          <w:rFonts w:ascii="Arial" w:hAnsi="Arial" w:cs="Arial"/>
          <w:sz w:val="20"/>
          <w:szCs w:val="20"/>
        </w:rPr>
        <w:t>.</w:t>
      </w:r>
    </w:p>
    <w:p w14:paraId="768BBBF8" w14:textId="5106E244" w:rsidR="00E81907" w:rsidRPr="00B22B2A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5.- </w:t>
      </w:r>
      <w:r w:rsidR="00893960" w:rsidRPr="00893960">
        <w:rPr>
          <w:rFonts w:ascii="Arial" w:hAnsi="Arial" w:cs="Arial"/>
          <w:sz w:val="20"/>
          <w:szCs w:val="20"/>
        </w:rPr>
        <w:t>Expediente 6572/2024. Propuesta de la Alcaldesa-Presidenta al Pleno de aprobar la modificación del Convenio de colaboración suscrito entre la Consejería de Gestión del Medio natural, Sostenibilidad, Seguridad y Emergencias del Cabildo de Tenerife y el Ayuntamiento de Candelaria sobre puntos de recarga en vehículos el</w:t>
      </w:r>
      <w:r w:rsidR="00893960">
        <w:rPr>
          <w:rFonts w:ascii="Arial" w:hAnsi="Arial" w:cs="Arial"/>
          <w:sz w:val="20"/>
          <w:szCs w:val="20"/>
        </w:rPr>
        <w:t>é</w:t>
      </w:r>
      <w:r w:rsidR="00893960" w:rsidRPr="00893960">
        <w:rPr>
          <w:rFonts w:ascii="Arial" w:hAnsi="Arial" w:cs="Arial"/>
          <w:sz w:val="20"/>
          <w:szCs w:val="20"/>
        </w:rPr>
        <w:t>ctricos</w:t>
      </w:r>
      <w:r w:rsidR="00893960">
        <w:rPr>
          <w:rFonts w:ascii="Arial" w:hAnsi="Arial" w:cs="Arial"/>
          <w:sz w:val="20"/>
          <w:szCs w:val="20"/>
        </w:rPr>
        <w:t>.</w:t>
      </w:r>
    </w:p>
    <w:p w14:paraId="50FF81A9" w14:textId="77777777" w:rsidR="00CD566A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6.- </w:t>
      </w:r>
      <w:r w:rsidR="00CD566A" w:rsidRPr="00CD566A">
        <w:rPr>
          <w:rFonts w:ascii="Arial" w:hAnsi="Arial" w:cs="Arial"/>
          <w:sz w:val="20"/>
          <w:szCs w:val="20"/>
        </w:rPr>
        <w:t xml:space="preserve">Expediente 11337/2023. Propuesta de la </w:t>
      </w:r>
      <w:proofErr w:type="gramStart"/>
      <w:r w:rsidR="00CD566A" w:rsidRPr="00CD566A">
        <w:rPr>
          <w:rFonts w:ascii="Arial" w:hAnsi="Arial" w:cs="Arial"/>
          <w:sz w:val="20"/>
          <w:szCs w:val="20"/>
        </w:rPr>
        <w:t>Alcaldesa</w:t>
      </w:r>
      <w:proofErr w:type="gramEnd"/>
      <w:r w:rsidR="00CD566A" w:rsidRPr="00CD566A">
        <w:rPr>
          <w:rFonts w:ascii="Arial" w:hAnsi="Arial" w:cs="Arial"/>
          <w:sz w:val="20"/>
          <w:szCs w:val="20"/>
        </w:rPr>
        <w:t>-</w:t>
      </w:r>
      <w:proofErr w:type="gramStart"/>
      <w:r w:rsidR="00CD566A" w:rsidRPr="00CD566A">
        <w:rPr>
          <w:rFonts w:ascii="Arial" w:hAnsi="Arial" w:cs="Arial"/>
          <w:sz w:val="20"/>
          <w:szCs w:val="20"/>
        </w:rPr>
        <w:t>Presidenta</w:t>
      </w:r>
      <w:proofErr w:type="gramEnd"/>
      <w:r w:rsidR="00CD566A" w:rsidRPr="00CD566A">
        <w:rPr>
          <w:rFonts w:ascii="Arial" w:hAnsi="Arial" w:cs="Arial"/>
          <w:sz w:val="20"/>
          <w:szCs w:val="20"/>
        </w:rPr>
        <w:t xml:space="preserve"> al pleno de aceptación de la mutación demanial intersubjetiva para la transmisión de la titularidad del bien inmueble denominado Casa Camineros de Candelaria a favor del Ayuntamiento de Candelaria.</w:t>
      </w:r>
    </w:p>
    <w:p w14:paraId="071A2A58" w14:textId="18980F2D" w:rsidR="00CD566A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7.- </w:t>
      </w:r>
      <w:r w:rsidR="00CD566A" w:rsidRPr="00CD566A">
        <w:rPr>
          <w:rFonts w:ascii="Arial" w:hAnsi="Arial" w:cs="Arial"/>
          <w:sz w:val="20"/>
          <w:szCs w:val="20"/>
        </w:rPr>
        <w:t xml:space="preserve">Expediente 6370/2025. Propuesta de la </w:t>
      </w:r>
      <w:proofErr w:type="gramStart"/>
      <w:r w:rsidR="00CD566A" w:rsidRPr="00CD566A">
        <w:rPr>
          <w:rFonts w:ascii="Arial" w:hAnsi="Arial" w:cs="Arial"/>
          <w:sz w:val="20"/>
          <w:szCs w:val="20"/>
        </w:rPr>
        <w:t>Alcaldesa</w:t>
      </w:r>
      <w:proofErr w:type="gramEnd"/>
      <w:r w:rsidR="00CD566A" w:rsidRPr="00CD566A">
        <w:rPr>
          <w:rFonts w:ascii="Arial" w:hAnsi="Arial" w:cs="Arial"/>
          <w:sz w:val="20"/>
          <w:szCs w:val="20"/>
        </w:rPr>
        <w:t>-</w:t>
      </w:r>
      <w:proofErr w:type="gramStart"/>
      <w:r w:rsidR="00CD566A" w:rsidRPr="00CD566A">
        <w:rPr>
          <w:rFonts w:ascii="Arial" w:hAnsi="Arial" w:cs="Arial"/>
          <w:sz w:val="20"/>
          <w:szCs w:val="20"/>
        </w:rPr>
        <w:t>Presidenta</w:t>
      </w:r>
      <w:proofErr w:type="gramEnd"/>
      <w:r w:rsidR="00CD566A" w:rsidRPr="00CD566A">
        <w:rPr>
          <w:rFonts w:ascii="Arial" w:hAnsi="Arial" w:cs="Arial"/>
          <w:sz w:val="20"/>
          <w:szCs w:val="20"/>
        </w:rPr>
        <w:t xml:space="preserve"> al Pleno de representantes ante la Asamblea y la Junta Directiva de la EUC del P.I. del Valle de Gü</w:t>
      </w:r>
      <w:r w:rsidR="00CD566A">
        <w:rPr>
          <w:rFonts w:ascii="Arial" w:hAnsi="Arial" w:cs="Arial"/>
          <w:sz w:val="20"/>
          <w:szCs w:val="20"/>
        </w:rPr>
        <w:t>í</w:t>
      </w:r>
      <w:r w:rsidR="00CD566A" w:rsidRPr="00CD566A">
        <w:rPr>
          <w:rFonts w:ascii="Arial" w:hAnsi="Arial" w:cs="Arial"/>
          <w:sz w:val="20"/>
          <w:szCs w:val="20"/>
        </w:rPr>
        <w:t>mar</w:t>
      </w:r>
      <w:r w:rsidR="00CD566A">
        <w:rPr>
          <w:rFonts w:ascii="Arial" w:hAnsi="Arial" w:cs="Arial"/>
          <w:sz w:val="20"/>
          <w:szCs w:val="20"/>
        </w:rPr>
        <w:t>.</w:t>
      </w:r>
    </w:p>
    <w:p w14:paraId="0FA7F9C2" w14:textId="3A254ECF" w:rsidR="00CD566A" w:rsidRDefault="004F4A71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8.-</w:t>
      </w:r>
      <w:r w:rsidRPr="004F4A71">
        <w:rPr>
          <w:rFonts w:ascii="Arial" w:hAnsi="Arial" w:cs="Arial"/>
          <w:sz w:val="20"/>
          <w:szCs w:val="20"/>
        </w:rPr>
        <w:t xml:space="preserve"> </w:t>
      </w:r>
      <w:r w:rsidR="00CD566A" w:rsidRPr="00CD566A">
        <w:rPr>
          <w:rFonts w:ascii="Arial" w:hAnsi="Arial" w:cs="Arial"/>
          <w:sz w:val="20"/>
          <w:szCs w:val="20"/>
        </w:rPr>
        <w:t xml:space="preserve">Expediente 1534/2025. Propuesta de la </w:t>
      </w:r>
      <w:proofErr w:type="gramStart"/>
      <w:r w:rsidR="00CD566A" w:rsidRPr="00CD566A">
        <w:rPr>
          <w:rFonts w:ascii="Arial" w:hAnsi="Arial" w:cs="Arial"/>
          <w:sz w:val="20"/>
          <w:szCs w:val="20"/>
        </w:rPr>
        <w:t>Alcaldesa</w:t>
      </w:r>
      <w:proofErr w:type="gramEnd"/>
      <w:r w:rsidR="00CD566A" w:rsidRPr="00CD566A">
        <w:rPr>
          <w:rFonts w:ascii="Arial" w:hAnsi="Arial" w:cs="Arial"/>
          <w:sz w:val="20"/>
          <w:szCs w:val="20"/>
        </w:rPr>
        <w:t>-</w:t>
      </w:r>
      <w:proofErr w:type="gramStart"/>
      <w:r w:rsidR="00CD566A" w:rsidRPr="00CD566A">
        <w:rPr>
          <w:rFonts w:ascii="Arial" w:hAnsi="Arial" w:cs="Arial"/>
          <w:sz w:val="20"/>
          <w:szCs w:val="20"/>
        </w:rPr>
        <w:t>Presidenta</w:t>
      </w:r>
      <w:proofErr w:type="gramEnd"/>
      <w:r w:rsidR="00CD566A" w:rsidRPr="00CD566A">
        <w:rPr>
          <w:rFonts w:ascii="Arial" w:hAnsi="Arial" w:cs="Arial"/>
          <w:sz w:val="20"/>
          <w:szCs w:val="20"/>
        </w:rPr>
        <w:t xml:space="preserve"> de autorizar a la entidad mercantil BILBA CONSTRUCCIÓN E INFRAESTRUCTURAS, SLU, la ampliación del plazo de ejecución de las obras del Auditorio Municipal de Candelaria, por un plazo hasta el 16 de noviembre de 2027 y la aprobación de un precio contradictorio por importe de 18.978,27 €.</w:t>
      </w:r>
    </w:p>
    <w:p w14:paraId="5BE2BE39" w14:textId="6B59F878" w:rsidR="00E81907" w:rsidRDefault="004F4A71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</w:t>
      </w:r>
      <w:r w:rsidRPr="00BB7B73">
        <w:rPr>
          <w:rFonts w:ascii="Arial" w:hAnsi="Arial" w:cs="Arial"/>
          <w:sz w:val="20"/>
          <w:szCs w:val="20"/>
        </w:rPr>
        <w:t xml:space="preserve">.- </w:t>
      </w:r>
      <w:r w:rsidR="00CD566A" w:rsidRPr="00CD566A">
        <w:rPr>
          <w:rFonts w:ascii="Arial" w:hAnsi="Arial" w:cs="Arial"/>
          <w:sz w:val="20"/>
          <w:szCs w:val="20"/>
        </w:rPr>
        <w:t>Expediente 7605/2026. Moción del Grupo del Partido Popular de plan municipal de simplificación administrativa y reducción de la burocracia en el Ayuntamiento de Candelaria</w:t>
      </w:r>
      <w:r w:rsidR="00CD566A">
        <w:rPr>
          <w:rFonts w:ascii="Arial" w:hAnsi="Arial" w:cs="Arial"/>
          <w:sz w:val="20"/>
          <w:szCs w:val="20"/>
        </w:rPr>
        <w:t>.</w:t>
      </w:r>
    </w:p>
    <w:p w14:paraId="4107F258" w14:textId="77777777" w:rsidR="00CD566A" w:rsidRDefault="00E81907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Pr="00BB7B73">
        <w:rPr>
          <w:rFonts w:ascii="Arial" w:hAnsi="Arial" w:cs="Arial"/>
          <w:sz w:val="20"/>
          <w:szCs w:val="20"/>
        </w:rPr>
        <w:t xml:space="preserve">.- </w:t>
      </w:r>
      <w:r w:rsidR="00CD566A" w:rsidRPr="00CD566A">
        <w:rPr>
          <w:rFonts w:ascii="Arial" w:hAnsi="Arial" w:cs="Arial"/>
          <w:sz w:val="20"/>
          <w:szCs w:val="20"/>
        </w:rPr>
        <w:t>Expediente 7632/2026. Moción del Grupo Mixto (CC) instando al Ayuntamiento a la elaboración del Plan de Estabilidad Presupuestaria y de Sostenibilidad Financiera</w:t>
      </w:r>
      <w:r w:rsidR="00CD566A">
        <w:rPr>
          <w:rFonts w:ascii="Arial" w:hAnsi="Arial" w:cs="Arial"/>
          <w:sz w:val="20"/>
          <w:szCs w:val="20"/>
        </w:rPr>
        <w:t>.</w:t>
      </w:r>
    </w:p>
    <w:p w14:paraId="70BB946B" w14:textId="77777777" w:rsidR="00CD566A" w:rsidRDefault="00E81907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Pr="00BB7B73">
        <w:rPr>
          <w:rFonts w:ascii="Arial" w:hAnsi="Arial" w:cs="Arial"/>
          <w:sz w:val="20"/>
          <w:szCs w:val="20"/>
        </w:rPr>
        <w:t xml:space="preserve">.- </w:t>
      </w:r>
      <w:r w:rsidR="00CD566A" w:rsidRPr="00CD566A">
        <w:rPr>
          <w:rFonts w:ascii="Arial" w:hAnsi="Arial" w:cs="Arial"/>
          <w:sz w:val="20"/>
          <w:szCs w:val="20"/>
        </w:rPr>
        <w:t>Expediente 7603/2026. Moción del Grupo Mixto (USP) para la planificación, renovación integral y adecuación sostenible del alumbrado público en el municipio</w:t>
      </w:r>
      <w:r w:rsidR="00CD566A">
        <w:rPr>
          <w:rFonts w:ascii="Arial" w:hAnsi="Arial" w:cs="Arial"/>
          <w:sz w:val="20"/>
          <w:szCs w:val="20"/>
        </w:rPr>
        <w:t>.</w:t>
      </w:r>
    </w:p>
    <w:p w14:paraId="5C424E70" w14:textId="33F8F429" w:rsidR="00E81907" w:rsidRDefault="00E81907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Pr="00BB7B73">
        <w:rPr>
          <w:rFonts w:ascii="Arial" w:hAnsi="Arial" w:cs="Arial"/>
          <w:sz w:val="20"/>
          <w:szCs w:val="20"/>
        </w:rPr>
        <w:t xml:space="preserve">.- </w:t>
      </w:r>
      <w:r w:rsidRPr="00483CB0">
        <w:rPr>
          <w:rFonts w:ascii="Arial" w:hAnsi="Arial" w:cs="Arial"/>
          <w:sz w:val="20"/>
          <w:szCs w:val="20"/>
        </w:rPr>
        <w:t>Urgencias.</w:t>
      </w:r>
    </w:p>
    <w:p w14:paraId="76C81765" w14:textId="77777777" w:rsidR="000C6ED3" w:rsidRPr="00C83116" w:rsidRDefault="000C6ED3" w:rsidP="000C6ED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366F6E" w14:textId="77777777" w:rsidR="003C29D2" w:rsidRDefault="00EF6EEB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B) ACTIVIDAD DE CONTROL</w:t>
      </w:r>
    </w:p>
    <w:p w14:paraId="445DC4F9" w14:textId="77777777" w:rsidR="007E1D48" w:rsidRPr="00C83116" w:rsidRDefault="007E1D48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14:paraId="5C5A6197" w14:textId="51A930D2" w:rsidR="006D3B02" w:rsidRPr="006D3B02" w:rsidRDefault="00D473C5" w:rsidP="0085660C">
      <w:pPr>
        <w:ind w:left="0" w:right="6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483CB0">
        <w:rPr>
          <w:rFonts w:ascii="Arial" w:hAnsi="Arial" w:cs="Arial"/>
          <w:sz w:val="20"/>
          <w:szCs w:val="20"/>
        </w:rPr>
        <w:t xml:space="preserve">.- </w:t>
      </w:r>
      <w:r w:rsidR="00811EA1" w:rsidRPr="00811EA1">
        <w:rPr>
          <w:rFonts w:ascii="Arial" w:hAnsi="Arial" w:cs="Arial"/>
          <w:sz w:val="20"/>
          <w:szCs w:val="20"/>
        </w:rPr>
        <w:t>Dación de cuenta de los Decretos</w:t>
      </w:r>
      <w:r w:rsidR="00811EA1">
        <w:rPr>
          <w:rFonts w:ascii="Arial" w:hAnsi="Arial" w:cs="Arial"/>
          <w:sz w:val="20"/>
          <w:szCs w:val="20"/>
        </w:rPr>
        <w:t>.</w:t>
      </w:r>
    </w:p>
    <w:p w14:paraId="5B34E5BC" w14:textId="2C9D76B2" w:rsidR="006D3B02" w:rsidRDefault="00D473C5" w:rsidP="00811EA1">
      <w:pPr>
        <w:ind w:left="0" w:right="67" w:firstLine="0"/>
        <w:rPr>
          <w:rFonts w:ascii="Arial" w:hAnsi="Arial" w:cs="Arial"/>
          <w:sz w:val="20"/>
          <w:szCs w:val="20"/>
        </w:rPr>
      </w:pPr>
      <w:r w:rsidRPr="006D3B02">
        <w:rPr>
          <w:rFonts w:ascii="Arial" w:hAnsi="Arial" w:cs="Arial"/>
          <w:sz w:val="20"/>
          <w:szCs w:val="20"/>
        </w:rPr>
        <w:t>14</w:t>
      </w:r>
      <w:r w:rsidR="00A94ECE" w:rsidRPr="006D3B02">
        <w:rPr>
          <w:rFonts w:ascii="Arial" w:hAnsi="Arial" w:cs="Arial"/>
          <w:sz w:val="20"/>
          <w:szCs w:val="20"/>
        </w:rPr>
        <w:t xml:space="preserve">.- </w:t>
      </w:r>
      <w:r w:rsidR="00811EA1" w:rsidRPr="00811EA1">
        <w:rPr>
          <w:rFonts w:ascii="Arial" w:hAnsi="Arial" w:cs="Arial"/>
          <w:sz w:val="20"/>
          <w:szCs w:val="20"/>
        </w:rPr>
        <w:t>Informe de Intervención de las resoluciones contrarias a los reparos efectuados</w:t>
      </w:r>
      <w:r w:rsidR="00811EA1">
        <w:rPr>
          <w:rFonts w:ascii="Arial" w:hAnsi="Arial" w:cs="Arial"/>
          <w:sz w:val="20"/>
          <w:szCs w:val="20"/>
        </w:rPr>
        <w:t>.</w:t>
      </w:r>
    </w:p>
    <w:p w14:paraId="4125CDFE" w14:textId="77777777" w:rsidR="001860DD" w:rsidRDefault="001860DD" w:rsidP="00811EA1">
      <w:pPr>
        <w:ind w:left="0" w:right="67" w:firstLine="0"/>
        <w:rPr>
          <w:rFonts w:ascii="Arial" w:hAnsi="Arial" w:cs="Arial"/>
          <w:sz w:val="20"/>
          <w:szCs w:val="20"/>
        </w:rPr>
      </w:pPr>
    </w:p>
    <w:p w14:paraId="175E3C02" w14:textId="77777777" w:rsidR="003C29D2" w:rsidRDefault="00EF6EEB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C) RUEGOS Y PREGUNTAS</w:t>
      </w:r>
    </w:p>
    <w:p w14:paraId="1530E2FC" w14:textId="77777777" w:rsidR="00A94ECE" w:rsidRDefault="00D473C5" w:rsidP="00A94ECE">
      <w:pPr>
        <w:ind w:left="0" w:right="67" w:firstLine="0"/>
      </w:pPr>
      <w:r>
        <w:rPr>
          <w:rFonts w:ascii="Arial" w:hAnsi="Arial" w:cs="Arial"/>
          <w:bCs/>
          <w:iCs/>
          <w:sz w:val="20"/>
          <w:szCs w:val="20"/>
        </w:rPr>
        <w:t>15</w:t>
      </w:r>
      <w:r w:rsidR="00A94ECE" w:rsidRPr="00A94ECE">
        <w:rPr>
          <w:rFonts w:ascii="Arial" w:hAnsi="Arial" w:cs="Arial"/>
          <w:bCs/>
          <w:iCs/>
          <w:sz w:val="20"/>
          <w:szCs w:val="20"/>
        </w:rPr>
        <w:t xml:space="preserve">.- </w:t>
      </w:r>
      <w:r w:rsidR="00AD013C">
        <w:rPr>
          <w:rFonts w:ascii="Arial" w:hAnsi="Arial" w:cs="Arial"/>
          <w:sz w:val="20"/>
          <w:szCs w:val="20"/>
        </w:rPr>
        <w:t>Ruegos y preguntas</w:t>
      </w:r>
    </w:p>
    <w:p w14:paraId="0F809140" w14:textId="77777777" w:rsidR="00E42F1B" w:rsidRPr="0018777D" w:rsidRDefault="00E42F1B" w:rsidP="00A94ECE">
      <w:pPr>
        <w:spacing w:after="0" w:line="240" w:lineRule="exact"/>
        <w:ind w:left="0" w:right="74" w:firstLine="0"/>
        <w:rPr>
          <w:rFonts w:ascii="Arial" w:eastAsia="Times New Roman" w:hAnsi="Arial" w:cs="Arial"/>
          <w:color w:val="auto"/>
          <w:kern w:val="3"/>
          <w:sz w:val="20"/>
          <w:szCs w:val="20"/>
          <w:lang w:eastAsia="zh-CN"/>
        </w:rPr>
      </w:pPr>
    </w:p>
    <w:sectPr w:rsidR="00E42F1B" w:rsidRPr="0018777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998" w:right="1628" w:bottom="1380" w:left="1420" w:header="709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DE977" w14:textId="77777777" w:rsidR="00336682" w:rsidRDefault="00336682">
      <w:pPr>
        <w:spacing w:after="0" w:line="240" w:lineRule="auto"/>
      </w:pPr>
      <w:r>
        <w:separator/>
      </w:r>
    </w:p>
  </w:endnote>
  <w:endnote w:type="continuationSeparator" w:id="0">
    <w:p w14:paraId="371B2032" w14:textId="77777777" w:rsidR="00336682" w:rsidRDefault="0033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6F7D" w14:textId="77777777" w:rsidR="005944A0" w:rsidRDefault="00EF6EEB">
    <w:pPr>
      <w:spacing w:after="0" w:line="244" w:lineRule="auto"/>
      <w:ind w:left="-1420" w:right="10278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365E3E" wp14:editId="7CCA6170">
              <wp:simplePos x="0" y="0"/>
              <wp:positionH relativeFrom="page">
                <wp:posOffset>1080765</wp:posOffset>
              </wp:positionH>
              <wp:positionV relativeFrom="page">
                <wp:posOffset>9879159</wp:posOffset>
              </wp:positionV>
              <wp:extent cx="6132323" cy="444516"/>
              <wp:effectExtent l="0" t="0" r="1777" b="12684"/>
              <wp:wrapSquare wrapText="bothSides"/>
              <wp:docPr id="3" name="Group 72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2323" cy="444516"/>
                        <a:chOff x="0" y="0"/>
                        <a:chExt cx="6132323" cy="444516"/>
                      </a:xfrm>
                    </wpg:grpSpPr>
                    <pic:pic xmlns:pic="http://schemas.openxmlformats.org/drawingml/2006/picture">
                      <pic:nvPicPr>
                        <pic:cNvPr id="4" name="Picture 7206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525"/>
                          <a:ext cx="5393688" cy="267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5" name="Rectangle 72064"/>
                      <wps:cNvSpPr/>
                      <wps:spPr>
                        <a:xfrm>
                          <a:off x="5396231" y="236939"/>
                          <a:ext cx="51462" cy="207577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B08FBB2" w14:textId="77777777" w:rsidR="005944A0" w:rsidRDefault="00EF6EEB">
                            <w:pPr>
                              <w:spacing w:after="160" w:line="244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7206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6200004">
                          <a:off x="5687825" y="0"/>
                          <a:ext cx="444498" cy="444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2061" o:spid="_x0000_s1026" style="position:absolute;left:0;text-align:left;margin-left:85.1pt;margin-top:777.9pt;width:482.85pt;height:35pt;z-index:251663360;mso-position-horizontal-relative:page;mso-position-vertical-relative:page" coordsize="61323,44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2063" o:spid="_x0000_s1027" type="#_x0000_t75" style="position:absolute;top:935;width:53936;height: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">
                <v:imagedata r:id="rId3" o:title=""/>
                <v:path arrowok="t"/>
              </v:shape>
              <v:rect id="Rectangle 72064" o:spid="_x0000_s1028" style="position:absolute;left:53962;top:2369;width:514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D13DF7" w:rsidRDefault="00EF6EEB">
                      <w:pPr>
                        <w:spacing w:after="160" w:line="244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72062" o:spid="_x0000_s1029" type="#_x0000_t75" style="position:absolute;left:56879;top:-1;width:4444;height:4445;rotation:-589823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">
                <v:imagedata r:id="rId4" o:title=""/>
                <v:path arrowok="t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3374" w14:textId="77777777" w:rsidR="005944A0" w:rsidRDefault="005944A0">
    <w:pPr>
      <w:spacing w:after="0" w:line="244" w:lineRule="auto"/>
      <w:ind w:left="-1420" w:right="10278" w:firstLine="0"/>
      <w:jc w:val="left"/>
    </w:pPr>
  </w:p>
  <w:p w14:paraId="4741B664" w14:textId="77777777" w:rsidR="005944A0" w:rsidRDefault="005944A0">
    <w:pPr>
      <w:spacing w:after="0" w:line="244" w:lineRule="auto"/>
      <w:ind w:left="-1420" w:right="10278" w:firstLine="0"/>
      <w:jc w:val="left"/>
    </w:pPr>
  </w:p>
  <w:p w14:paraId="3EFEFE95" w14:textId="77777777" w:rsidR="005944A0" w:rsidRDefault="005944A0">
    <w:pPr>
      <w:spacing w:after="0" w:line="244" w:lineRule="auto"/>
      <w:ind w:left="-1420" w:right="10278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CB0C" w14:textId="77777777" w:rsidR="00336682" w:rsidRDefault="00336682">
      <w:pPr>
        <w:spacing w:after="0" w:line="240" w:lineRule="auto"/>
      </w:pPr>
      <w:r>
        <w:separator/>
      </w:r>
    </w:p>
  </w:footnote>
  <w:footnote w:type="continuationSeparator" w:id="0">
    <w:p w14:paraId="3D21EB23" w14:textId="77777777" w:rsidR="00336682" w:rsidRDefault="0033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2022" w14:textId="77777777" w:rsidR="005944A0" w:rsidRDefault="00EF6EEB">
    <w:pPr>
      <w:spacing w:after="61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CA24A0" wp14:editId="5EEBE318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3" name="Picture 1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  <w:p w14:paraId="092387C7" w14:textId="77777777" w:rsidR="005944A0" w:rsidRDefault="00EF6EEB">
    <w:pPr>
      <w:spacing w:after="0" w:line="244" w:lineRule="auto"/>
      <w:ind w:left="0" w:right="9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038B" w14:textId="77777777" w:rsidR="005944A0" w:rsidRDefault="00EF6EEB">
    <w:pPr>
      <w:spacing w:after="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A73E8D0" wp14:editId="6BB725E9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D2"/>
    <w:rsid w:val="00026EAD"/>
    <w:rsid w:val="000A3BA7"/>
    <w:rsid w:val="000A6A65"/>
    <w:rsid w:val="000C6ED3"/>
    <w:rsid w:val="00150346"/>
    <w:rsid w:val="00165853"/>
    <w:rsid w:val="0017249C"/>
    <w:rsid w:val="001818B2"/>
    <w:rsid w:val="001860DD"/>
    <w:rsid w:val="0018777D"/>
    <w:rsid w:val="0019108E"/>
    <w:rsid w:val="001A3807"/>
    <w:rsid w:val="001D1875"/>
    <w:rsid w:val="00205D20"/>
    <w:rsid w:val="0025198B"/>
    <w:rsid w:val="002550D7"/>
    <w:rsid w:val="002E4F79"/>
    <w:rsid w:val="00336682"/>
    <w:rsid w:val="00343D1B"/>
    <w:rsid w:val="00362318"/>
    <w:rsid w:val="0038431B"/>
    <w:rsid w:val="003C19DF"/>
    <w:rsid w:val="003C29D2"/>
    <w:rsid w:val="003C2C48"/>
    <w:rsid w:val="003C6265"/>
    <w:rsid w:val="003D3705"/>
    <w:rsid w:val="003D7570"/>
    <w:rsid w:val="003F7F47"/>
    <w:rsid w:val="00462AAC"/>
    <w:rsid w:val="00483CB0"/>
    <w:rsid w:val="00497F72"/>
    <w:rsid w:val="004B4C5D"/>
    <w:rsid w:val="004B755F"/>
    <w:rsid w:val="004F4A71"/>
    <w:rsid w:val="00532408"/>
    <w:rsid w:val="005944A0"/>
    <w:rsid w:val="005A3DC3"/>
    <w:rsid w:val="005F0016"/>
    <w:rsid w:val="006D3B02"/>
    <w:rsid w:val="006E0619"/>
    <w:rsid w:val="007518C8"/>
    <w:rsid w:val="0076066C"/>
    <w:rsid w:val="00796B49"/>
    <w:rsid w:val="007B0456"/>
    <w:rsid w:val="007E1D48"/>
    <w:rsid w:val="007F2D2F"/>
    <w:rsid w:val="00811EA1"/>
    <w:rsid w:val="0082336A"/>
    <w:rsid w:val="00844092"/>
    <w:rsid w:val="0085660C"/>
    <w:rsid w:val="00884A26"/>
    <w:rsid w:val="00893960"/>
    <w:rsid w:val="008A36BE"/>
    <w:rsid w:val="00904FDB"/>
    <w:rsid w:val="009437E9"/>
    <w:rsid w:val="00984B86"/>
    <w:rsid w:val="00A71A2F"/>
    <w:rsid w:val="00A7506B"/>
    <w:rsid w:val="00A94ECE"/>
    <w:rsid w:val="00AA0115"/>
    <w:rsid w:val="00AD013C"/>
    <w:rsid w:val="00B22B2A"/>
    <w:rsid w:val="00B36242"/>
    <w:rsid w:val="00BB7B73"/>
    <w:rsid w:val="00C0075C"/>
    <w:rsid w:val="00C0557A"/>
    <w:rsid w:val="00C83116"/>
    <w:rsid w:val="00CB1451"/>
    <w:rsid w:val="00CC78DF"/>
    <w:rsid w:val="00CD566A"/>
    <w:rsid w:val="00D144E3"/>
    <w:rsid w:val="00D17A93"/>
    <w:rsid w:val="00D31236"/>
    <w:rsid w:val="00D34F58"/>
    <w:rsid w:val="00D473C5"/>
    <w:rsid w:val="00D90EA0"/>
    <w:rsid w:val="00D94DC1"/>
    <w:rsid w:val="00D97331"/>
    <w:rsid w:val="00DF65B1"/>
    <w:rsid w:val="00E02BB6"/>
    <w:rsid w:val="00E36C5A"/>
    <w:rsid w:val="00E42F1B"/>
    <w:rsid w:val="00E50637"/>
    <w:rsid w:val="00E81907"/>
    <w:rsid w:val="00ED3EA2"/>
    <w:rsid w:val="00EE1BCF"/>
    <w:rsid w:val="00EF6EEB"/>
    <w:rsid w:val="00FA1BDF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29C0"/>
  <w15:docId w15:val="{F01C07F2-989C-448A-A710-DB36703E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49" w:line="228" w:lineRule="auto"/>
      <w:ind w:left="294" w:right="76" w:hanging="10"/>
      <w:jc w:val="both"/>
    </w:pPr>
    <w:rPr>
      <w:rFonts w:eastAsia="Calibri" w:cs="Calibri"/>
      <w:color w:val="000000"/>
    </w:rPr>
  </w:style>
  <w:style w:type="paragraph" w:styleId="Ttulo1">
    <w:name w:val="heading 1"/>
    <w:next w:val="Normal"/>
    <w:pPr>
      <w:keepNext/>
      <w:keepLines/>
      <w:suppressAutoHyphens/>
      <w:spacing w:after="219"/>
      <w:ind w:left="392" w:hanging="10"/>
      <w:jc w:val="both"/>
      <w:outlineLvl w:val="0"/>
    </w:pPr>
    <w:rPr>
      <w:rFonts w:eastAsia="Calibri" w:cs="Calibri"/>
      <w:b/>
      <w:color w:val="000000"/>
    </w:rPr>
  </w:style>
  <w:style w:type="paragraph" w:styleId="Ttulo2">
    <w:name w:val="heading 2"/>
    <w:next w:val="Normal"/>
    <w:pPr>
      <w:keepNext/>
      <w:keepLines/>
      <w:suppressAutoHyphens/>
      <w:spacing w:after="219"/>
      <w:ind w:left="294" w:right="73" w:hanging="10"/>
      <w:jc w:val="both"/>
      <w:outlineLvl w:val="1"/>
    </w:pPr>
    <w:rPr>
      <w:rFonts w:eastAsia="Calibri" w:cs="Calibri"/>
      <w:b/>
      <w:i/>
      <w:color w:val="000000"/>
    </w:rPr>
  </w:style>
  <w:style w:type="paragraph" w:styleId="Ttulo3">
    <w:name w:val="heading 3"/>
    <w:next w:val="Normal"/>
    <w:pPr>
      <w:keepNext/>
      <w:keepLines/>
      <w:suppressAutoHyphens/>
      <w:spacing w:after="0"/>
      <w:ind w:left="294" w:hanging="10"/>
      <w:outlineLvl w:val="2"/>
    </w:pPr>
    <w:rPr>
      <w:rFonts w:eastAsia="Calibri" w:cs="Calibri"/>
      <w:i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rPr>
      <w:rFonts w:ascii="Calibri" w:eastAsia="Calibri" w:hAnsi="Calibri" w:cs="Calibri"/>
      <w:b/>
      <w:color w:val="000000"/>
      <w:sz w:val="22"/>
    </w:rPr>
  </w:style>
  <w:style w:type="character" w:customStyle="1" w:styleId="Ttulo2Car">
    <w:name w:val="Título 2 Car"/>
    <w:rPr>
      <w:rFonts w:ascii="Calibri" w:eastAsia="Calibri" w:hAnsi="Calibri" w:cs="Calibri"/>
      <w:b/>
      <w:i/>
      <w:color w:val="000000"/>
      <w:sz w:val="22"/>
    </w:rPr>
  </w:style>
  <w:style w:type="character" w:customStyle="1" w:styleId="Ttulo3Car">
    <w:name w:val="Título 3 Car"/>
    <w:rPr>
      <w:rFonts w:ascii="Calibri" w:eastAsia="Calibri" w:hAnsi="Calibri" w:cs="Calibri"/>
      <w:i/>
      <w:color w:val="000000"/>
      <w:sz w:val="22"/>
      <w:u w:val="single" w:color="000000"/>
    </w:rPr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Calibri" w:cs="Calibri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1D1875"/>
    <w:rPr>
      <w:color w:val="0563C1" w:themeColor="hyperlink"/>
      <w:u w:val="single"/>
    </w:rPr>
  </w:style>
  <w:style w:type="paragraph" w:customStyle="1" w:styleId="Standard">
    <w:name w:val="Standard"/>
    <w:rsid w:val="00E50637"/>
    <w:pPr>
      <w:suppressAutoHyphens/>
      <w:spacing w:after="0" w:line="240" w:lineRule="auto"/>
    </w:pPr>
    <w:rPr>
      <w:rFonts w:ascii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teresa.freijido</dc:creator>
  <cp:lastModifiedBy>María Begoña Sarmiento Peñate</cp:lastModifiedBy>
  <cp:revision>8</cp:revision>
  <dcterms:created xsi:type="dcterms:W3CDTF">2026-08-19T09:19:00Z</dcterms:created>
  <dcterms:modified xsi:type="dcterms:W3CDTF">2026-08-19T09:27:00Z</dcterms:modified>
</cp:coreProperties>
</file>