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9D2" w:rsidRDefault="00EF6EEB">
      <w:pPr>
        <w:spacing w:after="84" w:line="244" w:lineRule="auto"/>
        <w:ind w:left="215" w:right="0" w:firstLine="0"/>
        <w:jc w:val="center"/>
        <w:rPr>
          <w:rFonts w:ascii="Arial" w:hAnsi="Arial" w:cs="Arial"/>
          <w:b/>
          <w:sz w:val="24"/>
          <w:szCs w:val="24"/>
        </w:rPr>
      </w:pPr>
      <w:r>
        <w:rPr>
          <w:rFonts w:ascii="Arial" w:hAnsi="Arial" w:cs="Arial"/>
          <w:b/>
          <w:sz w:val="24"/>
          <w:szCs w:val="24"/>
        </w:rPr>
        <w:t xml:space="preserve">ANUNCIO </w:t>
      </w:r>
    </w:p>
    <w:p w:rsidR="003C29D2" w:rsidRDefault="003C29D2">
      <w:pPr>
        <w:spacing w:after="84" w:line="244"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3C29D2">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Órgano Colegiado:</w:t>
            </w:r>
          </w:p>
        </w:tc>
      </w:tr>
      <w:tr w:rsidR="003C29D2">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8C1B75">
            <w:pPr>
              <w:spacing w:after="84" w:line="244" w:lineRule="auto"/>
              <w:ind w:left="0" w:right="0" w:firstLine="0"/>
              <w:jc w:val="left"/>
              <w:rPr>
                <w:rFonts w:ascii="Arial" w:hAnsi="Arial" w:cs="Arial"/>
                <w:sz w:val="20"/>
                <w:szCs w:val="20"/>
              </w:rPr>
            </w:pPr>
            <w:r>
              <w:rPr>
                <w:rFonts w:ascii="Arial" w:hAnsi="Arial" w:cs="Arial"/>
                <w:sz w:val="20"/>
                <w:szCs w:val="20"/>
              </w:rPr>
              <w:t>PLN/2025/4</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82336A">
            <w:pPr>
              <w:spacing w:after="84" w:line="244" w:lineRule="auto"/>
              <w:ind w:left="0" w:right="0" w:firstLine="0"/>
              <w:jc w:val="left"/>
              <w:rPr>
                <w:rFonts w:ascii="Arial" w:hAnsi="Arial" w:cs="Arial"/>
                <w:sz w:val="20"/>
                <w:szCs w:val="20"/>
              </w:rPr>
            </w:pPr>
            <w:r>
              <w:rPr>
                <w:rFonts w:ascii="Arial" w:hAnsi="Arial" w:cs="Arial"/>
                <w:sz w:val="20"/>
                <w:szCs w:val="20"/>
              </w:rPr>
              <w:t>El P</w:t>
            </w:r>
            <w:r w:rsidR="00EF6EEB">
              <w:rPr>
                <w:rFonts w:ascii="Arial" w:hAnsi="Arial" w:cs="Arial"/>
                <w:sz w:val="20"/>
                <w:szCs w:val="20"/>
              </w:rPr>
              <w:t>leno</w:t>
            </w:r>
          </w:p>
        </w:tc>
      </w:tr>
    </w:tbl>
    <w:p w:rsidR="003C29D2" w:rsidRDefault="00EF6EEB">
      <w:pPr>
        <w:spacing w:after="84" w:line="244" w:lineRule="auto"/>
        <w:ind w:left="215" w:right="0" w:firstLine="0"/>
        <w:jc w:val="center"/>
        <w:rPr>
          <w:rFonts w:ascii="Arial" w:hAnsi="Arial" w:cs="Arial"/>
          <w:b/>
          <w:sz w:val="24"/>
          <w:szCs w:val="24"/>
        </w:rPr>
      </w:pPr>
      <w:r>
        <w:rPr>
          <w:rFonts w:ascii="Arial" w:hAnsi="Arial" w:cs="Arial"/>
          <w:b/>
          <w:sz w:val="24"/>
          <w:szCs w:val="24"/>
        </w:rPr>
        <w:t xml:space="preserve"> </w:t>
      </w:r>
    </w:p>
    <w:p w:rsidR="003C29D2" w:rsidRDefault="00EF6EEB">
      <w:pPr>
        <w:spacing w:after="84" w:line="244"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jc w:val="center"/>
        <w:tblCellMar>
          <w:left w:w="10" w:type="dxa"/>
          <w:right w:w="10" w:type="dxa"/>
        </w:tblCellMar>
        <w:tblLook w:val="0000" w:firstRow="0" w:lastRow="0" w:firstColumn="0" w:lastColumn="0" w:noHBand="0" w:noVBand="0"/>
      </w:tblPr>
      <w:tblGrid>
        <w:gridCol w:w="2048"/>
        <w:gridCol w:w="6585"/>
      </w:tblGrid>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 xml:space="preserve">Tipo </w:t>
            </w:r>
          </w:p>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65853" w:rsidRDefault="008C1B75" w:rsidP="00B92022">
            <w:pPr>
              <w:spacing w:after="84" w:line="244" w:lineRule="auto"/>
              <w:ind w:left="0" w:right="0" w:firstLine="0"/>
              <w:rPr>
                <w:rFonts w:ascii="Arial" w:hAnsi="Arial" w:cs="Arial"/>
                <w:sz w:val="20"/>
                <w:szCs w:val="20"/>
              </w:rPr>
            </w:pPr>
            <w:r>
              <w:rPr>
                <w:rFonts w:ascii="Arial" w:hAnsi="Arial" w:cs="Arial"/>
                <w:sz w:val="20"/>
                <w:szCs w:val="20"/>
              </w:rPr>
              <w:t>Ordinaria</w:t>
            </w:r>
          </w:p>
        </w:tc>
      </w:tr>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C29D2" w:rsidRDefault="00DF63CD">
            <w:pPr>
              <w:spacing w:after="84" w:line="244" w:lineRule="auto"/>
              <w:ind w:left="0" w:right="0" w:firstLine="0"/>
              <w:rPr>
                <w:rFonts w:ascii="Arial" w:hAnsi="Arial" w:cs="Arial"/>
                <w:sz w:val="20"/>
                <w:szCs w:val="20"/>
              </w:rPr>
            </w:pPr>
            <w:r>
              <w:rPr>
                <w:rFonts w:ascii="Arial" w:hAnsi="Arial" w:cs="Arial"/>
                <w:sz w:val="20"/>
                <w:szCs w:val="20"/>
              </w:rPr>
              <w:t>1ª convocatoria: 27</w:t>
            </w:r>
            <w:r w:rsidR="00B92022">
              <w:rPr>
                <w:rFonts w:ascii="Arial" w:hAnsi="Arial" w:cs="Arial"/>
                <w:sz w:val="20"/>
                <w:szCs w:val="20"/>
              </w:rPr>
              <w:t xml:space="preserve"> de febrero</w:t>
            </w:r>
            <w:r w:rsidR="002E4F79">
              <w:rPr>
                <w:rFonts w:ascii="Arial" w:hAnsi="Arial" w:cs="Arial"/>
                <w:sz w:val="20"/>
                <w:szCs w:val="20"/>
              </w:rPr>
              <w:t xml:space="preserve"> de 2025</w:t>
            </w:r>
            <w:r>
              <w:rPr>
                <w:rFonts w:ascii="Arial" w:hAnsi="Arial" w:cs="Arial"/>
                <w:sz w:val="20"/>
                <w:szCs w:val="20"/>
              </w:rPr>
              <w:t xml:space="preserve"> a las 9:00</w:t>
            </w:r>
          </w:p>
          <w:p w:rsidR="003C29D2" w:rsidRDefault="00205D20">
            <w:pPr>
              <w:spacing w:after="84" w:line="244" w:lineRule="auto"/>
              <w:ind w:left="0" w:right="0" w:firstLine="0"/>
              <w:rPr>
                <w:rFonts w:ascii="Arial" w:hAnsi="Arial" w:cs="Arial"/>
                <w:sz w:val="20"/>
                <w:szCs w:val="20"/>
              </w:rPr>
            </w:pPr>
            <w:r>
              <w:rPr>
                <w:rFonts w:ascii="Arial" w:hAnsi="Arial" w:cs="Arial"/>
                <w:sz w:val="20"/>
                <w:szCs w:val="20"/>
              </w:rPr>
              <w:t xml:space="preserve">2ª convocatoria: </w:t>
            </w:r>
            <w:r w:rsidR="00DF63CD">
              <w:rPr>
                <w:rFonts w:ascii="Arial" w:hAnsi="Arial" w:cs="Arial"/>
                <w:sz w:val="20"/>
                <w:szCs w:val="20"/>
              </w:rPr>
              <w:t>3 de marzo</w:t>
            </w:r>
            <w:r w:rsidR="002E4F79">
              <w:rPr>
                <w:rFonts w:ascii="Arial" w:hAnsi="Arial" w:cs="Arial"/>
                <w:sz w:val="20"/>
                <w:szCs w:val="20"/>
              </w:rPr>
              <w:t xml:space="preserve"> de 2025</w:t>
            </w:r>
            <w:r w:rsidR="00DF63CD">
              <w:rPr>
                <w:rFonts w:ascii="Arial" w:hAnsi="Arial" w:cs="Arial"/>
                <w:sz w:val="20"/>
                <w:szCs w:val="20"/>
              </w:rPr>
              <w:t xml:space="preserve"> a las 9:00</w:t>
            </w:r>
          </w:p>
        </w:tc>
      </w:tr>
      <w:tr w:rsidR="003C29D2">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jc w:val="left"/>
              <w:rPr>
                <w:rFonts w:ascii="Arial" w:hAnsi="Arial" w:cs="Arial"/>
                <w:b/>
                <w:sz w:val="20"/>
                <w:szCs w:val="20"/>
              </w:rPr>
            </w:pPr>
            <w:r>
              <w:rPr>
                <w:rFonts w:ascii="Arial" w:hAnsi="Arial" w:cs="Arial"/>
                <w:b/>
                <w:sz w:val="20"/>
                <w:szCs w:val="20"/>
              </w:rPr>
              <w:t>Lugar</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C29D2" w:rsidRDefault="00EF6EEB">
            <w:pPr>
              <w:spacing w:after="84" w:line="244" w:lineRule="auto"/>
              <w:ind w:left="0" w:right="0" w:firstLine="0"/>
              <w:rPr>
                <w:rFonts w:ascii="Arial" w:hAnsi="Arial" w:cs="Arial"/>
                <w:sz w:val="20"/>
                <w:szCs w:val="20"/>
              </w:rPr>
            </w:pPr>
            <w:r>
              <w:rPr>
                <w:rFonts w:ascii="Arial" w:hAnsi="Arial" w:cs="Arial"/>
                <w:sz w:val="20"/>
                <w:szCs w:val="20"/>
              </w:rPr>
              <w:t>Salón de Plenos del Ayuntamiento</w:t>
            </w:r>
          </w:p>
        </w:tc>
      </w:tr>
      <w:tr w:rsidR="00CB1451">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451" w:rsidRDefault="00CB1451">
            <w:pPr>
              <w:spacing w:after="84" w:line="244" w:lineRule="auto"/>
              <w:ind w:left="0" w:right="0" w:firstLine="0"/>
              <w:jc w:val="left"/>
              <w:rPr>
                <w:rFonts w:ascii="Arial" w:hAnsi="Arial" w:cs="Arial"/>
                <w:b/>
                <w:sz w:val="20"/>
                <w:szCs w:val="20"/>
              </w:rPr>
            </w:pPr>
            <w:r>
              <w:rPr>
                <w:rFonts w:ascii="Arial" w:hAnsi="Arial" w:cs="Arial"/>
                <w:b/>
                <w:sz w:val="20"/>
                <w:szCs w:val="20"/>
              </w:rPr>
              <w:t>Participación a distancia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B1451" w:rsidRDefault="00DF63CD" w:rsidP="001D1875">
            <w:pPr>
              <w:spacing w:after="84" w:line="244" w:lineRule="auto"/>
              <w:ind w:left="0" w:right="0" w:firstLine="0"/>
              <w:rPr>
                <w:rFonts w:ascii="Arial" w:hAnsi="Arial" w:cs="Arial"/>
                <w:sz w:val="20"/>
                <w:szCs w:val="20"/>
              </w:rPr>
            </w:pPr>
            <w:r>
              <w:rPr>
                <w:rFonts w:ascii="Arial" w:hAnsi="Arial" w:cs="Arial"/>
                <w:sz w:val="20"/>
                <w:szCs w:val="20"/>
              </w:rPr>
              <w:t>No admite participación a discancia</w:t>
            </w:r>
          </w:p>
        </w:tc>
      </w:tr>
    </w:tbl>
    <w:p w:rsidR="003C29D2" w:rsidRDefault="003C29D2">
      <w:pPr>
        <w:spacing w:after="84" w:line="244" w:lineRule="auto"/>
        <w:ind w:left="215" w:right="0" w:firstLine="0"/>
        <w:jc w:val="center"/>
        <w:rPr>
          <w:rFonts w:ascii="Arial" w:hAnsi="Arial" w:cs="Arial"/>
          <w:b/>
          <w:sz w:val="24"/>
          <w:szCs w:val="24"/>
        </w:rPr>
      </w:pPr>
    </w:p>
    <w:p w:rsidR="004075A0" w:rsidRDefault="004075A0">
      <w:pPr>
        <w:spacing w:after="84" w:line="244" w:lineRule="auto"/>
        <w:ind w:left="215" w:right="0" w:firstLine="0"/>
        <w:jc w:val="center"/>
        <w:rPr>
          <w:rFonts w:ascii="Arial" w:hAnsi="Arial" w:cs="Arial"/>
          <w:b/>
          <w:sz w:val="20"/>
          <w:szCs w:val="20"/>
        </w:rPr>
      </w:pPr>
    </w:p>
    <w:p w:rsidR="003C29D2" w:rsidRDefault="00EF6EEB">
      <w:pPr>
        <w:spacing w:after="84" w:line="244" w:lineRule="auto"/>
        <w:ind w:left="215" w:right="0" w:firstLine="0"/>
        <w:jc w:val="center"/>
        <w:rPr>
          <w:rFonts w:ascii="Arial" w:hAnsi="Arial" w:cs="Arial"/>
          <w:b/>
          <w:sz w:val="20"/>
          <w:szCs w:val="20"/>
        </w:rPr>
      </w:pPr>
      <w:r>
        <w:rPr>
          <w:rFonts w:ascii="Arial" w:hAnsi="Arial" w:cs="Arial"/>
          <w:b/>
          <w:sz w:val="20"/>
          <w:szCs w:val="20"/>
        </w:rPr>
        <w:t>ASUNTOS DE LA CONVOCATORIA</w:t>
      </w:r>
    </w:p>
    <w:p w:rsidR="004075A0" w:rsidRDefault="004075A0">
      <w:pPr>
        <w:spacing w:after="84" w:line="244" w:lineRule="auto"/>
        <w:ind w:left="215" w:right="0" w:firstLine="0"/>
        <w:jc w:val="center"/>
        <w:rPr>
          <w:rFonts w:ascii="Arial" w:hAnsi="Arial" w:cs="Arial"/>
          <w:b/>
          <w:sz w:val="20"/>
          <w:szCs w:val="20"/>
        </w:rPr>
      </w:pPr>
    </w:p>
    <w:p w:rsidR="003C29D2" w:rsidRPr="001C7470" w:rsidRDefault="00EF6EEB">
      <w:pPr>
        <w:shd w:val="clear" w:color="auto" w:fill="FFFFFF"/>
        <w:suppressAutoHyphens w:val="0"/>
        <w:spacing w:after="225" w:line="240" w:lineRule="auto"/>
        <w:ind w:left="0" w:right="0" w:firstLine="0"/>
        <w:textAlignment w:val="auto"/>
        <w:rPr>
          <w:rFonts w:ascii="Arial" w:hAnsi="Arial" w:cs="Arial"/>
          <w:sz w:val="20"/>
          <w:szCs w:val="20"/>
        </w:rPr>
      </w:pPr>
      <w:r w:rsidRPr="001C7470">
        <w:rPr>
          <w:rFonts w:ascii="Arial" w:eastAsia="Times New Roman" w:hAnsi="Arial" w:cs="Arial"/>
          <w:b/>
          <w:bCs/>
          <w:sz w:val="20"/>
          <w:szCs w:val="20"/>
        </w:rPr>
        <w:t>A) PARTE RESOLUTIVA</w:t>
      </w:r>
    </w:p>
    <w:p w:rsidR="00841311" w:rsidRPr="001C7470" w:rsidRDefault="0019108E" w:rsidP="00E8419C">
      <w:pPr>
        <w:spacing w:after="0" w:line="240" w:lineRule="auto"/>
        <w:ind w:left="284" w:firstLine="0"/>
        <w:rPr>
          <w:rFonts w:ascii="Arial" w:eastAsia="Times New Roman" w:hAnsi="Arial" w:cs="Arial"/>
          <w:color w:val="2F3E4D"/>
          <w:sz w:val="20"/>
          <w:szCs w:val="20"/>
          <w:bdr w:val="none" w:sz="0" w:space="0" w:color="auto" w:frame="1"/>
        </w:rPr>
      </w:pPr>
      <w:r w:rsidRPr="001C7470">
        <w:rPr>
          <w:rFonts w:ascii="Arial" w:hAnsi="Arial" w:cs="Arial"/>
          <w:sz w:val="20"/>
          <w:szCs w:val="20"/>
        </w:rPr>
        <w:t xml:space="preserve">1. </w:t>
      </w:r>
      <w:r w:rsidR="00E8419C" w:rsidRPr="001C7470">
        <w:rPr>
          <w:rFonts w:ascii="Arial" w:eastAsia="Times New Roman" w:hAnsi="Arial" w:cs="Arial"/>
          <w:color w:val="2F3E4D"/>
          <w:sz w:val="20"/>
          <w:szCs w:val="20"/>
          <w:bdr w:val="none" w:sz="0" w:space="0" w:color="auto" w:frame="1"/>
        </w:rPr>
        <w:t>Aprobación de las actas de fecha 13 de diciemb</w:t>
      </w:r>
      <w:r w:rsidR="00A66F8C">
        <w:rPr>
          <w:rFonts w:ascii="Arial" w:eastAsia="Times New Roman" w:hAnsi="Arial" w:cs="Arial"/>
          <w:color w:val="2F3E4D"/>
          <w:sz w:val="20"/>
          <w:szCs w:val="20"/>
          <w:bdr w:val="none" w:sz="0" w:space="0" w:color="auto" w:frame="1"/>
        </w:rPr>
        <w:t>re y de 27 de diciembre de 2024</w:t>
      </w:r>
      <w:r w:rsidR="00E8419C" w:rsidRPr="001C7470">
        <w:rPr>
          <w:rFonts w:ascii="Arial" w:eastAsia="Times New Roman" w:hAnsi="Arial" w:cs="Arial"/>
          <w:color w:val="2F3E4D"/>
          <w:sz w:val="20"/>
          <w:szCs w:val="20"/>
          <w:bdr w:val="none" w:sz="0" w:space="0" w:color="auto" w:frame="1"/>
        </w:rPr>
        <w:t>, y de 22 de enero y de 30 de enero de 2025.</w:t>
      </w:r>
    </w:p>
    <w:p w:rsidR="00E8419C" w:rsidRPr="001C7470" w:rsidRDefault="00E8419C" w:rsidP="00E8419C">
      <w:pPr>
        <w:spacing w:after="0" w:line="240" w:lineRule="auto"/>
        <w:ind w:left="284" w:firstLine="0"/>
        <w:rPr>
          <w:rFonts w:ascii="Arial" w:eastAsia="Times New Roman" w:hAnsi="Arial" w:cs="Arial"/>
          <w:color w:val="2F3E4D"/>
          <w:sz w:val="20"/>
          <w:szCs w:val="20"/>
          <w:bdr w:val="none" w:sz="0" w:space="0" w:color="auto" w:frame="1"/>
        </w:rPr>
      </w:pPr>
    </w:p>
    <w:p w:rsidR="00E8419C" w:rsidRPr="001C7470" w:rsidRDefault="00E8419C" w:rsidP="00E8419C">
      <w:pPr>
        <w:spacing w:after="0" w:line="240" w:lineRule="auto"/>
        <w:ind w:left="284" w:firstLine="0"/>
        <w:rPr>
          <w:rFonts w:ascii="Arial" w:eastAsia="Times New Roman" w:hAnsi="Arial" w:cs="Arial"/>
          <w:color w:val="2F3E4D"/>
          <w:sz w:val="20"/>
          <w:szCs w:val="20"/>
          <w:bdr w:val="none" w:sz="0" w:space="0" w:color="auto" w:frame="1"/>
        </w:rPr>
      </w:pPr>
      <w:r w:rsidRPr="001C7470">
        <w:rPr>
          <w:rFonts w:ascii="Arial" w:hAnsi="Arial" w:cs="Arial"/>
          <w:sz w:val="20"/>
          <w:szCs w:val="20"/>
        </w:rPr>
        <w:t>2.</w:t>
      </w:r>
      <w:r w:rsidRPr="001C7470">
        <w:rPr>
          <w:rFonts w:ascii="Arial" w:eastAsia="Times New Roman" w:hAnsi="Arial" w:cs="Arial"/>
          <w:color w:val="2F3E4D"/>
          <w:sz w:val="20"/>
          <w:szCs w:val="20"/>
          <w:bdr w:val="none" w:sz="0" w:space="0" w:color="auto" w:frame="1"/>
        </w:rPr>
        <w:t xml:space="preserve"> Expediente 2156/2025. Propuesta de la Alcaldesa-Presidenta de 18 de febrero de 2025 al Pleno para la aprobación del Plan Normativo 2025.</w:t>
      </w:r>
    </w:p>
    <w:p w:rsidR="00E8419C" w:rsidRPr="001C7470" w:rsidRDefault="00E8419C" w:rsidP="00E8419C">
      <w:pPr>
        <w:spacing w:after="0" w:line="240" w:lineRule="auto"/>
        <w:ind w:left="284" w:firstLine="0"/>
        <w:rPr>
          <w:rFonts w:ascii="Arial" w:eastAsia="Times New Roman" w:hAnsi="Arial" w:cs="Arial"/>
          <w:color w:val="2F3E4D"/>
          <w:sz w:val="20"/>
          <w:szCs w:val="20"/>
          <w:bdr w:val="none" w:sz="0" w:space="0" w:color="auto" w:frame="1"/>
        </w:rPr>
      </w:pPr>
    </w:p>
    <w:p w:rsidR="00E8419C" w:rsidRPr="001C7470" w:rsidRDefault="00E8419C" w:rsidP="00E8419C">
      <w:pPr>
        <w:spacing w:after="0" w:line="240" w:lineRule="auto"/>
        <w:ind w:left="284" w:firstLine="0"/>
        <w:rPr>
          <w:rFonts w:ascii="Arial" w:eastAsia="Times New Roman" w:hAnsi="Arial" w:cs="Arial"/>
          <w:color w:val="2F3E4D"/>
          <w:sz w:val="20"/>
          <w:szCs w:val="20"/>
          <w:bdr w:val="none" w:sz="0" w:space="0" w:color="auto" w:frame="1"/>
        </w:rPr>
      </w:pPr>
      <w:r w:rsidRPr="001C7470">
        <w:rPr>
          <w:rFonts w:ascii="Arial" w:eastAsia="Times New Roman" w:hAnsi="Arial" w:cs="Arial"/>
          <w:color w:val="2F3E4D"/>
          <w:sz w:val="20"/>
          <w:szCs w:val="20"/>
          <w:bdr w:val="none" w:sz="0" w:space="0" w:color="auto" w:frame="1"/>
        </w:rPr>
        <w:t>3. Expediente 1626/2025. Propuesta de la Alcaldesa-Presidenta de 10 de febrero de 2025 al Pleno del Calendario de Fiestas Locales para el año 2026.</w:t>
      </w:r>
    </w:p>
    <w:p w:rsidR="00E8419C" w:rsidRPr="001C7470" w:rsidRDefault="00E8419C" w:rsidP="00E8419C">
      <w:pPr>
        <w:spacing w:after="0" w:line="240" w:lineRule="auto"/>
        <w:ind w:left="284" w:firstLine="0"/>
        <w:rPr>
          <w:rFonts w:ascii="Arial" w:eastAsia="Times New Roman" w:hAnsi="Arial" w:cs="Arial"/>
          <w:color w:val="2F3E4D"/>
          <w:sz w:val="20"/>
          <w:szCs w:val="20"/>
          <w:bdr w:val="none" w:sz="0" w:space="0" w:color="auto" w:frame="1"/>
        </w:rPr>
      </w:pPr>
    </w:p>
    <w:p w:rsidR="00E8419C" w:rsidRPr="001C7470" w:rsidRDefault="00E8419C" w:rsidP="00E8419C">
      <w:pPr>
        <w:spacing w:after="0" w:line="240" w:lineRule="auto"/>
        <w:ind w:left="284" w:firstLine="0"/>
        <w:rPr>
          <w:rFonts w:ascii="Arial" w:eastAsia="Times New Roman" w:hAnsi="Arial" w:cs="Arial"/>
          <w:color w:val="2F3E4D"/>
          <w:sz w:val="20"/>
          <w:szCs w:val="20"/>
          <w:bdr w:val="none" w:sz="0" w:space="0" w:color="auto" w:frame="1"/>
        </w:rPr>
      </w:pPr>
      <w:r w:rsidRPr="001C7470">
        <w:rPr>
          <w:rFonts w:ascii="Arial" w:eastAsia="Times New Roman" w:hAnsi="Arial" w:cs="Arial"/>
          <w:color w:val="2F3E4D"/>
          <w:sz w:val="20"/>
          <w:szCs w:val="20"/>
          <w:bdr w:val="none" w:sz="0" w:space="0" w:color="auto" w:frame="1"/>
        </w:rPr>
        <w:t>4. Expediente 1534/2025. Propuesta de la Alcaldesa-Presidenta de fecha 19 de febrero de 2025 al Pleno de aprobar el expediente del contrato de obras, mediante procedimiento abierto, regulación armonizada, consistente en “Proyecto de ejecución de Auditorio municipal de Candelaria”, convocar su licitación y disponer la apertura del procedimiento de adjudicación, aprobar el gasto por importe de 9.321.292,05 euros y aprobar los pliegos que rigen la contratación.</w:t>
      </w:r>
    </w:p>
    <w:p w:rsidR="00E8419C" w:rsidRPr="001C7470" w:rsidRDefault="00E8419C" w:rsidP="00E8419C">
      <w:pPr>
        <w:spacing w:after="0" w:line="240" w:lineRule="auto"/>
        <w:ind w:left="284" w:firstLine="0"/>
        <w:rPr>
          <w:rFonts w:ascii="Arial" w:eastAsia="Times New Roman" w:hAnsi="Arial" w:cs="Arial"/>
          <w:color w:val="2F3E4D"/>
          <w:sz w:val="20"/>
          <w:szCs w:val="20"/>
          <w:bdr w:val="none" w:sz="0" w:space="0" w:color="auto" w:frame="1"/>
        </w:rPr>
      </w:pPr>
    </w:p>
    <w:p w:rsidR="00E8419C" w:rsidRPr="001C7470" w:rsidRDefault="00E8419C" w:rsidP="00E8419C">
      <w:pPr>
        <w:spacing w:after="0" w:line="240" w:lineRule="auto"/>
        <w:ind w:left="284" w:firstLine="0"/>
        <w:rPr>
          <w:rFonts w:ascii="Arial" w:eastAsia="Times New Roman" w:hAnsi="Arial" w:cs="Arial"/>
          <w:color w:val="2F3E4D"/>
          <w:sz w:val="20"/>
          <w:szCs w:val="20"/>
          <w:bdr w:val="none" w:sz="0" w:space="0" w:color="auto" w:frame="1"/>
        </w:rPr>
      </w:pPr>
      <w:r w:rsidRPr="001C7470">
        <w:rPr>
          <w:rFonts w:ascii="Arial" w:eastAsia="Times New Roman" w:hAnsi="Arial" w:cs="Arial"/>
          <w:color w:val="2F3E4D"/>
          <w:sz w:val="20"/>
          <w:szCs w:val="20"/>
          <w:bdr w:val="none" w:sz="0" w:space="0" w:color="auto" w:frame="1"/>
        </w:rPr>
        <w:t>5. Expediente 1178/2021. Propuesta de la Alcaldesa-Presidenta de fecha 14 de febrero de 2025 al Pleno para manifestar la voluntad de prorrogar el contrato basado para el suministro de electricidad en alta y baja tensión desde el día 06/05/2025 hasta el 06/05/2026.</w:t>
      </w:r>
    </w:p>
    <w:p w:rsidR="00E8419C" w:rsidRPr="001C7470" w:rsidRDefault="00E8419C" w:rsidP="00E8419C">
      <w:pPr>
        <w:spacing w:after="0" w:line="240" w:lineRule="auto"/>
        <w:ind w:left="284" w:firstLine="0"/>
        <w:rPr>
          <w:rFonts w:ascii="Arial" w:eastAsia="Times New Roman" w:hAnsi="Arial" w:cs="Arial"/>
          <w:color w:val="2F3E4D"/>
          <w:sz w:val="20"/>
          <w:szCs w:val="20"/>
          <w:bdr w:val="none" w:sz="0" w:space="0" w:color="auto" w:frame="1"/>
        </w:rPr>
      </w:pPr>
    </w:p>
    <w:p w:rsidR="00E8419C" w:rsidRPr="001C7470" w:rsidRDefault="00E8419C" w:rsidP="00E8419C">
      <w:pPr>
        <w:spacing w:after="0" w:line="240" w:lineRule="auto"/>
        <w:ind w:left="284" w:firstLine="0"/>
        <w:rPr>
          <w:rFonts w:ascii="Arial" w:eastAsia="Times New Roman" w:hAnsi="Arial" w:cs="Arial"/>
          <w:color w:val="2F3E4D"/>
          <w:sz w:val="20"/>
          <w:szCs w:val="20"/>
          <w:bdr w:val="none" w:sz="0" w:space="0" w:color="auto" w:frame="1"/>
        </w:rPr>
      </w:pPr>
      <w:r w:rsidRPr="001C7470">
        <w:rPr>
          <w:rFonts w:ascii="Arial" w:eastAsia="Times New Roman" w:hAnsi="Arial" w:cs="Arial"/>
          <w:color w:val="2F3E4D"/>
          <w:sz w:val="20"/>
          <w:szCs w:val="20"/>
          <w:bdr w:val="none" w:sz="0" w:space="0" w:color="auto" w:frame="1"/>
        </w:rPr>
        <w:t xml:space="preserve">6. Expediente 577/2025. Propuesta del Concejal delegado de Hacienda al Pleno de 19 de febrero de 2025 de aprobación inicial de la modificación de </w:t>
      </w:r>
      <w:proofErr w:type="gramStart"/>
      <w:r w:rsidRPr="001C7470">
        <w:rPr>
          <w:rFonts w:ascii="Arial" w:eastAsia="Times New Roman" w:hAnsi="Arial" w:cs="Arial"/>
          <w:color w:val="2F3E4D"/>
          <w:sz w:val="20"/>
          <w:szCs w:val="20"/>
          <w:bdr w:val="none" w:sz="0" w:space="0" w:color="auto" w:frame="1"/>
        </w:rPr>
        <w:t>los tarifas previstas</w:t>
      </w:r>
      <w:proofErr w:type="gramEnd"/>
      <w:r w:rsidRPr="001C7470">
        <w:rPr>
          <w:rFonts w:ascii="Arial" w:eastAsia="Times New Roman" w:hAnsi="Arial" w:cs="Arial"/>
          <w:color w:val="2F3E4D"/>
          <w:sz w:val="20"/>
          <w:szCs w:val="20"/>
          <w:bdr w:val="none" w:sz="0" w:space="0" w:color="auto" w:frame="1"/>
        </w:rPr>
        <w:t xml:space="preserve"> en los arts. 7.1.1.4.1 y 7.1.1.4.2 de la Ordenanza reguladora del ciclo integral del agua publicada en el BOP de 17 de enero de 2025.</w:t>
      </w:r>
    </w:p>
    <w:p w:rsidR="00E8419C" w:rsidRPr="001C7470" w:rsidRDefault="00E8419C" w:rsidP="00E8419C">
      <w:pPr>
        <w:spacing w:after="0" w:line="240" w:lineRule="auto"/>
        <w:ind w:left="284" w:firstLine="0"/>
        <w:rPr>
          <w:rFonts w:ascii="Arial" w:eastAsia="Times New Roman" w:hAnsi="Arial" w:cs="Arial"/>
          <w:color w:val="2F3E4D"/>
          <w:sz w:val="20"/>
          <w:szCs w:val="20"/>
          <w:bdr w:val="none" w:sz="0" w:space="0" w:color="auto" w:frame="1"/>
        </w:rPr>
      </w:pPr>
    </w:p>
    <w:p w:rsidR="00E8419C" w:rsidRPr="001C7470" w:rsidRDefault="00E8419C" w:rsidP="00E8419C">
      <w:pPr>
        <w:spacing w:after="0" w:line="240" w:lineRule="auto"/>
        <w:ind w:left="284" w:firstLine="0"/>
        <w:rPr>
          <w:rFonts w:ascii="Arial" w:eastAsia="Times New Roman" w:hAnsi="Arial" w:cs="Arial"/>
          <w:color w:val="2F3E4D"/>
          <w:sz w:val="20"/>
          <w:szCs w:val="20"/>
          <w:bdr w:val="none" w:sz="0" w:space="0" w:color="auto" w:frame="1"/>
        </w:rPr>
      </w:pPr>
      <w:r w:rsidRPr="001C7470">
        <w:rPr>
          <w:rFonts w:ascii="Arial" w:eastAsia="Times New Roman" w:hAnsi="Arial" w:cs="Arial"/>
          <w:color w:val="2F3E4D"/>
          <w:sz w:val="20"/>
          <w:szCs w:val="20"/>
          <w:bdr w:val="none" w:sz="0" w:space="0" w:color="auto" w:frame="1"/>
        </w:rPr>
        <w:t>7. Expediente 6572/2024. Propuesta de la Alcaldesa-Presidenta de 12 de febrero de 2025 al Pleno de convenio de colaboración entre el Ayto. de Candelaria y el Cabildo de Tenerife para la instalación y explotación de punto de recarga para dos plazas de vehículos eléctricos de la red de Movilidad Sostenible Turística de la isla de Tenerife.</w:t>
      </w:r>
    </w:p>
    <w:p w:rsidR="00E8419C" w:rsidRPr="001C7470" w:rsidRDefault="00E8419C" w:rsidP="00E8419C">
      <w:pPr>
        <w:spacing w:after="0" w:line="240" w:lineRule="auto"/>
        <w:ind w:left="284" w:firstLine="0"/>
        <w:rPr>
          <w:rFonts w:ascii="Arial" w:eastAsia="Times New Roman" w:hAnsi="Arial" w:cs="Arial"/>
          <w:color w:val="2F3E4D"/>
          <w:sz w:val="20"/>
          <w:szCs w:val="20"/>
          <w:bdr w:val="none" w:sz="0" w:space="0" w:color="auto" w:frame="1"/>
        </w:rPr>
      </w:pPr>
    </w:p>
    <w:p w:rsidR="00E8419C" w:rsidRPr="001C7470" w:rsidRDefault="00E8419C" w:rsidP="00E8419C">
      <w:pPr>
        <w:spacing w:after="0" w:line="240" w:lineRule="auto"/>
        <w:ind w:left="284" w:firstLine="0"/>
        <w:rPr>
          <w:rFonts w:ascii="Arial" w:eastAsia="Times New Roman" w:hAnsi="Arial" w:cs="Arial"/>
          <w:color w:val="2F3E4D"/>
          <w:sz w:val="20"/>
          <w:szCs w:val="20"/>
          <w:bdr w:val="none" w:sz="0" w:space="0" w:color="auto" w:frame="1"/>
        </w:rPr>
      </w:pPr>
      <w:r w:rsidRPr="001C7470">
        <w:rPr>
          <w:rFonts w:ascii="Arial" w:eastAsia="Times New Roman" w:hAnsi="Arial" w:cs="Arial"/>
          <w:color w:val="2F3E4D"/>
          <w:sz w:val="20"/>
          <w:szCs w:val="20"/>
          <w:bdr w:val="none" w:sz="0" w:space="0" w:color="auto" w:frame="1"/>
        </w:rPr>
        <w:lastRenderedPageBreak/>
        <w:t>8. Expediente 2189/2025. Moción del Grupo Mixto con registro de entrada nº (2025-E-RE-993) de 18 de febrero, para instar al Gobierno de Canarias a implantar el Servicio Normal de Urgencias (SNU) en el centro de Salud de Candelaria.</w:t>
      </w:r>
    </w:p>
    <w:p w:rsidR="00E8419C" w:rsidRPr="001C7470" w:rsidRDefault="00E8419C" w:rsidP="00E8419C">
      <w:pPr>
        <w:spacing w:after="0" w:line="240" w:lineRule="auto"/>
        <w:ind w:left="284" w:firstLine="0"/>
        <w:rPr>
          <w:rFonts w:ascii="Arial" w:eastAsia="Times New Roman" w:hAnsi="Arial" w:cs="Arial"/>
          <w:color w:val="2F3E4D"/>
          <w:sz w:val="20"/>
          <w:szCs w:val="20"/>
          <w:bdr w:val="none" w:sz="0" w:space="0" w:color="auto" w:frame="1"/>
        </w:rPr>
      </w:pPr>
    </w:p>
    <w:p w:rsidR="00E8419C" w:rsidRPr="001C7470" w:rsidRDefault="00E8419C" w:rsidP="00E8419C">
      <w:pPr>
        <w:spacing w:after="0" w:line="240" w:lineRule="auto"/>
        <w:ind w:left="284" w:firstLine="0"/>
        <w:rPr>
          <w:rFonts w:ascii="Arial" w:eastAsia="Times New Roman" w:hAnsi="Arial" w:cs="Arial"/>
          <w:color w:val="2F3E4D"/>
          <w:sz w:val="20"/>
          <w:szCs w:val="20"/>
          <w:bdr w:val="none" w:sz="0" w:space="0" w:color="auto" w:frame="1"/>
        </w:rPr>
      </w:pPr>
      <w:r w:rsidRPr="001C7470">
        <w:rPr>
          <w:rFonts w:ascii="Arial" w:eastAsia="Times New Roman" w:hAnsi="Arial" w:cs="Arial"/>
          <w:color w:val="2F3E4D"/>
          <w:sz w:val="20"/>
          <w:szCs w:val="20"/>
          <w:bdr w:val="none" w:sz="0" w:space="0" w:color="auto" w:frame="1"/>
        </w:rPr>
        <w:t>9. Expediente 2027/2025.Moción del Grupo Mixto (Unidas Si Podemos) de 14 de febrero de 2025 para solicitar al Gobierno de Canarias la iniciación del procedimiento establecido en el artículo 18 de la Ley 12/2023, de 24 de mayo, por el derecho a la vivienda, para declarar el municipio de Candelaria como Zona de Mercado Residencial Tensionado.</w:t>
      </w:r>
    </w:p>
    <w:p w:rsidR="00E8419C" w:rsidRPr="001C7470" w:rsidRDefault="00E8419C" w:rsidP="00E8419C">
      <w:pPr>
        <w:spacing w:after="0" w:line="240" w:lineRule="auto"/>
        <w:ind w:left="284" w:firstLine="0"/>
        <w:rPr>
          <w:rFonts w:ascii="Arial" w:eastAsia="Times New Roman" w:hAnsi="Arial" w:cs="Arial"/>
          <w:color w:val="2F3E4D"/>
          <w:sz w:val="20"/>
          <w:szCs w:val="20"/>
          <w:bdr w:val="none" w:sz="0" w:space="0" w:color="auto" w:frame="1"/>
        </w:rPr>
      </w:pPr>
    </w:p>
    <w:p w:rsidR="00E8419C" w:rsidRPr="001C7470" w:rsidRDefault="00E8419C" w:rsidP="00E8419C">
      <w:pPr>
        <w:spacing w:after="0" w:line="240" w:lineRule="auto"/>
        <w:ind w:left="284" w:firstLine="0"/>
        <w:rPr>
          <w:rFonts w:ascii="Arial" w:eastAsia="Times New Roman" w:hAnsi="Arial" w:cs="Arial"/>
          <w:color w:val="2F3E4D"/>
          <w:sz w:val="20"/>
          <w:szCs w:val="20"/>
          <w:bdr w:val="none" w:sz="0" w:space="0" w:color="auto" w:frame="1"/>
        </w:rPr>
      </w:pPr>
      <w:r w:rsidRPr="001C7470">
        <w:rPr>
          <w:rFonts w:ascii="Arial" w:eastAsia="Times New Roman" w:hAnsi="Arial" w:cs="Arial"/>
          <w:color w:val="2F3E4D"/>
          <w:sz w:val="20"/>
          <w:szCs w:val="20"/>
          <w:bdr w:val="none" w:sz="0" w:space="0" w:color="auto" w:frame="1"/>
        </w:rPr>
        <w:t>10. Urgencias</w:t>
      </w:r>
    </w:p>
    <w:p w:rsidR="00E8419C" w:rsidRPr="001C7470" w:rsidRDefault="00E8419C" w:rsidP="00E8419C">
      <w:pPr>
        <w:spacing w:after="0" w:line="240" w:lineRule="auto"/>
        <w:ind w:left="284" w:firstLine="0"/>
        <w:rPr>
          <w:rFonts w:ascii="Arial" w:eastAsia="Times New Roman" w:hAnsi="Arial" w:cs="Arial"/>
          <w:color w:val="2F3E4D"/>
          <w:sz w:val="20"/>
          <w:szCs w:val="20"/>
          <w:bdr w:val="none" w:sz="0" w:space="0" w:color="auto" w:frame="1"/>
        </w:rPr>
      </w:pPr>
    </w:p>
    <w:p w:rsidR="00E8419C" w:rsidRPr="001C7470" w:rsidRDefault="00E8419C" w:rsidP="00E8419C">
      <w:pPr>
        <w:spacing w:after="0" w:line="240" w:lineRule="auto"/>
        <w:ind w:left="284" w:firstLine="0"/>
        <w:rPr>
          <w:rFonts w:ascii="Arial" w:eastAsia="Times New Roman" w:hAnsi="Arial" w:cs="Arial"/>
          <w:color w:val="2F3E4D"/>
          <w:sz w:val="20"/>
          <w:szCs w:val="20"/>
          <w:bdr w:val="none" w:sz="0" w:space="0" w:color="auto" w:frame="1"/>
        </w:rPr>
      </w:pPr>
    </w:p>
    <w:p w:rsidR="00E8419C" w:rsidRPr="001C7470" w:rsidRDefault="00E8419C" w:rsidP="00E8419C">
      <w:pPr>
        <w:spacing w:after="0" w:line="240" w:lineRule="auto"/>
        <w:ind w:left="284" w:firstLine="0"/>
        <w:rPr>
          <w:rFonts w:ascii="Arial" w:hAnsi="Arial" w:cs="Arial"/>
          <w:sz w:val="20"/>
          <w:szCs w:val="20"/>
        </w:rPr>
      </w:pPr>
    </w:p>
    <w:p w:rsidR="00841311" w:rsidRPr="001C7470" w:rsidRDefault="00EF6EEB" w:rsidP="00841311">
      <w:pPr>
        <w:spacing w:after="84" w:line="244" w:lineRule="auto"/>
        <w:ind w:left="0" w:right="0" w:firstLine="0"/>
        <w:rPr>
          <w:rFonts w:ascii="Arial" w:hAnsi="Arial" w:cs="Arial"/>
          <w:b/>
          <w:sz w:val="20"/>
          <w:szCs w:val="20"/>
        </w:rPr>
      </w:pPr>
      <w:r w:rsidRPr="001C7470">
        <w:rPr>
          <w:rFonts w:ascii="Arial" w:hAnsi="Arial" w:cs="Arial"/>
          <w:b/>
          <w:sz w:val="20"/>
          <w:szCs w:val="20"/>
        </w:rPr>
        <w:t>B) ACTIVIDAD DE CONTROL</w:t>
      </w:r>
    </w:p>
    <w:p w:rsidR="00150346" w:rsidRPr="001C7470" w:rsidRDefault="00841311" w:rsidP="00841311">
      <w:pPr>
        <w:spacing w:after="84" w:line="244" w:lineRule="auto"/>
        <w:ind w:left="0" w:right="0" w:firstLine="0"/>
        <w:rPr>
          <w:rFonts w:ascii="Arial" w:eastAsia="Times New Roman" w:hAnsi="Arial" w:cs="Arial"/>
          <w:color w:val="2F3E4D"/>
          <w:sz w:val="20"/>
          <w:szCs w:val="20"/>
          <w:bdr w:val="none" w:sz="0" w:space="0" w:color="auto" w:frame="1"/>
        </w:rPr>
      </w:pPr>
      <w:r w:rsidRPr="001C7470">
        <w:rPr>
          <w:rFonts w:ascii="Arial" w:eastAsia="Times New Roman" w:hAnsi="Arial" w:cs="Arial"/>
          <w:color w:val="2F3E4D"/>
          <w:sz w:val="20"/>
          <w:szCs w:val="20"/>
          <w:bdr w:val="none" w:sz="0" w:space="0" w:color="auto" w:frame="1"/>
        </w:rPr>
        <w:t xml:space="preserve">    </w:t>
      </w:r>
      <w:r w:rsidR="00E8419C" w:rsidRPr="001C7470">
        <w:rPr>
          <w:rFonts w:ascii="Arial" w:eastAsia="Times New Roman" w:hAnsi="Arial" w:cs="Arial"/>
          <w:color w:val="2F3E4D"/>
          <w:sz w:val="20"/>
          <w:szCs w:val="20"/>
          <w:bdr w:val="none" w:sz="0" w:space="0" w:color="auto" w:frame="1"/>
        </w:rPr>
        <w:t xml:space="preserve"> 11</w:t>
      </w:r>
      <w:r w:rsidR="00F0647F" w:rsidRPr="001C7470">
        <w:rPr>
          <w:rFonts w:ascii="Arial" w:eastAsia="Times New Roman" w:hAnsi="Arial" w:cs="Arial"/>
          <w:color w:val="2F3E4D"/>
          <w:sz w:val="20"/>
          <w:szCs w:val="20"/>
          <w:bdr w:val="none" w:sz="0" w:space="0" w:color="auto" w:frame="1"/>
        </w:rPr>
        <w:t xml:space="preserve">. </w:t>
      </w:r>
      <w:r w:rsidR="00E8419C" w:rsidRPr="001C7470">
        <w:rPr>
          <w:rFonts w:ascii="Arial" w:eastAsia="Times New Roman" w:hAnsi="Arial" w:cs="Arial"/>
          <w:color w:val="2F3E4D"/>
          <w:sz w:val="20"/>
          <w:szCs w:val="20"/>
          <w:bdr w:val="none" w:sz="0" w:space="0" w:color="auto" w:frame="1"/>
        </w:rPr>
        <w:t>Dación de cuenta de los Decretos de la Alcaldía-Presidencia y de los Concejales delegados.</w:t>
      </w:r>
    </w:p>
    <w:p w:rsidR="00E8419C" w:rsidRDefault="00E8419C" w:rsidP="00841311">
      <w:pPr>
        <w:spacing w:after="84" w:line="244" w:lineRule="auto"/>
        <w:ind w:left="0" w:right="0" w:firstLine="0"/>
        <w:rPr>
          <w:rFonts w:ascii="Arial" w:eastAsia="Times New Roman" w:hAnsi="Arial" w:cs="Arial"/>
          <w:color w:val="2F3E4D"/>
          <w:sz w:val="20"/>
          <w:szCs w:val="20"/>
          <w:bdr w:val="none" w:sz="0" w:space="0" w:color="auto" w:frame="1"/>
        </w:rPr>
      </w:pPr>
      <w:r w:rsidRPr="001C7470">
        <w:rPr>
          <w:rFonts w:ascii="Arial" w:eastAsia="Times New Roman" w:hAnsi="Arial" w:cs="Arial"/>
          <w:color w:val="2F3E4D"/>
          <w:sz w:val="20"/>
          <w:szCs w:val="20"/>
          <w:bdr w:val="none" w:sz="0" w:space="0" w:color="auto" w:frame="1"/>
        </w:rPr>
        <w:t xml:space="preserve">     12. Informe de Intervención de las resoluciones contrarias a los reparos efectuados</w:t>
      </w:r>
      <w:r w:rsidR="00F5154F">
        <w:rPr>
          <w:rFonts w:ascii="Arial" w:eastAsia="Times New Roman" w:hAnsi="Arial" w:cs="Arial"/>
          <w:color w:val="2F3E4D"/>
          <w:sz w:val="20"/>
          <w:szCs w:val="20"/>
          <w:bdr w:val="none" w:sz="0" w:space="0" w:color="auto" w:frame="1"/>
        </w:rPr>
        <w:t>.</w:t>
      </w:r>
    </w:p>
    <w:p w:rsidR="00F5154F" w:rsidRPr="001C7470" w:rsidRDefault="00F5154F" w:rsidP="00841311">
      <w:pPr>
        <w:spacing w:after="84" w:line="244" w:lineRule="auto"/>
        <w:ind w:left="0" w:right="0" w:firstLine="0"/>
        <w:rPr>
          <w:rFonts w:ascii="Arial" w:hAnsi="Arial" w:cs="Arial"/>
          <w:b/>
          <w:sz w:val="20"/>
          <w:szCs w:val="20"/>
        </w:rPr>
      </w:pPr>
    </w:p>
    <w:p w:rsidR="00841311" w:rsidRPr="001C7470" w:rsidRDefault="00841311" w:rsidP="00150346">
      <w:pPr>
        <w:spacing w:after="84" w:line="244" w:lineRule="auto"/>
        <w:ind w:right="0"/>
        <w:rPr>
          <w:rFonts w:ascii="Arial" w:hAnsi="Arial" w:cs="Arial"/>
          <w:sz w:val="20"/>
          <w:szCs w:val="20"/>
        </w:rPr>
      </w:pPr>
    </w:p>
    <w:p w:rsidR="00F0647F" w:rsidRPr="001C7470" w:rsidRDefault="00EF6EEB" w:rsidP="00F0647F">
      <w:pPr>
        <w:spacing w:after="84" w:line="244" w:lineRule="auto"/>
        <w:ind w:left="0" w:right="0" w:firstLine="0"/>
        <w:rPr>
          <w:rFonts w:ascii="Arial" w:hAnsi="Arial" w:cs="Arial"/>
          <w:sz w:val="20"/>
          <w:szCs w:val="20"/>
        </w:rPr>
      </w:pPr>
      <w:r w:rsidRPr="001C7470">
        <w:rPr>
          <w:rFonts w:ascii="Arial" w:hAnsi="Arial" w:cs="Arial"/>
          <w:b/>
          <w:sz w:val="20"/>
          <w:szCs w:val="20"/>
        </w:rPr>
        <w:t>C) RUEGOS Y PREGUNTAS</w:t>
      </w:r>
    </w:p>
    <w:p w:rsidR="003C29D2" w:rsidRPr="001C7470" w:rsidRDefault="00F0647F" w:rsidP="00F0647F">
      <w:pPr>
        <w:spacing w:after="84" w:line="244" w:lineRule="auto"/>
        <w:ind w:left="0" w:right="0" w:firstLine="0"/>
        <w:rPr>
          <w:rFonts w:ascii="Arial" w:hAnsi="Arial" w:cs="Arial"/>
          <w:sz w:val="20"/>
          <w:szCs w:val="20"/>
        </w:rPr>
      </w:pPr>
      <w:bookmarkStart w:id="0" w:name="_GoBack"/>
      <w:r w:rsidRPr="001C7470">
        <w:rPr>
          <w:rFonts w:ascii="Arial" w:hAnsi="Arial" w:cs="Arial"/>
          <w:sz w:val="20"/>
          <w:szCs w:val="20"/>
        </w:rPr>
        <w:t xml:space="preserve">     </w:t>
      </w:r>
      <w:r w:rsidR="00E8419C" w:rsidRPr="001C7470">
        <w:rPr>
          <w:rFonts w:ascii="Arial" w:eastAsia="Times New Roman" w:hAnsi="Arial" w:cs="Arial"/>
          <w:color w:val="2F3E4D"/>
          <w:sz w:val="20"/>
          <w:szCs w:val="20"/>
          <w:bdr w:val="none" w:sz="0" w:space="0" w:color="auto" w:frame="1"/>
        </w:rPr>
        <w:t>13. Ruegos y preguntas</w:t>
      </w:r>
      <w:bookmarkEnd w:id="0"/>
    </w:p>
    <w:sectPr w:rsidR="003C29D2" w:rsidRPr="001C7470">
      <w:headerReference w:type="even" r:id="rId6"/>
      <w:headerReference w:type="default" r:id="rId7"/>
      <w:footerReference w:type="even" r:id="rId8"/>
      <w:footerReference w:type="default" r:id="rId9"/>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DC1" w:rsidRDefault="00EF6EEB">
      <w:pPr>
        <w:spacing w:after="0" w:line="240" w:lineRule="auto"/>
      </w:pPr>
      <w:r>
        <w:separator/>
      </w:r>
    </w:p>
  </w:endnote>
  <w:endnote w:type="continuationSeparator" w:id="0">
    <w:p w:rsidR="00D94DC1" w:rsidRDefault="00EF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0" w:line="244"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9879159</wp:posOffset>
              </wp:positionV>
              <wp:extent cx="6132323" cy="444516"/>
              <wp:effectExtent l="0" t="0" r="1777" b="12684"/>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516"/>
                        <a:chOff x="0" y="0"/>
                        <a:chExt cx="6132323" cy="444516"/>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525"/>
                          <a:ext cx="5393688" cy="267974"/>
                        </a:xfrm>
                        <a:prstGeom prst="rect">
                          <a:avLst/>
                        </a:prstGeom>
                        <a:noFill/>
                        <a:ln>
                          <a:noFill/>
                          <a:prstDash/>
                        </a:ln>
                      </pic:spPr>
                    </pic:pic>
                    <wps:wsp>
                      <wps:cNvPr id="5" name="Rectangle 72064"/>
                      <wps:cNvSpPr/>
                      <wps:spPr>
                        <a:xfrm>
                          <a:off x="5396231" y="236939"/>
                          <a:ext cx="51462" cy="207577"/>
                        </a:xfrm>
                        <a:prstGeom prst="rect">
                          <a:avLst/>
                        </a:prstGeom>
                        <a:noFill/>
                        <a:ln cap="flat">
                          <a:noFill/>
                          <a:prstDash val="solid"/>
                        </a:ln>
                      </wps:spPr>
                      <wps:txbx>
                        <w:txbxContent>
                          <w:p w:rsidR="00D13DF7" w:rsidRDefault="00EF6EEB">
                            <w:pPr>
                              <w:spacing w:after="160" w:line="244"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5;width:53936;height:2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D13DF7" w:rsidRDefault="00EF6EEB">
                      <w:pPr>
                        <w:spacing w:after="160" w:line="244"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A66F8C">
    <w:pPr>
      <w:spacing w:after="0" w:line="244" w:lineRule="auto"/>
      <w:ind w:left="-1420" w:right="10278" w:firstLine="0"/>
      <w:jc w:val="left"/>
    </w:pPr>
  </w:p>
  <w:p w:rsidR="00D13DF7" w:rsidRDefault="00A66F8C">
    <w:pPr>
      <w:spacing w:after="0" w:line="244" w:lineRule="auto"/>
      <w:ind w:left="-1420" w:right="10278" w:firstLine="0"/>
      <w:jc w:val="left"/>
    </w:pPr>
  </w:p>
  <w:p w:rsidR="00D13DF7" w:rsidRDefault="00A66F8C">
    <w:pPr>
      <w:spacing w:after="0" w:line="244"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DC1" w:rsidRDefault="00EF6EEB">
      <w:pPr>
        <w:spacing w:after="0" w:line="240" w:lineRule="auto"/>
      </w:pPr>
      <w:r>
        <w:separator/>
      </w:r>
    </w:p>
  </w:footnote>
  <w:footnote w:type="continuationSeparator" w:id="0">
    <w:p w:rsidR="00D94DC1" w:rsidRDefault="00EF6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610" w:line="244"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D13DF7" w:rsidRDefault="00EF6EEB">
    <w:pPr>
      <w:spacing w:after="0" w:line="244"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DF7" w:rsidRDefault="00EF6EEB">
    <w:pPr>
      <w:spacing w:after="0" w:line="244"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D2"/>
    <w:rsid w:val="00026EAD"/>
    <w:rsid w:val="00150346"/>
    <w:rsid w:val="00165853"/>
    <w:rsid w:val="0017249C"/>
    <w:rsid w:val="0019108E"/>
    <w:rsid w:val="001C7470"/>
    <w:rsid w:val="001D1875"/>
    <w:rsid w:val="00205D20"/>
    <w:rsid w:val="002550D7"/>
    <w:rsid w:val="002E4F79"/>
    <w:rsid w:val="003C29D2"/>
    <w:rsid w:val="004075A0"/>
    <w:rsid w:val="00497F72"/>
    <w:rsid w:val="004B4C5D"/>
    <w:rsid w:val="00534BA0"/>
    <w:rsid w:val="007A1BD3"/>
    <w:rsid w:val="0082336A"/>
    <w:rsid w:val="00841311"/>
    <w:rsid w:val="008C1B75"/>
    <w:rsid w:val="009437E9"/>
    <w:rsid w:val="009B79E9"/>
    <w:rsid w:val="00A66F8C"/>
    <w:rsid w:val="00A71A2F"/>
    <w:rsid w:val="00AA0115"/>
    <w:rsid w:val="00B92022"/>
    <w:rsid w:val="00C0075C"/>
    <w:rsid w:val="00CB1451"/>
    <w:rsid w:val="00D144E3"/>
    <w:rsid w:val="00D17A93"/>
    <w:rsid w:val="00D31236"/>
    <w:rsid w:val="00D94DC1"/>
    <w:rsid w:val="00DF63CD"/>
    <w:rsid w:val="00E8419C"/>
    <w:rsid w:val="00EF6EEB"/>
    <w:rsid w:val="00F0647F"/>
    <w:rsid w:val="00F515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960D"/>
  <w15:docId w15:val="{F01C07F2-989C-448A-A710-DB36703E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 w:type="character" w:styleId="Hipervnculo">
    <w:name w:val="Hyperlink"/>
    <w:basedOn w:val="Fuentedeprrafopredeter"/>
    <w:uiPriority w:val="99"/>
    <w:unhideWhenUsed/>
    <w:rsid w:val="001D18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467</Words>
  <Characters>2569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teresa.freijido</cp:lastModifiedBy>
  <cp:revision>14</cp:revision>
  <dcterms:created xsi:type="dcterms:W3CDTF">2025-03-12T10:56:00Z</dcterms:created>
  <dcterms:modified xsi:type="dcterms:W3CDTF">2025-03-14T12:50:00Z</dcterms:modified>
</cp:coreProperties>
</file>