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804" w:rsidRDefault="00682B10">
      <w:pPr>
        <w:pStyle w:val="Encabezado"/>
      </w:pPr>
      <w:bookmarkStart w:id="0" w:name="_GoBack"/>
      <w:bookmarkEnd w:id="0"/>
      <w:r>
        <w:rPr>
          <w:rFonts w:ascii="Arial" w:hAnsi="Arial" w:cs="Arial"/>
          <w:noProof/>
          <w:sz w:val="22"/>
          <w:szCs w:val="22"/>
          <w:lang w:eastAsia="es-ES"/>
        </w:rPr>
        <mc:AlternateContent>
          <mc:Choice Requires="wps">
            <w:drawing>
              <wp:anchor distT="0" distB="0" distL="114300" distR="114300" simplePos="0" relativeHeight="251667456" behindDoc="0" locked="0" layoutInCell="1" allowOverlap="1">
                <wp:simplePos x="0" y="0"/>
                <wp:positionH relativeFrom="margin">
                  <wp:posOffset>-10799</wp:posOffset>
                </wp:positionH>
                <wp:positionV relativeFrom="paragraph">
                  <wp:posOffset>1199519</wp:posOffset>
                </wp:positionV>
                <wp:extent cx="6057268" cy="0"/>
                <wp:effectExtent l="19050" t="19050" r="38732" b="38100"/>
                <wp:wrapNone/>
                <wp:docPr id="5" name="Conector recto 9"/>
                <wp:cNvGraphicFramePr/>
                <a:graphic xmlns:a="http://schemas.openxmlformats.org/drawingml/2006/main">
                  <a:graphicData uri="http://schemas.microsoft.com/office/word/2010/wordprocessingShape">
                    <wps:wsp>
                      <wps:cNvCnPr/>
                      <wps:spPr>
                        <a:xfrm>
                          <a:off x="0" y="0"/>
                          <a:ext cx="6057268" cy="0"/>
                        </a:xfrm>
                        <a:prstGeom prst="straightConnector1">
                          <a:avLst/>
                        </a:prstGeom>
                        <a:noFill/>
                        <a:ln w="25557" cap="sq">
                          <a:solidFill>
                            <a:srgbClr val="993366"/>
                          </a:solidFill>
                          <a:prstDash val="solid"/>
                          <a:miter/>
                        </a:ln>
                      </wps:spPr>
                      <wps:bodyPr/>
                    </wps:wsp>
                  </a:graphicData>
                </a:graphic>
              </wp:anchor>
            </w:drawing>
          </mc:Choice>
          <mc:Fallback>
            <w:pict>
              <v:shapetype w14:anchorId="72B8683F" id="_x0000_t32" coordsize="21600,21600" o:spt="32" o:oned="t" path="m,l21600,21600e" filled="f">
                <v:path arrowok="t" fillok="f" o:connecttype="none"/>
                <o:lock v:ext="edit" shapetype="t"/>
              </v:shapetype>
              <v:shape id="Conector recto 9" o:spid="_x0000_s1026" type="#_x0000_t32" style="position:absolute;margin-left:-.85pt;margin-top:94.45pt;width:476.95pt;height:0;z-index:25166745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" strokecolor="#936" strokeweight=".70992mm">
                <v:stroke joinstyle="miter" endcap="square"/>
                <w10:wrap anchorx="margin"/>
              </v:shape>
            </w:pict>
          </mc:Fallback>
        </mc:AlternateContent>
      </w:r>
      <w:r>
        <w:rPr>
          <w:noProof/>
          <w:lang w:eastAsia="es-ES"/>
        </w:rPr>
        <mc:AlternateContent>
          <mc:Choice Requires="wps">
            <w:drawing>
              <wp:anchor distT="0" distB="0" distL="114300" distR="114300" simplePos="0" relativeHeight="251665408" behindDoc="1" locked="0" layoutInCell="1" allowOverlap="1">
                <wp:simplePos x="0" y="0"/>
                <wp:positionH relativeFrom="column">
                  <wp:posOffset>880923</wp:posOffset>
                </wp:positionH>
                <wp:positionV relativeFrom="paragraph">
                  <wp:posOffset>115561</wp:posOffset>
                </wp:positionV>
                <wp:extent cx="0" cy="800100"/>
                <wp:effectExtent l="19050" t="19050" r="38100" b="38100"/>
                <wp:wrapNone/>
                <wp:docPr id="6" name="Conector recto 4"/>
                <wp:cNvGraphicFramePr/>
                <a:graphic xmlns:a="http://schemas.openxmlformats.org/drawingml/2006/main">
                  <a:graphicData uri="http://schemas.microsoft.com/office/word/2010/wordprocessingShape">
                    <wps:wsp>
                      <wps:cNvCnPr/>
                      <wps:spPr>
                        <a:xfrm>
                          <a:off x="0" y="0"/>
                          <a:ext cx="0" cy="800100"/>
                        </a:xfrm>
                        <a:prstGeom prst="straightConnector1">
                          <a:avLst/>
                        </a:prstGeom>
                        <a:noFill/>
                        <a:ln w="28437" cap="sq">
                          <a:solidFill>
                            <a:srgbClr val="993366"/>
                          </a:solidFill>
                          <a:prstDash val="solid"/>
                          <a:miter/>
                        </a:ln>
                      </wps:spPr>
                      <wps:bodyPr/>
                    </wps:wsp>
                  </a:graphicData>
                </a:graphic>
              </wp:anchor>
            </w:drawing>
          </mc:Choice>
          <mc:Fallback>
            <w:pict>
              <v:shape w14:anchorId="0600AEF0" id="Conector recto 4" o:spid="_x0000_s1026" type="#_x0000_t32" style="position:absolute;margin-left:69.35pt;margin-top:9.1pt;width:0;height:63pt;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" strokecolor="#936" strokeweight=".78992mm">
                <v:stroke joinstyle="miter" endcap="square"/>
              </v:shape>
            </w:pict>
          </mc:Fallback>
        </mc:AlternateContent>
      </w:r>
      <w:r>
        <w:rPr>
          <w:noProof/>
          <w:lang w:eastAsia="es-ES"/>
        </w:rPr>
        <w:drawing>
          <wp:anchor distT="0" distB="0" distL="114300" distR="114300" simplePos="0" relativeHeight="251666432" behindDoc="1" locked="0" layoutInCell="1" allowOverlap="1">
            <wp:simplePos x="0" y="0"/>
            <wp:positionH relativeFrom="column">
              <wp:posOffset>-22320</wp:posOffset>
            </wp:positionH>
            <wp:positionV relativeFrom="paragraph">
              <wp:posOffset>1801</wp:posOffset>
            </wp:positionV>
            <wp:extent cx="754562" cy="913677"/>
            <wp:effectExtent l="0" t="0" r="7438" b="723"/>
            <wp:wrapNone/>
            <wp:docPr id="7" name="gráfico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754562" cy="913677"/>
                    </a:xfrm>
                    <a:prstGeom prst="rect">
                      <a:avLst/>
                    </a:prstGeom>
                    <a:noFill/>
                    <a:ln>
                      <a:noFill/>
                      <a:prstDash/>
                    </a:ln>
                  </pic:spPr>
                </pic:pic>
              </a:graphicData>
            </a:graphic>
          </wp:anchor>
        </w:drawing>
      </w:r>
    </w:p>
    <w:p w:rsidR="00466804" w:rsidRDefault="00682B10">
      <w:pPr>
        <w:pStyle w:val="Textbody"/>
        <w:jc w:val="center"/>
      </w:pPr>
      <w:r>
        <w:rPr>
          <w:noProof/>
          <w:lang w:eastAsia="es-ES"/>
        </w:rPr>
        <mc:AlternateContent>
          <mc:Choice Requires="wps">
            <w:drawing>
              <wp:anchor distT="0" distB="0" distL="114300" distR="114300" simplePos="0" relativeHeight="251669504" behindDoc="1" locked="0" layoutInCell="1" allowOverlap="1">
                <wp:simplePos x="0" y="0"/>
                <wp:positionH relativeFrom="column">
                  <wp:posOffset>34920</wp:posOffset>
                </wp:positionH>
                <wp:positionV relativeFrom="paragraph">
                  <wp:posOffset>25923</wp:posOffset>
                </wp:positionV>
                <wp:extent cx="5830571" cy="17145"/>
                <wp:effectExtent l="0" t="0" r="17779" b="20955"/>
                <wp:wrapNone/>
                <wp:docPr id="8" name="Conector recto 6"/>
                <wp:cNvGraphicFramePr/>
                <a:graphic xmlns:a="http://schemas.openxmlformats.org/drawingml/2006/main">
                  <a:graphicData uri="http://schemas.microsoft.com/office/word/2010/wordprocessingShape">
                    <wps:wsp>
                      <wps:cNvCnPr/>
                      <wps:spPr>
                        <a:xfrm>
                          <a:off x="0" y="0"/>
                          <a:ext cx="5830571" cy="17145"/>
                        </a:xfrm>
                        <a:prstGeom prst="straightConnector1">
                          <a:avLst/>
                        </a:prstGeom>
                        <a:noFill/>
                        <a:ln w="19083" cap="rnd">
                          <a:solidFill>
                            <a:srgbClr val="660033"/>
                          </a:solidFill>
                          <a:custDash>
                            <a:ds d="300005" sp="300005"/>
                          </a:custDash>
                          <a:miter/>
                        </a:ln>
                      </wps:spPr>
                      <wps:bodyPr/>
                    </wps:wsp>
                  </a:graphicData>
                </a:graphic>
              </wp:anchor>
            </w:drawing>
          </mc:Choice>
          <mc:Fallback>
            <w:pict>
              <v:shape w14:anchorId="19D27A67" id="Conector recto 6" o:spid="_x0000_s1026" type="#_x0000_t32" style="position:absolute;margin-left:2.75pt;margin-top:2.05pt;width:459.1pt;height:1.35pt;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" strokecolor="#603" strokeweight=".53008mm">
                <v:stroke joinstyle="miter" endcap="round"/>
              </v:shape>
            </w:pict>
          </mc:Fallback>
        </mc:AlternateContent>
      </w:r>
    </w:p>
    <w:p w:rsidR="00466804" w:rsidRDefault="00682B10">
      <w:pPr>
        <w:pStyle w:val="Textbody"/>
        <w:jc w:val="center"/>
      </w:pPr>
      <w:r>
        <w:rPr>
          <w:lang w:val="pt-PT"/>
        </w:rPr>
        <w:t xml:space="preserve">Avenida Constitución Nº 7. Código postal: 38530, Candelaria. </w:t>
      </w:r>
      <w:r>
        <w:t>Teléfono: 922.500.800.</w:t>
      </w:r>
    </w:p>
    <w:p w:rsidR="00466804" w:rsidRDefault="00682B10">
      <w:pPr>
        <w:pStyle w:val="Standard"/>
        <w:jc w:val="center"/>
        <w:rPr>
          <w:rFonts w:ascii="Arimo" w:hAnsi="Arimo" w:cs="Arimo"/>
          <w:b/>
          <w:bCs/>
          <w:sz w:val="14"/>
        </w:rPr>
      </w:pPr>
      <w:r>
        <w:rPr>
          <w:rFonts w:ascii="Arimo" w:hAnsi="Arimo" w:cs="Arimo"/>
          <w:b/>
          <w:bCs/>
          <w:sz w:val="14"/>
        </w:rPr>
        <w:t>www. candelaria. es</w:t>
      </w:r>
    </w:p>
    <w:p w:rsidR="00466804" w:rsidRDefault="00466804">
      <w:pPr>
        <w:pStyle w:val="Piedepgina"/>
      </w:pPr>
    </w:p>
    <w:tbl>
      <w:tblPr>
        <w:tblW w:w="9070" w:type="dxa"/>
        <w:tblLayout w:type="fixed"/>
        <w:tblCellMar>
          <w:left w:w="10" w:type="dxa"/>
          <w:right w:w="10" w:type="dxa"/>
        </w:tblCellMar>
        <w:tblLook w:val="0000" w:firstRow="0" w:lastRow="0" w:firstColumn="0" w:lastColumn="0" w:noHBand="0" w:noVBand="0"/>
      </w:tblPr>
      <w:tblGrid>
        <w:gridCol w:w="2144"/>
        <w:gridCol w:w="3271"/>
        <w:gridCol w:w="1218"/>
        <w:gridCol w:w="2437"/>
      </w:tblGrid>
      <w:tr w:rsidR="00466804">
        <w:tblPrEx>
          <w:tblCellMar>
            <w:top w:w="0" w:type="dxa"/>
            <w:bottom w:w="0" w:type="dxa"/>
          </w:tblCellMar>
        </w:tblPrEx>
        <w:trPr>
          <w:trHeight w:val="157"/>
        </w:trPr>
        <w:tc>
          <w:tcPr>
            <w:tcW w:w="2144" w:type="dxa"/>
            <w:shd w:val="clear" w:color="auto" w:fill="auto"/>
            <w:tcMar>
              <w:top w:w="0" w:type="dxa"/>
              <w:left w:w="108" w:type="dxa"/>
              <w:bottom w:w="0" w:type="dxa"/>
              <w:right w:w="108" w:type="dxa"/>
            </w:tcMar>
          </w:tcPr>
          <w:tbl>
            <w:tblPr>
              <w:tblW w:w="9070" w:type="dxa"/>
              <w:tblLayout w:type="fixed"/>
              <w:tblCellMar>
                <w:left w:w="10" w:type="dxa"/>
                <w:right w:w="10" w:type="dxa"/>
              </w:tblCellMar>
              <w:tblLook w:val="0000" w:firstRow="0" w:lastRow="0" w:firstColumn="0" w:lastColumn="0" w:noHBand="0" w:noVBand="0"/>
            </w:tblPr>
            <w:tblGrid>
              <w:gridCol w:w="2144"/>
              <w:gridCol w:w="3271"/>
              <w:gridCol w:w="1218"/>
              <w:gridCol w:w="2437"/>
            </w:tblGrid>
            <w:tr w:rsidR="00466804">
              <w:tblPrEx>
                <w:tblCellMar>
                  <w:top w:w="0" w:type="dxa"/>
                  <w:bottom w:w="0" w:type="dxa"/>
                </w:tblCellMar>
              </w:tblPrEx>
              <w:trPr>
                <w:trHeight w:val="157"/>
              </w:trPr>
              <w:tc>
                <w:tcPr>
                  <w:tcW w:w="2144" w:type="dxa"/>
                  <w:shd w:val="clear" w:color="auto" w:fill="auto"/>
                  <w:tcMar>
                    <w:top w:w="0" w:type="dxa"/>
                    <w:left w:w="108" w:type="dxa"/>
                    <w:bottom w:w="0" w:type="dxa"/>
                    <w:right w:w="108" w:type="dxa"/>
                  </w:tcMar>
                </w:tcPr>
                <w:p w:rsidR="00466804" w:rsidRDefault="00682B10">
                  <w:pPr>
                    <w:pStyle w:val="Ttulo1"/>
                  </w:pPr>
                  <w:r>
                    <w:rPr>
                      <w:rFonts w:ascii="Arial" w:hAnsi="Arial" w:cs="Arial"/>
                      <w:b w:val="0"/>
                      <w:bCs w:val="0"/>
                      <w:noProof/>
                      <w:sz w:val="22"/>
                      <w:szCs w:val="22"/>
                      <w:lang w:eastAsia="es-ES"/>
                    </w:rPr>
                    <mc:AlternateContent>
                      <mc:Choice Requires="wps">
                        <w:drawing>
                          <wp:anchor distT="0" distB="0" distL="114300" distR="114300" simplePos="0" relativeHeight="251665920" behindDoc="1" locked="0" layoutInCell="1" allowOverlap="1">
                            <wp:simplePos x="0" y="0"/>
                            <wp:positionH relativeFrom="column">
                              <wp:posOffset>1174117</wp:posOffset>
                            </wp:positionH>
                            <wp:positionV relativeFrom="paragraph">
                              <wp:posOffset>-1266828</wp:posOffset>
                            </wp:positionV>
                            <wp:extent cx="1790066" cy="799469"/>
                            <wp:effectExtent l="0" t="0" r="634" b="631"/>
                            <wp:wrapNone/>
                            <wp:docPr id="9" name="Marco1"/>
                            <wp:cNvGraphicFramePr/>
                            <a:graphic xmlns:a="http://schemas.openxmlformats.org/drawingml/2006/main">
                              <a:graphicData uri="http://schemas.microsoft.com/office/word/2010/wordprocessingShape">
                                <wps:wsp>
                                  <wps:cNvSpPr txBox="1"/>
                                  <wps:spPr>
                                    <a:xfrm>
                                      <a:off x="0" y="0"/>
                                      <a:ext cx="1790066" cy="799469"/>
                                    </a:xfrm>
                                    <a:prstGeom prst="rect">
                                      <a:avLst/>
                                    </a:prstGeom>
                                    <a:solidFill>
                                      <a:srgbClr val="FFFFFF"/>
                                    </a:solidFill>
                                    <a:ln>
                                      <a:noFill/>
                                      <a:prstDash/>
                                    </a:ln>
                                  </wps:spPr>
                                  <wps:txbx>
                                    <w:txbxContent>
                                      <w:p w:rsidR="00466804" w:rsidRDefault="00466804">
                                        <w:pPr>
                                          <w:pStyle w:val="Textoindependiente21"/>
                                          <w:jc w:val="both"/>
                                          <w:rPr>
                                            <w:b w:val="0"/>
                                            <w:bCs w:val="0"/>
                                            <w:sz w:val="16"/>
                                          </w:rPr>
                                        </w:pPr>
                                      </w:p>
                                      <w:p w:rsidR="00466804" w:rsidRDefault="00466804">
                                        <w:pPr>
                                          <w:pStyle w:val="Textoindependiente21"/>
                                          <w:jc w:val="both"/>
                                        </w:pPr>
                                      </w:p>
                                      <w:p w:rsidR="00466804" w:rsidRDefault="00466804">
                                        <w:pPr>
                                          <w:pStyle w:val="Textoindependiente21"/>
                                          <w:jc w:val="both"/>
                                        </w:pPr>
                                      </w:p>
                                      <w:p w:rsidR="00466804" w:rsidRDefault="00682B10">
                                        <w:pPr>
                                          <w:pStyle w:val="Textoindependiente21"/>
                                          <w:jc w:val="both"/>
                                        </w:pPr>
                                        <w:r>
                                          <w:t>SECRETARÍA GENERAL</w:t>
                                        </w:r>
                                      </w:p>
                                      <w:p w:rsidR="00466804" w:rsidRDefault="00466804">
                                        <w:pPr>
                                          <w:pStyle w:val="Textoindependiente21"/>
                                          <w:jc w:val="both"/>
                                        </w:pP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Marco1" o:spid="_x0000_s1026" type="#_x0000_t202" style="position:absolute;left:0;text-align:left;margin-left:92.45pt;margin-top:-99.75pt;width:140.95pt;height:62.9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" stroked="f">
                            <v:textbox inset="0,0,0,0">
                              <w:txbxContent>
                                <w:p w:rsidR="00466804" w:rsidRDefault="00466804">
                                  <w:pPr>
                                    <w:pStyle w:val="Textoindependiente21"/>
                                    <w:jc w:val="both"/>
                                    <w:rPr>
                                      <w:b w:val="0"/>
                                      <w:bCs w:val="0"/>
                                      <w:sz w:val="16"/>
                                    </w:rPr>
                                  </w:pPr>
                                </w:p>
                                <w:p w:rsidR="00466804" w:rsidRDefault="00466804">
                                  <w:pPr>
                                    <w:pStyle w:val="Textoindependiente21"/>
                                    <w:jc w:val="both"/>
                                  </w:pPr>
                                </w:p>
                                <w:p w:rsidR="00466804" w:rsidRDefault="00466804">
                                  <w:pPr>
                                    <w:pStyle w:val="Textoindependiente21"/>
                                    <w:jc w:val="both"/>
                                  </w:pPr>
                                </w:p>
                                <w:p w:rsidR="00466804" w:rsidRDefault="00682B10">
                                  <w:pPr>
                                    <w:pStyle w:val="Textoindependiente21"/>
                                    <w:jc w:val="both"/>
                                  </w:pPr>
                                  <w:r>
                                    <w:t>SECRETARÍA GENERAL</w:t>
                                  </w:r>
                                </w:p>
                                <w:p w:rsidR="00466804" w:rsidRDefault="00466804">
                                  <w:pPr>
                                    <w:pStyle w:val="Textoindependiente21"/>
                                    <w:jc w:val="both"/>
                                  </w:pPr>
                                </w:p>
                              </w:txbxContent>
                            </v:textbox>
                          </v:shape>
                        </w:pict>
                      </mc:Fallback>
                    </mc:AlternateContent>
                  </w:r>
                </w:p>
              </w:tc>
              <w:tc>
                <w:tcPr>
                  <w:tcW w:w="3271" w:type="dxa"/>
                  <w:shd w:val="clear" w:color="auto" w:fill="auto"/>
                  <w:tcMar>
                    <w:top w:w="0" w:type="dxa"/>
                    <w:left w:w="108" w:type="dxa"/>
                    <w:bottom w:w="0" w:type="dxa"/>
                    <w:right w:w="108" w:type="dxa"/>
                  </w:tcMar>
                </w:tcPr>
                <w:p w:rsidR="00466804" w:rsidRDefault="00466804">
                  <w:pPr>
                    <w:pStyle w:val="Standard"/>
                    <w:snapToGrid w:val="0"/>
                    <w:rPr>
                      <w:rFonts w:ascii="Arial" w:hAnsi="Arial" w:cs="Arial"/>
                      <w:sz w:val="22"/>
                      <w:szCs w:val="22"/>
                    </w:rPr>
                  </w:pPr>
                </w:p>
              </w:tc>
              <w:tc>
                <w:tcPr>
                  <w:tcW w:w="1218" w:type="dxa"/>
                  <w:shd w:val="clear" w:color="auto" w:fill="auto"/>
                  <w:tcMar>
                    <w:top w:w="0" w:type="dxa"/>
                    <w:left w:w="108" w:type="dxa"/>
                    <w:bottom w:w="0" w:type="dxa"/>
                    <w:right w:w="108" w:type="dxa"/>
                  </w:tcMar>
                </w:tcPr>
                <w:p w:rsidR="00466804" w:rsidRDefault="00466804">
                  <w:pPr>
                    <w:pStyle w:val="Standard"/>
                    <w:rPr>
                      <w:rFonts w:ascii="Arial" w:hAnsi="Arial" w:cs="Arial"/>
                      <w:sz w:val="22"/>
                      <w:szCs w:val="22"/>
                    </w:rPr>
                  </w:pPr>
                </w:p>
              </w:tc>
              <w:tc>
                <w:tcPr>
                  <w:tcW w:w="2437" w:type="dxa"/>
                  <w:shd w:val="clear" w:color="auto" w:fill="auto"/>
                  <w:tcMar>
                    <w:top w:w="0" w:type="dxa"/>
                    <w:left w:w="108" w:type="dxa"/>
                    <w:bottom w:w="0" w:type="dxa"/>
                    <w:right w:w="108" w:type="dxa"/>
                  </w:tcMar>
                </w:tcPr>
                <w:p w:rsidR="00466804" w:rsidRDefault="00466804">
                  <w:pPr>
                    <w:pStyle w:val="Standard"/>
                    <w:snapToGrid w:val="0"/>
                    <w:rPr>
                      <w:rFonts w:ascii="Arial" w:hAnsi="Arial" w:cs="Arial"/>
                      <w:sz w:val="22"/>
                      <w:szCs w:val="22"/>
                    </w:rPr>
                  </w:pPr>
                </w:p>
              </w:tc>
            </w:tr>
            <w:tr w:rsidR="00466804">
              <w:tblPrEx>
                <w:tblCellMar>
                  <w:top w:w="0" w:type="dxa"/>
                  <w:bottom w:w="0" w:type="dxa"/>
                </w:tblCellMar>
              </w:tblPrEx>
              <w:trPr>
                <w:trHeight w:val="190"/>
              </w:trPr>
              <w:tc>
                <w:tcPr>
                  <w:tcW w:w="2144" w:type="dxa"/>
                  <w:shd w:val="clear" w:color="auto" w:fill="auto"/>
                  <w:tcMar>
                    <w:top w:w="0" w:type="dxa"/>
                    <w:left w:w="108" w:type="dxa"/>
                    <w:bottom w:w="0" w:type="dxa"/>
                    <w:right w:w="108" w:type="dxa"/>
                  </w:tcMar>
                </w:tcPr>
                <w:p w:rsidR="00466804" w:rsidRDefault="00466804">
                  <w:pPr>
                    <w:pStyle w:val="Standard"/>
                    <w:snapToGrid w:val="0"/>
                    <w:rPr>
                      <w:rFonts w:ascii="Arial" w:hAnsi="Arial" w:cs="Arial"/>
                      <w:sz w:val="22"/>
                      <w:szCs w:val="22"/>
                    </w:rPr>
                  </w:pPr>
                </w:p>
              </w:tc>
              <w:tc>
                <w:tcPr>
                  <w:tcW w:w="3271" w:type="dxa"/>
                  <w:shd w:val="clear" w:color="auto" w:fill="auto"/>
                  <w:tcMar>
                    <w:top w:w="0" w:type="dxa"/>
                    <w:left w:w="108" w:type="dxa"/>
                    <w:bottom w:w="0" w:type="dxa"/>
                    <w:right w:w="108" w:type="dxa"/>
                  </w:tcMar>
                </w:tcPr>
                <w:p w:rsidR="00466804" w:rsidRDefault="00466804">
                  <w:pPr>
                    <w:pStyle w:val="Standard"/>
                    <w:snapToGrid w:val="0"/>
                    <w:rPr>
                      <w:rFonts w:ascii="Arial" w:hAnsi="Arial" w:cs="Arial"/>
                      <w:sz w:val="22"/>
                      <w:szCs w:val="22"/>
                    </w:rPr>
                  </w:pPr>
                </w:p>
              </w:tc>
              <w:tc>
                <w:tcPr>
                  <w:tcW w:w="1218" w:type="dxa"/>
                  <w:shd w:val="clear" w:color="auto" w:fill="auto"/>
                  <w:tcMar>
                    <w:top w:w="0" w:type="dxa"/>
                    <w:left w:w="108" w:type="dxa"/>
                    <w:bottom w:w="0" w:type="dxa"/>
                    <w:right w:w="108" w:type="dxa"/>
                  </w:tcMar>
                </w:tcPr>
                <w:p w:rsidR="00466804" w:rsidRDefault="00466804">
                  <w:pPr>
                    <w:pStyle w:val="Standard"/>
                    <w:rPr>
                      <w:rFonts w:ascii="Arial" w:hAnsi="Arial" w:cs="Arial"/>
                      <w:sz w:val="22"/>
                      <w:szCs w:val="22"/>
                    </w:rPr>
                  </w:pPr>
                </w:p>
              </w:tc>
              <w:tc>
                <w:tcPr>
                  <w:tcW w:w="2437" w:type="dxa"/>
                  <w:shd w:val="clear" w:color="auto" w:fill="auto"/>
                  <w:tcMar>
                    <w:top w:w="0" w:type="dxa"/>
                    <w:left w:w="108" w:type="dxa"/>
                    <w:bottom w:w="0" w:type="dxa"/>
                    <w:right w:w="108" w:type="dxa"/>
                  </w:tcMar>
                </w:tcPr>
                <w:p w:rsidR="00466804" w:rsidRDefault="00466804">
                  <w:pPr>
                    <w:pStyle w:val="Standard"/>
                    <w:snapToGrid w:val="0"/>
                    <w:rPr>
                      <w:rFonts w:ascii="Arial" w:hAnsi="Arial" w:cs="Arial"/>
                      <w:sz w:val="22"/>
                      <w:szCs w:val="22"/>
                    </w:rPr>
                  </w:pPr>
                </w:p>
              </w:tc>
            </w:tr>
          </w:tbl>
          <w:p w:rsidR="00466804" w:rsidRDefault="00466804">
            <w:pPr>
              <w:pStyle w:val="Ttulo1"/>
              <w:rPr>
                <w:rFonts w:ascii="Arial" w:hAnsi="Arial" w:cs="Arial"/>
                <w:sz w:val="22"/>
                <w:szCs w:val="22"/>
              </w:rPr>
            </w:pPr>
          </w:p>
        </w:tc>
        <w:tc>
          <w:tcPr>
            <w:tcW w:w="3271" w:type="dxa"/>
            <w:shd w:val="clear" w:color="auto" w:fill="auto"/>
            <w:tcMar>
              <w:top w:w="0" w:type="dxa"/>
              <w:left w:w="108" w:type="dxa"/>
              <w:bottom w:w="0" w:type="dxa"/>
              <w:right w:w="108" w:type="dxa"/>
            </w:tcMar>
          </w:tcPr>
          <w:p w:rsidR="00466804" w:rsidRDefault="00466804">
            <w:pPr>
              <w:pStyle w:val="Standard"/>
              <w:snapToGrid w:val="0"/>
              <w:rPr>
                <w:rFonts w:ascii="Arial" w:hAnsi="Arial" w:cs="Arial"/>
                <w:sz w:val="22"/>
                <w:szCs w:val="22"/>
              </w:rPr>
            </w:pPr>
          </w:p>
        </w:tc>
        <w:tc>
          <w:tcPr>
            <w:tcW w:w="1218" w:type="dxa"/>
            <w:shd w:val="clear" w:color="auto" w:fill="auto"/>
            <w:tcMar>
              <w:top w:w="0" w:type="dxa"/>
              <w:left w:w="108" w:type="dxa"/>
              <w:bottom w:w="0" w:type="dxa"/>
              <w:right w:w="108" w:type="dxa"/>
            </w:tcMar>
          </w:tcPr>
          <w:p w:rsidR="00466804" w:rsidRDefault="00466804">
            <w:pPr>
              <w:pStyle w:val="Standard"/>
              <w:rPr>
                <w:rFonts w:ascii="Arial" w:hAnsi="Arial" w:cs="Arial"/>
                <w:sz w:val="22"/>
                <w:szCs w:val="22"/>
              </w:rPr>
            </w:pPr>
          </w:p>
        </w:tc>
        <w:tc>
          <w:tcPr>
            <w:tcW w:w="2437" w:type="dxa"/>
            <w:shd w:val="clear" w:color="auto" w:fill="auto"/>
            <w:tcMar>
              <w:top w:w="0" w:type="dxa"/>
              <w:left w:w="108" w:type="dxa"/>
              <w:bottom w:w="0" w:type="dxa"/>
              <w:right w:w="108" w:type="dxa"/>
            </w:tcMar>
          </w:tcPr>
          <w:p w:rsidR="00466804" w:rsidRDefault="00466804">
            <w:pPr>
              <w:pStyle w:val="Standard"/>
              <w:snapToGrid w:val="0"/>
              <w:jc w:val="center"/>
              <w:rPr>
                <w:rFonts w:ascii="Arial" w:hAnsi="Arial" w:cs="Arial"/>
                <w:sz w:val="22"/>
                <w:szCs w:val="22"/>
              </w:rPr>
            </w:pPr>
          </w:p>
        </w:tc>
      </w:tr>
      <w:tr w:rsidR="00466804">
        <w:tblPrEx>
          <w:tblCellMar>
            <w:top w:w="0" w:type="dxa"/>
            <w:bottom w:w="0" w:type="dxa"/>
          </w:tblCellMar>
        </w:tblPrEx>
        <w:trPr>
          <w:trHeight w:val="80"/>
        </w:trPr>
        <w:tc>
          <w:tcPr>
            <w:tcW w:w="2144" w:type="dxa"/>
            <w:shd w:val="clear" w:color="auto" w:fill="auto"/>
            <w:tcMar>
              <w:top w:w="0" w:type="dxa"/>
              <w:left w:w="108" w:type="dxa"/>
              <w:bottom w:w="0" w:type="dxa"/>
              <w:right w:w="108" w:type="dxa"/>
            </w:tcMar>
          </w:tcPr>
          <w:p w:rsidR="00466804" w:rsidRDefault="00466804">
            <w:pPr>
              <w:pStyle w:val="Standard"/>
              <w:snapToGrid w:val="0"/>
              <w:jc w:val="center"/>
              <w:rPr>
                <w:rFonts w:ascii="Arial" w:hAnsi="Arial" w:cs="Arial"/>
                <w:sz w:val="22"/>
                <w:szCs w:val="22"/>
              </w:rPr>
            </w:pPr>
          </w:p>
        </w:tc>
        <w:tc>
          <w:tcPr>
            <w:tcW w:w="3271" w:type="dxa"/>
            <w:shd w:val="clear" w:color="auto" w:fill="auto"/>
            <w:tcMar>
              <w:top w:w="0" w:type="dxa"/>
              <w:left w:w="108" w:type="dxa"/>
              <w:bottom w:w="0" w:type="dxa"/>
              <w:right w:w="108" w:type="dxa"/>
            </w:tcMar>
          </w:tcPr>
          <w:p w:rsidR="00466804" w:rsidRDefault="00466804">
            <w:pPr>
              <w:pStyle w:val="Standard"/>
              <w:snapToGrid w:val="0"/>
              <w:rPr>
                <w:rFonts w:ascii="Arial" w:hAnsi="Arial" w:cs="Arial"/>
                <w:sz w:val="22"/>
                <w:szCs w:val="22"/>
              </w:rPr>
            </w:pPr>
          </w:p>
        </w:tc>
        <w:tc>
          <w:tcPr>
            <w:tcW w:w="1218" w:type="dxa"/>
            <w:shd w:val="clear" w:color="auto" w:fill="auto"/>
            <w:tcMar>
              <w:top w:w="0" w:type="dxa"/>
              <w:left w:w="108" w:type="dxa"/>
              <w:bottom w:w="0" w:type="dxa"/>
              <w:right w:w="108" w:type="dxa"/>
            </w:tcMar>
          </w:tcPr>
          <w:p w:rsidR="00466804" w:rsidRDefault="00466804">
            <w:pPr>
              <w:pStyle w:val="Standard"/>
              <w:rPr>
                <w:rFonts w:ascii="Arial" w:hAnsi="Arial" w:cs="Arial"/>
                <w:sz w:val="22"/>
                <w:szCs w:val="22"/>
              </w:rPr>
            </w:pPr>
          </w:p>
        </w:tc>
        <w:tc>
          <w:tcPr>
            <w:tcW w:w="2437" w:type="dxa"/>
            <w:shd w:val="clear" w:color="auto" w:fill="auto"/>
            <w:tcMar>
              <w:top w:w="0" w:type="dxa"/>
              <w:left w:w="108" w:type="dxa"/>
              <w:bottom w:w="0" w:type="dxa"/>
              <w:right w:w="108" w:type="dxa"/>
            </w:tcMar>
          </w:tcPr>
          <w:p w:rsidR="00466804" w:rsidRDefault="00466804">
            <w:pPr>
              <w:pStyle w:val="Standard"/>
              <w:snapToGrid w:val="0"/>
              <w:rPr>
                <w:rFonts w:ascii="Arial" w:hAnsi="Arial" w:cs="Arial"/>
                <w:sz w:val="22"/>
                <w:szCs w:val="22"/>
              </w:rPr>
            </w:pPr>
          </w:p>
        </w:tc>
      </w:tr>
      <w:tr w:rsidR="00466804">
        <w:tblPrEx>
          <w:tblCellMar>
            <w:top w:w="0" w:type="dxa"/>
            <w:bottom w:w="0" w:type="dxa"/>
          </w:tblCellMar>
        </w:tblPrEx>
        <w:trPr>
          <w:trHeight w:val="190"/>
        </w:trPr>
        <w:tc>
          <w:tcPr>
            <w:tcW w:w="2144" w:type="dxa"/>
            <w:shd w:val="clear" w:color="auto" w:fill="auto"/>
            <w:tcMar>
              <w:top w:w="0" w:type="dxa"/>
              <w:left w:w="108" w:type="dxa"/>
              <w:bottom w:w="0" w:type="dxa"/>
              <w:right w:w="108" w:type="dxa"/>
            </w:tcMar>
          </w:tcPr>
          <w:p w:rsidR="00466804" w:rsidRDefault="00466804">
            <w:pPr>
              <w:pStyle w:val="Standard"/>
              <w:snapToGrid w:val="0"/>
              <w:jc w:val="center"/>
              <w:rPr>
                <w:rFonts w:ascii="Arial" w:hAnsi="Arial" w:cs="Arial"/>
                <w:sz w:val="22"/>
                <w:szCs w:val="22"/>
              </w:rPr>
            </w:pPr>
          </w:p>
        </w:tc>
        <w:tc>
          <w:tcPr>
            <w:tcW w:w="3271" w:type="dxa"/>
            <w:shd w:val="clear" w:color="auto" w:fill="auto"/>
            <w:tcMar>
              <w:top w:w="0" w:type="dxa"/>
              <w:left w:w="108" w:type="dxa"/>
              <w:bottom w:w="0" w:type="dxa"/>
              <w:right w:w="108" w:type="dxa"/>
            </w:tcMar>
          </w:tcPr>
          <w:p w:rsidR="00466804" w:rsidRDefault="00466804">
            <w:pPr>
              <w:pStyle w:val="Standard"/>
              <w:snapToGrid w:val="0"/>
              <w:jc w:val="center"/>
              <w:rPr>
                <w:rFonts w:ascii="Arial" w:hAnsi="Arial" w:cs="Arial"/>
                <w:b/>
                <w:sz w:val="22"/>
                <w:szCs w:val="22"/>
              </w:rPr>
            </w:pPr>
          </w:p>
        </w:tc>
        <w:tc>
          <w:tcPr>
            <w:tcW w:w="1218" w:type="dxa"/>
            <w:shd w:val="clear" w:color="auto" w:fill="auto"/>
            <w:tcMar>
              <w:top w:w="0" w:type="dxa"/>
              <w:left w:w="108" w:type="dxa"/>
              <w:bottom w:w="0" w:type="dxa"/>
              <w:right w:w="108" w:type="dxa"/>
            </w:tcMar>
          </w:tcPr>
          <w:p w:rsidR="00466804" w:rsidRDefault="00466804">
            <w:pPr>
              <w:pStyle w:val="Standard"/>
              <w:rPr>
                <w:rFonts w:ascii="Arial" w:hAnsi="Arial" w:cs="Arial"/>
                <w:sz w:val="22"/>
                <w:szCs w:val="22"/>
              </w:rPr>
            </w:pPr>
          </w:p>
        </w:tc>
        <w:tc>
          <w:tcPr>
            <w:tcW w:w="2437" w:type="dxa"/>
            <w:shd w:val="clear" w:color="auto" w:fill="auto"/>
            <w:tcMar>
              <w:top w:w="0" w:type="dxa"/>
              <w:left w:w="108" w:type="dxa"/>
              <w:bottom w:w="0" w:type="dxa"/>
              <w:right w:w="108" w:type="dxa"/>
            </w:tcMar>
          </w:tcPr>
          <w:p w:rsidR="00466804" w:rsidRDefault="00466804">
            <w:pPr>
              <w:pStyle w:val="Standard"/>
              <w:snapToGrid w:val="0"/>
              <w:rPr>
                <w:rFonts w:ascii="Arial" w:hAnsi="Arial" w:cs="Arial"/>
                <w:sz w:val="22"/>
                <w:szCs w:val="22"/>
              </w:rPr>
            </w:pPr>
          </w:p>
        </w:tc>
      </w:tr>
    </w:tbl>
    <w:p w:rsidR="00466804" w:rsidRDefault="00682B10">
      <w:pPr>
        <w:pStyle w:val="Standard"/>
        <w:jc w:val="center"/>
      </w:pPr>
      <w:r>
        <w:rPr>
          <w:rFonts w:ascii="Arial" w:hAnsi="Arial" w:cs="Arial"/>
          <w:b/>
          <w:bCs/>
          <w:sz w:val="22"/>
          <w:szCs w:val="22"/>
        </w:rPr>
        <w:t>A C T A</w:t>
      </w:r>
    </w:p>
    <w:p w:rsidR="00466804" w:rsidRDefault="00682B10">
      <w:pPr>
        <w:pStyle w:val="Standard"/>
        <w:jc w:val="center"/>
        <w:rPr>
          <w:rFonts w:ascii="Arial" w:hAnsi="Arial" w:cs="Arial"/>
          <w:b/>
          <w:bCs/>
          <w:sz w:val="22"/>
          <w:szCs w:val="22"/>
        </w:rPr>
      </w:pPr>
      <w:r>
        <w:rPr>
          <w:rFonts w:ascii="Arial" w:hAnsi="Arial" w:cs="Arial"/>
          <w:b/>
          <w:bCs/>
          <w:sz w:val="22"/>
          <w:szCs w:val="22"/>
        </w:rPr>
        <w:t xml:space="preserve">DE LA SESIÓN </w:t>
      </w:r>
      <w:r>
        <w:rPr>
          <w:rFonts w:ascii="Arial" w:hAnsi="Arial" w:cs="Arial"/>
          <w:b/>
          <w:bCs/>
          <w:sz w:val="22"/>
          <w:szCs w:val="22"/>
        </w:rPr>
        <w:t xml:space="preserve">ORDINARIA CELEBRADA POR </w:t>
      </w:r>
    </w:p>
    <w:p w:rsidR="00466804" w:rsidRDefault="00682B10">
      <w:pPr>
        <w:pStyle w:val="Standard"/>
        <w:jc w:val="center"/>
        <w:rPr>
          <w:rFonts w:ascii="Arial" w:hAnsi="Arial" w:cs="Arial"/>
          <w:b/>
          <w:bCs/>
          <w:sz w:val="22"/>
          <w:szCs w:val="22"/>
        </w:rPr>
      </w:pPr>
      <w:r>
        <w:rPr>
          <w:rFonts w:ascii="Arial" w:hAnsi="Arial" w:cs="Arial"/>
          <w:b/>
          <w:bCs/>
          <w:sz w:val="22"/>
          <w:szCs w:val="22"/>
        </w:rPr>
        <w:t xml:space="preserve"> EL AYUNTAMIENTO PLENO</w:t>
      </w:r>
    </w:p>
    <w:p w:rsidR="00466804" w:rsidRDefault="00682B10">
      <w:pPr>
        <w:pStyle w:val="Standard"/>
        <w:jc w:val="center"/>
      </w:pPr>
      <w:r>
        <w:rPr>
          <w:rFonts w:ascii="Arial" w:hAnsi="Arial" w:cs="Arial"/>
          <w:b/>
          <w:bCs/>
          <w:sz w:val="22"/>
          <w:szCs w:val="22"/>
        </w:rPr>
        <w:t>EL DÍA 29 DE ENERO DE 2026. SESIÓN Nº 1/2026.</w:t>
      </w:r>
    </w:p>
    <w:p w:rsidR="00466804" w:rsidRDefault="00466804">
      <w:pPr>
        <w:pStyle w:val="Standard"/>
        <w:jc w:val="center"/>
        <w:rPr>
          <w:rFonts w:ascii="Arial" w:hAnsi="Arial" w:cs="Arial"/>
          <w:sz w:val="22"/>
          <w:szCs w:val="22"/>
        </w:rPr>
      </w:pPr>
    </w:p>
    <w:p w:rsidR="00466804" w:rsidRDefault="00466804">
      <w:pPr>
        <w:pStyle w:val="Standard"/>
        <w:jc w:val="both"/>
        <w:rPr>
          <w:rFonts w:ascii="Arial" w:hAnsi="Arial" w:cs="Arial"/>
          <w:sz w:val="22"/>
          <w:szCs w:val="22"/>
        </w:rPr>
      </w:pPr>
    </w:p>
    <w:p w:rsidR="00466804" w:rsidRDefault="00466804">
      <w:pPr>
        <w:pStyle w:val="Standard"/>
        <w:jc w:val="both"/>
        <w:rPr>
          <w:rFonts w:ascii="Arial" w:hAnsi="Arial" w:cs="Arial"/>
          <w:b/>
        </w:rPr>
      </w:pPr>
    </w:p>
    <w:p w:rsidR="00466804" w:rsidRDefault="00682B10">
      <w:pPr>
        <w:pStyle w:val="Standard"/>
        <w:jc w:val="center"/>
      </w:pPr>
      <w:r>
        <w:rPr>
          <w:rFonts w:ascii="Arial" w:hAnsi="Arial" w:cs="Arial"/>
          <w:b/>
          <w:bCs/>
          <w:sz w:val="22"/>
          <w:szCs w:val="22"/>
        </w:rPr>
        <w:t>SRES. ASISTENTES:</w:t>
      </w:r>
    </w:p>
    <w:p w:rsidR="00466804" w:rsidRDefault="00466804">
      <w:pPr>
        <w:pStyle w:val="Standard"/>
        <w:jc w:val="both"/>
        <w:rPr>
          <w:rFonts w:ascii="Arial" w:hAnsi="Arial" w:cs="Arial"/>
          <w:sz w:val="22"/>
          <w:szCs w:val="22"/>
        </w:rPr>
      </w:pPr>
    </w:p>
    <w:p w:rsidR="00466804" w:rsidRDefault="00466804">
      <w:pPr>
        <w:pStyle w:val="Standard"/>
        <w:jc w:val="both"/>
        <w:rPr>
          <w:rFonts w:ascii="Arial" w:hAnsi="Arial" w:cs="Arial"/>
          <w:sz w:val="22"/>
          <w:szCs w:val="22"/>
        </w:rPr>
      </w:pPr>
    </w:p>
    <w:p w:rsidR="00466804" w:rsidRDefault="00682B10">
      <w:pPr>
        <w:widowControl/>
        <w:ind w:right="-4857"/>
      </w:pPr>
      <w:r>
        <w:rPr>
          <w:rFonts w:ascii="Arial" w:eastAsia="Times New Roman" w:hAnsi="Arial" w:cs="Arial"/>
          <w:b/>
          <w:bCs/>
          <w:sz w:val="22"/>
          <w:szCs w:val="22"/>
          <w:lang w:bidi="ar-SA"/>
        </w:rPr>
        <w:t xml:space="preserve">                                 Alcaldesa-Presidenta: </w:t>
      </w:r>
      <w:r>
        <w:rPr>
          <w:rFonts w:ascii="Arial" w:eastAsia="Times New Roman" w:hAnsi="Arial" w:cs="Arial"/>
          <w:sz w:val="22"/>
          <w:szCs w:val="22"/>
          <w:lang w:bidi="ar-SA"/>
        </w:rPr>
        <w:t>Dª María Concepción Brito Núñez</w:t>
      </w:r>
    </w:p>
    <w:p w:rsidR="00466804" w:rsidRDefault="00466804">
      <w:pPr>
        <w:spacing w:after="120"/>
        <w:ind w:firstLine="708"/>
        <w:textAlignment w:val="auto"/>
        <w:rPr>
          <w:rFonts w:ascii="Arial" w:eastAsia="Lucida Sans Unicode" w:hAnsi="Arial" w:cs="Times New Roman"/>
          <w:sz w:val="22"/>
          <w:lang w:eastAsia="en-US" w:bidi="ar-SA"/>
        </w:rPr>
      </w:pPr>
    </w:p>
    <w:p w:rsidR="00466804" w:rsidRDefault="00682B10">
      <w:pPr>
        <w:jc w:val="both"/>
        <w:textAlignment w:val="auto"/>
        <w:rPr>
          <w:rFonts w:ascii="Arial" w:eastAsia="Lucida Sans Unicode" w:hAnsi="Arial" w:cs="Times New Roman"/>
          <w:sz w:val="22"/>
          <w:lang w:eastAsia="en-US" w:bidi="ar-SA"/>
        </w:rPr>
      </w:pPr>
      <w:r>
        <w:rPr>
          <w:rFonts w:ascii="Arial" w:eastAsia="Lucida Sans Unicode" w:hAnsi="Arial" w:cs="Times New Roman"/>
          <w:sz w:val="22"/>
          <w:lang w:eastAsia="en-US" w:bidi="ar-SA"/>
        </w:rPr>
        <w:t xml:space="preserve">      10 concejales del Grupo Socialista: Doña Marí</w:t>
      </w:r>
      <w:r>
        <w:rPr>
          <w:rFonts w:ascii="Arial" w:eastAsia="Lucida Sans Unicode" w:hAnsi="Arial" w:cs="Times New Roman"/>
          <w:sz w:val="22"/>
          <w:lang w:eastAsia="en-US" w:bidi="ar-SA"/>
        </w:rPr>
        <w:t>a Concepción Brito Núñez, Don Jorge Baute Delgado, Doña Olivia Concepción Pérez Díaz, Don José Francisco Pinto Ramos, Don Reinaldo José Triviño Blanco, Don Doña Margarita Eva Tendero Barroso, Don Airam Pérez Chinea, Don Manuel Alberto González Pestano, Doñ</w:t>
      </w:r>
      <w:r>
        <w:rPr>
          <w:rFonts w:ascii="Arial" w:eastAsia="Lucida Sans Unicode" w:hAnsi="Arial" w:cs="Times New Roman"/>
          <w:sz w:val="22"/>
          <w:lang w:eastAsia="en-US" w:bidi="ar-SA"/>
        </w:rPr>
        <w:t>a María del Carmen Clemente Díaz, Y Don Olegario Francisco Alonso Bello.</w:t>
      </w:r>
    </w:p>
    <w:p w:rsidR="00466804" w:rsidRDefault="00682B10">
      <w:pPr>
        <w:jc w:val="both"/>
        <w:textAlignment w:val="auto"/>
        <w:rPr>
          <w:rFonts w:ascii="Arial" w:eastAsia="Lucida Sans Unicode" w:hAnsi="Arial" w:cs="Times New Roman"/>
          <w:sz w:val="22"/>
          <w:lang w:eastAsia="en-US" w:bidi="ar-SA"/>
        </w:rPr>
      </w:pPr>
      <w:r>
        <w:rPr>
          <w:rFonts w:ascii="Arial" w:eastAsia="Lucida Sans Unicode" w:hAnsi="Arial" w:cs="Times New Roman"/>
          <w:sz w:val="22"/>
          <w:lang w:eastAsia="en-US" w:bidi="ar-SA"/>
        </w:rPr>
        <w:tab/>
      </w:r>
    </w:p>
    <w:p w:rsidR="00466804" w:rsidRDefault="00682B10">
      <w:pPr>
        <w:jc w:val="both"/>
        <w:textAlignment w:val="auto"/>
      </w:pPr>
      <w:r>
        <w:rPr>
          <w:rFonts w:ascii="Arial" w:eastAsia="Lucida Sans Unicode" w:hAnsi="Arial" w:cs="Times New Roman"/>
          <w:sz w:val="22"/>
          <w:lang w:eastAsia="en-US" w:bidi="ar-SA"/>
        </w:rPr>
        <w:t xml:space="preserve">     6 </w:t>
      </w:r>
      <w:r>
        <w:rPr>
          <w:rFonts w:ascii="Arial" w:eastAsia="Lucida Sans Unicode" w:hAnsi="Arial" w:cs="Arial"/>
          <w:sz w:val="22"/>
          <w:lang w:eastAsia="en-US" w:bidi="ar-SA"/>
        </w:rPr>
        <w:t xml:space="preserve">concejales del Grupo Popular: </w:t>
      </w:r>
      <w:r>
        <w:rPr>
          <w:rFonts w:ascii="Arial" w:eastAsia="Calibri" w:hAnsi="Arial" w:cs="Arial"/>
          <w:kern w:val="0"/>
          <w:sz w:val="22"/>
          <w:szCs w:val="22"/>
          <w:lang w:eastAsia="en-US" w:bidi="ar-SA"/>
        </w:rPr>
        <w:t xml:space="preserve">D. Jacobo López Fariña, D. Miguel Eduardo Hernández Chitty, Dª. Raquel Martín Castro, Dª. María Carlota Díaz González, D. José Daniel Sosa </w:t>
      </w:r>
      <w:r>
        <w:rPr>
          <w:rFonts w:ascii="Arial" w:eastAsia="Calibri" w:hAnsi="Arial" w:cs="Arial"/>
          <w:kern w:val="0"/>
          <w:sz w:val="22"/>
          <w:szCs w:val="22"/>
          <w:lang w:eastAsia="en-US" w:bidi="ar-SA"/>
        </w:rPr>
        <w:t xml:space="preserve">González, Dª. Shaila Castellano Batista, </w:t>
      </w:r>
    </w:p>
    <w:p w:rsidR="00466804" w:rsidRDefault="00466804">
      <w:pPr>
        <w:jc w:val="both"/>
        <w:textAlignment w:val="auto"/>
        <w:rPr>
          <w:rFonts w:ascii="Arial" w:eastAsia="Calibri" w:hAnsi="Arial" w:cs="Arial"/>
          <w:kern w:val="0"/>
          <w:sz w:val="22"/>
          <w:szCs w:val="22"/>
          <w:lang w:eastAsia="en-US" w:bidi="ar-SA"/>
        </w:rPr>
      </w:pPr>
    </w:p>
    <w:p w:rsidR="00466804" w:rsidRDefault="00682B10">
      <w:pPr>
        <w:widowControl/>
        <w:suppressAutoHyphens w:val="0"/>
        <w:jc w:val="both"/>
        <w:textAlignment w:val="auto"/>
      </w:pPr>
      <w:r>
        <w:rPr>
          <w:rFonts w:ascii="Arial" w:eastAsia="Calibri" w:hAnsi="Arial" w:cs="Arial"/>
          <w:kern w:val="0"/>
          <w:sz w:val="22"/>
          <w:szCs w:val="22"/>
          <w:lang w:eastAsia="en-US" w:bidi="ar-SA"/>
        </w:rPr>
        <w:t xml:space="preserve">      2 </w:t>
      </w:r>
      <w:r>
        <w:rPr>
          <w:rFonts w:ascii="Arial" w:eastAsia="Lucida Sans Unicode" w:hAnsi="Arial" w:cs="Arial"/>
          <w:sz w:val="22"/>
          <w:szCs w:val="22"/>
          <w:lang w:eastAsia="en-US" w:bidi="ar-SA"/>
        </w:rPr>
        <w:t>concejales del Grupo Mixto (CC), Dª. Ángela Cruz Perera, D. José Yeray Padilla Cruz</w:t>
      </w:r>
    </w:p>
    <w:p w:rsidR="00466804" w:rsidRDefault="00466804">
      <w:pPr>
        <w:jc w:val="both"/>
        <w:textAlignment w:val="auto"/>
        <w:rPr>
          <w:rFonts w:ascii="Arial" w:eastAsia="Lucida Sans Unicode" w:hAnsi="Arial" w:cs="Arial"/>
          <w:sz w:val="22"/>
          <w:szCs w:val="22"/>
          <w:lang w:eastAsia="en-US" w:bidi="ar-SA"/>
        </w:rPr>
      </w:pPr>
    </w:p>
    <w:p w:rsidR="00466804" w:rsidRDefault="00682B10">
      <w:pPr>
        <w:jc w:val="both"/>
        <w:textAlignment w:val="auto"/>
        <w:rPr>
          <w:rFonts w:ascii="Arial" w:eastAsia="Lucida Sans Unicode" w:hAnsi="Arial" w:cs="Arial"/>
          <w:sz w:val="22"/>
          <w:szCs w:val="22"/>
          <w:lang w:eastAsia="en-US" w:bidi="ar-SA"/>
        </w:rPr>
      </w:pPr>
      <w:r>
        <w:rPr>
          <w:rFonts w:ascii="Arial" w:eastAsia="Lucida Sans Unicode" w:hAnsi="Arial" w:cs="Arial"/>
          <w:sz w:val="22"/>
          <w:szCs w:val="22"/>
          <w:lang w:eastAsia="en-US" w:bidi="ar-SA"/>
        </w:rPr>
        <w:t xml:space="preserve">      la concejal del Grupo Mixto (USP), Dª. Violeta López Jiménez.</w:t>
      </w:r>
    </w:p>
    <w:p w:rsidR="00466804" w:rsidRDefault="00466804">
      <w:pPr>
        <w:jc w:val="both"/>
        <w:textAlignment w:val="auto"/>
        <w:rPr>
          <w:rFonts w:ascii="Arial" w:eastAsia="Times New Roman" w:hAnsi="Arial" w:cs="Arial"/>
          <w:kern w:val="0"/>
          <w:lang w:eastAsia="es-ES" w:bidi="ar-SA"/>
        </w:rPr>
      </w:pPr>
    </w:p>
    <w:p w:rsidR="00466804" w:rsidRDefault="00682B10">
      <w:pPr>
        <w:jc w:val="both"/>
        <w:textAlignment w:val="auto"/>
        <w:rPr>
          <w:rFonts w:ascii="Arial" w:eastAsia="Lucida Sans Unicode" w:hAnsi="Arial" w:cs="Arial"/>
          <w:sz w:val="22"/>
          <w:szCs w:val="22"/>
          <w:lang w:eastAsia="en-US" w:bidi="ar-SA"/>
        </w:rPr>
      </w:pPr>
      <w:r>
        <w:rPr>
          <w:rFonts w:ascii="Arial" w:eastAsia="Lucida Sans Unicode" w:hAnsi="Arial" w:cs="Arial"/>
          <w:sz w:val="22"/>
          <w:szCs w:val="22"/>
          <w:lang w:eastAsia="en-US" w:bidi="ar-SA"/>
        </w:rPr>
        <w:t xml:space="preserve">      el concejal del Grupo Mixto (Vox) D. José </w:t>
      </w:r>
      <w:r>
        <w:rPr>
          <w:rFonts w:ascii="Arial" w:eastAsia="Lucida Sans Unicode" w:hAnsi="Arial" w:cs="Arial"/>
          <w:sz w:val="22"/>
          <w:szCs w:val="22"/>
          <w:lang w:eastAsia="en-US" w:bidi="ar-SA"/>
        </w:rPr>
        <w:t xml:space="preserve">Tortosa Pallarés </w:t>
      </w:r>
    </w:p>
    <w:p w:rsidR="00466804" w:rsidRDefault="00682B10">
      <w:pPr>
        <w:pStyle w:val="Standard"/>
        <w:jc w:val="both"/>
        <w:rPr>
          <w:rFonts w:ascii="Arial" w:hAnsi="Arial" w:cs="Arial"/>
          <w:b/>
          <w:bCs/>
          <w:sz w:val="22"/>
          <w:szCs w:val="22"/>
        </w:rPr>
      </w:pPr>
      <w:r>
        <w:rPr>
          <w:rFonts w:ascii="Arial" w:hAnsi="Arial" w:cs="Arial"/>
          <w:b/>
          <w:bCs/>
          <w:sz w:val="22"/>
          <w:szCs w:val="22"/>
        </w:rPr>
        <w:t xml:space="preserve">                </w:t>
      </w:r>
    </w:p>
    <w:p w:rsidR="00466804" w:rsidRDefault="00466804">
      <w:pPr>
        <w:pStyle w:val="Standard"/>
        <w:jc w:val="both"/>
      </w:pPr>
    </w:p>
    <w:p w:rsidR="00466804" w:rsidRDefault="00682B10">
      <w:pPr>
        <w:pStyle w:val="Standard"/>
        <w:jc w:val="both"/>
      </w:pPr>
      <w:r>
        <w:rPr>
          <w:rFonts w:ascii="Arial" w:hAnsi="Arial" w:cs="Arial"/>
          <w:b/>
          <w:bCs/>
          <w:sz w:val="22"/>
          <w:szCs w:val="22"/>
        </w:rPr>
        <w:t xml:space="preserve">           -Secretaria Accidental: </w:t>
      </w:r>
      <w:r>
        <w:rPr>
          <w:rFonts w:ascii="Arial" w:hAnsi="Arial" w:cs="Arial"/>
          <w:bCs/>
          <w:sz w:val="22"/>
          <w:szCs w:val="22"/>
        </w:rPr>
        <w:t>Dª.</w:t>
      </w:r>
      <w:r>
        <w:rPr>
          <w:rFonts w:ascii="Arial" w:hAnsi="Arial" w:cs="Arial"/>
          <w:sz w:val="22"/>
          <w:szCs w:val="22"/>
        </w:rPr>
        <w:t xml:space="preserve"> María del Pilar Chico Delgado (delegación por Decreto 2026/0130, de 28/01/2026)</w:t>
      </w:r>
    </w:p>
    <w:p w:rsidR="00466804" w:rsidRDefault="00466804">
      <w:pPr>
        <w:pStyle w:val="Standard"/>
        <w:jc w:val="both"/>
        <w:rPr>
          <w:rFonts w:ascii="Arial" w:hAnsi="Arial" w:cs="Arial"/>
          <w:sz w:val="22"/>
          <w:szCs w:val="22"/>
        </w:rPr>
      </w:pPr>
    </w:p>
    <w:p w:rsidR="00466804" w:rsidRDefault="00682B10">
      <w:pPr>
        <w:pStyle w:val="Standard"/>
        <w:jc w:val="both"/>
      </w:pPr>
      <w:r>
        <w:rPr>
          <w:rFonts w:ascii="Arial" w:hAnsi="Arial" w:cs="Arial"/>
          <w:b/>
          <w:sz w:val="22"/>
          <w:szCs w:val="22"/>
        </w:rPr>
        <w:t xml:space="preserve">            Interventor:  </w:t>
      </w:r>
      <w:r>
        <w:rPr>
          <w:rFonts w:ascii="Arial" w:hAnsi="Arial" w:cs="Arial"/>
          <w:sz w:val="22"/>
          <w:szCs w:val="22"/>
        </w:rPr>
        <w:t>D. Nicolás Rojo Garnica</w:t>
      </w:r>
    </w:p>
    <w:p w:rsidR="00466804" w:rsidRDefault="00466804">
      <w:pPr>
        <w:pStyle w:val="Standard"/>
        <w:jc w:val="both"/>
        <w:rPr>
          <w:rFonts w:ascii="Arial" w:hAnsi="Arial" w:cs="Arial"/>
          <w:sz w:val="22"/>
          <w:szCs w:val="22"/>
        </w:rPr>
      </w:pPr>
    </w:p>
    <w:p w:rsidR="00000000" w:rsidRDefault="00682B10">
      <w:pPr>
        <w:rPr>
          <w:rFonts w:cs="Mangal"/>
          <w:szCs w:val="21"/>
        </w:rPr>
        <w:sectPr w:rsidR="00000000">
          <w:headerReference w:type="default" r:id="rId8"/>
          <w:footerReference w:type="default" r:id="rId9"/>
          <w:pgSz w:w="11906" w:h="16838"/>
          <w:pgMar w:top="2835" w:right="924" w:bottom="1644" w:left="1418" w:header="692" w:footer="567" w:gutter="0"/>
          <w:cols w:space="720"/>
        </w:sectPr>
      </w:pPr>
    </w:p>
    <w:p w:rsidR="00466804" w:rsidRDefault="00466804">
      <w:pPr>
        <w:pStyle w:val="Standard"/>
        <w:jc w:val="center"/>
        <w:rPr>
          <w:rFonts w:ascii="Arial" w:hAnsi="Arial" w:cs="Arial"/>
          <w:b/>
          <w:bCs/>
          <w:sz w:val="22"/>
          <w:szCs w:val="22"/>
        </w:rPr>
      </w:pPr>
    </w:p>
    <w:p w:rsidR="00466804" w:rsidRDefault="00466804">
      <w:pPr>
        <w:pStyle w:val="Standard"/>
        <w:jc w:val="center"/>
        <w:rPr>
          <w:rFonts w:ascii="Arial" w:hAnsi="Arial" w:cs="Arial"/>
          <w:b/>
          <w:bCs/>
          <w:sz w:val="22"/>
          <w:szCs w:val="22"/>
        </w:rPr>
      </w:pPr>
    </w:p>
    <w:p w:rsidR="00000000" w:rsidRDefault="00682B10">
      <w:pPr>
        <w:rPr>
          <w:rFonts w:cs="Mangal"/>
          <w:szCs w:val="21"/>
        </w:rPr>
        <w:sectPr w:rsidR="00000000">
          <w:type w:val="continuous"/>
          <w:pgSz w:w="11906" w:h="16838"/>
          <w:pgMar w:top="2835" w:right="924" w:bottom="1644" w:left="1418" w:header="692" w:footer="567" w:gutter="0"/>
          <w:cols w:num="2" w:space="720" w:equalWidth="0">
            <w:col w:w="4782" w:space="0"/>
            <w:col w:w="4782" w:space="0"/>
          </w:cols>
        </w:sectPr>
      </w:pPr>
    </w:p>
    <w:p w:rsidR="00466804" w:rsidRDefault="00466804">
      <w:pPr>
        <w:pStyle w:val="Standard"/>
        <w:jc w:val="both"/>
        <w:rPr>
          <w:rFonts w:ascii="Arial" w:hAnsi="Arial" w:cs="Arial"/>
          <w:b/>
          <w:sz w:val="22"/>
          <w:szCs w:val="22"/>
        </w:rPr>
      </w:pPr>
    </w:p>
    <w:p w:rsidR="00466804" w:rsidRDefault="00466804">
      <w:pPr>
        <w:pStyle w:val="Standard"/>
        <w:jc w:val="both"/>
        <w:rPr>
          <w:rFonts w:ascii="Arial" w:hAnsi="Arial" w:cs="Arial"/>
          <w:b/>
          <w:sz w:val="22"/>
          <w:szCs w:val="22"/>
        </w:rPr>
      </w:pPr>
    </w:p>
    <w:p w:rsidR="00466804" w:rsidRDefault="00682B10">
      <w:pPr>
        <w:pStyle w:val="Textbody"/>
        <w:spacing w:after="283"/>
        <w:ind w:right="140"/>
      </w:pPr>
      <w:r>
        <w:rPr>
          <w:rFonts w:ascii="Arial" w:hAnsi="Arial" w:cs="Arial"/>
          <w:sz w:val="22"/>
          <w:szCs w:val="22"/>
        </w:rPr>
        <w:t>En Candelaria, a 29</w:t>
      </w:r>
      <w:r>
        <w:rPr>
          <w:rFonts w:ascii="Arial" w:hAnsi="Arial" w:cs="Arial"/>
          <w:color w:val="FF0000"/>
          <w:sz w:val="22"/>
          <w:szCs w:val="22"/>
        </w:rPr>
        <w:t xml:space="preserve"> </w:t>
      </w:r>
      <w:r>
        <w:rPr>
          <w:rFonts w:ascii="Arial" w:hAnsi="Arial" w:cs="Arial"/>
          <w:sz w:val="22"/>
          <w:szCs w:val="22"/>
        </w:rPr>
        <w:t xml:space="preserve">de enero de dos mil </w:t>
      </w:r>
      <w:r>
        <w:rPr>
          <w:rFonts w:ascii="Arial" w:hAnsi="Arial" w:cs="Arial"/>
          <w:sz w:val="22"/>
          <w:szCs w:val="22"/>
        </w:rPr>
        <w:t xml:space="preserve">veintiséis, siendo </w:t>
      </w:r>
      <w:r>
        <w:rPr>
          <w:rFonts w:ascii="Arial" w:hAnsi="Arial" w:cs="Arial"/>
          <w:color w:val="000000"/>
          <w:sz w:val="22"/>
          <w:szCs w:val="22"/>
        </w:rPr>
        <w:t>las 09:13 horas</w:t>
      </w:r>
      <w:r>
        <w:rPr>
          <w:rFonts w:ascii="Arial" w:hAnsi="Arial" w:cs="Arial"/>
          <w:sz w:val="22"/>
          <w:szCs w:val="22"/>
        </w:rPr>
        <w:t xml:space="preserve">, se constituyó el Ayuntamiento Pleno en el Salón de Sesiones de la Casa Consistorial bajo la presidencia de la Señora Alcaldesa-Presidenta Doña María Concepción Brito Núñez, con asistencia de los Sres. </w:t>
      </w:r>
      <w:r>
        <w:rPr>
          <w:rFonts w:ascii="Arial" w:hAnsi="Arial" w:cs="Arial"/>
          <w:sz w:val="22"/>
          <w:szCs w:val="22"/>
        </w:rPr>
        <w:lastRenderedPageBreak/>
        <w:t>Tenientes de Alcald</w:t>
      </w:r>
      <w:r>
        <w:rPr>
          <w:rFonts w:ascii="Arial" w:hAnsi="Arial" w:cs="Arial"/>
          <w:sz w:val="22"/>
          <w:szCs w:val="22"/>
        </w:rPr>
        <w:t>e expresados al margen, al objeto de celebrar sesión ordinaria y tratar de los asuntos comprendidos en el orden del día de la convocatoria.</w:t>
      </w:r>
    </w:p>
    <w:p w:rsidR="00466804" w:rsidRDefault="00682B10">
      <w:pPr>
        <w:pStyle w:val="Standard"/>
        <w:jc w:val="center"/>
        <w:rPr>
          <w:rFonts w:ascii="Arial" w:hAnsi="Arial" w:cs="Arial"/>
          <w:b/>
          <w:sz w:val="22"/>
          <w:szCs w:val="22"/>
        </w:rPr>
      </w:pPr>
      <w:r>
        <w:rPr>
          <w:rFonts w:ascii="Arial" w:hAnsi="Arial" w:cs="Arial"/>
          <w:b/>
          <w:sz w:val="22"/>
          <w:szCs w:val="22"/>
        </w:rPr>
        <w:t>ORDEN DEL DÍA</w:t>
      </w:r>
    </w:p>
    <w:p w:rsidR="00466804" w:rsidRDefault="00466804">
      <w:pPr>
        <w:pStyle w:val="Standard"/>
        <w:jc w:val="center"/>
        <w:rPr>
          <w:rFonts w:ascii="Arial" w:hAnsi="Arial" w:cs="Arial"/>
          <w:b/>
          <w:sz w:val="22"/>
          <w:szCs w:val="22"/>
        </w:rPr>
      </w:pPr>
    </w:p>
    <w:p w:rsidR="00466804" w:rsidRDefault="00682B10">
      <w:pPr>
        <w:widowControl/>
        <w:suppressAutoHyphens w:val="0"/>
        <w:autoSpaceDE w:val="0"/>
        <w:jc w:val="both"/>
        <w:textAlignment w:val="auto"/>
      </w:pPr>
      <w:r>
        <w:rPr>
          <w:rFonts w:ascii="Arial" w:hAnsi="Arial" w:cs="Arial"/>
          <w:b/>
          <w:bCs/>
          <w:kern w:val="0"/>
          <w:sz w:val="22"/>
          <w:szCs w:val="22"/>
          <w:lang w:bidi="ar-SA"/>
        </w:rPr>
        <w:t xml:space="preserve">  El debate íntegro de la sesión del pleno está disponible en el siguiente enlace que es </w:t>
      </w:r>
      <w:r>
        <w:rPr>
          <w:rFonts w:ascii="Arial" w:hAnsi="Arial" w:cs="Arial"/>
          <w:b/>
          <w:bCs/>
          <w:kern w:val="0"/>
          <w:sz w:val="22"/>
          <w:szCs w:val="22"/>
        </w:rPr>
        <w:t>el video-act</w:t>
      </w:r>
      <w:r>
        <w:rPr>
          <w:rFonts w:ascii="Arial" w:hAnsi="Arial" w:cs="Arial"/>
          <w:b/>
          <w:bCs/>
          <w:kern w:val="0"/>
          <w:sz w:val="22"/>
          <w:szCs w:val="22"/>
        </w:rPr>
        <w:t>a:</w:t>
      </w:r>
    </w:p>
    <w:p w:rsidR="00466804" w:rsidRDefault="00466804">
      <w:pPr>
        <w:pStyle w:val="Standard"/>
        <w:jc w:val="both"/>
        <w:rPr>
          <w:rFonts w:ascii="Arial" w:hAnsi="Arial" w:cs="Arial"/>
          <w:b/>
          <w:bCs/>
          <w:color w:val="FF0000"/>
          <w:kern w:val="0"/>
          <w:sz w:val="22"/>
          <w:szCs w:val="22"/>
        </w:rPr>
      </w:pPr>
    </w:p>
    <w:p w:rsidR="00466804" w:rsidRDefault="00682B10">
      <w:pPr>
        <w:pStyle w:val="Standard"/>
        <w:jc w:val="both"/>
      </w:pPr>
      <w:r>
        <w:rPr>
          <w:rFonts w:ascii="Arial" w:eastAsia="SimSun" w:hAnsi="Arial" w:cs="Arial"/>
          <w:color w:val="000000"/>
          <w:lang w:bidi="hi-IN"/>
        </w:rPr>
        <w:t xml:space="preserve">             </w:t>
      </w:r>
      <w:hyperlink r:id="rId10" w:history="1">
        <w:r>
          <w:rPr>
            <w:rStyle w:val="Hipervnculo"/>
            <w:rFonts w:ascii="Arial" w:eastAsia="SimSun" w:hAnsi="Arial" w:cs="Arial"/>
            <w:lang w:bidi="hi-IN"/>
          </w:rPr>
          <w:t>https://www.youtube.com/watch?v=UdNTR1xFAA8</w:t>
        </w:r>
      </w:hyperlink>
    </w:p>
    <w:p w:rsidR="00466804" w:rsidRDefault="00466804">
      <w:pPr>
        <w:pStyle w:val="Standard"/>
        <w:jc w:val="both"/>
        <w:rPr>
          <w:rFonts w:ascii="Arial" w:hAnsi="Arial" w:cs="Arial"/>
          <w:color w:val="000000"/>
          <w:sz w:val="22"/>
          <w:szCs w:val="22"/>
        </w:rPr>
      </w:pPr>
    </w:p>
    <w:p w:rsidR="00466804" w:rsidRDefault="00466804">
      <w:pPr>
        <w:pStyle w:val="Standard"/>
        <w:jc w:val="both"/>
        <w:rPr>
          <w:rFonts w:ascii="Arial" w:hAnsi="Arial" w:cs="Arial"/>
          <w:color w:val="000000"/>
          <w:sz w:val="22"/>
          <w:szCs w:val="22"/>
        </w:rPr>
      </w:pPr>
    </w:p>
    <w:p w:rsidR="00466804" w:rsidRDefault="00682B10">
      <w:pPr>
        <w:pStyle w:val="Standard"/>
        <w:numPr>
          <w:ilvl w:val="0"/>
          <w:numId w:val="3"/>
        </w:numPr>
        <w:jc w:val="both"/>
        <w:rPr>
          <w:rFonts w:ascii="Arial" w:hAnsi="Arial" w:cs="Arial"/>
          <w:b/>
          <w:sz w:val="22"/>
          <w:szCs w:val="22"/>
          <w:u w:val="single"/>
        </w:rPr>
      </w:pPr>
      <w:r>
        <w:rPr>
          <w:rFonts w:ascii="Arial" w:hAnsi="Arial" w:cs="Arial"/>
          <w:b/>
          <w:sz w:val="22"/>
          <w:szCs w:val="22"/>
          <w:u w:val="single"/>
        </w:rPr>
        <w:t>PARTE RESOLUTIVA DE LA SESIÓN.</w:t>
      </w:r>
    </w:p>
    <w:p w:rsidR="00466804" w:rsidRDefault="00466804">
      <w:pPr>
        <w:pStyle w:val="Standard"/>
        <w:jc w:val="both"/>
        <w:rPr>
          <w:rFonts w:ascii="Arial" w:hAnsi="Arial" w:cs="Arial"/>
          <w:b/>
          <w:sz w:val="22"/>
          <w:szCs w:val="22"/>
          <w:u w:val="single"/>
        </w:rPr>
      </w:pPr>
    </w:p>
    <w:p w:rsidR="00466804" w:rsidRDefault="00466804">
      <w:pPr>
        <w:jc w:val="both"/>
        <w:rPr>
          <w:rFonts w:ascii="Arial" w:hAnsi="Arial" w:cs="Arial"/>
          <w:b/>
          <w:sz w:val="22"/>
          <w:szCs w:val="22"/>
        </w:rPr>
      </w:pPr>
    </w:p>
    <w:p w:rsidR="00466804" w:rsidRDefault="00682B10">
      <w:pPr>
        <w:spacing w:after="120"/>
        <w:jc w:val="both"/>
        <w:textAlignment w:val="auto"/>
        <w:rPr>
          <w:rFonts w:ascii="Arial" w:eastAsia="Lucida Sans Unicode" w:hAnsi="Arial" w:cs="Arial"/>
          <w:b/>
          <w:color w:val="000000"/>
          <w:lang w:bidi="ar-SA"/>
        </w:rPr>
      </w:pPr>
      <w:r>
        <w:rPr>
          <w:rFonts w:ascii="Arial" w:eastAsia="Lucida Sans Unicode" w:hAnsi="Arial" w:cs="Arial"/>
          <w:b/>
          <w:color w:val="000000"/>
          <w:lang w:bidi="ar-SA"/>
        </w:rPr>
        <w:t xml:space="preserve">1.- Aprobación de las actas de las sesiones ordinarias del pleno de 31 de octubre de 2025 y de 27 </w:t>
      </w:r>
      <w:r>
        <w:rPr>
          <w:rFonts w:ascii="Arial" w:eastAsia="Lucida Sans Unicode" w:hAnsi="Arial" w:cs="Arial"/>
          <w:b/>
          <w:color w:val="000000"/>
          <w:lang w:bidi="ar-SA"/>
        </w:rPr>
        <w:t>de noviembre de 2025.</w:t>
      </w:r>
    </w:p>
    <w:p w:rsidR="00466804" w:rsidRDefault="00682B10">
      <w:pPr>
        <w:spacing w:after="120"/>
        <w:jc w:val="both"/>
        <w:textAlignment w:val="auto"/>
      </w:pPr>
      <w:r>
        <w:rPr>
          <w:rFonts w:ascii="Arial" w:eastAsia="Lucida Sans Unicode" w:hAnsi="Arial" w:cs="Arial"/>
          <w:b/>
          <w:color w:val="000000"/>
          <w:sz w:val="22"/>
          <w:szCs w:val="22"/>
          <w:lang w:bidi="ar-SA"/>
        </w:rPr>
        <w:t xml:space="preserve">Las actas han sido debidamente transcritas y firmadas por el Secretario General con el visto bueno de la Alcaldesa-Presidenta y en las que se recoge el contenido íntegro del debate en formato de </w:t>
      </w:r>
      <w:r>
        <w:rPr>
          <w:rFonts w:ascii="Arial" w:eastAsia="Lucida Sans Unicode" w:hAnsi="Arial" w:cs="Arial"/>
          <w:b/>
          <w:i/>
          <w:color w:val="000000"/>
          <w:sz w:val="22"/>
          <w:szCs w:val="22"/>
          <w:lang w:bidi="ar-SA"/>
        </w:rPr>
        <w:t>videoacta</w:t>
      </w:r>
      <w:r>
        <w:rPr>
          <w:rFonts w:ascii="Arial" w:eastAsia="Lucida Sans Unicode" w:hAnsi="Arial" w:cs="Arial"/>
          <w:b/>
          <w:color w:val="000000"/>
          <w:sz w:val="22"/>
          <w:szCs w:val="22"/>
          <w:lang w:bidi="ar-SA"/>
        </w:rPr>
        <w:t xml:space="preserve"> en el </w:t>
      </w:r>
      <w:r>
        <w:rPr>
          <w:rFonts w:ascii="Arial" w:eastAsia="Lucida Sans Unicode" w:hAnsi="Arial" w:cs="Arial"/>
          <w:b/>
          <w:i/>
          <w:color w:val="000000"/>
          <w:sz w:val="22"/>
          <w:szCs w:val="22"/>
          <w:lang w:bidi="ar-SA"/>
        </w:rPr>
        <w:t>youtube</w:t>
      </w:r>
      <w:r>
        <w:rPr>
          <w:rFonts w:ascii="Arial" w:eastAsia="Lucida Sans Unicode" w:hAnsi="Arial" w:cs="Arial"/>
          <w:b/>
          <w:color w:val="000000"/>
          <w:sz w:val="22"/>
          <w:szCs w:val="22"/>
          <w:lang w:bidi="ar-SA"/>
        </w:rPr>
        <w:t xml:space="preserve"> oficial del Ayu</w:t>
      </w:r>
      <w:r>
        <w:rPr>
          <w:rFonts w:ascii="Arial" w:eastAsia="Lucida Sans Unicode" w:hAnsi="Arial" w:cs="Arial"/>
          <w:b/>
          <w:color w:val="000000"/>
          <w:sz w:val="22"/>
          <w:szCs w:val="22"/>
          <w:lang w:bidi="ar-SA"/>
        </w:rPr>
        <w:t>ntamiento de Candelaria según el enlace en el que está incorporado a las mismas.</w:t>
      </w:r>
    </w:p>
    <w:p w:rsidR="00466804" w:rsidRDefault="00466804">
      <w:pPr>
        <w:spacing w:after="120"/>
        <w:jc w:val="both"/>
        <w:textAlignment w:val="auto"/>
        <w:rPr>
          <w:rFonts w:ascii="Arial" w:eastAsia="Lucida Sans Unicode" w:hAnsi="Arial" w:cs="Arial"/>
          <w:b/>
          <w:color w:val="000000"/>
          <w:sz w:val="22"/>
          <w:szCs w:val="22"/>
          <w:lang w:bidi="ar-SA"/>
        </w:rPr>
      </w:pPr>
    </w:p>
    <w:p w:rsidR="00466804" w:rsidRDefault="00466804">
      <w:pPr>
        <w:spacing w:after="120"/>
        <w:jc w:val="both"/>
        <w:textAlignment w:val="auto"/>
        <w:rPr>
          <w:rFonts w:ascii="Arial" w:eastAsia="Lucida Sans Unicode" w:hAnsi="Arial" w:cs="Arial"/>
          <w:b/>
          <w:color w:val="000000"/>
          <w:sz w:val="22"/>
          <w:szCs w:val="22"/>
          <w:lang w:bidi="ar-SA"/>
        </w:rPr>
      </w:pPr>
    </w:p>
    <w:p w:rsidR="00466804" w:rsidRDefault="00682B10">
      <w:pPr>
        <w:ind w:firstLine="708"/>
        <w:textAlignment w:val="auto"/>
      </w:pPr>
      <w:r>
        <w:rPr>
          <w:rFonts w:ascii="Arial" w:eastAsia="Lucida Sans Unicode" w:hAnsi="Arial" w:cs="Arial"/>
          <w:b/>
          <w:sz w:val="22"/>
          <w:szCs w:val="22"/>
          <w:lang w:bidi="ar-SA"/>
        </w:rPr>
        <w:t xml:space="preserve">VOTACIÓN EN EL PLENO DE </w:t>
      </w:r>
      <w:r>
        <w:rPr>
          <w:rFonts w:ascii="Arial" w:eastAsia="Lucida Sans Unicode" w:hAnsi="Arial" w:cs="Arial"/>
          <w:b/>
          <w:color w:val="000000"/>
          <w:sz w:val="22"/>
          <w:szCs w:val="22"/>
          <w:lang w:bidi="ar-SA"/>
        </w:rPr>
        <w:t>29 DE ENERO</w:t>
      </w:r>
      <w:r>
        <w:rPr>
          <w:rFonts w:ascii="Arial" w:eastAsia="Lucida Sans Unicode" w:hAnsi="Arial" w:cs="Arial"/>
          <w:b/>
          <w:sz w:val="22"/>
          <w:szCs w:val="22"/>
          <w:lang w:bidi="ar-SA"/>
        </w:rPr>
        <w:t xml:space="preserve"> DE 2026:</w:t>
      </w:r>
    </w:p>
    <w:p w:rsidR="00466804" w:rsidRDefault="00682B10">
      <w:pPr>
        <w:spacing w:after="120"/>
        <w:ind w:firstLine="708"/>
        <w:textAlignment w:val="auto"/>
        <w:rPr>
          <w:rFonts w:ascii="Arial" w:eastAsia="Lucida Sans Unicode" w:hAnsi="Arial" w:cs="Times New Roman"/>
          <w:sz w:val="22"/>
          <w:lang w:bidi="ar-SA"/>
        </w:rPr>
      </w:pPr>
      <w:r>
        <w:rPr>
          <w:rFonts w:ascii="Arial" w:eastAsia="Lucida Sans Unicode" w:hAnsi="Arial" w:cs="Times New Roman"/>
          <w:sz w:val="22"/>
          <w:lang w:bidi="ar-SA"/>
        </w:rPr>
        <w:t>Votos a favor: La unanimidad de los 20 concejales presentes:</w:t>
      </w:r>
    </w:p>
    <w:p w:rsidR="00466804" w:rsidRDefault="00682B10">
      <w:pPr>
        <w:spacing w:after="120"/>
        <w:ind w:firstLine="708"/>
        <w:textAlignment w:val="auto"/>
        <w:rPr>
          <w:rFonts w:ascii="Arial" w:eastAsia="Lucida Sans Unicode" w:hAnsi="Arial" w:cs="Times New Roman"/>
          <w:sz w:val="22"/>
          <w:lang w:bidi="ar-SA"/>
        </w:rPr>
      </w:pPr>
      <w:r>
        <w:rPr>
          <w:rFonts w:ascii="Arial" w:eastAsia="Lucida Sans Unicode" w:hAnsi="Arial" w:cs="Times New Roman"/>
          <w:sz w:val="22"/>
          <w:lang w:bidi="ar-SA"/>
        </w:rPr>
        <w:t>10 concejales del Grupo Socialista:</w:t>
      </w:r>
    </w:p>
    <w:p w:rsidR="00466804" w:rsidRDefault="00682B10">
      <w:pPr>
        <w:spacing w:after="120"/>
        <w:ind w:firstLine="708"/>
        <w:jc w:val="both"/>
        <w:textAlignment w:val="auto"/>
        <w:rPr>
          <w:rFonts w:ascii="Arial" w:eastAsia="Lucida Sans Unicode" w:hAnsi="Arial" w:cs="Times New Roman"/>
          <w:sz w:val="22"/>
          <w:lang w:bidi="ar-SA"/>
        </w:rPr>
      </w:pPr>
      <w:r>
        <w:rPr>
          <w:rFonts w:ascii="Arial" w:eastAsia="Lucida Sans Unicode" w:hAnsi="Arial" w:cs="Times New Roman"/>
          <w:sz w:val="22"/>
          <w:lang w:bidi="ar-SA"/>
        </w:rPr>
        <w:t xml:space="preserve">Doña María Concepción Brito </w:t>
      </w:r>
      <w:r>
        <w:rPr>
          <w:rFonts w:ascii="Arial" w:eastAsia="Lucida Sans Unicode" w:hAnsi="Arial" w:cs="Times New Roman"/>
          <w:sz w:val="22"/>
          <w:lang w:bidi="ar-SA"/>
        </w:rPr>
        <w:t xml:space="preserve">Núñez, Don Jorge Baute Delgado, Doña Olivia Concepción Pérez Díaz, Don José Francisco Pinto Ramos, Don Reinaldo José Triviño Blanco, Don Doña Margarita Eva Tendero Barroso, Don Airam Pérez Chinea, Don Manuel Alberto González Pestano, Doña María del Carmen </w:t>
      </w:r>
      <w:r>
        <w:rPr>
          <w:rFonts w:ascii="Arial" w:eastAsia="Lucida Sans Unicode" w:hAnsi="Arial" w:cs="Times New Roman"/>
          <w:sz w:val="22"/>
          <w:lang w:bidi="ar-SA"/>
        </w:rPr>
        <w:t>Clemente Díaz, Don Olegario Francisco Alonso Bello.</w:t>
      </w:r>
    </w:p>
    <w:p w:rsidR="00466804" w:rsidRDefault="00682B10">
      <w:pPr>
        <w:spacing w:after="120"/>
        <w:jc w:val="both"/>
        <w:textAlignment w:val="auto"/>
        <w:rPr>
          <w:rFonts w:ascii="Arial" w:eastAsia="Lucida Sans Unicode" w:hAnsi="Arial" w:cs="Times New Roman"/>
          <w:sz w:val="22"/>
          <w:lang w:bidi="ar-SA"/>
        </w:rPr>
      </w:pPr>
      <w:r>
        <w:rPr>
          <w:rFonts w:ascii="Arial" w:eastAsia="Lucida Sans Unicode" w:hAnsi="Arial" w:cs="Times New Roman"/>
          <w:sz w:val="22"/>
          <w:lang w:bidi="ar-SA"/>
        </w:rPr>
        <w:tab/>
        <w:t>6 Concejales del Grupo Popular:</w:t>
      </w:r>
    </w:p>
    <w:p w:rsidR="00466804" w:rsidRDefault="00682B10">
      <w:pPr>
        <w:spacing w:after="120"/>
        <w:ind w:firstLine="708"/>
        <w:jc w:val="both"/>
        <w:textAlignment w:val="auto"/>
        <w:rPr>
          <w:rFonts w:ascii="Arial" w:eastAsia="Lucida Sans Unicode" w:hAnsi="Arial" w:cs="Times New Roman"/>
          <w:sz w:val="22"/>
          <w:lang w:bidi="ar-SA"/>
        </w:rPr>
      </w:pPr>
      <w:r>
        <w:rPr>
          <w:rFonts w:ascii="Arial" w:eastAsia="Lucida Sans Unicode" w:hAnsi="Arial" w:cs="Times New Roman"/>
          <w:sz w:val="22"/>
          <w:lang w:bidi="ar-SA"/>
        </w:rPr>
        <w:t>Don Jacobo López Fariña, Doña Raquel Martín Castro, Doña María Carlota Díaz González, Don José Daniel Sosa González, Doña Shaila Castellano Batista y Don Miguel Eduardo He</w:t>
      </w:r>
      <w:r>
        <w:rPr>
          <w:rFonts w:ascii="Arial" w:eastAsia="Lucida Sans Unicode" w:hAnsi="Arial" w:cs="Times New Roman"/>
          <w:sz w:val="22"/>
          <w:lang w:bidi="ar-SA"/>
        </w:rPr>
        <w:t>rnández Chitty.</w:t>
      </w:r>
    </w:p>
    <w:p w:rsidR="00466804" w:rsidRDefault="00682B10">
      <w:pPr>
        <w:spacing w:after="120"/>
        <w:ind w:firstLine="708"/>
        <w:jc w:val="both"/>
        <w:textAlignment w:val="auto"/>
        <w:rPr>
          <w:rFonts w:ascii="Arial" w:eastAsia="Lucida Sans Unicode" w:hAnsi="Arial" w:cs="Times New Roman"/>
          <w:sz w:val="22"/>
          <w:lang w:bidi="ar-SA"/>
        </w:rPr>
      </w:pPr>
      <w:r>
        <w:rPr>
          <w:rFonts w:ascii="Arial" w:eastAsia="Lucida Sans Unicode" w:hAnsi="Arial" w:cs="Times New Roman"/>
          <w:sz w:val="22"/>
          <w:lang w:bidi="ar-SA"/>
        </w:rPr>
        <w:t>4 Concejales del Grupo Mixto: Doña Ángela Cruz Perera y Don José Yeray Padilla Cruz (CC), Don José Tortosa Pallarés (Vox) y Doña Violeta López Jiménez (USP).</w:t>
      </w:r>
    </w:p>
    <w:p w:rsidR="00466804" w:rsidRDefault="00466804">
      <w:pPr>
        <w:jc w:val="both"/>
        <w:textAlignment w:val="auto"/>
        <w:rPr>
          <w:rFonts w:ascii="Arial" w:eastAsia="Lucida Sans Unicode" w:hAnsi="Arial" w:cs="Arial"/>
          <w:color w:val="FF0000"/>
          <w:sz w:val="22"/>
          <w:szCs w:val="22"/>
          <w:lang w:bidi="ar-SA"/>
        </w:rPr>
      </w:pPr>
    </w:p>
    <w:p w:rsidR="00466804" w:rsidRDefault="00466804">
      <w:pPr>
        <w:jc w:val="both"/>
        <w:textAlignment w:val="auto"/>
        <w:rPr>
          <w:rFonts w:ascii="Arial" w:eastAsia="Lucida Sans Unicode" w:hAnsi="Arial" w:cs="Arial"/>
          <w:sz w:val="22"/>
          <w:szCs w:val="22"/>
          <w:lang w:bidi="ar-SA"/>
        </w:rPr>
      </w:pPr>
    </w:p>
    <w:p w:rsidR="00466804" w:rsidRDefault="00682B10">
      <w:pPr>
        <w:jc w:val="both"/>
        <w:textAlignment w:val="auto"/>
        <w:rPr>
          <w:rFonts w:ascii="Arial" w:eastAsia="Lucida Sans Unicode" w:hAnsi="Arial" w:cs="Arial"/>
          <w:b/>
          <w:sz w:val="22"/>
          <w:szCs w:val="22"/>
          <w:lang w:bidi="ar-SA"/>
        </w:rPr>
      </w:pPr>
      <w:r>
        <w:rPr>
          <w:rFonts w:ascii="Arial" w:eastAsia="Lucida Sans Unicode" w:hAnsi="Arial" w:cs="Arial"/>
          <w:b/>
          <w:sz w:val="22"/>
          <w:szCs w:val="22"/>
          <w:lang w:bidi="ar-SA"/>
        </w:rPr>
        <w:t xml:space="preserve">                        </w:t>
      </w:r>
    </w:p>
    <w:p w:rsidR="00466804" w:rsidRDefault="00466804">
      <w:pPr>
        <w:spacing w:after="120"/>
        <w:jc w:val="center"/>
        <w:textAlignment w:val="auto"/>
        <w:rPr>
          <w:rFonts w:ascii="Arial" w:eastAsia="Lucida Sans Unicode" w:hAnsi="Arial" w:cs="Arial"/>
          <w:b/>
          <w:sz w:val="22"/>
          <w:szCs w:val="22"/>
          <w:lang w:bidi="ar-SA"/>
        </w:rPr>
      </w:pPr>
    </w:p>
    <w:p w:rsidR="00466804" w:rsidRDefault="00682B10">
      <w:pPr>
        <w:spacing w:after="120"/>
        <w:jc w:val="center"/>
        <w:textAlignment w:val="auto"/>
        <w:rPr>
          <w:rFonts w:ascii="Arial" w:eastAsia="Lucida Sans Unicode" w:hAnsi="Arial" w:cs="Arial"/>
          <w:b/>
          <w:color w:val="000000"/>
          <w:sz w:val="22"/>
          <w:szCs w:val="22"/>
          <w:lang w:bidi="ar-SA"/>
        </w:rPr>
      </w:pPr>
      <w:r>
        <w:rPr>
          <w:rFonts w:ascii="Arial" w:eastAsia="Lucida Sans Unicode" w:hAnsi="Arial" w:cs="Arial"/>
          <w:b/>
          <w:color w:val="000000"/>
          <w:sz w:val="22"/>
          <w:szCs w:val="22"/>
          <w:lang w:bidi="ar-SA"/>
        </w:rPr>
        <w:t>ACUERDO DEL PLENO DE 29 DE ENERO DE 2026</w:t>
      </w:r>
    </w:p>
    <w:p w:rsidR="00466804" w:rsidRDefault="00682B10">
      <w:pPr>
        <w:spacing w:after="120"/>
        <w:jc w:val="both"/>
        <w:textAlignment w:val="auto"/>
        <w:rPr>
          <w:rFonts w:ascii="Arial" w:eastAsia="Lucida Sans Unicode" w:hAnsi="Arial" w:cs="Arial"/>
          <w:b/>
          <w:color w:val="000000"/>
          <w:lang w:bidi="ar-SA"/>
        </w:rPr>
      </w:pPr>
      <w:r>
        <w:rPr>
          <w:rFonts w:ascii="Arial" w:eastAsia="Lucida Sans Unicode" w:hAnsi="Arial" w:cs="Arial"/>
          <w:b/>
          <w:color w:val="000000"/>
          <w:lang w:bidi="ar-SA"/>
        </w:rPr>
        <w:t>Aprobación de</w:t>
      </w:r>
      <w:r>
        <w:rPr>
          <w:rFonts w:ascii="Arial" w:eastAsia="Lucida Sans Unicode" w:hAnsi="Arial" w:cs="Arial"/>
          <w:b/>
          <w:color w:val="000000"/>
          <w:lang w:bidi="ar-SA"/>
        </w:rPr>
        <w:t xml:space="preserve"> las actas de las sesiones ordinarias del pleno de 31 de octubre de 2025 y de 27 de noviembre de 2025.</w:t>
      </w:r>
    </w:p>
    <w:p w:rsidR="00466804" w:rsidRDefault="00466804">
      <w:pPr>
        <w:jc w:val="both"/>
        <w:rPr>
          <w:rFonts w:ascii="Arial" w:hAnsi="Arial" w:cs="Arial"/>
          <w:b/>
          <w:sz w:val="22"/>
          <w:szCs w:val="22"/>
        </w:rPr>
      </w:pPr>
    </w:p>
    <w:p w:rsidR="00466804" w:rsidRDefault="00466804">
      <w:pPr>
        <w:jc w:val="both"/>
        <w:rPr>
          <w:rFonts w:ascii="Arial" w:hAnsi="Arial" w:cs="Arial"/>
          <w:b/>
          <w:sz w:val="22"/>
          <w:szCs w:val="22"/>
        </w:rPr>
      </w:pPr>
    </w:p>
    <w:p w:rsidR="00466804" w:rsidRDefault="00466804">
      <w:pPr>
        <w:jc w:val="both"/>
        <w:rPr>
          <w:rFonts w:ascii="Arial" w:hAnsi="Arial" w:cs="Arial"/>
          <w:b/>
          <w:sz w:val="22"/>
          <w:szCs w:val="22"/>
        </w:rPr>
      </w:pPr>
    </w:p>
    <w:p w:rsidR="00466804" w:rsidRDefault="00682B10">
      <w:pPr>
        <w:spacing w:after="120"/>
        <w:jc w:val="both"/>
        <w:textAlignment w:val="auto"/>
      </w:pPr>
      <w:r>
        <w:rPr>
          <w:rFonts w:ascii="Arial" w:eastAsia="Lucida Sans Unicode" w:hAnsi="Arial" w:cs="Times New Roman"/>
          <w:b/>
          <w:lang w:bidi="ar-SA"/>
        </w:rPr>
        <w:t xml:space="preserve">2.- </w:t>
      </w:r>
      <w:r>
        <w:rPr>
          <w:rFonts w:ascii="Arial" w:eastAsia="Lucida Sans Unicode" w:hAnsi="Arial" w:cs="Times New Roman"/>
          <w:b/>
          <w:u w:val="single"/>
          <w:lang w:bidi="ar-SA"/>
        </w:rPr>
        <w:t>Expediente 601/2026</w:t>
      </w:r>
      <w:r>
        <w:rPr>
          <w:rFonts w:ascii="Arial" w:eastAsia="Lucida Sans Unicode" w:hAnsi="Arial" w:cs="Times New Roman"/>
          <w:b/>
          <w:lang w:bidi="ar-SA"/>
        </w:rPr>
        <w:t xml:space="preserve">. </w:t>
      </w:r>
      <w:r>
        <w:rPr>
          <w:rFonts w:ascii="Arial" w:eastAsia="Lucida Sans Unicode" w:hAnsi="Arial" w:cs="Times New Roman"/>
          <w:lang w:bidi="ar-SA"/>
        </w:rPr>
        <w:t xml:space="preserve"> </w:t>
      </w:r>
      <w:r>
        <w:rPr>
          <w:rFonts w:ascii="Arial" w:eastAsia="Lucida Sans Unicode" w:hAnsi="Arial" w:cs="Times New Roman"/>
          <w:b/>
          <w:lang w:bidi="ar-SA"/>
        </w:rPr>
        <w:t xml:space="preserve">Propuesta de la Concejalía Delegada de </w:t>
      </w:r>
      <w:r>
        <w:rPr>
          <w:rFonts w:ascii="Arial" w:eastAsia="Lucida Sans Unicode" w:hAnsi="Arial" w:cs="Arial"/>
          <w:b/>
          <w:lang w:bidi="ar-SA"/>
        </w:rPr>
        <w:t>Gabinete de Alcaldía, Relaciones Institucionales, Protocolo, Régimen Interior y Cemen</w:t>
      </w:r>
      <w:r>
        <w:rPr>
          <w:rFonts w:ascii="Arial" w:eastAsia="Lucida Sans Unicode" w:hAnsi="Arial" w:cs="Arial"/>
          <w:b/>
          <w:lang w:bidi="ar-SA"/>
        </w:rPr>
        <w:t>terios,</w:t>
      </w:r>
      <w:r>
        <w:rPr>
          <w:rFonts w:ascii="Arial" w:eastAsia="Lucida Sans Unicode" w:hAnsi="Arial" w:cs="Times New Roman"/>
          <w:b/>
          <w:lang w:bidi="ar-SA"/>
        </w:rPr>
        <w:t xml:space="preserve"> de aprobación de la Memoria Anual del Cronista Oficial del Ayuntamiento de Candelaria, ejercicio 2025.</w:t>
      </w:r>
    </w:p>
    <w:p w:rsidR="00466804" w:rsidRDefault="00466804">
      <w:pPr>
        <w:spacing w:after="120"/>
        <w:jc w:val="both"/>
        <w:textAlignment w:val="auto"/>
        <w:rPr>
          <w:rFonts w:ascii="Arial" w:eastAsia="Lucida Sans Unicode" w:hAnsi="Arial" w:cs="Times New Roman"/>
          <w:b/>
          <w:sz w:val="22"/>
          <w:lang w:bidi="ar-SA"/>
        </w:rPr>
      </w:pPr>
    </w:p>
    <w:p w:rsidR="00466804" w:rsidRDefault="00466804">
      <w:pPr>
        <w:widowControl/>
        <w:suppressAutoHyphens w:val="0"/>
        <w:autoSpaceDE w:val="0"/>
        <w:jc w:val="both"/>
        <w:textAlignment w:val="auto"/>
        <w:rPr>
          <w:rFonts w:ascii="Arial" w:eastAsia="Times New Roman" w:hAnsi="Arial" w:cs="Arial"/>
          <w:b/>
          <w:color w:val="000000"/>
          <w:kern w:val="0"/>
          <w:lang w:eastAsia="es-ES" w:bidi="ar-SA"/>
        </w:rPr>
      </w:pPr>
    </w:p>
    <w:p w:rsidR="00466804" w:rsidRDefault="00682B10">
      <w:pPr>
        <w:jc w:val="both"/>
        <w:textAlignment w:val="auto"/>
        <w:rPr>
          <w:rFonts w:ascii="Arial" w:eastAsia="Lucida Sans Unicode" w:hAnsi="Arial" w:cs="Arial"/>
          <w:b/>
          <w:lang w:bidi="ar-SA"/>
        </w:rPr>
      </w:pPr>
      <w:r>
        <w:rPr>
          <w:rFonts w:ascii="Arial" w:eastAsia="Lucida Sans Unicode" w:hAnsi="Arial" w:cs="Arial"/>
          <w:b/>
          <w:lang w:bidi="ar-SA"/>
        </w:rPr>
        <w:t>Consta en el expediente Informe emitido por Dr. Octavio Rodríguez Delgado (Cronista Oficial de Candelaria), de 08 de enero de 2026, del siguien</w:t>
      </w:r>
      <w:r>
        <w:rPr>
          <w:rFonts w:ascii="Arial" w:eastAsia="Lucida Sans Unicode" w:hAnsi="Arial" w:cs="Arial"/>
          <w:b/>
          <w:lang w:bidi="ar-SA"/>
        </w:rPr>
        <w:t>te tenor literal:</w:t>
      </w:r>
    </w:p>
    <w:p w:rsidR="00466804" w:rsidRDefault="00466804">
      <w:pPr>
        <w:jc w:val="both"/>
        <w:textAlignment w:val="auto"/>
        <w:rPr>
          <w:rFonts w:ascii="Arial" w:eastAsia="Lucida Sans Unicode" w:hAnsi="Arial" w:cs="Arial"/>
          <w:b/>
          <w:sz w:val="22"/>
          <w:szCs w:val="22"/>
          <w:lang w:bidi="ar-SA"/>
        </w:rPr>
      </w:pPr>
    </w:p>
    <w:p w:rsidR="00466804" w:rsidRDefault="00466804">
      <w:pPr>
        <w:widowControl/>
        <w:suppressAutoHyphens w:val="0"/>
        <w:autoSpaceDE w:val="0"/>
        <w:textAlignment w:val="auto"/>
        <w:rPr>
          <w:rFonts w:ascii="Arial" w:eastAsia="Times New Roman" w:hAnsi="Arial" w:cs="Arial"/>
          <w:color w:val="000000"/>
          <w:kern w:val="0"/>
          <w:lang w:eastAsia="es-ES" w:bidi="ar-SA"/>
        </w:rPr>
      </w:pPr>
    </w:p>
    <w:p w:rsidR="00466804" w:rsidRDefault="00682B10">
      <w:pPr>
        <w:autoSpaceDE w:val="0"/>
        <w:jc w:val="center"/>
        <w:textAlignment w:val="auto"/>
      </w:pPr>
      <w:r>
        <w:rPr>
          <w:rFonts w:ascii="Arial" w:eastAsia="Lucida Sans Unicode" w:hAnsi="Arial" w:cs="Times New Roman"/>
          <w:sz w:val="22"/>
          <w:lang w:bidi="ar-SA"/>
        </w:rPr>
        <w:t>“</w:t>
      </w:r>
      <w:r>
        <w:rPr>
          <w:rFonts w:eastAsia="Times New Roman" w:cs="Times New Roman"/>
          <w:b/>
          <w:bCs/>
          <w:color w:val="000000"/>
          <w:kern w:val="0"/>
          <w:lang w:eastAsia="es-ES" w:bidi="ar-SA"/>
        </w:rPr>
        <w:t>INFORME SOBRE LA LABOR REALIZADA POR EL CRONISTA OFICIAL</w:t>
      </w:r>
    </w:p>
    <w:p w:rsidR="00466804" w:rsidRDefault="00682B10">
      <w:pPr>
        <w:widowControl/>
        <w:suppressAutoHyphens w:val="0"/>
        <w:autoSpaceDE w:val="0"/>
        <w:jc w:val="center"/>
        <w:textAlignment w:val="auto"/>
        <w:rPr>
          <w:rFonts w:eastAsia="Times New Roman" w:cs="Times New Roman"/>
          <w:b/>
          <w:bCs/>
          <w:color w:val="000000"/>
          <w:kern w:val="0"/>
          <w:lang w:eastAsia="es-ES" w:bidi="ar-SA"/>
        </w:rPr>
      </w:pPr>
      <w:r>
        <w:rPr>
          <w:rFonts w:eastAsia="Times New Roman" w:cs="Times New Roman"/>
          <w:b/>
          <w:bCs/>
          <w:color w:val="000000"/>
          <w:kern w:val="0"/>
          <w:lang w:eastAsia="es-ES" w:bidi="ar-SA"/>
        </w:rPr>
        <w:t>DE CANDELARIA DURANTE EL AÑO 2025</w:t>
      </w:r>
    </w:p>
    <w:p w:rsidR="00466804" w:rsidRDefault="00466804">
      <w:pPr>
        <w:widowControl/>
        <w:suppressAutoHyphens w:val="0"/>
        <w:autoSpaceDE w:val="0"/>
        <w:jc w:val="both"/>
        <w:textAlignment w:val="auto"/>
        <w:rPr>
          <w:rFonts w:eastAsia="Times New Roman" w:cs="Times New Roman"/>
          <w:color w:val="000000"/>
          <w:kern w:val="0"/>
          <w:lang w:eastAsia="es-ES" w:bidi="ar-SA"/>
        </w:rPr>
      </w:pPr>
    </w:p>
    <w:p w:rsidR="00466804" w:rsidRDefault="00466804">
      <w:pPr>
        <w:widowControl/>
        <w:suppressAutoHyphens w:val="0"/>
        <w:autoSpaceDE w:val="0"/>
        <w:jc w:val="both"/>
        <w:textAlignment w:val="auto"/>
        <w:rPr>
          <w:rFonts w:eastAsia="Times New Roman" w:cs="Times New Roman"/>
          <w:color w:val="000000"/>
          <w:kern w:val="0"/>
          <w:lang w:eastAsia="es-ES" w:bidi="ar-SA"/>
        </w:rPr>
      </w:pPr>
    </w:p>
    <w:p w:rsidR="00466804" w:rsidRDefault="00682B10">
      <w:pPr>
        <w:widowControl/>
        <w:suppressAutoHyphens w:val="0"/>
        <w:autoSpaceDE w:val="0"/>
        <w:jc w:val="both"/>
        <w:textAlignment w:val="auto"/>
        <w:rPr>
          <w:rFonts w:eastAsia="Times New Roman" w:cs="Times New Roman"/>
          <w:color w:val="000000"/>
          <w:kern w:val="0"/>
          <w:lang w:eastAsia="es-ES" w:bidi="ar-SA"/>
        </w:rPr>
      </w:pPr>
      <w:r>
        <w:rPr>
          <w:rFonts w:eastAsia="Times New Roman" w:cs="Times New Roman"/>
          <w:color w:val="000000"/>
          <w:kern w:val="0"/>
          <w:lang w:eastAsia="es-ES" w:bidi="ar-SA"/>
        </w:rPr>
        <w:tab/>
        <w:t xml:space="preserve">Para constancia de la Corporación municipal, y en cumplimiento del compromiso que adquirí cuando acepté el cargo honorífico de Cronista </w:t>
      </w:r>
      <w:r>
        <w:rPr>
          <w:rFonts w:eastAsia="Times New Roman" w:cs="Times New Roman"/>
          <w:color w:val="000000"/>
          <w:kern w:val="0"/>
          <w:lang w:eastAsia="es-ES" w:bidi="ar-SA"/>
        </w:rPr>
        <w:t>Oficial de Candelaria, les remito la actividad altruista que he desarrollado en relación con este municipio a lo largo del año 2025.</w:t>
      </w:r>
    </w:p>
    <w:p w:rsidR="00466804" w:rsidRDefault="00682B10">
      <w:pPr>
        <w:widowControl/>
        <w:suppressAutoHyphens w:val="0"/>
        <w:autoSpaceDE w:val="0"/>
        <w:spacing w:before="360" w:after="120"/>
        <w:jc w:val="both"/>
        <w:textAlignment w:val="auto"/>
      </w:pPr>
      <w:bookmarkStart w:id="1" w:name="_Hlk92286420"/>
      <w:bookmarkStart w:id="2" w:name="_Hlk59885625"/>
      <w:r>
        <w:rPr>
          <w:rFonts w:eastAsia="Times New Roman" w:cs="Times New Roman"/>
          <w:b/>
          <w:bCs/>
          <w:color w:val="000000"/>
          <w:kern w:val="0"/>
          <w:lang w:eastAsia="es-ES" w:bidi="ar-SA"/>
        </w:rPr>
        <w:t xml:space="preserve">I. </w:t>
      </w:r>
      <w:r>
        <w:rPr>
          <w:rFonts w:eastAsia="Times New Roman" w:cs="Times New Roman"/>
          <w:b/>
          <w:bCs/>
          <w:smallCaps/>
          <w:color w:val="000000"/>
          <w:kern w:val="0"/>
          <w:lang w:eastAsia="es-ES" w:bidi="ar-SA"/>
        </w:rPr>
        <w:t xml:space="preserve">Artículos publicados en revistas, </w:t>
      </w:r>
      <w:r>
        <w:rPr>
          <w:rFonts w:eastAsia="Times New Roman" w:cs="Times New Roman"/>
          <w:b/>
          <w:smallCaps/>
          <w:kern w:val="0"/>
          <w:lang w:val="es-ES_tradnl" w:eastAsia="es-ES" w:bidi="ar-SA"/>
        </w:rPr>
        <w:t>relacionados con Candelaria:</w:t>
      </w:r>
    </w:p>
    <w:p w:rsidR="00466804" w:rsidRDefault="00682B10">
      <w:pPr>
        <w:widowControl/>
        <w:tabs>
          <w:tab w:val="left" w:pos="-720"/>
        </w:tabs>
        <w:suppressAutoHyphens w:val="0"/>
        <w:ind w:left="720" w:hanging="720"/>
        <w:jc w:val="both"/>
        <w:textAlignment w:val="auto"/>
      </w:pPr>
      <w:r>
        <w:rPr>
          <w:rFonts w:eastAsia="Times New Roman" w:cs="Times New Roman"/>
          <w:spacing w:val="-3"/>
          <w:kern w:val="0"/>
          <w:lang w:val="es-ES_tradnl" w:eastAsia="es-ES" w:bidi="he-IL"/>
        </w:rPr>
        <w:t xml:space="preserve">1. “Don Valentín Marrero Reyes (1895-1978), coadjutor, </w:t>
      </w:r>
      <w:r>
        <w:rPr>
          <w:rFonts w:eastAsia="Times New Roman" w:cs="Times New Roman"/>
          <w:spacing w:val="-3"/>
          <w:kern w:val="0"/>
          <w:lang w:val="es-ES_tradnl" w:eastAsia="es-ES" w:bidi="he-IL"/>
        </w:rPr>
        <w:t>párroco arcipreste e Hijo Adoptivo de Icod de Los Vinos, consiliario de Acción Católica, capellán del Hospital de Dolores, profesor de Religión del taller escuela ‘San Marcos’, párroco consultor del Obispado y canónigo honorario de la Catedral de La Laguna</w:t>
      </w:r>
      <w:r>
        <w:rPr>
          <w:rFonts w:eastAsia="Times New Roman" w:cs="Times New Roman"/>
          <w:spacing w:val="-3"/>
          <w:kern w:val="0"/>
          <w:lang w:val="es-ES_tradnl" w:eastAsia="es-ES" w:bidi="he-IL"/>
        </w:rPr>
        <w:t xml:space="preserve">”. </w:t>
      </w:r>
      <w:r>
        <w:rPr>
          <w:rFonts w:eastAsia="Times New Roman" w:cs="Times New Roman"/>
          <w:i/>
          <w:spacing w:val="-3"/>
          <w:kern w:val="0"/>
          <w:lang w:val="es-ES_tradnl" w:eastAsia="es-ES" w:bidi="he-IL"/>
        </w:rPr>
        <w:t xml:space="preserve">Cuadernos Patrimoniales </w:t>
      </w:r>
      <w:r>
        <w:rPr>
          <w:rFonts w:eastAsia="Times New Roman" w:cs="Times New Roman"/>
          <w:spacing w:val="-3"/>
          <w:kern w:val="0"/>
          <w:lang w:val="es-ES_tradnl" w:eastAsia="es-ES" w:bidi="he-IL"/>
        </w:rPr>
        <w:t>(Icod de los Vinos), año 5, nº 8, abril de 2025 (31-48).</w:t>
      </w:r>
    </w:p>
    <w:p w:rsidR="00466804" w:rsidRDefault="00682B10">
      <w:pPr>
        <w:widowControl/>
        <w:suppressAutoHyphens w:val="0"/>
        <w:spacing w:before="360" w:after="120"/>
        <w:jc w:val="both"/>
        <w:textAlignment w:val="auto"/>
      </w:pPr>
      <w:r>
        <w:rPr>
          <w:rFonts w:eastAsia="Times New Roman" w:cs="Times New Roman"/>
          <w:b/>
          <w:smallCaps/>
          <w:kern w:val="0"/>
          <w:lang w:eastAsia="es-ES" w:bidi="ar-SA"/>
        </w:rPr>
        <w:t>II.</w:t>
      </w:r>
      <w:r>
        <w:rPr>
          <w:rFonts w:eastAsia="Times New Roman" w:cs="Times New Roman"/>
          <w:b/>
          <w:smallCaps/>
          <w:kern w:val="0"/>
          <w:lang w:val="es-ES_tradnl" w:eastAsia="es-ES" w:bidi="ar-SA"/>
        </w:rPr>
        <w:t xml:space="preserve"> Nuevos artículos publicados en el Blog “Historia y personajes del Sur de Tenerife”, </w:t>
      </w:r>
      <w:bookmarkStart w:id="3" w:name="_Hlk156293411"/>
      <w:r>
        <w:rPr>
          <w:rFonts w:eastAsia="Times New Roman" w:cs="Times New Roman"/>
          <w:b/>
          <w:smallCaps/>
          <w:kern w:val="0"/>
          <w:lang w:val="es-ES_tradnl" w:eastAsia="es-ES" w:bidi="ar-SA"/>
        </w:rPr>
        <w:t xml:space="preserve">relacionados con Candelaria </w:t>
      </w:r>
      <w:bookmarkEnd w:id="3"/>
      <w:r>
        <w:rPr>
          <w:rFonts w:eastAsia="Times New Roman" w:cs="Times New Roman"/>
          <w:smallCaps/>
          <w:kern w:val="0"/>
          <w:lang w:val="es-ES_tradnl" w:eastAsia="es-ES" w:bidi="ar-SA"/>
        </w:rPr>
        <w:t>[</w:t>
      </w:r>
      <w:r>
        <w:rPr>
          <w:rFonts w:eastAsia="Times New Roman" w:cs="Times New Roman"/>
          <w:color w:val="0000FF"/>
          <w:kern w:val="0"/>
          <w:lang w:val="es-ES_tradnl" w:eastAsia="es-ES" w:bidi="ar-SA"/>
        </w:rPr>
        <w:t>blog.octaviordelgado.es</w:t>
      </w:r>
      <w:r>
        <w:rPr>
          <w:rFonts w:eastAsia="Times New Roman" w:cs="Times New Roman"/>
          <w:smallCaps/>
          <w:kern w:val="0"/>
          <w:lang w:val="es-ES_tradnl" w:eastAsia="es-ES" w:bidi="ar-SA"/>
        </w:rPr>
        <w:t>]:</w:t>
      </w:r>
    </w:p>
    <w:p w:rsidR="00466804" w:rsidRDefault="00682B10">
      <w:pPr>
        <w:widowControl/>
        <w:tabs>
          <w:tab w:val="left" w:pos="-720"/>
        </w:tabs>
        <w:suppressAutoHyphens w:val="0"/>
        <w:spacing w:after="120"/>
        <w:ind w:left="720" w:hanging="720"/>
        <w:jc w:val="both"/>
        <w:textAlignment w:val="auto"/>
      </w:pPr>
      <w:bookmarkStart w:id="4" w:name="_Hlk218246870"/>
      <w:bookmarkStart w:id="5" w:name="_Hlk92286444"/>
      <w:bookmarkStart w:id="6" w:name="_Hlk187443727"/>
      <w:bookmarkEnd w:id="1"/>
      <w:r>
        <w:rPr>
          <w:rFonts w:eastAsia="Times New Roman" w:cs="Times New Roman"/>
          <w:bCs/>
          <w:spacing w:val="-3"/>
          <w:kern w:val="0"/>
          <w:lang w:val="es-ES_tradnl" w:eastAsia="es-ES" w:bidi="he-IL"/>
        </w:rPr>
        <w:t>1. “</w:t>
      </w:r>
      <w:r>
        <w:rPr>
          <w:rFonts w:eastAsia="Times New Roman" w:cs="Times New Roman"/>
          <w:bCs/>
          <w:i/>
          <w:iCs/>
          <w:spacing w:val="-3"/>
          <w:kern w:val="0"/>
          <w:lang w:val="es-ES_tradnl" w:eastAsia="es-ES" w:bidi="he-IL"/>
        </w:rPr>
        <w:t xml:space="preserve">Candelaria: Don Juan </w:t>
      </w:r>
      <w:r>
        <w:rPr>
          <w:rFonts w:eastAsia="Times New Roman" w:cs="Times New Roman"/>
          <w:bCs/>
          <w:i/>
          <w:iCs/>
          <w:spacing w:val="-3"/>
          <w:kern w:val="0"/>
          <w:lang w:val="es-ES_tradnl" w:eastAsia="es-ES" w:bidi="he-IL"/>
        </w:rPr>
        <w:t>Antonio Hernández de los Reyes (1774-1850), sargento 2º de Milicias retirado con fuero y modesto propietario agrícola</w:t>
      </w:r>
      <w:r>
        <w:rPr>
          <w:rFonts w:eastAsia="Times New Roman" w:cs="Times New Roman"/>
          <w:bCs/>
          <w:spacing w:val="-3"/>
          <w:kern w:val="0"/>
          <w:lang w:val="es-ES_tradnl" w:eastAsia="es-ES" w:bidi="he-IL"/>
        </w:rPr>
        <w:t>”. Publicado el 17 de enero de 2025.</w:t>
      </w:r>
    </w:p>
    <w:p w:rsidR="00466804" w:rsidRDefault="00682B10">
      <w:pPr>
        <w:widowControl/>
        <w:tabs>
          <w:tab w:val="left" w:pos="-720"/>
        </w:tabs>
        <w:suppressAutoHyphens w:val="0"/>
        <w:spacing w:after="120"/>
        <w:ind w:left="720" w:hanging="720"/>
        <w:jc w:val="both"/>
        <w:textAlignment w:val="auto"/>
      </w:pPr>
      <w:r>
        <w:rPr>
          <w:rFonts w:eastAsia="Times New Roman" w:cs="Times New Roman"/>
          <w:bCs/>
          <w:spacing w:val="-3"/>
          <w:kern w:val="0"/>
          <w:lang w:val="es-ES_tradnl" w:eastAsia="es-ES" w:bidi="he-IL"/>
        </w:rPr>
        <w:t>2. “</w:t>
      </w:r>
      <w:r>
        <w:rPr>
          <w:rFonts w:eastAsia="Times New Roman" w:cs="Times New Roman"/>
          <w:bCs/>
          <w:i/>
          <w:iCs/>
          <w:spacing w:val="-3"/>
          <w:kern w:val="0"/>
          <w:lang w:val="es-ES_tradnl" w:eastAsia="es-ES" w:bidi="he-IL"/>
        </w:rPr>
        <w:t xml:space="preserve">La visita de la Virgen de Candelaria a Vilaflor de Chasna en 1964, con motivo de su peregrinación </w:t>
      </w:r>
      <w:r>
        <w:rPr>
          <w:rFonts w:eastAsia="Times New Roman" w:cs="Times New Roman"/>
          <w:bCs/>
          <w:i/>
          <w:iCs/>
          <w:spacing w:val="-3"/>
          <w:kern w:val="0"/>
          <w:lang w:val="es-ES_tradnl" w:eastAsia="es-ES" w:bidi="he-IL"/>
        </w:rPr>
        <w:t>extraordinaria por la isla de Tenerife, promovida para recaudar fondos con destino al nuevo Seminario Diocesano</w:t>
      </w:r>
      <w:r>
        <w:rPr>
          <w:rFonts w:eastAsia="Times New Roman" w:cs="Times New Roman"/>
          <w:bCs/>
          <w:spacing w:val="-3"/>
          <w:kern w:val="0"/>
          <w:lang w:val="es-ES_tradnl" w:eastAsia="es-ES" w:bidi="he-IL"/>
        </w:rPr>
        <w:t>”. Publicado el 11 de febrero de 2025.</w:t>
      </w:r>
    </w:p>
    <w:p w:rsidR="00466804" w:rsidRDefault="00682B10">
      <w:pPr>
        <w:widowControl/>
        <w:tabs>
          <w:tab w:val="left" w:pos="-720"/>
        </w:tabs>
        <w:suppressAutoHyphens w:val="0"/>
        <w:spacing w:after="120"/>
        <w:ind w:left="720" w:hanging="720"/>
        <w:jc w:val="both"/>
        <w:textAlignment w:val="auto"/>
      </w:pPr>
      <w:r>
        <w:rPr>
          <w:rFonts w:eastAsia="Times New Roman" w:cs="Times New Roman"/>
          <w:bCs/>
          <w:spacing w:val="-3"/>
          <w:kern w:val="0"/>
          <w:lang w:val="es-ES_tradnl" w:eastAsia="es-ES" w:bidi="he-IL"/>
        </w:rPr>
        <w:t>3. “</w:t>
      </w:r>
      <w:r>
        <w:rPr>
          <w:rFonts w:eastAsia="Times New Roman" w:cs="Times New Roman"/>
          <w:bCs/>
          <w:i/>
          <w:iCs/>
          <w:spacing w:val="-3"/>
          <w:kern w:val="0"/>
          <w:lang w:val="es-ES_tradnl" w:eastAsia="es-ES" w:bidi="he-IL"/>
        </w:rPr>
        <w:t>La Murga “Los Tronco-Polinos” de Barranco Hondo (1982-1985)</w:t>
      </w:r>
      <w:r>
        <w:rPr>
          <w:rFonts w:eastAsia="Times New Roman" w:cs="Times New Roman"/>
          <w:bCs/>
          <w:spacing w:val="-3"/>
          <w:kern w:val="0"/>
          <w:lang w:val="es-ES_tradnl" w:eastAsia="es-ES" w:bidi="he-IL"/>
        </w:rPr>
        <w:t>”. Publicado el 24 de febrero de 2025.</w:t>
      </w:r>
    </w:p>
    <w:p w:rsidR="00466804" w:rsidRDefault="00682B10">
      <w:pPr>
        <w:widowControl/>
        <w:tabs>
          <w:tab w:val="left" w:pos="-720"/>
        </w:tabs>
        <w:suppressAutoHyphens w:val="0"/>
        <w:spacing w:after="120"/>
        <w:ind w:left="720" w:hanging="720"/>
        <w:jc w:val="both"/>
        <w:textAlignment w:val="auto"/>
      </w:pPr>
      <w:r>
        <w:rPr>
          <w:rFonts w:eastAsia="Times New Roman" w:cs="Times New Roman"/>
          <w:bCs/>
          <w:spacing w:val="-3"/>
          <w:kern w:val="0"/>
          <w:lang w:val="es-ES_tradnl" w:eastAsia="es-ES" w:bidi="he-IL"/>
        </w:rPr>
        <w:t>4. “</w:t>
      </w:r>
      <w:r>
        <w:rPr>
          <w:rFonts w:eastAsia="Times New Roman" w:cs="Times New Roman"/>
          <w:bCs/>
          <w:i/>
          <w:iCs/>
          <w:spacing w:val="-3"/>
          <w:kern w:val="0"/>
          <w:lang w:val="es-ES_tradnl" w:eastAsia="es-ES" w:bidi="he-IL"/>
        </w:rPr>
        <w:t>Candelaria: Don Antonio Cruz Díaz “El Pastor” (1886-1961), carpintero, vocal de la Junta de Asociados y empleado municipal de Santa Cruz de Tenerife, cabo jefe del Somatén de Barranco Hondo, vocal del sub-comité local de Partido Republicano Tinerfeño, mayo</w:t>
      </w:r>
      <w:r>
        <w:rPr>
          <w:rFonts w:eastAsia="Times New Roman" w:cs="Times New Roman"/>
          <w:bCs/>
          <w:i/>
          <w:iCs/>
          <w:spacing w:val="-3"/>
          <w:kern w:val="0"/>
          <w:lang w:val="es-ES_tradnl" w:eastAsia="es-ES" w:bidi="he-IL"/>
        </w:rPr>
        <w:t xml:space="preserve">rdomo de la iglesia </w:t>
      </w:r>
      <w:r>
        <w:rPr>
          <w:rFonts w:eastAsia="Times New Roman" w:cs="Times New Roman"/>
          <w:bCs/>
          <w:i/>
          <w:iCs/>
          <w:spacing w:val="-3"/>
          <w:kern w:val="0"/>
          <w:lang w:val="es-ES_tradnl" w:eastAsia="es-ES" w:bidi="he-IL"/>
        </w:rPr>
        <w:lastRenderedPageBreak/>
        <w:t>de San José, presidente de la comisión de fiestas y encargado del cementerio</w:t>
      </w:r>
      <w:r>
        <w:rPr>
          <w:rFonts w:eastAsia="Times New Roman" w:cs="Times New Roman"/>
          <w:bCs/>
          <w:spacing w:val="-3"/>
          <w:kern w:val="0"/>
          <w:lang w:val="es-ES_tradnl" w:eastAsia="es-ES" w:bidi="he-IL"/>
        </w:rPr>
        <w:t>”. Publicado el 10 de marzo de 2025.</w:t>
      </w:r>
    </w:p>
    <w:p w:rsidR="00466804" w:rsidRDefault="00682B10">
      <w:pPr>
        <w:widowControl/>
        <w:tabs>
          <w:tab w:val="left" w:pos="-720"/>
        </w:tabs>
        <w:suppressAutoHyphens w:val="0"/>
        <w:spacing w:after="120"/>
        <w:ind w:left="720" w:hanging="720"/>
        <w:jc w:val="both"/>
        <w:textAlignment w:val="auto"/>
      </w:pPr>
      <w:r>
        <w:rPr>
          <w:rFonts w:eastAsia="Times New Roman" w:cs="Times New Roman"/>
          <w:bCs/>
          <w:spacing w:val="-3"/>
          <w:kern w:val="0"/>
          <w:lang w:val="es-ES_tradnl" w:eastAsia="es-ES" w:bidi="he-IL"/>
        </w:rPr>
        <w:t>5. “</w:t>
      </w:r>
      <w:r>
        <w:rPr>
          <w:rFonts w:eastAsia="Times New Roman" w:cs="Times New Roman"/>
          <w:bCs/>
          <w:i/>
          <w:iCs/>
          <w:spacing w:val="-3"/>
          <w:kern w:val="0"/>
          <w:lang w:val="es-ES_tradnl" w:eastAsia="es-ES" w:bidi="he-IL"/>
        </w:rPr>
        <w:t>Candelaria-Güímar: D. Juan Lorenzo de Barrios (1637-1727), primer artillero condestable del Castillo de San Pedro de Ca</w:t>
      </w:r>
      <w:r>
        <w:rPr>
          <w:rFonts w:eastAsia="Times New Roman" w:cs="Times New Roman"/>
          <w:bCs/>
          <w:i/>
          <w:iCs/>
          <w:spacing w:val="-3"/>
          <w:kern w:val="0"/>
          <w:lang w:val="es-ES_tradnl" w:eastAsia="es-ES" w:bidi="he-IL"/>
        </w:rPr>
        <w:t>ndelaria</w:t>
      </w:r>
      <w:r>
        <w:rPr>
          <w:rFonts w:eastAsia="Times New Roman" w:cs="Times New Roman"/>
          <w:bCs/>
          <w:spacing w:val="-3"/>
          <w:kern w:val="0"/>
          <w:lang w:val="es-ES_tradnl" w:eastAsia="es-ES" w:bidi="he-IL"/>
        </w:rPr>
        <w:t>”. Publicado el 12 de abril de 2025.</w:t>
      </w:r>
    </w:p>
    <w:p w:rsidR="00466804" w:rsidRDefault="00682B10">
      <w:pPr>
        <w:widowControl/>
        <w:tabs>
          <w:tab w:val="left" w:pos="-720"/>
        </w:tabs>
        <w:suppressAutoHyphens w:val="0"/>
        <w:spacing w:after="120"/>
        <w:ind w:left="720" w:hanging="720"/>
        <w:jc w:val="both"/>
        <w:textAlignment w:val="auto"/>
      </w:pPr>
      <w:r>
        <w:rPr>
          <w:rFonts w:eastAsia="Times New Roman" w:cs="Times New Roman"/>
          <w:bCs/>
          <w:spacing w:val="-3"/>
          <w:kern w:val="0"/>
          <w:lang w:val="es-ES_tradnl" w:eastAsia="es-ES" w:bidi="he-IL"/>
        </w:rPr>
        <w:t>6. “</w:t>
      </w:r>
      <w:r>
        <w:rPr>
          <w:rFonts w:eastAsia="Times New Roman" w:cs="Times New Roman"/>
          <w:bCs/>
          <w:i/>
          <w:iCs/>
          <w:spacing w:val="-3"/>
          <w:kern w:val="0"/>
          <w:lang w:val="es-ES_tradnl" w:eastAsia="es-ES" w:bidi="he-IL"/>
        </w:rPr>
        <w:t>Candelaria: Don Juan Bello Padilla (1879-1964), maestro carpintero, secretario de la comunidad de aguas “Igonce”, presidente de la sociedad “Juventud Iguestera”, concejal y procurador síndico del Ayuntamient</w:t>
      </w:r>
      <w:r>
        <w:rPr>
          <w:rFonts w:eastAsia="Times New Roman" w:cs="Times New Roman"/>
          <w:bCs/>
          <w:i/>
          <w:iCs/>
          <w:spacing w:val="-3"/>
          <w:kern w:val="0"/>
          <w:lang w:val="es-ES_tradnl" w:eastAsia="es-ES" w:bidi="he-IL"/>
        </w:rPr>
        <w:t>o de Candelaria y organizador de la Federación Obrera de Igueste, donde da nombre a una calle</w:t>
      </w:r>
      <w:r>
        <w:rPr>
          <w:rFonts w:eastAsia="Times New Roman" w:cs="Times New Roman"/>
          <w:bCs/>
          <w:spacing w:val="-3"/>
          <w:kern w:val="0"/>
          <w:lang w:val="es-ES_tradnl" w:eastAsia="es-ES" w:bidi="he-IL"/>
        </w:rPr>
        <w:t>”. Publicado el 24 de mayo de 2025.</w:t>
      </w:r>
    </w:p>
    <w:p w:rsidR="00466804" w:rsidRDefault="00682B10">
      <w:pPr>
        <w:widowControl/>
        <w:tabs>
          <w:tab w:val="left" w:pos="-720"/>
        </w:tabs>
        <w:suppressAutoHyphens w:val="0"/>
        <w:spacing w:after="120"/>
        <w:ind w:left="720" w:hanging="720"/>
        <w:jc w:val="both"/>
        <w:textAlignment w:val="auto"/>
      </w:pPr>
      <w:r>
        <w:rPr>
          <w:rFonts w:eastAsia="Times New Roman" w:cs="Times New Roman"/>
          <w:bCs/>
          <w:spacing w:val="-3"/>
          <w:kern w:val="0"/>
          <w:lang w:val="es-ES_tradnl" w:eastAsia="es-ES" w:bidi="he-IL"/>
        </w:rPr>
        <w:t>7. “</w:t>
      </w:r>
      <w:r>
        <w:rPr>
          <w:rFonts w:eastAsia="Times New Roman" w:cs="Times New Roman"/>
          <w:bCs/>
          <w:i/>
          <w:iCs/>
          <w:spacing w:val="-3"/>
          <w:kern w:val="0"/>
          <w:lang w:val="es-ES_tradnl" w:eastAsia="es-ES" w:bidi="he-IL"/>
        </w:rPr>
        <w:t>La Avenida Condes de Abona, la Plaza de Teror y la Plaza de los Príncipes, en la villa de Candelaria</w:t>
      </w:r>
      <w:r>
        <w:rPr>
          <w:rFonts w:eastAsia="Times New Roman" w:cs="Times New Roman"/>
          <w:bCs/>
          <w:spacing w:val="-3"/>
          <w:kern w:val="0"/>
          <w:lang w:val="es-ES_tradnl" w:eastAsia="es-ES" w:bidi="he-IL"/>
        </w:rPr>
        <w:t>”. Publicado el 30 de j</w:t>
      </w:r>
      <w:r>
        <w:rPr>
          <w:rFonts w:eastAsia="Times New Roman" w:cs="Times New Roman"/>
          <w:bCs/>
          <w:spacing w:val="-3"/>
          <w:kern w:val="0"/>
          <w:lang w:val="es-ES_tradnl" w:eastAsia="es-ES" w:bidi="he-IL"/>
        </w:rPr>
        <w:t>unio de 2025.</w:t>
      </w:r>
    </w:p>
    <w:p w:rsidR="00466804" w:rsidRDefault="00682B10">
      <w:pPr>
        <w:widowControl/>
        <w:tabs>
          <w:tab w:val="left" w:pos="-720"/>
        </w:tabs>
        <w:suppressAutoHyphens w:val="0"/>
        <w:spacing w:after="120"/>
        <w:ind w:left="720" w:hanging="720"/>
        <w:jc w:val="both"/>
        <w:textAlignment w:val="auto"/>
      </w:pPr>
      <w:r>
        <w:rPr>
          <w:rFonts w:eastAsia="Times New Roman" w:cs="Times New Roman"/>
          <w:bCs/>
          <w:spacing w:val="-3"/>
          <w:kern w:val="0"/>
          <w:lang w:val="es-ES_tradnl" w:eastAsia="es-ES" w:bidi="he-IL"/>
        </w:rPr>
        <w:t>8. “</w:t>
      </w:r>
      <w:r>
        <w:rPr>
          <w:rFonts w:eastAsia="Times New Roman" w:cs="Times New Roman"/>
          <w:bCs/>
          <w:i/>
          <w:iCs/>
          <w:spacing w:val="-3"/>
          <w:kern w:val="0"/>
          <w:lang w:val="es-ES_tradnl" w:eastAsia="es-ES" w:bidi="he-IL"/>
        </w:rPr>
        <w:t>Candelaria: Don Antonio Fariña González (1911-1950), pescador, futbolista, soldado de Infantería, cabo de Falange, caballero mutilado de guerra, guardia municipal en propiedad, canalero y pintor, fallecido en plena juventud</w:t>
      </w:r>
      <w:r>
        <w:rPr>
          <w:rFonts w:eastAsia="Times New Roman" w:cs="Times New Roman"/>
          <w:bCs/>
          <w:spacing w:val="-3"/>
          <w:kern w:val="0"/>
          <w:lang w:val="es-ES_tradnl" w:eastAsia="es-ES" w:bidi="he-IL"/>
        </w:rPr>
        <w:t>”. Publicado el</w:t>
      </w:r>
      <w:r>
        <w:rPr>
          <w:rFonts w:eastAsia="Times New Roman" w:cs="Times New Roman"/>
          <w:bCs/>
          <w:spacing w:val="-3"/>
          <w:kern w:val="0"/>
          <w:lang w:val="es-ES_tradnl" w:eastAsia="es-ES" w:bidi="he-IL"/>
        </w:rPr>
        <w:t xml:space="preserve"> 19 de agosto de 2025.</w:t>
      </w:r>
    </w:p>
    <w:p w:rsidR="00466804" w:rsidRDefault="00682B10">
      <w:pPr>
        <w:widowControl/>
        <w:tabs>
          <w:tab w:val="left" w:pos="-720"/>
        </w:tabs>
        <w:suppressAutoHyphens w:val="0"/>
        <w:spacing w:after="120"/>
        <w:ind w:left="720" w:hanging="720"/>
        <w:jc w:val="both"/>
        <w:textAlignment w:val="auto"/>
      </w:pPr>
      <w:r>
        <w:rPr>
          <w:rFonts w:eastAsia="Times New Roman" w:cs="Times New Roman"/>
          <w:bCs/>
          <w:spacing w:val="-3"/>
          <w:kern w:val="0"/>
          <w:lang w:val="es-ES_tradnl" w:eastAsia="es-ES" w:bidi="he-IL"/>
        </w:rPr>
        <w:t>9. “</w:t>
      </w:r>
      <w:r>
        <w:rPr>
          <w:rFonts w:eastAsia="Times New Roman" w:cs="Times New Roman"/>
          <w:bCs/>
          <w:i/>
          <w:iCs/>
          <w:spacing w:val="-3"/>
          <w:kern w:val="0"/>
          <w:lang w:val="es-ES_tradnl" w:eastAsia="es-ES" w:bidi="he-IL"/>
        </w:rPr>
        <w:t>Los Comités locales de Acción Popular Agraria de Barranco Hondo, Candelaria e Igueste (1934-1936), durante la II República Española</w:t>
      </w:r>
      <w:r>
        <w:rPr>
          <w:rFonts w:eastAsia="Times New Roman" w:cs="Times New Roman"/>
          <w:bCs/>
          <w:spacing w:val="-3"/>
          <w:kern w:val="0"/>
          <w:lang w:val="es-ES_tradnl" w:eastAsia="es-ES" w:bidi="he-IL"/>
        </w:rPr>
        <w:t>”. Publicado el 18 de octubre de 2025.</w:t>
      </w:r>
    </w:p>
    <w:p w:rsidR="00466804" w:rsidRDefault="00682B10">
      <w:pPr>
        <w:widowControl/>
        <w:tabs>
          <w:tab w:val="left" w:pos="-720"/>
        </w:tabs>
        <w:suppressAutoHyphens w:val="0"/>
        <w:spacing w:after="120"/>
        <w:ind w:left="720" w:hanging="720"/>
        <w:jc w:val="both"/>
        <w:textAlignment w:val="auto"/>
      </w:pPr>
      <w:r>
        <w:rPr>
          <w:rFonts w:eastAsia="Times New Roman" w:cs="Times New Roman"/>
          <w:bCs/>
          <w:spacing w:val="-3"/>
          <w:kern w:val="0"/>
          <w:lang w:val="es-ES_tradnl" w:eastAsia="es-ES" w:bidi="he-IL"/>
        </w:rPr>
        <w:t>10. “</w:t>
      </w:r>
      <w:r>
        <w:rPr>
          <w:rFonts w:eastAsia="Times New Roman" w:cs="Times New Roman"/>
          <w:bCs/>
          <w:i/>
          <w:iCs/>
          <w:spacing w:val="-3"/>
          <w:kern w:val="0"/>
          <w:lang w:val="es-ES_tradnl" w:eastAsia="es-ES" w:bidi="he-IL"/>
        </w:rPr>
        <w:t>Güímar-Candelaria: Don Juan Martín de Castro (?-1689),</w:t>
      </w:r>
      <w:r>
        <w:rPr>
          <w:rFonts w:eastAsia="Times New Roman" w:cs="Times New Roman"/>
          <w:bCs/>
          <w:i/>
          <w:iCs/>
          <w:spacing w:val="-3"/>
          <w:kern w:val="0"/>
          <w:lang w:val="es-ES_tradnl" w:eastAsia="es-ES" w:bidi="he-IL"/>
        </w:rPr>
        <w:t xml:space="preserve"> alférez de Milicias y propietario agrícola y ganadero</w:t>
      </w:r>
      <w:r>
        <w:rPr>
          <w:rFonts w:eastAsia="Times New Roman" w:cs="Times New Roman"/>
          <w:bCs/>
          <w:spacing w:val="-3"/>
          <w:kern w:val="0"/>
          <w:lang w:val="es-ES_tradnl" w:eastAsia="es-ES" w:bidi="he-IL"/>
        </w:rPr>
        <w:t>”. Publicado el 29 de diciembre de 2025.</w:t>
      </w:r>
    </w:p>
    <w:bookmarkEnd w:id="4"/>
    <w:p w:rsidR="00466804" w:rsidRDefault="00682B10">
      <w:pPr>
        <w:widowControl/>
        <w:suppressAutoHyphens w:val="0"/>
        <w:spacing w:before="360" w:after="120"/>
        <w:jc w:val="both"/>
        <w:textAlignment w:val="auto"/>
      </w:pPr>
      <w:r>
        <w:rPr>
          <w:rFonts w:eastAsia="Times New Roman" w:cs="Times New Roman"/>
          <w:b/>
          <w:smallCaps/>
          <w:kern w:val="0"/>
          <w:lang w:eastAsia="es-ES" w:bidi="ar-SA"/>
        </w:rPr>
        <w:t>III</w:t>
      </w:r>
      <w:r>
        <w:rPr>
          <w:rFonts w:eastAsia="Times New Roman" w:cs="Times New Roman"/>
          <w:b/>
          <w:smallCaps/>
          <w:kern w:val="0"/>
          <w:lang w:val="es-ES_tradnl" w:eastAsia="es-ES" w:bidi="ar-SA"/>
        </w:rPr>
        <w:t>. Antiguos artículos del blog, recuperados, actualizados y compartidos en Facebook, relacionados con Candelaria:</w:t>
      </w:r>
    </w:p>
    <w:p w:rsidR="00466804" w:rsidRDefault="00682B10">
      <w:pPr>
        <w:widowControl/>
        <w:suppressAutoHyphens w:val="0"/>
        <w:spacing w:after="120"/>
        <w:ind w:left="709" w:hanging="709"/>
        <w:jc w:val="both"/>
        <w:textAlignment w:val="auto"/>
      </w:pPr>
      <w:bookmarkStart w:id="7" w:name="_Hlk92128061"/>
      <w:bookmarkEnd w:id="5"/>
      <w:bookmarkEnd w:id="6"/>
      <w:r>
        <w:rPr>
          <w:rFonts w:eastAsia="Times New Roman" w:cs="Times New Roman"/>
          <w:color w:val="080809"/>
          <w:kern w:val="0"/>
          <w:lang w:eastAsia="es-ES" w:bidi="ar-SA"/>
        </w:rPr>
        <w:t>1. “</w:t>
      </w:r>
      <w:r>
        <w:rPr>
          <w:rFonts w:eastAsia="Times New Roman" w:cs="Times New Roman"/>
          <w:i/>
          <w:iCs/>
          <w:color w:val="080809"/>
          <w:kern w:val="0"/>
          <w:lang w:eastAsia="es-ES" w:bidi="ar-SA"/>
        </w:rPr>
        <w:t>La Sociedad ‘Cultural Recreativa’ de Igue</w:t>
      </w:r>
      <w:r>
        <w:rPr>
          <w:rFonts w:eastAsia="Times New Roman" w:cs="Times New Roman"/>
          <w:i/>
          <w:iCs/>
          <w:color w:val="080809"/>
          <w:kern w:val="0"/>
          <w:lang w:eastAsia="es-ES" w:bidi="ar-SA"/>
        </w:rPr>
        <w:t>ste de Candelaria (1952-1957)</w:t>
      </w:r>
      <w:r>
        <w:rPr>
          <w:rFonts w:eastAsia="Times New Roman" w:cs="Times New Roman"/>
          <w:color w:val="080809"/>
          <w:kern w:val="0"/>
          <w:lang w:eastAsia="es-ES" w:bidi="ar-SA"/>
        </w:rPr>
        <w:t>”. Publicado el 15 de enero</w:t>
      </w:r>
      <w:r>
        <w:rPr>
          <w:rFonts w:eastAsia="Times New Roman" w:cs="Times New Roman"/>
          <w:kern w:val="0"/>
          <w:lang w:val="es-ES_tradnl" w:eastAsia="es-ES" w:bidi="ar-SA"/>
        </w:rPr>
        <w:t xml:space="preserve"> de 2025</w:t>
      </w:r>
      <w:r>
        <w:rPr>
          <w:rFonts w:eastAsia="Times New Roman" w:cs="Times New Roman"/>
          <w:color w:val="080809"/>
          <w:kern w:val="0"/>
          <w:lang w:eastAsia="es-ES" w:bidi="ar-SA"/>
        </w:rPr>
        <w:t>.</w:t>
      </w:r>
    </w:p>
    <w:p w:rsidR="00466804" w:rsidRDefault="00682B10">
      <w:pPr>
        <w:widowControl/>
        <w:suppressAutoHyphens w:val="0"/>
        <w:spacing w:after="120"/>
        <w:ind w:left="709" w:hanging="709"/>
        <w:jc w:val="both"/>
        <w:textAlignment w:val="auto"/>
      </w:pPr>
      <w:r>
        <w:rPr>
          <w:rFonts w:eastAsia="Times New Roman" w:cs="Times New Roman"/>
          <w:color w:val="080809"/>
          <w:kern w:val="0"/>
          <w:lang w:eastAsia="es-ES" w:bidi="ar-SA"/>
        </w:rPr>
        <w:t>2. “</w:t>
      </w:r>
      <w:r>
        <w:rPr>
          <w:rFonts w:eastAsia="Times New Roman" w:cs="Times New Roman"/>
          <w:i/>
          <w:iCs/>
          <w:color w:val="080809"/>
          <w:kern w:val="0"/>
          <w:lang w:eastAsia="es-ES" w:bidi="ar-SA"/>
        </w:rPr>
        <w:t>La Murga ‘Los Criticados’ de Igueste de Candelaria (1969-1972), pionera del municipio y primera mixta del Carnaval tinerfeño</w:t>
      </w:r>
      <w:r>
        <w:rPr>
          <w:rFonts w:eastAsia="Times New Roman" w:cs="Times New Roman"/>
          <w:color w:val="080809"/>
          <w:kern w:val="0"/>
          <w:lang w:eastAsia="es-ES" w:bidi="ar-SA"/>
        </w:rPr>
        <w:t>”. Publicado el 14 de marzo</w:t>
      </w:r>
      <w:r>
        <w:rPr>
          <w:rFonts w:eastAsia="Times New Roman" w:cs="Times New Roman"/>
          <w:kern w:val="0"/>
          <w:lang w:val="es-ES_tradnl" w:eastAsia="es-ES" w:bidi="ar-SA"/>
        </w:rPr>
        <w:t xml:space="preserve"> de 2025</w:t>
      </w:r>
      <w:r>
        <w:rPr>
          <w:rFonts w:eastAsia="Times New Roman" w:cs="Times New Roman"/>
          <w:color w:val="080809"/>
          <w:kern w:val="0"/>
          <w:lang w:eastAsia="es-ES" w:bidi="ar-SA"/>
        </w:rPr>
        <w:t>.</w:t>
      </w:r>
    </w:p>
    <w:p w:rsidR="00466804" w:rsidRDefault="00682B10">
      <w:pPr>
        <w:widowControl/>
        <w:suppressAutoHyphens w:val="0"/>
        <w:spacing w:after="120"/>
        <w:ind w:left="709" w:hanging="709"/>
        <w:jc w:val="both"/>
        <w:textAlignment w:val="auto"/>
      </w:pPr>
      <w:r>
        <w:rPr>
          <w:rFonts w:eastAsia="Times New Roman" w:cs="Times New Roman"/>
          <w:color w:val="080809"/>
          <w:kern w:val="0"/>
          <w:lang w:eastAsia="es-ES" w:bidi="ar-SA"/>
        </w:rPr>
        <w:t>3. “</w:t>
      </w:r>
      <w:r>
        <w:rPr>
          <w:rFonts w:eastAsia="Times New Roman" w:cs="Times New Roman"/>
          <w:i/>
          <w:iCs/>
          <w:color w:val="080809"/>
          <w:kern w:val="0"/>
          <w:lang w:eastAsia="es-ES" w:bidi="ar-SA"/>
        </w:rPr>
        <w:t xml:space="preserve">La Murga ‘Los </w:t>
      </w:r>
      <w:r>
        <w:rPr>
          <w:rFonts w:eastAsia="Times New Roman" w:cs="Times New Roman"/>
          <w:i/>
          <w:iCs/>
          <w:color w:val="080809"/>
          <w:kern w:val="0"/>
          <w:lang w:eastAsia="es-ES" w:bidi="ar-SA"/>
        </w:rPr>
        <w:t>Tronco-Polinos’ d</w:t>
      </w:r>
      <w:r>
        <w:rPr>
          <w:rFonts w:eastAsia="Times New Roman" w:cs="Times New Roman"/>
          <w:i/>
          <w:iCs/>
          <w:color w:val="080809"/>
          <w:spacing w:val="-3"/>
          <w:kern w:val="0"/>
          <w:lang w:val="es-ES_tradnl" w:eastAsia="es-ES" w:bidi="ar-SA"/>
        </w:rPr>
        <w:t>e Barranco Hondo (1982-1985)</w:t>
      </w:r>
      <w:r>
        <w:rPr>
          <w:rFonts w:eastAsia="Times New Roman" w:cs="Times New Roman"/>
          <w:color w:val="080809"/>
          <w:kern w:val="0"/>
          <w:lang w:eastAsia="es-ES" w:bidi="ar-SA"/>
        </w:rPr>
        <w:t>”. Publicado el 16 de marzo</w:t>
      </w:r>
      <w:r>
        <w:rPr>
          <w:rFonts w:eastAsia="Times New Roman" w:cs="Times New Roman"/>
          <w:kern w:val="0"/>
          <w:lang w:val="es-ES_tradnl" w:eastAsia="es-ES" w:bidi="ar-SA"/>
        </w:rPr>
        <w:t xml:space="preserve"> de 2025</w:t>
      </w:r>
      <w:r>
        <w:rPr>
          <w:rFonts w:eastAsia="Times New Roman" w:cs="Times New Roman"/>
          <w:color w:val="080809"/>
          <w:kern w:val="0"/>
          <w:lang w:eastAsia="es-ES" w:bidi="ar-SA"/>
        </w:rPr>
        <w:t>.</w:t>
      </w:r>
    </w:p>
    <w:p w:rsidR="00466804" w:rsidRDefault="00682B10">
      <w:pPr>
        <w:widowControl/>
        <w:suppressAutoHyphens w:val="0"/>
        <w:spacing w:after="120"/>
        <w:ind w:left="709" w:hanging="709"/>
        <w:jc w:val="both"/>
        <w:textAlignment w:val="auto"/>
      </w:pPr>
      <w:r>
        <w:rPr>
          <w:rFonts w:eastAsia="Times New Roman" w:cs="Times New Roman"/>
          <w:color w:val="080809"/>
          <w:kern w:val="0"/>
          <w:lang w:eastAsia="es-ES" w:bidi="ar-SA"/>
        </w:rPr>
        <w:t>4. “</w:t>
      </w:r>
      <w:r>
        <w:rPr>
          <w:rFonts w:eastAsia="Times New Roman" w:cs="Times New Roman"/>
          <w:i/>
          <w:iCs/>
          <w:kern w:val="0"/>
          <w:lang w:val="es-ES_tradnl" w:eastAsia="es-ES" w:bidi="ar-SA"/>
        </w:rPr>
        <w:t xml:space="preserve">Candelaria: D. Fermín Delgado González (1914-1989), </w:t>
      </w:r>
      <w:r>
        <w:rPr>
          <w:rFonts w:eastAsia="Times New Roman" w:cs="Times New Roman"/>
          <w:i/>
          <w:iCs/>
          <w:kern w:val="0"/>
          <w:lang w:eastAsia="es-ES" w:bidi="ar-SA"/>
        </w:rPr>
        <w:t>guardia civil, teniente auxiliar de Infantería condecorado y comandante militar de la isla de El Hierro</w:t>
      </w:r>
      <w:r>
        <w:rPr>
          <w:rFonts w:eastAsia="Times New Roman" w:cs="Times New Roman"/>
          <w:color w:val="080809"/>
          <w:kern w:val="0"/>
          <w:lang w:eastAsia="es-ES" w:bidi="ar-SA"/>
        </w:rPr>
        <w:t>”. Publicado el</w:t>
      </w:r>
      <w:r>
        <w:rPr>
          <w:rFonts w:eastAsia="Times New Roman" w:cs="Times New Roman"/>
          <w:color w:val="080809"/>
          <w:kern w:val="0"/>
          <w:lang w:eastAsia="es-ES" w:bidi="ar-SA"/>
        </w:rPr>
        <w:t xml:space="preserve"> 9 de junio</w:t>
      </w:r>
      <w:r>
        <w:rPr>
          <w:rFonts w:eastAsia="Times New Roman" w:cs="Times New Roman"/>
          <w:kern w:val="0"/>
          <w:lang w:val="es-ES_tradnl" w:eastAsia="es-ES" w:bidi="ar-SA"/>
        </w:rPr>
        <w:t xml:space="preserve"> de 2025</w:t>
      </w:r>
      <w:r>
        <w:rPr>
          <w:rFonts w:eastAsia="Times New Roman" w:cs="Times New Roman"/>
          <w:color w:val="080809"/>
          <w:kern w:val="0"/>
          <w:lang w:eastAsia="es-ES" w:bidi="ar-SA"/>
        </w:rPr>
        <w:t>.</w:t>
      </w:r>
    </w:p>
    <w:p w:rsidR="00466804" w:rsidRDefault="00682B10">
      <w:pPr>
        <w:widowControl/>
        <w:suppressAutoHyphens w:val="0"/>
        <w:spacing w:after="120"/>
        <w:ind w:left="709" w:hanging="709"/>
        <w:jc w:val="both"/>
        <w:textAlignment w:val="auto"/>
      </w:pPr>
      <w:r>
        <w:rPr>
          <w:rFonts w:eastAsia="Times New Roman" w:cs="Times New Roman"/>
          <w:color w:val="080809"/>
          <w:kern w:val="0"/>
          <w:lang w:eastAsia="es-ES" w:bidi="ar-SA"/>
        </w:rPr>
        <w:t>5. “</w:t>
      </w:r>
      <w:r>
        <w:rPr>
          <w:rFonts w:eastAsia="Times New Roman" w:cs="Times New Roman"/>
          <w:i/>
          <w:iCs/>
          <w:kern w:val="0"/>
          <w:lang w:val="es-ES_tradnl" w:eastAsia="es-ES" w:bidi="ar-SA"/>
        </w:rPr>
        <w:t>Candelaria: D. Anselmo José Coello Díaz (1910-2006), agricultor, ventero, sargento efectivo de Infantería y profesional de Artillería, brigada de complemento retirado y ordenanza-conserje de Obras Públicas</w:t>
      </w:r>
      <w:r>
        <w:rPr>
          <w:rFonts w:eastAsia="Times New Roman" w:cs="Times New Roman"/>
          <w:color w:val="080809"/>
          <w:kern w:val="0"/>
          <w:lang w:eastAsia="es-ES" w:bidi="ar-SA"/>
        </w:rPr>
        <w:t>”. Publicado el 23 de juni</w:t>
      </w:r>
      <w:r>
        <w:rPr>
          <w:rFonts w:eastAsia="Times New Roman" w:cs="Times New Roman"/>
          <w:color w:val="080809"/>
          <w:kern w:val="0"/>
          <w:lang w:eastAsia="es-ES" w:bidi="ar-SA"/>
        </w:rPr>
        <w:t>o</w:t>
      </w:r>
      <w:r>
        <w:rPr>
          <w:rFonts w:eastAsia="Times New Roman" w:cs="Times New Roman"/>
          <w:kern w:val="0"/>
          <w:lang w:val="es-ES_tradnl" w:eastAsia="es-ES" w:bidi="ar-SA"/>
        </w:rPr>
        <w:t xml:space="preserve"> de 2025</w:t>
      </w:r>
      <w:r>
        <w:rPr>
          <w:rFonts w:eastAsia="Times New Roman" w:cs="Times New Roman"/>
          <w:color w:val="080809"/>
          <w:kern w:val="0"/>
          <w:lang w:eastAsia="es-ES" w:bidi="ar-SA"/>
        </w:rPr>
        <w:t>.</w:t>
      </w:r>
    </w:p>
    <w:p w:rsidR="00466804" w:rsidRDefault="00682B10">
      <w:pPr>
        <w:widowControl/>
        <w:suppressAutoHyphens w:val="0"/>
        <w:spacing w:after="120"/>
        <w:ind w:left="709" w:hanging="709"/>
        <w:jc w:val="both"/>
        <w:textAlignment w:val="auto"/>
      </w:pPr>
      <w:r>
        <w:rPr>
          <w:rFonts w:eastAsia="Times New Roman" w:cs="Times New Roman"/>
          <w:color w:val="080809"/>
          <w:kern w:val="0"/>
          <w:lang w:eastAsia="es-ES" w:bidi="ar-SA"/>
        </w:rPr>
        <w:t>6. “</w:t>
      </w:r>
      <w:r>
        <w:rPr>
          <w:rFonts w:eastAsia="Times New Roman" w:cs="Times New Roman"/>
          <w:i/>
          <w:iCs/>
          <w:kern w:val="0"/>
          <w:lang w:eastAsia="es-ES" w:bidi="ar-SA"/>
        </w:rPr>
        <w:t xml:space="preserve">Candelaria: D. Juan González y González (1885-1938), </w:t>
      </w:r>
      <w:bookmarkStart w:id="8" w:name="_Hlk202891573"/>
      <w:r>
        <w:rPr>
          <w:rFonts w:eastAsia="Times New Roman" w:cs="Times New Roman"/>
          <w:i/>
          <w:iCs/>
          <w:kern w:val="0"/>
          <w:lang w:eastAsia="es-ES" w:bidi="ar-SA"/>
        </w:rPr>
        <w:t>pescador, emigrante a Cuba, somatenista, alguacil y primer guardia municipal de Candelaria, fallecido prematuramente en el cargo</w:t>
      </w:r>
      <w:bookmarkEnd w:id="8"/>
      <w:r>
        <w:rPr>
          <w:rFonts w:eastAsia="Times New Roman" w:cs="Times New Roman"/>
          <w:color w:val="080809"/>
          <w:kern w:val="0"/>
          <w:lang w:eastAsia="es-ES" w:bidi="ar-SA"/>
        </w:rPr>
        <w:t>”. Publicado el 10 de julio</w:t>
      </w:r>
      <w:r>
        <w:rPr>
          <w:rFonts w:eastAsia="Times New Roman" w:cs="Times New Roman"/>
          <w:kern w:val="0"/>
          <w:lang w:val="es-ES_tradnl" w:eastAsia="es-ES" w:bidi="ar-SA"/>
        </w:rPr>
        <w:t xml:space="preserve"> de 2025</w:t>
      </w:r>
      <w:r>
        <w:rPr>
          <w:rFonts w:eastAsia="Times New Roman" w:cs="Times New Roman"/>
          <w:color w:val="080809"/>
          <w:kern w:val="0"/>
          <w:lang w:eastAsia="es-ES" w:bidi="ar-SA"/>
        </w:rPr>
        <w:t>.</w:t>
      </w:r>
    </w:p>
    <w:p w:rsidR="00466804" w:rsidRDefault="00682B10">
      <w:pPr>
        <w:widowControl/>
        <w:suppressAutoHyphens w:val="0"/>
        <w:spacing w:after="120"/>
        <w:ind w:left="709" w:hanging="709"/>
        <w:jc w:val="both"/>
        <w:textAlignment w:val="auto"/>
      </w:pPr>
      <w:r>
        <w:rPr>
          <w:rFonts w:eastAsia="Times New Roman" w:cs="Times New Roman"/>
          <w:color w:val="080809"/>
          <w:kern w:val="0"/>
          <w:lang w:eastAsia="es-ES" w:bidi="ar-SA"/>
        </w:rPr>
        <w:t>7. “</w:t>
      </w:r>
      <w:r>
        <w:rPr>
          <w:rFonts w:eastAsia="Times New Roman" w:cs="Times New Roman"/>
          <w:i/>
          <w:iCs/>
          <w:color w:val="080809"/>
          <w:kern w:val="0"/>
          <w:lang w:eastAsia="es-ES" w:bidi="ar-SA"/>
        </w:rPr>
        <w:t xml:space="preserve">Candelaria: D. </w:t>
      </w:r>
      <w:r>
        <w:rPr>
          <w:rFonts w:eastAsia="Times New Roman" w:cs="Times New Roman"/>
          <w:i/>
          <w:iCs/>
          <w:kern w:val="0"/>
          <w:lang w:eastAsia="es-ES" w:bidi="ar-SA"/>
        </w:rPr>
        <w:t>Juan</w:t>
      </w:r>
      <w:r>
        <w:rPr>
          <w:rFonts w:eastAsia="Times New Roman" w:cs="Times New Roman"/>
          <w:i/>
          <w:iCs/>
          <w:kern w:val="0"/>
          <w:lang w:eastAsia="es-ES" w:bidi="ar-SA"/>
        </w:rPr>
        <w:t xml:space="preserve"> González Sabina ‘Cachucho’ (1916-1990), </w:t>
      </w:r>
      <w:r>
        <w:rPr>
          <w:rFonts w:eastAsia="Times New Roman" w:cs="Times New Roman"/>
          <w:i/>
          <w:iCs/>
          <w:kern w:val="0"/>
          <w:lang w:val="es-ES_tradnl" w:eastAsia="es-ES" w:bidi="ar-SA"/>
        </w:rPr>
        <w:t>pescador, cabo de Infantería por méritos de guerra, sepulturero, barrendero y uno de los personajes más populares de esta villa, donde da nombre a una calle</w:t>
      </w:r>
      <w:r>
        <w:rPr>
          <w:rFonts w:eastAsia="Times New Roman" w:cs="Times New Roman"/>
          <w:color w:val="080809"/>
          <w:kern w:val="0"/>
          <w:lang w:eastAsia="es-ES" w:bidi="ar-SA"/>
        </w:rPr>
        <w:t>”. Publicado el 18 de julio</w:t>
      </w:r>
      <w:r>
        <w:rPr>
          <w:rFonts w:eastAsia="Times New Roman" w:cs="Times New Roman"/>
          <w:kern w:val="0"/>
          <w:lang w:val="es-ES_tradnl" w:eastAsia="es-ES" w:bidi="ar-SA"/>
        </w:rPr>
        <w:t xml:space="preserve"> de 2025</w:t>
      </w:r>
      <w:r>
        <w:rPr>
          <w:rFonts w:eastAsia="Times New Roman" w:cs="Times New Roman"/>
          <w:color w:val="080809"/>
          <w:kern w:val="0"/>
          <w:lang w:eastAsia="es-ES" w:bidi="ar-SA"/>
        </w:rPr>
        <w:t>.</w:t>
      </w:r>
    </w:p>
    <w:p w:rsidR="00466804" w:rsidRDefault="00682B10">
      <w:pPr>
        <w:widowControl/>
        <w:suppressAutoHyphens w:val="0"/>
        <w:spacing w:after="120"/>
        <w:ind w:left="709" w:hanging="709"/>
        <w:jc w:val="both"/>
        <w:textAlignment w:val="auto"/>
      </w:pPr>
      <w:r>
        <w:rPr>
          <w:rFonts w:eastAsia="Times New Roman" w:cs="Times New Roman"/>
          <w:color w:val="080809"/>
          <w:kern w:val="0"/>
          <w:lang w:eastAsia="es-ES" w:bidi="ar-SA"/>
        </w:rPr>
        <w:lastRenderedPageBreak/>
        <w:t>8. “</w:t>
      </w:r>
      <w:r>
        <w:rPr>
          <w:rFonts w:eastAsia="Times New Roman" w:cs="Times New Roman"/>
          <w:i/>
          <w:iCs/>
          <w:kern w:val="0"/>
          <w:lang w:eastAsia="es-ES" w:bidi="ar-SA"/>
        </w:rPr>
        <w:t xml:space="preserve">Candelaria: D. </w:t>
      </w:r>
      <w:r>
        <w:rPr>
          <w:rFonts w:eastAsia="Times New Roman" w:cs="Times New Roman"/>
          <w:i/>
          <w:iCs/>
          <w:kern w:val="0"/>
          <w:lang w:val="es-ES_tradnl" w:eastAsia="es-ES" w:bidi="ar-SA"/>
        </w:rPr>
        <w:t>José Sabina Albertos (1849-1893), maestro de la escuela pública de niños, sochantre-organista, notario público eclesiástico, alcalde constitucional, mayordomo de la Virgen de Candelaria, secretario del Juzgado y del Ayuntamiento y juez municipal suplente</w:t>
      </w:r>
      <w:r>
        <w:rPr>
          <w:rFonts w:eastAsia="Times New Roman" w:cs="Times New Roman"/>
          <w:color w:val="080809"/>
          <w:kern w:val="0"/>
          <w:lang w:eastAsia="es-ES" w:bidi="ar-SA"/>
        </w:rPr>
        <w:t>”.</w:t>
      </w:r>
      <w:r>
        <w:rPr>
          <w:rFonts w:eastAsia="Times New Roman" w:cs="Times New Roman"/>
          <w:color w:val="080809"/>
          <w:kern w:val="0"/>
          <w:lang w:eastAsia="es-ES" w:bidi="ar-SA"/>
        </w:rPr>
        <w:t xml:space="preserve"> Publicado el 25 de julio</w:t>
      </w:r>
      <w:r>
        <w:rPr>
          <w:rFonts w:eastAsia="Times New Roman" w:cs="Times New Roman"/>
          <w:kern w:val="0"/>
          <w:lang w:val="es-ES_tradnl" w:eastAsia="es-ES" w:bidi="ar-SA"/>
        </w:rPr>
        <w:t xml:space="preserve"> de 2025</w:t>
      </w:r>
      <w:r>
        <w:rPr>
          <w:rFonts w:eastAsia="Times New Roman" w:cs="Times New Roman"/>
          <w:color w:val="080809"/>
          <w:kern w:val="0"/>
          <w:lang w:eastAsia="es-ES" w:bidi="ar-SA"/>
        </w:rPr>
        <w:t>.</w:t>
      </w:r>
    </w:p>
    <w:p w:rsidR="00466804" w:rsidRDefault="00682B10">
      <w:pPr>
        <w:widowControl/>
        <w:suppressAutoHyphens w:val="0"/>
        <w:spacing w:after="120"/>
        <w:ind w:left="709" w:hanging="709"/>
        <w:jc w:val="both"/>
        <w:textAlignment w:val="auto"/>
      </w:pPr>
      <w:r>
        <w:rPr>
          <w:rFonts w:eastAsia="Times New Roman" w:cs="Times New Roman"/>
          <w:color w:val="080809"/>
          <w:kern w:val="0"/>
          <w:lang w:eastAsia="es-ES" w:bidi="ar-SA"/>
        </w:rPr>
        <w:t>9. “</w:t>
      </w:r>
      <w:r>
        <w:rPr>
          <w:rFonts w:eastAsia="Times New Roman" w:cs="Times New Roman"/>
          <w:i/>
          <w:iCs/>
          <w:kern w:val="0"/>
          <w:lang w:val="es-ES_tradnl" w:eastAsia="es-ES" w:bidi="ar-SA"/>
        </w:rPr>
        <w:t>La ‘Parranda La Hoya’ de Igueste de Candelaria</w:t>
      </w:r>
      <w:r>
        <w:rPr>
          <w:rFonts w:eastAsia="Times New Roman" w:cs="Times New Roman"/>
          <w:color w:val="080809"/>
          <w:kern w:val="0"/>
          <w:lang w:eastAsia="es-ES" w:bidi="ar-SA"/>
        </w:rPr>
        <w:t>”. Publicado el 8 de agosto</w:t>
      </w:r>
      <w:r>
        <w:rPr>
          <w:rFonts w:eastAsia="Times New Roman" w:cs="Times New Roman"/>
          <w:kern w:val="0"/>
          <w:lang w:val="es-ES_tradnl" w:eastAsia="es-ES" w:bidi="ar-SA"/>
        </w:rPr>
        <w:t xml:space="preserve"> de 2025</w:t>
      </w:r>
      <w:r>
        <w:rPr>
          <w:rFonts w:eastAsia="Times New Roman" w:cs="Times New Roman"/>
          <w:color w:val="080809"/>
          <w:kern w:val="0"/>
          <w:lang w:eastAsia="es-ES" w:bidi="ar-SA"/>
        </w:rPr>
        <w:t>.</w:t>
      </w:r>
    </w:p>
    <w:p w:rsidR="00466804" w:rsidRDefault="00682B10">
      <w:pPr>
        <w:widowControl/>
        <w:suppressAutoHyphens w:val="0"/>
        <w:spacing w:after="120"/>
        <w:ind w:left="709" w:hanging="709"/>
        <w:jc w:val="both"/>
        <w:textAlignment w:val="auto"/>
      </w:pPr>
      <w:r>
        <w:rPr>
          <w:rFonts w:eastAsia="Times New Roman" w:cs="Times New Roman"/>
          <w:color w:val="080809"/>
          <w:kern w:val="0"/>
          <w:lang w:eastAsia="es-ES" w:bidi="ar-SA"/>
        </w:rPr>
        <w:t>10. “</w:t>
      </w:r>
      <w:r>
        <w:rPr>
          <w:rFonts w:eastAsia="Times New Roman" w:cs="Times New Roman"/>
          <w:i/>
          <w:iCs/>
          <w:color w:val="080809"/>
          <w:kern w:val="0"/>
          <w:lang w:eastAsia="es-ES" w:bidi="ar-SA"/>
        </w:rPr>
        <w:t>Candelaria</w:t>
      </w:r>
      <w:r>
        <w:rPr>
          <w:rFonts w:eastAsia="Times New Roman" w:cs="Times New Roman"/>
          <w:color w:val="080809"/>
          <w:kern w:val="0"/>
          <w:lang w:eastAsia="es-ES" w:bidi="ar-SA"/>
        </w:rPr>
        <w:t xml:space="preserve">: </w:t>
      </w:r>
      <w:r>
        <w:rPr>
          <w:rFonts w:eastAsia="Times New Roman" w:cs="Times New Roman"/>
          <w:bCs/>
          <w:i/>
          <w:iCs/>
          <w:kern w:val="0"/>
          <w:lang w:val="es-ES_tradnl" w:eastAsia="es-ES" w:bidi="ar-SA"/>
        </w:rPr>
        <w:t xml:space="preserve">Fray Tomás Texera (1762-1829), sacerdote dominico, Presentado en Teología, notario, cantor, depositario, </w:t>
      </w:r>
      <w:r>
        <w:rPr>
          <w:rFonts w:eastAsia="Times New Roman" w:cs="Times New Roman"/>
          <w:bCs/>
          <w:i/>
          <w:iCs/>
          <w:kern w:val="0"/>
          <w:lang w:val="es-ES_tradnl" w:eastAsia="es-ES" w:bidi="ar-SA"/>
        </w:rPr>
        <w:t>administrador, suprior y prior del Convento Real, cura encargado de la parroquia de Santa Ana, secretario del prior provincial y profesor</w:t>
      </w:r>
      <w:r>
        <w:rPr>
          <w:rFonts w:eastAsia="Times New Roman" w:cs="Times New Roman"/>
          <w:color w:val="080809"/>
          <w:kern w:val="0"/>
          <w:lang w:eastAsia="es-ES" w:bidi="ar-SA"/>
        </w:rPr>
        <w:t>”. Publicado el 20 de septiembre</w:t>
      </w:r>
      <w:r>
        <w:rPr>
          <w:rFonts w:eastAsia="Times New Roman" w:cs="Times New Roman"/>
          <w:kern w:val="0"/>
          <w:lang w:val="es-ES_tradnl" w:eastAsia="es-ES" w:bidi="ar-SA"/>
        </w:rPr>
        <w:t xml:space="preserve"> de 2025</w:t>
      </w:r>
      <w:r>
        <w:rPr>
          <w:rFonts w:eastAsia="Times New Roman" w:cs="Times New Roman"/>
          <w:color w:val="080809"/>
          <w:kern w:val="0"/>
          <w:lang w:eastAsia="es-ES" w:bidi="ar-SA"/>
        </w:rPr>
        <w:t>.</w:t>
      </w:r>
    </w:p>
    <w:p w:rsidR="00466804" w:rsidRDefault="00682B10">
      <w:pPr>
        <w:widowControl/>
        <w:suppressAutoHyphens w:val="0"/>
        <w:spacing w:after="120"/>
        <w:ind w:left="709" w:hanging="709"/>
        <w:jc w:val="both"/>
        <w:textAlignment w:val="auto"/>
      </w:pPr>
      <w:r>
        <w:rPr>
          <w:rFonts w:eastAsia="Times New Roman" w:cs="Times New Roman"/>
          <w:color w:val="080809"/>
          <w:kern w:val="0"/>
          <w:lang w:eastAsia="es-ES" w:bidi="ar-SA"/>
        </w:rPr>
        <w:t>11. “</w:t>
      </w:r>
      <w:r>
        <w:rPr>
          <w:rFonts w:eastAsia="Times New Roman" w:cs="Times New Roman"/>
          <w:i/>
          <w:iCs/>
          <w:color w:val="080809"/>
          <w:kern w:val="0"/>
          <w:lang w:eastAsia="es-ES" w:bidi="ar-SA"/>
        </w:rPr>
        <w:t xml:space="preserve">Candelaria: Dª. </w:t>
      </w:r>
      <w:r>
        <w:rPr>
          <w:rFonts w:eastAsia="Times New Roman" w:cs="Times New Roman"/>
          <w:i/>
          <w:iCs/>
          <w:kern w:val="0"/>
          <w:lang w:eastAsia="es-ES" w:bidi="ar-SA"/>
        </w:rPr>
        <w:t>Eloísa Nóbrega y González (1847-1912), maestra de la esc</w:t>
      </w:r>
      <w:r>
        <w:rPr>
          <w:rFonts w:eastAsia="Times New Roman" w:cs="Times New Roman"/>
          <w:i/>
          <w:iCs/>
          <w:kern w:val="0"/>
          <w:lang w:eastAsia="es-ES" w:bidi="ar-SA"/>
        </w:rPr>
        <w:t>uela pública de niñas de Candelaria durante 34 años y miembro de una destacada familia de docentes</w:t>
      </w:r>
      <w:r>
        <w:rPr>
          <w:rFonts w:eastAsia="Times New Roman" w:cs="Times New Roman"/>
          <w:color w:val="080809"/>
          <w:kern w:val="0"/>
          <w:lang w:eastAsia="es-ES" w:bidi="ar-SA"/>
        </w:rPr>
        <w:t>”. Publicado el 7 de noviembre</w:t>
      </w:r>
      <w:r>
        <w:rPr>
          <w:rFonts w:eastAsia="Times New Roman" w:cs="Times New Roman"/>
          <w:kern w:val="0"/>
          <w:lang w:val="es-ES_tradnl" w:eastAsia="es-ES" w:bidi="ar-SA"/>
        </w:rPr>
        <w:t xml:space="preserve"> de 2025</w:t>
      </w:r>
      <w:r>
        <w:rPr>
          <w:rFonts w:eastAsia="Times New Roman" w:cs="Times New Roman"/>
          <w:color w:val="080809"/>
          <w:kern w:val="0"/>
          <w:lang w:eastAsia="es-ES" w:bidi="ar-SA"/>
        </w:rPr>
        <w:t>.</w:t>
      </w:r>
    </w:p>
    <w:p w:rsidR="00466804" w:rsidRDefault="00682B10">
      <w:pPr>
        <w:widowControl/>
        <w:suppressAutoHyphens w:val="0"/>
        <w:autoSpaceDE w:val="0"/>
        <w:spacing w:before="360" w:after="120"/>
        <w:jc w:val="both"/>
        <w:textAlignment w:val="auto"/>
      </w:pPr>
      <w:r>
        <w:rPr>
          <w:rFonts w:eastAsia="Times New Roman" w:cs="Times New Roman"/>
          <w:b/>
          <w:bCs/>
          <w:kern w:val="0"/>
          <w:lang w:eastAsia="es-ES" w:bidi="ar-SA"/>
        </w:rPr>
        <w:t xml:space="preserve">IV. </w:t>
      </w:r>
      <w:r>
        <w:rPr>
          <w:rFonts w:eastAsia="Times New Roman" w:cs="Times New Roman"/>
          <w:b/>
          <w:bCs/>
          <w:smallCaps/>
          <w:kern w:val="0"/>
          <w:lang w:eastAsia="es-ES" w:bidi="ar-SA"/>
        </w:rPr>
        <w:t>Artículos publicados directamente en Facebook,</w:t>
      </w:r>
      <w:r>
        <w:rPr>
          <w:rFonts w:eastAsia="Times New Roman" w:cs="Times New Roman"/>
          <w:b/>
          <w:smallCaps/>
          <w:kern w:val="0"/>
          <w:lang w:val="es-ES_tradnl" w:eastAsia="es-ES" w:bidi="ar-SA"/>
        </w:rPr>
        <w:t xml:space="preserve"> relacionados con Candelaria:</w:t>
      </w:r>
    </w:p>
    <w:bookmarkEnd w:id="7"/>
    <w:p w:rsidR="00466804" w:rsidRDefault="00682B10">
      <w:pPr>
        <w:widowControl/>
        <w:suppressAutoHyphens w:val="0"/>
        <w:spacing w:after="120"/>
        <w:ind w:left="709" w:hanging="709"/>
        <w:jc w:val="both"/>
        <w:textAlignment w:val="auto"/>
      </w:pPr>
      <w:r>
        <w:rPr>
          <w:rFonts w:eastAsia="Times New Roman" w:cs="Times New Roman"/>
          <w:kern w:val="0"/>
          <w:lang w:val="es-ES_tradnl" w:eastAsia="es-ES" w:bidi="ar-SA"/>
        </w:rPr>
        <w:t>1. “</w:t>
      </w:r>
      <w:r>
        <w:rPr>
          <w:rFonts w:eastAsia="Times New Roman" w:cs="Times New Roman"/>
          <w:i/>
          <w:iCs/>
          <w:kern w:val="0"/>
          <w:lang w:val="es-ES_tradnl" w:eastAsia="es-ES" w:bidi="ar-SA"/>
        </w:rPr>
        <w:t>El documental ‘Miguel Campos Delga</w:t>
      </w:r>
      <w:r>
        <w:rPr>
          <w:rFonts w:eastAsia="Times New Roman" w:cs="Times New Roman"/>
          <w:i/>
          <w:iCs/>
          <w:kern w:val="0"/>
          <w:lang w:val="es-ES_tradnl" w:eastAsia="es-ES" w:bidi="ar-SA"/>
        </w:rPr>
        <w:t>do: el héroe güimarero de la Nueve’</w:t>
      </w:r>
      <w:r>
        <w:rPr>
          <w:rFonts w:eastAsia="Times New Roman" w:cs="Times New Roman"/>
          <w:kern w:val="0"/>
          <w:lang w:val="es-ES_tradnl" w:eastAsia="es-ES" w:bidi="ar-SA"/>
        </w:rPr>
        <w:t>”. Publicado el 30 de enero de 2025.</w:t>
      </w:r>
    </w:p>
    <w:p w:rsidR="00466804" w:rsidRDefault="00682B10">
      <w:pPr>
        <w:widowControl/>
        <w:suppressAutoHyphens w:val="0"/>
        <w:spacing w:after="120"/>
        <w:ind w:left="709" w:hanging="709"/>
        <w:jc w:val="both"/>
        <w:textAlignment w:val="auto"/>
      </w:pPr>
      <w:r>
        <w:rPr>
          <w:rFonts w:eastAsia="Times New Roman" w:cs="Times New Roman"/>
          <w:kern w:val="0"/>
          <w:lang w:val="es-ES_tradnl" w:eastAsia="es-ES" w:bidi="ar-SA"/>
        </w:rPr>
        <w:t>2. “</w:t>
      </w:r>
      <w:r>
        <w:rPr>
          <w:rFonts w:eastAsia="Times New Roman" w:cs="Times New Roman"/>
          <w:i/>
          <w:iCs/>
          <w:kern w:val="0"/>
          <w:lang w:val="es-ES_tradnl" w:eastAsia="es-ES" w:bidi="ar-SA"/>
        </w:rPr>
        <w:t xml:space="preserve">La presentación de </w:t>
      </w:r>
      <w:r>
        <w:rPr>
          <w:rFonts w:eastAsia="Times New Roman" w:cs="Times New Roman"/>
          <w:i/>
          <w:iCs/>
          <w:color w:val="080809"/>
          <w:kern w:val="0"/>
          <w:lang w:val="es-ES_tradnl" w:eastAsia="es-ES" w:bidi="ar-SA"/>
        </w:rPr>
        <w:t>mi nuevo libro ‘Candelaria durante la II República española en Canarias (1931-1936): ebullición socio-cultural, política y sindical’, promovido por la Concejalía</w:t>
      </w:r>
      <w:r>
        <w:rPr>
          <w:rFonts w:eastAsia="Times New Roman" w:cs="Times New Roman"/>
          <w:i/>
          <w:iCs/>
          <w:color w:val="080809"/>
          <w:kern w:val="0"/>
          <w:lang w:val="es-ES_tradnl" w:eastAsia="es-ES" w:bidi="ar-SA"/>
        </w:rPr>
        <w:t xml:space="preserve"> de Cultura del Ayuntamiento de Candelaria y subvencionado por el Cabildo de Tenerife dentro de los proyectos de Memoria Histórica, en la jornada inaugural de las 7ª Jornadas “Antón Guanche” de Historia y Patrimonio Cultural, celebrada en la Zona Joven de </w:t>
      </w:r>
      <w:r>
        <w:rPr>
          <w:rFonts w:eastAsia="Times New Roman" w:cs="Times New Roman"/>
          <w:i/>
          <w:iCs/>
          <w:color w:val="080809"/>
          <w:kern w:val="0"/>
          <w:lang w:val="es-ES_tradnl" w:eastAsia="es-ES" w:bidi="ar-SA"/>
        </w:rPr>
        <w:t>Candelaria</w:t>
      </w:r>
      <w:r>
        <w:rPr>
          <w:rFonts w:eastAsia="Times New Roman" w:cs="Times New Roman"/>
          <w:kern w:val="0"/>
          <w:lang w:val="es-ES_tradnl" w:eastAsia="es-ES" w:bidi="ar-SA"/>
        </w:rPr>
        <w:t>”. Publicado el 10 de febrero de 2025.</w:t>
      </w:r>
    </w:p>
    <w:p w:rsidR="00466804" w:rsidRDefault="00682B10">
      <w:pPr>
        <w:widowControl/>
        <w:suppressAutoHyphens w:val="0"/>
        <w:spacing w:after="120"/>
        <w:ind w:left="709" w:hanging="709"/>
        <w:jc w:val="both"/>
        <w:textAlignment w:val="auto"/>
      </w:pPr>
      <w:r>
        <w:rPr>
          <w:rFonts w:eastAsia="Times New Roman" w:cs="Times New Roman"/>
          <w:kern w:val="0"/>
          <w:lang w:val="es-ES_tradnl" w:eastAsia="es-ES" w:bidi="ar-SA"/>
        </w:rPr>
        <w:t>3. “</w:t>
      </w:r>
      <w:r>
        <w:rPr>
          <w:rFonts w:eastAsia="Times New Roman" w:cs="Times New Roman"/>
          <w:i/>
          <w:iCs/>
          <w:color w:val="080809"/>
          <w:kern w:val="0"/>
          <w:lang w:val="es-ES_tradnl" w:eastAsia="es-ES" w:bidi="ar-SA"/>
        </w:rPr>
        <w:t>La entrevista ofrecida para el programa ‘La Carretera del Sur’ de Onda Tenerife, que lleva el periodista Norberto Chijeb, sobre la trilogía de libros de la interesante etapa de la II República en los pue</w:t>
      </w:r>
      <w:r>
        <w:rPr>
          <w:rFonts w:eastAsia="Times New Roman" w:cs="Times New Roman"/>
          <w:i/>
          <w:iCs/>
          <w:color w:val="080809"/>
          <w:kern w:val="0"/>
          <w:lang w:val="es-ES_tradnl" w:eastAsia="es-ES" w:bidi="ar-SA"/>
        </w:rPr>
        <w:t>blos del Sureste de Tenerife (Candelaria, Fasnia y Güímar), de la que soy autor</w:t>
      </w:r>
      <w:r>
        <w:rPr>
          <w:rFonts w:eastAsia="Times New Roman" w:cs="Times New Roman"/>
          <w:color w:val="080809"/>
          <w:kern w:val="0"/>
          <w:lang w:val="es-ES_tradnl" w:eastAsia="es-ES" w:bidi="ar-SA"/>
        </w:rPr>
        <w:t>”. Publicado el 21 de abril</w:t>
      </w:r>
      <w:r>
        <w:rPr>
          <w:rFonts w:eastAsia="Times New Roman" w:cs="Times New Roman"/>
          <w:kern w:val="0"/>
          <w:lang w:val="es-ES_tradnl" w:eastAsia="es-ES" w:bidi="ar-SA"/>
        </w:rPr>
        <w:t xml:space="preserve"> de 2025</w:t>
      </w:r>
      <w:r>
        <w:rPr>
          <w:rFonts w:eastAsia="Times New Roman" w:cs="Times New Roman"/>
          <w:color w:val="080809"/>
          <w:kern w:val="0"/>
          <w:lang w:val="es-ES_tradnl" w:eastAsia="es-ES" w:bidi="ar-SA"/>
        </w:rPr>
        <w:t>.</w:t>
      </w:r>
    </w:p>
    <w:p w:rsidR="00466804" w:rsidRDefault="00682B10">
      <w:pPr>
        <w:widowControl/>
        <w:suppressAutoHyphens w:val="0"/>
        <w:spacing w:after="120"/>
        <w:ind w:left="709" w:hanging="709"/>
        <w:jc w:val="both"/>
        <w:textAlignment w:val="auto"/>
      </w:pPr>
      <w:r>
        <w:rPr>
          <w:rFonts w:eastAsia="Times New Roman" w:cs="Times New Roman"/>
          <w:kern w:val="0"/>
          <w:lang w:val="es-ES_tradnl" w:eastAsia="es-ES" w:bidi="ar-SA"/>
        </w:rPr>
        <w:t>4. “</w:t>
      </w:r>
      <w:r>
        <w:rPr>
          <w:rFonts w:eastAsia="Times New Roman" w:cs="Times New Roman"/>
          <w:i/>
          <w:iCs/>
          <w:kern w:val="0"/>
          <w:lang w:val="es-ES_tradnl" w:eastAsia="es-ES" w:bidi="ar-SA"/>
        </w:rPr>
        <w:t>Nota necrológica de</w:t>
      </w:r>
      <w:r>
        <w:rPr>
          <w:rFonts w:eastAsia="Times New Roman" w:cs="Times New Roman"/>
          <w:i/>
          <w:iCs/>
          <w:color w:val="080809"/>
          <w:kern w:val="0"/>
          <w:lang w:val="es-ES_tradnl" w:eastAsia="es-ES" w:bidi="ar-SA"/>
        </w:rPr>
        <w:t xml:space="preserve"> un conocido vecino de Candelaria, don José Antonio González Herrera (1944-2025), presidente de la Asociación de </w:t>
      </w:r>
      <w:r>
        <w:rPr>
          <w:rFonts w:eastAsia="Times New Roman" w:cs="Times New Roman"/>
          <w:i/>
          <w:iCs/>
          <w:color w:val="080809"/>
          <w:kern w:val="0"/>
          <w:lang w:val="es-ES_tradnl" w:eastAsia="es-ES" w:bidi="ar-SA"/>
        </w:rPr>
        <w:t>Vecinos y Comunidades ‘Costa de Candelaria’ y colaborador de la Radio municipal</w:t>
      </w:r>
      <w:r>
        <w:rPr>
          <w:rFonts w:eastAsia="Times New Roman" w:cs="Times New Roman"/>
          <w:bCs/>
          <w:kern w:val="0"/>
          <w:lang w:val="es-ES_tradnl" w:eastAsia="es-ES" w:bidi="ar-SA"/>
        </w:rPr>
        <w:t>”. Publicado el 21 de abril</w:t>
      </w:r>
      <w:r>
        <w:rPr>
          <w:rFonts w:eastAsia="Times New Roman" w:cs="Times New Roman"/>
          <w:kern w:val="0"/>
          <w:lang w:val="es-ES_tradnl" w:eastAsia="es-ES" w:bidi="ar-SA"/>
        </w:rPr>
        <w:t xml:space="preserve"> de 2025</w:t>
      </w:r>
      <w:r>
        <w:rPr>
          <w:rFonts w:eastAsia="Times New Roman" w:cs="Times New Roman"/>
          <w:bCs/>
          <w:kern w:val="0"/>
          <w:lang w:val="es-ES_tradnl" w:eastAsia="es-ES" w:bidi="ar-SA"/>
        </w:rPr>
        <w:t>.</w:t>
      </w:r>
    </w:p>
    <w:p w:rsidR="00466804" w:rsidRDefault="00682B10">
      <w:pPr>
        <w:widowControl/>
        <w:suppressAutoHyphens w:val="0"/>
        <w:spacing w:after="120"/>
        <w:ind w:left="709" w:hanging="709"/>
        <w:jc w:val="both"/>
        <w:textAlignment w:val="auto"/>
      </w:pPr>
      <w:r>
        <w:rPr>
          <w:rFonts w:eastAsia="Times New Roman" w:cs="Times New Roman"/>
          <w:kern w:val="0"/>
          <w:lang w:val="es-ES_tradnl" w:eastAsia="es-ES" w:bidi="ar-SA"/>
        </w:rPr>
        <w:t>5. “</w:t>
      </w:r>
      <w:r>
        <w:rPr>
          <w:rFonts w:eastAsia="Times New Roman" w:cs="Times New Roman"/>
          <w:i/>
          <w:iCs/>
          <w:kern w:val="0"/>
          <w:lang w:val="es-ES_tradnl" w:eastAsia="es-ES" w:bidi="ar-SA"/>
        </w:rPr>
        <w:t>Nota necrológica de</w:t>
      </w:r>
      <w:r>
        <w:rPr>
          <w:rFonts w:eastAsia="Times New Roman" w:cs="Times New Roman"/>
          <w:i/>
          <w:iCs/>
          <w:color w:val="080809"/>
          <w:kern w:val="0"/>
          <w:lang w:val="es-ES_tradnl" w:eastAsia="es-ES" w:bidi="ar-SA"/>
        </w:rPr>
        <w:t xml:space="preserve"> un recordado sacerdote dominico, </w:t>
      </w:r>
      <w:r>
        <w:rPr>
          <w:rFonts w:eastAsia="Times New Roman" w:cs="Times New Roman"/>
          <w:bCs/>
          <w:i/>
          <w:iCs/>
          <w:kern w:val="0"/>
          <w:lang w:val="es-ES_tradnl" w:eastAsia="es-ES" w:bidi="ar-SA"/>
        </w:rPr>
        <w:t>Fray Alexis González de León (1968-2025), Doctor en Sagrada Teología, quien ejerció</w:t>
      </w:r>
      <w:r>
        <w:rPr>
          <w:rFonts w:eastAsia="Times New Roman" w:cs="Times New Roman"/>
          <w:bCs/>
          <w:i/>
          <w:iCs/>
          <w:kern w:val="0"/>
          <w:lang w:val="es-ES_tradnl" w:eastAsia="es-ES" w:bidi="ar-SA"/>
        </w:rPr>
        <w:t xml:space="preserve"> durante 12 años como párroco en Candelaria, donde también fue </w:t>
      </w:r>
      <w:r>
        <w:rPr>
          <w:rFonts w:eastAsia="Times New Roman" w:cs="Times New Roman"/>
          <w:i/>
          <w:iCs/>
          <w:kern w:val="0"/>
          <w:lang w:val="es-ES_tradnl" w:eastAsia="es-ES" w:bidi="ar-SA"/>
        </w:rPr>
        <w:t>prior del Convento y rector del Santuario de la Virgen</w:t>
      </w:r>
      <w:r>
        <w:rPr>
          <w:rFonts w:eastAsia="Times New Roman" w:cs="Times New Roman"/>
          <w:bCs/>
          <w:kern w:val="0"/>
          <w:lang w:val="es-ES_tradnl" w:eastAsia="es-ES" w:bidi="ar-SA"/>
        </w:rPr>
        <w:t>”. Publicado el 25 de abril</w:t>
      </w:r>
      <w:r>
        <w:rPr>
          <w:rFonts w:eastAsia="Times New Roman" w:cs="Times New Roman"/>
          <w:kern w:val="0"/>
          <w:lang w:val="es-ES_tradnl" w:eastAsia="es-ES" w:bidi="ar-SA"/>
        </w:rPr>
        <w:t xml:space="preserve"> de 2025</w:t>
      </w:r>
      <w:r>
        <w:rPr>
          <w:rFonts w:eastAsia="Times New Roman" w:cs="Times New Roman"/>
          <w:bCs/>
          <w:kern w:val="0"/>
          <w:lang w:val="es-ES_tradnl" w:eastAsia="es-ES" w:bidi="ar-SA"/>
        </w:rPr>
        <w:t>.</w:t>
      </w:r>
    </w:p>
    <w:p w:rsidR="00466804" w:rsidRDefault="00682B10">
      <w:pPr>
        <w:widowControl/>
        <w:suppressAutoHyphens w:val="0"/>
        <w:spacing w:after="120"/>
        <w:ind w:left="709" w:hanging="709"/>
        <w:jc w:val="both"/>
        <w:textAlignment w:val="auto"/>
      </w:pPr>
      <w:r>
        <w:rPr>
          <w:rFonts w:eastAsia="Times New Roman" w:cs="Times New Roman"/>
          <w:kern w:val="0"/>
          <w:lang w:val="es-ES_tradnl" w:eastAsia="es-ES" w:bidi="ar-SA"/>
        </w:rPr>
        <w:t>6. “</w:t>
      </w:r>
      <w:r>
        <w:rPr>
          <w:rFonts w:eastAsia="Times New Roman" w:cs="Times New Roman"/>
          <w:i/>
          <w:iCs/>
          <w:kern w:val="0"/>
          <w:lang w:val="es-ES_tradnl" w:eastAsia="es-ES" w:bidi="ar-SA"/>
        </w:rPr>
        <w:t>La concesión de la Medalla de Oro de Canarias 2025, el más alto galardón de nuestra comunidad autó</w:t>
      </w:r>
      <w:r>
        <w:rPr>
          <w:rFonts w:eastAsia="Times New Roman" w:cs="Times New Roman"/>
          <w:i/>
          <w:iCs/>
          <w:kern w:val="0"/>
          <w:lang w:val="es-ES_tradnl" w:eastAsia="es-ES" w:bidi="ar-SA"/>
        </w:rPr>
        <w:t>noma, a los Colectivos de ‘Guanches’ de Candelaria y Güímar</w:t>
      </w:r>
      <w:r>
        <w:rPr>
          <w:rFonts w:eastAsia="Times New Roman" w:cs="Times New Roman"/>
          <w:kern w:val="0"/>
          <w:lang w:val="es-ES_tradnl" w:eastAsia="es-ES" w:bidi="ar-SA"/>
        </w:rPr>
        <w:t>”. Publicado el 28 de abril de 2025.</w:t>
      </w:r>
    </w:p>
    <w:p w:rsidR="00466804" w:rsidRDefault="00682B10">
      <w:pPr>
        <w:widowControl/>
        <w:suppressAutoHyphens w:val="0"/>
        <w:spacing w:after="120"/>
        <w:ind w:left="709" w:hanging="709"/>
        <w:jc w:val="both"/>
        <w:textAlignment w:val="auto"/>
      </w:pPr>
      <w:r>
        <w:rPr>
          <w:rFonts w:eastAsia="Times New Roman" w:cs="Times New Roman"/>
          <w:kern w:val="0"/>
          <w:lang w:val="es-ES_tradnl" w:eastAsia="es-ES" w:bidi="ar-SA"/>
        </w:rPr>
        <w:t>7. “</w:t>
      </w:r>
      <w:r>
        <w:rPr>
          <w:rFonts w:eastAsia="Times New Roman" w:cs="Times New Roman"/>
          <w:i/>
          <w:iCs/>
          <w:color w:val="080809"/>
          <w:kern w:val="0"/>
          <w:lang w:val="es-ES_tradnl" w:eastAsia="es-ES" w:bidi="ar-SA"/>
        </w:rPr>
        <w:t>La ceremonia de entrega de los Premios Canarias, celebrada en el Auditorio ‘Alfredo Kraus’ de Las Palmas de Gran Canaria, en la que recibieron sendas Medall</w:t>
      </w:r>
      <w:r>
        <w:rPr>
          <w:rFonts w:eastAsia="Times New Roman" w:cs="Times New Roman"/>
          <w:i/>
          <w:iCs/>
          <w:color w:val="080809"/>
          <w:kern w:val="0"/>
          <w:lang w:val="es-ES_tradnl" w:eastAsia="es-ES" w:bidi="ar-SA"/>
        </w:rPr>
        <w:t>as de Oro de la Comunidad Autónoma el Colectivo ‘Guanches de Candelaria’ y la Asociación ‘Guanches de Güímar’</w:t>
      </w:r>
      <w:r>
        <w:rPr>
          <w:rFonts w:eastAsia="Times New Roman" w:cs="Times New Roman"/>
          <w:color w:val="080809"/>
          <w:kern w:val="0"/>
          <w:lang w:val="es-ES_tradnl" w:eastAsia="es-ES" w:bidi="ar-SA"/>
        </w:rPr>
        <w:t>”. Publicado el 1 de junio</w:t>
      </w:r>
      <w:r>
        <w:rPr>
          <w:rFonts w:eastAsia="Times New Roman" w:cs="Times New Roman"/>
          <w:kern w:val="0"/>
          <w:lang w:val="es-ES_tradnl" w:eastAsia="es-ES" w:bidi="ar-SA"/>
        </w:rPr>
        <w:t xml:space="preserve"> de 2025</w:t>
      </w:r>
      <w:r>
        <w:rPr>
          <w:rFonts w:eastAsia="Times New Roman" w:cs="Times New Roman"/>
          <w:color w:val="080809"/>
          <w:kern w:val="0"/>
          <w:lang w:val="es-ES_tradnl" w:eastAsia="es-ES" w:bidi="ar-SA"/>
        </w:rPr>
        <w:t>.</w:t>
      </w:r>
    </w:p>
    <w:p w:rsidR="00466804" w:rsidRDefault="00682B10">
      <w:pPr>
        <w:widowControl/>
        <w:suppressAutoHyphens w:val="0"/>
        <w:spacing w:after="120"/>
        <w:ind w:left="709" w:hanging="709"/>
        <w:jc w:val="both"/>
        <w:textAlignment w:val="auto"/>
      </w:pPr>
      <w:r>
        <w:rPr>
          <w:rFonts w:eastAsia="Times New Roman" w:cs="Times New Roman"/>
          <w:kern w:val="0"/>
          <w:lang w:val="es-ES_tradnl" w:eastAsia="es-ES" w:bidi="ar-SA"/>
        </w:rPr>
        <w:lastRenderedPageBreak/>
        <w:t>8. “</w:t>
      </w:r>
      <w:r>
        <w:rPr>
          <w:rFonts w:eastAsia="Times New Roman" w:cs="Times New Roman"/>
          <w:i/>
          <w:iCs/>
          <w:kern w:val="0"/>
          <w:lang w:val="es-ES_tradnl" w:eastAsia="es-ES" w:bidi="ar-SA"/>
        </w:rPr>
        <w:t>La conferencia sobre la ‘</w:t>
      </w:r>
      <w:r>
        <w:rPr>
          <w:rFonts w:eastAsia="Times New Roman" w:cs="Times New Roman"/>
          <w:bCs/>
          <w:i/>
          <w:iCs/>
          <w:kern w:val="0"/>
          <w:lang w:val="es-ES_tradnl" w:eastAsia="es-ES" w:bidi="ar-SA"/>
        </w:rPr>
        <w:t>Historia religiosa de</w:t>
      </w:r>
      <w:r>
        <w:rPr>
          <w:rFonts w:eastAsia="Times New Roman" w:cs="Times New Roman"/>
          <w:bCs/>
          <w:i/>
          <w:iCs/>
          <w:spacing w:val="-3"/>
          <w:kern w:val="0"/>
          <w:lang w:val="es-ES_tradnl" w:eastAsia="es-ES" w:bidi="ar-SA"/>
        </w:rPr>
        <w:t xml:space="preserve"> Malpaís de Candelaria: de ermita a iglesia, en el 50 anivers</w:t>
      </w:r>
      <w:r>
        <w:rPr>
          <w:rFonts w:eastAsia="Times New Roman" w:cs="Times New Roman"/>
          <w:bCs/>
          <w:i/>
          <w:iCs/>
          <w:spacing w:val="-3"/>
          <w:kern w:val="0"/>
          <w:lang w:val="es-ES_tradnl" w:eastAsia="es-ES" w:bidi="ar-SA"/>
        </w:rPr>
        <w:t>ario de la Parroquia’</w:t>
      </w:r>
      <w:r>
        <w:rPr>
          <w:rFonts w:eastAsia="Times New Roman" w:cs="Times New Roman"/>
          <w:i/>
          <w:iCs/>
          <w:kern w:val="0"/>
          <w:lang w:val="es-ES_tradnl" w:eastAsia="es-ES" w:bidi="ar-SA"/>
        </w:rPr>
        <w:t>, pronunciada en la plaza de dicho barrio con motivo del 50 aniversario de la creación de la parroquia de San Antonio de Padua</w:t>
      </w:r>
      <w:r>
        <w:rPr>
          <w:rFonts w:eastAsia="Times New Roman" w:cs="Times New Roman"/>
          <w:kern w:val="0"/>
          <w:lang w:val="es-ES_tradnl" w:eastAsia="es-ES" w:bidi="ar-SA"/>
        </w:rPr>
        <w:t>”. Publicado el 16 de junio de 2025.</w:t>
      </w:r>
    </w:p>
    <w:p w:rsidR="00466804" w:rsidRDefault="00682B10">
      <w:pPr>
        <w:widowControl/>
        <w:suppressAutoHyphens w:val="0"/>
        <w:spacing w:after="120"/>
        <w:ind w:left="709" w:hanging="709"/>
        <w:jc w:val="both"/>
        <w:textAlignment w:val="auto"/>
      </w:pPr>
      <w:r>
        <w:rPr>
          <w:rFonts w:eastAsia="Times New Roman" w:cs="Times New Roman"/>
          <w:kern w:val="0"/>
          <w:lang w:val="es-ES_tradnl" w:eastAsia="es-ES" w:bidi="ar-SA"/>
        </w:rPr>
        <w:t>9. “</w:t>
      </w:r>
      <w:r>
        <w:rPr>
          <w:rFonts w:eastAsia="Times New Roman" w:cs="Times New Roman"/>
          <w:i/>
          <w:iCs/>
          <w:kern w:val="0"/>
          <w:lang w:val="es-ES_tradnl" w:eastAsia="es-ES" w:bidi="ar-SA"/>
        </w:rPr>
        <w:t>La conferencia sobre la ‘</w:t>
      </w:r>
      <w:r>
        <w:rPr>
          <w:rFonts w:eastAsia="Times New Roman" w:cs="Times New Roman"/>
          <w:bCs/>
          <w:i/>
          <w:iCs/>
          <w:kern w:val="0"/>
          <w:lang w:val="es-ES_tradnl" w:eastAsia="es-ES" w:bidi="ar-SA"/>
        </w:rPr>
        <w:t>Historia religiosa de</w:t>
      </w:r>
      <w:r>
        <w:rPr>
          <w:rFonts w:eastAsia="Times New Roman" w:cs="Times New Roman"/>
          <w:bCs/>
          <w:i/>
          <w:iCs/>
          <w:spacing w:val="-3"/>
          <w:kern w:val="0"/>
          <w:lang w:val="es-ES_tradnl" w:eastAsia="es-ES" w:bidi="ar-SA"/>
        </w:rPr>
        <w:t xml:space="preserve"> Araya de Candelaria: </w:t>
      </w:r>
      <w:r>
        <w:rPr>
          <w:rFonts w:eastAsia="Times New Roman" w:cs="Times New Roman"/>
          <w:bCs/>
          <w:i/>
          <w:iCs/>
          <w:spacing w:val="-3"/>
          <w:kern w:val="0"/>
          <w:lang w:val="es-ES_tradnl" w:eastAsia="es-ES" w:bidi="ar-SA"/>
        </w:rPr>
        <w:t>de ermita a iglesia, en el 50 aniversario de su Parroquia’</w:t>
      </w:r>
      <w:r>
        <w:rPr>
          <w:rFonts w:eastAsia="Times New Roman" w:cs="Times New Roman"/>
          <w:i/>
          <w:iCs/>
          <w:kern w:val="0"/>
          <w:lang w:val="es-ES_tradnl" w:eastAsia="es-ES" w:bidi="ar-SA"/>
        </w:rPr>
        <w:t>, pronunciada en la plaza de dicho barrio con motivo del 50 aniversario de la creación de la parroquia de San Juan Bautista</w:t>
      </w:r>
      <w:r>
        <w:rPr>
          <w:rFonts w:eastAsia="Times New Roman" w:cs="Times New Roman"/>
          <w:kern w:val="0"/>
          <w:lang w:val="es-ES_tradnl" w:eastAsia="es-ES" w:bidi="ar-SA"/>
        </w:rPr>
        <w:t>”. Publicado el 26 de junio de 2025.</w:t>
      </w:r>
    </w:p>
    <w:p w:rsidR="00466804" w:rsidRDefault="00682B10">
      <w:pPr>
        <w:widowControl/>
        <w:suppressAutoHyphens w:val="0"/>
        <w:spacing w:after="120"/>
        <w:ind w:left="709" w:hanging="709"/>
        <w:jc w:val="both"/>
        <w:textAlignment w:val="auto"/>
      </w:pPr>
      <w:r>
        <w:rPr>
          <w:rFonts w:eastAsia="Times New Roman" w:cs="Times New Roman"/>
          <w:kern w:val="0"/>
          <w:lang w:val="es-ES_tradnl" w:eastAsia="es-ES" w:bidi="ar-SA"/>
        </w:rPr>
        <w:t>10. “</w:t>
      </w:r>
      <w:r>
        <w:rPr>
          <w:rFonts w:eastAsia="Times New Roman" w:cs="Times New Roman"/>
          <w:i/>
          <w:iCs/>
          <w:kern w:val="0"/>
          <w:lang w:val="es-ES_tradnl" w:eastAsia="es-ES" w:bidi="ar-SA"/>
        </w:rPr>
        <w:t>La</w:t>
      </w:r>
      <w:r>
        <w:rPr>
          <w:rFonts w:eastAsia="Times New Roman" w:cs="Times New Roman"/>
          <w:kern w:val="0"/>
          <w:lang w:val="es-ES_tradnl" w:eastAsia="es-ES" w:bidi="ar-SA"/>
        </w:rPr>
        <w:t xml:space="preserve"> </w:t>
      </w:r>
      <w:r>
        <w:rPr>
          <w:rFonts w:eastAsia="Times New Roman" w:cs="Times New Roman"/>
          <w:i/>
          <w:iCs/>
          <w:kern w:val="0"/>
          <w:lang w:val="es-ES_tradnl" w:eastAsia="es-ES" w:bidi="ar-SA"/>
        </w:rPr>
        <w:t>entrega oficial de las ‘Medall</w:t>
      </w:r>
      <w:r>
        <w:rPr>
          <w:rFonts w:eastAsia="Times New Roman" w:cs="Times New Roman"/>
          <w:i/>
          <w:iCs/>
          <w:kern w:val="0"/>
          <w:lang w:val="es-ES_tradnl" w:eastAsia="es-ES" w:bidi="ar-SA"/>
        </w:rPr>
        <w:t xml:space="preserve">as al Mérito de Candelaria’, concedidas por el Ayuntamiento de dicha villa a: D. Juan Víctor Peña Rivero (1950), Medalla al Mérito en el Trabajo; D. Saturnino Rodríguez Cubas ‘Chicho’ (1942), Medalla al Mérito Cultural; </w:t>
      </w:r>
      <w:r>
        <w:rPr>
          <w:rFonts w:eastAsia="Times New Roman" w:cs="Times New Roman"/>
          <w:i/>
          <w:iCs/>
          <w:color w:val="000000"/>
          <w:kern w:val="0"/>
          <w:lang w:val="es-ES_tradnl" w:eastAsia="es-ES" w:bidi="ar-SA"/>
        </w:rPr>
        <w:t>Cruz Roja Española</w:t>
      </w:r>
      <w:r>
        <w:rPr>
          <w:rFonts w:eastAsia="Times New Roman" w:cs="Times New Roman"/>
          <w:i/>
          <w:iCs/>
          <w:kern w:val="0"/>
          <w:lang w:val="es-ES_tradnl" w:eastAsia="es-ES" w:bidi="ar-SA"/>
        </w:rPr>
        <w:t xml:space="preserve">, Medalla al </w:t>
      </w:r>
      <w:r>
        <w:rPr>
          <w:rFonts w:eastAsia="Times New Roman" w:cs="Times New Roman"/>
          <w:i/>
          <w:iCs/>
          <w:kern w:val="0"/>
          <w:lang w:val="es-ES_tradnl" w:eastAsia="es-ES" w:bidi="ar-SA"/>
        </w:rPr>
        <w:t xml:space="preserve">Mérito Social; </w:t>
      </w:r>
      <w:r>
        <w:rPr>
          <w:rFonts w:eastAsia="Times New Roman" w:cs="Times New Roman"/>
          <w:i/>
          <w:iCs/>
          <w:color w:val="000000"/>
          <w:kern w:val="0"/>
          <w:lang w:val="es-ES_tradnl" w:eastAsia="es-ES" w:bidi="ar-SA"/>
        </w:rPr>
        <w:t>D. Romén Luis Castro ‘Catire IV’ (1979),</w:t>
      </w:r>
      <w:r>
        <w:rPr>
          <w:rFonts w:eastAsia="Times New Roman" w:cs="Times New Roman"/>
          <w:i/>
          <w:iCs/>
          <w:kern w:val="0"/>
          <w:lang w:val="es-ES_tradnl" w:eastAsia="es-ES" w:bidi="ar-SA"/>
        </w:rPr>
        <w:t xml:space="preserve"> Medalla al Mérito Deportivo; con sus correspondientes reseñas biográficas e histórica</w:t>
      </w:r>
      <w:r>
        <w:rPr>
          <w:rFonts w:eastAsia="Times New Roman" w:cs="Times New Roman"/>
          <w:kern w:val="0"/>
          <w:lang w:val="es-ES_tradnl" w:eastAsia="es-ES" w:bidi="ar-SA"/>
        </w:rPr>
        <w:t>”. Publicado el 9 de julio de 2025.</w:t>
      </w:r>
    </w:p>
    <w:p w:rsidR="00466804" w:rsidRDefault="00682B10">
      <w:pPr>
        <w:widowControl/>
        <w:suppressAutoHyphens w:val="0"/>
        <w:spacing w:after="120"/>
        <w:ind w:left="709" w:hanging="709"/>
        <w:jc w:val="both"/>
        <w:textAlignment w:val="auto"/>
      </w:pPr>
      <w:r>
        <w:rPr>
          <w:rFonts w:eastAsia="Times New Roman" w:cs="Times New Roman"/>
          <w:kern w:val="0"/>
          <w:lang w:val="es-ES_tradnl" w:eastAsia="es-ES" w:bidi="ar-SA"/>
        </w:rPr>
        <w:t>11. “</w:t>
      </w:r>
      <w:r>
        <w:rPr>
          <w:rFonts w:eastAsia="Times New Roman" w:cs="Times New Roman"/>
          <w:i/>
          <w:iCs/>
          <w:kern w:val="0"/>
          <w:lang w:val="es-ES_tradnl" w:eastAsia="es-ES" w:bidi="ar-SA"/>
        </w:rPr>
        <w:t>La participación en una espectacular mañana de radio en la calle Condes de</w:t>
      </w:r>
      <w:r>
        <w:rPr>
          <w:rFonts w:eastAsia="Times New Roman" w:cs="Times New Roman"/>
          <w:i/>
          <w:iCs/>
          <w:kern w:val="0"/>
          <w:lang w:val="es-ES_tradnl" w:eastAsia="es-ES" w:bidi="ar-SA"/>
        </w:rPr>
        <w:t xml:space="preserve"> Abona y el Cine Viejo de la villa de Candelaria, en la que unieron sus voces las principales emisoras de Canarias para transmitir en directo la programación especial de ‘La Radio desde Candelaria’, en honor a la Patrona de Canarias</w:t>
      </w:r>
      <w:r>
        <w:rPr>
          <w:rFonts w:eastAsia="Times New Roman" w:cs="Times New Roman"/>
          <w:kern w:val="0"/>
          <w:lang w:val="es-ES_tradnl" w:eastAsia="es-ES" w:bidi="ar-SA"/>
        </w:rPr>
        <w:t>”. Publicado el 18 de ag</w:t>
      </w:r>
      <w:r>
        <w:rPr>
          <w:rFonts w:eastAsia="Times New Roman" w:cs="Times New Roman"/>
          <w:kern w:val="0"/>
          <w:lang w:val="es-ES_tradnl" w:eastAsia="es-ES" w:bidi="ar-SA"/>
        </w:rPr>
        <w:t>osto de 2025.</w:t>
      </w:r>
    </w:p>
    <w:p w:rsidR="00466804" w:rsidRDefault="00682B10">
      <w:pPr>
        <w:widowControl/>
        <w:suppressAutoHyphens w:val="0"/>
        <w:spacing w:after="120"/>
        <w:ind w:left="709" w:hanging="709"/>
        <w:jc w:val="both"/>
        <w:textAlignment w:val="auto"/>
      </w:pPr>
      <w:r>
        <w:rPr>
          <w:rFonts w:eastAsia="Times New Roman" w:cs="Times New Roman"/>
          <w:kern w:val="0"/>
          <w:lang w:val="es-ES_tradnl" w:eastAsia="es-ES" w:bidi="ar-SA"/>
        </w:rPr>
        <w:t>12. “</w:t>
      </w:r>
      <w:r>
        <w:rPr>
          <w:rFonts w:eastAsia="Times New Roman" w:cs="Times New Roman"/>
          <w:i/>
          <w:iCs/>
          <w:kern w:val="0"/>
          <w:lang w:val="es-ES_tradnl" w:eastAsia="es-ES" w:bidi="ar-SA"/>
        </w:rPr>
        <w:t>La conferencia sobre ‘</w:t>
      </w:r>
      <w:r>
        <w:rPr>
          <w:rFonts w:eastAsia="Times New Roman" w:cs="Times New Roman"/>
          <w:bCs/>
          <w:i/>
          <w:iCs/>
          <w:kern w:val="0"/>
          <w:lang w:val="es-ES_tradnl" w:eastAsia="es-ES" w:bidi="ar-SA"/>
        </w:rPr>
        <w:t>Los estrechos vínculos de Barranco Hondo con la ermita de la Virgen del Rosario y el camino viejo de Candelaria’</w:t>
      </w:r>
      <w:r>
        <w:rPr>
          <w:rFonts w:eastAsia="Times New Roman" w:cs="Times New Roman"/>
          <w:i/>
          <w:iCs/>
          <w:kern w:val="0"/>
          <w:lang w:val="es-ES_tradnl" w:eastAsia="es-ES" w:bidi="ar-SA"/>
        </w:rPr>
        <w:t xml:space="preserve">, impartida en la iglesia parroquial de San José de dicho pueblo, dentro de </w:t>
      </w:r>
      <w:r>
        <w:rPr>
          <w:rFonts w:eastAsia="Times New Roman" w:cs="Times New Roman"/>
          <w:bCs/>
          <w:i/>
          <w:iCs/>
          <w:kern w:val="0"/>
          <w:lang w:val="es-ES_tradnl" w:eastAsia="es-ES" w:bidi="ar-SA"/>
        </w:rPr>
        <w:t>los actos programados con m</w:t>
      </w:r>
      <w:r>
        <w:rPr>
          <w:rFonts w:eastAsia="Times New Roman" w:cs="Times New Roman"/>
          <w:bCs/>
          <w:i/>
          <w:iCs/>
          <w:kern w:val="0"/>
          <w:lang w:val="es-ES_tradnl" w:eastAsia="es-ES" w:bidi="ar-SA"/>
        </w:rPr>
        <w:t>otivo de la visita al mismo de la venerada imagen de la Virgen, como inicio a la peregrinación organizada por su próxima Coronación Canónica</w:t>
      </w:r>
      <w:r>
        <w:rPr>
          <w:rFonts w:eastAsia="Times New Roman" w:cs="Times New Roman"/>
          <w:bCs/>
          <w:kern w:val="0"/>
          <w:lang w:val="es-ES_tradnl" w:eastAsia="es-ES" w:bidi="ar-SA"/>
        </w:rPr>
        <w:t>”. Publicado el 10 de septiembre</w:t>
      </w:r>
      <w:r>
        <w:rPr>
          <w:rFonts w:eastAsia="Times New Roman" w:cs="Times New Roman"/>
          <w:kern w:val="0"/>
          <w:lang w:val="es-ES_tradnl" w:eastAsia="es-ES" w:bidi="ar-SA"/>
        </w:rPr>
        <w:t xml:space="preserve"> de 2025</w:t>
      </w:r>
      <w:r>
        <w:rPr>
          <w:rFonts w:eastAsia="Times New Roman" w:cs="Times New Roman"/>
          <w:bCs/>
          <w:kern w:val="0"/>
          <w:lang w:val="es-ES_tradnl" w:eastAsia="es-ES" w:bidi="ar-SA"/>
        </w:rPr>
        <w:t>.</w:t>
      </w:r>
    </w:p>
    <w:p w:rsidR="00466804" w:rsidRDefault="00682B10">
      <w:pPr>
        <w:widowControl/>
        <w:suppressAutoHyphens w:val="0"/>
        <w:spacing w:after="120"/>
        <w:ind w:left="709" w:hanging="709"/>
        <w:jc w:val="both"/>
        <w:textAlignment w:val="auto"/>
      </w:pPr>
      <w:r>
        <w:rPr>
          <w:rFonts w:eastAsia="Times New Roman" w:cs="Times New Roman"/>
          <w:kern w:val="0"/>
          <w:lang w:val="es-ES_tradnl" w:eastAsia="es-ES" w:bidi="ar-SA"/>
        </w:rPr>
        <w:t>13. “</w:t>
      </w:r>
      <w:r>
        <w:rPr>
          <w:rFonts w:eastAsia="Times New Roman" w:cs="Times New Roman"/>
          <w:i/>
          <w:iCs/>
          <w:kern w:val="0"/>
          <w:lang w:val="es-ES_tradnl" w:eastAsia="es-ES" w:bidi="ar-SA"/>
        </w:rPr>
        <w:t xml:space="preserve">La conferencia sobre ‘La Virgen no es una imagen. El aluvión de 1826 </w:t>
      </w:r>
      <w:r>
        <w:rPr>
          <w:rFonts w:eastAsia="Times New Roman" w:cs="Times New Roman"/>
          <w:i/>
          <w:iCs/>
          <w:kern w:val="0"/>
          <w:lang w:val="es-ES_tradnl" w:eastAsia="es-ES" w:bidi="ar-SA"/>
        </w:rPr>
        <w:t xml:space="preserve">en Tenerife’, impartida en el salón de actos del Círculo de Amistad XII de Enero de Santa Cruz de Tenerife, dentro del ciclo de conferencias y actos organizados por la parroquia de Nuestra Señora de la Concepción de dicha capital, con motivo de la próxima </w:t>
      </w:r>
      <w:r>
        <w:rPr>
          <w:rFonts w:eastAsia="Times New Roman" w:cs="Times New Roman"/>
          <w:i/>
          <w:iCs/>
          <w:kern w:val="0"/>
          <w:lang w:val="es-ES_tradnl" w:eastAsia="es-ES" w:bidi="ar-SA"/>
        </w:rPr>
        <w:t>visita de la Virgen de Candelaria</w:t>
      </w:r>
      <w:r>
        <w:rPr>
          <w:rFonts w:eastAsia="Times New Roman" w:cs="Times New Roman"/>
          <w:kern w:val="0"/>
          <w:lang w:val="es-ES_tradnl" w:eastAsia="es-ES" w:bidi="ar-SA"/>
        </w:rPr>
        <w:t>”. Publicado el 10 de octubre de 2025.</w:t>
      </w:r>
    </w:p>
    <w:p w:rsidR="00466804" w:rsidRDefault="00682B10">
      <w:pPr>
        <w:widowControl/>
        <w:suppressAutoHyphens w:val="0"/>
        <w:spacing w:after="120"/>
        <w:ind w:left="709" w:hanging="709"/>
        <w:jc w:val="both"/>
        <w:textAlignment w:val="auto"/>
      </w:pPr>
      <w:r>
        <w:rPr>
          <w:rFonts w:eastAsia="Times New Roman" w:cs="Times New Roman"/>
          <w:kern w:val="0"/>
          <w:lang w:val="es-ES_tradnl" w:eastAsia="es-ES" w:bidi="ar-SA"/>
        </w:rPr>
        <w:t>14. “</w:t>
      </w:r>
      <w:r>
        <w:rPr>
          <w:rFonts w:eastAsia="Times New Roman" w:cs="Times New Roman"/>
          <w:i/>
          <w:iCs/>
          <w:kern w:val="0"/>
          <w:lang w:val="es-ES_tradnl" w:eastAsia="es-ES" w:bidi="ar-SA"/>
        </w:rPr>
        <w:t>El homenaje tributado a los emigrantes de Araya, que tuvo lugar en la plaza de San Juan de dicho pueblo, organizado por la Comisión de Fiestas de Santa Rita con la colaboración de</w:t>
      </w:r>
      <w:r>
        <w:rPr>
          <w:rFonts w:eastAsia="Times New Roman" w:cs="Times New Roman"/>
          <w:i/>
          <w:iCs/>
          <w:kern w:val="0"/>
          <w:lang w:val="es-ES_tradnl" w:eastAsia="es-ES" w:bidi="ar-SA"/>
        </w:rPr>
        <w:t>l Ayuntamiento de Candelaria, en el que tuve el placer de participar</w:t>
      </w:r>
      <w:r>
        <w:rPr>
          <w:rFonts w:eastAsia="Times New Roman" w:cs="Times New Roman"/>
          <w:kern w:val="0"/>
          <w:lang w:val="es-ES_tradnl" w:eastAsia="es-ES" w:bidi="ar-SA"/>
        </w:rPr>
        <w:t>”. Publicado el 27 de octubre de 2025.</w:t>
      </w:r>
    </w:p>
    <w:p w:rsidR="00466804" w:rsidRDefault="00682B10">
      <w:pPr>
        <w:keepNext/>
        <w:widowControl/>
        <w:suppressAutoHyphens w:val="0"/>
        <w:spacing w:before="360" w:after="120"/>
        <w:ind w:left="720" w:hanging="720"/>
        <w:jc w:val="both"/>
        <w:textAlignment w:val="auto"/>
      </w:pPr>
      <w:r>
        <w:rPr>
          <w:rFonts w:eastAsia="Times New Roman" w:cs="Times New Roman"/>
          <w:b/>
          <w:bCs/>
          <w:smallCaps/>
          <w:kern w:val="0"/>
          <w:lang w:eastAsia="es-ES" w:bidi="ar-SA"/>
        </w:rPr>
        <w:t xml:space="preserve">V. Informes </w:t>
      </w:r>
      <w:bookmarkStart w:id="9" w:name="_Hlk218687345"/>
      <w:r>
        <w:rPr>
          <w:rFonts w:eastAsia="Times New Roman" w:cs="Times New Roman"/>
          <w:b/>
          <w:bCs/>
          <w:smallCaps/>
          <w:kern w:val="0"/>
          <w:lang w:eastAsia="es-ES" w:bidi="ar-SA"/>
        </w:rPr>
        <w:t xml:space="preserve">históricos o biográficos redactados en relación con </w:t>
      </w:r>
      <w:bookmarkEnd w:id="9"/>
      <w:r>
        <w:rPr>
          <w:rFonts w:eastAsia="Times New Roman" w:cs="Times New Roman"/>
          <w:b/>
          <w:bCs/>
          <w:smallCaps/>
          <w:kern w:val="0"/>
          <w:lang w:eastAsia="es-ES" w:bidi="ar-SA"/>
        </w:rPr>
        <w:t>Candelaria:</w:t>
      </w:r>
    </w:p>
    <w:p w:rsidR="00466804" w:rsidRDefault="00682B10">
      <w:pPr>
        <w:widowControl/>
        <w:suppressAutoHyphens w:val="0"/>
        <w:spacing w:after="120"/>
        <w:ind w:left="720" w:hanging="720"/>
        <w:jc w:val="both"/>
        <w:textAlignment w:val="auto"/>
      </w:pPr>
      <w:r>
        <w:rPr>
          <w:rFonts w:eastAsia="Times New Roman" w:cs="Times New Roman"/>
          <w:kern w:val="0"/>
          <w:lang w:val="es-ES_tradnl" w:eastAsia="es-ES" w:bidi="ar-SA"/>
        </w:rPr>
        <w:t>1. “</w:t>
      </w:r>
      <w:r>
        <w:rPr>
          <w:rFonts w:eastAsia="Times New Roman" w:cs="Times New Roman"/>
          <w:i/>
          <w:iCs/>
          <w:kern w:val="0"/>
          <w:lang w:val="es-ES_tradnl" w:eastAsia="es-ES" w:bidi="ar-SA"/>
        </w:rPr>
        <w:t xml:space="preserve">Breve informe sobre los Dominicos y el Santuario de la Virgen de </w:t>
      </w:r>
      <w:r>
        <w:rPr>
          <w:rFonts w:eastAsia="Times New Roman" w:cs="Times New Roman"/>
          <w:i/>
          <w:iCs/>
          <w:kern w:val="0"/>
          <w:lang w:val="es-ES_tradnl" w:eastAsia="es-ES" w:bidi="ar-SA"/>
        </w:rPr>
        <w:t>Candelaria</w:t>
      </w:r>
      <w:r>
        <w:rPr>
          <w:rFonts w:eastAsia="Times New Roman" w:cs="Times New Roman"/>
          <w:kern w:val="0"/>
          <w:lang w:val="es-ES_tradnl" w:eastAsia="es-ES" w:bidi="ar-SA"/>
        </w:rPr>
        <w:t>”. Solicitado por la Comunidad Dominica de Candelaria. Redactado el 21 de marzo de 2025.</w:t>
      </w:r>
    </w:p>
    <w:p w:rsidR="00466804" w:rsidRDefault="00682B10">
      <w:pPr>
        <w:widowControl/>
        <w:suppressAutoHyphens w:val="0"/>
        <w:spacing w:after="120"/>
        <w:ind w:left="720" w:hanging="720"/>
        <w:jc w:val="both"/>
        <w:textAlignment w:val="auto"/>
      </w:pPr>
      <w:r>
        <w:rPr>
          <w:rFonts w:eastAsia="Times New Roman" w:cs="Times New Roman"/>
          <w:kern w:val="0"/>
          <w:lang w:val="es-ES_tradnl" w:eastAsia="es-ES" w:bidi="ar-SA"/>
        </w:rPr>
        <w:t>2. “</w:t>
      </w:r>
      <w:r>
        <w:rPr>
          <w:rFonts w:eastAsia="Times New Roman" w:cs="Times New Roman"/>
          <w:i/>
          <w:iCs/>
          <w:kern w:val="0"/>
          <w:lang w:val="es-ES_tradnl" w:eastAsia="es-ES" w:bidi="ar-SA"/>
        </w:rPr>
        <w:t>Informe biográfico sobre don Romén Luis Castro ‘Catire IV (1979), puntal de lucha canaria, y reseña histórica de la Cruz Roja Española en Candelaria</w:t>
      </w:r>
      <w:r>
        <w:rPr>
          <w:rFonts w:eastAsia="Times New Roman" w:cs="Times New Roman"/>
          <w:kern w:val="0"/>
          <w:lang w:val="es-ES_tradnl" w:eastAsia="es-ES" w:bidi="ar-SA"/>
        </w:rPr>
        <w:t>”. So</w:t>
      </w:r>
      <w:r>
        <w:rPr>
          <w:rFonts w:eastAsia="Times New Roman" w:cs="Times New Roman"/>
          <w:kern w:val="0"/>
          <w:lang w:val="es-ES_tradnl" w:eastAsia="es-ES" w:bidi="ar-SA"/>
        </w:rPr>
        <w:t>licitado por el Ayuntamiento de Candelaria con el fin de justificar la concesión de las Medallas al Mérito de Candelaria en sus modalidades de Medalla al Mérito Deportivo y Medalla al Mérito Social, respectivamente. Redactado el 6 de mayo de 2025.</w:t>
      </w:r>
    </w:p>
    <w:p w:rsidR="00466804" w:rsidRDefault="00682B10">
      <w:pPr>
        <w:widowControl/>
        <w:suppressAutoHyphens w:val="0"/>
        <w:spacing w:after="120"/>
        <w:ind w:left="720" w:hanging="720"/>
        <w:jc w:val="both"/>
        <w:textAlignment w:val="auto"/>
      </w:pPr>
      <w:r>
        <w:rPr>
          <w:rFonts w:eastAsia="Times New Roman" w:cs="Times New Roman"/>
          <w:kern w:val="0"/>
          <w:lang w:val="es-ES_tradnl" w:eastAsia="es-ES" w:bidi="ar-SA"/>
        </w:rPr>
        <w:t>3. “</w:t>
      </w:r>
      <w:r>
        <w:rPr>
          <w:rFonts w:eastAsia="Times New Roman" w:cs="Times New Roman"/>
          <w:i/>
          <w:iCs/>
          <w:kern w:val="0"/>
          <w:lang w:val="es-ES_tradnl" w:eastAsia="es-ES" w:bidi="ar-SA"/>
        </w:rPr>
        <w:t>Brev</w:t>
      </w:r>
      <w:r>
        <w:rPr>
          <w:rFonts w:eastAsia="Times New Roman" w:cs="Times New Roman"/>
          <w:i/>
          <w:iCs/>
          <w:kern w:val="0"/>
          <w:lang w:val="es-ES_tradnl" w:eastAsia="es-ES" w:bidi="ar-SA"/>
        </w:rPr>
        <w:t>e informe sobre las pinturas murales de Martín González en la Basílica de Candelaria</w:t>
      </w:r>
      <w:r>
        <w:rPr>
          <w:rFonts w:eastAsia="Times New Roman" w:cs="Times New Roman"/>
          <w:kern w:val="0"/>
          <w:lang w:val="es-ES_tradnl" w:eastAsia="es-ES" w:bidi="ar-SA"/>
        </w:rPr>
        <w:t>”. Solicitado por la Fundación “César Manrique” de Lanzarote, para el pregón de la festividad de la Patrona de Canarias. Redactado el 10 de julio de 2025.</w:t>
      </w:r>
    </w:p>
    <w:p w:rsidR="00466804" w:rsidRDefault="00682B10">
      <w:pPr>
        <w:widowControl/>
        <w:suppressAutoHyphens w:val="0"/>
        <w:spacing w:after="120"/>
        <w:ind w:left="720" w:hanging="720"/>
        <w:jc w:val="both"/>
        <w:textAlignment w:val="auto"/>
      </w:pPr>
      <w:r>
        <w:rPr>
          <w:rFonts w:eastAsia="Times New Roman" w:cs="Times New Roman"/>
          <w:kern w:val="0"/>
          <w:lang w:val="es-ES_tradnl" w:eastAsia="es-ES" w:bidi="ar-SA"/>
        </w:rPr>
        <w:t>4. “</w:t>
      </w:r>
      <w:r>
        <w:rPr>
          <w:rFonts w:eastAsia="Times New Roman" w:cs="Times New Roman"/>
          <w:i/>
          <w:iCs/>
          <w:kern w:val="0"/>
          <w:lang w:val="es-ES_tradnl" w:eastAsia="es-ES" w:bidi="ar-SA"/>
        </w:rPr>
        <w:t>Breve informe</w:t>
      </w:r>
      <w:r>
        <w:rPr>
          <w:rFonts w:eastAsia="Times New Roman" w:cs="Times New Roman"/>
          <w:i/>
          <w:iCs/>
          <w:kern w:val="0"/>
          <w:lang w:val="es-ES_tradnl" w:eastAsia="es-ES" w:bidi="ar-SA"/>
        </w:rPr>
        <w:t xml:space="preserve"> sobre la fundación del Ayuntamiento de Candelaria</w:t>
      </w:r>
      <w:r>
        <w:rPr>
          <w:rFonts w:eastAsia="Times New Roman" w:cs="Times New Roman"/>
          <w:kern w:val="0"/>
          <w:lang w:val="es-ES_tradnl" w:eastAsia="es-ES" w:bidi="ar-SA"/>
        </w:rPr>
        <w:t>”. Solicitado por la alcaldía del Ayuntamiento de Candelaria. Redactado el 10 de septiembre de 2025.</w:t>
      </w:r>
    </w:p>
    <w:p w:rsidR="00466804" w:rsidRDefault="00682B10">
      <w:pPr>
        <w:widowControl/>
        <w:suppressAutoHyphens w:val="0"/>
        <w:spacing w:after="120"/>
        <w:ind w:left="720" w:hanging="720"/>
        <w:jc w:val="both"/>
        <w:textAlignment w:val="auto"/>
      </w:pPr>
      <w:r>
        <w:rPr>
          <w:rFonts w:eastAsia="Times New Roman" w:cs="Times New Roman"/>
          <w:kern w:val="0"/>
          <w:lang w:val="es-ES_tradnl" w:eastAsia="es-ES" w:bidi="ar-SA"/>
        </w:rPr>
        <w:t>5. “</w:t>
      </w:r>
      <w:r>
        <w:rPr>
          <w:rFonts w:eastAsia="Times New Roman" w:cs="Times New Roman"/>
          <w:i/>
          <w:iCs/>
          <w:kern w:val="0"/>
          <w:lang w:val="es-ES_tradnl" w:eastAsia="es-ES" w:bidi="ar-SA"/>
        </w:rPr>
        <w:t>Informe sobre don Fermín Higuera Mederos y la familia de su esposa</w:t>
      </w:r>
      <w:r>
        <w:rPr>
          <w:rFonts w:eastAsia="Times New Roman" w:cs="Times New Roman"/>
          <w:kern w:val="0"/>
          <w:lang w:val="es-ES_tradnl" w:eastAsia="es-ES" w:bidi="ar-SA"/>
        </w:rPr>
        <w:t>”. Solicitado por su nieto, don Fer</w:t>
      </w:r>
      <w:r>
        <w:rPr>
          <w:rFonts w:eastAsia="Times New Roman" w:cs="Times New Roman"/>
          <w:kern w:val="0"/>
          <w:lang w:val="es-ES_tradnl" w:eastAsia="es-ES" w:bidi="ar-SA"/>
        </w:rPr>
        <w:t>mín Higuera Álvarez. Redactado el 30 de octubre de 2025.</w:t>
      </w:r>
    </w:p>
    <w:p w:rsidR="00466804" w:rsidRDefault="00682B10">
      <w:pPr>
        <w:widowControl/>
        <w:suppressAutoHyphens w:val="0"/>
        <w:spacing w:after="120"/>
        <w:ind w:left="720" w:hanging="720"/>
        <w:jc w:val="both"/>
        <w:textAlignment w:val="auto"/>
      </w:pPr>
      <w:r>
        <w:rPr>
          <w:rFonts w:eastAsia="Times New Roman" w:cs="Times New Roman"/>
          <w:kern w:val="0"/>
          <w:lang w:val="es-ES_tradnl" w:eastAsia="es-ES" w:bidi="ar-SA"/>
        </w:rPr>
        <w:t>6. “</w:t>
      </w:r>
      <w:r>
        <w:rPr>
          <w:rFonts w:eastAsia="Times New Roman" w:cs="Times New Roman"/>
          <w:i/>
          <w:iCs/>
          <w:kern w:val="0"/>
          <w:lang w:val="es-ES_tradnl" w:eastAsia="es-ES" w:bidi="ar-SA"/>
        </w:rPr>
        <w:t>Breve informe sobre la creación de la Policía Local y del Puesto de la Guardia Civil en Candelaria</w:t>
      </w:r>
      <w:r>
        <w:rPr>
          <w:rFonts w:eastAsia="Times New Roman" w:cs="Times New Roman"/>
          <w:kern w:val="0"/>
          <w:lang w:val="es-ES_tradnl" w:eastAsia="es-ES" w:bidi="ar-SA"/>
        </w:rPr>
        <w:t>”. Solicitado por el Ayuntamiento de Candelaria. Redactado el 10 de noviembre de 2025.</w:t>
      </w:r>
    </w:p>
    <w:p w:rsidR="00466804" w:rsidRDefault="00682B10">
      <w:pPr>
        <w:widowControl/>
        <w:suppressAutoHyphens w:val="0"/>
        <w:spacing w:after="120"/>
        <w:ind w:left="720" w:hanging="720"/>
        <w:jc w:val="both"/>
        <w:textAlignment w:val="auto"/>
      </w:pPr>
      <w:r>
        <w:rPr>
          <w:rFonts w:eastAsia="Times New Roman" w:cs="Times New Roman"/>
          <w:kern w:val="0"/>
          <w:lang w:val="es-ES_tradnl" w:eastAsia="es-ES" w:bidi="ar-SA"/>
        </w:rPr>
        <w:t>7. “</w:t>
      </w:r>
      <w:r>
        <w:rPr>
          <w:rFonts w:eastAsia="Times New Roman" w:cs="Times New Roman"/>
          <w:i/>
          <w:iCs/>
          <w:kern w:val="0"/>
          <w:lang w:val="es-ES_tradnl" w:eastAsia="es-ES" w:bidi="ar-SA"/>
        </w:rPr>
        <w:t>Inform</w:t>
      </w:r>
      <w:r>
        <w:rPr>
          <w:rFonts w:eastAsia="Times New Roman" w:cs="Times New Roman"/>
          <w:i/>
          <w:iCs/>
          <w:kern w:val="0"/>
          <w:lang w:val="es-ES_tradnl" w:eastAsia="es-ES" w:bidi="ar-SA"/>
        </w:rPr>
        <w:t>e sobre la creación del Puesto de la Guardia Civil en Candelaria</w:t>
      </w:r>
      <w:r>
        <w:rPr>
          <w:rFonts w:eastAsia="Times New Roman" w:cs="Times New Roman"/>
          <w:kern w:val="0"/>
          <w:lang w:val="es-ES_tradnl" w:eastAsia="es-ES" w:bidi="ar-SA"/>
        </w:rPr>
        <w:t>”. Solicitado por el teniente comandante jefe de dicho puesto. Redactado el 30 de diciembre de 2025.</w:t>
      </w:r>
    </w:p>
    <w:p w:rsidR="00466804" w:rsidRDefault="00682B10">
      <w:pPr>
        <w:keepNext/>
        <w:widowControl/>
        <w:suppressAutoHyphens w:val="0"/>
        <w:spacing w:before="360" w:after="120"/>
        <w:ind w:left="720" w:hanging="720"/>
        <w:jc w:val="both"/>
        <w:textAlignment w:val="auto"/>
      </w:pPr>
      <w:r>
        <w:rPr>
          <w:rFonts w:eastAsia="Times New Roman" w:cs="Times New Roman"/>
          <w:b/>
          <w:bCs/>
          <w:kern w:val="0"/>
          <w:lang w:eastAsia="es-ES" w:bidi="he-IL"/>
        </w:rPr>
        <w:t xml:space="preserve">VI. </w:t>
      </w:r>
      <w:r>
        <w:rPr>
          <w:rFonts w:eastAsia="Times New Roman" w:cs="Times New Roman"/>
          <w:b/>
          <w:bCs/>
          <w:smallCaps/>
          <w:kern w:val="0"/>
          <w:lang w:eastAsia="es-ES" w:bidi="he-IL"/>
        </w:rPr>
        <w:t>Conferencias e intervenciones públicas en el municipio de Candelaria:</w:t>
      </w:r>
    </w:p>
    <w:p w:rsidR="00466804" w:rsidRDefault="00682B10">
      <w:pPr>
        <w:widowControl/>
        <w:suppressAutoHyphens w:val="0"/>
        <w:spacing w:after="120"/>
        <w:ind w:left="720" w:hanging="720"/>
        <w:jc w:val="both"/>
        <w:textAlignment w:val="auto"/>
      </w:pPr>
      <w:bookmarkStart w:id="10" w:name="_Hlk92287328"/>
      <w:r>
        <w:rPr>
          <w:rFonts w:eastAsia="Times New Roman" w:cs="Times New Roman"/>
          <w:kern w:val="0"/>
          <w:lang w:val="es-ES_tradnl" w:eastAsia="es-ES" w:bidi="ar-SA"/>
        </w:rPr>
        <w:t xml:space="preserve">1. </w:t>
      </w:r>
      <w:r>
        <w:rPr>
          <w:rFonts w:eastAsia="Times New Roman" w:cs="Times New Roman"/>
          <w:bCs/>
          <w:kern w:val="0"/>
          <w:lang w:val="es-ES_tradnl" w:eastAsia="es-ES" w:bidi="ar-SA"/>
        </w:rPr>
        <w:t>“</w:t>
      </w:r>
      <w:r>
        <w:rPr>
          <w:rFonts w:eastAsia="Times New Roman" w:cs="Times New Roman"/>
          <w:i/>
          <w:iCs/>
          <w:kern w:val="0"/>
          <w:lang w:val="es-ES_tradnl" w:eastAsia="es-ES" w:bidi="ar-SA"/>
        </w:rPr>
        <w:t xml:space="preserve">La historia </w:t>
      </w:r>
      <w:r>
        <w:rPr>
          <w:rFonts w:eastAsia="Times New Roman" w:cs="Times New Roman"/>
          <w:i/>
          <w:iCs/>
          <w:kern w:val="0"/>
          <w:lang w:val="es-ES_tradnl" w:eastAsia="es-ES" w:bidi="ar-SA"/>
        </w:rPr>
        <w:t>religiosa de Malpaís de Candelaria: de ermita a iglesia, en el 50 aniversario de la parroquia</w:t>
      </w:r>
      <w:r>
        <w:rPr>
          <w:rFonts w:eastAsia="Times New Roman" w:cs="Times New Roman"/>
          <w:bCs/>
          <w:kern w:val="0"/>
          <w:lang w:val="es-ES_tradnl" w:eastAsia="es-ES" w:bidi="ar-SA"/>
        </w:rPr>
        <w:t>”. Leída el 13 de junio</w:t>
      </w:r>
      <w:r>
        <w:rPr>
          <w:rFonts w:eastAsia="Times New Roman" w:cs="Times New Roman"/>
          <w:kern w:val="0"/>
          <w:lang w:val="es-ES_tradnl" w:eastAsia="es-ES" w:bidi="ar-SA"/>
        </w:rPr>
        <w:t xml:space="preserve"> de 2025 en la plaza de San Antonio de Padua de Malpaís, con motivo de dicho aniversario y en el marco de las fiestas patronales de dicha lo</w:t>
      </w:r>
      <w:r>
        <w:rPr>
          <w:rFonts w:eastAsia="Times New Roman" w:cs="Times New Roman"/>
          <w:kern w:val="0"/>
          <w:lang w:val="es-ES_tradnl" w:eastAsia="es-ES" w:bidi="ar-SA"/>
        </w:rPr>
        <w:t>calidad</w:t>
      </w:r>
      <w:r>
        <w:rPr>
          <w:rFonts w:eastAsia="Times New Roman" w:cs="Times New Roman"/>
          <w:bCs/>
          <w:kern w:val="0"/>
          <w:lang w:val="es-ES_tradnl" w:eastAsia="es-ES" w:bidi="ar-SA"/>
        </w:rPr>
        <w:t>.</w:t>
      </w:r>
    </w:p>
    <w:p w:rsidR="00466804" w:rsidRDefault="00682B10">
      <w:pPr>
        <w:widowControl/>
        <w:suppressAutoHyphens w:val="0"/>
        <w:spacing w:after="120"/>
        <w:ind w:left="720" w:hanging="720"/>
        <w:jc w:val="both"/>
        <w:textAlignment w:val="auto"/>
      </w:pPr>
      <w:r>
        <w:rPr>
          <w:rFonts w:eastAsia="Times New Roman" w:cs="Times New Roman"/>
          <w:kern w:val="0"/>
          <w:lang w:val="es-ES_tradnl" w:eastAsia="es-ES" w:bidi="ar-SA"/>
        </w:rPr>
        <w:t xml:space="preserve">2. </w:t>
      </w:r>
      <w:r>
        <w:rPr>
          <w:rFonts w:eastAsia="Times New Roman" w:cs="Times New Roman"/>
          <w:bCs/>
          <w:kern w:val="0"/>
          <w:lang w:val="es-ES_tradnl" w:eastAsia="es-ES" w:bidi="ar-SA"/>
        </w:rPr>
        <w:t>“</w:t>
      </w:r>
      <w:r>
        <w:rPr>
          <w:rFonts w:eastAsia="Times New Roman" w:cs="Times New Roman"/>
          <w:i/>
          <w:iCs/>
          <w:kern w:val="0"/>
          <w:lang w:val="es-ES_tradnl" w:eastAsia="es-ES" w:bidi="ar-SA"/>
        </w:rPr>
        <w:t>La parroquia de San Juan Bautista de Araya de Candelaria, en el 50 aniversario de su creación</w:t>
      </w:r>
      <w:r>
        <w:rPr>
          <w:rFonts w:eastAsia="Times New Roman" w:cs="Times New Roman"/>
          <w:bCs/>
          <w:kern w:val="0"/>
          <w:lang w:val="es-ES_tradnl" w:eastAsia="es-ES" w:bidi="ar-SA"/>
        </w:rPr>
        <w:t>”. Leída el 21 de junio</w:t>
      </w:r>
      <w:r>
        <w:rPr>
          <w:rFonts w:eastAsia="Times New Roman" w:cs="Times New Roman"/>
          <w:kern w:val="0"/>
          <w:lang w:val="es-ES_tradnl" w:eastAsia="es-ES" w:bidi="ar-SA"/>
        </w:rPr>
        <w:t xml:space="preserve"> de 2025 en la plaza de San Juan de Araya, con motivo de dicho aniversario y en el marco de las fiestas patronales de dicha loc</w:t>
      </w:r>
      <w:r>
        <w:rPr>
          <w:rFonts w:eastAsia="Times New Roman" w:cs="Times New Roman"/>
          <w:kern w:val="0"/>
          <w:lang w:val="es-ES_tradnl" w:eastAsia="es-ES" w:bidi="ar-SA"/>
        </w:rPr>
        <w:t>alidad</w:t>
      </w:r>
      <w:r>
        <w:rPr>
          <w:rFonts w:eastAsia="Times New Roman" w:cs="Times New Roman"/>
          <w:bCs/>
          <w:kern w:val="0"/>
          <w:lang w:val="es-ES_tradnl" w:eastAsia="es-ES" w:bidi="ar-SA"/>
        </w:rPr>
        <w:t>.</w:t>
      </w:r>
    </w:p>
    <w:p w:rsidR="00466804" w:rsidRDefault="00682B10">
      <w:pPr>
        <w:widowControl/>
        <w:suppressAutoHyphens w:val="0"/>
        <w:spacing w:after="120"/>
        <w:ind w:left="720" w:hanging="720"/>
        <w:jc w:val="both"/>
        <w:textAlignment w:val="auto"/>
      </w:pPr>
      <w:r>
        <w:rPr>
          <w:rFonts w:eastAsia="Times New Roman" w:cs="Times New Roman"/>
          <w:kern w:val="0"/>
          <w:lang w:val="es-ES_tradnl" w:eastAsia="es-ES" w:bidi="ar-SA"/>
        </w:rPr>
        <w:t xml:space="preserve">3. </w:t>
      </w:r>
      <w:r>
        <w:rPr>
          <w:rFonts w:eastAsia="Times New Roman" w:cs="Times New Roman"/>
          <w:bCs/>
          <w:kern w:val="0"/>
          <w:lang w:val="es-ES_tradnl" w:eastAsia="es-ES" w:bidi="ar-SA"/>
        </w:rPr>
        <w:t>“</w:t>
      </w:r>
      <w:r>
        <w:rPr>
          <w:rFonts w:eastAsia="Times New Roman" w:cs="Times New Roman"/>
          <w:i/>
          <w:iCs/>
          <w:kern w:val="0"/>
          <w:lang w:val="es-ES_tradnl" w:eastAsia="es-ES" w:bidi="ar-SA"/>
        </w:rPr>
        <w:t xml:space="preserve">Semblanzas biográficas e histórica de </w:t>
      </w:r>
      <w:r>
        <w:rPr>
          <w:rFonts w:eastAsia="Times New Roman" w:cs="Times New Roman"/>
          <w:i/>
          <w:iCs/>
          <w:color w:val="000000"/>
          <w:kern w:val="0"/>
          <w:lang w:val="es-ES_tradnl" w:eastAsia="es-ES" w:bidi="ar-SA"/>
        </w:rPr>
        <w:t>don Juan Víctor Peña Rivero (1950), Medalla al Mérito en el Trabajo; don Saturnino Rodríguez Cubas ‘Chicho’ (1942), Medalla al Mérito Cultural; Cruz Roja Española (1984), Medalla al Mérito Social, con carác</w:t>
      </w:r>
      <w:r>
        <w:rPr>
          <w:rFonts w:eastAsia="Times New Roman" w:cs="Times New Roman"/>
          <w:i/>
          <w:iCs/>
          <w:color w:val="000000"/>
          <w:kern w:val="0"/>
          <w:lang w:val="es-ES_tradnl" w:eastAsia="es-ES" w:bidi="ar-SA"/>
        </w:rPr>
        <w:t>ter colectivo; y don Romén Luis Castro ‘Catire IV’ (1979),</w:t>
      </w:r>
      <w:r>
        <w:rPr>
          <w:rFonts w:eastAsia="Times New Roman" w:cs="Times New Roman"/>
          <w:i/>
          <w:iCs/>
          <w:color w:val="000000"/>
          <w:kern w:val="0"/>
          <w:shd w:val="clear" w:color="auto" w:fill="FFFFFF"/>
          <w:lang w:val="es-ES_tradnl" w:eastAsia="es-ES" w:bidi="ar-SA"/>
        </w:rPr>
        <w:t xml:space="preserve"> </w:t>
      </w:r>
      <w:r>
        <w:rPr>
          <w:rFonts w:eastAsia="Times New Roman" w:cs="Times New Roman"/>
          <w:i/>
          <w:iCs/>
          <w:color w:val="000000"/>
          <w:kern w:val="0"/>
          <w:lang w:val="es-ES_tradnl" w:eastAsia="es-ES" w:bidi="ar-SA"/>
        </w:rPr>
        <w:t>Medalla al Mérito Deportivo</w:t>
      </w:r>
      <w:r>
        <w:rPr>
          <w:rFonts w:eastAsia="Times New Roman" w:cs="Times New Roman"/>
          <w:kern w:val="0"/>
          <w:lang w:val="es-ES_tradnl" w:eastAsia="es-ES" w:bidi="ar-SA"/>
        </w:rPr>
        <w:t xml:space="preserve">”. Leída el 3 de julio de 2025 en el espacio cultural “Cine Viejo”, con motivo de la entrega de las Medallas al Mérito de Candelaria que concede el Ayuntamiento de dicha </w:t>
      </w:r>
      <w:r>
        <w:rPr>
          <w:rFonts w:eastAsia="Times New Roman" w:cs="Times New Roman"/>
          <w:kern w:val="0"/>
          <w:lang w:val="es-ES_tradnl" w:eastAsia="es-ES" w:bidi="ar-SA"/>
        </w:rPr>
        <w:t>villa.</w:t>
      </w:r>
    </w:p>
    <w:p w:rsidR="00466804" w:rsidRDefault="00682B10">
      <w:pPr>
        <w:widowControl/>
        <w:suppressAutoHyphens w:val="0"/>
        <w:spacing w:after="120"/>
        <w:ind w:left="720" w:hanging="720"/>
        <w:jc w:val="both"/>
        <w:textAlignment w:val="auto"/>
      </w:pPr>
      <w:r>
        <w:rPr>
          <w:rFonts w:eastAsia="Times New Roman" w:cs="Times New Roman"/>
          <w:kern w:val="0"/>
          <w:lang w:val="es-ES_tradnl" w:eastAsia="es-ES" w:bidi="ar-SA"/>
        </w:rPr>
        <w:t>4. “</w:t>
      </w:r>
      <w:r>
        <w:rPr>
          <w:rFonts w:eastAsia="Times New Roman" w:cs="Times New Roman"/>
          <w:i/>
          <w:iCs/>
          <w:kern w:val="0"/>
          <w:lang w:val="es-ES_tradnl" w:eastAsia="es-ES" w:bidi="ar-SA"/>
        </w:rPr>
        <w:t>Los estrechos vínculos de Barranco Hondo con la ermita de la Virgen del Rosario y el Camino Viejo de Candelaria</w:t>
      </w:r>
      <w:r>
        <w:rPr>
          <w:rFonts w:eastAsia="Times New Roman" w:cs="Times New Roman"/>
          <w:kern w:val="0"/>
          <w:lang w:val="es-ES_tradnl" w:eastAsia="es-ES" w:bidi="ar-SA"/>
        </w:rPr>
        <w:t>”. Leída el 26 de agosto de 2025 en la iglesia de San José de Barranco Hondo, con motivo de la visita de la venerada imagen de la Virg</w:t>
      </w:r>
      <w:r>
        <w:rPr>
          <w:rFonts w:eastAsia="Times New Roman" w:cs="Times New Roman"/>
          <w:kern w:val="0"/>
          <w:lang w:val="es-ES_tradnl" w:eastAsia="es-ES" w:bidi="ar-SA"/>
        </w:rPr>
        <w:t>en del Rosario a dicha localidad.</w:t>
      </w:r>
    </w:p>
    <w:p w:rsidR="00466804" w:rsidRDefault="00682B10">
      <w:pPr>
        <w:widowControl/>
        <w:suppressAutoHyphens w:val="0"/>
        <w:spacing w:after="120"/>
        <w:ind w:left="720" w:hanging="720"/>
        <w:jc w:val="both"/>
        <w:textAlignment w:val="auto"/>
      </w:pPr>
      <w:r>
        <w:rPr>
          <w:rFonts w:eastAsia="Times New Roman" w:cs="Times New Roman"/>
          <w:kern w:val="0"/>
          <w:lang w:val="es-ES_tradnl" w:eastAsia="es-ES" w:bidi="ar-SA"/>
        </w:rPr>
        <w:t>5. “</w:t>
      </w:r>
      <w:r>
        <w:rPr>
          <w:rFonts w:eastAsia="Times New Roman" w:cs="Times New Roman"/>
          <w:i/>
          <w:iCs/>
          <w:kern w:val="0"/>
          <w:lang w:val="es-ES_tradnl" w:eastAsia="es-ES" w:bidi="ar-SA"/>
        </w:rPr>
        <w:t>La Virgen no es una imagen. El aluvión de 1826 en Tenerife</w:t>
      </w:r>
      <w:r>
        <w:rPr>
          <w:rFonts w:eastAsia="Times New Roman" w:cs="Times New Roman"/>
          <w:kern w:val="0"/>
          <w:lang w:val="es-ES_tradnl" w:eastAsia="es-ES" w:bidi="ar-SA"/>
        </w:rPr>
        <w:t>”. Leída el 26 de septiembre de 2025 en el Círculo de Amistad “XII de Enero” de Santa Cruz de Tenerife, con motivo de los actos organizados por la próxima visit</w:t>
      </w:r>
      <w:r>
        <w:rPr>
          <w:rFonts w:eastAsia="Times New Roman" w:cs="Times New Roman"/>
          <w:kern w:val="0"/>
          <w:lang w:val="es-ES_tradnl" w:eastAsia="es-ES" w:bidi="ar-SA"/>
        </w:rPr>
        <w:t>a de la Virgen de Candelaria a la capital tinerfeña.</w:t>
      </w:r>
    </w:p>
    <w:p w:rsidR="00466804" w:rsidRDefault="00682B10">
      <w:pPr>
        <w:widowControl/>
        <w:suppressAutoHyphens w:val="0"/>
        <w:ind w:left="720" w:hanging="720"/>
        <w:jc w:val="both"/>
        <w:textAlignment w:val="auto"/>
      </w:pPr>
      <w:r>
        <w:rPr>
          <w:rFonts w:eastAsia="Times New Roman" w:cs="Times New Roman"/>
          <w:kern w:val="0"/>
          <w:lang w:val="es-ES_tradnl" w:eastAsia="es-ES" w:bidi="ar-SA"/>
        </w:rPr>
        <w:t>6. “</w:t>
      </w:r>
      <w:r>
        <w:rPr>
          <w:rFonts w:eastAsia="Times New Roman" w:cs="Times New Roman"/>
          <w:i/>
          <w:iCs/>
          <w:kern w:val="0"/>
          <w:lang w:val="es-ES_tradnl" w:eastAsia="es-ES" w:bidi="ar-SA"/>
        </w:rPr>
        <w:t>Araya (Candelaria), un pueblo de emigrantes</w:t>
      </w:r>
      <w:r>
        <w:rPr>
          <w:rFonts w:eastAsia="Times New Roman" w:cs="Times New Roman"/>
          <w:kern w:val="0"/>
          <w:lang w:val="es-ES_tradnl" w:eastAsia="es-ES" w:bidi="ar-SA"/>
        </w:rPr>
        <w:t xml:space="preserve">”. Leída el 18 de octubre de 2025 en la plaza de San Juan de Araya, con motivo del homenaje tributado a los emigrantes arayeros </w:t>
      </w:r>
      <w:r>
        <w:rPr>
          <w:rFonts w:eastAsia="Times New Roman" w:cs="Times New Roman"/>
          <w:bCs/>
          <w:kern w:val="0"/>
          <w:lang w:val="es-ES_tradnl" w:eastAsia="es-ES" w:bidi="ar-SA"/>
        </w:rPr>
        <w:t>por la comisión de fiestas d</w:t>
      </w:r>
      <w:r>
        <w:rPr>
          <w:rFonts w:eastAsia="Times New Roman" w:cs="Times New Roman"/>
          <w:bCs/>
          <w:kern w:val="0"/>
          <w:lang w:val="es-ES_tradnl" w:eastAsia="es-ES" w:bidi="ar-SA"/>
        </w:rPr>
        <w:t>e Santa Rita, con la colaboración del Ayuntamiento.</w:t>
      </w:r>
    </w:p>
    <w:p w:rsidR="00466804" w:rsidRDefault="00466804">
      <w:pPr>
        <w:widowControl/>
        <w:suppressAutoHyphens w:val="0"/>
        <w:ind w:left="720" w:hanging="720"/>
        <w:jc w:val="both"/>
        <w:textAlignment w:val="auto"/>
        <w:rPr>
          <w:rFonts w:eastAsia="Times New Roman" w:cs="Times New Roman"/>
          <w:color w:val="000000"/>
          <w:kern w:val="0"/>
          <w:shd w:val="clear" w:color="auto" w:fill="FFFFFF"/>
          <w:lang w:val="es-ES_tradnl" w:eastAsia="es-ES" w:bidi="ar-SA"/>
        </w:rPr>
      </w:pPr>
    </w:p>
    <w:p w:rsidR="00466804" w:rsidRDefault="00682B10">
      <w:pPr>
        <w:widowControl/>
        <w:suppressAutoHyphens w:val="0"/>
        <w:autoSpaceDE w:val="0"/>
        <w:spacing w:before="360" w:after="120"/>
        <w:jc w:val="both"/>
        <w:textAlignment w:val="auto"/>
        <w:rPr>
          <w:rFonts w:eastAsia="Times New Roman" w:cs="Times New Roman"/>
          <w:b/>
          <w:bCs/>
          <w:smallCaps/>
          <w:kern w:val="0"/>
          <w:lang w:eastAsia="es-ES" w:bidi="ar-SA"/>
        </w:rPr>
      </w:pPr>
      <w:bookmarkStart w:id="11" w:name="_Hlk187442975"/>
      <w:bookmarkEnd w:id="10"/>
      <w:r>
        <w:rPr>
          <w:rFonts w:eastAsia="Times New Roman" w:cs="Times New Roman"/>
          <w:b/>
          <w:bCs/>
          <w:smallCaps/>
          <w:kern w:val="0"/>
          <w:lang w:eastAsia="es-ES" w:bidi="ar-SA"/>
        </w:rPr>
        <w:t>VII. Presentación de libros en Candelaria:</w:t>
      </w:r>
    </w:p>
    <w:p w:rsidR="00466804" w:rsidRDefault="00682B10">
      <w:pPr>
        <w:widowControl/>
        <w:suppressAutoHyphens w:val="0"/>
        <w:spacing w:after="120"/>
        <w:ind w:left="709" w:hanging="709"/>
        <w:jc w:val="both"/>
        <w:textAlignment w:val="auto"/>
      </w:pPr>
      <w:r>
        <w:rPr>
          <w:rFonts w:eastAsia="Times New Roman" w:cs="Times New Roman"/>
          <w:kern w:val="0"/>
          <w:lang w:val="es-ES_tradnl" w:eastAsia="es-ES" w:bidi="ar-SA"/>
        </w:rPr>
        <w:t xml:space="preserve">1. Presentador del libro </w:t>
      </w:r>
      <w:r>
        <w:rPr>
          <w:rFonts w:eastAsia="Times New Roman" w:cs="Times New Roman"/>
          <w:bCs/>
          <w:spacing w:val="-3"/>
          <w:kern w:val="0"/>
          <w:lang w:val="es-ES_tradnl" w:eastAsia="es-ES" w:bidi="ar-SA"/>
        </w:rPr>
        <w:t>“</w:t>
      </w:r>
      <w:r>
        <w:rPr>
          <w:rFonts w:eastAsia="Times New Roman" w:cs="Times New Roman"/>
          <w:i/>
          <w:kern w:val="0"/>
          <w:lang w:val="es-ES_tradnl" w:eastAsia="es-ES" w:bidi="ar-SA"/>
        </w:rPr>
        <w:t>Candelaria durante la II República Española en Canarias (1931-1936): Ebullición socio-cultural, política y sindical</w:t>
      </w:r>
      <w:r>
        <w:rPr>
          <w:rFonts w:eastAsia="Times New Roman" w:cs="Times New Roman"/>
          <w:smallCaps/>
          <w:kern w:val="0"/>
          <w:lang w:val="es-ES_tradnl" w:eastAsia="es-ES" w:bidi="ar-SA"/>
        </w:rPr>
        <w:t>”</w:t>
      </w:r>
      <w:r>
        <w:rPr>
          <w:rFonts w:eastAsia="Times New Roman" w:cs="Times New Roman"/>
          <w:kern w:val="0"/>
          <w:lang w:val="es-ES_tradnl" w:eastAsia="es-ES" w:bidi="ar-SA"/>
        </w:rPr>
        <w:t xml:space="preserve">, editado por el </w:t>
      </w:r>
      <w:r>
        <w:rPr>
          <w:rFonts w:eastAsia="Times New Roman" w:cs="Times New Roman"/>
          <w:kern w:val="0"/>
          <w:lang w:val="es-ES_tradnl" w:eastAsia="es-ES" w:bidi="ar-SA"/>
        </w:rPr>
        <w:t xml:space="preserve">Ayuntamiento de Candelaria y el Cabildo de Tenerife. El </w:t>
      </w:r>
      <w:r>
        <w:rPr>
          <w:rFonts w:eastAsia="Times New Roman" w:cs="Times New Roman"/>
          <w:bCs/>
          <w:kern w:val="0"/>
          <w:lang w:val="es-ES_tradnl" w:eastAsia="es-ES" w:bidi="ar-SA"/>
        </w:rPr>
        <w:t>acto tuvo lugar el 7 de febrero</w:t>
      </w:r>
      <w:r>
        <w:rPr>
          <w:rFonts w:eastAsia="Times New Roman" w:cs="Times New Roman"/>
          <w:kern w:val="0"/>
          <w:lang w:val="es-ES_tradnl" w:eastAsia="es-ES" w:bidi="ar-SA"/>
        </w:rPr>
        <w:t xml:space="preserve"> de 2025 en el salón de actos de</w:t>
      </w:r>
      <w:r>
        <w:rPr>
          <w:rFonts w:eastAsia="Times New Roman" w:cs="Times New Roman"/>
          <w:bCs/>
          <w:kern w:val="0"/>
          <w:lang w:val="es-ES_tradnl" w:eastAsia="es-ES" w:bidi="ar-SA"/>
        </w:rPr>
        <w:t xml:space="preserve"> la Zona Joven de Candelaria</w:t>
      </w:r>
      <w:r>
        <w:rPr>
          <w:rFonts w:eastAsia="Times New Roman" w:cs="Times New Roman"/>
          <w:kern w:val="0"/>
          <w:lang w:val="es-ES_tradnl" w:eastAsia="es-ES" w:bidi="ar-SA"/>
        </w:rPr>
        <w:t>.</w:t>
      </w:r>
    </w:p>
    <w:p w:rsidR="00466804" w:rsidRDefault="00682B10">
      <w:pPr>
        <w:widowControl/>
        <w:suppressAutoHyphens w:val="0"/>
        <w:autoSpaceDE w:val="0"/>
        <w:spacing w:before="360" w:after="120"/>
        <w:jc w:val="both"/>
        <w:textAlignment w:val="auto"/>
      </w:pPr>
      <w:r>
        <w:rPr>
          <w:rFonts w:eastAsia="Times New Roman" w:cs="Times New Roman"/>
          <w:b/>
          <w:bCs/>
          <w:smallCaps/>
          <w:kern w:val="0"/>
          <w:lang w:eastAsia="es-ES" w:bidi="ar-SA"/>
        </w:rPr>
        <w:t>VIII. Participación en programas de Televisión</w:t>
      </w:r>
      <w:r>
        <w:rPr>
          <w:rFonts w:eastAsia="Times New Roman" w:cs="Times New Roman"/>
          <w:b/>
          <w:smallCaps/>
          <w:kern w:val="0"/>
          <w:lang w:val="es-ES_tradnl" w:eastAsia="es-ES" w:bidi="ar-SA"/>
        </w:rPr>
        <w:t xml:space="preserve"> relacionados con Candelaria:</w:t>
      </w:r>
    </w:p>
    <w:bookmarkEnd w:id="11"/>
    <w:p w:rsidR="00466804" w:rsidRDefault="00682B10">
      <w:pPr>
        <w:widowControl/>
        <w:suppressAutoHyphens w:val="0"/>
        <w:spacing w:after="120"/>
        <w:ind w:left="720" w:hanging="720"/>
        <w:jc w:val="both"/>
        <w:textAlignment w:val="auto"/>
      </w:pPr>
      <w:r>
        <w:rPr>
          <w:rFonts w:eastAsia="Times New Roman" w:cs="Times New Roman"/>
          <w:color w:val="000000"/>
          <w:kern w:val="0"/>
          <w:shd w:val="clear" w:color="auto" w:fill="FFFFFF"/>
          <w:lang w:val="es-ES_tradnl" w:eastAsia="es-ES" w:bidi="ar-SA"/>
        </w:rPr>
        <w:t>1. “</w:t>
      </w:r>
      <w:r>
        <w:rPr>
          <w:rFonts w:eastAsia="Times New Roman" w:cs="Times New Roman"/>
          <w:i/>
          <w:iCs/>
          <w:color w:val="000000"/>
          <w:kern w:val="0"/>
          <w:shd w:val="clear" w:color="auto" w:fill="FFFFFF"/>
          <w:lang w:val="es-ES_tradnl" w:eastAsia="es-ES" w:bidi="ar-SA"/>
        </w:rPr>
        <w:t xml:space="preserve">Aspectos históricos de las </w:t>
      </w:r>
      <w:r>
        <w:rPr>
          <w:rFonts w:eastAsia="Times New Roman" w:cs="Times New Roman"/>
          <w:i/>
          <w:iCs/>
          <w:color w:val="000000"/>
          <w:kern w:val="0"/>
          <w:shd w:val="clear" w:color="auto" w:fill="FFFFFF"/>
          <w:lang w:val="es-ES_tradnl" w:eastAsia="es-ES" w:bidi="ar-SA"/>
        </w:rPr>
        <w:t>Fiestas de febrero en honor de la Virgen de Candelaria</w:t>
      </w:r>
      <w:r>
        <w:rPr>
          <w:rFonts w:eastAsia="Times New Roman" w:cs="Times New Roman"/>
          <w:color w:val="000000"/>
          <w:kern w:val="0"/>
          <w:shd w:val="clear" w:color="auto" w:fill="FFFFFF"/>
          <w:lang w:val="es-ES_tradnl" w:eastAsia="es-ES" w:bidi="ar-SA"/>
        </w:rPr>
        <w:t xml:space="preserve">”. Entrevista realizada en directo el 3 de febrero de 2025 en la Fuente de los Peregrinos, </w:t>
      </w:r>
      <w:r>
        <w:rPr>
          <w:rFonts w:eastAsia="Times New Roman" w:cs="Times New Roman"/>
          <w:bCs/>
          <w:kern w:val="0"/>
          <w:lang w:val="es-ES_tradnl" w:eastAsia="es-ES" w:bidi="ar-SA"/>
        </w:rPr>
        <w:t>para el informativo de la Televisión Canaria, con motivo de la festividad de la Virgen de Candelaria</w:t>
      </w:r>
      <w:r>
        <w:rPr>
          <w:rFonts w:eastAsia="Times New Roman" w:cs="Times New Roman"/>
          <w:color w:val="000000"/>
          <w:kern w:val="0"/>
          <w:shd w:val="clear" w:color="auto" w:fill="FFFFFF"/>
          <w:lang w:val="es-ES_tradnl" w:eastAsia="es-ES" w:bidi="ar-SA"/>
        </w:rPr>
        <w:t>.</w:t>
      </w:r>
    </w:p>
    <w:p w:rsidR="00466804" w:rsidRDefault="00682B10">
      <w:pPr>
        <w:widowControl/>
        <w:suppressAutoHyphens w:val="0"/>
        <w:spacing w:after="120"/>
        <w:ind w:left="720" w:hanging="720"/>
        <w:jc w:val="both"/>
        <w:textAlignment w:val="auto"/>
      </w:pPr>
      <w:r>
        <w:rPr>
          <w:rFonts w:eastAsia="Times New Roman" w:cs="Times New Roman"/>
          <w:color w:val="000000"/>
          <w:kern w:val="0"/>
          <w:shd w:val="clear" w:color="auto" w:fill="FFFFFF"/>
          <w:lang w:val="es-ES_tradnl" w:eastAsia="es-ES" w:bidi="ar-SA"/>
        </w:rPr>
        <w:t>2. “</w:t>
      </w:r>
      <w:r>
        <w:rPr>
          <w:rFonts w:eastAsia="Times New Roman" w:cs="Times New Roman"/>
          <w:i/>
          <w:iCs/>
          <w:color w:val="000000"/>
          <w:kern w:val="0"/>
          <w:shd w:val="clear" w:color="auto" w:fill="FFFFFF"/>
          <w:lang w:val="es-ES_tradnl" w:eastAsia="es-ES" w:bidi="ar-SA"/>
        </w:rPr>
        <w:t>El mu</w:t>
      </w:r>
      <w:r>
        <w:rPr>
          <w:rFonts w:eastAsia="Times New Roman" w:cs="Times New Roman"/>
          <w:i/>
          <w:iCs/>
          <w:color w:val="000000"/>
          <w:kern w:val="0"/>
          <w:shd w:val="clear" w:color="auto" w:fill="FFFFFF"/>
          <w:lang w:val="es-ES_tradnl" w:eastAsia="es-ES" w:bidi="ar-SA"/>
        </w:rPr>
        <w:t>nicipio de Candelaria y la Virgen que le da nombre, los ‘guanches’ y el Camino Viejo</w:t>
      </w:r>
      <w:r>
        <w:rPr>
          <w:rFonts w:eastAsia="Times New Roman" w:cs="Times New Roman"/>
          <w:color w:val="000000"/>
          <w:kern w:val="0"/>
          <w:shd w:val="clear" w:color="auto" w:fill="FFFFFF"/>
          <w:lang w:val="es-ES_tradnl" w:eastAsia="es-ES" w:bidi="ar-SA"/>
        </w:rPr>
        <w:t xml:space="preserve">”. Entrevista grabada el 19 de marzo de 2025, </w:t>
      </w:r>
      <w:r>
        <w:rPr>
          <w:rFonts w:eastAsia="Times New Roman" w:cs="Times New Roman"/>
          <w:bCs/>
          <w:kern w:val="0"/>
          <w:lang w:val="es-ES_tradnl" w:eastAsia="es-ES" w:bidi="ar-SA"/>
        </w:rPr>
        <w:t>para el programa “Ponte al Día” de la Televisión Canaria, en la Basílica y la Fuente de los Peregrinos</w:t>
      </w:r>
      <w:r>
        <w:rPr>
          <w:rFonts w:eastAsia="Times New Roman" w:cs="Times New Roman"/>
          <w:color w:val="000000"/>
          <w:kern w:val="0"/>
          <w:shd w:val="clear" w:color="auto" w:fill="FFFFFF"/>
          <w:lang w:val="es-ES_tradnl" w:eastAsia="es-ES" w:bidi="ar-SA"/>
        </w:rPr>
        <w:t>.</w:t>
      </w:r>
    </w:p>
    <w:p w:rsidR="00466804" w:rsidRDefault="00682B10">
      <w:pPr>
        <w:widowControl/>
        <w:suppressAutoHyphens w:val="0"/>
        <w:spacing w:after="120"/>
        <w:ind w:left="720" w:hanging="720"/>
        <w:jc w:val="both"/>
        <w:textAlignment w:val="auto"/>
      </w:pPr>
      <w:r>
        <w:rPr>
          <w:rFonts w:eastAsia="Times New Roman" w:cs="Times New Roman"/>
          <w:color w:val="000000"/>
          <w:kern w:val="0"/>
          <w:shd w:val="clear" w:color="auto" w:fill="FFFFFF"/>
          <w:lang w:val="es-ES_tradnl" w:eastAsia="es-ES" w:bidi="ar-SA"/>
        </w:rPr>
        <w:t>3. “</w:t>
      </w:r>
      <w:r>
        <w:rPr>
          <w:rFonts w:eastAsia="Times New Roman" w:cs="Times New Roman"/>
          <w:i/>
          <w:iCs/>
          <w:color w:val="000000"/>
          <w:kern w:val="0"/>
          <w:shd w:val="clear" w:color="auto" w:fill="FFFFFF"/>
          <w:lang w:val="es-ES_tradnl" w:eastAsia="es-ES" w:bidi="ar-SA"/>
        </w:rPr>
        <w:t xml:space="preserve">Las visitas de la </w:t>
      </w:r>
      <w:r>
        <w:rPr>
          <w:rFonts w:eastAsia="Times New Roman" w:cs="Times New Roman"/>
          <w:i/>
          <w:iCs/>
          <w:color w:val="000000"/>
          <w:kern w:val="0"/>
          <w:shd w:val="clear" w:color="auto" w:fill="FFFFFF"/>
          <w:lang w:val="es-ES_tradnl" w:eastAsia="es-ES" w:bidi="ar-SA"/>
        </w:rPr>
        <w:t>Virgen de Candelaria a Santa Cruz de Tenerife</w:t>
      </w:r>
      <w:r>
        <w:rPr>
          <w:rFonts w:eastAsia="Times New Roman" w:cs="Times New Roman"/>
          <w:color w:val="000000"/>
          <w:kern w:val="0"/>
          <w:shd w:val="clear" w:color="auto" w:fill="FFFFFF"/>
          <w:lang w:val="es-ES_tradnl" w:eastAsia="es-ES" w:bidi="ar-SA"/>
        </w:rPr>
        <w:t xml:space="preserve">”. Entrevista grabada el 12 de agosto de 2025, </w:t>
      </w:r>
      <w:r>
        <w:rPr>
          <w:rFonts w:eastAsia="Times New Roman" w:cs="Times New Roman"/>
          <w:bCs/>
          <w:kern w:val="0"/>
          <w:lang w:val="es-ES_tradnl" w:eastAsia="es-ES" w:bidi="ar-SA"/>
        </w:rPr>
        <w:t>para la Televisión Canaria</w:t>
      </w:r>
      <w:r>
        <w:rPr>
          <w:rFonts w:eastAsia="Times New Roman" w:cs="Times New Roman"/>
          <w:color w:val="000000"/>
          <w:kern w:val="0"/>
          <w:shd w:val="clear" w:color="auto" w:fill="FFFFFF"/>
          <w:lang w:val="es-ES_tradnl" w:eastAsia="es-ES" w:bidi="ar-SA"/>
        </w:rPr>
        <w:t>.</w:t>
      </w:r>
    </w:p>
    <w:p w:rsidR="00466804" w:rsidRDefault="00682B10">
      <w:pPr>
        <w:widowControl/>
        <w:suppressAutoHyphens w:val="0"/>
        <w:spacing w:after="120"/>
        <w:ind w:left="720" w:hanging="720"/>
        <w:jc w:val="both"/>
        <w:textAlignment w:val="auto"/>
      </w:pPr>
      <w:r>
        <w:rPr>
          <w:rFonts w:eastAsia="Times New Roman" w:cs="Times New Roman"/>
          <w:color w:val="000000"/>
          <w:kern w:val="0"/>
          <w:shd w:val="clear" w:color="auto" w:fill="FFFFFF"/>
          <w:lang w:val="es-ES_tradnl" w:eastAsia="es-ES" w:bidi="ar-SA"/>
        </w:rPr>
        <w:t>4. “</w:t>
      </w:r>
      <w:r>
        <w:rPr>
          <w:rFonts w:eastAsia="Times New Roman" w:cs="Times New Roman"/>
          <w:i/>
          <w:iCs/>
          <w:color w:val="000000"/>
          <w:kern w:val="0"/>
          <w:shd w:val="clear" w:color="auto" w:fill="FFFFFF"/>
          <w:lang w:val="es-ES_tradnl" w:eastAsia="es-ES" w:bidi="ar-SA"/>
        </w:rPr>
        <w:t>La Virgen de Candelaria y sus fiestas</w:t>
      </w:r>
      <w:r>
        <w:rPr>
          <w:rFonts w:eastAsia="Times New Roman" w:cs="Times New Roman"/>
          <w:color w:val="000000"/>
          <w:kern w:val="0"/>
          <w:shd w:val="clear" w:color="auto" w:fill="FFFFFF"/>
          <w:lang w:val="es-ES_tradnl" w:eastAsia="es-ES" w:bidi="ar-SA"/>
        </w:rPr>
        <w:t xml:space="preserve">”. Entrevista realizada el 15 de agosto de 2025 en el Ayuntamiento de Candelaria, </w:t>
      </w:r>
      <w:r>
        <w:rPr>
          <w:rFonts w:eastAsia="Times New Roman" w:cs="Times New Roman"/>
          <w:bCs/>
          <w:kern w:val="0"/>
          <w:lang w:val="es-ES_tradnl" w:eastAsia="es-ES" w:bidi="ar-SA"/>
        </w:rPr>
        <w:t>por la Televi</w:t>
      </w:r>
      <w:r>
        <w:rPr>
          <w:rFonts w:eastAsia="Times New Roman" w:cs="Times New Roman"/>
          <w:bCs/>
          <w:kern w:val="0"/>
          <w:lang w:val="es-ES_tradnl" w:eastAsia="es-ES" w:bidi="ar-SA"/>
        </w:rPr>
        <w:t>sión Española (TVE) en Canarias</w:t>
      </w:r>
      <w:r>
        <w:rPr>
          <w:rFonts w:eastAsia="Times New Roman" w:cs="Times New Roman"/>
          <w:color w:val="000000"/>
          <w:kern w:val="0"/>
          <w:shd w:val="clear" w:color="auto" w:fill="FFFFFF"/>
          <w:lang w:val="es-ES_tradnl" w:eastAsia="es-ES" w:bidi="ar-SA"/>
        </w:rPr>
        <w:t>.</w:t>
      </w:r>
    </w:p>
    <w:p w:rsidR="00466804" w:rsidRDefault="00682B10">
      <w:pPr>
        <w:widowControl/>
        <w:suppressAutoHyphens w:val="0"/>
        <w:autoSpaceDE w:val="0"/>
        <w:spacing w:before="360" w:after="120"/>
        <w:jc w:val="both"/>
        <w:textAlignment w:val="auto"/>
      </w:pPr>
      <w:r>
        <w:rPr>
          <w:rFonts w:eastAsia="Times New Roman" w:cs="Times New Roman"/>
          <w:b/>
          <w:bCs/>
          <w:smallCaps/>
          <w:kern w:val="0"/>
          <w:lang w:eastAsia="es-ES" w:bidi="ar-SA"/>
        </w:rPr>
        <w:t>IX. “Crónicas de Candelaria” incluidas en el programa “La Caracola” de Candelaria Radio</w:t>
      </w:r>
      <w:r>
        <w:rPr>
          <w:rFonts w:eastAsia="Times New Roman" w:cs="Times New Roman"/>
          <w:b/>
          <w:bCs/>
          <w:smallCaps/>
          <w:kern w:val="0"/>
          <w:lang w:val="es-ES_tradnl" w:eastAsia="es-ES" w:bidi="ar-SA"/>
        </w:rPr>
        <w:t xml:space="preserve"> 99.1 (emisora municipal):</w:t>
      </w:r>
    </w:p>
    <w:p w:rsidR="00466804" w:rsidRDefault="00682B10">
      <w:pPr>
        <w:widowControl/>
        <w:suppressAutoHyphens w:val="0"/>
        <w:spacing w:after="120"/>
        <w:ind w:left="720" w:hanging="720"/>
        <w:jc w:val="both"/>
        <w:textAlignment w:val="auto"/>
      </w:pPr>
      <w:bookmarkStart w:id="12" w:name="_Hlk92300481"/>
      <w:bookmarkStart w:id="13" w:name="_Hlk92298116"/>
      <w:r>
        <w:rPr>
          <w:rFonts w:eastAsia="Times New Roman" w:cs="Times New Roman"/>
          <w:bCs/>
          <w:kern w:val="0"/>
          <w:lang w:val="es-ES_tradnl" w:eastAsia="es-ES" w:bidi="ar-SA"/>
        </w:rPr>
        <w:t>1. “</w:t>
      </w:r>
      <w:r>
        <w:rPr>
          <w:rFonts w:eastAsia="Times New Roman" w:cs="Times New Roman"/>
          <w:i/>
          <w:iCs/>
          <w:color w:val="080809"/>
          <w:kern w:val="0"/>
          <w:shd w:val="clear" w:color="auto" w:fill="FFFFFF"/>
          <w:lang w:eastAsia="es-ES" w:bidi="ar-SA"/>
        </w:rPr>
        <w:t>D. Pedro Alonso Ruiz (1845-1887), agricultor, sargento 2º de Milicias, comandante de armas de Candelaria,</w:t>
      </w:r>
      <w:r>
        <w:rPr>
          <w:rFonts w:eastAsia="Times New Roman" w:cs="Times New Roman"/>
          <w:i/>
          <w:iCs/>
          <w:color w:val="080809"/>
          <w:kern w:val="0"/>
          <w:shd w:val="clear" w:color="auto" w:fill="FFFFFF"/>
          <w:lang w:eastAsia="es-ES" w:bidi="ar-SA"/>
        </w:rPr>
        <w:t xml:space="preserve"> tallador de quintos en el Ayuntamiento y emigrante a Cuba, donde falleció</w:t>
      </w:r>
      <w:r>
        <w:rPr>
          <w:rFonts w:eastAsia="Times New Roman" w:cs="Times New Roman"/>
          <w:color w:val="080809"/>
          <w:kern w:val="0"/>
          <w:shd w:val="clear" w:color="auto" w:fill="FFFFFF"/>
          <w:lang w:eastAsia="es-ES" w:bidi="ar-SA"/>
        </w:rPr>
        <w:t xml:space="preserve">”. </w:t>
      </w:r>
      <w:r>
        <w:rPr>
          <w:rFonts w:eastAsia="Times New Roman" w:cs="Times New Roman"/>
          <w:bCs/>
          <w:kern w:val="0"/>
          <w:lang w:val="es-ES_tradnl" w:eastAsia="es-ES" w:bidi="ar-SA"/>
        </w:rPr>
        <w:t xml:space="preserve">Grabación realizada el 12 de noviembre de 2024 para </w:t>
      </w:r>
      <w:r>
        <w:rPr>
          <w:rFonts w:eastAsia="Times New Roman" w:cs="Times New Roman"/>
          <w:kern w:val="0"/>
          <w:lang w:eastAsia="es-ES" w:bidi="ar-SA"/>
        </w:rPr>
        <w:t>las “Crónicas de Candelaria”, incluidas en el programa “La Caracola” de Candelaria Radio</w:t>
      </w:r>
      <w:r>
        <w:rPr>
          <w:rFonts w:eastAsia="Times New Roman" w:cs="Times New Roman"/>
          <w:bCs/>
          <w:kern w:val="0"/>
          <w:lang w:val="es-ES_tradnl" w:eastAsia="es-ES" w:bidi="ar-SA"/>
        </w:rPr>
        <w:t xml:space="preserve"> 99.1 (emisora municipal). </w:t>
      </w:r>
      <w:r>
        <w:rPr>
          <w:rFonts w:eastAsia="Times New Roman" w:cs="Times New Roman"/>
          <w:color w:val="080809"/>
          <w:kern w:val="0"/>
          <w:shd w:val="clear" w:color="auto" w:fill="FFFFFF"/>
          <w:lang w:eastAsia="es-ES" w:bidi="ar-SA"/>
        </w:rPr>
        <w:t>Emitido el 1</w:t>
      </w:r>
      <w:r>
        <w:rPr>
          <w:rFonts w:eastAsia="Times New Roman" w:cs="Times New Roman"/>
          <w:color w:val="080809"/>
          <w:kern w:val="0"/>
          <w:shd w:val="clear" w:color="auto" w:fill="FFFFFF"/>
          <w:lang w:eastAsia="es-ES" w:bidi="ar-SA"/>
        </w:rPr>
        <w:t>3 de enero de 2025.</w:t>
      </w:r>
    </w:p>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ar-SA"/>
        </w:rPr>
        <w:t>2. “</w:t>
      </w:r>
      <w:r>
        <w:rPr>
          <w:rFonts w:eastAsia="Times New Roman" w:cs="Times New Roman"/>
          <w:i/>
          <w:iCs/>
          <w:color w:val="080809"/>
          <w:kern w:val="0"/>
          <w:shd w:val="clear" w:color="auto" w:fill="FFFFFF"/>
          <w:lang w:eastAsia="es-ES" w:bidi="ar-SA"/>
        </w:rPr>
        <w:t xml:space="preserve">D. Juan Castellano Fariña “El Cape” (1919-2010), </w:t>
      </w:r>
      <w:r>
        <w:rPr>
          <w:rFonts w:eastAsia="Times New Roman" w:cs="Times New Roman"/>
          <w:i/>
          <w:iCs/>
          <w:color w:val="080809"/>
          <w:kern w:val="0"/>
          <w:lang w:eastAsia="es-ES" w:bidi="ar-SA"/>
        </w:rPr>
        <w:t>pescador experto, patrón de barco y primer patrón mayor de la Cofradía de Pescadores ‘Nuestra Señora de Candelaria’, quien da nombre a una calle</w:t>
      </w:r>
      <w:r>
        <w:rPr>
          <w:rFonts w:eastAsia="Times New Roman" w:cs="Times New Roman"/>
          <w:color w:val="080809"/>
          <w:kern w:val="0"/>
          <w:shd w:val="clear" w:color="auto" w:fill="FFFFFF"/>
          <w:lang w:eastAsia="es-ES" w:bidi="ar-SA"/>
        </w:rPr>
        <w:t xml:space="preserve">”. </w:t>
      </w:r>
      <w:r>
        <w:rPr>
          <w:rFonts w:eastAsia="Times New Roman" w:cs="Times New Roman"/>
          <w:bCs/>
          <w:kern w:val="0"/>
          <w:lang w:val="es-ES_tradnl" w:eastAsia="es-ES" w:bidi="ar-SA"/>
        </w:rPr>
        <w:t xml:space="preserve">Grabación realizada el 27 de </w:t>
      </w:r>
      <w:r>
        <w:rPr>
          <w:rFonts w:eastAsia="Times New Roman" w:cs="Times New Roman"/>
          <w:bCs/>
          <w:kern w:val="0"/>
          <w:lang w:val="es-ES_tradnl" w:eastAsia="es-ES" w:bidi="ar-SA"/>
        </w:rPr>
        <w:t xml:space="preserve">noviembre de 2024 para </w:t>
      </w:r>
      <w:r>
        <w:rPr>
          <w:rFonts w:eastAsia="Times New Roman" w:cs="Times New Roman"/>
          <w:kern w:val="0"/>
          <w:lang w:eastAsia="es-ES" w:bidi="ar-SA"/>
        </w:rPr>
        <w:t>las “Crónicas de Candelaria”, incluidas en el programa “La Caracola” de Candelaria Radio</w:t>
      </w:r>
      <w:r>
        <w:rPr>
          <w:rFonts w:eastAsia="Times New Roman" w:cs="Times New Roman"/>
          <w:bCs/>
          <w:kern w:val="0"/>
          <w:lang w:val="es-ES_tradnl" w:eastAsia="es-ES" w:bidi="ar-SA"/>
        </w:rPr>
        <w:t xml:space="preserve"> 99.1 (emisora municipal). </w:t>
      </w:r>
      <w:r>
        <w:rPr>
          <w:rFonts w:eastAsia="Times New Roman" w:cs="Times New Roman"/>
          <w:color w:val="080809"/>
          <w:kern w:val="0"/>
          <w:shd w:val="clear" w:color="auto" w:fill="FFFFFF"/>
          <w:lang w:eastAsia="es-ES" w:bidi="ar-SA"/>
        </w:rPr>
        <w:t>Emitido el 20 de enero de 2025.</w:t>
      </w:r>
    </w:p>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ar-SA"/>
        </w:rPr>
        <w:t>3. “</w:t>
      </w:r>
      <w:r>
        <w:rPr>
          <w:rFonts w:eastAsia="Times New Roman" w:cs="Times New Roman"/>
          <w:i/>
          <w:iCs/>
          <w:color w:val="080809"/>
          <w:kern w:val="0"/>
          <w:shd w:val="clear" w:color="auto" w:fill="FFFFFF"/>
          <w:lang w:eastAsia="es-ES" w:bidi="ar-SA"/>
        </w:rPr>
        <w:t xml:space="preserve">Dª. </w:t>
      </w:r>
      <w:r>
        <w:rPr>
          <w:rFonts w:eastAsia="Times New Roman" w:cs="Times New Roman"/>
          <w:i/>
          <w:iCs/>
          <w:color w:val="000000"/>
          <w:kern w:val="0"/>
          <w:lang w:val="es-ES_tradnl" w:eastAsia="es-ES" w:bidi="ar-SA"/>
        </w:rPr>
        <w:t>Andreína Hernández Cabrera (1949-2022), jornalera del tomate, limpiadora, carn</w:t>
      </w:r>
      <w:r>
        <w:rPr>
          <w:rFonts w:eastAsia="Times New Roman" w:cs="Times New Roman"/>
          <w:i/>
          <w:iCs/>
          <w:color w:val="000000"/>
          <w:kern w:val="0"/>
          <w:lang w:val="es-ES_tradnl" w:eastAsia="es-ES" w:bidi="ar-SA"/>
        </w:rPr>
        <w:t>icera, cocinera, colaboradora parroquial y cofrade, con una notable labor social, radiofónica y musical, que da nombre al Parque Infantil de La Cardonera</w:t>
      </w:r>
      <w:r>
        <w:rPr>
          <w:rFonts w:eastAsia="Times New Roman" w:cs="Times New Roman"/>
          <w:bCs/>
          <w:kern w:val="0"/>
          <w:lang w:val="es-ES_tradnl" w:eastAsia="es-ES" w:bidi="ar-SA"/>
        </w:rPr>
        <w:t xml:space="preserve">”. Grabación realizada el 13 de enero de 2025 para </w:t>
      </w:r>
      <w:r>
        <w:rPr>
          <w:rFonts w:eastAsia="Times New Roman" w:cs="Times New Roman"/>
          <w:kern w:val="0"/>
          <w:lang w:eastAsia="es-ES" w:bidi="ar-SA"/>
        </w:rPr>
        <w:t>las “Crónicas de Candelaria”, incluidas en el progra</w:t>
      </w:r>
      <w:r>
        <w:rPr>
          <w:rFonts w:eastAsia="Times New Roman" w:cs="Times New Roman"/>
          <w:kern w:val="0"/>
          <w:lang w:eastAsia="es-ES" w:bidi="ar-SA"/>
        </w:rPr>
        <w:t>ma “La Caracola” de Candelaria Radio</w:t>
      </w:r>
      <w:r>
        <w:rPr>
          <w:rFonts w:eastAsia="Times New Roman" w:cs="Times New Roman"/>
          <w:bCs/>
          <w:kern w:val="0"/>
          <w:lang w:val="es-ES_tradnl" w:eastAsia="es-ES" w:bidi="ar-SA"/>
        </w:rPr>
        <w:t xml:space="preserve"> 99.1 (emisora municipal). Emitido el 27 de ese mismo mes.</w:t>
      </w:r>
    </w:p>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ar-SA"/>
        </w:rPr>
        <w:t>4. “</w:t>
      </w:r>
      <w:r>
        <w:rPr>
          <w:rFonts w:eastAsia="Times New Roman" w:cs="Times New Roman"/>
          <w:i/>
          <w:iCs/>
          <w:color w:val="080809"/>
          <w:kern w:val="0"/>
          <w:shd w:val="clear" w:color="auto" w:fill="FFFFFF"/>
          <w:lang w:eastAsia="es-ES" w:bidi="ar-SA"/>
        </w:rPr>
        <w:t xml:space="preserve">La escuela mixta de Malpaís de Candelaria </w:t>
      </w:r>
      <w:r>
        <w:rPr>
          <w:rFonts w:eastAsia="Times New Roman" w:cs="Times New Roman"/>
          <w:i/>
          <w:iCs/>
          <w:color w:val="000000"/>
          <w:kern w:val="0"/>
          <w:lang w:val="es-ES_tradnl" w:eastAsia="es-ES" w:bidi="ar-SA"/>
        </w:rPr>
        <w:t>(1930-2004)</w:t>
      </w:r>
      <w:r>
        <w:rPr>
          <w:rFonts w:eastAsia="Times New Roman" w:cs="Times New Roman"/>
          <w:bCs/>
          <w:kern w:val="0"/>
          <w:lang w:val="es-ES_tradnl" w:eastAsia="es-ES" w:bidi="ar-SA"/>
        </w:rPr>
        <w:t xml:space="preserve">”. Grabación realizada el 10 de septiembre de 2024 para </w:t>
      </w:r>
      <w:r>
        <w:rPr>
          <w:rFonts w:eastAsia="Times New Roman" w:cs="Times New Roman"/>
          <w:kern w:val="0"/>
          <w:lang w:eastAsia="es-ES" w:bidi="ar-SA"/>
        </w:rPr>
        <w:t>las “Crónicas de Candelaria”, incluidas en el pr</w:t>
      </w:r>
      <w:r>
        <w:rPr>
          <w:rFonts w:eastAsia="Times New Roman" w:cs="Times New Roman"/>
          <w:kern w:val="0"/>
          <w:lang w:eastAsia="es-ES" w:bidi="ar-SA"/>
        </w:rPr>
        <w:t>ograma “La Caracola” de Candelaria Radio</w:t>
      </w:r>
      <w:r>
        <w:rPr>
          <w:rFonts w:eastAsia="Times New Roman" w:cs="Times New Roman"/>
          <w:bCs/>
          <w:kern w:val="0"/>
          <w:lang w:val="es-ES_tradnl" w:eastAsia="es-ES" w:bidi="ar-SA"/>
        </w:rPr>
        <w:t xml:space="preserve"> 99.1 (emisora municipal). Emitido el 10 de febrero</w:t>
      </w:r>
      <w:r>
        <w:rPr>
          <w:rFonts w:eastAsia="Times New Roman" w:cs="Times New Roman"/>
          <w:color w:val="080809"/>
          <w:kern w:val="0"/>
          <w:shd w:val="clear" w:color="auto" w:fill="FFFFFF"/>
          <w:lang w:eastAsia="es-ES" w:bidi="ar-SA"/>
        </w:rPr>
        <w:t xml:space="preserve"> de 2025</w:t>
      </w:r>
      <w:r>
        <w:rPr>
          <w:rFonts w:eastAsia="Times New Roman" w:cs="Times New Roman"/>
          <w:bCs/>
          <w:kern w:val="0"/>
          <w:lang w:val="es-ES_tradnl" w:eastAsia="es-ES" w:bidi="ar-SA"/>
        </w:rPr>
        <w:t>.</w:t>
      </w:r>
    </w:p>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ar-SA"/>
        </w:rPr>
        <w:t>5. “</w:t>
      </w:r>
      <w:r>
        <w:rPr>
          <w:rFonts w:eastAsia="Times New Roman" w:cs="Times New Roman"/>
          <w:i/>
          <w:iCs/>
          <w:color w:val="080809"/>
          <w:kern w:val="0"/>
          <w:shd w:val="clear" w:color="auto" w:fill="FFFFFF"/>
          <w:lang w:eastAsia="es-ES" w:bidi="ar-SA"/>
        </w:rPr>
        <w:t>La lucha canaria en Araya de Candelaria y el Monumento que le rinde homenaje</w:t>
      </w:r>
      <w:r>
        <w:rPr>
          <w:rFonts w:eastAsia="Times New Roman" w:cs="Times New Roman"/>
          <w:bCs/>
          <w:kern w:val="0"/>
          <w:lang w:val="es-ES_tradnl" w:eastAsia="es-ES" w:bidi="ar-SA"/>
        </w:rPr>
        <w:t xml:space="preserve">”. Grabación realizada el 13 de febrero de 2025 para </w:t>
      </w:r>
      <w:r>
        <w:rPr>
          <w:rFonts w:eastAsia="Times New Roman" w:cs="Times New Roman"/>
          <w:kern w:val="0"/>
          <w:lang w:eastAsia="es-ES" w:bidi="ar-SA"/>
        </w:rPr>
        <w:t>las “Crónicas de Cande</w:t>
      </w:r>
      <w:r>
        <w:rPr>
          <w:rFonts w:eastAsia="Times New Roman" w:cs="Times New Roman"/>
          <w:kern w:val="0"/>
          <w:lang w:eastAsia="es-ES" w:bidi="ar-SA"/>
        </w:rPr>
        <w:t>laria”, incluidas en el programa “La Caracola” de Candelaria Radio</w:t>
      </w:r>
      <w:r>
        <w:rPr>
          <w:rFonts w:eastAsia="Times New Roman" w:cs="Times New Roman"/>
          <w:bCs/>
          <w:kern w:val="0"/>
          <w:lang w:val="es-ES_tradnl" w:eastAsia="es-ES" w:bidi="ar-SA"/>
        </w:rPr>
        <w:t xml:space="preserve"> 99.1 (emisora municipal). Emitido el 17 de ese mismo mes.</w:t>
      </w:r>
    </w:p>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ar-SA"/>
        </w:rPr>
        <w:t>6. “</w:t>
      </w:r>
      <w:r>
        <w:rPr>
          <w:rFonts w:eastAsia="Times New Roman" w:cs="Times New Roman"/>
          <w:i/>
          <w:iCs/>
          <w:kern w:val="0"/>
          <w:shd w:val="clear" w:color="auto" w:fill="FFFFFF"/>
          <w:lang w:eastAsia="es-ES" w:bidi="ar-SA"/>
        </w:rPr>
        <w:t xml:space="preserve">D. </w:t>
      </w:r>
      <w:r>
        <w:rPr>
          <w:rFonts w:eastAsia="Times New Roman" w:cs="Times New Roman"/>
          <w:i/>
          <w:iCs/>
          <w:kern w:val="0"/>
          <w:lang w:val="es-ES_tradnl" w:eastAsia="es-ES" w:bidi="ar-SA"/>
        </w:rPr>
        <w:t xml:space="preserve">Juan González Ramos (1922-1991), </w:t>
      </w:r>
      <w:r>
        <w:rPr>
          <w:rFonts w:eastAsia="Times New Roman" w:cs="Times New Roman"/>
          <w:i/>
          <w:iCs/>
          <w:color w:val="1D2129"/>
          <w:kern w:val="0"/>
          <w:lang w:eastAsia="es-ES" w:bidi="ar-SA"/>
        </w:rPr>
        <w:t>conocido por ‘Juan Ravina’</w:t>
      </w:r>
      <w:r>
        <w:rPr>
          <w:rFonts w:eastAsia="Times New Roman" w:cs="Times New Roman"/>
          <w:i/>
          <w:iCs/>
          <w:color w:val="1D2129"/>
          <w:kern w:val="0"/>
          <w:lang w:val="es-ES_tradnl" w:eastAsia="es-ES" w:bidi="ar-SA"/>
        </w:rPr>
        <w:t xml:space="preserve">, </w:t>
      </w:r>
      <w:r>
        <w:rPr>
          <w:rFonts w:eastAsia="Times New Roman" w:cs="Times New Roman"/>
          <w:i/>
          <w:iCs/>
          <w:color w:val="1D2129"/>
          <w:kern w:val="0"/>
          <w:lang w:eastAsia="es-ES" w:bidi="ar-SA"/>
        </w:rPr>
        <w:t xml:space="preserve">pescador y propietario de un bar muy popular, </w:t>
      </w:r>
      <w:r>
        <w:rPr>
          <w:rFonts w:eastAsia="Times New Roman" w:cs="Times New Roman"/>
          <w:i/>
          <w:iCs/>
          <w:color w:val="1D2129"/>
          <w:kern w:val="0"/>
          <w:lang w:val="es-ES_tradnl" w:eastAsia="es-ES" w:bidi="ar-SA"/>
        </w:rPr>
        <w:t xml:space="preserve">quien da nombre </w:t>
      </w:r>
      <w:r>
        <w:rPr>
          <w:rFonts w:eastAsia="Times New Roman" w:cs="Times New Roman"/>
          <w:i/>
          <w:iCs/>
          <w:color w:val="1D2129"/>
          <w:kern w:val="0"/>
          <w:lang w:val="es-ES_tradnl" w:eastAsia="es-ES" w:bidi="ar-SA"/>
        </w:rPr>
        <w:t>al Centro Pesquero de Candelaria</w:t>
      </w:r>
      <w:r>
        <w:rPr>
          <w:rFonts w:eastAsia="Times New Roman" w:cs="Times New Roman"/>
          <w:bCs/>
          <w:kern w:val="0"/>
          <w:lang w:val="es-ES_tradnl" w:eastAsia="es-ES" w:bidi="ar-SA"/>
        </w:rPr>
        <w:t xml:space="preserve">”. Grabación realizada el 13 de febrero de 2025  para </w:t>
      </w:r>
      <w:r>
        <w:rPr>
          <w:rFonts w:eastAsia="Times New Roman" w:cs="Times New Roman"/>
          <w:kern w:val="0"/>
          <w:lang w:eastAsia="es-ES" w:bidi="ar-SA"/>
        </w:rPr>
        <w:t>las “Crónicas de Candelaria”, incluidas en el programa “La Caracola” de Candelaria Radio</w:t>
      </w:r>
      <w:r>
        <w:rPr>
          <w:rFonts w:eastAsia="Times New Roman" w:cs="Times New Roman"/>
          <w:bCs/>
          <w:kern w:val="0"/>
          <w:lang w:val="es-ES_tradnl" w:eastAsia="es-ES" w:bidi="ar-SA"/>
        </w:rPr>
        <w:t xml:space="preserve"> 99.1 (emisora municipal). Emitido el 24 de ese mismo mes.</w:t>
      </w:r>
    </w:p>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ar-SA"/>
        </w:rPr>
        <w:t>7. “</w:t>
      </w:r>
      <w:r>
        <w:rPr>
          <w:rFonts w:eastAsia="Times New Roman" w:cs="Times New Roman"/>
          <w:bCs/>
          <w:i/>
          <w:iCs/>
          <w:kern w:val="0"/>
          <w:lang w:val="es-ES_tradnl" w:eastAsia="es-ES" w:bidi="ar-SA"/>
        </w:rPr>
        <w:t xml:space="preserve">Apuntes históricos </w:t>
      </w:r>
      <w:r>
        <w:rPr>
          <w:rFonts w:eastAsia="Times New Roman" w:cs="Times New Roman"/>
          <w:bCs/>
          <w:i/>
          <w:iCs/>
          <w:kern w:val="0"/>
          <w:lang w:val="es-ES_tradnl" w:eastAsia="es-ES" w:bidi="ar-SA"/>
        </w:rPr>
        <w:t>sobre la producción vinícola en el Valle de Güimar</w:t>
      </w:r>
      <w:r>
        <w:rPr>
          <w:rFonts w:eastAsia="Times New Roman" w:cs="Times New Roman"/>
          <w:bCs/>
          <w:i/>
          <w:iCs/>
          <w:kern w:val="0"/>
          <w:lang w:eastAsia="es-ES" w:bidi="ar-SA"/>
        </w:rPr>
        <w:t xml:space="preserve"> y el homenaje tributado a </w:t>
      </w:r>
      <w:r>
        <w:rPr>
          <w:rFonts w:eastAsia="Times New Roman" w:cs="Times New Roman"/>
          <w:i/>
          <w:iCs/>
          <w:kern w:val="0"/>
          <w:lang w:val="es-ES_tradnl" w:eastAsia="es-ES" w:bidi="ar-SA"/>
        </w:rPr>
        <w:t>las bodegas adscritas a la Denominación de Origen ‘Valle de Güímar’</w:t>
      </w:r>
      <w:r>
        <w:rPr>
          <w:rFonts w:eastAsia="Times New Roman" w:cs="Times New Roman"/>
          <w:bCs/>
          <w:kern w:val="0"/>
          <w:lang w:val="es-ES_tradnl" w:eastAsia="es-ES" w:bidi="ar-SA"/>
        </w:rPr>
        <w:t xml:space="preserve">”. Grabación realizada el 27 de febrero de 2025 para </w:t>
      </w:r>
      <w:r>
        <w:rPr>
          <w:rFonts w:eastAsia="Times New Roman" w:cs="Times New Roman"/>
          <w:kern w:val="0"/>
          <w:lang w:eastAsia="es-ES" w:bidi="ar-SA"/>
        </w:rPr>
        <w:t xml:space="preserve">las “Crónicas de Candelaria”, incluidas en el programa “La </w:t>
      </w:r>
      <w:r>
        <w:rPr>
          <w:rFonts w:eastAsia="Times New Roman" w:cs="Times New Roman"/>
          <w:kern w:val="0"/>
          <w:lang w:eastAsia="es-ES" w:bidi="ar-SA"/>
        </w:rPr>
        <w:t>Caracola” de Candelaria Radio</w:t>
      </w:r>
      <w:r>
        <w:rPr>
          <w:rFonts w:eastAsia="Times New Roman" w:cs="Times New Roman"/>
          <w:bCs/>
          <w:kern w:val="0"/>
          <w:lang w:val="es-ES_tradnl" w:eastAsia="es-ES" w:bidi="ar-SA"/>
        </w:rPr>
        <w:t xml:space="preserve"> 99.1 (emisora municipal). Emitido el 3 de marzo</w:t>
      </w:r>
      <w:r>
        <w:rPr>
          <w:rFonts w:eastAsia="Times New Roman" w:cs="Times New Roman"/>
          <w:color w:val="080809"/>
          <w:kern w:val="0"/>
          <w:shd w:val="clear" w:color="auto" w:fill="FFFFFF"/>
          <w:lang w:eastAsia="es-ES" w:bidi="ar-SA"/>
        </w:rPr>
        <w:t xml:space="preserve"> inmediato</w:t>
      </w:r>
      <w:r>
        <w:rPr>
          <w:rFonts w:eastAsia="Times New Roman" w:cs="Times New Roman"/>
          <w:bCs/>
          <w:kern w:val="0"/>
          <w:lang w:val="es-ES_tradnl" w:eastAsia="es-ES" w:bidi="ar-SA"/>
        </w:rPr>
        <w:t>.</w:t>
      </w:r>
    </w:p>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ar-SA"/>
        </w:rPr>
        <w:t>8. “</w:t>
      </w:r>
      <w:r>
        <w:rPr>
          <w:rFonts w:eastAsia="Times New Roman" w:cs="Times New Roman"/>
          <w:i/>
          <w:iCs/>
          <w:kern w:val="0"/>
          <w:shd w:val="clear" w:color="auto" w:fill="FFFFFF"/>
          <w:lang w:eastAsia="es-ES" w:bidi="ar-SA"/>
        </w:rPr>
        <w:t xml:space="preserve">Dª. Luisa Ruiz de León </w:t>
      </w:r>
      <w:r>
        <w:rPr>
          <w:rFonts w:eastAsia="Times New Roman" w:cs="Times New Roman"/>
          <w:i/>
          <w:iCs/>
          <w:kern w:val="0"/>
          <w:lang w:eastAsia="es-ES" w:bidi="ar-SA"/>
        </w:rPr>
        <w:t>(</w:t>
      </w:r>
      <w:r>
        <w:rPr>
          <w:rFonts w:eastAsia="Times New Roman" w:cs="Times New Roman"/>
          <w:i/>
          <w:iCs/>
          <w:color w:val="050505"/>
          <w:kern w:val="0"/>
          <w:shd w:val="clear" w:color="auto" w:fill="FFFFFF"/>
          <w:lang w:eastAsia="es-ES" w:bidi="ar-SA"/>
        </w:rPr>
        <w:t xml:space="preserve">1903-1989), encargada de la central telefónica de Igueste, empresaria fundadora del cine de dicho pueblo y promotora de la recuperación de </w:t>
      </w:r>
      <w:r>
        <w:rPr>
          <w:rFonts w:eastAsia="Times New Roman" w:cs="Times New Roman"/>
          <w:i/>
          <w:iCs/>
          <w:color w:val="050505"/>
          <w:kern w:val="0"/>
          <w:shd w:val="clear" w:color="auto" w:fill="FFFFFF"/>
          <w:lang w:eastAsia="es-ES" w:bidi="ar-SA"/>
        </w:rPr>
        <w:t>la Danza Venerada de la Santísima Trinidad de la misma localidad, reconocida con un busto en la plaza de su localidad natal</w:t>
      </w:r>
      <w:r>
        <w:rPr>
          <w:rFonts w:eastAsia="Times New Roman" w:cs="Times New Roman"/>
          <w:bCs/>
          <w:kern w:val="0"/>
          <w:lang w:val="es-ES_tradnl" w:eastAsia="es-ES" w:bidi="ar-SA"/>
        </w:rPr>
        <w:t xml:space="preserve">”. Grabación realizada el 27 de febrero de 2025 para </w:t>
      </w:r>
      <w:r>
        <w:rPr>
          <w:rFonts w:eastAsia="Times New Roman" w:cs="Times New Roman"/>
          <w:kern w:val="0"/>
          <w:lang w:eastAsia="es-ES" w:bidi="ar-SA"/>
        </w:rPr>
        <w:t xml:space="preserve">las “Crónicas de Candelaria”, incluidas en el programa “La Caracola” de </w:t>
      </w:r>
      <w:r>
        <w:rPr>
          <w:rFonts w:eastAsia="Times New Roman" w:cs="Times New Roman"/>
          <w:kern w:val="0"/>
          <w:lang w:eastAsia="es-ES" w:bidi="ar-SA"/>
        </w:rPr>
        <w:t>Candelaria Radio</w:t>
      </w:r>
      <w:r>
        <w:rPr>
          <w:rFonts w:eastAsia="Times New Roman" w:cs="Times New Roman"/>
          <w:bCs/>
          <w:kern w:val="0"/>
          <w:lang w:val="es-ES_tradnl" w:eastAsia="es-ES" w:bidi="ar-SA"/>
        </w:rPr>
        <w:t xml:space="preserve"> 99.1 (emisora municipal). Emitido el 10 de marzo</w:t>
      </w:r>
      <w:r>
        <w:rPr>
          <w:rFonts w:eastAsia="Times New Roman" w:cs="Times New Roman"/>
          <w:color w:val="080809"/>
          <w:kern w:val="0"/>
          <w:shd w:val="clear" w:color="auto" w:fill="FFFFFF"/>
          <w:lang w:eastAsia="es-ES" w:bidi="ar-SA"/>
        </w:rPr>
        <w:t xml:space="preserve"> inmediato</w:t>
      </w:r>
      <w:r>
        <w:rPr>
          <w:rFonts w:eastAsia="Times New Roman" w:cs="Times New Roman"/>
          <w:bCs/>
          <w:kern w:val="0"/>
          <w:lang w:val="es-ES_tradnl" w:eastAsia="es-ES" w:bidi="ar-SA"/>
        </w:rPr>
        <w:t>.</w:t>
      </w:r>
    </w:p>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ar-SA"/>
        </w:rPr>
        <w:t>9. “</w:t>
      </w:r>
      <w:r>
        <w:rPr>
          <w:rFonts w:eastAsia="Times New Roman" w:cs="Times New Roman"/>
          <w:i/>
          <w:iCs/>
          <w:kern w:val="0"/>
          <w:lang w:eastAsia="es-ES" w:bidi="ar-SA"/>
        </w:rPr>
        <w:t>Las pescaderas o pescadoras de Candelaria y su conjunto escultórico</w:t>
      </w:r>
      <w:r>
        <w:rPr>
          <w:rFonts w:eastAsia="Times New Roman" w:cs="Times New Roman"/>
          <w:bCs/>
          <w:kern w:val="0"/>
          <w:lang w:val="es-ES_tradnl" w:eastAsia="es-ES" w:bidi="ar-SA"/>
        </w:rPr>
        <w:t xml:space="preserve">”. Grabación realizada el 13 de marzo de 2025 para </w:t>
      </w:r>
      <w:r>
        <w:rPr>
          <w:rFonts w:eastAsia="Times New Roman" w:cs="Times New Roman"/>
          <w:kern w:val="0"/>
          <w:lang w:eastAsia="es-ES" w:bidi="ar-SA"/>
        </w:rPr>
        <w:t>las “Crónicas de Candelaria”, incluidas en el programa “L</w:t>
      </w:r>
      <w:r>
        <w:rPr>
          <w:rFonts w:eastAsia="Times New Roman" w:cs="Times New Roman"/>
          <w:kern w:val="0"/>
          <w:lang w:eastAsia="es-ES" w:bidi="ar-SA"/>
        </w:rPr>
        <w:t>a Caracola” de Candelaria Radio</w:t>
      </w:r>
      <w:r>
        <w:rPr>
          <w:rFonts w:eastAsia="Times New Roman" w:cs="Times New Roman"/>
          <w:bCs/>
          <w:kern w:val="0"/>
          <w:lang w:val="es-ES_tradnl" w:eastAsia="es-ES" w:bidi="ar-SA"/>
        </w:rPr>
        <w:t xml:space="preserve"> 99.1 (emisora municipal). Emitido el 17 de ese mismo mes.</w:t>
      </w:r>
    </w:p>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ar-SA"/>
        </w:rPr>
        <w:t>10. “</w:t>
      </w:r>
      <w:r>
        <w:rPr>
          <w:rFonts w:eastAsia="Times New Roman" w:cs="Times New Roman"/>
          <w:i/>
          <w:iCs/>
          <w:kern w:val="0"/>
          <w:shd w:val="clear" w:color="auto" w:fill="FFFFFF"/>
          <w:lang w:eastAsia="es-ES" w:bidi="ar-SA"/>
        </w:rPr>
        <w:t xml:space="preserve">Dª. </w:t>
      </w:r>
      <w:r>
        <w:rPr>
          <w:rFonts w:eastAsia="Times New Roman" w:cs="Times New Roman"/>
          <w:i/>
          <w:iCs/>
          <w:color w:val="000000"/>
          <w:kern w:val="0"/>
          <w:lang w:val="es-ES_tradnl" w:eastAsia="es-ES" w:bidi="ar-SA"/>
        </w:rPr>
        <w:t>Jesica Silva Galván (1979-2012), vocalista de orquestas fallecida en plena juventud, quien da nombre a una plaza de Las Caletillas (Candelaria)</w:t>
      </w:r>
      <w:r>
        <w:rPr>
          <w:rFonts w:eastAsia="Times New Roman" w:cs="Times New Roman"/>
          <w:bCs/>
          <w:kern w:val="0"/>
          <w:lang w:val="es-ES_tradnl" w:eastAsia="es-ES" w:bidi="ar-SA"/>
        </w:rPr>
        <w:t>”. Grabación r</w:t>
      </w:r>
      <w:r>
        <w:rPr>
          <w:rFonts w:eastAsia="Times New Roman" w:cs="Times New Roman"/>
          <w:bCs/>
          <w:kern w:val="0"/>
          <w:lang w:val="es-ES_tradnl" w:eastAsia="es-ES" w:bidi="ar-SA"/>
        </w:rPr>
        <w:t xml:space="preserve">ealizada el 13 de marzo de 2025 para </w:t>
      </w:r>
      <w:r>
        <w:rPr>
          <w:rFonts w:eastAsia="Times New Roman" w:cs="Times New Roman"/>
          <w:kern w:val="0"/>
          <w:lang w:eastAsia="es-ES" w:bidi="ar-SA"/>
        </w:rPr>
        <w:t>las “Crónicas de Candelaria”, incluidas en el programa “La Caracola” de Candelaria Radio</w:t>
      </w:r>
      <w:r>
        <w:rPr>
          <w:rFonts w:eastAsia="Times New Roman" w:cs="Times New Roman"/>
          <w:bCs/>
          <w:kern w:val="0"/>
          <w:lang w:val="es-ES_tradnl" w:eastAsia="es-ES" w:bidi="ar-SA"/>
        </w:rPr>
        <w:t xml:space="preserve"> 99.1 (emisora municipal). Emitido el 24 de ese mismo mes.</w:t>
      </w:r>
    </w:p>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ar-SA"/>
        </w:rPr>
        <w:t>11. “</w:t>
      </w:r>
      <w:r>
        <w:rPr>
          <w:rFonts w:eastAsia="Times New Roman" w:cs="Times New Roman"/>
          <w:i/>
          <w:iCs/>
          <w:color w:val="080809"/>
          <w:kern w:val="0"/>
          <w:lang w:eastAsia="es-ES" w:bidi="ar-SA"/>
        </w:rPr>
        <w:t>Las reformas del templo parroquial de Barranco Hondo (Candelaria) y</w:t>
      </w:r>
      <w:r>
        <w:rPr>
          <w:rFonts w:eastAsia="Times New Roman" w:cs="Times New Roman"/>
          <w:i/>
          <w:iCs/>
          <w:color w:val="080809"/>
          <w:kern w:val="0"/>
          <w:lang w:eastAsia="es-ES" w:bidi="ar-SA"/>
        </w:rPr>
        <w:t xml:space="preserve"> el reloj de su torre</w:t>
      </w:r>
      <w:r>
        <w:rPr>
          <w:rFonts w:eastAsia="Times New Roman" w:cs="Times New Roman"/>
          <w:bCs/>
          <w:kern w:val="0"/>
          <w:lang w:val="es-ES_tradnl" w:eastAsia="es-ES" w:bidi="ar-SA"/>
        </w:rPr>
        <w:t xml:space="preserve">”. Grabación realizada el 2 de marzo de 2025 para </w:t>
      </w:r>
      <w:r>
        <w:rPr>
          <w:rFonts w:eastAsia="Times New Roman" w:cs="Times New Roman"/>
          <w:kern w:val="0"/>
          <w:lang w:eastAsia="es-ES" w:bidi="ar-SA"/>
        </w:rPr>
        <w:t>las “Crónicas de Candelaria”, incluidas en el programa “La Caracola” de Candelaria Radio</w:t>
      </w:r>
      <w:r>
        <w:rPr>
          <w:rFonts w:eastAsia="Times New Roman" w:cs="Times New Roman"/>
          <w:bCs/>
          <w:kern w:val="0"/>
          <w:lang w:val="es-ES_tradnl" w:eastAsia="es-ES" w:bidi="ar-SA"/>
        </w:rPr>
        <w:t xml:space="preserve"> 99.1 (emisora municipal). Emitido el 7 de abril</w:t>
      </w:r>
      <w:r>
        <w:rPr>
          <w:rFonts w:eastAsia="Times New Roman" w:cs="Times New Roman"/>
          <w:color w:val="080809"/>
          <w:kern w:val="0"/>
          <w:shd w:val="clear" w:color="auto" w:fill="FFFFFF"/>
          <w:lang w:eastAsia="es-ES" w:bidi="ar-SA"/>
        </w:rPr>
        <w:t xml:space="preserve"> inmediato</w:t>
      </w:r>
      <w:r>
        <w:rPr>
          <w:rFonts w:eastAsia="Times New Roman" w:cs="Times New Roman"/>
          <w:bCs/>
          <w:kern w:val="0"/>
          <w:lang w:val="es-ES_tradnl" w:eastAsia="es-ES" w:bidi="ar-SA"/>
        </w:rPr>
        <w:t>.</w:t>
      </w:r>
    </w:p>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ar-SA"/>
        </w:rPr>
        <w:t>12. “</w:t>
      </w:r>
      <w:r>
        <w:rPr>
          <w:rFonts w:eastAsia="Times New Roman" w:cs="Times New Roman"/>
          <w:i/>
          <w:iCs/>
          <w:kern w:val="0"/>
          <w:shd w:val="clear" w:color="auto" w:fill="FFFFFF"/>
          <w:lang w:eastAsia="es-ES" w:bidi="ar-SA"/>
        </w:rPr>
        <w:t xml:space="preserve">D. </w:t>
      </w:r>
      <w:r>
        <w:rPr>
          <w:rFonts w:eastAsia="Times New Roman" w:cs="Times New Roman"/>
          <w:i/>
          <w:iCs/>
          <w:kern w:val="0"/>
          <w:lang w:eastAsia="es-ES" w:bidi="ar-SA"/>
        </w:rPr>
        <w:t>Pedro González Pérez (1960-20</w:t>
      </w:r>
      <w:r>
        <w:rPr>
          <w:rFonts w:eastAsia="Times New Roman" w:cs="Times New Roman"/>
          <w:i/>
          <w:iCs/>
          <w:kern w:val="0"/>
          <w:lang w:eastAsia="es-ES" w:bidi="ar-SA"/>
        </w:rPr>
        <w:t>22), ‘Perico’,</w:t>
      </w:r>
      <w:r>
        <w:rPr>
          <w:rFonts w:eastAsia="Times New Roman" w:cs="Times New Roman"/>
          <w:b/>
          <w:bCs/>
          <w:i/>
          <w:iCs/>
          <w:kern w:val="0"/>
          <w:lang w:eastAsia="es-ES" w:bidi="ar-SA"/>
        </w:rPr>
        <w:t xml:space="preserve"> </w:t>
      </w:r>
      <w:r>
        <w:rPr>
          <w:rFonts w:eastAsia="Times New Roman" w:cs="Times New Roman"/>
          <w:i/>
          <w:iCs/>
          <w:kern w:val="0"/>
          <w:lang w:eastAsia="es-ES" w:bidi="ar-SA"/>
        </w:rPr>
        <w:t>emblemática figura del fútbol candelariero, tinerfeño y canario, además de personaje popular del barrio de Santa Ana</w:t>
      </w:r>
      <w:r>
        <w:rPr>
          <w:rFonts w:eastAsia="Times New Roman" w:cs="Times New Roman"/>
          <w:bCs/>
          <w:kern w:val="0"/>
          <w:lang w:val="es-ES_tradnl" w:eastAsia="es-ES" w:bidi="ar-SA"/>
        </w:rPr>
        <w:t xml:space="preserve">”. Grabación realizada el 2 de marzo de 2025 para </w:t>
      </w:r>
      <w:r>
        <w:rPr>
          <w:rFonts w:eastAsia="Times New Roman" w:cs="Times New Roman"/>
          <w:kern w:val="0"/>
          <w:lang w:eastAsia="es-ES" w:bidi="ar-SA"/>
        </w:rPr>
        <w:t xml:space="preserve">las “Crónicas de Candelaria”, incluidas en el programa “La Caracola” de </w:t>
      </w:r>
      <w:r>
        <w:rPr>
          <w:rFonts w:eastAsia="Times New Roman" w:cs="Times New Roman"/>
          <w:kern w:val="0"/>
          <w:lang w:eastAsia="es-ES" w:bidi="ar-SA"/>
        </w:rPr>
        <w:t>Candelaria Radio</w:t>
      </w:r>
      <w:r>
        <w:rPr>
          <w:rFonts w:eastAsia="Times New Roman" w:cs="Times New Roman"/>
          <w:bCs/>
          <w:kern w:val="0"/>
          <w:lang w:val="es-ES_tradnl" w:eastAsia="es-ES" w:bidi="ar-SA"/>
        </w:rPr>
        <w:t xml:space="preserve"> 99.1 (emisora municipal). Emitido el 21 de abril</w:t>
      </w:r>
      <w:r>
        <w:rPr>
          <w:rFonts w:eastAsia="Times New Roman" w:cs="Times New Roman"/>
          <w:color w:val="080809"/>
          <w:kern w:val="0"/>
          <w:shd w:val="clear" w:color="auto" w:fill="FFFFFF"/>
          <w:lang w:eastAsia="es-ES" w:bidi="ar-SA"/>
        </w:rPr>
        <w:t xml:space="preserve"> inmediato</w:t>
      </w:r>
      <w:r>
        <w:rPr>
          <w:rFonts w:eastAsia="Times New Roman" w:cs="Times New Roman"/>
          <w:bCs/>
          <w:kern w:val="0"/>
          <w:lang w:val="es-ES_tradnl" w:eastAsia="es-ES" w:bidi="ar-SA"/>
        </w:rPr>
        <w:t>.</w:t>
      </w:r>
      <w:r>
        <w:rPr>
          <w:rFonts w:eastAsia="Times New Roman" w:cs="Times New Roman"/>
          <w:bCs/>
          <w:kern w:val="0"/>
          <w:shd w:val="clear" w:color="auto" w:fill="FFFF00"/>
          <w:lang w:val="es-ES_tradnl" w:eastAsia="es-ES" w:bidi="ar-SA"/>
        </w:rPr>
        <w:t xml:space="preserve"> </w:t>
      </w:r>
    </w:p>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ar-SA"/>
        </w:rPr>
        <w:t>13. “</w:t>
      </w:r>
      <w:r>
        <w:rPr>
          <w:rFonts w:eastAsia="Times New Roman" w:cs="Times New Roman"/>
          <w:bCs/>
          <w:i/>
          <w:iCs/>
          <w:kern w:val="0"/>
          <w:lang w:val="es-ES_tradnl" w:eastAsia="es-ES" w:bidi="ar-SA"/>
        </w:rPr>
        <w:t>El artículo titulado ‘</w:t>
      </w:r>
      <w:r>
        <w:rPr>
          <w:rFonts w:eastAsia="Times New Roman" w:cs="Times New Roman"/>
          <w:i/>
          <w:iCs/>
          <w:kern w:val="0"/>
          <w:lang w:eastAsia="es-ES" w:bidi="ar-SA"/>
        </w:rPr>
        <w:t>Tierras de Igueste y Candelaria’, que fue publicado por un tal ‘Doménico’ en el nº 18 de la revista Tenerife Gráfico, correspondiente a octubre-noviemb</w:t>
      </w:r>
      <w:r>
        <w:rPr>
          <w:rFonts w:eastAsia="Times New Roman" w:cs="Times New Roman"/>
          <w:i/>
          <w:iCs/>
          <w:kern w:val="0"/>
          <w:lang w:eastAsia="es-ES" w:bidi="ar-SA"/>
        </w:rPr>
        <w:t>re de 1949</w:t>
      </w:r>
      <w:r>
        <w:rPr>
          <w:rFonts w:eastAsia="Times New Roman" w:cs="Times New Roman"/>
          <w:bCs/>
          <w:kern w:val="0"/>
          <w:lang w:val="es-ES_tradnl" w:eastAsia="es-ES" w:bidi="ar-SA"/>
        </w:rPr>
        <w:t xml:space="preserve">”. Grabación realizada el 24 de abril de 2025 para </w:t>
      </w:r>
      <w:r>
        <w:rPr>
          <w:rFonts w:eastAsia="Times New Roman" w:cs="Times New Roman"/>
          <w:kern w:val="0"/>
          <w:lang w:eastAsia="es-ES" w:bidi="ar-SA"/>
        </w:rPr>
        <w:t>las “Crónicas de Candelaria”, incluidas en el programa “La Caracola” de Candelaria Radio</w:t>
      </w:r>
      <w:r>
        <w:rPr>
          <w:rFonts w:eastAsia="Times New Roman" w:cs="Times New Roman"/>
          <w:bCs/>
          <w:kern w:val="0"/>
          <w:lang w:val="es-ES_tradnl" w:eastAsia="es-ES" w:bidi="ar-SA"/>
        </w:rPr>
        <w:t xml:space="preserve"> 99.1 (emisora municipal). Emitido el 28 de ese mismo mes.</w:t>
      </w:r>
    </w:p>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ar-SA"/>
        </w:rPr>
        <w:t>14. “</w:t>
      </w:r>
      <w:r>
        <w:rPr>
          <w:rFonts w:eastAsia="Times New Roman" w:cs="Times New Roman"/>
          <w:i/>
          <w:iCs/>
          <w:kern w:val="0"/>
          <w:shd w:val="clear" w:color="auto" w:fill="FFFFFF"/>
          <w:lang w:eastAsia="es-ES" w:bidi="ar-SA"/>
        </w:rPr>
        <w:t xml:space="preserve">D. Juan Márquez Correa </w:t>
      </w:r>
      <w:r>
        <w:rPr>
          <w:rFonts w:eastAsia="Times New Roman" w:cs="Times New Roman"/>
          <w:bCs/>
          <w:i/>
          <w:iCs/>
          <w:kern w:val="0"/>
          <w:lang w:eastAsia="es-ES" w:bidi="ar-SA"/>
        </w:rPr>
        <w:t>(1964-2015), ‘Chito’</w:t>
      </w:r>
      <w:r>
        <w:rPr>
          <w:rFonts w:eastAsia="Times New Roman" w:cs="Times New Roman"/>
          <w:bCs/>
          <w:i/>
          <w:iCs/>
          <w:kern w:val="0"/>
          <w:lang w:eastAsia="es-ES" w:bidi="ar-SA"/>
        </w:rPr>
        <w:t>, marinero, f</w:t>
      </w:r>
      <w:r>
        <w:rPr>
          <w:rFonts w:eastAsia="Times New Roman" w:cs="Times New Roman"/>
          <w:bCs/>
          <w:i/>
          <w:iCs/>
          <w:kern w:val="0"/>
          <w:shd w:val="clear" w:color="auto" w:fill="FFFFFF"/>
          <w:lang w:eastAsia="es-ES" w:bidi="ar-SA"/>
        </w:rPr>
        <w:t>undador, subdirector y jefe de la Sección Naval de la Cruz Roja del Mar de Candelaria, c</w:t>
      </w:r>
      <w:r>
        <w:rPr>
          <w:rFonts w:eastAsia="Times New Roman" w:cs="Times New Roman"/>
          <w:bCs/>
          <w:i/>
          <w:iCs/>
          <w:kern w:val="0"/>
          <w:lang w:eastAsia="es-ES" w:bidi="ar-SA"/>
        </w:rPr>
        <w:t>abo condecorado de la Armada, vigilante de Caza y del Centro de Salud de Candelaria, futbolista, l</w:t>
      </w:r>
      <w:r>
        <w:rPr>
          <w:rFonts w:eastAsia="Times New Roman" w:cs="Times New Roman"/>
          <w:bCs/>
          <w:i/>
          <w:iCs/>
          <w:kern w:val="0"/>
          <w:shd w:val="clear" w:color="auto" w:fill="FFFFFF"/>
          <w:lang w:eastAsia="es-ES" w:bidi="ar-SA"/>
        </w:rPr>
        <w:t>uchador, colombófilo, amante de los animales y ‘Afable de</w:t>
      </w:r>
      <w:r>
        <w:rPr>
          <w:rFonts w:eastAsia="Times New Roman" w:cs="Times New Roman"/>
          <w:bCs/>
          <w:i/>
          <w:iCs/>
          <w:kern w:val="0"/>
          <w:shd w:val="clear" w:color="auto" w:fill="FFFFFF"/>
          <w:lang w:eastAsia="es-ES" w:bidi="ar-SA"/>
        </w:rPr>
        <w:t>l Turismo’, que da nombre a una céntrica calle peatonal de la villa de Candelaria</w:t>
      </w:r>
      <w:r>
        <w:rPr>
          <w:rFonts w:eastAsia="Times New Roman" w:cs="Times New Roman"/>
          <w:bCs/>
          <w:kern w:val="0"/>
          <w:lang w:val="es-ES_tradnl" w:eastAsia="es-ES" w:bidi="ar-SA"/>
        </w:rPr>
        <w:t xml:space="preserve">”. Grabación realizada el 24 de abril de 2025 para </w:t>
      </w:r>
      <w:r>
        <w:rPr>
          <w:rFonts w:eastAsia="Times New Roman" w:cs="Times New Roman"/>
          <w:kern w:val="0"/>
          <w:lang w:eastAsia="es-ES" w:bidi="ar-SA"/>
        </w:rPr>
        <w:t>las “Crónicas de Candelaria”, incluidas en el programa “La Caracola” de Candelaria Radio</w:t>
      </w:r>
      <w:r>
        <w:rPr>
          <w:rFonts w:eastAsia="Times New Roman" w:cs="Times New Roman"/>
          <w:bCs/>
          <w:kern w:val="0"/>
          <w:lang w:val="es-ES_tradnl" w:eastAsia="es-ES" w:bidi="ar-SA"/>
        </w:rPr>
        <w:t xml:space="preserve"> 99.1 (emisora municipal). Emitido </w:t>
      </w:r>
      <w:r>
        <w:rPr>
          <w:rFonts w:eastAsia="Times New Roman" w:cs="Times New Roman"/>
          <w:bCs/>
          <w:kern w:val="0"/>
          <w:lang w:val="es-ES_tradnl" w:eastAsia="es-ES" w:bidi="ar-SA"/>
        </w:rPr>
        <w:t>el 5 de mayo</w:t>
      </w:r>
      <w:r>
        <w:rPr>
          <w:rFonts w:eastAsia="Times New Roman" w:cs="Times New Roman"/>
          <w:color w:val="080809"/>
          <w:kern w:val="0"/>
          <w:shd w:val="clear" w:color="auto" w:fill="FFFFFF"/>
          <w:lang w:eastAsia="es-ES" w:bidi="ar-SA"/>
        </w:rPr>
        <w:t xml:space="preserve"> inmediato</w:t>
      </w:r>
      <w:r>
        <w:rPr>
          <w:rFonts w:eastAsia="Times New Roman" w:cs="Times New Roman"/>
          <w:bCs/>
          <w:kern w:val="0"/>
          <w:lang w:val="es-ES_tradnl" w:eastAsia="es-ES" w:bidi="ar-SA"/>
        </w:rPr>
        <w:t>.</w:t>
      </w:r>
    </w:p>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ar-SA"/>
        </w:rPr>
        <w:t>15. “</w:t>
      </w:r>
      <w:r>
        <w:rPr>
          <w:rFonts w:eastAsia="Times New Roman" w:cs="Times New Roman"/>
          <w:i/>
          <w:iCs/>
          <w:kern w:val="0"/>
          <w:shd w:val="clear" w:color="auto" w:fill="FFFFFF"/>
          <w:lang w:eastAsia="es-ES" w:bidi="ar-SA"/>
        </w:rPr>
        <w:t>La lucha canaria en Malpaís de Candelaria</w:t>
      </w:r>
      <w:r>
        <w:rPr>
          <w:rFonts w:eastAsia="Times New Roman" w:cs="Times New Roman"/>
          <w:bCs/>
          <w:kern w:val="0"/>
          <w:lang w:val="es-ES_tradnl" w:eastAsia="es-ES" w:bidi="ar-SA"/>
        </w:rPr>
        <w:t xml:space="preserve">”. Grabación realizada el 6 de mayo de 2025 para </w:t>
      </w:r>
      <w:r>
        <w:rPr>
          <w:rFonts w:eastAsia="Times New Roman" w:cs="Times New Roman"/>
          <w:kern w:val="0"/>
          <w:lang w:eastAsia="es-ES" w:bidi="ar-SA"/>
        </w:rPr>
        <w:t>las “Crónicas de Candelaria”, incluidas en el programa “La Caracola” de Candelaria Radio</w:t>
      </w:r>
      <w:r>
        <w:rPr>
          <w:rFonts w:eastAsia="Times New Roman" w:cs="Times New Roman"/>
          <w:bCs/>
          <w:kern w:val="0"/>
          <w:lang w:val="es-ES_tradnl" w:eastAsia="es-ES" w:bidi="ar-SA"/>
        </w:rPr>
        <w:t xml:space="preserve"> 99.1 (emisora municipal). Emitido el 12 de ese m</w:t>
      </w:r>
      <w:r>
        <w:rPr>
          <w:rFonts w:eastAsia="Times New Roman" w:cs="Times New Roman"/>
          <w:bCs/>
          <w:kern w:val="0"/>
          <w:lang w:val="es-ES_tradnl" w:eastAsia="es-ES" w:bidi="ar-SA"/>
        </w:rPr>
        <w:t>ismo mes.</w:t>
      </w:r>
    </w:p>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ar-SA"/>
        </w:rPr>
        <w:t>16. “</w:t>
      </w:r>
      <w:r>
        <w:rPr>
          <w:rFonts w:eastAsia="Times New Roman" w:cs="Times New Roman"/>
          <w:i/>
          <w:iCs/>
          <w:kern w:val="0"/>
          <w:shd w:val="clear" w:color="auto" w:fill="FFFFFF"/>
          <w:lang w:eastAsia="es-ES" w:bidi="ar-SA"/>
        </w:rPr>
        <w:t xml:space="preserve">D. </w:t>
      </w:r>
      <w:r>
        <w:rPr>
          <w:rFonts w:eastAsia="Times New Roman" w:cs="Times New Roman"/>
          <w:i/>
          <w:iCs/>
          <w:color w:val="080809"/>
          <w:kern w:val="0"/>
          <w:lang w:eastAsia="es-ES" w:bidi="ar-SA"/>
        </w:rPr>
        <w:t>Pedro Delgado Rodríguez</w:t>
      </w:r>
      <w:r>
        <w:rPr>
          <w:rFonts w:eastAsia="Times New Roman" w:cs="Times New Roman"/>
          <w:i/>
          <w:iCs/>
          <w:kern w:val="0"/>
          <w:lang w:val="es-ES_tradnl" w:eastAsia="es-ES" w:bidi="ar-SA"/>
        </w:rPr>
        <w:t xml:space="preserve"> (1795-?), clérigo tonsurado, capellán de la parroquia de Santa Ana, fiel de fechos del Ayuntamiento de Candelaria, perito repartidor de contribuciones y emigrante a América</w:t>
      </w:r>
      <w:r>
        <w:rPr>
          <w:rFonts w:eastAsia="Times New Roman" w:cs="Times New Roman"/>
          <w:bCs/>
          <w:kern w:val="0"/>
          <w:lang w:val="es-ES_tradnl" w:eastAsia="es-ES" w:bidi="ar-SA"/>
        </w:rPr>
        <w:t>”. Grabación realizada el 6 de mayo de 202</w:t>
      </w:r>
      <w:r>
        <w:rPr>
          <w:rFonts w:eastAsia="Times New Roman" w:cs="Times New Roman"/>
          <w:bCs/>
          <w:kern w:val="0"/>
          <w:lang w:val="es-ES_tradnl" w:eastAsia="es-ES" w:bidi="ar-SA"/>
        </w:rPr>
        <w:t xml:space="preserve">5 para </w:t>
      </w:r>
      <w:r>
        <w:rPr>
          <w:rFonts w:eastAsia="Times New Roman" w:cs="Times New Roman"/>
          <w:kern w:val="0"/>
          <w:lang w:eastAsia="es-ES" w:bidi="ar-SA"/>
        </w:rPr>
        <w:t>las “Crónicas de Candelaria”, incluidas en el programa “La Caracola” de Candelaria Radio</w:t>
      </w:r>
      <w:r>
        <w:rPr>
          <w:rFonts w:eastAsia="Times New Roman" w:cs="Times New Roman"/>
          <w:bCs/>
          <w:kern w:val="0"/>
          <w:lang w:val="es-ES_tradnl" w:eastAsia="es-ES" w:bidi="ar-SA"/>
        </w:rPr>
        <w:t xml:space="preserve"> 99.1 (emisora municipal). Emitido el 19 de ese mismo mes.</w:t>
      </w:r>
    </w:p>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ar-SA"/>
        </w:rPr>
        <w:t>17. “</w:t>
      </w:r>
      <w:r>
        <w:rPr>
          <w:rFonts w:eastAsia="Times New Roman" w:cs="Times New Roman"/>
          <w:i/>
          <w:iCs/>
          <w:kern w:val="0"/>
          <w:shd w:val="clear" w:color="auto" w:fill="FFFFFF"/>
          <w:lang w:eastAsia="es-ES" w:bidi="ar-SA"/>
        </w:rPr>
        <w:t>Las actuales casas consistoriales de la Villa de Candelaria</w:t>
      </w:r>
      <w:r>
        <w:rPr>
          <w:rFonts w:eastAsia="Times New Roman" w:cs="Times New Roman"/>
          <w:bCs/>
          <w:kern w:val="0"/>
          <w:lang w:val="es-ES_tradnl" w:eastAsia="es-ES" w:bidi="ar-SA"/>
        </w:rPr>
        <w:t>”. Grabación realizada el 28 de mayo d</w:t>
      </w:r>
      <w:r>
        <w:rPr>
          <w:rFonts w:eastAsia="Times New Roman" w:cs="Times New Roman"/>
          <w:bCs/>
          <w:kern w:val="0"/>
          <w:lang w:val="es-ES_tradnl" w:eastAsia="es-ES" w:bidi="ar-SA"/>
        </w:rPr>
        <w:t xml:space="preserve">e 2025 para </w:t>
      </w:r>
      <w:r>
        <w:rPr>
          <w:rFonts w:eastAsia="Times New Roman" w:cs="Times New Roman"/>
          <w:kern w:val="0"/>
          <w:lang w:eastAsia="es-ES" w:bidi="ar-SA"/>
        </w:rPr>
        <w:t>las “Crónicas de Candelaria”, incluidas en el programa “La Caracola” de Candelaria Radio</w:t>
      </w:r>
      <w:r>
        <w:rPr>
          <w:rFonts w:eastAsia="Times New Roman" w:cs="Times New Roman"/>
          <w:bCs/>
          <w:kern w:val="0"/>
          <w:lang w:val="es-ES_tradnl" w:eastAsia="es-ES" w:bidi="ar-SA"/>
        </w:rPr>
        <w:t xml:space="preserve"> 99.1 (emisora municipal). Emitido el 2 de junio</w:t>
      </w:r>
      <w:r>
        <w:rPr>
          <w:rFonts w:eastAsia="Times New Roman" w:cs="Times New Roman"/>
          <w:color w:val="080809"/>
          <w:kern w:val="0"/>
          <w:shd w:val="clear" w:color="auto" w:fill="FFFFFF"/>
          <w:lang w:eastAsia="es-ES" w:bidi="ar-SA"/>
        </w:rPr>
        <w:t xml:space="preserve"> inmediato</w:t>
      </w:r>
      <w:r>
        <w:rPr>
          <w:rFonts w:eastAsia="Times New Roman" w:cs="Times New Roman"/>
          <w:bCs/>
          <w:kern w:val="0"/>
          <w:lang w:val="es-ES_tradnl" w:eastAsia="es-ES" w:bidi="ar-SA"/>
        </w:rPr>
        <w:t>.</w:t>
      </w:r>
    </w:p>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ar-SA"/>
        </w:rPr>
        <w:t>18. “</w:t>
      </w:r>
      <w:r>
        <w:rPr>
          <w:rFonts w:eastAsia="Times New Roman" w:cs="Times New Roman"/>
          <w:i/>
          <w:iCs/>
          <w:kern w:val="0"/>
          <w:shd w:val="clear" w:color="auto" w:fill="FFFFFF"/>
          <w:lang w:eastAsia="es-ES" w:bidi="ar-SA"/>
        </w:rPr>
        <w:t>D. Dimas Coello Morales (</w:t>
      </w:r>
      <w:r>
        <w:rPr>
          <w:rFonts w:eastAsia="Times New Roman" w:cs="Times New Roman"/>
          <w:i/>
          <w:iCs/>
          <w:kern w:val="0"/>
          <w:lang w:eastAsia="es-ES" w:bidi="ar-SA"/>
        </w:rPr>
        <w:t>1935-2022), prestigioso pintor, poeta, crítico de arte e Hijo Pred</w:t>
      </w:r>
      <w:r>
        <w:rPr>
          <w:rFonts w:eastAsia="Times New Roman" w:cs="Times New Roman"/>
          <w:i/>
          <w:iCs/>
          <w:kern w:val="0"/>
          <w:lang w:eastAsia="es-ES" w:bidi="ar-SA"/>
        </w:rPr>
        <w:t>ilecto de Candelaria</w:t>
      </w:r>
      <w:r>
        <w:rPr>
          <w:rFonts w:eastAsia="Times New Roman" w:cs="Times New Roman"/>
          <w:bCs/>
          <w:kern w:val="0"/>
          <w:lang w:val="es-ES_tradnl" w:eastAsia="es-ES" w:bidi="ar-SA"/>
        </w:rPr>
        <w:t xml:space="preserve">”. Grabación realizada el 28 de mayo de 2025 para </w:t>
      </w:r>
      <w:r>
        <w:rPr>
          <w:rFonts w:eastAsia="Times New Roman" w:cs="Times New Roman"/>
          <w:kern w:val="0"/>
          <w:lang w:eastAsia="es-ES" w:bidi="ar-SA"/>
        </w:rPr>
        <w:t>las “Crónicas de Candelaria”, incluidas en el programa “La Caracola” de Candelaria Radio</w:t>
      </w:r>
      <w:r>
        <w:rPr>
          <w:rFonts w:eastAsia="Times New Roman" w:cs="Times New Roman"/>
          <w:bCs/>
          <w:kern w:val="0"/>
          <w:lang w:val="es-ES_tradnl" w:eastAsia="es-ES" w:bidi="ar-SA"/>
        </w:rPr>
        <w:t xml:space="preserve"> 99.1 (emisora municipal). Emitido el 9 de junio</w:t>
      </w:r>
      <w:r>
        <w:rPr>
          <w:rFonts w:eastAsia="Times New Roman" w:cs="Times New Roman"/>
          <w:color w:val="080809"/>
          <w:kern w:val="0"/>
          <w:shd w:val="clear" w:color="auto" w:fill="FFFFFF"/>
          <w:lang w:eastAsia="es-ES" w:bidi="ar-SA"/>
        </w:rPr>
        <w:t xml:space="preserve"> inmediato</w:t>
      </w:r>
      <w:r>
        <w:rPr>
          <w:rFonts w:eastAsia="Times New Roman" w:cs="Times New Roman"/>
          <w:bCs/>
          <w:kern w:val="0"/>
          <w:lang w:val="es-ES_tradnl" w:eastAsia="es-ES" w:bidi="ar-SA"/>
        </w:rPr>
        <w:t>.</w:t>
      </w:r>
    </w:p>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ar-SA"/>
        </w:rPr>
        <w:t>19. “</w:t>
      </w:r>
      <w:r>
        <w:rPr>
          <w:rFonts w:eastAsia="Times New Roman" w:cs="Times New Roman"/>
          <w:i/>
          <w:iCs/>
          <w:kern w:val="0"/>
          <w:shd w:val="clear" w:color="auto" w:fill="FFFFFF"/>
          <w:lang w:eastAsia="es-ES" w:bidi="ar-SA"/>
        </w:rPr>
        <w:t xml:space="preserve">D. </w:t>
      </w:r>
      <w:r>
        <w:rPr>
          <w:rFonts w:eastAsia="Times New Roman" w:cs="Times New Roman"/>
          <w:i/>
          <w:iCs/>
          <w:kern w:val="0"/>
          <w:lang w:eastAsia="es-ES" w:bidi="ar-SA"/>
        </w:rPr>
        <w:t>Juan Pedro Rodríguez García (1</w:t>
      </w:r>
      <w:r>
        <w:rPr>
          <w:rFonts w:eastAsia="Times New Roman" w:cs="Times New Roman"/>
          <w:i/>
          <w:iCs/>
          <w:kern w:val="0"/>
          <w:lang w:eastAsia="es-ES" w:bidi="ar-SA"/>
        </w:rPr>
        <w:t xml:space="preserve">777-1858), </w:t>
      </w:r>
      <w:r>
        <w:rPr>
          <w:rFonts w:eastAsia="Times New Roman" w:cs="Times New Roman"/>
          <w:i/>
          <w:iCs/>
          <w:kern w:val="0"/>
          <w:lang w:val="es-ES_tradnl" w:eastAsia="es-ES" w:bidi="ar-SA"/>
        </w:rPr>
        <w:t>labrador, agrimensor, interventor del Pósito, fiel de fechos, regidor, alcalde real, síndico personero, perito repartidor de la contribución, recaudador y vocal de la Junta Municipal de Beneficencia del Ayuntamiento de Candelaria</w:t>
      </w:r>
      <w:r>
        <w:rPr>
          <w:rFonts w:eastAsia="Times New Roman" w:cs="Times New Roman"/>
          <w:bCs/>
          <w:kern w:val="0"/>
          <w:lang w:val="es-ES_tradnl" w:eastAsia="es-ES" w:bidi="ar-SA"/>
        </w:rPr>
        <w:t>”. Grabación rea</w:t>
      </w:r>
      <w:r>
        <w:rPr>
          <w:rFonts w:eastAsia="Times New Roman" w:cs="Times New Roman"/>
          <w:bCs/>
          <w:kern w:val="0"/>
          <w:lang w:val="es-ES_tradnl" w:eastAsia="es-ES" w:bidi="ar-SA"/>
        </w:rPr>
        <w:t xml:space="preserve">lizada el 11 de junio de 2025 para </w:t>
      </w:r>
      <w:r>
        <w:rPr>
          <w:rFonts w:eastAsia="Times New Roman" w:cs="Times New Roman"/>
          <w:kern w:val="0"/>
          <w:lang w:eastAsia="es-ES" w:bidi="ar-SA"/>
        </w:rPr>
        <w:t>las “Crónicas de Candelaria”, incluidas en el programa “La Caracola” de Candelaria Radio</w:t>
      </w:r>
      <w:r>
        <w:rPr>
          <w:rFonts w:eastAsia="Times New Roman" w:cs="Times New Roman"/>
          <w:bCs/>
          <w:kern w:val="0"/>
          <w:lang w:val="es-ES_tradnl" w:eastAsia="es-ES" w:bidi="ar-SA"/>
        </w:rPr>
        <w:t xml:space="preserve"> 99.1 (emisora municipal). Emitido el 16 de ese mismo mes.</w:t>
      </w:r>
    </w:p>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ar-SA"/>
        </w:rPr>
        <w:t>20. “</w:t>
      </w:r>
      <w:r>
        <w:rPr>
          <w:rFonts w:eastAsia="Times New Roman" w:cs="Times New Roman"/>
          <w:bCs/>
          <w:i/>
          <w:iCs/>
          <w:spacing w:val="-3"/>
          <w:kern w:val="0"/>
          <w:lang w:val="es-ES_tradnl" w:eastAsia="es-ES" w:bidi="ar-SA"/>
        </w:rPr>
        <w:t>Las salidas de la Virgen de Candelaria de su Santuario, en los siglos</w:t>
      </w:r>
      <w:r>
        <w:rPr>
          <w:rFonts w:eastAsia="Times New Roman" w:cs="Times New Roman"/>
          <w:bCs/>
          <w:i/>
          <w:iCs/>
          <w:spacing w:val="-3"/>
          <w:kern w:val="0"/>
          <w:lang w:val="es-ES_tradnl" w:eastAsia="es-ES" w:bidi="ar-SA"/>
        </w:rPr>
        <w:t xml:space="preserve"> XX y XXI, y su paso por Igueste y Barranco Hondo</w:t>
      </w:r>
      <w:r>
        <w:rPr>
          <w:rFonts w:eastAsia="Times New Roman" w:cs="Times New Roman"/>
          <w:bCs/>
          <w:kern w:val="0"/>
          <w:lang w:val="es-ES_tradnl" w:eastAsia="es-ES" w:bidi="ar-SA"/>
        </w:rPr>
        <w:t xml:space="preserve">”. Grabación realizada el 11 de junio de 2025 para </w:t>
      </w:r>
      <w:r>
        <w:rPr>
          <w:rFonts w:eastAsia="Times New Roman" w:cs="Times New Roman"/>
          <w:kern w:val="0"/>
          <w:lang w:eastAsia="es-ES" w:bidi="ar-SA"/>
        </w:rPr>
        <w:t>las “Crónicas de Candelaria”, incluidas en el programa “La Caracola” de Candelaria Radio</w:t>
      </w:r>
      <w:r>
        <w:rPr>
          <w:rFonts w:eastAsia="Times New Roman" w:cs="Times New Roman"/>
          <w:bCs/>
          <w:kern w:val="0"/>
          <w:lang w:val="es-ES_tradnl" w:eastAsia="es-ES" w:bidi="ar-SA"/>
        </w:rPr>
        <w:t xml:space="preserve"> 99.1 (emisora municipal). Emitido el 6</w:t>
      </w:r>
      <w:r>
        <w:rPr>
          <w:rFonts w:eastAsia="Times New Roman" w:cs="Times New Roman"/>
          <w:color w:val="080809"/>
          <w:kern w:val="0"/>
          <w:shd w:val="clear" w:color="auto" w:fill="FFFFFF"/>
          <w:lang w:eastAsia="es-ES" w:bidi="ar-SA"/>
        </w:rPr>
        <w:t xml:space="preserve"> de octubre de ese mismo año</w:t>
      </w:r>
      <w:r>
        <w:rPr>
          <w:rFonts w:eastAsia="Times New Roman" w:cs="Times New Roman"/>
          <w:bCs/>
          <w:kern w:val="0"/>
          <w:lang w:val="es-ES_tradnl" w:eastAsia="es-ES" w:bidi="ar-SA"/>
        </w:rPr>
        <w:t>.</w:t>
      </w:r>
    </w:p>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ar-SA"/>
        </w:rPr>
        <w:t>21. “</w:t>
      </w:r>
      <w:r>
        <w:rPr>
          <w:rFonts w:eastAsia="Times New Roman" w:cs="Times New Roman"/>
          <w:i/>
          <w:iCs/>
          <w:spacing w:val="-3"/>
          <w:kern w:val="0"/>
          <w:sz w:val="26"/>
          <w:szCs w:val="26"/>
          <w:lang w:val="es-ES_tradnl" w:eastAsia="es-ES" w:bidi="ar-SA"/>
        </w:rPr>
        <w:t>La Murga ‘Los Tronco-Polinos’ de Barranco Hondo</w:t>
      </w:r>
      <w:r>
        <w:rPr>
          <w:rFonts w:eastAsia="Times New Roman" w:cs="Times New Roman"/>
          <w:i/>
          <w:iCs/>
          <w:smallCaps/>
          <w:spacing w:val="-3"/>
          <w:kern w:val="0"/>
          <w:sz w:val="26"/>
          <w:szCs w:val="26"/>
          <w:lang w:val="es-ES_tradnl" w:eastAsia="es-ES" w:bidi="ar-SA"/>
        </w:rPr>
        <w:t xml:space="preserve"> (1982-1985)</w:t>
      </w:r>
      <w:r>
        <w:rPr>
          <w:rFonts w:eastAsia="Times New Roman" w:cs="Times New Roman"/>
          <w:bCs/>
          <w:kern w:val="0"/>
          <w:lang w:val="es-ES_tradnl" w:eastAsia="es-ES" w:bidi="ar-SA"/>
        </w:rPr>
        <w:t xml:space="preserve">”. Grabación realizada el 9 de octubre de 2025 para </w:t>
      </w:r>
      <w:r>
        <w:rPr>
          <w:rFonts w:eastAsia="Times New Roman" w:cs="Times New Roman"/>
          <w:kern w:val="0"/>
          <w:lang w:eastAsia="es-ES" w:bidi="ar-SA"/>
        </w:rPr>
        <w:t>las “Crónicas de Candelaria”, incluidas en el programa “La Caracola” de Candelaria Radio</w:t>
      </w:r>
      <w:r>
        <w:rPr>
          <w:rFonts w:eastAsia="Times New Roman" w:cs="Times New Roman"/>
          <w:bCs/>
          <w:kern w:val="0"/>
          <w:lang w:val="es-ES_tradnl" w:eastAsia="es-ES" w:bidi="ar-SA"/>
        </w:rPr>
        <w:t xml:space="preserve"> 99.1 (emisora municipal). Emitido el 13 de ese </w:t>
      </w:r>
      <w:r>
        <w:rPr>
          <w:rFonts w:eastAsia="Times New Roman" w:cs="Times New Roman"/>
          <w:bCs/>
          <w:kern w:val="0"/>
          <w:lang w:val="es-ES_tradnl" w:eastAsia="es-ES" w:bidi="ar-SA"/>
        </w:rPr>
        <w:t>mismo mes.</w:t>
      </w:r>
    </w:p>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ar-SA"/>
        </w:rPr>
        <w:t>22. “</w:t>
      </w:r>
      <w:r>
        <w:rPr>
          <w:rFonts w:eastAsia="Times New Roman" w:cs="Times New Roman"/>
          <w:bCs/>
          <w:i/>
          <w:iCs/>
          <w:kern w:val="0"/>
          <w:lang w:val="es-ES_tradnl" w:eastAsia="es-ES" w:bidi="ar-SA"/>
        </w:rPr>
        <w:t>D. Agustín Pérez y Hernández (1800-1872), sacerdote dominico, maestro de estudiantes, lector de Artes y de Prima, misionero del Santísimo Rosario, prosecretario del prior provincial, beneficiado propio y arcipreste de Santa Cruz de Tenerife</w:t>
      </w:r>
      <w:r>
        <w:rPr>
          <w:rFonts w:eastAsia="Times New Roman" w:cs="Times New Roman"/>
          <w:bCs/>
          <w:i/>
          <w:iCs/>
          <w:kern w:val="0"/>
          <w:lang w:val="es-ES_tradnl" w:eastAsia="es-ES" w:bidi="ar-SA"/>
        </w:rPr>
        <w:t>, director de los Establecimientos Provinciales de Beneficencia de dicha capital, Cruz de la Orden civil de Beneficencia, mayordomo de imágenes, hermano mayor de una Hermandad y socio de dos Sociedades Económicas de Amigos del País</w:t>
      </w:r>
      <w:r>
        <w:rPr>
          <w:rFonts w:eastAsia="Times New Roman" w:cs="Times New Roman"/>
          <w:bCs/>
          <w:kern w:val="0"/>
          <w:lang w:val="es-ES_tradnl" w:eastAsia="es-ES" w:bidi="ar-SA"/>
        </w:rPr>
        <w:t xml:space="preserve"> [1ª parte]”. Grabación r</w:t>
      </w:r>
      <w:r>
        <w:rPr>
          <w:rFonts w:eastAsia="Times New Roman" w:cs="Times New Roman"/>
          <w:bCs/>
          <w:kern w:val="0"/>
          <w:lang w:val="es-ES_tradnl" w:eastAsia="es-ES" w:bidi="ar-SA"/>
        </w:rPr>
        <w:t xml:space="preserve">ealizada el 9 de octubre de 2025 para </w:t>
      </w:r>
      <w:r>
        <w:rPr>
          <w:rFonts w:eastAsia="Times New Roman" w:cs="Times New Roman"/>
          <w:kern w:val="0"/>
          <w:lang w:eastAsia="es-ES" w:bidi="ar-SA"/>
        </w:rPr>
        <w:t>las “Crónicas de Candelaria”, incluidas en el programa “La Caracola” de Candelaria Radio</w:t>
      </w:r>
      <w:r>
        <w:rPr>
          <w:rFonts w:eastAsia="Times New Roman" w:cs="Times New Roman"/>
          <w:bCs/>
          <w:kern w:val="0"/>
          <w:lang w:val="es-ES_tradnl" w:eastAsia="es-ES" w:bidi="ar-SA"/>
        </w:rPr>
        <w:t xml:space="preserve"> 99.1 (emisora municipal). Emitido el 20 de octubre</w:t>
      </w:r>
      <w:r>
        <w:rPr>
          <w:rFonts w:eastAsia="Times New Roman" w:cs="Times New Roman"/>
          <w:color w:val="080809"/>
          <w:kern w:val="0"/>
          <w:shd w:val="clear" w:color="auto" w:fill="FFFFFF"/>
          <w:lang w:eastAsia="es-ES" w:bidi="ar-SA"/>
        </w:rPr>
        <w:t xml:space="preserve"> de ese mismo año</w:t>
      </w:r>
      <w:r>
        <w:rPr>
          <w:rFonts w:eastAsia="Times New Roman" w:cs="Times New Roman"/>
          <w:bCs/>
          <w:kern w:val="0"/>
          <w:lang w:val="es-ES_tradnl" w:eastAsia="es-ES" w:bidi="ar-SA"/>
        </w:rPr>
        <w:t>.</w:t>
      </w:r>
    </w:p>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ar-SA"/>
        </w:rPr>
        <w:t>23. “</w:t>
      </w:r>
      <w:r>
        <w:rPr>
          <w:rFonts w:eastAsia="Times New Roman" w:cs="Times New Roman"/>
          <w:bCs/>
          <w:i/>
          <w:iCs/>
          <w:kern w:val="0"/>
          <w:lang w:val="es-ES_tradnl" w:eastAsia="es-ES" w:bidi="ar-SA"/>
        </w:rPr>
        <w:t>D. Agustín Pérez y Hernández (1800-1872), sacerdote dom</w:t>
      </w:r>
      <w:r>
        <w:rPr>
          <w:rFonts w:eastAsia="Times New Roman" w:cs="Times New Roman"/>
          <w:bCs/>
          <w:i/>
          <w:iCs/>
          <w:kern w:val="0"/>
          <w:lang w:val="es-ES_tradnl" w:eastAsia="es-ES" w:bidi="ar-SA"/>
        </w:rPr>
        <w:t>inico, maestro de estudiantes, lector de Artes y de Prima, misionero del Santísimo Rosario, prosecretario del prior provincial, beneficiado propio y arcipreste de Santa Cruz de Tenerife, director de los Establecimientos Provinciales de Beneficencia de dich</w:t>
      </w:r>
      <w:r>
        <w:rPr>
          <w:rFonts w:eastAsia="Times New Roman" w:cs="Times New Roman"/>
          <w:bCs/>
          <w:i/>
          <w:iCs/>
          <w:kern w:val="0"/>
          <w:lang w:val="es-ES_tradnl" w:eastAsia="es-ES" w:bidi="ar-SA"/>
        </w:rPr>
        <w:t>a capital, Cruz de la Orden civil de Beneficencia, mayordomo de imágenes, hermano mayor de una Hermandad y socio de dos Sociedades Económicas de Amigos del País</w:t>
      </w:r>
      <w:r>
        <w:rPr>
          <w:rFonts w:eastAsia="Times New Roman" w:cs="Times New Roman"/>
          <w:bCs/>
          <w:kern w:val="0"/>
          <w:lang w:val="es-ES_tradnl" w:eastAsia="es-ES" w:bidi="ar-SA"/>
        </w:rPr>
        <w:t xml:space="preserve"> [2ª parte]”. Grabación realizada el 9 de octubre de 2025 para </w:t>
      </w:r>
      <w:r>
        <w:rPr>
          <w:rFonts w:eastAsia="Times New Roman" w:cs="Times New Roman"/>
          <w:kern w:val="0"/>
          <w:lang w:eastAsia="es-ES" w:bidi="ar-SA"/>
        </w:rPr>
        <w:t>las “Crónicas de Candelaria”, inc</w:t>
      </w:r>
      <w:r>
        <w:rPr>
          <w:rFonts w:eastAsia="Times New Roman" w:cs="Times New Roman"/>
          <w:kern w:val="0"/>
          <w:lang w:eastAsia="es-ES" w:bidi="ar-SA"/>
        </w:rPr>
        <w:t>luidas en el programa “La Caracola” de Candelaria Radio</w:t>
      </w:r>
      <w:r>
        <w:rPr>
          <w:rFonts w:eastAsia="Times New Roman" w:cs="Times New Roman"/>
          <w:bCs/>
          <w:kern w:val="0"/>
          <w:lang w:val="es-ES_tradnl" w:eastAsia="es-ES" w:bidi="ar-SA"/>
        </w:rPr>
        <w:t xml:space="preserve"> 99.1 (emisora municipal). Emitido el 27 de octubre</w:t>
      </w:r>
      <w:r>
        <w:rPr>
          <w:rFonts w:eastAsia="Times New Roman" w:cs="Times New Roman"/>
          <w:color w:val="080809"/>
          <w:kern w:val="0"/>
          <w:shd w:val="clear" w:color="auto" w:fill="FFFFFF"/>
          <w:lang w:eastAsia="es-ES" w:bidi="ar-SA"/>
        </w:rPr>
        <w:t xml:space="preserve"> de ese mismo año</w:t>
      </w:r>
      <w:r>
        <w:rPr>
          <w:rFonts w:eastAsia="Times New Roman" w:cs="Times New Roman"/>
          <w:bCs/>
          <w:kern w:val="0"/>
          <w:lang w:val="es-ES_tradnl" w:eastAsia="es-ES" w:bidi="ar-SA"/>
        </w:rPr>
        <w:t>.</w:t>
      </w:r>
    </w:p>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ar-SA"/>
        </w:rPr>
        <w:t>24. “</w:t>
      </w:r>
      <w:r>
        <w:rPr>
          <w:rFonts w:eastAsia="Times New Roman" w:cs="Times New Roman"/>
          <w:i/>
          <w:iCs/>
          <w:kern w:val="0"/>
          <w:lang w:val="es-ES_tradnl" w:eastAsia="es-ES" w:bidi="ar-SA"/>
        </w:rPr>
        <w:t>Fundación y trayectoria de la Agrupación Socialista de Candelaria durante la II República (1931-1936)</w:t>
      </w:r>
      <w:r>
        <w:rPr>
          <w:rFonts w:eastAsia="Times New Roman" w:cs="Times New Roman"/>
          <w:bCs/>
          <w:kern w:val="0"/>
          <w:lang w:val="es-ES_tradnl" w:eastAsia="es-ES" w:bidi="ar-SA"/>
        </w:rPr>
        <w:t>”. Grabación realizada el</w:t>
      </w:r>
      <w:r>
        <w:rPr>
          <w:rFonts w:eastAsia="Times New Roman" w:cs="Times New Roman"/>
          <w:bCs/>
          <w:kern w:val="0"/>
          <w:lang w:val="es-ES_tradnl" w:eastAsia="es-ES" w:bidi="ar-SA"/>
        </w:rPr>
        <w:t xml:space="preserve"> 6 de noviembre de 2025 para </w:t>
      </w:r>
      <w:r>
        <w:rPr>
          <w:rFonts w:eastAsia="Times New Roman" w:cs="Times New Roman"/>
          <w:kern w:val="0"/>
          <w:lang w:eastAsia="es-ES" w:bidi="ar-SA"/>
        </w:rPr>
        <w:t>las “Crónicas de Candelaria”, incluidas en el programa “La Caracola” de Candelaria Radio</w:t>
      </w:r>
      <w:r>
        <w:rPr>
          <w:rFonts w:eastAsia="Times New Roman" w:cs="Times New Roman"/>
          <w:bCs/>
          <w:kern w:val="0"/>
          <w:lang w:val="es-ES_tradnl" w:eastAsia="es-ES" w:bidi="ar-SA"/>
        </w:rPr>
        <w:t xml:space="preserve"> 99.1 (emisora municipal). Emitido el 10 de ese mismo mes.</w:t>
      </w:r>
    </w:p>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ar-SA"/>
        </w:rPr>
        <w:t>25. “</w:t>
      </w:r>
      <w:r>
        <w:rPr>
          <w:rFonts w:eastAsia="Times New Roman" w:cs="Times New Roman"/>
          <w:bCs/>
          <w:i/>
          <w:iCs/>
          <w:kern w:val="0"/>
          <w:lang w:eastAsia="es-ES" w:bidi="ar-SA"/>
        </w:rPr>
        <w:t>D. Antonio Cruz Díaz ‘El Pastor’ (1886-1961), carpintero, vocal de la Junta</w:t>
      </w:r>
      <w:r>
        <w:rPr>
          <w:rFonts w:eastAsia="Times New Roman" w:cs="Times New Roman"/>
          <w:bCs/>
          <w:i/>
          <w:iCs/>
          <w:kern w:val="0"/>
          <w:lang w:eastAsia="es-ES" w:bidi="ar-SA"/>
        </w:rPr>
        <w:t xml:space="preserve"> de Asociados y empleado municipal de Santa Cruz de Tenerife, cabo jefe del Somatén de Barranco Hondo, vocal del sub-comité local de Partido Republicano Tinerfeño, mayordomo de la iglesia de San José, presidente de la comisión de fiestas y encargado del ce</w:t>
      </w:r>
      <w:r>
        <w:rPr>
          <w:rFonts w:eastAsia="Times New Roman" w:cs="Times New Roman"/>
          <w:bCs/>
          <w:i/>
          <w:iCs/>
          <w:kern w:val="0"/>
          <w:lang w:eastAsia="es-ES" w:bidi="ar-SA"/>
        </w:rPr>
        <w:t>menterio de Barranco Hondo</w:t>
      </w:r>
      <w:r>
        <w:rPr>
          <w:rFonts w:eastAsia="Times New Roman" w:cs="Times New Roman"/>
          <w:bCs/>
          <w:kern w:val="0"/>
          <w:lang w:val="es-ES_tradnl" w:eastAsia="es-ES" w:bidi="ar-SA"/>
        </w:rPr>
        <w:t xml:space="preserve">”. Grabación realizada el 6 de noviembre de 2025 para </w:t>
      </w:r>
      <w:r>
        <w:rPr>
          <w:rFonts w:eastAsia="Times New Roman" w:cs="Times New Roman"/>
          <w:kern w:val="0"/>
          <w:lang w:eastAsia="es-ES" w:bidi="ar-SA"/>
        </w:rPr>
        <w:t>las “Crónicas de Candelaria”, incluidas en el programa “La Caracola” de Candelaria Radio</w:t>
      </w:r>
      <w:r>
        <w:rPr>
          <w:rFonts w:eastAsia="Times New Roman" w:cs="Times New Roman"/>
          <w:bCs/>
          <w:kern w:val="0"/>
          <w:lang w:val="es-ES_tradnl" w:eastAsia="es-ES" w:bidi="ar-SA"/>
        </w:rPr>
        <w:t xml:space="preserve"> 99.1 (emisora municipal). Emitido el 17 de ese mismo mes.</w:t>
      </w:r>
    </w:p>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ar-SA"/>
        </w:rPr>
        <w:t>26. “</w:t>
      </w:r>
      <w:r>
        <w:rPr>
          <w:rFonts w:eastAsia="Times New Roman" w:cs="Times New Roman"/>
          <w:bCs/>
          <w:i/>
          <w:iCs/>
          <w:kern w:val="0"/>
          <w:lang w:val="es-ES_tradnl" w:eastAsia="es-ES" w:bidi="ar-SA"/>
        </w:rPr>
        <w:t xml:space="preserve">Las Fiestas de Barranco </w:t>
      </w:r>
      <w:r>
        <w:rPr>
          <w:rFonts w:eastAsia="Times New Roman" w:cs="Times New Roman"/>
          <w:bCs/>
          <w:i/>
          <w:iCs/>
          <w:kern w:val="0"/>
          <w:lang w:val="es-ES_tradnl" w:eastAsia="es-ES" w:bidi="ar-SA"/>
        </w:rPr>
        <w:t>Hondo (Candelaria) en la II República [1ª parte]: Cristo de la Buena Muerte (1931-1936)</w:t>
      </w:r>
      <w:r>
        <w:rPr>
          <w:rFonts w:eastAsia="Times New Roman" w:cs="Times New Roman"/>
          <w:bCs/>
          <w:kern w:val="0"/>
          <w:lang w:val="es-ES_tradnl" w:eastAsia="es-ES" w:bidi="ar-SA"/>
        </w:rPr>
        <w:t xml:space="preserve">”. Grabación realizada el 19 de noviembre de 2025 para </w:t>
      </w:r>
      <w:r>
        <w:rPr>
          <w:rFonts w:eastAsia="Times New Roman" w:cs="Times New Roman"/>
          <w:kern w:val="0"/>
          <w:lang w:eastAsia="es-ES" w:bidi="ar-SA"/>
        </w:rPr>
        <w:t>las “Crónicas de Candelaria”, incluidas en el programa “La Caracola” de Candelaria Radio</w:t>
      </w:r>
      <w:r>
        <w:rPr>
          <w:rFonts w:eastAsia="Times New Roman" w:cs="Times New Roman"/>
          <w:bCs/>
          <w:kern w:val="0"/>
          <w:lang w:val="es-ES_tradnl" w:eastAsia="es-ES" w:bidi="ar-SA"/>
        </w:rPr>
        <w:t xml:space="preserve"> 99.1 (emisora municipal).</w:t>
      </w:r>
      <w:r>
        <w:rPr>
          <w:rFonts w:eastAsia="Times New Roman" w:cs="Times New Roman"/>
          <w:bCs/>
          <w:kern w:val="0"/>
          <w:lang w:val="es-ES_tradnl" w:eastAsia="es-ES" w:bidi="ar-SA"/>
        </w:rPr>
        <w:t xml:space="preserve"> Emitido el 24 de ese mismo mes.</w:t>
      </w:r>
    </w:p>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ar-SA"/>
        </w:rPr>
        <w:t>27. “</w:t>
      </w:r>
      <w:r>
        <w:rPr>
          <w:rFonts w:eastAsia="Times New Roman" w:cs="Times New Roman"/>
          <w:bCs/>
          <w:i/>
          <w:iCs/>
          <w:kern w:val="0"/>
          <w:lang w:val="es-ES_tradnl" w:eastAsia="es-ES" w:bidi="ar-SA"/>
        </w:rPr>
        <w:t>Las Fiestas de Barranco Hondo (Candelaria) en la II República [2ª parte]: Virgen de los Dolores (1931-1936)</w:t>
      </w:r>
      <w:r>
        <w:rPr>
          <w:rFonts w:eastAsia="Times New Roman" w:cs="Times New Roman"/>
          <w:bCs/>
          <w:kern w:val="0"/>
          <w:lang w:val="es-ES_tradnl" w:eastAsia="es-ES" w:bidi="ar-SA"/>
        </w:rPr>
        <w:t xml:space="preserve">”. Grabación realizada el 19 de noviembre de 2025 para </w:t>
      </w:r>
      <w:r>
        <w:rPr>
          <w:rFonts w:eastAsia="Times New Roman" w:cs="Times New Roman"/>
          <w:kern w:val="0"/>
          <w:lang w:eastAsia="es-ES" w:bidi="ar-SA"/>
        </w:rPr>
        <w:t>las “Crónicas de Candelaria”, incluidas en el programa “</w:t>
      </w:r>
      <w:r>
        <w:rPr>
          <w:rFonts w:eastAsia="Times New Roman" w:cs="Times New Roman"/>
          <w:kern w:val="0"/>
          <w:lang w:eastAsia="es-ES" w:bidi="ar-SA"/>
        </w:rPr>
        <w:t>La Caracola” de Candelaria Radio</w:t>
      </w:r>
      <w:r>
        <w:rPr>
          <w:rFonts w:eastAsia="Times New Roman" w:cs="Times New Roman"/>
          <w:bCs/>
          <w:kern w:val="0"/>
          <w:lang w:val="es-ES_tradnl" w:eastAsia="es-ES" w:bidi="ar-SA"/>
        </w:rPr>
        <w:t xml:space="preserve"> 99.1 (emisora municipal). Emitido el 1 de diciembre</w:t>
      </w:r>
      <w:r>
        <w:rPr>
          <w:rFonts w:eastAsia="Times New Roman" w:cs="Times New Roman"/>
          <w:color w:val="080809"/>
          <w:kern w:val="0"/>
          <w:shd w:val="clear" w:color="auto" w:fill="FFFFFF"/>
          <w:lang w:eastAsia="es-ES" w:bidi="ar-SA"/>
        </w:rPr>
        <w:t xml:space="preserve"> inmediato</w:t>
      </w:r>
      <w:r>
        <w:rPr>
          <w:rFonts w:eastAsia="Times New Roman" w:cs="Times New Roman"/>
          <w:bCs/>
          <w:kern w:val="0"/>
          <w:lang w:val="es-ES_tradnl" w:eastAsia="es-ES" w:bidi="ar-SA"/>
        </w:rPr>
        <w:t>.</w:t>
      </w:r>
    </w:p>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ar-SA"/>
        </w:rPr>
        <w:t>28. “</w:t>
      </w:r>
      <w:r>
        <w:rPr>
          <w:rFonts w:eastAsia="Times New Roman" w:cs="Times New Roman"/>
          <w:i/>
          <w:iCs/>
          <w:kern w:val="0"/>
          <w:shd w:val="clear" w:color="auto" w:fill="FFFFFF"/>
          <w:lang w:eastAsia="es-ES" w:bidi="ar-SA"/>
        </w:rPr>
        <w:t xml:space="preserve">D. </w:t>
      </w:r>
      <w:r>
        <w:rPr>
          <w:rFonts w:eastAsia="Times New Roman" w:cs="Times New Roman"/>
          <w:i/>
          <w:iCs/>
          <w:kern w:val="0"/>
          <w:lang w:val="es-ES_tradnl" w:eastAsia="es-ES" w:bidi="ar-SA"/>
        </w:rPr>
        <w:t xml:space="preserve">Juan Bello Padilla (1879-1964), prestigioso </w:t>
      </w:r>
      <w:r>
        <w:rPr>
          <w:rFonts w:eastAsia="Times New Roman" w:cs="Times New Roman"/>
          <w:bCs/>
          <w:i/>
          <w:iCs/>
          <w:kern w:val="0"/>
          <w:lang w:val="es-ES_tradnl" w:eastAsia="es-ES" w:bidi="ar-SA"/>
        </w:rPr>
        <w:t xml:space="preserve">carpintero, soldado de Ingenieros, secretario de la comunidad de aguas “Igonce”, jurado judicial, </w:t>
      </w:r>
      <w:r>
        <w:rPr>
          <w:rFonts w:eastAsia="Times New Roman" w:cs="Times New Roman"/>
          <w:i/>
          <w:iCs/>
          <w:kern w:val="0"/>
          <w:lang w:val="es-ES_tradnl" w:eastAsia="es-ES" w:bidi="ar-SA"/>
        </w:rPr>
        <w:t>presidente</w:t>
      </w:r>
      <w:r>
        <w:rPr>
          <w:rFonts w:eastAsia="Times New Roman" w:cs="Times New Roman"/>
          <w:i/>
          <w:iCs/>
          <w:kern w:val="0"/>
          <w:lang w:val="es-ES_tradnl" w:eastAsia="es-ES" w:bidi="ar-SA"/>
        </w:rPr>
        <w:t xml:space="preserve"> del Comité “Pro Plaza” de Igueste y de la Sociedad </w:t>
      </w:r>
      <w:r>
        <w:rPr>
          <w:rFonts w:eastAsia="Times New Roman" w:cs="Times New Roman"/>
          <w:bCs/>
          <w:i/>
          <w:iCs/>
          <w:kern w:val="0"/>
          <w:lang w:val="es-ES_tradnl" w:eastAsia="es-ES" w:bidi="ar-SA"/>
        </w:rPr>
        <w:t>“Juventud Iguestera”, concejal gestor del Ayuntamiento de Candelaria en la II República,</w:t>
      </w:r>
      <w:r>
        <w:rPr>
          <w:rFonts w:eastAsia="Times New Roman" w:cs="Times New Roman"/>
          <w:i/>
          <w:iCs/>
          <w:kern w:val="0"/>
          <w:lang w:val="es-ES_tradnl" w:eastAsia="es-ES" w:bidi="ar-SA"/>
        </w:rPr>
        <w:t xml:space="preserve"> nombrado por el gobernador civil </w:t>
      </w:r>
      <w:r>
        <w:rPr>
          <w:rFonts w:eastAsia="Times New Roman" w:cs="Times New Roman"/>
          <w:bCs/>
          <w:i/>
          <w:iCs/>
          <w:kern w:val="0"/>
          <w:lang w:val="es-ES_tradnl" w:eastAsia="es-ES" w:bidi="ar-SA"/>
        </w:rPr>
        <w:t>por el Frente Popular,</w:t>
      </w:r>
      <w:r>
        <w:rPr>
          <w:rFonts w:eastAsia="Times New Roman" w:cs="Times New Roman"/>
          <w:i/>
          <w:iCs/>
          <w:kern w:val="0"/>
          <w:lang w:val="es-ES_tradnl" w:eastAsia="es-ES" w:bidi="ar-SA"/>
        </w:rPr>
        <w:t xml:space="preserve"> como miembro del Partido Socialista, </w:t>
      </w:r>
      <w:r>
        <w:rPr>
          <w:rFonts w:eastAsia="Times New Roman" w:cs="Times New Roman"/>
          <w:bCs/>
          <w:i/>
          <w:iCs/>
          <w:kern w:val="0"/>
          <w:lang w:val="es-ES_tradnl" w:eastAsia="es-ES" w:bidi="ar-SA"/>
        </w:rPr>
        <w:t>procurador síndico del</w:t>
      </w:r>
      <w:r>
        <w:rPr>
          <w:rFonts w:eastAsia="Times New Roman" w:cs="Times New Roman"/>
          <w:bCs/>
          <w:i/>
          <w:iCs/>
          <w:kern w:val="0"/>
          <w:lang w:val="es-ES_tradnl" w:eastAsia="es-ES" w:bidi="ar-SA"/>
        </w:rPr>
        <w:t xml:space="preserve"> mismo,</w:t>
      </w:r>
      <w:r>
        <w:rPr>
          <w:rFonts w:eastAsia="Times New Roman" w:cs="Times New Roman"/>
          <w:i/>
          <w:iCs/>
          <w:kern w:val="0"/>
          <w:lang w:val="es-ES_tradnl" w:eastAsia="es-ES" w:bidi="ar-SA"/>
        </w:rPr>
        <w:t xml:space="preserve"> miembro de las comisiones municipales de Hacienda y Fomento, cofundador</w:t>
      </w:r>
      <w:r>
        <w:rPr>
          <w:rFonts w:eastAsia="Times New Roman" w:cs="Times New Roman"/>
          <w:bCs/>
          <w:i/>
          <w:iCs/>
          <w:kern w:val="0"/>
          <w:lang w:val="es-ES_tradnl" w:eastAsia="es-ES" w:bidi="ar-SA"/>
        </w:rPr>
        <w:t xml:space="preserve"> y </w:t>
      </w:r>
      <w:r>
        <w:rPr>
          <w:rFonts w:eastAsia="Times New Roman" w:cs="Times New Roman"/>
          <w:i/>
          <w:iCs/>
          <w:kern w:val="0"/>
          <w:lang w:val="es-ES_tradnl" w:eastAsia="es-ES" w:bidi="ar-SA"/>
        </w:rPr>
        <w:t xml:space="preserve">presidente de la comisión organizadora de </w:t>
      </w:r>
      <w:r>
        <w:rPr>
          <w:rFonts w:eastAsia="Times New Roman" w:cs="Times New Roman"/>
          <w:bCs/>
          <w:i/>
          <w:iCs/>
          <w:kern w:val="0"/>
          <w:lang w:val="es-ES_tradnl" w:eastAsia="es-ES" w:bidi="ar-SA"/>
        </w:rPr>
        <w:t xml:space="preserve">la Federación Obrera de Igueste, donde hoy da nombre a una calle, </w:t>
      </w:r>
      <w:r>
        <w:rPr>
          <w:rFonts w:eastAsia="Times New Roman" w:cs="Times New Roman"/>
          <w:i/>
          <w:iCs/>
          <w:kern w:val="0"/>
          <w:lang w:val="es-ES_tradnl" w:eastAsia="es-ES" w:bidi="ar-SA"/>
        </w:rPr>
        <w:t>represaliado durante la Guerra Civil</w:t>
      </w:r>
      <w:r>
        <w:rPr>
          <w:rFonts w:eastAsia="Times New Roman" w:cs="Times New Roman"/>
          <w:bCs/>
          <w:kern w:val="0"/>
          <w:lang w:val="es-ES_tradnl" w:eastAsia="es-ES" w:bidi="ar-SA"/>
        </w:rPr>
        <w:t>”. Grabación realizada el 19 d</w:t>
      </w:r>
      <w:r>
        <w:rPr>
          <w:rFonts w:eastAsia="Times New Roman" w:cs="Times New Roman"/>
          <w:bCs/>
          <w:kern w:val="0"/>
          <w:lang w:val="es-ES_tradnl" w:eastAsia="es-ES" w:bidi="ar-SA"/>
        </w:rPr>
        <w:t xml:space="preserve">e noviembre de 2025 para </w:t>
      </w:r>
      <w:r>
        <w:rPr>
          <w:rFonts w:eastAsia="Times New Roman" w:cs="Times New Roman"/>
          <w:kern w:val="0"/>
          <w:lang w:eastAsia="es-ES" w:bidi="ar-SA"/>
        </w:rPr>
        <w:t>las “Crónicas de Candelaria”, incluidas en el programa “La Caracola” de Candelaria Radio</w:t>
      </w:r>
      <w:r>
        <w:rPr>
          <w:rFonts w:eastAsia="Times New Roman" w:cs="Times New Roman"/>
          <w:bCs/>
          <w:kern w:val="0"/>
          <w:lang w:val="es-ES_tradnl" w:eastAsia="es-ES" w:bidi="ar-SA"/>
        </w:rPr>
        <w:t xml:space="preserve"> 99.1 (emisora municipal). Emitido el 15 de diciembre</w:t>
      </w:r>
      <w:r>
        <w:rPr>
          <w:rFonts w:eastAsia="Times New Roman" w:cs="Times New Roman"/>
          <w:color w:val="080809"/>
          <w:kern w:val="0"/>
          <w:shd w:val="clear" w:color="auto" w:fill="FFFFFF"/>
          <w:lang w:eastAsia="es-ES" w:bidi="ar-SA"/>
        </w:rPr>
        <w:t xml:space="preserve"> inmediato</w:t>
      </w:r>
      <w:r>
        <w:rPr>
          <w:rFonts w:eastAsia="Times New Roman" w:cs="Times New Roman"/>
          <w:bCs/>
          <w:kern w:val="0"/>
          <w:lang w:val="es-ES_tradnl" w:eastAsia="es-ES" w:bidi="ar-SA"/>
        </w:rPr>
        <w:t>.</w:t>
      </w:r>
    </w:p>
    <w:p w:rsidR="00466804" w:rsidRDefault="00682B10">
      <w:pPr>
        <w:keepNext/>
        <w:widowControl/>
        <w:suppressAutoHyphens w:val="0"/>
        <w:autoSpaceDE w:val="0"/>
        <w:spacing w:before="360" w:after="120"/>
        <w:jc w:val="both"/>
        <w:textAlignment w:val="auto"/>
      </w:pPr>
      <w:r>
        <w:rPr>
          <w:rFonts w:eastAsia="Times New Roman" w:cs="Times New Roman"/>
          <w:b/>
          <w:bCs/>
          <w:smallCaps/>
          <w:kern w:val="0"/>
          <w:lang w:eastAsia="es-ES" w:bidi="ar-SA"/>
        </w:rPr>
        <w:t>X. Participación en otros programas de radio</w:t>
      </w:r>
      <w:r>
        <w:rPr>
          <w:rFonts w:eastAsia="Times New Roman" w:cs="Times New Roman"/>
          <w:b/>
          <w:smallCaps/>
          <w:kern w:val="0"/>
          <w:lang w:val="es-ES_tradnl" w:eastAsia="es-ES" w:bidi="ar-SA"/>
        </w:rPr>
        <w:t xml:space="preserve"> relacionados con Candelaria:</w:t>
      </w:r>
    </w:p>
    <w:p w:rsidR="00466804" w:rsidRDefault="00682B10">
      <w:pPr>
        <w:widowControl/>
        <w:suppressAutoHyphens w:val="0"/>
        <w:spacing w:after="120"/>
        <w:ind w:left="720" w:hanging="720"/>
        <w:jc w:val="both"/>
        <w:textAlignment w:val="auto"/>
      </w:pPr>
      <w:bookmarkStart w:id="14" w:name="_Hlk156321389"/>
      <w:r>
        <w:rPr>
          <w:rFonts w:eastAsia="Times New Roman" w:cs="Times New Roman"/>
          <w:bCs/>
          <w:kern w:val="0"/>
          <w:lang w:val="es-ES_tradnl" w:eastAsia="es-ES" w:bidi="ar-SA"/>
        </w:rPr>
        <w:t>1. “</w:t>
      </w:r>
      <w:r>
        <w:rPr>
          <w:rFonts w:eastAsia="Times New Roman" w:cs="Times New Roman"/>
          <w:bCs/>
          <w:i/>
          <w:iCs/>
          <w:kern w:val="0"/>
          <w:lang w:val="es-ES_tradnl" w:eastAsia="es-ES" w:bidi="ar-SA"/>
        </w:rPr>
        <w:t>Las fiestas de febrero de la Virgen de Candelaria</w:t>
      </w:r>
      <w:r>
        <w:rPr>
          <w:rFonts w:eastAsia="Times New Roman" w:cs="Times New Roman"/>
          <w:bCs/>
          <w:kern w:val="0"/>
          <w:lang w:val="es-ES_tradnl" w:eastAsia="es-ES" w:bidi="ar-SA"/>
        </w:rPr>
        <w:t>”. Entrevista grabada el 29 de enero de 2025 y emitida el 2 de febrero inmediato por Radio Club Tenerife-Cadena SER, con motivo de la festividad de la Virgen de Candelaria.</w:t>
      </w:r>
    </w:p>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ar-SA"/>
        </w:rPr>
        <w:t>2. “</w:t>
      </w:r>
      <w:r>
        <w:rPr>
          <w:rFonts w:eastAsia="Times New Roman" w:cs="Times New Roman"/>
          <w:bCs/>
          <w:i/>
          <w:iCs/>
          <w:kern w:val="0"/>
          <w:lang w:val="es-ES_tradnl" w:eastAsia="es-ES" w:bidi="ar-SA"/>
        </w:rPr>
        <w:t>Aspectos históricos de las fie</w:t>
      </w:r>
      <w:r>
        <w:rPr>
          <w:rFonts w:eastAsia="Times New Roman" w:cs="Times New Roman"/>
          <w:bCs/>
          <w:i/>
          <w:iCs/>
          <w:kern w:val="0"/>
          <w:lang w:val="es-ES_tradnl" w:eastAsia="es-ES" w:bidi="ar-SA"/>
        </w:rPr>
        <w:t>stas de febrero de la Virgen de Candelaria</w:t>
      </w:r>
      <w:r>
        <w:rPr>
          <w:rFonts w:eastAsia="Times New Roman" w:cs="Times New Roman"/>
          <w:bCs/>
          <w:kern w:val="0"/>
          <w:lang w:val="es-ES_tradnl" w:eastAsia="es-ES" w:bidi="ar-SA"/>
        </w:rPr>
        <w:t xml:space="preserve">”. Entrevista en directo realizada el 31 de enero de 2025 por </w:t>
      </w:r>
      <w:r>
        <w:rPr>
          <w:rFonts w:eastAsia="Times New Roman" w:cs="Times New Roman"/>
          <w:kern w:val="0"/>
          <w:lang w:eastAsia="es-ES" w:bidi="ar-SA"/>
        </w:rPr>
        <w:t>COPE Tenerife</w:t>
      </w:r>
      <w:r>
        <w:rPr>
          <w:rFonts w:eastAsia="Times New Roman" w:cs="Times New Roman"/>
          <w:bCs/>
          <w:kern w:val="0"/>
          <w:lang w:val="es-ES_tradnl" w:eastAsia="es-ES" w:bidi="ar-SA"/>
        </w:rPr>
        <w:t>, en el Convento dominico de Candelaria, con motivo de la festividad de la Virgen de Candelaria.</w:t>
      </w:r>
    </w:p>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ar-SA"/>
        </w:rPr>
        <w:t>3. “</w:t>
      </w:r>
      <w:r>
        <w:rPr>
          <w:rFonts w:eastAsia="Times New Roman" w:cs="Times New Roman"/>
          <w:bCs/>
          <w:i/>
          <w:iCs/>
          <w:kern w:val="0"/>
          <w:lang w:val="es-ES_tradnl" w:eastAsia="es-ES" w:bidi="ar-SA"/>
        </w:rPr>
        <w:t>El libro ‘</w:t>
      </w:r>
      <w:r>
        <w:rPr>
          <w:rFonts w:eastAsia="Times New Roman" w:cs="Times New Roman"/>
          <w:i/>
          <w:kern w:val="0"/>
          <w:lang w:val="es-ES_tradnl" w:eastAsia="es-ES" w:bidi="ar-SA"/>
        </w:rPr>
        <w:t>Candelaria durante la II Rep</w:t>
      </w:r>
      <w:r>
        <w:rPr>
          <w:rFonts w:eastAsia="Times New Roman" w:cs="Times New Roman"/>
          <w:i/>
          <w:kern w:val="0"/>
          <w:lang w:val="es-ES_tradnl" w:eastAsia="es-ES" w:bidi="ar-SA"/>
        </w:rPr>
        <w:t>ública Española en Canarias (1931-1936): Ebullición socio-cultural, política y sindical’</w:t>
      </w:r>
      <w:r>
        <w:rPr>
          <w:rFonts w:eastAsia="Times New Roman" w:cs="Times New Roman"/>
          <w:bCs/>
          <w:kern w:val="0"/>
          <w:lang w:val="es-ES_tradnl" w:eastAsia="es-ES" w:bidi="ar-SA"/>
        </w:rPr>
        <w:t xml:space="preserve">”. Entrevista grabada el 6 de febrero de 2025 por </w:t>
      </w:r>
      <w:r>
        <w:rPr>
          <w:rFonts w:eastAsia="Times New Roman" w:cs="Times New Roman"/>
          <w:kern w:val="0"/>
          <w:lang w:eastAsia="es-ES" w:bidi="ar-SA"/>
        </w:rPr>
        <w:t>Candelaria Radio</w:t>
      </w:r>
      <w:r>
        <w:rPr>
          <w:rFonts w:eastAsia="Times New Roman" w:cs="Times New Roman"/>
          <w:bCs/>
          <w:kern w:val="0"/>
          <w:lang w:val="es-ES_tradnl" w:eastAsia="es-ES" w:bidi="ar-SA"/>
        </w:rPr>
        <w:t>99.1 (emisora municipal), con motivo de su presentación.</w:t>
      </w:r>
    </w:p>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ar-SA"/>
        </w:rPr>
        <w:t>4. “</w:t>
      </w:r>
      <w:r>
        <w:rPr>
          <w:rFonts w:eastAsia="Times New Roman" w:cs="Times New Roman"/>
          <w:bCs/>
          <w:i/>
          <w:iCs/>
          <w:kern w:val="0"/>
          <w:lang w:eastAsia="es-ES" w:bidi="ar-SA"/>
        </w:rPr>
        <w:t xml:space="preserve">La historia de la Virgen de Candelaria y </w:t>
      </w:r>
      <w:r>
        <w:rPr>
          <w:rFonts w:eastAsia="Times New Roman" w:cs="Times New Roman"/>
          <w:bCs/>
          <w:i/>
          <w:iCs/>
          <w:kern w:val="0"/>
          <w:lang w:eastAsia="es-ES" w:bidi="ar-SA"/>
        </w:rPr>
        <w:t>de sus fiestas, destacando su evolución a lo largo del tiempo y sus aspectos más significativos</w:t>
      </w:r>
      <w:r>
        <w:rPr>
          <w:rFonts w:eastAsia="Times New Roman" w:cs="Times New Roman"/>
          <w:bCs/>
          <w:kern w:val="0"/>
          <w:lang w:val="es-ES_tradnl" w:eastAsia="es-ES" w:bidi="ar-SA"/>
        </w:rPr>
        <w:t xml:space="preserve">”. Entrevista en directo realizada el 5 de agosto de 2025 en la calle Condes de Abona de Candelaria por </w:t>
      </w:r>
      <w:r>
        <w:rPr>
          <w:rFonts w:eastAsia="Times New Roman" w:cs="Times New Roman"/>
          <w:kern w:val="0"/>
          <w:lang w:eastAsia="es-ES" w:bidi="ar-SA"/>
        </w:rPr>
        <w:t>Candelaria Radio</w:t>
      </w:r>
      <w:r>
        <w:rPr>
          <w:rFonts w:eastAsia="Times New Roman" w:cs="Times New Roman"/>
          <w:bCs/>
          <w:kern w:val="0"/>
          <w:lang w:val="es-ES_tradnl" w:eastAsia="es-ES" w:bidi="ar-SA"/>
        </w:rPr>
        <w:t>99.1 (emisora municipal), con motivo de l</w:t>
      </w:r>
      <w:r>
        <w:rPr>
          <w:rFonts w:eastAsia="Times New Roman" w:cs="Times New Roman"/>
          <w:bCs/>
          <w:kern w:val="0"/>
          <w:lang w:val="es-ES_tradnl" w:eastAsia="es-ES" w:bidi="ar-SA"/>
        </w:rPr>
        <w:t>a mañana de radio incluida en el programa de la festividad de la Patrona de Canarias.</w:t>
      </w:r>
    </w:p>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ar-SA"/>
        </w:rPr>
        <w:t>5. “</w:t>
      </w:r>
      <w:r>
        <w:rPr>
          <w:rFonts w:eastAsia="Times New Roman" w:cs="Times New Roman"/>
          <w:bCs/>
          <w:i/>
          <w:iCs/>
          <w:kern w:val="0"/>
          <w:lang w:eastAsia="es-ES" w:bidi="ar-SA"/>
        </w:rPr>
        <w:t>La historia de la Virgen de Candelaria y de sus fiestas, destacando su evolución a lo largo del tiempo y sus aspectos más significativos</w:t>
      </w:r>
      <w:r>
        <w:rPr>
          <w:rFonts w:eastAsia="Times New Roman" w:cs="Times New Roman"/>
          <w:bCs/>
          <w:kern w:val="0"/>
          <w:lang w:val="es-ES_tradnl" w:eastAsia="es-ES" w:bidi="ar-SA"/>
        </w:rPr>
        <w:t>”. Entrevista en directo reali</w:t>
      </w:r>
      <w:r>
        <w:rPr>
          <w:rFonts w:eastAsia="Times New Roman" w:cs="Times New Roman"/>
          <w:bCs/>
          <w:kern w:val="0"/>
          <w:lang w:val="es-ES_tradnl" w:eastAsia="es-ES" w:bidi="ar-SA"/>
        </w:rPr>
        <w:t xml:space="preserve">zada el 5 de agosto de 2025 en el Espacio Cultural “Cine Viejo” de Candelaria por la </w:t>
      </w:r>
      <w:r>
        <w:rPr>
          <w:rFonts w:eastAsia="Times New Roman" w:cs="Times New Roman"/>
          <w:kern w:val="0"/>
          <w:lang w:eastAsia="es-ES" w:bidi="ar-SA"/>
        </w:rPr>
        <w:t>emisora Onda Cero Tenerife</w:t>
      </w:r>
      <w:r>
        <w:rPr>
          <w:rFonts w:eastAsia="Times New Roman" w:cs="Times New Roman"/>
          <w:bCs/>
          <w:kern w:val="0"/>
          <w:lang w:val="es-ES_tradnl" w:eastAsia="es-ES" w:bidi="ar-SA"/>
        </w:rPr>
        <w:t>, con motivo de la mañana de radio incluida en el programa de la festividad de la Patrona de Canarias.</w:t>
      </w:r>
    </w:p>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ar-SA"/>
        </w:rPr>
        <w:t>6. “</w:t>
      </w:r>
      <w:r>
        <w:rPr>
          <w:rFonts w:eastAsia="Times New Roman" w:cs="Times New Roman"/>
          <w:bCs/>
          <w:i/>
          <w:iCs/>
          <w:kern w:val="0"/>
          <w:lang w:eastAsia="es-ES" w:bidi="ar-SA"/>
        </w:rPr>
        <w:t>La historia de la Virgen de Candelaria</w:t>
      </w:r>
      <w:r>
        <w:rPr>
          <w:rFonts w:eastAsia="Times New Roman" w:cs="Times New Roman"/>
          <w:bCs/>
          <w:i/>
          <w:iCs/>
          <w:kern w:val="0"/>
          <w:lang w:eastAsia="es-ES" w:bidi="ar-SA"/>
        </w:rPr>
        <w:t xml:space="preserve"> y de sus fiestas, destacando su evolución a lo largo del tiempo y sus aspectos más significativos</w:t>
      </w:r>
      <w:r>
        <w:rPr>
          <w:rFonts w:eastAsia="Times New Roman" w:cs="Times New Roman"/>
          <w:bCs/>
          <w:kern w:val="0"/>
          <w:lang w:val="es-ES_tradnl" w:eastAsia="es-ES" w:bidi="ar-SA"/>
        </w:rPr>
        <w:t xml:space="preserve">”. Entrevista en directo realizada el 5 de agosto de 2025 en la calle Condes de Abona de Candelaria por la </w:t>
      </w:r>
      <w:r>
        <w:rPr>
          <w:rFonts w:eastAsia="Times New Roman" w:cs="Times New Roman"/>
          <w:kern w:val="0"/>
          <w:lang w:eastAsia="es-ES" w:bidi="ar-SA"/>
        </w:rPr>
        <w:t>emisora Canarias Radio – La Autonómica</w:t>
      </w:r>
      <w:r>
        <w:rPr>
          <w:rFonts w:eastAsia="Times New Roman" w:cs="Times New Roman"/>
          <w:bCs/>
          <w:kern w:val="0"/>
          <w:lang w:val="es-ES_tradnl" w:eastAsia="es-ES" w:bidi="ar-SA"/>
        </w:rPr>
        <w:t xml:space="preserve">, con motivo </w:t>
      </w:r>
      <w:r>
        <w:rPr>
          <w:rFonts w:eastAsia="Times New Roman" w:cs="Times New Roman"/>
          <w:bCs/>
          <w:kern w:val="0"/>
          <w:lang w:val="es-ES_tradnl" w:eastAsia="es-ES" w:bidi="ar-SA"/>
        </w:rPr>
        <w:t>de la mañana de radio incluida en el programa de la festividad de la Patrona de Canarias.</w:t>
      </w:r>
    </w:p>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ar-SA"/>
        </w:rPr>
        <w:t>7. “</w:t>
      </w:r>
      <w:r>
        <w:rPr>
          <w:rFonts w:eastAsia="Times New Roman" w:cs="Times New Roman"/>
          <w:bCs/>
          <w:i/>
          <w:iCs/>
          <w:kern w:val="0"/>
          <w:lang w:eastAsia="es-ES" w:bidi="ar-SA"/>
        </w:rPr>
        <w:t>La historia de la Virgen de Candelaria y de sus fiestas, destacando su evolución a lo largo del tiempo y sus aspectos más significativos</w:t>
      </w:r>
      <w:r>
        <w:rPr>
          <w:rFonts w:eastAsia="Times New Roman" w:cs="Times New Roman"/>
          <w:bCs/>
          <w:kern w:val="0"/>
          <w:lang w:val="es-ES_tradnl" w:eastAsia="es-ES" w:bidi="ar-SA"/>
        </w:rPr>
        <w:t>”. Entrevista en directo r</w:t>
      </w:r>
      <w:r>
        <w:rPr>
          <w:rFonts w:eastAsia="Times New Roman" w:cs="Times New Roman"/>
          <w:bCs/>
          <w:kern w:val="0"/>
          <w:lang w:val="es-ES_tradnl" w:eastAsia="es-ES" w:bidi="ar-SA"/>
        </w:rPr>
        <w:t xml:space="preserve">ealizada el 5 de agosto de 2025 en la calle Condes de Abona de Candelaria por la </w:t>
      </w:r>
      <w:r>
        <w:rPr>
          <w:rFonts w:eastAsia="Times New Roman" w:cs="Times New Roman"/>
          <w:kern w:val="0"/>
          <w:lang w:eastAsia="es-ES" w:bidi="ar-SA"/>
        </w:rPr>
        <w:t>emisora Radio Cadena Canarias</w:t>
      </w:r>
      <w:r>
        <w:rPr>
          <w:rFonts w:eastAsia="Times New Roman" w:cs="Times New Roman"/>
          <w:bCs/>
          <w:kern w:val="0"/>
          <w:lang w:val="es-ES_tradnl" w:eastAsia="es-ES" w:bidi="ar-SA"/>
        </w:rPr>
        <w:t>, con motivo de la mañana de radio incluida en el programa de la festividad de la Patrona de Canarias.</w:t>
      </w:r>
    </w:p>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ar-SA"/>
        </w:rPr>
        <w:t>8. “</w:t>
      </w:r>
      <w:r>
        <w:rPr>
          <w:rFonts w:eastAsia="Times New Roman" w:cs="Times New Roman"/>
          <w:bCs/>
          <w:i/>
          <w:iCs/>
          <w:kern w:val="0"/>
          <w:lang w:eastAsia="es-ES" w:bidi="ar-SA"/>
        </w:rPr>
        <w:t xml:space="preserve">La historia de la Virgen de Candelaria </w:t>
      </w:r>
      <w:r>
        <w:rPr>
          <w:rFonts w:eastAsia="Times New Roman" w:cs="Times New Roman"/>
          <w:bCs/>
          <w:i/>
          <w:iCs/>
          <w:kern w:val="0"/>
          <w:lang w:eastAsia="es-ES" w:bidi="ar-SA"/>
        </w:rPr>
        <w:t>y de sus fiestas, destacando su evolución a lo largo del tiempo y sus aspectos más significativos</w:t>
      </w:r>
      <w:r>
        <w:rPr>
          <w:rFonts w:eastAsia="Times New Roman" w:cs="Times New Roman"/>
          <w:bCs/>
          <w:kern w:val="0"/>
          <w:lang w:val="es-ES_tradnl" w:eastAsia="es-ES" w:bidi="ar-SA"/>
        </w:rPr>
        <w:t xml:space="preserve">”. Entrevista en directo realizada el 5 de agosto de 2025 en la calle Condes de Abona de Candelaria por la </w:t>
      </w:r>
      <w:r>
        <w:rPr>
          <w:rFonts w:eastAsia="Times New Roman" w:cs="Times New Roman"/>
          <w:kern w:val="0"/>
          <w:lang w:eastAsia="es-ES" w:bidi="ar-SA"/>
        </w:rPr>
        <w:t>emisora Radio Club Tenerife-Cadena SER</w:t>
      </w:r>
      <w:r>
        <w:rPr>
          <w:rFonts w:eastAsia="Times New Roman" w:cs="Times New Roman"/>
          <w:bCs/>
          <w:kern w:val="0"/>
          <w:lang w:val="es-ES_tradnl" w:eastAsia="es-ES" w:bidi="ar-SA"/>
        </w:rPr>
        <w:t>, con motivo d</w:t>
      </w:r>
      <w:r>
        <w:rPr>
          <w:rFonts w:eastAsia="Times New Roman" w:cs="Times New Roman"/>
          <w:bCs/>
          <w:kern w:val="0"/>
          <w:lang w:val="es-ES_tradnl" w:eastAsia="es-ES" w:bidi="ar-SA"/>
        </w:rPr>
        <w:t>e la mañana de radio incluida en el programa de la festividad de la Patrona de Canarias.</w:t>
      </w:r>
    </w:p>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ar-SA"/>
        </w:rPr>
        <w:t>9. “</w:t>
      </w:r>
      <w:r>
        <w:rPr>
          <w:rFonts w:eastAsia="Times New Roman" w:cs="Times New Roman"/>
          <w:bCs/>
          <w:i/>
          <w:iCs/>
          <w:kern w:val="0"/>
          <w:lang w:eastAsia="es-ES" w:bidi="ar-SA"/>
        </w:rPr>
        <w:t>La historia de la Virgen de Candelaria y de sus fiestas, destacando su evolución a lo largo del tiempo y sus aspectos más significativos</w:t>
      </w:r>
      <w:r>
        <w:rPr>
          <w:rFonts w:eastAsia="Times New Roman" w:cs="Times New Roman"/>
          <w:bCs/>
          <w:kern w:val="0"/>
          <w:lang w:val="es-ES_tradnl" w:eastAsia="es-ES" w:bidi="ar-SA"/>
        </w:rPr>
        <w:t>”. Entrevista en directo re</w:t>
      </w:r>
      <w:r>
        <w:rPr>
          <w:rFonts w:eastAsia="Times New Roman" w:cs="Times New Roman"/>
          <w:bCs/>
          <w:kern w:val="0"/>
          <w:lang w:val="es-ES_tradnl" w:eastAsia="es-ES" w:bidi="ar-SA"/>
        </w:rPr>
        <w:t xml:space="preserve">alizada el 5 de agosto de 2025 en la calle Condes de Abona de Candelaria por la </w:t>
      </w:r>
      <w:r>
        <w:rPr>
          <w:rFonts w:eastAsia="Times New Roman" w:cs="Times New Roman"/>
          <w:kern w:val="0"/>
          <w:lang w:eastAsia="es-ES" w:bidi="ar-SA"/>
        </w:rPr>
        <w:t>emisora Radio Marca</w:t>
      </w:r>
      <w:r>
        <w:rPr>
          <w:rFonts w:eastAsia="Times New Roman" w:cs="Times New Roman"/>
          <w:bCs/>
          <w:kern w:val="0"/>
          <w:lang w:val="es-ES_tradnl" w:eastAsia="es-ES" w:bidi="ar-SA"/>
        </w:rPr>
        <w:t>, con motivo de la mañana de radio incluida en el programa de la festividad de la Patrona de Canarias.</w:t>
      </w:r>
    </w:p>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ar-SA"/>
        </w:rPr>
        <w:t>10. “</w:t>
      </w:r>
      <w:r>
        <w:rPr>
          <w:rFonts w:eastAsia="Times New Roman" w:cs="Times New Roman"/>
          <w:bCs/>
          <w:i/>
          <w:iCs/>
          <w:kern w:val="0"/>
          <w:lang w:eastAsia="es-ES" w:bidi="ar-SA"/>
        </w:rPr>
        <w:t>La historia de la Virgen de Candelaria y de sus f</w:t>
      </w:r>
      <w:r>
        <w:rPr>
          <w:rFonts w:eastAsia="Times New Roman" w:cs="Times New Roman"/>
          <w:bCs/>
          <w:i/>
          <w:iCs/>
          <w:kern w:val="0"/>
          <w:lang w:eastAsia="es-ES" w:bidi="ar-SA"/>
        </w:rPr>
        <w:t>iestas, destacando su evolución a lo largo del tiempo y sus aspectos más significativos</w:t>
      </w:r>
      <w:r>
        <w:rPr>
          <w:rFonts w:eastAsia="Times New Roman" w:cs="Times New Roman"/>
          <w:bCs/>
          <w:kern w:val="0"/>
          <w:lang w:val="es-ES_tradnl" w:eastAsia="es-ES" w:bidi="ar-SA"/>
        </w:rPr>
        <w:t xml:space="preserve">”. Entrevista en directo realizada el 5 de agosto de 2025 en la calle Condes de Abona de Candelaria por la </w:t>
      </w:r>
      <w:r>
        <w:rPr>
          <w:rFonts w:eastAsia="Times New Roman" w:cs="Times New Roman"/>
          <w:kern w:val="0"/>
          <w:lang w:eastAsia="es-ES" w:bidi="ar-SA"/>
        </w:rPr>
        <w:t>emisora Radio Rumberos</w:t>
      </w:r>
      <w:r>
        <w:rPr>
          <w:rFonts w:eastAsia="Times New Roman" w:cs="Times New Roman"/>
          <w:bCs/>
          <w:kern w:val="0"/>
          <w:lang w:val="es-ES_tradnl" w:eastAsia="es-ES" w:bidi="ar-SA"/>
        </w:rPr>
        <w:t>, con motivo de la mañana de radio inclu</w:t>
      </w:r>
      <w:r>
        <w:rPr>
          <w:rFonts w:eastAsia="Times New Roman" w:cs="Times New Roman"/>
          <w:bCs/>
          <w:kern w:val="0"/>
          <w:lang w:val="es-ES_tradnl" w:eastAsia="es-ES" w:bidi="ar-SA"/>
        </w:rPr>
        <w:t>ida en el programa de la festividad de la Patrona de Canarias.</w:t>
      </w:r>
    </w:p>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ar-SA"/>
        </w:rPr>
        <w:t>11. “</w:t>
      </w:r>
      <w:r>
        <w:rPr>
          <w:rFonts w:eastAsia="Times New Roman" w:cs="Times New Roman"/>
          <w:bCs/>
          <w:i/>
          <w:iCs/>
          <w:kern w:val="0"/>
          <w:lang w:eastAsia="es-ES" w:bidi="ar-SA"/>
        </w:rPr>
        <w:t>La historia de la Virgen de Candelaria y de sus fiestas, destacando su evolución a lo largo del tiempo y sus aspectos más significativos</w:t>
      </w:r>
      <w:r>
        <w:rPr>
          <w:rFonts w:eastAsia="Times New Roman" w:cs="Times New Roman"/>
          <w:bCs/>
          <w:kern w:val="0"/>
          <w:lang w:val="es-ES_tradnl" w:eastAsia="es-ES" w:bidi="ar-SA"/>
        </w:rPr>
        <w:t xml:space="preserve">”. Entrevista en directo realizada el 12 de agosto </w:t>
      </w:r>
      <w:r>
        <w:rPr>
          <w:rFonts w:eastAsia="Times New Roman" w:cs="Times New Roman"/>
          <w:bCs/>
          <w:kern w:val="0"/>
          <w:lang w:val="es-ES_tradnl" w:eastAsia="es-ES" w:bidi="ar-SA"/>
        </w:rPr>
        <w:t xml:space="preserve">de 2025 en el claustro del Convento Dominico de Candelaria por la </w:t>
      </w:r>
      <w:r>
        <w:rPr>
          <w:rFonts w:eastAsia="Times New Roman" w:cs="Times New Roman"/>
          <w:kern w:val="0"/>
          <w:lang w:eastAsia="es-ES" w:bidi="ar-SA"/>
        </w:rPr>
        <w:t>emisora de radio COPE Tenerife</w:t>
      </w:r>
      <w:r>
        <w:rPr>
          <w:rFonts w:eastAsia="Times New Roman" w:cs="Times New Roman"/>
          <w:bCs/>
          <w:kern w:val="0"/>
          <w:lang w:val="es-ES_tradnl" w:eastAsia="es-ES" w:bidi="ar-SA"/>
        </w:rPr>
        <w:t>, con motivo de la festividad de la Patrona de Canarias.</w:t>
      </w:r>
    </w:p>
    <w:p w:rsidR="00466804" w:rsidRDefault="00682B10">
      <w:pPr>
        <w:widowControl/>
        <w:suppressAutoHyphens w:val="0"/>
        <w:spacing w:after="120"/>
        <w:ind w:left="720" w:hanging="720"/>
        <w:jc w:val="both"/>
        <w:textAlignment w:val="auto"/>
      </w:pPr>
      <w:r>
        <w:rPr>
          <w:rFonts w:eastAsia="Times New Roman" w:cs="Times New Roman"/>
          <w:color w:val="000000"/>
          <w:kern w:val="0"/>
          <w:shd w:val="clear" w:color="auto" w:fill="FFFFFF"/>
          <w:lang w:val="es-ES_tradnl" w:eastAsia="es-ES" w:bidi="ar-SA"/>
        </w:rPr>
        <w:t>12. “</w:t>
      </w:r>
      <w:r>
        <w:rPr>
          <w:rFonts w:eastAsia="Times New Roman" w:cs="Times New Roman"/>
          <w:i/>
          <w:iCs/>
          <w:kern w:val="0"/>
          <w:shd w:val="clear" w:color="auto" w:fill="FFFFFF"/>
          <w:lang w:eastAsia="es-ES" w:bidi="ar-SA"/>
        </w:rPr>
        <w:t>La tradición luchística de Candelaria</w:t>
      </w:r>
      <w:r>
        <w:rPr>
          <w:rFonts w:eastAsia="Times New Roman" w:cs="Times New Roman"/>
          <w:color w:val="000000"/>
          <w:kern w:val="0"/>
          <w:shd w:val="clear" w:color="auto" w:fill="FFFFFF"/>
          <w:lang w:val="es-ES_tradnl" w:eastAsia="es-ES" w:bidi="ar-SA"/>
        </w:rPr>
        <w:t>”. Entrevista realizada en directo el 13 de agosto de 2025 pa</w:t>
      </w:r>
      <w:r>
        <w:rPr>
          <w:rFonts w:eastAsia="Times New Roman" w:cs="Times New Roman"/>
          <w:color w:val="000000"/>
          <w:kern w:val="0"/>
          <w:shd w:val="clear" w:color="auto" w:fill="FFFFFF"/>
          <w:lang w:val="es-ES_tradnl" w:eastAsia="es-ES" w:bidi="ar-SA"/>
        </w:rPr>
        <w:t>ra Candelaria Radio y Radio Cadena Canarias, con motivo de la retransmisión de la luchada institucional de la Virgen de Candelaria, en el recinto situado delante del Ayuntamiento.</w:t>
      </w:r>
    </w:p>
    <w:p w:rsidR="00466804" w:rsidRDefault="00682B10">
      <w:pPr>
        <w:widowControl/>
        <w:suppressAutoHyphens w:val="0"/>
        <w:spacing w:after="120"/>
        <w:ind w:left="720" w:hanging="720"/>
        <w:jc w:val="both"/>
        <w:textAlignment w:val="auto"/>
      </w:pPr>
      <w:r>
        <w:rPr>
          <w:rFonts w:eastAsia="Times New Roman" w:cs="Times New Roman"/>
          <w:color w:val="000000"/>
          <w:kern w:val="0"/>
          <w:shd w:val="clear" w:color="auto" w:fill="FFFFFF"/>
          <w:lang w:val="es-ES_tradnl" w:eastAsia="es-ES" w:bidi="ar-SA"/>
        </w:rPr>
        <w:t>13. “</w:t>
      </w:r>
      <w:r>
        <w:rPr>
          <w:rFonts w:eastAsia="Times New Roman" w:cs="Times New Roman"/>
          <w:i/>
          <w:iCs/>
          <w:kern w:val="0"/>
          <w:shd w:val="clear" w:color="auto" w:fill="FFFFFF"/>
          <w:lang w:eastAsia="es-ES" w:bidi="ar-SA"/>
        </w:rPr>
        <w:t>La Virgen de Candelaria y sus fiestas</w:t>
      </w:r>
      <w:r>
        <w:rPr>
          <w:rFonts w:eastAsia="Times New Roman" w:cs="Times New Roman"/>
          <w:color w:val="000000"/>
          <w:kern w:val="0"/>
          <w:shd w:val="clear" w:color="auto" w:fill="FFFFFF"/>
          <w:lang w:val="es-ES_tradnl" w:eastAsia="es-ES" w:bidi="ar-SA"/>
        </w:rPr>
        <w:t>”. Entrevista realizada en directo</w:t>
      </w:r>
      <w:r>
        <w:rPr>
          <w:rFonts w:eastAsia="Times New Roman" w:cs="Times New Roman"/>
          <w:color w:val="000000"/>
          <w:kern w:val="0"/>
          <w:shd w:val="clear" w:color="auto" w:fill="FFFFFF"/>
          <w:lang w:val="es-ES_tradnl" w:eastAsia="es-ES" w:bidi="ar-SA"/>
        </w:rPr>
        <w:t xml:space="preserve"> el 14 de agosto de 2025 para Radio Club Tenerife-Cadena SER, con motivo </w:t>
      </w:r>
      <w:r>
        <w:rPr>
          <w:rFonts w:eastAsia="Times New Roman" w:cs="Times New Roman"/>
          <w:bCs/>
          <w:kern w:val="0"/>
          <w:lang w:val="es-ES_tradnl" w:eastAsia="es-ES" w:bidi="ar-SA"/>
        </w:rPr>
        <w:t>de la festividad de la Patrona de Canarias</w:t>
      </w:r>
      <w:r>
        <w:rPr>
          <w:rFonts w:eastAsia="Times New Roman" w:cs="Times New Roman"/>
          <w:color w:val="000000"/>
          <w:kern w:val="0"/>
          <w:shd w:val="clear" w:color="auto" w:fill="FFFFFF"/>
          <w:lang w:val="es-ES_tradnl" w:eastAsia="es-ES" w:bidi="ar-SA"/>
        </w:rPr>
        <w:t>.</w:t>
      </w:r>
    </w:p>
    <w:p w:rsidR="00466804" w:rsidRDefault="00682B10">
      <w:pPr>
        <w:widowControl/>
        <w:suppressAutoHyphens w:val="0"/>
        <w:spacing w:after="120"/>
        <w:ind w:left="720" w:hanging="720"/>
        <w:jc w:val="both"/>
        <w:textAlignment w:val="auto"/>
      </w:pPr>
      <w:r>
        <w:rPr>
          <w:rFonts w:eastAsia="Times New Roman" w:cs="Times New Roman"/>
          <w:color w:val="000000"/>
          <w:kern w:val="0"/>
          <w:shd w:val="clear" w:color="auto" w:fill="FFFFFF"/>
          <w:lang w:val="es-ES_tradnl" w:eastAsia="es-ES" w:bidi="ar-SA"/>
        </w:rPr>
        <w:t>14. “</w:t>
      </w:r>
      <w:r>
        <w:rPr>
          <w:rFonts w:eastAsia="Times New Roman" w:cs="Times New Roman"/>
          <w:i/>
          <w:iCs/>
          <w:kern w:val="0"/>
          <w:shd w:val="clear" w:color="auto" w:fill="FFFFFF"/>
          <w:lang w:eastAsia="es-ES" w:bidi="ar-SA"/>
        </w:rPr>
        <w:t>La relación de Barranco Hondo con la Virgen del Rosario</w:t>
      </w:r>
      <w:r>
        <w:rPr>
          <w:rFonts w:eastAsia="Times New Roman" w:cs="Times New Roman"/>
          <w:color w:val="000000"/>
          <w:kern w:val="0"/>
          <w:shd w:val="clear" w:color="auto" w:fill="FFFFFF"/>
          <w:lang w:val="es-ES_tradnl" w:eastAsia="es-ES" w:bidi="ar-SA"/>
        </w:rPr>
        <w:t xml:space="preserve">”. Entrevista grabada el 25 de agosto de 2025 </w:t>
      </w:r>
      <w:r>
        <w:rPr>
          <w:rFonts w:eastAsia="Times New Roman" w:cs="Times New Roman"/>
          <w:bCs/>
          <w:kern w:val="0"/>
          <w:lang w:val="es-ES_tradnl" w:eastAsia="es-ES" w:bidi="ar-SA"/>
        </w:rPr>
        <w:t xml:space="preserve">por </w:t>
      </w:r>
      <w:r>
        <w:rPr>
          <w:rFonts w:eastAsia="Times New Roman" w:cs="Times New Roman"/>
          <w:kern w:val="0"/>
          <w:lang w:eastAsia="es-ES" w:bidi="ar-SA"/>
        </w:rPr>
        <w:t>Candelaria Radio</w:t>
      </w:r>
      <w:r>
        <w:rPr>
          <w:rFonts w:eastAsia="Times New Roman" w:cs="Times New Roman"/>
          <w:bCs/>
          <w:kern w:val="0"/>
          <w:lang w:val="es-ES_tradnl" w:eastAsia="es-ES" w:bidi="ar-SA"/>
        </w:rPr>
        <w:t>99.1 (emisora</w:t>
      </w:r>
      <w:r>
        <w:rPr>
          <w:rFonts w:eastAsia="Times New Roman" w:cs="Times New Roman"/>
          <w:bCs/>
          <w:kern w:val="0"/>
          <w:lang w:val="es-ES_tradnl" w:eastAsia="es-ES" w:bidi="ar-SA"/>
        </w:rPr>
        <w:t xml:space="preserve"> municipal),</w:t>
      </w:r>
      <w:r>
        <w:rPr>
          <w:rFonts w:eastAsia="Times New Roman" w:cs="Times New Roman"/>
          <w:color w:val="000000"/>
          <w:kern w:val="0"/>
          <w:shd w:val="clear" w:color="auto" w:fill="FFFFFF"/>
          <w:lang w:val="es-ES_tradnl" w:eastAsia="es-ES" w:bidi="ar-SA"/>
        </w:rPr>
        <w:t xml:space="preserve"> con motivo </w:t>
      </w:r>
      <w:r>
        <w:rPr>
          <w:rFonts w:eastAsia="Times New Roman" w:cs="Times New Roman"/>
          <w:bCs/>
          <w:kern w:val="0"/>
          <w:lang w:val="es-ES_tradnl" w:eastAsia="es-ES" w:bidi="ar-SA"/>
        </w:rPr>
        <w:t>de visita de la venerada imagen de la Virgen del Rosario al pueblo de Barranco Hondo</w:t>
      </w:r>
      <w:r>
        <w:rPr>
          <w:rFonts w:eastAsia="Times New Roman" w:cs="Times New Roman"/>
          <w:color w:val="000000"/>
          <w:kern w:val="0"/>
          <w:shd w:val="clear" w:color="auto" w:fill="FFFFFF"/>
          <w:lang w:val="es-ES_tradnl" w:eastAsia="es-ES" w:bidi="ar-SA"/>
        </w:rPr>
        <w:t>.</w:t>
      </w:r>
    </w:p>
    <w:p w:rsidR="00466804" w:rsidRDefault="00682B10">
      <w:pPr>
        <w:widowControl/>
        <w:suppressAutoHyphens w:val="0"/>
        <w:spacing w:after="120"/>
        <w:ind w:left="720" w:hanging="720"/>
        <w:jc w:val="both"/>
        <w:textAlignment w:val="auto"/>
      </w:pPr>
      <w:r>
        <w:rPr>
          <w:rFonts w:eastAsia="Times New Roman" w:cs="Times New Roman"/>
          <w:color w:val="000000"/>
          <w:kern w:val="0"/>
          <w:shd w:val="clear" w:color="auto" w:fill="FFFFFF"/>
          <w:lang w:val="es-ES_tradnl" w:eastAsia="es-ES" w:bidi="ar-SA"/>
        </w:rPr>
        <w:t>15. “</w:t>
      </w:r>
      <w:r>
        <w:rPr>
          <w:rFonts w:eastAsia="Times New Roman" w:cs="Times New Roman"/>
          <w:i/>
          <w:iCs/>
          <w:kern w:val="0"/>
          <w:shd w:val="clear" w:color="auto" w:fill="FFFFFF"/>
          <w:lang w:eastAsia="es-ES" w:bidi="ar-SA"/>
        </w:rPr>
        <w:t>Las salidas de su Santuario que ha efectuado la Virgen de Candelaria, tanto en la etapa antigua (de 1554 a 1771) como en la etapa moderna (19</w:t>
      </w:r>
      <w:r>
        <w:rPr>
          <w:rFonts w:eastAsia="Times New Roman" w:cs="Times New Roman"/>
          <w:i/>
          <w:iCs/>
          <w:kern w:val="0"/>
          <w:shd w:val="clear" w:color="auto" w:fill="FFFFFF"/>
          <w:lang w:eastAsia="es-ES" w:bidi="ar-SA"/>
        </w:rPr>
        <w:t>39-1997) y, a partir de 2002 con motivo de las visitas fijadas por el Obispado cada siete años</w:t>
      </w:r>
      <w:r>
        <w:rPr>
          <w:rFonts w:eastAsia="Times New Roman" w:cs="Times New Roman"/>
          <w:color w:val="000000"/>
          <w:kern w:val="0"/>
          <w:shd w:val="clear" w:color="auto" w:fill="FFFFFF"/>
          <w:lang w:val="es-ES_tradnl" w:eastAsia="es-ES" w:bidi="ar-SA"/>
        </w:rPr>
        <w:t>”. Grabación realizada el 9 de octubre de 2025 por Candelaria Radio</w:t>
      </w:r>
      <w:r>
        <w:rPr>
          <w:rFonts w:eastAsia="Times New Roman" w:cs="Times New Roman"/>
          <w:bCs/>
          <w:kern w:val="0"/>
          <w:lang w:val="es-ES_tradnl" w:eastAsia="es-ES" w:bidi="ar-SA"/>
        </w:rPr>
        <w:t>99.1 (emisora municipal), con motivo de la próxima visita de la Virgen de Candelaria a Santa Cr</w:t>
      </w:r>
      <w:r>
        <w:rPr>
          <w:rFonts w:eastAsia="Times New Roman" w:cs="Times New Roman"/>
          <w:bCs/>
          <w:kern w:val="0"/>
          <w:lang w:val="es-ES_tradnl" w:eastAsia="es-ES" w:bidi="ar-SA"/>
        </w:rPr>
        <w:t>uz de Tenerife</w:t>
      </w:r>
      <w:r>
        <w:rPr>
          <w:rFonts w:eastAsia="Times New Roman" w:cs="Times New Roman"/>
          <w:color w:val="000000"/>
          <w:kern w:val="0"/>
          <w:shd w:val="clear" w:color="auto" w:fill="FFFFFF"/>
          <w:lang w:val="es-ES_tradnl" w:eastAsia="es-ES" w:bidi="ar-SA"/>
        </w:rPr>
        <w:t>. Emitida el 11 de ese mismo mes.</w:t>
      </w:r>
    </w:p>
    <w:p w:rsidR="00466804" w:rsidRDefault="00682B10">
      <w:pPr>
        <w:widowControl/>
        <w:suppressAutoHyphens w:val="0"/>
        <w:spacing w:after="120"/>
        <w:ind w:left="720" w:hanging="720"/>
        <w:jc w:val="both"/>
        <w:textAlignment w:val="auto"/>
      </w:pPr>
      <w:bookmarkStart w:id="15" w:name="_Hlk218249802"/>
      <w:r>
        <w:rPr>
          <w:rFonts w:eastAsia="Times New Roman" w:cs="Times New Roman"/>
          <w:color w:val="000000"/>
          <w:kern w:val="0"/>
          <w:shd w:val="clear" w:color="auto" w:fill="FFFFFF"/>
          <w:lang w:val="es-ES_tradnl" w:eastAsia="es-ES" w:bidi="ar-SA"/>
        </w:rPr>
        <w:t>16. “</w:t>
      </w:r>
      <w:r>
        <w:rPr>
          <w:rFonts w:eastAsia="Times New Roman" w:cs="Times New Roman"/>
          <w:i/>
          <w:iCs/>
          <w:kern w:val="0"/>
          <w:shd w:val="clear" w:color="auto" w:fill="FFFFFF"/>
          <w:lang w:eastAsia="es-ES" w:bidi="ar-SA"/>
        </w:rPr>
        <w:t>La Virgen de Candelaria y las salidas de su Santuario</w:t>
      </w:r>
      <w:r>
        <w:rPr>
          <w:rFonts w:eastAsia="Times New Roman" w:cs="Times New Roman"/>
          <w:color w:val="000000"/>
          <w:kern w:val="0"/>
          <w:shd w:val="clear" w:color="auto" w:fill="FFFFFF"/>
          <w:lang w:val="es-ES_tradnl" w:eastAsia="es-ES" w:bidi="ar-SA"/>
        </w:rPr>
        <w:t>”. Entrevista emitida en directo el 11 de octubre de 2025 en el programa “De Campo y Mar” de Canarias Radio-La Autonómica</w:t>
      </w:r>
      <w:r>
        <w:rPr>
          <w:rFonts w:eastAsia="Times New Roman" w:cs="Times New Roman"/>
          <w:bCs/>
          <w:kern w:val="0"/>
          <w:lang w:val="es-ES_tradnl" w:eastAsia="es-ES" w:bidi="ar-SA"/>
        </w:rPr>
        <w:t xml:space="preserve">, con motivo de la visita de </w:t>
      </w:r>
      <w:r>
        <w:rPr>
          <w:rFonts w:eastAsia="Times New Roman" w:cs="Times New Roman"/>
          <w:bCs/>
          <w:kern w:val="0"/>
          <w:lang w:val="es-ES_tradnl" w:eastAsia="es-ES" w:bidi="ar-SA"/>
        </w:rPr>
        <w:t>la Virgen de Candelaria a Santa Cruz de Tenerife</w:t>
      </w:r>
      <w:r>
        <w:rPr>
          <w:rFonts w:eastAsia="Times New Roman" w:cs="Times New Roman"/>
          <w:color w:val="000000"/>
          <w:kern w:val="0"/>
          <w:shd w:val="clear" w:color="auto" w:fill="FFFFFF"/>
          <w:lang w:val="es-ES_tradnl" w:eastAsia="es-ES" w:bidi="ar-SA"/>
        </w:rPr>
        <w:t>.</w:t>
      </w:r>
    </w:p>
    <w:p w:rsidR="00466804" w:rsidRDefault="00682B10">
      <w:pPr>
        <w:widowControl/>
        <w:suppressAutoHyphens w:val="0"/>
        <w:spacing w:after="120"/>
        <w:ind w:left="720" w:hanging="720"/>
        <w:jc w:val="both"/>
        <w:textAlignment w:val="auto"/>
      </w:pPr>
      <w:r>
        <w:rPr>
          <w:rFonts w:eastAsia="Times New Roman" w:cs="Times New Roman"/>
          <w:color w:val="000000"/>
          <w:kern w:val="0"/>
          <w:shd w:val="clear" w:color="auto" w:fill="FFFFFF"/>
          <w:lang w:val="es-ES_tradnl" w:eastAsia="es-ES" w:bidi="ar-SA"/>
        </w:rPr>
        <w:t>17. “</w:t>
      </w:r>
      <w:r>
        <w:rPr>
          <w:rFonts w:eastAsia="Times New Roman" w:cs="Times New Roman"/>
          <w:i/>
          <w:iCs/>
          <w:kern w:val="0"/>
          <w:shd w:val="clear" w:color="auto" w:fill="FFFFFF"/>
          <w:lang w:eastAsia="es-ES" w:bidi="ar-SA"/>
        </w:rPr>
        <w:t>La visita de la Virgen de Candelaria a Santa Cruz de Tenerife</w:t>
      </w:r>
      <w:r>
        <w:rPr>
          <w:rFonts w:eastAsia="Times New Roman" w:cs="Times New Roman"/>
          <w:color w:val="000000"/>
          <w:kern w:val="0"/>
          <w:shd w:val="clear" w:color="auto" w:fill="FFFFFF"/>
          <w:lang w:val="es-ES_tradnl" w:eastAsia="es-ES" w:bidi="ar-SA"/>
        </w:rPr>
        <w:t>”. Entrevista emitida en directo el 25 de octubre de 2025 por Canarias Radio-La Autonómica</w:t>
      </w:r>
      <w:r>
        <w:rPr>
          <w:rFonts w:eastAsia="Times New Roman" w:cs="Times New Roman"/>
          <w:bCs/>
          <w:kern w:val="0"/>
          <w:lang w:val="es-ES_tradnl" w:eastAsia="es-ES" w:bidi="ar-SA"/>
        </w:rPr>
        <w:t xml:space="preserve">, con motivo del regreso de la Virgen de </w:t>
      </w:r>
      <w:r>
        <w:rPr>
          <w:rFonts w:eastAsia="Times New Roman" w:cs="Times New Roman"/>
          <w:bCs/>
          <w:kern w:val="0"/>
          <w:lang w:val="es-ES_tradnl" w:eastAsia="es-ES" w:bidi="ar-SA"/>
        </w:rPr>
        <w:t>Candelaria de su visita a Santa Cruz de Tenerife</w:t>
      </w:r>
      <w:r>
        <w:rPr>
          <w:rFonts w:eastAsia="Times New Roman" w:cs="Times New Roman"/>
          <w:color w:val="000000"/>
          <w:kern w:val="0"/>
          <w:shd w:val="clear" w:color="auto" w:fill="FFFFFF"/>
          <w:lang w:val="es-ES_tradnl" w:eastAsia="es-ES" w:bidi="ar-SA"/>
        </w:rPr>
        <w:t>.</w:t>
      </w:r>
    </w:p>
    <w:p w:rsidR="00466804" w:rsidRDefault="00682B10">
      <w:pPr>
        <w:widowControl/>
        <w:suppressAutoHyphens w:val="0"/>
        <w:autoSpaceDE w:val="0"/>
        <w:spacing w:before="360" w:after="120"/>
        <w:jc w:val="both"/>
        <w:textAlignment w:val="auto"/>
      </w:pPr>
      <w:r>
        <w:rPr>
          <w:rFonts w:eastAsia="Times New Roman" w:cs="Times New Roman"/>
          <w:b/>
          <w:bCs/>
          <w:kern w:val="0"/>
          <w:lang w:eastAsia="es-ES" w:bidi="ar-SA"/>
        </w:rPr>
        <w:t xml:space="preserve">XI. </w:t>
      </w:r>
      <w:r>
        <w:rPr>
          <w:rFonts w:eastAsia="Times New Roman" w:cs="Times New Roman"/>
          <w:b/>
          <w:bCs/>
          <w:smallCaps/>
          <w:kern w:val="0"/>
          <w:lang w:eastAsia="es-ES" w:bidi="ar-SA"/>
        </w:rPr>
        <w:t>Entrevistas realizadas a este Cronista Oficial en distintos medios escritos:</w:t>
      </w:r>
    </w:p>
    <w:p w:rsidR="00466804" w:rsidRDefault="00682B10">
      <w:pPr>
        <w:widowControl/>
        <w:suppressAutoHyphens w:val="0"/>
        <w:spacing w:after="120"/>
        <w:ind w:left="720" w:hanging="720"/>
        <w:jc w:val="both"/>
        <w:textAlignment w:val="auto"/>
      </w:pPr>
      <w:r>
        <w:rPr>
          <w:rFonts w:eastAsia="Times New Roman" w:cs="Times New Roman"/>
          <w:kern w:val="0"/>
          <w:lang w:val="es-ES_tradnl" w:eastAsia="es-ES" w:bidi="ar-SA"/>
        </w:rPr>
        <w:t>1. Pedro Fumero. “</w:t>
      </w:r>
      <w:r>
        <w:rPr>
          <w:rFonts w:eastAsia="Times New Roman" w:cs="Times New Roman"/>
          <w:bCs/>
          <w:kern w:val="0"/>
          <w:lang w:val="es-ES_tradnl" w:eastAsia="es-ES" w:bidi="ar-SA"/>
        </w:rPr>
        <w:t>Aspectos históricos de las fiestas de febrero de la Virgen de Candelaria”. En el artículo: “</w:t>
      </w:r>
      <w:r>
        <w:rPr>
          <w:rFonts w:eastAsia="Times New Roman" w:cs="Times New Roman"/>
          <w:bCs/>
          <w:kern w:val="0"/>
          <w:lang w:eastAsia="es-ES" w:bidi="ar-SA"/>
        </w:rPr>
        <w:t xml:space="preserve">Festividad </w:t>
      </w:r>
      <w:r>
        <w:rPr>
          <w:rFonts w:eastAsia="Times New Roman" w:cs="Times New Roman"/>
          <w:bCs/>
          <w:kern w:val="0"/>
          <w:lang w:eastAsia="es-ES" w:bidi="ar-SA"/>
        </w:rPr>
        <w:t>Litúrgica de Nuestra Señora de la Candelaria</w:t>
      </w:r>
      <w:r>
        <w:rPr>
          <w:rFonts w:eastAsia="Times New Roman" w:cs="Times New Roman"/>
          <w:bCs/>
          <w:kern w:val="0"/>
          <w:lang w:val="es-ES_tradnl" w:eastAsia="es-ES" w:bidi="ar-SA"/>
        </w:rPr>
        <w:t xml:space="preserve">”. </w:t>
      </w:r>
      <w:r>
        <w:rPr>
          <w:rFonts w:eastAsia="Times New Roman" w:cs="Times New Roman"/>
          <w:bCs/>
          <w:i/>
          <w:iCs/>
          <w:kern w:val="0"/>
          <w:lang w:val="es-ES_tradnl" w:eastAsia="es-ES" w:bidi="ar-SA"/>
        </w:rPr>
        <w:t>El Día</w:t>
      </w:r>
      <w:r>
        <w:rPr>
          <w:rFonts w:eastAsia="Times New Roman" w:cs="Times New Roman"/>
          <w:bCs/>
          <w:kern w:val="0"/>
          <w:lang w:val="es-ES_tradnl" w:eastAsia="es-ES" w:bidi="ar-SA"/>
        </w:rPr>
        <w:t>, domingo 2 de febrero de 2025 (págs. 14-15).</w:t>
      </w:r>
    </w:p>
    <w:p w:rsidR="00466804" w:rsidRDefault="00682B10">
      <w:pPr>
        <w:widowControl/>
        <w:suppressAutoHyphens w:val="0"/>
        <w:spacing w:after="120"/>
        <w:ind w:left="720" w:hanging="720"/>
        <w:jc w:val="both"/>
        <w:textAlignment w:val="auto"/>
      </w:pPr>
      <w:r>
        <w:rPr>
          <w:rFonts w:eastAsia="Times New Roman" w:cs="Times New Roman"/>
          <w:kern w:val="0"/>
          <w:lang w:val="es-ES_tradnl" w:eastAsia="es-ES" w:bidi="ar-SA"/>
        </w:rPr>
        <w:t>2. María Plasencia. “Las 45 peregrinaciones de la ‘Morenita’ / Ataques piratas, una erupción, plagas de langostas y hasta el fin de la Guerra Civil han ‘saca</w:t>
      </w:r>
      <w:r>
        <w:rPr>
          <w:rFonts w:eastAsia="Times New Roman" w:cs="Times New Roman"/>
          <w:kern w:val="0"/>
          <w:lang w:val="es-ES_tradnl" w:eastAsia="es-ES" w:bidi="ar-SA"/>
        </w:rPr>
        <w:t xml:space="preserve">do’ a la Virgen de su santuario”. </w:t>
      </w:r>
      <w:r>
        <w:rPr>
          <w:rFonts w:eastAsia="Times New Roman" w:cs="Times New Roman"/>
          <w:i/>
          <w:iCs/>
          <w:kern w:val="0"/>
          <w:lang w:val="es-ES_tradnl" w:eastAsia="es-ES" w:bidi="ar-SA"/>
        </w:rPr>
        <w:t>El Día</w:t>
      </w:r>
      <w:r>
        <w:rPr>
          <w:rFonts w:eastAsia="Times New Roman" w:cs="Times New Roman"/>
          <w:kern w:val="0"/>
          <w:lang w:val="es-ES_tradnl" w:eastAsia="es-ES" w:bidi="ar-SA"/>
        </w:rPr>
        <w:t>, 10 de octubre de 2025 (págs. 6-7).</w:t>
      </w:r>
    </w:p>
    <w:p w:rsidR="00466804" w:rsidRDefault="00682B10">
      <w:pPr>
        <w:widowControl/>
        <w:suppressAutoHyphens w:val="0"/>
        <w:ind w:left="720" w:hanging="720"/>
        <w:jc w:val="both"/>
        <w:textAlignment w:val="auto"/>
      </w:pPr>
      <w:r>
        <w:rPr>
          <w:rFonts w:eastAsia="Times New Roman" w:cs="Times New Roman"/>
          <w:kern w:val="0"/>
          <w:lang w:val="es-ES_tradnl" w:eastAsia="es-ES" w:bidi="ar-SA"/>
        </w:rPr>
        <w:t xml:space="preserve">3. Clemente Mesa. “Octavio Rodríguez Delgado”. En el libro de: Clemente Mesa Curbelo (2025). </w:t>
      </w:r>
      <w:r>
        <w:rPr>
          <w:rFonts w:eastAsia="Times New Roman" w:cs="Times New Roman"/>
          <w:i/>
          <w:iCs/>
          <w:kern w:val="0"/>
          <w:lang w:val="es-ES_tradnl" w:eastAsia="es-ES" w:bidi="ar-SA"/>
        </w:rPr>
        <w:t>El momento propicio (Conversaciones en diferido)</w:t>
      </w:r>
      <w:r>
        <w:rPr>
          <w:rFonts w:eastAsia="Times New Roman" w:cs="Times New Roman"/>
          <w:kern w:val="0"/>
          <w:lang w:val="es-ES_tradnl" w:eastAsia="es-ES" w:bidi="ar-SA"/>
        </w:rPr>
        <w:t>.</w:t>
      </w:r>
    </w:p>
    <w:bookmarkEnd w:id="12"/>
    <w:bookmarkEnd w:id="14"/>
    <w:bookmarkEnd w:id="15"/>
    <w:p w:rsidR="00466804" w:rsidRDefault="00682B10">
      <w:pPr>
        <w:widowControl/>
        <w:suppressAutoHyphens w:val="0"/>
        <w:autoSpaceDE w:val="0"/>
        <w:spacing w:before="360" w:after="120"/>
        <w:jc w:val="both"/>
        <w:textAlignment w:val="auto"/>
      </w:pPr>
      <w:r>
        <w:rPr>
          <w:rFonts w:eastAsia="Times New Roman" w:cs="Times New Roman"/>
          <w:b/>
          <w:bCs/>
          <w:kern w:val="0"/>
          <w:lang w:eastAsia="es-ES" w:bidi="ar-SA"/>
        </w:rPr>
        <w:t xml:space="preserve">XII. </w:t>
      </w:r>
      <w:r>
        <w:rPr>
          <w:rFonts w:eastAsia="Times New Roman" w:cs="Times New Roman"/>
          <w:b/>
          <w:bCs/>
          <w:smallCaps/>
          <w:kern w:val="0"/>
          <w:lang w:eastAsia="es-ES" w:bidi="ar-SA"/>
        </w:rPr>
        <w:t>Otros actos oficiales celebrado</w:t>
      </w:r>
      <w:r>
        <w:rPr>
          <w:rFonts w:eastAsia="Times New Roman" w:cs="Times New Roman"/>
          <w:b/>
          <w:bCs/>
          <w:smallCaps/>
          <w:kern w:val="0"/>
          <w:lang w:eastAsia="es-ES" w:bidi="ar-SA"/>
        </w:rPr>
        <w:t>s en el municipio de Candelaria, con asistencia de este Cronista Oficial:</w:t>
      </w:r>
    </w:p>
    <w:p w:rsidR="00466804" w:rsidRDefault="00682B10">
      <w:pPr>
        <w:widowControl/>
        <w:suppressAutoHyphens w:val="0"/>
        <w:spacing w:after="120"/>
        <w:ind w:left="720" w:hanging="720"/>
        <w:jc w:val="both"/>
        <w:textAlignment w:val="auto"/>
      </w:pPr>
      <w:bookmarkStart w:id="16" w:name="_Hlk187442678"/>
      <w:bookmarkStart w:id="17" w:name="_Hlk218591186"/>
      <w:r>
        <w:rPr>
          <w:rFonts w:eastAsia="Times New Roman" w:cs="Times New Roman"/>
          <w:bCs/>
          <w:kern w:val="0"/>
          <w:lang w:val="es-ES_tradnl" w:eastAsia="es-ES" w:bidi="ar-SA"/>
        </w:rPr>
        <w:t xml:space="preserve">1. </w:t>
      </w:r>
      <w:r>
        <w:rPr>
          <w:rFonts w:eastAsia="Times New Roman" w:cs="Times New Roman"/>
          <w:bCs/>
          <w:i/>
          <w:iCs/>
          <w:kern w:val="0"/>
          <w:lang w:val="es-ES_tradnl" w:eastAsia="es-ES" w:bidi="ar-SA"/>
        </w:rPr>
        <w:t>Procesión cívica, con traslado del pendón, y misa solemne en honor de la Virgen de Candelaria, Patrona de Canarias</w:t>
      </w:r>
      <w:r>
        <w:rPr>
          <w:rFonts w:eastAsia="Times New Roman" w:cs="Times New Roman"/>
          <w:bCs/>
          <w:kern w:val="0"/>
          <w:lang w:val="es-ES_tradnl" w:eastAsia="es-ES" w:bidi="ar-SA"/>
        </w:rPr>
        <w:t>. Celebrada el 2 de febrero de 2025 entre el Ayuntamiento y la Ba</w:t>
      </w:r>
      <w:r>
        <w:rPr>
          <w:rFonts w:eastAsia="Times New Roman" w:cs="Times New Roman"/>
          <w:bCs/>
          <w:kern w:val="0"/>
          <w:lang w:val="es-ES_tradnl" w:eastAsia="es-ES" w:bidi="ar-SA"/>
        </w:rPr>
        <w:t>sílica de Candelaria, con misa solemne posterior en dicho santuario y posterior procesión con la venerada imagen alrededor de la plaza.</w:t>
      </w:r>
    </w:p>
    <w:p w:rsidR="00466804" w:rsidRDefault="00682B10">
      <w:pPr>
        <w:widowControl/>
        <w:suppressAutoHyphens w:val="0"/>
        <w:spacing w:after="120"/>
        <w:ind w:left="720" w:hanging="720"/>
        <w:jc w:val="both"/>
        <w:textAlignment w:val="auto"/>
      </w:pPr>
      <w:bookmarkStart w:id="18" w:name="_Hlk187442699"/>
      <w:bookmarkEnd w:id="16"/>
      <w:r>
        <w:rPr>
          <w:rFonts w:eastAsia="Times New Roman" w:cs="Times New Roman"/>
          <w:bCs/>
          <w:kern w:val="0"/>
          <w:lang w:val="es-ES_tradnl" w:eastAsia="es-ES" w:bidi="ar-SA"/>
        </w:rPr>
        <w:t xml:space="preserve">2. </w:t>
      </w:r>
      <w:r>
        <w:rPr>
          <w:rFonts w:eastAsia="Times New Roman" w:cs="Times New Roman"/>
          <w:bCs/>
          <w:i/>
          <w:iCs/>
          <w:kern w:val="0"/>
          <w:lang w:val="es-ES_tradnl" w:eastAsia="es-ES" w:bidi="ar-SA"/>
        </w:rPr>
        <w:t>Acto de reconocimiento a las mujeres de Candelaria</w:t>
      </w:r>
      <w:r>
        <w:rPr>
          <w:rFonts w:eastAsia="Times New Roman" w:cs="Times New Roman"/>
          <w:bCs/>
          <w:kern w:val="0"/>
          <w:lang w:val="es-ES_tradnl" w:eastAsia="es-ES" w:bidi="ar-SA"/>
        </w:rPr>
        <w:t>. Celebrada el 7 de marzo de 2025 en el Espacio Cultural Cine Viejo</w:t>
      </w:r>
      <w:r>
        <w:rPr>
          <w:rFonts w:eastAsia="Times New Roman" w:cs="Times New Roman"/>
          <w:bCs/>
          <w:kern w:val="0"/>
          <w:lang w:val="es-ES_tradnl" w:eastAsia="es-ES" w:bidi="ar-SA"/>
        </w:rPr>
        <w:t xml:space="preserve"> de Candelaria y organizado por el Ayuntamiento de dicha villa con motivo del Día Internacional de la Mujer.</w:t>
      </w:r>
    </w:p>
    <w:p w:rsidR="00466804" w:rsidRDefault="00682B10">
      <w:pPr>
        <w:widowControl/>
        <w:suppressAutoHyphens w:val="0"/>
        <w:spacing w:after="120"/>
        <w:ind w:left="720" w:hanging="720"/>
        <w:jc w:val="both"/>
        <w:textAlignment w:val="auto"/>
      </w:pPr>
      <w:bookmarkStart w:id="19" w:name="_Hlk187442747"/>
      <w:bookmarkEnd w:id="17"/>
      <w:bookmarkEnd w:id="18"/>
      <w:r>
        <w:rPr>
          <w:rFonts w:eastAsia="Times New Roman" w:cs="Times New Roman"/>
          <w:bCs/>
          <w:kern w:val="0"/>
          <w:lang w:val="es-ES_tradnl" w:eastAsia="es-ES" w:bidi="ar-SA"/>
        </w:rPr>
        <w:t xml:space="preserve">3. </w:t>
      </w:r>
      <w:r>
        <w:rPr>
          <w:rFonts w:eastAsia="Times New Roman" w:cs="Times New Roman"/>
          <w:bCs/>
          <w:i/>
          <w:iCs/>
          <w:kern w:val="0"/>
          <w:lang w:val="es-ES_tradnl" w:eastAsia="es-ES" w:bidi="ar-SA"/>
        </w:rPr>
        <w:t>Procesión cívica, con traslado del pendón, y misa solemne en honor de Santa Ana, Patrona de Candelaria</w:t>
      </w:r>
      <w:r>
        <w:rPr>
          <w:rFonts w:eastAsia="Times New Roman" w:cs="Times New Roman"/>
          <w:bCs/>
          <w:kern w:val="0"/>
          <w:lang w:val="es-ES_tradnl" w:eastAsia="es-ES" w:bidi="ar-SA"/>
        </w:rPr>
        <w:t>. Procesión cívica celebrada el 26 de juli</w:t>
      </w:r>
      <w:r>
        <w:rPr>
          <w:rFonts w:eastAsia="Times New Roman" w:cs="Times New Roman"/>
          <w:bCs/>
          <w:kern w:val="0"/>
          <w:lang w:val="es-ES_tradnl" w:eastAsia="es-ES" w:bidi="ar-SA"/>
        </w:rPr>
        <w:t>o de 2024 entre el Centro Alfarero “Las Miquelas” y la iglesia parroquial de Santa Ana, con misa solemne posterior en dicho templo.</w:t>
      </w:r>
    </w:p>
    <w:p w:rsidR="00466804" w:rsidRDefault="00682B10">
      <w:pPr>
        <w:widowControl/>
        <w:suppressAutoHyphens w:val="0"/>
        <w:autoSpaceDE w:val="0"/>
        <w:spacing w:after="120"/>
        <w:ind w:left="709" w:hanging="709"/>
        <w:jc w:val="both"/>
        <w:textAlignment w:val="auto"/>
      </w:pPr>
      <w:bookmarkStart w:id="20" w:name="_Hlk155807237"/>
      <w:bookmarkEnd w:id="19"/>
      <w:r>
        <w:rPr>
          <w:rFonts w:eastAsia="Times New Roman" w:cs="Times New Roman"/>
          <w:kern w:val="0"/>
          <w:lang w:eastAsia="es-ES" w:bidi="ar-SA"/>
        </w:rPr>
        <w:t xml:space="preserve">4. </w:t>
      </w:r>
      <w:r>
        <w:rPr>
          <w:rFonts w:eastAsia="Times New Roman" w:cs="Times New Roman"/>
          <w:i/>
          <w:iCs/>
          <w:kern w:val="0"/>
          <w:lang w:eastAsia="es-ES" w:bidi="ar-SA"/>
        </w:rPr>
        <w:t>Pregón de la festividad de la Patrona de Canarias</w:t>
      </w:r>
      <w:r>
        <w:rPr>
          <w:rFonts w:eastAsia="Times New Roman" w:cs="Times New Roman"/>
          <w:kern w:val="0"/>
          <w:lang w:eastAsia="es-ES" w:bidi="ar-SA"/>
        </w:rPr>
        <w:t xml:space="preserve">. Fue pronunciado el 6 de agosto de 2025 en la Basílica de la Virgen de </w:t>
      </w:r>
      <w:r>
        <w:rPr>
          <w:rFonts w:eastAsia="Times New Roman" w:cs="Times New Roman"/>
          <w:kern w:val="0"/>
          <w:lang w:eastAsia="es-ES" w:bidi="ar-SA"/>
        </w:rPr>
        <w:t>Candelaria y actuó como pregonera la Fundación “César Manrique” de Lanzarote.</w:t>
      </w:r>
    </w:p>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ar-SA"/>
        </w:rPr>
        <w:t xml:space="preserve">5. </w:t>
      </w:r>
      <w:r>
        <w:rPr>
          <w:rFonts w:eastAsia="Times New Roman" w:cs="Times New Roman"/>
          <w:bCs/>
          <w:i/>
          <w:iCs/>
          <w:kern w:val="0"/>
          <w:lang w:val="es-ES_tradnl" w:eastAsia="es-ES" w:bidi="ar-SA"/>
        </w:rPr>
        <w:t>Procesión cívica, con traslado del pendón, misa solemne y procesión en honor de la Virgen de Candelaria, Patrona de Canarias</w:t>
      </w:r>
      <w:r>
        <w:rPr>
          <w:rFonts w:eastAsia="Times New Roman" w:cs="Times New Roman"/>
          <w:bCs/>
          <w:kern w:val="0"/>
          <w:lang w:val="es-ES_tradnl" w:eastAsia="es-ES" w:bidi="ar-SA"/>
        </w:rPr>
        <w:t>. Celebrada el 15 de agosto de 2025 entre el Ayunta</w:t>
      </w:r>
      <w:r>
        <w:rPr>
          <w:rFonts w:eastAsia="Times New Roman" w:cs="Times New Roman"/>
          <w:bCs/>
          <w:kern w:val="0"/>
          <w:lang w:val="es-ES_tradnl" w:eastAsia="es-ES" w:bidi="ar-SA"/>
        </w:rPr>
        <w:t>miento y la Basílica de Candelaria, con misa solemne en dicho santuario y posterior procesión con la venerada imagen alrededor de la plaza.</w:t>
      </w:r>
    </w:p>
    <w:p w:rsidR="00466804" w:rsidRDefault="00682B10">
      <w:pPr>
        <w:widowControl/>
        <w:suppressAutoHyphens w:val="0"/>
        <w:autoSpaceDE w:val="0"/>
        <w:spacing w:after="120"/>
        <w:ind w:left="709" w:hanging="709"/>
        <w:jc w:val="both"/>
        <w:textAlignment w:val="auto"/>
      </w:pPr>
      <w:bookmarkStart w:id="21" w:name="_Hlk187427119"/>
      <w:bookmarkEnd w:id="20"/>
      <w:r>
        <w:rPr>
          <w:rFonts w:eastAsia="Times New Roman" w:cs="Times New Roman"/>
          <w:kern w:val="0"/>
          <w:lang w:eastAsia="es-ES" w:bidi="ar-SA"/>
        </w:rPr>
        <w:t xml:space="preserve">6. </w:t>
      </w:r>
      <w:r>
        <w:rPr>
          <w:rFonts w:eastAsia="Times New Roman" w:cs="Times New Roman"/>
          <w:i/>
          <w:iCs/>
          <w:kern w:val="0"/>
          <w:lang w:eastAsia="es-ES" w:bidi="ar-SA"/>
        </w:rPr>
        <w:t>Presentación del disco “A la luz de la Candela” del Taller de Folclore “Venxamar”</w:t>
      </w:r>
      <w:r>
        <w:rPr>
          <w:rFonts w:eastAsia="Times New Roman" w:cs="Times New Roman"/>
          <w:kern w:val="0"/>
          <w:lang w:eastAsia="es-ES" w:bidi="ar-SA"/>
        </w:rPr>
        <w:t xml:space="preserve">. Tuvo lugar el 22 de noviembre </w:t>
      </w:r>
      <w:r>
        <w:rPr>
          <w:rFonts w:eastAsia="Times New Roman" w:cs="Times New Roman"/>
          <w:kern w:val="0"/>
          <w:lang w:eastAsia="es-ES" w:bidi="ar-SA"/>
        </w:rPr>
        <w:t>de 2025 en el Espacio Cultural “Cine Viejo” de Candelaria.</w:t>
      </w:r>
    </w:p>
    <w:p w:rsidR="00466804" w:rsidRDefault="00682B10">
      <w:pPr>
        <w:widowControl/>
        <w:suppressAutoHyphens w:val="0"/>
        <w:autoSpaceDE w:val="0"/>
        <w:spacing w:before="360" w:after="120"/>
        <w:jc w:val="both"/>
        <w:textAlignment w:val="auto"/>
      </w:pPr>
      <w:r>
        <w:rPr>
          <w:rFonts w:eastAsia="Times New Roman" w:cs="Times New Roman"/>
          <w:b/>
          <w:bCs/>
          <w:kern w:val="0"/>
          <w:lang w:eastAsia="es-ES" w:bidi="ar-SA"/>
        </w:rPr>
        <w:t>XIII. O</w:t>
      </w:r>
      <w:r>
        <w:rPr>
          <w:rFonts w:eastAsia="Times New Roman" w:cs="Times New Roman"/>
          <w:b/>
          <w:bCs/>
          <w:smallCaps/>
          <w:kern w:val="0"/>
          <w:lang w:eastAsia="es-ES" w:bidi="ar-SA"/>
        </w:rPr>
        <w:t>tros actos oficiales celebrados fuera del municipio de Candelaria, con asistencia de este Cronista Oficial:</w:t>
      </w:r>
    </w:p>
    <w:bookmarkEnd w:id="21"/>
    <w:p w:rsidR="00466804" w:rsidRDefault="00682B10">
      <w:pPr>
        <w:widowControl/>
        <w:suppressAutoHyphens w:val="0"/>
        <w:autoSpaceDE w:val="0"/>
        <w:spacing w:after="120"/>
        <w:ind w:left="709" w:hanging="709"/>
        <w:jc w:val="both"/>
        <w:textAlignment w:val="auto"/>
      </w:pPr>
      <w:r>
        <w:rPr>
          <w:rFonts w:eastAsia="Times New Roman" w:cs="Times New Roman"/>
          <w:kern w:val="0"/>
          <w:lang w:eastAsia="es-ES" w:bidi="ar-SA"/>
        </w:rPr>
        <w:t xml:space="preserve">1. </w:t>
      </w:r>
      <w:bookmarkStart w:id="22" w:name="_Hlk218758728"/>
      <w:r>
        <w:rPr>
          <w:rFonts w:eastAsia="Times New Roman" w:cs="Times New Roman"/>
          <w:i/>
          <w:iCs/>
          <w:kern w:val="0"/>
          <w:lang w:eastAsia="es-ES" w:bidi="ar-SA"/>
        </w:rPr>
        <w:t xml:space="preserve">Presentación del libro “El Pleito de La Aldea, 300 años de lucha por la </w:t>
      </w:r>
      <w:r>
        <w:rPr>
          <w:rFonts w:eastAsia="Times New Roman" w:cs="Times New Roman"/>
          <w:i/>
          <w:iCs/>
          <w:kern w:val="0"/>
          <w:lang w:eastAsia="es-ES" w:bidi="ar-SA"/>
        </w:rPr>
        <w:t>propiedad de la tierra</w:t>
      </w:r>
      <w:r>
        <w:rPr>
          <w:rFonts w:eastAsia="Times New Roman" w:cs="Times New Roman"/>
          <w:kern w:val="0"/>
          <w:lang w:eastAsia="es-ES" w:bidi="ar-SA"/>
        </w:rPr>
        <w:t>”, del cronista oficial de dicho municipio, don Francisco Suárez Moreno. Tuvo lugar el 13 de febrero de 2025 en la Real Sociedad Económica de Amigos del País de Tenerife, en La Laguna</w:t>
      </w:r>
      <w:bookmarkEnd w:id="22"/>
      <w:r>
        <w:rPr>
          <w:rFonts w:eastAsia="Times New Roman" w:cs="Times New Roman"/>
          <w:kern w:val="0"/>
          <w:lang w:eastAsia="es-ES" w:bidi="ar-SA"/>
        </w:rPr>
        <w:t>.</w:t>
      </w:r>
    </w:p>
    <w:p w:rsidR="00466804" w:rsidRDefault="00682B10">
      <w:pPr>
        <w:widowControl/>
        <w:suppressAutoHyphens w:val="0"/>
        <w:autoSpaceDE w:val="0"/>
        <w:spacing w:after="120"/>
        <w:ind w:left="709" w:hanging="709"/>
        <w:jc w:val="both"/>
        <w:textAlignment w:val="auto"/>
      </w:pPr>
      <w:bookmarkStart w:id="23" w:name="_Hlk218591087"/>
      <w:r>
        <w:rPr>
          <w:rFonts w:eastAsia="Times New Roman" w:cs="Times New Roman"/>
          <w:kern w:val="0"/>
          <w:lang w:eastAsia="es-ES" w:bidi="ar-SA"/>
        </w:rPr>
        <w:t xml:space="preserve">2. </w:t>
      </w:r>
      <w:bookmarkStart w:id="24" w:name="_Hlk218758803"/>
      <w:r>
        <w:rPr>
          <w:rFonts w:eastAsia="Times New Roman" w:cs="Times New Roman"/>
          <w:i/>
          <w:iCs/>
          <w:kern w:val="0"/>
          <w:lang w:eastAsia="es-ES" w:bidi="ar-SA"/>
        </w:rPr>
        <w:t>Presentación de la revista “Los Huecos” nº 3 d</w:t>
      </w:r>
      <w:r>
        <w:rPr>
          <w:rFonts w:eastAsia="Times New Roman" w:cs="Times New Roman"/>
          <w:i/>
          <w:iCs/>
          <w:kern w:val="0"/>
          <w:lang w:eastAsia="es-ES" w:bidi="ar-SA"/>
        </w:rPr>
        <w:t>e Arafo</w:t>
      </w:r>
      <w:r>
        <w:rPr>
          <w:rFonts w:eastAsia="Times New Roman" w:cs="Times New Roman"/>
          <w:kern w:val="0"/>
          <w:lang w:eastAsia="es-ES" w:bidi="ar-SA"/>
        </w:rPr>
        <w:t>. Tuvo lugar el 14 de febrero de 2025 en dicha villa, con asistencia de este cronista, colaborador de la misma. Editada por el Ayuntamiento de Arafo, fue coordinada por el cronista oficial de Arafo, Febe Fariña Pestano</w:t>
      </w:r>
      <w:bookmarkEnd w:id="24"/>
      <w:r>
        <w:rPr>
          <w:rFonts w:eastAsia="Times New Roman" w:cs="Times New Roman"/>
          <w:kern w:val="0"/>
          <w:lang w:eastAsia="es-ES" w:bidi="ar-SA"/>
        </w:rPr>
        <w:t>.</w:t>
      </w:r>
    </w:p>
    <w:bookmarkEnd w:id="23"/>
    <w:p w:rsidR="00466804" w:rsidRDefault="00682B10">
      <w:pPr>
        <w:widowControl/>
        <w:suppressAutoHyphens w:val="0"/>
        <w:spacing w:after="120"/>
        <w:ind w:left="709" w:hanging="709"/>
        <w:jc w:val="both"/>
        <w:textAlignment w:val="auto"/>
      </w:pPr>
      <w:r>
        <w:rPr>
          <w:rFonts w:eastAsia="Times New Roman" w:cs="Times New Roman"/>
          <w:color w:val="080809"/>
          <w:kern w:val="0"/>
          <w:lang w:val="es-ES_tradnl" w:eastAsia="es-ES" w:bidi="ar-SA"/>
        </w:rPr>
        <w:t xml:space="preserve">3. </w:t>
      </w:r>
      <w:r>
        <w:rPr>
          <w:rFonts w:eastAsia="Times New Roman" w:cs="Times New Roman"/>
          <w:i/>
          <w:iCs/>
          <w:color w:val="080809"/>
          <w:kern w:val="0"/>
          <w:lang w:val="es-ES_tradnl" w:eastAsia="es-ES" w:bidi="ar-SA"/>
        </w:rPr>
        <w:t>Acto institucional del 525</w:t>
      </w:r>
      <w:r>
        <w:rPr>
          <w:rFonts w:eastAsia="Times New Roman" w:cs="Times New Roman"/>
          <w:i/>
          <w:iCs/>
          <w:color w:val="080809"/>
          <w:kern w:val="0"/>
          <w:lang w:val="es-ES_tradnl" w:eastAsia="es-ES" w:bidi="ar-SA"/>
        </w:rPr>
        <w:t xml:space="preserve"> aniversario fundacional de dicho barrio y de la actual ciudad de Güímar</w:t>
      </w:r>
      <w:r>
        <w:rPr>
          <w:rFonts w:eastAsia="Times New Roman" w:cs="Times New Roman"/>
          <w:color w:val="080809"/>
          <w:kern w:val="0"/>
          <w:lang w:val="es-ES_tradnl" w:eastAsia="es-ES" w:bidi="ar-SA"/>
        </w:rPr>
        <w:t>”, con el descubrimiento de un monolito con la placa conmemorativa. Tuvo lugar el 27 de febrero de 2025 en el barrio de San Juan de Güímar.</w:t>
      </w:r>
    </w:p>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he-IL"/>
        </w:rPr>
        <w:t xml:space="preserve">4. </w:t>
      </w:r>
      <w:r>
        <w:rPr>
          <w:rFonts w:eastAsia="Times New Roman" w:cs="Times New Roman"/>
          <w:i/>
          <w:iCs/>
          <w:kern w:val="0"/>
          <w:lang w:val="es-ES_tradnl" w:eastAsia="es-ES" w:bidi="he-IL"/>
        </w:rPr>
        <w:t>Entrega de los Premios “Argenta de Franqu</w:t>
      </w:r>
      <w:r>
        <w:rPr>
          <w:rFonts w:eastAsia="Times New Roman" w:cs="Times New Roman"/>
          <w:i/>
          <w:iCs/>
          <w:kern w:val="0"/>
          <w:lang w:val="es-ES_tradnl" w:eastAsia="es-ES" w:bidi="he-IL"/>
        </w:rPr>
        <w:t>is” 2025</w:t>
      </w:r>
      <w:r>
        <w:rPr>
          <w:rFonts w:eastAsia="Times New Roman" w:cs="Times New Roman"/>
          <w:kern w:val="0"/>
          <w:lang w:val="es-ES_tradnl" w:eastAsia="es-ES" w:bidi="he-IL"/>
        </w:rPr>
        <w:t>, concedidos por el Ayuntamiento de Güímar por el Día Internacional de la Mujer</w:t>
      </w:r>
      <w:r>
        <w:rPr>
          <w:rFonts w:eastAsia="Times New Roman" w:cs="Times New Roman"/>
          <w:bCs/>
          <w:kern w:val="0"/>
          <w:lang w:val="es-ES_tradnl" w:eastAsia="es-ES" w:bidi="he-IL"/>
        </w:rPr>
        <w:t xml:space="preserve">. Tuvo lugar el </w:t>
      </w:r>
      <w:r>
        <w:rPr>
          <w:rFonts w:eastAsia="MS Mincho" w:cs="Times New Roman"/>
          <w:bCs/>
          <w:kern w:val="0"/>
          <w:lang w:val="es-ES_tradnl" w:eastAsia="es-ES" w:bidi="he-IL"/>
        </w:rPr>
        <w:t>14 de marzo de 2025</w:t>
      </w:r>
      <w:r>
        <w:rPr>
          <w:rFonts w:eastAsia="MS Mincho" w:cs="Times New Roman"/>
          <w:kern w:val="0"/>
          <w:lang w:val="es-ES_tradnl" w:eastAsia="es-ES" w:bidi="he-IL"/>
        </w:rPr>
        <w:t xml:space="preserve"> </w:t>
      </w:r>
      <w:r>
        <w:rPr>
          <w:rFonts w:eastAsia="Times New Roman" w:cs="Times New Roman"/>
          <w:kern w:val="0"/>
          <w:lang w:val="es-ES_tradnl" w:eastAsia="es-ES" w:bidi="he-IL"/>
        </w:rPr>
        <w:t>en el Espacio Cultural “Los Ángeles” (ECLA)</w:t>
      </w:r>
      <w:r>
        <w:rPr>
          <w:rFonts w:eastAsia="Times New Roman" w:cs="Times New Roman"/>
          <w:bCs/>
          <w:kern w:val="0"/>
          <w:lang w:val="es-ES_tradnl" w:eastAsia="es-ES" w:bidi="he-IL"/>
        </w:rPr>
        <w:t>.</w:t>
      </w:r>
    </w:p>
    <w:p w:rsidR="00466804" w:rsidRDefault="00682B10">
      <w:pPr>
        <w:widowControl/>
        <w:suppressAutoHyphens w:val="0"/>
        <w:spacing w:after="120"/>
        <w:ind w:left="720" w:hanging="720"/>
        <w:jc w:val="both"/>
        <w:textAlignment w:val="auto"/>
      </w:pPr>
      <w:r>
        <w:rPr>
          <w:rFonts w:eastAsia="Times New Roman" w:cs="Times New Roman"/>
          <w:kern w:val="0"/>
          <w:lang w:val="es-ES_tradnl" w:eastAsia="es-ES" w:bidi="he-IL"/>
        </w:rPr>
        <w:t xml:space="preserve">5. </w:t>
      </w:r>
      <w:r>
        <w:rPr>
          <w:rFonts w:eastAsia="Times New Roman" w:cs="Times New Roman"/>
          <w:i/>
          <w:iCs/>
          <w:kern w:val="0"/>
          <w:lang w:val="es-ES_tradnl" w:eastAsia="es-ES" w:bidi="he-IL"/>
        </w:rPr>
        <w:t>Entrega del XVII “Marcador de Plata”</w:t>
      </w:r>
      <w:r>
        <w:rPr>
          <w:rFonts w:eastAsia="Times New Roman" w:cs="Times New Roman"/>
          <w:kern w:val="0"/>
          <w:lang w:val="es-ES_tradnl" w:eastAsia="es-ES" w:bidi="he-IL"/>
        </w:rPr>
        <w:t>, concedido por la Concejalía de Cultura del Ayun</w:t>
      </w:r>
      <w:r>
        <w:rPr>
          <w:rFonts w:eastAsia="Times New Roman" w:cs="Times New Roman"/>
          <w:kern w:val="0"/>
          <w:lang w:val="es-ES_tradnl" w:eastAsia="es-ES" w:bidi="he-IL"/>
        </w:rPr>
        <w:t>tamiento de Güímar, dentro de los actos del Día del Libro. Tuvo lugar</w:t>
      </w:r>
      <w:r>
        <w:rPr>
          <w:rFonts w:eastAsia="MS Mincho" w:cs="Times New Roman"/>
          <w:kern w:val="0"/>
          <w:lang w:val="es-ES_tradnl" w:eastAsia="es-ES" w:bidi="he-IL"/>
        </w:rPr>
        <w:t xml:space="preserve"> el 23 de abril de 2025 </w:t>
      </w:r>
      <w:r>
        <w:rPr>
          <w:rFonts w:eastAsia="Times New Roman" w:cs="Times New Roman"/>
          <w:kern w:val="0"/>
          <w:lang w:val="es-ES_tradnl" w:eastAsia="es-ES" w:bidi="he-IL"/>
        </w:rPr>
        <w:t>en el Espacio Cultural “Los Ángeles” (ECLA) de Güímar.</w:t>
      </w:r>
    </w:p>
    <w:p w:rsidR="00466804" w:rsidRDefault="00682B10">
      <w:pPr>
        <w:widowControl/>
        <w:suppressAutoHyphens w:val="0"/>
        <w:spacing w:after="120"/>
        <w:ind w:left="720" w:hanging="720"/>
        <w:jc w:val="both"/>
        <w:textAlignment w:val="auto"/>
      </w:pPr>
      <w:bookmarkStart w:id="25" w:name="_Hlk218703150"/>
      <w:r>
        <w:rPr>
          <w:rFonts w:eastAsia="Times New Roman" w:cs="Times New Roman"/>
          <w:kern w:val="0"/>
          <w:lang w:val="es-ES_tradnl" w:eastAsia="es-ES" w:bidi="ar-SA"/>
        </w:rPr>
        <w:t xml:space="preserve">6. </w:t>
      </w:r>
      <w:r>
        <w:rPr>
          <w:rFonts w:eastAsia="Times New Roman" w:cs="Times New Roman"/>
          <w:i/>
          <w:iCs/>
          <w:kern w:val="0"/>
          <w:lang w:val="es-ES_tradnl" w:eastAsia="es-ES" w:bidi="ar-SA"/>
        </w:rPr>
        <w:t xml:space="preserve">Presentación del libro </w:t>
      </w:r>
      <w:r>
        <w:rPr>
          <w:rFonts w:eastAsia="Times New Roman" w:cs="Times New Roman"/>
          <w:bCs/>
          <w:i/>
          <w:iCs/>
          <w:spacing w:val="-3"/>
          <w:kern w:val="0"/>
          <w:lang w:val="es-ES_tradnl" w:eastAsia="es-ES" w:bidi="ar-SA"/>
        </w:rPr>
        <w:t>“</w:t>
      </w:r>
      <w:r>
        <w:rPr>
          <w:rFonts w:eastAsia="Times New Roman" w:cs="Times New Roman"/>
          <w:i/>
          <w:iCs/>
          <w:kern w:val="0"/>
          <w:lang w:val="es-ES_tradnl" w:eastAsia="es-ES" w:bidi="ar-SA"/>
        </w:rPr>
        <w:t xml:space="preserve">La agitación política y social durante la II República y la represión tras el </w:t>
      </w:r>
      <w:r>
        <w:rPr>
          <w:rFonts w:eastAsia="Times New Roman" w:cs="Times New Roman"/>
          <w:i/>
          <w:iCs/>
          <w:kern w:val="0"/>
          <w:lang w:val="es-ES_tradnl" w:eastAsia="es-ES" w:bidi="ar-SA"/>
        </w:rPr>
        <w:t>golpe militar que inició la Guerra Civil, en el municipio de Fasnia</w:t>
      </w:r>
      <w:r>
        <w:rPr>
          <w:rFonts w:eastAsia="Times New Roman" w:cs="Times New Roman"/>
          <w:i/>
          <w:iCs/>
          <w:smallCaps/>
          <w:kern w:val="0"/>
          <w:lang w:val="es-ES_tradnl" w:eastAsia="es-ES" w:bidi="ar-SA"/>
        </w:rPr>
        <w:t xml:space="preserve">” </w:t>
      </w:r>
      <w:r>
        <w:rPr>
          <w:rFonts w:eastAsia="Times New Roman" w:cs="Times New Roman"/>
          <w:i/>
          <w:iCs/>
          <w:kern w:val="0"/>
          <w:lang w:val="es-ES_tradnl" w:eastAsia="es-ES" w:bidi="ar-SA"/>
        </w:rPr>
        <w:t>y de un documental con el mismo título</w:t>
      </w:r>
      <w:r>
        <w:rPr>
          <w:rFonts w:eastAsia="Times New Roman" w:cs="Times New Roman"/>
          <w:kern w:val="0"/>
          <w:lang w:val="es-ES_tradnl" w:eastAsia="es-ES" w:bidi="ar-SA"/>
        </w:rPr>
        <w:t xml:space="preserve">. El </w:t>
      </w:r>
      <w:r>
        <w:rPr>
          <w:rFonts w:eastAsia="Times New Roman" w:cs="Times New Roman"/>
          <w:bCs/>
          <w:kern w:val="0"/>
          <w:lang w:val="es-ES_tradnl" w:eastAsia="es-ES" w:bidi="ar-SA"/>
        </w:rPr>
        <w:t>acto tuvo lugar el 24 de abril</w:t>
      </w:r>
      <w:r>
        <w:rPr>
          <w:rFonts w:eastAsia="Times New Roman" w:cs="Times New Roman"/>
          <w:kern w:val="0"/>
          <w:lang w:val="es-ES_tradnl" w:eastAsia="es-ES" w:bidi="ar-SA"/>
        </w:rPr>
        <w:t xml:space="preserve"> en el salón de sesiones del Ayuntamiento de Fasnia.</w:t>
      </w:r>
    </w:p>
    <w:bookmarkEnd w:id="25"/>
    <w:p w:rsidR="00466804" w:rsidRDefault="00682B10">
      <w:pPr>
        <w:widowControl/>
        <w:tabs>
          <w:tab w:val="left" w:pos="-720"/>
        </w:tabs>
        <w:spacing w:after="120"/>
        <w:ind w:left="720" w:hanging="720"/>
        <w:jc w:val="both"/>
        <w:textAlignment w:val="auto"/>
      </w:pPr>
      <w:r>
        <w:rPr>
          <w:rFonts w:eastAsia="Times New Roman" w:cs="Times New Roman"/>
          <w:kern w:val="0"/>
          <w:lang w:val="es-ES_tradnl" w:eastAsia="es-ES" w:bidi="he-IL"/>
        </w:rPr>
        <w:t xml:space="preserve">7. </w:t>
      </w:r>
      <w:r>
        <w:rPr>
          <w:rFonts w:eastAsia="Times New Roman" w:cs="Times New Roman"/>
          <w:bCs/>
          <w:i/>
          <w:iCs/>
          <w:kern w:val="0"/>
          <w:lang w:val="es-ES_tradnl" w:eastAsia="es-ES" w:bidi="he-IL"/>
        </w:rPr>
        <w:t>Entrega de distinciones honoríficas</w:t>
      </w:r>
      <w:r>
        <w:rPr>
          <w:rFonts w:eastAsia="Times New Roman" w:cs="Times New Roman"/>
          <w:bCs/>
          <w:kern w:val="0"/>
          <w:lang w:val="es-ES_tradnl" w:eastAsia="es-ES" w:bidi="he-IL"/>
        </w:rPr>
        <w:t xml:space="preserve"> </w:t>
      </w:r>
      <w:r>
        <w:rPr>
          <w:rFonts w:eastAsia="Times New Roman" w:cs="Times New Roman"/>
          <w:bCs/>
          <w:i/>
          <w:iCs/>
          <w:kern w:val="0"/>
          <w:lang w:val="es-ES_tradnl" w:eastAsia="es-ES" w:bidi="he-IL"/>
        </w:rPr>
        <w:t>(Hijo Predilecto de ba</w:t>
      </w:r>
      <w:r>
        <w:rPr>
          <w:rFonts w:eastAsia="Times New Roman" w:cs="Times New Roman"/>
          <w:bCs/>
          <w:i/>
          <w:iCs/>
          <w:kern w:val="0"/>
          <w:lang w:val="es-ES_tradnl" w:eastAsia="es-ES" w:bidi="he-IL"/>
        </w:rPr>
        <w:t>rrio y Medalla de Plata)</w:t>
      </w:r>
      <w:r>
        <w:rPr>
          <w:rFonts w:eastAsia="Times New Roman" w:cs="Times New Roman"/>
          <w:bCs/>
          <w:kern w:val="0"/>
          <w:lang w:val="es-ES_tradnl" w:eastAsia="es-ES" w:bidi="he-IL"/>
        </w:rPr>
        <w:t>, concedidas por el Ayuntamiento de Güímar.</w:t>
      </w:r>
      <w:r>
        <w:rPr>
          <w:rFonts w:eastAsia="Times New Roman" w:cs="Times New Roman"/>
          <w:kern w:val="0"/>
          <w:lang w:val="es-ES_tradnl" w:eastAsia="es-ES" w:bidi="he-IL"/>
        </w:rPr>
        <w:t xml:space="preserve"> Tuvo lugar el 30 de abril de 2025 en el mismo Centro Socio-Cultural “Los Asientos” de Lomo de Mena (Güímar)</w:t>
      </w:r>
      <w:r>
        <w:rPr>
          <w:rFonts w:eastAsia="Times New Roman" w:cs="Times New Roman"/>
          <w:bCs/>
          <w:kern w:val="0"/>
          <w:lang w:val="es-ES_tradnl" w:eastAsia="es-ES" w:bidi="he-IL"/>
        </w:rPr>
        <w:t>.</w:t>
      </w:r>
    </w:p>
    <w:p w:rsidR="00466804" w:rsidRDefault="00682B10">
      <w:pPr>
        <w:widowControl/>
        <w:suppressAutoHyphens w:val="0"/>
        <w:autoSpaceDE w:val="0"/>
        <w:spacing w:after="120"/>
        <w:ind w:left="709" w:hanging="709"/>
        <w:jc w:val="both"/>
        <w:textAlignment w:val="auto"/>
      </w:pPr>
      <w:r>
        <w:rPr>
          <w:rFonts w:eastAsia="Times New Roman" w:cs="Times New Roman"/>
          <w:kern w:val="0"/>
          <w:lang w:eastAsia="es-ES" w:bidi="ar-SA"/>
        </w:rPr>
        <w:t xml:space="preserve">8. </w:t>
      </w:r>
      <w:bookmarkStart w:id="26" w:name="_Hlk218758880"/>
      <w:r>
        <w:rPr>
          <w:rFonts w:eastAsia="Times New Roman" w:cs="Times New Roman"/>
          <w:i/>
          <w:iCs/>
          <w:kern w:val="0"/>
          <w:lang w:eastAsia="es-ES" w:bidi="ar-SA"/>
        </w:rPr>
        <w:t>Presentación de la revista “Cuadernos Patrimoniales” nº 8 de Icod de los Vin</w:t>
      </w:r>
      <w:r>
        <w:rPr>
          <w:rFonts w:eastAsia="Times New Roman" w:cs="Times New Roman"/>
          <w:i/>
          <w:iCs/>
          <w:kern w:val="0"/>
          <w:lang w:eastAsia="es-ES" w:bidi="ar-SA"/>
        </w:rPr>
        <w:t>os</w:t>
      </w:r>
      <w:r>
        <w:rPr>
          <w:rFonts w:eastAsia="Times New Roman" w:cs="Times New Roman"/>
          <w:kern w:val="0"/>
          <w:lang w:eastAsia="es-ES" w:bidi="ar-SA"/>
        </w:rPr>
        <w:t>. Tuvo lugar el 2 de mayo de 2025 en la Sociedad “Casino Icodense”, con asistencia del cronista oficial de Güímar y Candelaria, Octavio Rodríguez Delgado, colaborador de la misma. Editada por el Ayuntamiento de Icod de los Vinos, fue coordinada por el cr</w:t>
      </w:r>
      <w:r>
        <w:rPr>
          <w:rFonts w:eastAsia="Times New Roman" w:cs="Times New Roman"/>
          <w:kern w:val="0"/>
          <w:lang w:eastAsia="es-ES" w:bidi="ar-SA"/>
        </w:rPr>
        <w:t>onista oficial de dicha ciudad, José Fernando Díaz Medina</w:t>
      </w:r>
      <w:bookmarkEnd w:id="26"/>
      <w:r>
        <w:rPr>
          <w:rFonts w:eastAsia="Times New Roman" w:cs="Times New Roman"/>
          <w:kern w:val="0"/>
          <w:lang w:eastAsia="es-ES" w:bidi="ar-SA"/>
        </w:rPr>
        <w:t>.</w:t>
      </w:r>
    </w:p>
    <w:p w:rsidR="00466804" w:rsidRDefault="00682B10">
      <w:pPr>
        <w:widowControl/>
        <w:suppressAutoHyphens w:val="0"/>
        <w:spacing w:after="120"/>
        <w:ind w:left="720" w:hanging="720"/>
        <w:jc w:val="both"/>
        <w:textAlignment w:val="auto"/>
      </w:pPr>
      <w:bookmarkStart w:id="27" w:name="_Hlk218627829"/>
      <w:r>
        <w:rPr>
          <w:rFonts w:eastAsia="Times New Roman" w:cs="Times New Roman"/>
          <w:bCs/>
          <w:kern w:val="0"/>
          <w:lang w:val="es-ES_tradnl" w:eastAsia="es-ES" w:bidi="ar-SA"/>
        </w:rPr>
        <w:t xml:space="preserve">9. </w:t>
      </w:r>
      <w:r>
        <w:rPr>
          <w:rFonts w:eastAsia="Times New Roman" w:cs="Times New Roman"/>
          <w:bCs/>
          <w:i/>
          <w:iCs/>
          <w:kern w:val="0"/>
          <w:lang w:val="es-ES_tradnl" w:eastAsia="es-ES" w:bidi="ar-SA"/>
        </w:rPr>
        <w:t>Acto institucional de entrega de los Premios Canarias y Medallas de Oro de Canarias, por el Día de Canarias</w:t>
      </w:r>
      <w:r>
        <w:rPr>
          <w:rFonts w:eastAsia="Times New Roman" w:cs="Times New Roman"/>
          <w:bCs/>
          <w:kern w:val="0"/>
          <w:lang w:val="es-ES_tradnl" w:eastAsia="es-ES" w:bidi="ar-SA"/>
        </w:rPr>
        <w:t>. Celebrado el 30 de mayo de 2025 en el Auditorio “Alfredo Kraus” de Las Palmas de Gran</w:t>
      </w:r>
      <w:r>
        <w:rPr>
          <w:rFonts w:eastAsia="Times New Roman" w:cs="Times New Roman"/>
          <w:bCs/>
          <w:kern w:val="0"/>
          <w:lang w:val="es-ES_tradnl" w:eastAsia="es-ES" w:bidi="ar-SA"/>
        </w:rPr>
        <w:t xml:space="preserve"> Canaria. En el transcurso del mismo se entregaron sendas Medallas de Oro de Canarias a los colectivos de “Guanches” de las ceremonias de Candelaria y Güímar.</w:t>
      </w:r>
    </w:p>
    <w:p w:rsidR="00466804" w:rsidRDefault="00682B10">
      <w:pPr>
        <w:widowControl/>
        <w:suppressAutoHyphens w:val="0"/>
        <w:spacing w:after="120"/>
        <w:ind w:left="720" w:hanging="720"/>
        <w:jc w:val="both"/>
        <w:textAlignment w:val="auto"/>
      </w:pPr>
      <w:bookmarkStart w:id="28" w:name="_Hlk218761416"/>
      <w:bookmarkEnd w:id="27"/>
      <w:r>
        <w:rPr>
          <w:rFonts w:eastAsia="Times New Roman" w:cs="Times New Roman"/>
          <w:bCs/>
          <w:kern w:val="0"/>
          <w:lang w:val="es-ES_tradnl" w:eastAsia="es-ES" w:bidi="ar-SA"/>
        </w:rPr>
        <w:t xml:space="preserve">10. </w:t>
      </w:r>
      <w:r>
        <w:rPr>
          <w:rFonts w:eastAsia="Times New Roman" w:cs="Times New Roman"/>
          <w:bCs/>
          <w:i/>
          <w:iCs/>
          <w:kern w:val="0"/>
          <w:lang w:val="es-ES_tradnl" w:eastAsia="es-ES" w:bidi="ar-SA"/>
        </w:rPr>
        <w:t xml:space="preserve">Entrega del Premio “Nivaria” de la Sociedad Filarmónica “Nivaria” de Arafo, </w:t>
      </w:r>
      <w:r>
        <w:rPr>
          <w:rFonts w:eastAsia="Times New Roman" w:cs="Times New Roman"/>
          <w:bCs/>
          <w:kern w:val="0"/>
          <w:lang w:val="es-ES_tradnl" w:eastAsia="es-ES" w:bidi="ar-SA"/>
        </w:rPr>
        <w:t>al profesor, dire</w:t>
      </w:r>
      <w:r>
        <w:rPr>
          <w:rFonts w:eastAsia="Times New Roman" w:cs="Times New Roman"/>
          <w:bCs/>
          <w:kern w:val="0"/>
          <w:lang w:val="es-ES_tradnl" w:eastAsia="es-ES" w:bidi="ar-SA"/>
        </w:rPr>
        <w:t>ctor y compositor don Agustín Ramos Ramos, en el transcurso de un concierto extraordinario de dicha banda de música. Acto celebrado el 31 de mayo de 2025 en el Auditorio “Juan Carlos I” de dicha villa.</w:t>
      </w:r>
    </w:p>
    <w:bookmarkEnd w:id="28"/>
    <w:p w:rsidR="00466804" w:rsidRDefault="00682B10">
      <w:pPr>
        <w:widowControl/>
        <w:suppressAutoHyphens w:val="0"/>
        <w:autoSpaceDE w:val="0"/>
        <w:spacing w:after="120"/>
        <w:ind w:left="709" w:hanging="709"/>
        <w:jc w:val="both"/>
        <w:textAlignment w:val="auto"/>
      </w:pPr>
      <w:r>
        <w:rPr>
          <w:rFonts w:eastAsia="Times New Roman" w:cs="Times New Roman"/>
          <w:kern w:val="0"/>
          <w:lang w:eastAsia="es-ES" w:bidi="ar-SA"/>
        </w:rPr>
        <w:t xml:space="preserve">11. </w:t>
      </w:r>
      <w:r>
        <w:rPr>
          <w:rFonts w:eastAsia="Times New Roman" w:cs="Times New Roman"/>
          <w:i/>
          <w:iCs/>
          <w:kern w:val="0"/>
          <w:lang w:eastAsia="es-ES" w:bidi="ar-SA"/>
        </w:rPr>
        <w:t>Pregón de las Fiestas Patronales de Güímar en hono</w:t>
      </w:r>
      <w:r>
        <w:rPr>
          <w:rFonts w:eastAsia="Times New Roman" w:cs="Times New Roman"/>
          <w:i/>
          <w:iCs/>
          <w:kern w:val="0"/>
          <w:lang w:eastAsia="es-ES" w:bidi="ar-SA"/>
        </w:rPr>
        <w:t>r de San Pedro Apóstol</w:t>
      </w:r>
      <w:r>
        <w:rPr>
          <w:rFonts w:eastAsia="Times New Roman" w:cs="Times New Roman"/>
          <w:kern w:val="0"/>
          <w:lang w:eastAsia="es-ES" w:bidi="ar-SA"/>
        </w:rPr>
        <w:t>. Fue pronunciado el 1 de junio de 2025 en el Espacio Cultural Los Ángeles (ECLA) de Güímar y actuó como pregonero el presidente de la Comisión de Fiestas de San Pedro Abajo, don Aitor Manuel Díaz Pérez.</w:t>
      </w:r>
    </w:p>
    <w:p w:rsidR="00466804" w:rsidRDefault="00682B10">
      <w:pPr>
        <w:widowControl/>
        <w:suppressAutoHyphens w:val="0"/>
        <w:spacing w:after="120"/>
        <w:ind w:left="720" w:hanging="720"/>
        <w:jc w:val="both"/>
        <w:textAlignment w:val="auto"/>
      </w:pPr>
      <w:r>
        <w:rPr>
          <w:rFonts w:eastAsia="Times New Roman" w:cs="Times New Roman"/>
          <w:kern w:val="0"/>
          <w:lang w:val="es-ES_tradnl" w:eastAsia="es-ES" w:bidi="he-IL"/>
        </w:rPr>
        <w:t xml:space="preserve">12. </w:t>
      </w:r>
      <w:r>
        <w:rPr>
          <w:rFonts w:eastAsia="Times New Roman" w:cs="Times New Roman"/>
          <w:i/>
          <w:iCs/>
          <w:kern w:val="0"/>
          <w:lang w:val="es-ES_tradnl" w:eastAsia="es-ES" w:bidi="he-IL"/>
        </w:rPr>
        <w:t>Homenaje a</w:t>
      </w:r>
      <w:r>
        <w:rPr>
          <w:rFonts w:eastAsia="Times New Roman" w:cs="Times New Roman"/>
          <w:bCs/>
          <w:i/>
          <w:kern w:val="0"/>
          <w:lang w:val="es-ES_tradnl" w:eastAsia="es-ES" w:bidi="he-IL"/>
        </w:rPr>
        <w:t xml:space="preserve"> don Juan Fernan</w:t>
      </w:r>
      <w:r>
        <w:rPr>
          <w:rFonts w:eastAsia="Times New Roman" w:cs="Times New Roman"/>
          <w:bCs/>
          <w:i/>
          <w:kern w:val="0"/>
          <w:lang w:val="es-ES_tradnl" w:eastAsia="es-ES" w:bidi="he-IL"/>
        </w:rPr>
        <w:t>do Cruz Marrero (</w:t>
      </w:r>
      <w:r>
        <w:rPr>
          <w:rFonts w:eastAsia="Times New Roman" w:cs="Times New Roman"/>
          <w:bCs/>
          <w:i/>
          <w:smallCaps/>
          <w:kern w:val="0"/>
          <w:lang w:val="es-ES_tradnl" w:eastAsia="es-ES" w:bidi="he-IL"/>
        </w:rPr>
        <w:t>1960)</w:t>
      </w:r>
      <w:r>
        <w:rPr>
          <w:rFonts w:eastAsia="Times New Roman" w:cs="Times New Roman"/>
          <w:bCs/>
          <w:i/>
          <w:kern w:val="0"/>
          <w:lang w:val="es-ES_tradnl" w:eastAsia="es-ES" w:bidi="he-IL"/>
        </w:rPr>
        <w:t>,</w:t>
      </w:r>
      <w:r>
        <w:rPr>
          <w:rFonts w:eastAsia="Times New Roman" w:cs="Times New Roman"/>
          <w:i/>
          <w:iCs/>
          <w:kern w:val="0"/>
          <w:lang w:val="es-ES_tradnl" w:eastAsia="es-ES" w:bidi="he-IL"/>
        </w:rPr>
        <w:t xml:space="preserve"> subinspector jefe de la Policía Local de Güímar</w:t>
      </w:r>
      <w:r>
        <w:rPr>
          <w:rFonts w:eastAsia="Times New Roman" w:cs="Times New Roman"/>
          <w:kern w:val="0"/>
          <w:lang w:val="es-ES_tradnl" w:eastAsia="es-ES" w:bidi="he-IL"/>
        </w:rPr>
        <w:t xml:space="preserve">, organizado por dicho Ayuntamiento con motivo de su jubilación. Tuvo lugar </w:t>
      </w:r>
      <w:r>
        <w:rPr>
          <w:rFonts w:eastAsia="MS Mincho" w:cs="Times New Roman"/>
          <w:kern w:val="0"/>
          <w:lang w:val="es-ES_tradnl" w:eastAsia="es-ES" w:bidi="he-IL"/>
        </w:rPr>
        <w:t xml:space="preserve">el 17 de junio de 2025 </w:t>
      </w:r>
      <w:r>
        <w:rPr>
          <w:rFonts w:eastAsia="Times New Roman" w:cs="Times New Roman"/>
          <w:kern w:val="0"/>
          <w:lang w:val="es-ES_tradnl" w:eastAsia="es-ES" w:bidi="he-IL"/>
        </w:rPr>
        <w:t>en el salón de actos del Ayuntamiento de Güímar.</w:t>
      </w:r>
    </w:p>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ar-SA"/>
        </w:rPr>
        <w:t xml:space="preserve">13. </w:t>
      </w:r>
      <w:r>
        <w:rPr>
          <w:rFonts w:eastAsia="Times New Roman" w:cs="Times New Roman"/>
          <w:bCs/>
          <w:i/>
          <w:iCs/>
          <w:kern w:val="0"/>
          <w:lang w:val="es-ES_tradnl" w:eastAsia="es-ES" w:bidi="ar-SA"/>
        </w:rPr>
        <w:t>Recepción oficial en el Cabildo d</w:t>
      </w:r>
      <w:r>
        <w:rPr>
          <w:rFonts w:eastAsia="Times New Roman" w:cs="Times New Roman"/>
          <w:bCs/>
          <w:i/>
          <w:iCs/>
          <w:kern w:val="0"/>
          <w:lang w:val="es-ES_tradnl" w:eastAsia="es-ES" w:bidi="ar-SA"/>
        </w:rPr>
        <w:t>e Tenerife a los colectivos de “Guanches” de las ceremonias de Candelaria y Güímar</w:t>
      </w:r>
      <w:r>
        <w:rPr>
          <w:rFonts w:eastAsia="Times New Roman" w:cs="Times New Roman"/>
          <w:bCs/>
          <w:kern w:val="0"/>
          <w:lang w:val="es-ES_tradnl" w:eastAsia="es-ES" w:bidi="ar-SA"/>
        </w:rPr>
        <w:t>. Acto celebrado el 25 de junio de 2025 en el salón noble del Cabildo de Tenerife.</w:t>
      </w:r>
    </w:p>
    <w:p w:rsidR="00466804" w:rsidRDefault="00682B10">
      <w:pPr>
        <w:widowControl/>
        <w:suppressAutoHyphens w:val="0"/>
        <w:autoSpaceDE w:val="0"/>
        <w:spacing w:after="120"/>
        <w:ind w:left="709" w:hanging="709"/>
        <w:jc w:val="both"/>
        <w:textAlignment w:val="auto"/>
      </w:pPr>
      <w:r>
        <w:rPr>
          <w:rFonts w:eastAsia="Times New Roman" w:cs="Times New Roman"/>
          <w:kern w:val="0"/>
          <w:lang w:eastAsia="es-ES" w:bidi="ar-SA"/>
        </w:rPr>
        <w:t xml:space="preserve">14. </w:t>
      </w:r>
      <w:r>
        <w:rPr>
          <w:rFonts w:eastAsia="Times New Roman" w:cs="Times New Roman"/>
          <w:i/>
          <w:iCs/>
          <w:kern w:val="0"/>
          <w:lang w:eastAsia="es-ES" w:bidi="ar-SA"/>
        </w:rPr>
        <w:t>Procesión cívica con el traslado del Pendón de la ciudad de Güimar, con motivo de las F</w:t>
      </w:r>
      <w:r>
        <w:rPr>
          <w:rFonts w:eastAsia="Times New Roman" w:cs="Times New Roman"/>
          <w:i/>
          <w:iCs/>
          <w:kern w:val="0"/>
          <w:lang w:eastAsia="es-ES" w:bidi="ar-SA"/>
        </w:rPr>
        <w:t>iestas Patronales en honor de San Pedro Apóstol</w:t>
      </w:r>
      <w:r>
        <w:rPr>
          <w:rFonts w:eastAsia="Times New Roman" w:cs="Times New Roman"/>
          <w:kern w:val="0"/>
          <w:lang w:eastAsia="es-ES" w:bidi="ar-SA"/>
        </w:rPr>
        <w:t>. Tuvo lugar el 29 de junio</w:t>
      </w:r>
      <w:r>
        <w:rPr>
          <w:rFonts w:eastAsia="Times New Roman" w:cs="Times New Roman"/>
          <w:bCs/>
          <w:kern w:val="0"/>
          <w:lang w:val="es-ES_tradnl" w:eastAsia="es-ES" w:bidi="ar-SA"/>
        </w:rPr>
        <w:t xml:space="preserve"> </w:t>
      </w:r>
      <w:r>
        <w:rPr>
          <w:rFonts w:eastAsia="Times New Roman" w:cs="Times New Roman"/>
          <w:kern w:val="0"/>
          <w:lang w:eastAsia="es-ES" w:bidi="ar-SA"/>
        </w:rPr>
        <w:t xml:space="preserve">de 2025 </w:t>
      </w:r>
      <w:r>
        <w:rPr>
          <w:rFonts w:eastAsia="Times New Roman" w:cs="Times New Roman"/>
          <w:bCs/>
          <w:kern w:val="0"/>
          <w:lang w:val="es-ES_tradnl" w:eastAsia="es-ES" w:bidi="ar-SA"/>
        </w:rPr>
        <w:t>entre el Ayuntamiento y la iglesia matriz, con misa solemne a continuación en dicho santuario y posterior procesión con la venerada imagen del Patrono alrededor de la plaza</w:t>
      </w:r>
      <w:r>
        <w:rPr>
          <w:rFonts w:eastAsia="Times New Roman" w:cs="Times New Roman"/>
          <w:kern w:val="0"/>
          <w:lang w:eastAsia="es-ES" w:bidi="ar-SA"/>
        </w:rPr>
        <w:t>.</w:t>
      </w:r>
    </w:p>
    <w:p w:rsidR="00466804" w:rsidRDefault="00682B10">
      <w:pPr>
        <w:widowControl/>
        <w:suppressAutoHyphens w:val="0"/>
        <w:autoSpaceDE w:val="0"/>
        <w:spacing w:after="120"/>
        <w:ind w:left="709" w:hanging="709"/>
        <w:jc w:val="both"/>
        <w:textAlignment w:val="auto"/>
      </w:pPr>
      <w:bookmarkStart w:id="29" w:name="_Hlk218704122"/>
      <w:r>
        <w:rPr>
          <w:rFonts w:eastAsia="Times New Roman" w:cs="Times New Roman"/>
          <w:kern w:val="0"/>
          <w:lang w:eastAsia="es-ES" w:bidi="ar-SA"/>
        </w:rPr>
        <w:t xml:space="preserve">15. </w:t>
      </w:r>
      <w:r>
        <w:rPr>
          <w:rFonts w:eastAsia="Times New Roman" w:cs="Times New Roman"/>
          <w:i/>
          <w:iCs/>
          <w:kern w:val="0"/>
          <w:lang w:eastAsia="es-ES" w:bidi="ar-SA"/>
        </w:rPr>
        <w:t>Solemne Hermanamiento de Güímar con el municipio de Arafo</w:t>
      </w:r>
      <w:r>
        <w:rPr>
          <w:rFonts w:eastAsia="Times New Roman" w:cs="Times New Roman"/>
          <w:kern w:val="0"/>
          <w:lang w:eastAsia="es-ES" w:bidi="ar-SA"/>
        </w:rPr>
        <w:t>. El acto tuvo lugar el 29 de junio de 2025, en el transcurso de la Fiesta de Arte del día principal de las Fiestas Patronales de Güímar. Actuó como mantenedor el alcalde de la villa de Arafo, d</w:t>
      </w:r>
      <w:r>
        <w:rPr>
          <w:rFonts w:eastAsia="Times New Roman" w:cs="Times New Roman"/>
          <w:kern w:val="0"/>
          <w:lang w:eastAsia="es-ES" w:bidi="ar-SA"/>
        </w:rPr>
        <w:t>on Juan Ramón Martín.</w:t>
      </w:r>
    </w:p>
    <w:bookmarkEnd w:id="29"/>
    <w:p w:rsidR="00466804" w:rsidRDefault="00682B10">
      <w:pPr>
        <w:widowControl/>
        <w:suppressAutoHyphens w:val="0"/>
        <w:autoSpaceDE w:val="0"/>
        <w:spacing w:after="120"/>
        <w:ind w:left="709" w:hanging="709"/>
        <w:jc w:val="both"/>
        <w:textAlignment w:val="auto"/>
      </w:pPr>
      <w:r>
        <w:rPr>
          <w:rFonts w:eastAsia="Times New Roman" w:cs="Times New Roman"/>
          <w:kern w:val="0"/>
          <w:lang w:eastAsia="es-ES" w:bidi="ar-SA"/>
        </w:rPr>
        <w:t xml:space="preserve">16. </w:t>
      </w:r>
      <w:r>
        <w:rPr>
          <w:rFonts w:eastAsia="Times New Roman" w:cs="Times New Roman"/>
          <w:i/>
          <w:iCs/>
          <w:kern w:val="0"/>
          <w:lang w:eastAsia="es-ES" w:bidi="ar-SA"/>
        </w:rPr>
        <w:t>Pregón de las Fiestas Patronales de El Puertito (Güímar), en honor de Santiago Apóstol</w:t>
      </w:r>
      <w:r>
        <w:rPr>
          <w:rFonts w:eastAsia="Times New Roman" w:cs="Times New Roman"/>
          <w:kern w:val="0"/>
          <w:lang w:eastAsia="es-ES" w:bidi="ar-SA"/>
        </w:rPr>
        <w:t>. Fue pronunciado el 14 de julio de 2025 en la zona de Las Cañitas de dicha localidad y actuó como pregonera la “ABDC Chanvergas Padel”.</w:t>
      </w:r>
    </w:p>
    <w:p w:rsidR="00466804" w:rsidRDefault="00682B10">
      <w:pPr>
        <w:widowControl/>
        <w:suppressAutoHyphens w:val="0"/>
        <w:autoSpaceDE w:val="0"/>
        <w:spacing w:after="120"/>
        <w:ind w:left="709" w:hanging="709"/>
        <w:jc w:val="both"/>
        <w:textAlignment w:val="auto"/>
      </w:pPr>
      <w:r>
        <w:rPr>
          <w:rFonts w:eastAsia="Times New Roman" w:cs="Times New Roman"/>
          <w:kern w:val="0"/>
          <w:lang w:eastAsia="es-ES" w:bidi="ar-SA"/>
        </w:rPr>
        <w:t xml:space="preserve">17. </w:t>
      </w:r>
      <w:r>
        <w:rPr>
          <w:rFonts w:eastAsia="Times New Roman" w:cs="Times New Roman"/>
          <w:i/>
          <w:iCs/>
          <w:kern w:val="0"/>
          <w:lang w:eastAsia="es-ES" w:bidi="ar-SA"/>
        </w:rPr>
        <w:t>Pregón de las Fiestas Patronales de la villa de Arafo, en honor de San Juan Degollado, San Agustín y San Bernardo</w:t>
      </w:r>
      <w:r>
        <w:rPr>
          <w:rFonts w:eastAsia="Times New Roman" w:cs="Times New Roman"/>
          <w:kern w:val="0"/>
          <w:lang w:eastAsia="es-ES" w:bidi="ar-SA"/>
        </w:rPr>
        <w:t>. Fue pronunciado el 31 de julio de 2025 en el Auditorio “Juan Carlos I” de la villa de Arafo y actuó como pregonero el Club de Baloncesto “Ico</w:t>
      </w:r>
      <w:r>
        <w:rPr>
          <w:rFonts w:eastAsia="Times New Roman" w:cs="Times New Roman"/>
          <w:kern w:val="0"/>
          <w:lang w:eastAsia="es-ES" w:bidi="ar-SA"/>
        </w:rPr>
        <w:t>cia” de dicha localidad.</w:t>
      </w:r>
    </w:p>
    <w:p w:rsidR="00466804" w:rsidRDefault="00682B10">
      <w:pPr>
        <w:widowControl/>
        <w:suppressAutoHyphens w:val="0"/>
        <w:autoSpaceDE w:val="0"/>
        <w:spacing w:after="120"/>
        <w:ind w:left="709" w:hanging="709"/>
        <w:jc w:val="both"/>
        <w:textAlignment w:val="auto"/>
      </w:pPr>
      <w:r>
        <w:rPr>
          <w:rFonts w:eastAsia="Times New Roman" w:cs="Times New Roman"/>
          <w:kern w:val="0"/>
          <w:lang w:eastAsia="es-ES" w:bidi="ar-SA"/>
        </w:rPr>
        <w:t xml:space="preserve">18. </w:t>
      </w:r>
      <w:r>
        <w:rPr>
          <w:rFonts w:eastAsia="Times New Roman" w:cs="Times New Roman"/>
          <w:i/>
          <w:iCs/>
          <w:kern w:val="0"/>
          <w:lang w:eastAsia="es-ES" w:bidi="ar-SA"/>
        </w:rPr>
        <w:t>Pregón de las Fiestas Patronales de El Escobonal (Güímar), en honor de San José</w:t>
      </w:r>
      <w:r>
        <w:rPr>
          <w:rFonts w:eastAsia="Times New Roman" w:cs="Times New Roman"/>
          <w:kern w:val="0"/>
          <w:lang w:eastAsia="es-ES" w:bidi="ar-SA"/>
        </w:rPr>
        <w:t>. Fue pronunciado el 1 de agosto de 2025 en el salón de actos del Centro cultural de dicho pueblo y actuó como pregonera la maestra doña Zenaida Día</w:t>
      </w:r>
      <w:r>
        <w:rPr>
          <w:rFonts w:eastAsia="Times New Roman" w:cs="Times New Roman"/>
          <w:kern w:val="0"/>
          <w:lang w:eastAsia="es-ES" w:bidi="ar-SA"/>
        </w:rPr>
        <w:t>z Delgado, directora del CEIP “Agache”.</w:t>
      </w:r>
    </w:p>
    <w:p w:rsidR="00466804" w:rsidRDefault="00682B10">
      <w:pPr>
        <w:widowControl/>
        <w:suppressAutoHyphens w:val="0"/>
        <w:autoSpaceDE w:val="0"/>
        <w:spacing w:after="120"/>
        <w:ind w:left="709" w:hanging="709"/>
        <w:jc w:val="both"/>
        <w:textAlignment w:val="auto"/>
      </w:pPr>
      <w:bookmarkStart w:id="30" w:name="_Hlk218592385"/>
      <w:r>
        <w:rPr>
          <w:rFonts w:eastAsia="Times New Roman" w:cs="Times New Roman"/>
          <w:kern w:val="0"/>
          <w:lang w:eastAsia="es-ES" w:bidi="ar-SA"/>
        </w:rPr>
        <w:t xml:space="preserve">19. </w:t>
      </w:r>
      <w:r>
        <w:rPr>
          <w:rFonts w:eastAsia="Times New Roman" w:cs="Times New Roman"/>
          <w:i/>
          <w:iCs/>
          <w:kern w:val="0"/>
          <w:lang w:eastAsia="es-ES" w:bidi="ar-SA"/>
        </w:rPr>
        <w:t>Procesión solemne de las Fiestas Patronales de El Escobonal (Güímar), en honor de San José</w:t>
      </w:r>
      <w:r>
        <w:rPr>
          <w:rFonts w:eastAsia="Times New Roman" w:cs="Times New Roman"/>
          <w:kern w:val="0"/>
          <w:lang w:eastAsia="es-ES" w:bidi="ar-SA"/>
        </w:rPr>
        <w:t>. Fue celebrada el 3 de agosto de 2025 por los alrededores de la plaza de San José de dicha localidad.</w:t>
      </w:r>
    </w:p>
    <w:bookmarkEnd w:id="30"/>
    <w:p w:rsidR="00466804" w:rsidRDefault="00682B10">
      <w:pPr>
        <w:widowControl/>
        <w:suppressAutoHyphens w:val="0"/>
        <w:autoSpaceDE w:val="0"/>
        <w:spacing w:after="120"/>
        <w:ind w:left="709" w:hanging="709"/>
        <w:jc w:val="both"/>
        <w:textAlignment w:val="auto"/>
      </w:pPr>
      <w:r>
        <w:rPr>
          <w:rFonts w:eastAsia="Times New Roman" w:cs="Times New Roman"/>
          <w:kern w:val="0"/>
          <w:lang w:eastAsia="es-ES" w:bidi="ar-SA"/>
        </w:rPr>
        <w:t xml:space="preserve">20. </w:t>
      </w:r>
      <w:r>
        <w:rPr>
          <w:rFonts w:eastAsia="Times New Roman" w:cs="Times New Roman"/>
          <w:i/>
          <w:iCs/>
          <w:kern w:val="0"/>
          <w:lang w:eastAsia="es-ES" w:bidi="ar-SA"/>
        </w:rPr>
        <w:t>Presentación de</w:t>
      </w:r>
      <w:r>
        <w:rPr>
          <w:rFonts w:eastAsia="Times New Roman" w:cs="Times New Roman"/>
          <w:i/>
          <w:iCs/>
          <w:kern w:val="0"/>
          <w:lang w:eastAsia="es-ES" w:bidi="ar-SA"/>
        </w:rPr>
        <w:t>l libro “Cuentos a la luz del quinqué” de don Nicolás Díaz Chico</w:t>
      </w:r>
      <w:r>
        <w:rPr>
          <w:rFonts w:eastAsia="Times New Roman" w:cs="Times New Roman"/>
          <w:kern w:val="0"/>
          <w:lang w:eastAsia="es-ES" w:bidi="ar-SA"/>
        </w:rPr>
        <w:t>. Tuvo lugar el 7 de agosto de 2025 en el Centro Cultural de El Escobonal (Güímar), organizada por el Tagoror Cultural de Agache y la Asociación Cultural “Pepe Urbano”.</w:t>
      </w:r>
    </w:p>
    <w:p w:rsidR="00466804" w:rsidRDefault="00682B10">
      <w:pPr>
        <w:widowControl/>
        <w:suppressAutoHyphens w:val="0"/>
        <w:autoSpaceDE w:val="0"/>
        <w:spacing w:after="120"/>
        <w:ind w:left="709" w:hanging="709"/>
        <w:jc w:val="both"/>
        <w:textAlignment w:val="auto"/>
      </w:pPr>
      <w:r>
        <w:rPr>
          <w:rFonts w:eastAsia="Times New Roman" w:cs="Times New Roman"/>
          <w:kern w:val="0"/>
          <w:lang w:eastAsia="es-ES" w:bidi="ar-SA"/>
        </w:rPr>
        <w:t xml:space="preserve">21. </w:t>
      </w:r>
      <w:r>
        <w:rPr>
          <w:rFonts w:eastAsia="Times New Roman" w:cs="Times New Roman"/>
          <w:i/>
          <w:iCs/>
          <w:kern w:val="0"/>
          <w:lang w:eastAsia="es-ES" w:bidi="ar-SA"/>
        </w:rPr>
        <w:t>Pregón de las Fiest</w:t>
      </w:r>
      <w:r>
        <w:rPr>
          <w:rFonts w:eastAsia="Times New Roman" w:cs="Times New Roman"/>
          <w:i/>
          <w:iCs/>
          <w:kern w:val="0"/>
          <w:lang w:eastAsia="es-ES" w:bidi="ar-SA"/>
        </w:rPr>
        <w:t>as Patronales de la Fasnia, en honor de San Joaquín</w:t>
      </w:r>
      <w:r>
        <w:rPr>
          <w:rFonts w:eastAsia="Times New Roman" w:cs="Times New Roman"/>
          <w:kern w:val="0"/>
          <w:lang w:eastAsia="es-ES" w:bidi="ar-SA"/>
        </w:rPr>
        <w:t>. Fue pronunciado el 8 de agosto de 2025 en la iglesia de San Joaquín de dicha localidad y actuó como pregonero la maestra doña Margarita Tejera Careno.</w:t>
      </w:r>
    </w:p>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he-IL"/>
        </w:rPr>
        <w:t xml:space="preserve">22. </w:t>
      </w:r>
      <w:r>
        <w:rPr>
          <w:rFonts w:eastAsia="Times New Roman" w:cs="Times New Roman"/>
          <w:bCs/>
          <w:i/>
          <w:iCs/>
          <w:kern w:val="0"/>
          <w:lang w:val="es-ES_tradnl" w:eastAsia="es-ES" w:bidi="he-IL"/>
        </w:rPr>
        <w:t>Homenaje póstumo tributado a</w:t>
      </w:r>
      <w:r>
        <w:rPr>
          <w:rFonts w:eastAsia="Times New Roman" w:cs="Times New Roman"/>
          <w:i/>
          <w:iCs/>
          <w:kern w:val="0"/>
          <w:lang w:val="es-ES_tradnl" w:eastAsia="es-ES" w:bidi="ar-SA"/>
        </w:rPr>
        <w:t xml:space="preserve"> don Juan Campos de </w:t>
      </w:r>
      <w:r>
        <w:rPr>
          <w:rFonts w:eastAsia="Times New Roman" w:cs="Times New Roman"/>
          <w:i/>
          <w:iCs/>
          <w:kern w:val="0"/>
          <w:lang w:val="es-ES_tradnl" w:eastAsia="es-ES" w:bidi="ar-SA"/>
        </w:rPr>
        <w:t>la Rosa (1954-2023</w:t>
      </w:r>
      <w:r>
        <w:rPr>
          <w:rFonts w:eastAsia="Times New Roman" w:cs="Times New Roman"/>
          <w:kern w:val="0"/>
          <w:lang w:val="es-ES_tradnl" w:eastAsia="es-ES" w:bidi="ar-SA"/>
        </w:rPr>
        <w:t xml:space="preserve">), </w:t>
      </w:r>
      <w:r>
        <w:rPr>
          <w:rFonts w:eastAsia="Times New Roman" w:cs="Times New Roman"/>
          <w:bCs/>
          <w:color w:val="000000"/>
          <w:kern w:val="0"/>
          <w:lang w:val="es-ES_tradnl" w:eastAsia="es-ES" w:bidi="ar-SA"/>
        </w:rPr>
        <w:t>policía nacional,</w:t>
      </w:r>
      <w:r>
        <w:rPr>
          <w:rFonts w:eastAsia="Times New Roman" w:cs="Times New Roman"/>
          <w:color w:val="000000"/>
          <w:kern w:val="0"/>
          <w:lang w:val="es-ES_tradnl" w:eastAsia="es-ES" w:bidi="ar-SA"/>
        </w:rPr>
        <w:t xml:space="preserve"> antiguo componente, director y presidente de la Agrupación Folclórica “El Escobonal”, investigador etnológico y letrista de piezas folclóricas</w:t>
      </w:r>
      <w:r>
        <w:rPr>
          <w:rFonts w:eastAsia="Times New Roman" w:cs="Times New Roman"/>
          <w:bCs/>
          <w:kern w:val="0"/>
          <w:lang w:val="es-ES_tradnl" w:eastAsia="es-ES" w:bidi="he-IL"/>
        </w:rPr>
        <w:t>. El acto, organizado por la Rondalla “El Escobonal”, tuvo lugar el 10 de a</w:t>
      </w:r>
      <w:r>
        <w:rPr>
          <w:rFonts w:eastAsia="Times New Roman" w:cs="Times New Roman"/>
          <w:bCs/>
          <w:kern w:val="0"/>
          <w:lang w:val="es-ES_tradnl" w:eastAsia="es-ES" w:bidi="he-IL"/>
        </w:rPr>
        <w:t>gosto de 2025 en la Plaza de San José de El Escobonal, en el transcurso festival folclórico de las Fiestas Patronales de dicha localidad en honor de San José.</w:t>
      </w:r>
    </w:p>
    <w:p w:rsidR="00466804" w:rsidRDefault="00682B10">
      <w:pPr>
        <w:widowControl/>
        <w:suppressAutoHyphens w:val="0"/>
        <w:autoSpaceDE w:val="0"/>
        <w:spacing w:after="120"/>
        <w:ind w:left="709" w:hanging="709"/>
        <w:jc w:val="both"/>
        <w:textAlignment w:val="auto"/>
      </w:pPr>
      <w:r>
        <w:rPr>
          <w:rFonts w:eastAsia="Times New Roman" w:cs="Times New Roman"/>
          <w:kern w:val="0"/>
          <w:lang w:val="es-ES_tradnl" w:eastAsia="es-ES" w:bidi="ar-SA"/>
        </w:rPr>
        <w:t xml:space="preserve">23. </w:t>
      </w:r>
      <w:r>
        <w:rPr>
          <w:rFonts w:eastAsia="Times New Roman" w:cs="Times New Roman"/>
          <w:i/>
          <w:iCs/>
          <w:kern w:val="0"/>
          <w:lang w:val="es-ES_tradnl" w:eastAsia="es-ES" w:bidi="ar-SA"/>
        </w:rPr>
        <w:t>Presentación de la exposición “Maquetas y fotografías del Patrimonio de Güímar</w:t>
      </w:r>
      <w:r>
        <w:rPr>
          <w:rFonts w:eastAsia="Times New Roman" w:cs="Times New Roman"/>
          <w:kern w:val="0"/>
          <w:lang w:val="es-ES_tradnl" w:eastAsia="es-ES" w:bidi="ar-SA"/>
        </w:rPr>
        <w:t>” de los herman</w:t>
      </w:r>
      <w:r>
        <w:rPr>
          <w:rFonts w:eastAsia="Times New Roman" w:cs="Times New Roman"/>
          <w:kern w:val="0"/>
          <w:lang w:val="es-ES_tradnl" w:eastAsia="es-ES" w:bidi="ar-SA"/>
        </w:rPr>
        <w:t>os John y Donovan Leandro. El acto tuvo lugar el 11 de agosto de 2025 en el Centro Cultural de El Escobonal (Güímar) y fue organizado por Florentín Duque, con la colaboración de la empresa Egatesa, en el marco de las Fiestas Patronales de dicho pueblo en h</w:t>
      </w:r>
      <w:r>
        <w:rPr>
          <w:rFonts w:eastAsia="Times New Roman" w:cs="Times New Roman"/>
          <w:kern w:val="0"/>
          <w:lang w:val="es-ES_tradnl" w:eastAsia="es-ES" w:bidi="ar-SA"/>
        </w:rPr>
        <w:t>onor de San José.</w:t>
      </w:r>
    </w:p>
    <w:p w:rsidR="00466804" w:rsidRDefault="00682B10">
      <w:pPr>
        <w:widowControl/>
        <w:suppressAutoHyphens w:val="0"/>
        <w:autoSpaceDE w:val="0"/>
        <w:spacing w:after="120"/>
        <w:ind w:left="709" w:hanging="709"/>
        <w:jc w:val="both"/>
        <w:textAlignment w:val="auto"/>
      </w:pPr>
      <w:r>
        <w:rPr>
          <w:rFonts w:eastAsia="Times New Roman" w:cs="Times New Roman"/>
          <w:kern w:val="0"/>
          <w:lang w:eastAsia="es-ES" w:bidi="ar-SA"/>
        </w:rPr>
        <w:t xml:space="preserve">24. </w:t>
      </w:r>
      <w:bookmarkStart w:id="31" w:name="_Hlk218627965"/>
      <w:r>
        <w:rPr>
          <w:rFonts w:eastAsia="Times New Roman" w:cs="Times New Roman"/>
          <w:i/>
          <w:iCs/>
          <w:kern w:val="0"/>
          <w:lang w:eastAsia="es-ES" w:bidi="ar-SA"/>
        </w:rPr>
        <w:t>Presentación del libro “</w:t>
      </w:r>
      <w:r>
        <w:rPr>
          <w:rFonts w:eastAsia="Times New Roman" w:cs="Times New Roman"/>
          <w:i/>
          <w:iCs/>
          <w:kern w:val="0"/>
          <w:lang w:val="es-ES_tradnl" w:eastAsia="es-ES" w:bidi="ar-SA"/>
        </w:rPr>
        <w:t>El momento propicio (Conversaciones en diferido)</w:t>
      </w:r>
      <w:r>
        <w:rPr>
          <w:rFonts w:eastAsia="Times New Roman" w:cs="Times New Roman"/>
          <w:i/>
          <w:iCs/>
          <w:kern w:val="0"/>
          <w:lang w:eastAsia="es-ES" w:bidi="ar-SA"/>
        </w:rPr>
        <w:t>”</w:t>
      </w:r>
      <w:r>
        <w:rPr>
          <w:rFonts w:eastAsia="Times New Roman" w:cs="Times New Roman"/>
          <w:kern w:val="0"/>
          <w:lang w:eastAsia="es-ES" w:bidi="ar-SA"/>
        </w:rPr>
        <w:t>, de Clemente Mesa Curbelo, en el que dedica un capítulo a este cronista. Tuvo lugar el 17 de agosto de 2025 en el Auditorio “Juan Carlos I” de Arafo</w:t>
      </w:r>
      <w:bookmarkEnd w:id="31"/>
      <w:r>
        <w:rPr>
          <w:rFonts w:eastAsia="Times New Roman" w:cs="Times New Roman"/>
          <w:kern w:val="0"/>
          <w:lang w:eastAsia="es-ES" w:bidi="ar-SA"/>
        </w:rPr>
        <w:t>.</w:t>
      </w:r>
    </w:p>
    <w:p w:rsidR="00466804" w:rsidRDefault="00682B10">
      <w:pPr>
        <w:widowControl/>
        <w:suppressAutoHyphens w:val="0"/>
        <w:spacing w:after="120"/>
        <w:ind w:left="720" w:hanging="720"/>
        <w:jc w:val="both"/>
        <w:textAlignment w:val="auto"/>
      </w:pPr>
      <w:bookmarkStart w:id="32" w:name="_Hlk218703015"/>
      <w:r>
        <w:rPr>
          <w:rFonts w:eastAsia="Times New Roman" w:cs="Times New Roman"/>
          <w:kern w:val="0"/>
          <w:lang w:val="es-ES_tradnl" w:eastAsia="es-ES" w:bidi="he-IL"/>
        </w:rPr>
        <w:t xml:space="preserve">25. </w:t>
      </w:r>
      <w:r>
        <w:rPr>
          <w:rFonts w:eastAsia="Times New Roman" w:cs="Times New Roman"/>
          <w:i/>
          <w:iCs/>
          <w:kern w:val="0"/>
          <w:lang w:val="es-ES_tradnl" w:eastAsia="es-ES" w:bidi="he-IL"/>
        </w:rPr>
        <w:t>Entreg</w:t>
      </w:r>
      <w:r>
        <w:rPr>
          <w:rFonts w:eastAsia="Times New Roman" w:cs="Times New Roman"/>
          <w:i/>
          <w:iCs/>
          <w:kern w:val="0"/>
          <w:lang w:val="es-ES_tradnl" w:eastAsia="es-ES" w:bidi="he-IL"/>
        </w:rPr>
        <w:t>a del Premio “Casino Unión y Progreso” 2025</w:t>
      </w:r>
      <w:r>
        <w:rPr>
          <w:rFonts w:eastAsia="Times New Roman" w:cs="Times New Roman"/>
          <w:kern w:val="0"/>
          <w:lang w:val="es-ES_tradnl" w:eastAsia="es-ES" w:bidi="he-IL"/>
        </w:rPr>
        <w:t xml:space="preserve"> a la Asociación Tinerfeña de Amigos de la Naturaleza (ATAN). El acto tuvo lugar</w:t>
      </w:r>
      <w:r>
        <w:rPr>
          <w:rFonts w:eastAsia="MS Mincho" w:cs="Times New Roman"/>
          <w:kern w:val="0"/>
          <w:lang w:val="es-ES_tradnl" w:eastAsia="es-ES" w:bidi="he-IL"/>
        </w:rPr>
        <w:t xml:space="preserve"> el 21 de agosto de 2025 </w:t>
      </w:r>
      <w:r>
        <w:rPr>
          <w:rFonts w:eastAsia="Times New Roman" w:cs="Times New Roman"/>
          <w:kern w:val="0"/>
          <w:lang w:val="es-ES_tradnl" w:eastAsia="es-ES" w:bidi="he-IL"/>
        </w:rPr>
        <w:t>en el salón de actos de dicha sociedad recreativa.</w:t>
      </w:r>
    </w:p>
    <w:bookmarkEnd w:id="32"/>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ar-SA"/>
        </w:rPr>
        <w:t xml:space="preserve">26. </w:t>
      </w:r>
      <w:r>
        <w:rPr>
          <w:rFonts w:eastAsia="Times New Roman" w:cs="Times New Roman"/>
          <w:bCs/>
          <w:i/>
          <w:iCs/>
          <w:kern w:val="0"/>
          <w:lang w:val="es-ES_tradnl" w:eastAsia="es-ES" w:bidi="ar-SA"/>
        </w:rPr>
        <w:t xml:space="preserve">Procesión cívica, con traslado del pendón, misa </w:t>
      </w:r>
      <w:r>
        <w:rPr>
          <w:rFonts w:eastAsia="Times New Roman" w:cs="Times New Roman"/>
          <w:bCs/>
          <w:i/>
          <w:iCs/>
          <w:kern w:val="0"/>
          <w:lang w:val="es-ES_tradnl" w:eastAsia="es-ES" w:bidi="ar-SA"/>
        </w:rPr>
        <w:t>solemne y procesión en honor de San Juan Degollado en la villa de Arafo</w:t>
      </w:r>
      <w:r>
        <w:rPr>
          <w:rFonts w:eastAsia="Times New Roman" w:cs="Times New Roman"/>
          <w:bCs/>
          <w:kern w:val="0"/>
          <w:lang w:val="es-ES_tradnl" w:eastAsia="es-ES" w:bidi="ar-SA"/>
        </w:rPr>
        <w:t xml:space="preserve">. Celebrada el 31 de agosto de 2025 entre el Ayuntamiento y la Iglesia de San Juan Degollado, con misa solemne en dicho templo y posterior procesión con la venerada imagen alrededor de </w:t>
      </w:r>
      <w:r>
        <w:rPr>
          <w:rFonts w:eastAsia="Times New Roman" w:cs="Times New Roman"/>
          <w:bCs/>
          <w:kern w:val="0"/>
          <w:lang w:val="es-ES_tradnl" w:eastAsia="es-ES" w:bidi="ar-SA"/>
        </w:rPr>
        <w:t>la plaza.</w:t>
      </w:r>
    </w:p>
    <w:p w:rsidR="00466804" w:rsidRDefault="00682B10">
      <w:pPr>
        <w:widowControl/>
        <w:suppressAutoHyphens w:val="0"/>
        <w:autoSpaceDE w:val="0"/>
        <w:spacing w:after="120"/>
        <w:ind w:left="709" w:hanging="709"/>
        <w:jc w:val="both"/>
        <w:textAlignment w:val="auto"/>
      </w:pPr>
      <w:r>
        <w:rPr>
          <w:rFonts w:eastAsia="Times New Roman" w:cs="Times New Roman"/>
          <w:kern w:val="0"/>
          <w:lang w:eastAsia="es-ES" w:bidi="ar-SA"/>
        </w:rPr>
        <w:t xml:space="preserve">27. </w:t>
      </w:r>
      <w:r>
        <w:rPr>
          <w:rFonts w:eastAsia="Times New Roman" w:cs="Times New Roman"/>
          <w:i/>
          <w:iCs/>
          <w:kern w:val="0"/>
          <w:lang w:eastAsia="es-ES" w:bidi="ar-SA"/>
        </w:rPr>
        <w:t>Pregón de las Fiestas en honor de la Virgen del Socorro</w:t>
      </w:r>
      <w:r>
        <w:rPr>
          <w:rFonts w:eastAsia="Times New Roman" w:cs="Times New Roman"/>
          <w:kern w:val="0"/>
          <w:lang w:eastAsia="es-ES" w:bidi="ar-SA"/>
        </w:rPr>
        <w:t>. Fue pronunciado el 1 de septiembre de 2025 en la iglesia de San Pedro Apóstol de Güímar y actuó como pregonero el profesor, músico y político don Félix Miguel Fariña Rodríguez.</w:t>
      </w:r>
    </w:p>
    <w:p w:rsidR="00466804" w:rsidRDefault="00682B10">
      <w:pPr>
        <w:widowControl/>
        <w:suppressAutoHyphens w:val="0"/>
        <w:spacing w:after="120"/>
        <w:ind w:left="720" w:hanging="720"/>
        <w:jc w:val="both"/>
        <w:textAlignment w:val="auto"/>
      </w:pPr>
      <w:r>
        <w:rPr>
          <w:rFonts w:eastAsia="Times New Roman" w:cs="Times New Roman"/>
          <w:kern w:val="0"/>
          <w:lang w:val="es-ES_tradnl" w:eastAsia="es-ES" w:bidi="he-IL"/>
        </w:rPr>
        <w:t>28.</w:t>
      </w:r>
      <w:r>
        <w:rPr>
          <w:rFonts w:eastAsia="Times New Roman" w:cs="Times New Roman"/>
          <w:bCs/>
          <w:i/>
          <w:iCs/>
          <w:kern w:val="0"/>
          <w:lang w:val="es-ES_tradnl" w:eastAsia="es-ES" w:bidi="he-IL"/>
        </w:rPr>
        <w:t xml:space="preserve"> </w:t>
      </w:r>
      <w:r>
        <w:rPr>
          <w:rFonts w:eastAsia="Times New Roman" w:cs="Times New Roman"/>
          <w:bCs/>
          <w:i/>
          <w:iCs/>
          <w:kern w:val="0"/>
          <w:lang w:val="es-ES_tradnl" w:eastAsia="es-ES" w:bidi="he-IL"/>
        </w:rPr>
        <w:t>Entrega de distinciones honoríficas</w:t>
      </w:r>
      <w:r>
        <w:rPr>
          <w:rFonts w:eastAsia="Times New Roman" w:cs="Times New Roman"/>
          <w:bCs/>
          <w:kern w:val="0"/>
          <w:lang w:val="es-ES_tradnl" w:eastAsia="es-ES" w:bidi="he-IL"/>
        </w:rPr>
        <w:t xml:space="preserve"> </w:t>
      </w:r>
      <w:r>
        <w:rPr>
          <w:rFonts w:eastAsia="Times New Roman" w:cs="Times New Roman"/>
          <w:bCs/>
          <w:i/>
          <w:iCs/>
          <w:kern w:val="0"/>
          <w:lang w:val="es-ES_tradnl" w:eastAsia="es-ES" w:bidi="he-IL"/>
        </w:rPr>
        <w:t>(Medalla de Plata e Hijo Predilecto)</w:t>
      </w:r>
      <w:r>
        <w:rPr>
          <w:rFonts w:eastAsia="Times New Roman" w:cs="Times New Roman"/>
          <w:bCs/>
          <w:kern w:val="0"/>
          <w:lang w:val="es-ES_tradnl" w:eastAsia="es-ES" w:bidi="he-IL"/>
        </w:rPr>
        <w:t>, concedidas por el Ayuntamiento de Güímar. Tuvo lugar</w:t>
      </w:r>
      <w:r>
        <w:rPr>
          <w:rFonts w:eastAsia="Times New Roman" w:cs="Times New Roman"/>
          <w:kern w:val="0"/>
          <w:lang w:val="es-ES_tradnl" w:eastAsia="es-ES" w:bidi="he-IL"/>
        </w:rPr>
        <w:t xml:space="preserve"> el 5 de septiembre de 2025 en el salón de sesiones del Ayuntamiento de Güímar</w:t>
      </w:r>
      <w:r>
        <w:rPr>
          <w:rFonts w:eastAsia="Times New Roman" w:cs="Times New Roman"/>
          <w:bCs/>
          <w:kern w:val="0"/>
          <w:lang w:val="es-ES_tradnl" w:eastAsia="es-ES" w:bidi="he-IL"/>
        </w:rPr>
        <w:t>, en el transcurso del solemne acto institucional co</w:t>
      </w:r>
      <w:r>
        <w:rPr>
          <w:rFonts w:eastAsia="Times New Roman" w:cs="Times New Roman"/>
          <w:bCs/>
          <w:kern w:val="0"/>
          <w:lang w:val="es-ES_tradnl" w:eastAsia="es-ES" w:bidi="he-IL"/>
        </w:rPr>
        <w:t>nmemorativo del nombramiento de la Virgen del Socorro como Alcaldesa Honoraria y Perpetua de Güímar</w:t>
      </w:r>
      <w:r>
        <w:rPr>
          <w:rFonts w:eastAsia="Times New Roman" w:cs="Times New Roman"/>
          <w:kern w:val="0"/>
          <w:lang w:val="es-ES_tradnl" w:eastAsia="es-ES" w:bidi="he-IL"/>
        </w:rPr>
        <w:t>.</w:t>
      </w:r>
    </w:p>
    <w:p w:rsidR="00466804" w:rsidRDefault="00682B10">
      <w:pPr>
        <w:widowControl/>
        <w:suppressAutoHyphens w:val="0"/>
        <w:spacing w:after="120"/>
        <w:ind w:left="720" w:hanging="720"/>
        <w:jc w:val="both"/>
        <w:textAlignment w:val="auto"/>
      </w:pPr>
      <w:r>
        <w:rPr>
          <w:rFonts w:eastAsia="Times New Roman" w:cs="Times New Roman"/>
          <w:kern w:val="0"/>
          <w:lang w:val="es-ES_tradnl" w:eastAsia="es-ES" w:bidi="he-IL"/>
        </w:rPr>
        <w:t xml:space="preserve">29. </w:t>
      </w:r>
      <w:r>
        <w:rPr>
          <w:rFonts w:eastAsia="Times New Roman" w:cs="Times New Roman"/>
          <w:i/>
          <w:iCs/>
          <w:kern w:val="0"/>
          <w:lang w:val="es-ES_tradnl" w:eastAsia="es-ES" w:bidi="he-IL"/>
        </w:rPr>
        <w:t>Entrega de la “Medalla de la Virgen del Socorro 2025”</w:t>
      </w:r>
      <w:r>
        <w:rPr>
          <w:rFonts w:eastAsia="Times New Roman" w:cs="Times New Roman"/>
          <w:kern w:val="0"/>
          <w:lang w:val="es-ES_tradnl" w:eastAsia="es-ES" w:bidi="he-IL"/>
        </w:rPr>
        <w:t>, que concede la parroquia de San Pedro Apóstol de Güímar, a la Banda de Música del Patronato “Ami</w:t>
      </w:r>
      <w:r>
        <w:rPr>
          <w:rFonts w:eastAsia="Times New Roman" w:cs="Times New Roman"/>
          <w:kern w:val="0"/>
          <w:lang w:val="es-ES_tradnl" w:eastAsia="es-ES" w:bidi="he-IL"/>
        </w:rPr>
        <w:t xml:space="preserve">gos del Arte” de Güímar. Tuvo lugar </w:t>
      </w:r>
      <w:r>
        <w:rPr>
          <w:rFonts w:eastAsia="MS Mincho" w:cs="Times New Roman"/>
          <w:kern w:val="0"/>
          <w:lang w:val="es-ES_tradnl" w:eastAsia="es-ES" w:bidi="he-IL"/>
        </w:rPr>
        <w:t xml:space="preserve">el 15 de septiembre de 2025 </w:t>
      </w:r>
      <w:r>
        <w:rPr>
          <w:rFonts w:eastAsia="Times New Roman" w:cs="Times New Roman"/>
          <w:kern w:val="0"/>
          <w:lang w:val="es-ES_tradnl" w:eastAsia="es-ES" w:bidi="he-IL"/>
        </w:rPr>
        <w:t>en la iglesia de San Pedro Apóstol de Güímar, en la Octava de las Fiestas en honor de la Virgen del Socorro.</w:t>
      </w:r>
    </w:p>
    <w:p w:rsidR="00466804" w:rsidRDefault="00682B10">
      <w:pPr>
        <w:widowControl/>
        <w:suppressAutoHyphens w:val="0"/>
        <w:spacing w:after="120"/>
        <w:ind w:left="720" w:hanging="720"/>
        <w:jc w:val="both"/>
        <w:textAlignment w:val="auto"/>
      </w:pPr>
      <w:r>
        <w:rPr>
          <w:rFonts w:eastAsia="Times New Roman" w:cs="Times New Roman"/>
          <w:bCs/>
          <w:kern w:val="0"/>
          <w:lang w:val="es-ES_tradnl" w:eastAsia="es-ES" w:bidi="he-IL"/>
        </w:rPr>
        <w:t xml:space="preserve">30. </w:t>
      </w:r>
      <w:r>
        <w:rPr>
          <w:rFonts w:eastAsia="Times New Roman" w:cs="Times New Roman"/>
          <w:bCs/>
          <w:i/>
          <w:iCs/>
          <w:kern w:val="0"/>
          <w:lang w:val="es-ES_tradnl" w:eastAsia="es-ES" w:bidi="he-IL"/>
        </w:rPr>
        <w:t>Homenaje póstumo tributado</w:t>
      </w:r>
      <w:r>
        <w:rPr>
          <w:rFonts w:eastAsia="Times New Roman" w:cs="Times New Roman"/>
          <w:i/>
          <w:iCs/>
          <w:color w:val="000000"/>
          <w:kern w:val="0"/>
          <w:lang w:eastAsia="es-ES" w:bidi="ar-SA"/>
        </w:rPr>
        <w:t xml:space="preserve"> a Gonzalo Yanes Yanes (1955-2019)</w:t>
      </w:r>
      <w:r>
        <w:rPr>
          <w:rFonts w:eastAsia="Times New Roman" w:cs="Times New Roman"/>
          <w:color w:val="000000"/>
          <w:kern w:val="0"/>
          <w:lang w:eastAsia="es-ES" w:bidi="ar-SA"/>
        </w:rPr>
        <w:t>, policía nacional,</w:t>
      </w:r>
      <w:r>
        <w:rPr>
          <w:rFonts w:eastAsia="Times New Roman" w:cs="Times New Roman"/>
          <w:color w:val="000000"/>
          <w:kern w:val="0"/>
          <w:lang w:eastAsia="es-ES" w:bidi="ar-SA"/>
        </w:rPr>
        <w:t xml:space="preserve"> agricultor, apicultor, luchador y folclorista</w:t>
      </w:r>
      <w:r>
        <w:rPr>
          <w:rFonts w:eastAsia="Times New Roman" w:cs="Times New Roman"/>
          <w:bCs/>
          <w:kern w:val="0"/>
          <w:lang w:val="es-ES_tradnl" w:eastAsia="es-ES" w:bidi="he-IL"/>
        </w:rPr>
        <w:t>. El acto, organizado por la Rondalla “Atenguajos”, tuvo lugar el 27 de septiembre de 2025 en la calle anexa a la Plaza de San Carlos de El Tablado, en el transcurso del XXIII Festival “Cirilo el Tamborilero”.</w:t>
      </w:r>
    </w:p>
    <w:p w:rsidR="00466804" w:rsidRDefault="00682B10">
      <w:pPr>
        <w:widowControl/>
        <w:suppressAutoHyphens w:val="0"/>
        <w:spacing w:after="120"/>
        <w:ind w:left="720" w:hanging="720"/>
        <w:jc w:val="both"/>
        <w:textAlignment w:val="auto"/>
      </w:pPr>
      <w:r>
        <w:rPr>
          <w:rFonts w:eastAsia="Times New Roman" w:cs="Times New Roman"/>
          <w:kern w:val="0"/>
          <w:lang w:val="es-ES_tradnl" w:eastAsia="es-ES" w:bidi="he-IL"/>
        </w:rPr>
        <w:t xml:space="preserve">31. </w:t>
      </w:r>
      <w:r>
        <w:rPr>
          <w:rFonts w:eastAsia="Times New Roman" w:cs="Times New Roman"/>
          <w:i/>
          <w:iCs/>
          <w:kern w:val="0"/>
          <w:lang w:val="es-ES_tradnl" w:eastAsia="es-ES" w:bidi="he-IL"/>
        </w:rPr>
        <w:t>Entrega de los Premios “Miguel Castillo” de la Música</w:t>
      </w:r>
      <w:r>
        <w:rPr>
          <w:rFonts w:eastAsia="Times New Roman" w:cs="Times New Roman"/>
          <w:kern w:val="0"/>
          <w:lang w:val="es-ES_tradnl" w:eastAsia="es-ES" w:bidi="he-IL"/>
        </w:rPr>
        <w:t>, en su modalidad individual y colectiva, que concede el Ayuntamiento de la ciudad de Güímar. El acto tuvo lugar</w:t>
      </w:r>
      <w:r>
        <w:rPr>
          <w:rFonts w:eastAsia="MS Mincho" w:cs="Times New Roman"/>
          <w:kern w:val="0"/>
          <w:lang w:val="es-ES_tradnl" w:eastAsia="es-ES" w:bidi="he-IL"/>
        </w:rPr>
        <w:t xml:space="preserve"> el 14 de noviembre de 2025 </w:t>
      </w:r>
      <w:r>
        <w:rPr>
          <w:rFonts w:eastAsia="Times New Roman" w:cs="Times New Roman"/>
          <w:kern w:val="0"/>
          <w:lang w:val="es-ES_tradnl" w:eastAsia="es-ES" w:bidi="he-IL"/>
        </w:rPr>
        <w:t>en el Espacio Cultural “Los Ángeles” (ECLA) de Güímar.</w:t>
      </w:r>
    </w:p>
    <w:p w:rsidR="00466804" w:rsidRDefault="00682B10">
      <w:pPr>
        <w:widowControl/>
        <w:suppressAutoHyphens w:val="0"/>
        <w:autoSpaceDE w:val="0"/>
        <w:spacing w:after="120"/>
        <w:ind w:left="709" w:hanging="709"/>
        <w:jc w:val="both"/>
        <w:textAlignment w:val="auto"/>
      </w:pPr>
      <w:r>
        <w:rPr>
          <w:rFonts w:eastAsia="Times New Roman" w:cs="Times New Roman"/>
          <w:kern w:val="0"/>
          <w:lang w:eastAsia="es-ES" w:bidi="ar-SA"/>
        </w:rPr>
        <w:t xml:space="preserve">32. </w:t>
      </w:r>
      <w:r>
        <w:rPr>
          <w:rFonts w:eastAsia="Times New Roman" w:cs="Times New Roman"/>
          <w:i/>
          <w:iCs/>
          <w:kern w:val="0"/>
          <w:lang w:eastAsia="es-ES" w:bidi="ar-SA"/>
        </w:rPr>
        <w:t>Presentación del documental “Huidos”</w:t>
      </w:r>
      <w:r>
        <w:rPr>
          <w:rFonts w:eastAsia="Times New Roman" w:cs="Times New Roman"/>
          <w:kern w:val="0"/>
          <w:lang w:eastAsia="es-ES" w:bidi="ar-SA"/>
        </w:rPr>
        <w:t>,</w:t>
      </w:r>
      <w:r>
        <w:rPr>
          <w:rFonts w:eastAsia="Times New Roman" w:cs="Times New Roman"/>
          <w:i/>
          <w:iCs/>
          <w:kern w:val="0"/>
          <w:lang w:eastAsia="es-ES" w:bidi="ar-SA"/>
        </w:rPr>
        <w:t xml:space="preserve"> </w:t>
      </w:r>
      <w:r>
        <w:rPr>
          <w:rFonts w:eastAsia="Times New Roman" w:cs="Times New Roman"/>
          <w:kern w:val="0"/>
          <w:lang w:eastAsia="es-ES" w:bidi="ar-SA"/>
        </w:rPr>
        <w:t>elaborado por el Ayuntamiento de Arafo dentro de los proyectos de Memoria Histórica subvencionados por el Cabildo de Tenerife. Tuvo lugar el 4 de diciembre de 2025 en el Auditorio “Juan Carlos I” de la villa de Arafo.</w:t>
      </w:r>
    </w:p>
    <w:p w:rsidR="00466804" w:rsidRDefault="00682B10">
      <w:pPr>
        <w:widowControl/>
        <w:suppressAutoHyphens w:val="0"/>
        <w:spacing w:after="120"/>
        <w:ind w:left="709" w:hanging="709"/>
        <w:jc w:val="both"/>
        <w:textAlignment w:val="auto"/>
      </w:pPr>
      <w:r>
        <w:rPr>
          <w:rFonts w:eastAsia="Times New Roman" w:cs="Times New Roman"/>
          <w:kern w:val="0"/>
          <w:lang w:val="es-ES_tradnl" w:eastAsia="es-ES" w:bidi="ar-SA"/>
        </w:rPr>
        <w:t xml:space="preserve">33. </w:t>
      </w:r>
      <w:r>
        <w:rPr>
          <w:rFonts w:eastAsia="Times New Roman" w:cs="Times New Roman"/>
          <w:i/>
          <w:iCs/>
          <w:kern w:val="0"/>
          <w:lang w:val="es-ES_tradnl" w:eastAsia="es-ES" w:bidi="ar-SA"/>
        </w:rPr>
        <w:t xml:space="preserve">Presentación del libro </w:t>
      </w:r>
      <w:r>
        <w:rPr>
          <w:rFonts w:eastAsia="Times New Roman" w:cs="Times New Roman"/>
          <w:bCs/>
          <w:i/>
          <w:iCs/>
          <w:spacing w:val="-3"/>
          <w:kern w:val="0"/>
          <w:lang w:val="es-ES_tradnl" w:eastAsia="es-ES" w:bidi="ar-SA"/>
        </w:rPr>
        <w:t>“</w:t>
      </w:r>
      <w:r>
        <w:rPr>
          <w:rFonts w:eastAsia="Times New Roman" w:cs="Times New Roman"/>
          <w:i/>
          <w:iCs/>
          <w:kern w:val="0"/>
          <w:lang w:val="es-ES_tradnl" w:eastAsia="es-ES" w:bidi="ar-SA"/>
        </w:rPr>
        <w:t>José Galán Hernández</w:t>
      </w:r>
      <w:r>
        <w:rPr>
          <w:rFonts w:eastAsia="Times New Roman" w:cs="Times New Roman"/>
          <w:i/>
          <w:kern w:val="0"/>
          <w:lang w:val="es-ES_tradnl" w:eastAsia="es-ES" w:bidi="ar-SA"/>
        </w:rPr>
        <w:t>. Antología poética. Vida y obra</w:t>
      </w:r>
      <w:r>
        <w:rPr>
          <w:rFonts w:eastAsia="Times New Roman" w:cs="Times New Roman"/>
          <w:kern w:val="0"/>
          <w:lang w:val="es-ES_tradnl" w:eastAsia="es-ES" w:bidi="ar-SA"/>
        </w:rPr>
        <w:t xml:space="preserve">”, editado por el Ayuntamiento de Güímar y el Centro de la Cultura Popular Canaria. El </w:t>
      </w:r>
      <w:r>
        <w:rPr>
          <w:rFonts w:eastAsia="Times New Roman" w:cs="Times New Roman"/>
          <w:bCs/>
          <w:kern w:val="0"/>
          <w:lang w:val="es-ES_tradnl" w:eastAsia="es-ES" w:bidi="ar-SA"/>
        </w:rPr>
        <w:t>acto tuvo lugar el 9 de diciembre de 2025</w:t>
      </w:r>
      <w:r>
        <w:rPr>
          <w:rFonts w:eastAsia="Times New Roman" w:cs="Times New Roman"/>
          <w:kern w:val="0"/>
          <w:lang w:val="es-ES_tradnl" w:eastAsia="es-ES" w:bidi="ar-SA"/>
        </w:rPr>
        <w:t xml:space="preserve"> en la sala “San Borondón” del Centro de la Cult</w:t>
      </w:r>
      <w:r>
        <w:rPr>
          <w:rFonts w:eastAsia="Times New Roman" w:cs="Times New Roman"/>
          <w:kern w:val="0"/>
          <w:lang w:val="es-ES_tradnl" w:eastAsia="es-ES" w:bidi="ar-SA"/>
        </w:rPr>
        <w:t>ura Popular Canaria, en La Laguna.</w:t>
      </w:r>
    </w:p>
    <w:p w:rsidR="00466804" w:rsidRDefault="00682B10">
      <w:pPr>
        <w:widowControl/>
        <w:suppressAutoHyphens w:val="0"/>
        <w:autoSpaceDE w:val="0"/>
        <w:spacing w:after="120"/>
        <w:ind w:left="709" w:hanging="709"/>
        <w:jc w:val="both"/>
        <w:textAlignment w:val="auto"/>
      </w:pPr>
      <w:r>
        <w:rPr>
          <w:rFonts w:eastAsia="Times New Roman" w:cs="Times New Roman"/>
          <w:kern w:val="0"/>
          <w:lang w:val="es-ES_tradnl" w:eastAsia="es-ES" w:bidi="ar-SA"/>
        </w:rPr>
        <w:t xml:space="preserve">34. </w:t>
      </w:r>
      <w:r>
        <w:rPr>
          <w:rFonts w:eastAsia="Times New Roman" w:cs="Times New Roman"/>
          <w:i/>
          <w:iCs/>
          <w:kern w:val="0"/>
          <w:lang w:val="es-ES_tradnl" w:eastAsia="es-ES" w:bidi="ar-SA"/>
        </w:rPr>
        <w:t>Presentación del libro</w:t>
      </w:r>
      <w:r>
        <w:rPr>
          <w:rFonts w:eastAsia="Times New Roman" w:cs="Times New Roman"/>
          <w:kern w:val="0"/>
          <w:lang w:val="es-ES_tradnl" w:eastAsia="es-ES" w:bidi="ar-SA"/>
        </w:rPr>
        <w:t xml:space="preserve"> “</w:t>
      </w:r>
      <w:r>
        <w:rPr>
          <w:rFonts w:eastAsia="Times New Roman" w:cs="Times New Roman"/>
          <w:i/>
          <w:iCs/>
          <w:kern w:val="0"/>
          <w:lang w:val="es-ES_tradnl" w:eastAsia="es-ES" w:bidi="ar-SA"/>
        </w:rPr>
        <w:t>El viaje de las momias canarias</w:t>
      </w:r>
      <w:r>
        <w:rPr>
          <w:rFonts w:eastAsia="Times New Roman" w:cs="Times New Roman"/>
          <w:kern w:val="0"/>
          <w:lang w:val="es-ES_tradnl" w:eastAsia="es-ES" w:bidi="ar-SA"/>
        </w:rPr>
        <w:t>”, coordinado por Antonio Tejera Gaspar y editado por la Editorial Herques. El acto tuvo lugar el 11 de diciembre de 2025 en la Casa de la Cultura de Güímar.</w:t>
      </w:r>
    </w:p>
    <w:p w:rsidR="00466804" w:rsidRDefault="00682B10">
      <w:pPr>
        <w:widowControl/>
        <w:suppressAutoHyphens w:val="0"/>
        <w:spacing w:after="120"/>
        <w:ind w:left="720" w:hanging="720"/>
        <w:jc w:val="both"/>
        <w:textAlignment w:val="auto"/>
      </w:pPr>
      <w:r>
        <w:rPr>
          <w:rFonts w:eastAsia="Times New Roman" w:cs="Times New Roman"/>
          <w:kern w:val="0"/>
          <w:lang w:val="es-ES_tradnl" w:eastAsia="es-ES" w:bidi="he-IL"/>
        </w:rPr>
        <w:t xml:space="preserve">35. </w:t>
      </w:r>
      <w:r>
        <w:rPr>
          <w:rFonts w:eastAsia="Times New Roman" w:cs="Times New Roman"/>
          <w:i/>
          <w:iCs/>
          <w:kern w:val="0"/>
          <w:lang w:val="es-ES_tradnl" w:eastAsia="es-ES" w:bidi="he-IL"/>
        </w:rPr>
        <w:t>Entrega del “Pentagrama de Honor</w:t>
      </w:r>
      <w:r>
        <w:rPr>
          <w:rFonts w:eastAsia="Times New Roman" w:cs="Times New Roman"/>
          <w:kern w:val="0"/>
          <w:lang w:val="es-ES_tradnl" w:eastAsia="es-ES" w:bidi="he-IL"/>
        </w:rPr>
        <w:t>”, que concede la Asociación Cultural “Coro Miguel Castillo” de Güímar durante su concierto de Navidad, a la Agrupación Artístico Musical “La Candelaria” de Arafo. El acto tuvo lugar e</w:t>
      </w:r>
      <w:r>
        <w:rPr>
          <w:rFonts w:eastAsia="MS Mincho" w:cs="Times New Roman"/>
          <w:kern w:val="0"/>
          <w:lang w:val="es-ES_tradnl" w:eastAsia="es-ES" w:bidi="he-IL"/>
        </w:rPr>
        <w:t xml:space="preserve">l 26 de diciembre de 2025 </w:t>
      </w:r>
      <w:r>
        <w:rPr>
          <w:rFonts w:eastAsia="Times New Roman" w:cs="Times New Roman"/>
          <w:kern w:val="0"/>
          <w:lang w:val="es-ES_tradnl" w:eastAsia="es-ES" w:bidi="he-IL"/>
        </w:rPr>
        <w:t xml:space="preserve">en el Espacio </w:t>
      </w:r>
      <w:r>
        <w:rPr>
          <w:rFonts w:eastAsia="Times New Roman" w:cs="Times New Roman"/>
          <w:kern w:val="0"/>
          <w:lang w:val="es-ES_tradnl" w:eastAsia="es-ES" w:bidi="he-IL"/>
        </w:rPr>
        <w:t>Cultural “Los Ángeles” (ECLA) de Güímar.</w:t>
      </w:r>
    </w:p>
    <w:p w:rsidR="00466804" w:rsidRDefault="00682B10">
      <w:pPr>
        <w:widowControl/>
        <w:suppressAutoHyphens w:val="0"/>
        <w:autoSpaceDE w:val="0"/>
        <w:spacing w:before="360" w:after="120"/>
        <w:jc w:val="both"/>
        <w:textAlignment w:val="auto"/>
      </w:pPr>
      <w:bookmarkStart w:id="33" w:name="_Hlk218592578"/>
      <w:r>
        <w:rPr>
          <w:rFonts w:eastAsia="Times New Roman" w:cs="Times New Roman"/>
          <w:b/>
          <w:bCs/>
          <w:kern w:val="0"/>
          <w:lang w:eastAsia="es-ES" w:bidi="ar-SA"/>
        </w:rPr>
        <w:t xml:space="preserve">XIV. </w:t>
      </w:r>
      <w:r>
        <w:rPr>
          <w:rFonts w:eastAsia="Times New Roman" w:cs="Times New Roman"/>
          <w:b/>
          <w:bCs/>
          <w:smallCaps/>
          <w:kern w:val="0"/>
          <w:lang w:eastAsia="es-ES" w:bidi="ar-SA"/>
        </w:rPr>
        <w:t>Reuniones de trabajo de la Junta de Cronistas Oficiales de Canarias, con asistencia del Cronista Oficial de Candelaria:</w:t>
      </w:r>
    </w:p>
    <w:p w:rsidR="00466804" w:rsidRDefault="00682B10">
      <w:pPr>
        <w:widowControl/>
        <w:suppressAutoHyphens w:val="0"/>
        <w:autoSpaceDE w:val="0"/>
        <w:ind w:left="709" w:hanging="709"/>
        <w:jc w:val="both"/>
        <w:textAlignment w:val="auto"/>
      </w:pPr>
      <w:bookmarkStart w:id="34" w:name="_Hlk218627679"/>
      <w:r>
        <w:rPr>
          <w:rFonts w:eastAsia="Times New Roman" w:cs="Times New Roman"/>
          <w:iCs/>
          <w:kern w:val="0"/>
          <w:lang w:eastAsia="es-ES" w:bidi="ar-SA"/>
        </w:rPr>
        <w:t>1.</w:t>
      </w:r>
      <w:r>
        <w:rPr>
          <w:rFonts w:eastAsia="Times New Roman" w:cs="Times New Roman"/>
          <w:i/>
          <w:kern w:val="0"/>
          <w:lang w:eastAsia="es-ES" w:bidi="ar-SA"/>
        </w:rPr>
        <w:t xml:space="preserve"> Asamblea general de la Junta de Cronistas Oficiales de Canarias</w:t>
      </w:r>
      <w:r>
        <w:rPr>
          <w:rFonts w:eastAsia="Times New Roman" w:cs="Times New Roman"/>
          <w:kern w:val="0"/>
          <w:lang w:eastAsia="es-ES" w:bidi="ar-SA"/>
        </w:rPr>
        <w:t>. Se celebró el sábado 1</w:t>
      </w:r>
      <w:r>
        <w:rPr>
          <w:rFonts w:eastAsia="Times New Roman" w:cs="Times New Roman"/>
          <w:kern w:val="0"/>
          <w:lang w:eastAsia="es-ES" w:bidi="ar-SA"/>
        </w:rPr>
        <w:t>3 de septiembre de 2025 en el barrio de San José de San Juan de la Rambla, organizada por el Cronista Oficial de dicho municipio, con la valiosa e imprescindible colaboración del Ayuntamiento. Incluyó una visita por dicho barrio y otra por el casco históri</w:t>
      </w:r>
      <w:r>
        <w:rPr>
          <w:rFonts w:eastAsia="Times New Roman" w:cs="Times New Roman"/>
          <w:kern w:val="0"/>
          <w:lang w:eastAsia="es-ES" w:bidi="ar-SA"/>
        </w:rPr>
        <w:t>co del municipio, así como la asamblea general; y finalizó con un almuerzo, ofrecido por el Ayuntamiento de dicha localidad.</w:t>
      </w:r>
    </w:p>
    <w:bookmarkEnd w:id="34"/>
    <w:p w:rsidR="00466804" w:rsidRDefault="00682B10">
      <w:pPr>
        <w:widowControl/>
        <w:suppressAutoHyphens w:val="0"/>
        <w:autoSpaceDE w:val="0"/>
        <w:spacing w:before="360" w:after="120"/>
        <w:jc w:val="both"/>
        <w:textAlignment w:val="auto"/>
      </w:pPr>
      <w:r>
        <w:rPr>
          <w:rFonts w:eastAsia="Times New Roman" w:cs="Times New Roman"/>
          <w:b/>
          <w:bCs/>
          <w:kern w:val="0"/>
          <w:lang w:eastAsia="es-ES" w:bidi="ar-SA"/>
        </w:rPr>
        <w:t xml:space="preserve">XV. </w:t>
      </w:r>
      <w:r>
        <w:rPr>
          <w:rFonts w:eastAsia="Times New Roman" w:cs="Times New Roman"/>
          <w:b/>
          <w:bCs/>
          <w:smallCaps/>
          <w:kern w:val="0"/>
          <w:lang w:eastAsia="es-ES" w:bidi="ar-SA"/>
        </w:rPr>
        <w:t>Asistencia y participación del Cronista Oficial en congresos y jornadas:</w:t>
      </w:r>
    </w:p>
    <w:p w:rsidR="00466804" w:rsidRDefault="00682B10">
      <w:pPr>
        <w:widowControl/>
        <w:suppressAutoHyphens w:val="0"/>
        <w:spacing w:after="120"/>
        <w:ind w:left="709" w:hanging="709"/>
        <w:jc w:val="both"/>
        <w:textAlignment w:val="auto"/>
      </w:pPr>
      <w:bookmarkStart w:id="35" w:name="_Hlk187427018"/>
      <w:r>
        <w:rPr>
          <w:rFonts w:eastAsia="Times New Roman" w:cs="Times New Roman"/>
          <w:bCs/>
          <w:kern w:val="0"/>
          <w:lang w:val="es-ES_tradnl" w:eastAsia="es-ES" w:bidi="ar-SA"/>
        </w:rPr>
        <w:t xml:space="preserve">1. </w:t>
      </w:r>
      <w:r>
        <w:rPr>
          <w:rFonts w:eastAsia="Times New Roman" w:cs="Times New Roman"/>
          <w:kern w:val="0"/>
          <w:lang w:val="es-ES_tradnl" w:eastAsia="es-ES" w:bidi="ar-SA"/>
        </w:rPr>
        <w:t>Asistencia y participación en las</w:t>
      </w:r>
      <w:r>
        <w:rPr>
          <w:rFonts w:eastAsia="Times New Roman" w:cs="Times New Roman"/>
          <w:bCs/>
          <w:kern w:val="0"/>
          <w:lang w:val="es-ES_tradnl" w:eastAsia="es-ES" w:bidi="ar-SA"/>
        </w:rPr>
        <w:t xml:space="preserve"> “VII Jornadas ‘An</w:t>
      </w:r>
      <w:r>
        <w:rPr>
          <w:rFonts w:eastAsia="Times New Roman" w:cs="Times New Roman"/>
          <w:bCs/>
          <w:kern w:val="0"/>
          <w:lang w:val="es-ES_tradnl" w:eastAsia="es-ES" w:bidi="ar-SA"/>
        </w:rPr>
        <w:t>tón Guanche’ de Historia y Patrimonio Cultural”,</w:t>
      </w:r>
      <w:r>
        <w:rPr>
          <w:rFonts w:eastAsia="Times New Roman" w:cs="Times New Roman"/>
          <w:kern w:val="0"/>
          <w:lang w:val="es-ES_tradnl" w:eastAsia="es-ES" w:bidi="ar-SA"/>
        </w:rPr>
        <w:t xml:space="preserve"> organizadas por la Concejalía de Cultura e Identidad Canaria del Ayuntamiento de Candelaria, que se celebraron </w:t>
      </w:r>
      <w:r>
        <w:rPr>
          <w:rFonts w:eastAsia="Times New Roman" w:cs="Times New Roman"/>
          <w:bCs/>
          <w:kern w:val="0"/>
          <w:lang w:val="es-ES_tradnl" w:eastAsia="es-ES" w:bidi="ar-SA"/>
        </w:rPr>
        <w:t>los días 7 y 14 de febrero de 2025 en el salón de actos de la Zona Joven de dicha villa.</w:t>
      </w:r>
    </w:p>
    <w:bookmarkEnd w:id="33"/>
    <w:bookmarkEnd w:id="35"/>
    <w:p w:rsidR="00466804" w:rsidRDefault="00682B10">
      <w:pPr>
        <w:keepNext/>
        <w:widowControl/>
        <w:suppressAutoHyphens w:val="0"/>
        <w:autoSpaceDE w:val="0"/>
        <w:spacing w:before="360" w:after="120"/>
        <w:jc w:val="both"/>
        <w:textAlignment w:val="auto"/>
        <w:rPr>
          <w:rFonts w:eastAsia="Times New Roman" w:cs="Times New Roman"/>
          <w:b/>
          <w:bCs/>
          <w:smallCaps/>
          <w:kern w:val="0"/>
          <w:lang w:eastAsia="es-ES" w:bidi="ar-SA"/>
        </w:rPr>
      </w:pPr>
      <w:r>
        <w:rPr>
          <w:rFonts w:eastAsia="Times New Roman" w:cs="Times New Roman"/>
          <w:b/>
          <w:bCs/>
          <w:smallCaps/>
          <w:kern w:val="0"/>
          <w:lang w:eastAsia="es-ES" w:bidi="ar-SA"/>
        </w:rPr>
        <w:t xml:space="preserve">XVI. </w:t>
      </w:r>
      <w:r>
        <w:rPr>
          <w:rFonts w:eastAsia="Times New Roman" w:cs="Times New Roman"/>
          <w:b/>
          <w:bCs/>
          <w:smallCaps/>
          <w:kern w:val="0"/>
          <w:lang w:eastAsia="es-ES" w:bidi="ar-SA"/>
        </w:rPr>
        <w:t>Pertenencia a sociedades y responsabilidades que este Cronista ostenta en la actualidad:</w:t>
      </w:r>
    </w:p>
    <w:p w:rsidR="00466804" w:rsidRDefault="00682B10">
      <w:pPr>
        <w:widowControl/>
        <w:suppressAutoHyphens w:val="0"/>
        <w:spacing w:after="120"/>
        <w:ind w:left="720" w:hanging="720"/>
        <w:jc w:val="both"/>
        <w:textAlignment w:val="auto"/>
        <w:rPr>
          <w:rFonts w:eastAsia="Times New Roman" w:cs="Times New Roman"/>
          <w:color w:val="000000"/>
          <w:kern w:val="0"/>
          <w:lang w:val="es-ES_tradnl" w:eastAsia="es-ES" w:bidi="ar-SA"/>
        </w:rPr>
      </w:pPr>
      <w:bookmarkStart w:id="36" w:name="_Hlk60998902"/>
      <w:bookmarkEnd w:id="2"/>
      <w:bookmarkEnd w:id="13"/>
      <w:r>
        <w:rPr>
          <w:rFonts w:eastAsia="Times New Roman" w:cs="Times New Roman"/>
          <w:color w:val="000000"/>
          <w:kern w:val="0"/>
          <w:lang w:val="es-ES_tradnl" w:eastAsia="es-ES" w:bidi="ar-SA"/>
        </w:rPr>
        <w:t xml:space="preserve">1. </w:t>
      </w:r>
      <w:bookmarkStart w:id="37" w:name="_Hlk187442419"/>
      <w:r>
        <w:rPr>
          <w:rFonts w:eastAsia="Times New Roman" w:cs="Times New Roman"/>
          <w:color w:val="000000"/>
          <w:kern w:val="0"/>
          <w:lang w:val="es-ES_tradnl" w:eastAsia="es-ES" w:bidi="ar-SA"/>
        </w:rPr>
        <w:t>Socio fundador [desde 1977] y Presidente Honorario [desde 1994] del Tagoror Cultural de Agache de El Escobonal (Güímar)</w:t>
      </w:r>
      <w:bookmarkEnd w:id="37"/>
      <w:r>
        <w:rPr>
          <w:rFonts w:eastAsia="Times New Roman" w:cs="Times New Roman"/>
          <w:color w:val="000000"/>
          <w:kern w:val="0"/>
          <w:lang w:val="es-ES_tradnl" w:eastAsia="es-ES" w:bidi="ar-SA"/>
        </w:rPr>
        <w:t>.</w:t>
      </w:r>
    </w:p>
    <w:p w:rsidR="00466804" w:rsidRDefault="00682B10">
      <w:pPr>
        <w:widowControl/>
        <w:suppressAutoHyphens w:val="0"/>
        <w:spacing w:after="120"/>
        <w:ind w:left="720" w:hanging="720"/>
        <w:jc w:val="both"/>
        <w:textAlignment w:val="auto"/>
        <w:rPr>
          <w:rFonts w:eastAsia="Times New Roman" w:cs="Times New Roman"/>
          <w:color w:val="000000"/>
          <w:kern w:val="0"/>
          <w:lang w:val="es-ES_tradnl" w:eastAsia="es-ES" w:bidi="ar-SA"/>
        </w:rPr>
      </w:pPr>
      <w:r>
        <w:rPr>
          <w:rFonts w:eastAsia="Times New Roman" w:cs="Times New Roman"/>
          <w:color w:val="000000"/>
          <w:kern w:val="0"/>
          <w:lang w:val="es-ES_tradnl" w:eastAsia="es-ES" w:bidi="ar-SA"/>
        </w:rPr>
        <w:t xml:space="preserve">2. Miembro del Colegio Oficial de Biólogos </w:t>
      </w:r>
      <w:r>
        <w:rPr>
          <w:rFonts w:eastAsia="Times New Roman" w:cs="Times New Roman"/>
          <w:color w:val="000000"/>
          <w:kern w:val="0"/>
          <w:lang w:val="es-ES_tradnl" w:eastAsia="es-ES" w:bidi="ar-SA"/>
        </w:rPr>
        <w:t>de Canarias [desde 1987].</w:t>
      </w:r>
    </w:p>
    <w:p w:rsidR="00466804" w:rsidRDefault="00682B10">
      <w:pPr>
        <w:widowControl/>
        <w:suppressAutoHyphens w:val="0"/>
        <w:spacing w:after="120"/>
        <w:ind w:left="720" w:hanging="720"/>
        <w:jc w:val="both"/>
        <w:textAlignment w:val="auto"/>
        <w:rPr>
          <w:rFonts w:eastAsia="Times New Roman" w:cs="Times New Roman"/>
          <w:color w:val="000000"/>
          <w:kern w:val="0"/>
          <w:lang w:val="es-ES_tradnl" w:eastAsia="es-ES" w:bidi="ar-SA"/>
        </w:rPr>
      </w:pPr>
      <w:r>
        <w:rPr>
          <w:rFonts w:eastAsia="Times New Roman" w:cs="Times New Roman"/>
          <w:color w:val="000000"/>
          <w:kern w:val="0"/>
          <w:lang w:val="es-ES_tradnl" w:eastAsia="es-ES" w:bidi="ar-SA"/>
        </w:rPr>
        <w:t>3. Socio de la Asociación Tinerfeña de Amigos de la Naturaleza (A.T.A.N.) [desde 1988].</w:t>
      </w:r>
    </w:p>
    <w:p w:rsidR="00466804" w:rsidRDefault="00682B10">
      <w:pPr>
        <w:widowControl/>
        <w:suppressAutoHyphens w:val="0"/>
        <w:spacing w:after="120"/>
        <w:ind w:left="720" w:hanging="720"/>
        <w:jc w:val="both"/>
        <w:textAlignment w:val="auto"/>
        <w:rPr>
          <w:rFonts w:eastAsia="Times New Roman" w:cs="Times New Roman"/>
          <w:color w:val="000000"/>
          <w:kern w:val="0"/>
          <w:lang w:val="es-ES_tradnl" w:eastAsia="es-ES" w:bidi="ar-SA"/>
        </w:rPr>
      </w:pPr>
      <w:r>
        <w:rPr>
          <w:rFonts w:eastAsia="Times New Roman" w:cs="Times New Roman"/>
          <w:color w:val="000000"/>
          <w:kern w:val="0"/>
          <w:lang w:val="es-ES_tradnl" w:eastAsia="es-ES" w:bidi="ar-SA"/>
        </w:rPr>
        <w:t>4. Miembro de número del Instituto de Estudios Canarios [desde 1989].</w:t>
      </w:r>
    </w:p>
    <w:p w:rsidR="00466804" w:rsidRDefault="00682B10">
      <w:pPr>
        <w:widowControl/>
        <w:suppressAutoHyphens w:val="0"/>
        <w:spacing w:after="120"/>
        <w:ind w:left="720" w:hanging="720"/>
        <w:jc w:val="both"/>
        <w:textAlignment w:val="auto"/>
        <w:rPr>
          <w:rFonts w:eastAsia="Times New Roman" w:cs="Times New Roman"/>
          <w:color w:val="000000"/>
          <w:kern w:val="0"/>
          <w:lang w:val="es-ES_tradnl" w:eastAsia="es-ES" w:bidi="ar-SA"/>
        </w:rPr>
      </w:pPr>
      <w:r>
        <w:rPr>
          <w:rFonts w:eastAsia="Times New Roman" w:cs="Times New Roman"/>
          <w:color w:val="000000"/>
          <w:kern w:val="0"/>
          <w:lang w:val="es-ES_tradnl" w:eastAsia="es-ES" w:bidi="ar-SA"/>
        </w:rPr>
        <w:t xml:space="preserve">5. Socio de número de la Real Sociedad Económica de Amigos del País de </w:t>
      </w:r>
      <w:r>
        <w:rPr>
          <w:rFonts w:eastAsia="Times New Roman" w:cs="Times New Roman"/>
          <w:color w:val="000000"/>
          <w:kern w:val="0"/>
          <w:lang w:val="es-ES_tradnl" w:eastAsia="es-ES" w:bidi="ar-SA"/>
        </w:rPr>
        <w:t>Tenerife [desde 1989].</w:t>
      </w:r>
    </w:p>
    <w:p w:rsidR="00466804" w:rsidRDefault="00682B10">
      <w:pPr>
        <w:widowControl/>
        <w:suppressAutoHyphens w:val="0"/>
        <w:spacing w:after="120"/>
        <w:ind w:left="720" w:hanging="720"/>
        <w:jc w:val="both"/>
        <w:textAlignment w:val="auto"/>
        <w:rPr>
          <w:rFonts w:eastAsia="Times New Roman" w:cs="Times New Roman"/>
          <w:color w:val="000000"/>
          <w:kern w:val="0"/>
          <w:lang w:val="es-ES_tradnl" w:eastAsia="es-ES" w:bidi="ar-SA"/>
        </w:rPr>
      </w:pPr>
      <w:r>
        <w:rPr>
          <w:rFonts w:eastAsia="Times New Roman" w:cs="Times New Roman"/>
          <w:color w:val="000000"/>
          <w:kern w:val="0"/>
          <w:lang w:val="es-ES_tradnl" w:eastAsia="es-ES" w:bidi="ar-SA"/>
        </w:rPr>
        <w:t>6. Asociado de número de la Asociación Española de Fitosociología (AEFA) [desde 1990].</w:t>
      </w:r>
    </w:p>
    <w:p w:rsidR="00466804" w:rsidRDefault="00682B10">
      <w:pPr>
        <w:widowControl/>
        <w:suppressAutoHyphens w:val="0"/>
        <w:spacing w:after="120"/>
        <w:ind w:left="720" w:hanging="720"/>
        <w:jc w:val="both"/>
        <w:textAlignment w:val="auto"/>
        <w:rPr>
          <w:rFonts w:eastAsia="Times New Roman" w:cs="Times New Roman"/>
          <w:color w:val="000000"/>
          <w:kern w:val="0"/>
          <w:lang w:val="es-ES_tradnl" w:eastAsia="es-ES" w:bidi="ar-SA"/>
        </w:rPr>
      </w:pPr>
      <w:r>
        <w:rPr>
          <w:rFonts w:eastAsia="Times New Roman" w:cs="Times New Roman"/>
          <w:color w:val="000000"/>
          <w:kern w:val="0"/>
          <w:lang w:val="es-ES_tradnl" w:eastAsia="es-ES" w:bidi="ar-SA"/>
        </w:rPr>
        <w:t>7. Socio de número de la Asociación Amigos del Museo de Ciencias Naturales de Tenerife [desde 1999].</w:t>
      </w:r>
    </w:p>
    <w:p w:rsidR="00466804" w:rsidRDefault="00682B10">
      <w:pPr>
        <w:widowControl/>
        <w:suppressAutoHyphens w:val="0"/>
        <w:autoSpaceDE w:val="0"/>
        <w:spacing w:after="120"/>
        <w:ind w:left="709" w:hanging="709"/>
        <w:jc w:val="both"/>
        <w:textAlignment w:val="auto"/>
        <w:rPr>
          <w:rFonts w:eastAsia="Times New Roman" w:cs="Times New Roman"/>
          <w:kern w:val="0"/>
          <w:lang w:eastAsia="es-ES" w:bidi="ar-SA"/>
        </w:rPr>
      </w:pPr>
      <w:r>
        <w:rPr>
          <w:rFonts w:eastAsia="Times New Roman" w:cs="Times New Roman"/>
          <w:kern w:val="0"/>
          <w:lang w:eastAsia="es-ES" w:bidi="ar-SA"/>
        </w:rPr>
        <w:t>8. Cronista Oficial de Güímar [desde 2001].</w:t>
      </w:r>
    </w:p>
    <w:p w:rsidR="00466804" w:rsidRDefault="00682B10">
      <w:pPr>
        <w:widowControl/>
        <w:suppressAutoHyphens w:val="0"/>
        <w:autoSpaceDE w:val="0"/>
        <w:spacing w:after="120"/>
        <w:ind w:left="709" w:hanging="709"/>
        <w:jc w:val="both"/>
        <w:textAlignment w:val="auto"/>
      </w:pPr>
      <w:r>
        <w:rPr>
          <w:rFonts w:eastAsia="Times New Roman" w:cs="Times New Roman"/>
          <w:bCs/>
          <w:kern w:val="0"/>
          <w:lang w:eastAsia="es-ES" w:bidi="ar-SA"/>
        </w:rPr>
        <w:t>9</w:t>
      </w:r>
      <w:r>
        <w:rPr>
          <w:rFonts w:eastAsia="Times New Roman" w:cs="Times New Roman"/>
          <w:bCs/>
          <w:kern w:val="0"/>
          <w:lang w:eastAsia="es-ES" w:bidi="ar-SA"/>
        </w:rPr>
        <w:t>. Miembro de la Junta de Cronistas Oficiales de Canarias (JCOC) [desde 2003].</w:t>
      </w:r>
    </w:p>
    <w:p w:rsidR="00466804" w:rsidRDefault="00682B10">
      <w:pPr>
        <w:widowControl/>
        <w:suppressAutoHyphens w:val="0"/>
        <w:spacing w:after="120"/>
        <w:ind w:left="720" w:hanging="720"/>
        <w:jc w:val="both"/>
        <w:textAlignment w:val="auto"/>
      </w:pPr>
      <w:r>
        <w:rPr>
          <w:rFonts w:eastAsia="Times New Roman" w:cs="Times New Roman"/>
          <w:kern w:val="0"/>
          <w:lang w:val="es-ES_tradnl" w:eastAsia="es-ES" w:bidi="ar-SA"/>
        </w:rPr>
        <w:t xml:space="preserve">10. Miembro del Consejo de Honor de la Asociación Cultural </w:t>
      </w:r>
      <w:bookmarkStart w:id="38" w:name="_Hlk124443666"/>
      <w:r>
        <w:rPr>
          <w:rFonts w:eastAsia="Times New Roman" w:cs="Times New Roman"/>
          <w:color w:val="050505"/>
          <w:kern w:val="0"/>
          <w:shd w:val="clear" w:color="auto" w:fill="FFFFFF"/>
          <w:lang w:eastAsia="es-ES" w:bidi="ar-SA"/>
        </w:rPr>
        <w:t>«</w:t>
      </w:r>
      <w:bookmarkEnd w:id="38"/>
      <w:r>
        <w:rPr>
          <w:rFonts w:eastAsia="Times New Roman" w:cs="Times New Roman"/>
          <w:kern w:val="0"/>
          <w:lang w:val="es-ES_tradnl" w:eastAsia="es-ES" w:bidi="ar-SA"/>
        </w:rPr>
        <w:t>Coro Miguel Castillo» de Güímar [desde 2003].</w:t>
      </w:r>
    </w:p>
    <w:p w:rsidR="00466804" w:rsidRDefault="00682B10">
      <w:pPr>
        <w:widowControl/>
        <w:suppressAutoHyphens w:val="0"/>
        <w:spacing w:after="120"/>
        <w:ind w:left="720" w:hanging="720"/>
        <w:jc w:val="both"/>
        <w:textAlignment w:val="auto"/>
        <w:rPr>
          <w:rFonts w:eastAsia="Times New Roman" w:cs="Times New Roman"/>
          <w:kern w:val="0"/>
          <w:lang w:val="es-ES_tradnl" w:eastAsia="es-ES" w:bidi="ar-SA"/>
        </w:rPr>
      </w:pPr>
      <w:r>
        <w:rPr>
          <w:rFonts w:eastAsia="Times New Roman" w:cs="Times New Roman"/>
          <w:kern w:val="0"/>
          <w:lang w:val="es-ES_tradnl" w:eastAsia="es-ES" w:bidi="ar-SA"/>
        </w:rPr>
        <w:t>11. Secretario de la Comisión encargada de la concesión anual de la Meda</w:t>
      </w:r>
      <w:r>
        <w:rPr>
          <w:rFonts w:eastAsia="Times New Roman" w:cs="Times New Roman"/>
          <w:kern w:val="0"/>
          <w:lang w:val="es-ES_tradnl" w:eastAsia="es-ES" w:bidi="ar-SA"/>
        </w:rPr>
        <w:t>lla de la Virgen del Socorro, creada en la parroquia de San Pedro Apóstol de Güímar [desde 2005].</w:t>
      </w:r>
    </w:p>
    <w:p w:rsidR="00466804" w:rsidRDefault="00682B10">
      <w:pPr>
        <w:widowControl/>
        <w:suppressAutoHyphens w:val="0"/>
        <w:autoSpaceDE w:val="0"/>
        <w:spacing w:after="120"/>
        <w:ind w:left="709" w:hanging="709"/>
        <w:jc w:val="both"/>
        <w:textAlignment w:val="auto"/>
      </w:pPr>
      <w:r>
        <w:rPr>
          <w:rFonts w:eastAsia="Times New Roman" w:cs="Times New Roman"/>
          <w:kern w:val="0"/>
          <w:lang w:val="es-ES_tradnl" w:eastAsia="es-ES" w:bidi="ar-SA"/>
        </w:rPr>
        <w:t xml:space="preserve">12. Cronista Honorario del Casino </w:t>
      </w:r>
      <w:r>
        <w:rPr>
          <w:rFonts w:eastAsia="Times New Roman" w:cs="Times New Roman"/>
          <w:color w:val="050505"/>
          <w:kern w:val="0"/>
          <w:shd w:val="clear" w:color="auto" w:fill="FFFFFF"/>
          <w:lang w:eastAsia="es-ES" w:bidi="ar-SA"/>
        </w:rPr>
        <w:t>«</w:t>
      </w:r>
      <w:r>
        <w:rPr>
          <w:rFonts w:eastAsia="Times New Roman" w:cs="Times New Roman"/>
          <w:kern w:val="0"/>
          <w:lang w:val="es-ES_tradnl" w:eastAsia="es-ES" w:bidi="ar-SA"/>
        </w:rPr>
        <w:t>Unión y Progreso</w:t>
      </w:r>
      <w:bookmarkStart w:id="39" w:name="_Hlk124443689"/>
      <w:r>
        <w:rPr>
          <w:rFonts w:eastAsia="Times New Roman" w:cs="Times New Roman"/>
          <w:kern w:val="0"/>
          <w:lang w:val="es-ES_tradnl" w:eastAsia="es-ES" w:bidi="ar-SA"/>
        </w:rPr>
        <w:t>»</w:t>
      </w:r>
      <w:bookmarkEnd w:id="39"/>
      <w:r>
        <w:rPr>
          <w:rFonts w:eastAsia="Times New Roman" w:cs="Times New Roman"/>
          <w:kern w:val="0"/>
          <w:lang w:val="es-ES_tradnl" w:eastAsia="es-ES" w:bidi="ar-SA"/>
        </w:rPr>
        <w:t xml:space="preserve"> de la villa de Arafo [desde 2005].</w:t>
      </w:r>
    </w:p>
    <w:p w:rsidR="00466804" w:rsidRDefault="00682B10">
      <w:pPr>
        <w:widowControl/>
        <w:suppressAutoHyphens w:val="0"/>
        <w:spacing w:after="120"/>
        <w:ind w:left="720" w:hanging="720"/>
        <w:jc w:val="both"/>
        <w:textAlignment w:val="auto"/>
        <w:rPr>
          <w:rFonts w:eastAsia="Times New Roman" w:cs="Times New Roman"/>
          <w:kern w:val="0"/>
          <w:lang w:val="es-ES_tradnl" w:eastAsia="es-ES" w:bidi="ar-SA"/>
        </w:rPr>
      </w:pPr>
      <w:r>
        <w:rPr>
          <w:rFonts w:eastAsia="Times New Roman" w:cs="Times New Roman"/>
          <w:kern w:val="0"/>
          <w:lang w:val="es-ES_tradnl" w:eastAsia="es-ES" w:bidi="ar-SA"/>
        </w:rPr>
        <w:t xml:space="preserve">13. Miembro nato de la Comisión de Honores y Distinciones del </w:t>
      </w:r>
      <w:r>
        <w:rPr>
          <w:rFonts w:eastAsia="Times New Roman" w:cs="Times New Roman"/>
          <w:kern w:val="0"/>
          <w:lang w:val="es-ES_tradnl" w:eastAsia="es-ES" w:bidi="ar-SA"/>
        </w:rPr>
        <w:t>Ayuntamiento de Güímar [desde 2007].</w:t>
      </w:r>
    </w:p>
    <w:p w:rsidR="00466804" w:rsidRDefault="00682B10">
      <w:pPr>
        <w:widowControl/>
        <w:suppressAutoHyphens w:val="0"/>
        <w:autoSpaceDE w:val="0"/>
        <w:spacing w:after="120"/>
        <w:ind w:left="709" w:hanging="709"/>
        <w:jc w:val="both"/>
        <w:textAlignment w:val="auto"/>
        <w:rPr>
          <w:rFonts w:eastAsia="Times New Roman" w:cs="Times New Roman"/>
          <w:kern w:val="0"/>
          <w:lang w:val="pt-BR" w:eastAsia="es-ES" w:bidi="ar-SA"/>
        </w:rPr>
      </w:pPr>
      <w:r>
        <w:rPr>
          <w:rFonts w:eastAsia="Times New Roman" w:cs="Times New Roman"/>
          <w:kern w:val="0"/>
          <w:lang w:val="pt-BR" w:eastAsia="es-ES" w:bidi="ar-SA"/>
        </w:rPr>
        <w:t>14. Cronista Oficial de Candelaria [desde 2008].</w:t>
      </w:r>
    </w:p>
    <w:p w:rsidR="00466804" w:rsidRDefault="00682B10">
      <w:pPr>
        <w:widowControl/>
        <w:suppressAutoHyphens w:val="0"/>
        <w:autoSpaceDE w:val="0"/>
        <w:spacing w:after="120"/>
        <w:ind w:left="709" w:hanging="709"/>
        <w:jc w:val="both"/>
        <w:textAlignment w:val="auto"/>
        <w:rPr>
          <w:rFonts w:eastAsia="Times New Roman" w:cs="Times New Roman"/>
          <w:bCs/>
          <w:kern w:val="0"/>
          <w:lang w:eastAsia="es-ES" w:bidi="ar-SA"/>
        </w:rPr>
      </w:pPr>
      <w:r>
        <w:rPr>
          <w:rFonts w:eastAsia="Times New Roman" w:cs="Times New Roman"/>
          <w:bCs/>
          <w:kern w:val="0"/>
          <w:lang w:eastAsia="es-ES" w:bidi="ar-SA"/>
        </w:rPr>
        <w:t>15. Vicepresidente de la Sección de Ciencias del Instituto de Estudios Canarios (IECan) [desde 2011].</w:t>
      </w:r>
    </w:p>
    <w:p w:rsidR="00466804" w:rsidRDefault="00682B10">
      <w:pPr>
        <w:widowControl/>
        <w:suppressAutoHyphens w:val="0"/>
        <w:autoSpaceDE w:val="0"/>
        <w:spacing w:after="120"/>
        <w:ind w:left="709" w:hanging="709"/>
        <w:jc w:val="both"/>
        <w:textAlignment w:val="auto"/>
      </w:pPr>
      <w:r>
        <w:rPr>
          <w:rFonts w:eastAsia="Times New Roman" w:cs="Times New Roman"/>
          <w:kern w:val="0"/>
          <w:lang w:eastAsia="es-ES" w:bidi="ar-SA"/>
        </w:rPr>
        <w:t xml:space="preserve">16. Miembro fundador de la </w:t>
      </w:r>
      <w:r>
        <w:rPr>
          <w:rFonts w:eastAsia="Times New Roman" w:cs="Times New Roman"/>
          <w:bCs/>
          <w:kern w:val="0"/>
          <w:lang w:eastAsia="es-ES" w:bidi="ar-SA"/>
        </w:rPr>
        <w:t>Sociedad de Estudios Genealógicos y Herál</w:t>
      </w:r>
      <w:r>
        <w:rPr>
          <w:rFonts w:eastAsia="Times New Roman" w:cs="Times New Roman"/>
          <w:bCs/>
          <w:kern w:val="0"/>
          <w:lang w:eastAsia="es-ES" w:bidi="ar-SA"/>
        </w:rPr>
        <w:t>dicos de Canarias (SEGEHECA) [desde 2012].</w:t>
      </w:r>
    </w:p>
    <w:bookmarkEnd w:id="36"/>
    <w:p w:rsidR="00466804" w:rsidRDefault="00466804">
      <w:pPr>
        <w:widowControl/>
        <w:suppressAutoHyphens w:val="0"/>
        <w:autoSpaceDE w:val="0"/>
        <w:spacing w:before="120"/>
        <w:jc w:val="right"/>
        <w:textAlignment w:val="auto"/>
        <w:rPr>
          <w:rFonts w:eastAsia="Times New Roman" w:cs="Times New Roman"/>
          <w:kern w:val="0"/>
          <w:lang w:eastAsia="es-ES" w:bidi="ar-SA"/>
        </w:rPr>
      </w:pPr>
    </w:p>
    <w:p w:rsidR="00466804" w:rsidRDefault="00682B10">
      <w:pPr>
        <w:widowControl/>
        <w:suppressAutoHyphens w:val="0"/>
        <w:autoSpaceDE w:val="0"/>
        <w:jc w:val="right"/>
        <w:textAlignment w:val="auto"/>
      </w:pPr>
      <w:r>
        <w:rPr>
          <w:rFonts w:eastAsia="Times New Roman" w:cs="Times New Roman"/>
          <w:kern w:val="0"/>
          <w:lang w:eastAsia="es-ES" w:bidi="ar-SA"/>
        </w:rPr>
        <w:t xml:space="preserve">Dr. </w:t>
      </w:r>
      <w:r>
        <w:rPr>
          <w:rFonts w:eastAsia="Times New Roman" w:cs="Times New Roman"/>
          <w:smallCaps/>
          <w:kern w:val="0"/>
          <w:lang w:eastAsia="es-ES" w:bidi="ar-SA"/>
        </w:rPr>
        <w:t>Octavio Rodríguez Delgado</w:t>
      </w:r>
    </w:p>
    <w:p w:rsidR="00466804" w:rsidRDefault="00682B10">
      <w:pPr>
        <w:widowControl/>
        <w:suppressAutoHyphens w:val="0"/>
        <w:autoSpaceDE w:val="0"/>
        <w:spacing w:after="60"/>
        <w:jc w:val="right"/>
        <w:textAlignment w:val="auto"/>
        <w:rPr>
          <w:rFonts w:eastAsia="Times New Roman" w:cs="Times New Roman"/>
          <w:kern w:val="0"/>
          <w:lang w:eastAsia="es-ES" w:bidi="ar-SA"/>
        </w:rPr>
      </w:pPr>
      <w:r>
        <w:rPr>
          <w:rFonts w:eastAsia="Times New Roman" w:cs="Times New Roman"/>
          <w:kern w:val="0"/>
          <w:lang w:eastAsia="es-ES" w:bidi="ar-SA"/>
        </w:rPr>
        <w:t>(Cronista Oficial de Candelaria)</w:t>
      </w:r>
    </w:p>
    <w:p w:rsidR="00466804" w:rsidRDefault="00682B10">
      <w:pPr>
        <w:widowControl/>
        <w:suppressAutoHyphens w:val="0"/>
        <w:autoSpaceDE w:val="0"/>
        <w:jc w:val="right"/>
        <w:textAlignment w:val="auto"/>
        <w:rPr>
          <w:rFonts w:eastAsia="Times New Roman" w:cs="Times New Roman"/>
          <w:kern w:val="0"/>
          <w:lang w:eastAsia="es-ES" w:bidi="ar-SA"/>
        </w:rPr>
      </w:pPr>
      <w:r>
        <w:rPr>
          <w:rFonts w:eastAsia="Times New Roman" w:cs="Times New Roman"/>
          <w:kern w:val="0"/>
          <w:lang w:eastAsia="es-ES" w:bidi="ar-SA"/>
        </w:rPr>
        <w:t>Candelaria, 8 de enero de 2026.”.</w:t>
      </w:r>
    </w:p>
    <w:p w:rsidR="00466804" w:rsidRDefault="00466804">
      <w:pPr>
        <w:jc w:val="both"/>
        <w:textAlignment w:val="auto"/>
        <w:rPr>
          <w:rFonts w:ascii="Arial" w:eastAsia="Lucida Sans Unicode" w:hAnsi="Arial" w:cs="Arial"/>
          <w:b/>
          <w:lang w:bidi="ar-SA"/>
        </w:rPr>
      </w:pPr>
    </w:p>
    <w:p w:rsidR="00466804" w:rsidRDefault="00466804">
      <w:pPr>
        <w:jc w:val="both"/>
        <w:textAlignment w:val="auto"/>
        <w:rPr>
          <w:rFonts w:ascii="Arial" w:eastAsia="Lucida Sans Unicode" w:hAnsi="Arial" w:cs="Arial"/>
          <w:b/>
          <w:lang w:bidi="ar-SA"/>
        </w:rPr>
      </w:pPr>
    </w:p>
    <w:p w:rsidR="00466804" w:rsidRDefault="00682B10">
      <w:pPr>
        <w:jc w:val="both"/>
        <w:textAlignment w:val="auto"/>
        <w:rPr>
          <w:rFonts w:ascii="Arial" w:eastAsia="Lucida Sans Unicode" w:hAnsi="Arial" w:cs="Arial"/>
          <w:b/>
          <w:lang w:bidi="ar-SA"/>
        </w:rPr>
      </w:pPr>
      <w:r>
        <w:rPr>
          <w:rFonts w:ascii="Arial" w:eastAsia="Lucida Sans Unicode" w:hAnsi="Arial" w:cs="Arial"/>
          <w:b/>
          <w:lang w:bidi="ar-SA"/>
        </w:rPr>
        <w:t xml:space="preserve">Consta en el expediente propuesta del Concejal delegado de Gabinete de Alcaldía, Relaciones Institucionales, </w:t>
      </w:r>
      <w:r>
        <w:rPr>
          <w:rFonts w:ascii="Arial" w:eastAsia="Lucida Sans Unicode" w:hAnsi="Arial" w:cs="Arial"/>
          <w:b/>
          <w:lang w:bidi="ar-SA"/>
        </w:rPr>
        <w:t>Protocolo, Régimen Interior y Cementerios, D. José Francisco Pinto Ramos, de fecha 19 de enero de 2025, que transcrito literalmente dice:</w:t>
      </w:r>
    </w:p>
    <w:p w:rsidR="00466804" w:rsidRDefault="00466804">
      <w:pPr>
        <w:spacing w:after="101" w:line="254" w:lineRule="auto"/>
        <w:ind w:left="1418" w:right="6" w:firstLine="709"/>
        <w:textAlignment w:val="auto"/>
        <w:rPr>
          <w:rFonts w:ascii="Arial" w:eastAsia="DejaVu Sans" w:hAnsi="Arial" w:cs="DejaVu Sans"/>
          <w:b/>
          <w:kern w:val="0"/>
          <w:sz w:val="22"/>
        </w:rPr>
      </w:pPr>
    </w:p>
    <w:p w:rsidR="00466804" w:rsidRDefault="00682B10">
      <w:pPr>
        <w:spacing w:after="101" w:line="254" w:lineRule="auto"/>
        <w:ind w:left="1418" w:right="6" w:firstLine="709"/>
        <w:textAlignment w:val="auto"/>
      </w:pPr>
      <w:r>
        <w:rPr>
          <w:rFonts w:ascii="Arial" w:eastAsia="DejaVu Sans" w:hAnsi="Arial" w:cs="DejaVu Sans"/>
          <w:b/>
          <w:kern w:val="0"/>
          <w:sz w:val="22"/>
        </w:rPr>
        <w:t>“PROPUESTA DEL CONCEJAL DELEGADO</w:t>
      </w:r>
      <w:r>
        <w:rPr>
          <w:rFonts w:ascii="Arial" w:eastAsia="DejaVu Sans" w:hAnsi="Arial" w:cs="DejaVu Sans"/>
          <w:kern w:val="0"/>
          <w:sz w:val="22"/>
        </w:rPr>
        <w:t xml:space="preserve"> </w:t>
      </w:r>
    </w:p>
    <w:p w:rsidR="00466804" w:rsidRDefault="00682B10">
      <w:pPr>
        <w:spacing w:after="100" w:line="254" w:lineRule="auto"/>
        <w:jc w:val="both"/>
        <w:textAlignment w:val="auto"/>
      </w:pPr>
      <w:r>
        <w:rPr>
          <w:rFonts w:ascii="Arial" w:eastAsia="DejaVu Sans" w:hAnsi="Arial" w:cs="DejaVu Sans"/>
          <w:kern w:val="0"/>
          <w:sz w:val="22"/>
        </w:rPr>
        <w:t xml:space="preserve"> </w:t>
      </w:r>
      <w:r>
        <w:rPr>
          <w:rFonts w:ascii="Arial" w:eastAsia="Times New Roman" w:hAnsi="Arial" w:cs="Arial"/>
          <w:bCs/>
          <w:kern w:val="0"/>
          <w:sz w:val="22"/>
          <w:szCs w:val="22"/>
          <w:lang w:eastAsia="es-ES" w:bidi="ar-SA"/>
        </w:rPr>
        <w:t>El que suscribe, Concejal Delegado de Gabinete de Alcaldía, Relaciones Institucion</w:t>
      </w:r>
      <w:r>
        <w:rPr>
          <w:rFonts w:ascii="Arial" w:eastAsia="Times New Roman" w:hAnsi="Arial" w:cs="Arial"/>
          <w:bCs/>
          <w:kern w:val="0"/>
          <w:sz w:val="22"/>
          <w:szCs w:val="22"/>
          <w:lang w:eastAsia="es-ES" w:bidi="ar-SA"/>
        </w:rPr>
        <w:t xml:space="preserve">ales, Protocolo, Régimen Interior y Cementerios, se complace en dar a conocer al Ilustre Ayuntamiento Pleno la memoria de actividades, desarrolladas durante 2025 por el Cronista Oficial de la Villa de Candelaria, Dr. D. Octavio Rodríguez Delgado, según el </w:t>
      </w:r>
      <w:r>
        <w:rPr>
          <w:rFonts w:ascii="Arial" w:eastAsia="Times New Roman" w:hAnsi="Arial" w:cs="Arial"/>
          <w:bCs/>
          <w:kern w:val="0"/>
          <w:sz w:val="22"/>
          <w:szCs w:val="22"/>
          <w:lang w:eastAsia="es-ES" w:bidi="ar-SA"/>
        </w:rPr>
        <w:t>informe que se adjunta, remitido por el Señor Cronista Oficial a través de correo electrónico.</w:t>
      </w:r>
    </w:p>
    <w:p w:rsidR="00466804" w:rsidRDefault="00682B10">
      <w:pPr>
        <w:widowControl/>
        <w:suppressAutoHyphens w:val="0"/>
        <w:ind w:right="44"/>
        <w:jc w:val="both"/>
        <w:textAlignment w:val="auto"/>
        <w:rPr>
          <w:rFonts w:ascii="Arial" w:eastAsia="Times New Roman" w:hAnsi="Arial" w:cs="Arial"/>
          <w:bCs/>
          <w:kern w:val="0"/>
          <w:sz w:val="22"/>
          <w:szCs w:val="22"/>
          <w:lang w:eastAsia="es-ES" w:bidi="ar-SA"/>
        </w:rPr>
      </w:pPr>
      <w:r>
        <w:rPr>
          <w:rFonts w:ascii="Arial" w:eastAsia="Times New Roman" w:hAnsi="Arial" w:cs="Arial"/>
          <w:bCs/>
          <w:kern w:val="0"/>
          <w:sz w:val="22"/>
          <w:szCs w:val="22"/>
          <w:lang w:eastAsia="es-ES" w:bidi="ar-SA"/>
        </w:rPr>
        <w:t>Como señala en su informe, se trata de la actividad altruista de un cargo honorífico y que nos da a conocer para constancia de todas las personas que formamos el</w:t>
      </w:r>
      <w:r>
        <w:rPr>
          <w:rFonts w:ascii="Arial" w:eastAsia="Times New Roman" w:hAnsi="Arial" w:cs="Arial"/>
          <w:bCs/>
          <w:kern w:val="0"/>
          <w:sz w:val="22"/>
          <w:szCs w:val="22"/>
          <w:lang w:eastAsia="es-ES" w:bidi="ar-SA"/>
        </w:rPr>
        <w:t xml:space="preserve"> Pleno de la Corporación Municipal de la Villa de Candelaria.</w:t>
      </w:r>
    </w:p>
    <w:p w:rsidR="00466804" w:rsidRDefault="00682B10">
      <w:pPr>
        <w:widowControl/>
        <w:suppressAutoHyphens w:val="0"/>
        <w:ind w:right="44"/>
        <w:jc w:val="both"/>
        <w:textAlignment w:val="auto"/>
        <w:rPr>
          <w:rFonts w:ascii="Arial" w:eastAsia="Times New Roman" w:hAnsi="Arial" w:cs="Arial"/>
          <w:bCs/>
          <w:kern w:val="0"/>
          <w:sz w:val="22"/>
          <w:szCs w:val="22"/>
          <w:lang w:eastAsia="es-ES" w:bidi="ar-SA"/>
        </w:rPr>
      </w:pPr>
      <w:r>
        <w:rPr>
          <w:rFonts w:ascii="Arial" w:eastAsia="Times New Roman" w:hAnsi="Arial" w:cs="Arial"/>
          <w:bCs/>
          <w:kern w:val="0"/>
          <w:sz w:val="22"/>
          <w:szCs w:val="22"/>
          <w:lang w:eastAsia="es-ES" w:bidi="ar-SA"/>
        </w:rPr>
        <w:t>Quiero que conste, un año más, nuestro agradecimiento por su destacada labor desinteresada en beneficio del conocimiento de la historia del pueblo de Candelaria y de sus habitantes a lo largo de</w:t>
      </w:r>
      <w:r>
        <w:rPr>
          <w:rFonts w:ascii="Arial" w:eastAsia="Times New Roman" w:hAnsi="Arial" w:cs="Arial"/>
          <w:bCs/>
          <w:kern w:val="0"/>
          <w:sz w:val="22"/>
          <w:szCs w:val="22"/>
          <w:lang w:eastAsia="es-ES" w:bidi="ar-SA"/>
        </w:rPr>
        <w:t xml:space="preserve"> los siglos, que sirva de base a todas las personas que deseen estudiar nuestro pasado.”.</w:t>
      </w:r>
    </w:p>
    <w:p w:rsidR="00466804" w:rsidRDefault="00466804">
      <w:pPr>
        <w:jc w:val="both"/>
        <w:textAlignment w:val="auto"/>
        <w:rPr>
          <w:rFonts w:ascii="Arial" w:eastAsia="DejaVu Sans" w:hAnsi="Arial" w:cs="Arial"/>
          <w:b/>
          <w:color w:val="000000"/>
          <w:kern w:val="0"/>
          <w:sz w:val="22"/>
          <w:szCs w:val="22"/>
        </w:rPr>
      </w:pPr>
    </w:p>
    <w:p w:rsidR="00466804" w:rsidRDefault="00466804">
      <w:pPr>
        <w:jc w:val="both"/>
        <w:textAlignment w:val="auto"/>
        <w:rPr>
          <w:rFonts w:ascii="Arial" w:eastAsia="DejaVu Sans" w:hAnsi="Arial" w:cs="Arial"/>
          <w:b/>
          <w:color w:val="000000"/>
          <w:kern w:val="0"/>
          <w:sz w:val="22"/>
          <w:szCs w:val="22"/>
        </w:rPr>
      </w:pPr>
    </w:p>
    <w:p w:rsidR="00466804" w:rsidRDefault="00466804">
      <w:pPr>
        <w:jc w:val="both"/>
        <w:textAlignment w:val="auto"/>
        <w:rPr>
          <w:rFonts w:ascii="Arial" w:eastAsia="DejaVu Sans" w:hAnsi="Arial" w:cs="Arial"/>
          <w:b/>
          <w:color w:val="000000"/>
          <w:kern w:val="0"/>
          <w:sz w:val="22"/>
          <w:szCs w:val="22"/>
        </w:rPr>
      </w:pPr>
    </w:p>
    <w:p w:rsidR="00466804" w:rsidRDefault="00466804">
      <w:pPr>
        <w:jc w:val="both"/>
        <w:textAlignment w:val="auto"/>
        <w:rPr>
          <w:rFonts w:ascii="Arial" w:eastAsia="DejaVu Sans" w:hAnsi="Arial" w:cs="Arial"/>
          <w:b/>
          <w:color w:val="000000"/>
          <w:kern w:val="0"/>
          <w:sz w:val="22"/>
          <w:szCs w:val="22"/>
        </w:rPr>
      </w:pPr>
    </w:p>
    <w:p w:rsidR="00466804" w:rsidRDefault="00466804">
      <w:pPr>
        <w:jc w:val="both"/>
        <w:textAlignment w:val="auto"/>
        <w:rPr>
          <w:rFonts w:ascii="Arial" w:eastAsia="DejaVu Sans" w:hAnsi="Arial" w:cs="Arial"/>
          <w:b/>
          <w:color w:val="000000"/>
          <w:kern w:val="0"/>
          <w:sz w:val="22"/>
          <w:szCs w:val="22"/>
        </w:rPr>
      </w:pPr>
    </w:p>
    <w:p w:rsidR="00466804" w:rsidRDefault="00466804">
      <w:pPr>
        <w:jc w:val="both"/>
        <w:textAlignment w:val="auto"/>
        <w:rPr>
          <w:rFonts w:ascii="Arial" w:eastAsia="DejaVu Sans" w:hAnsi="Arial" w:cs="Arial"/>
          <w:b/>
          <w:color w:val="000000"/>
          <w:kern w:val="0"/>
          <w:sz w:val="22"/>
          <w:szCs w:val="22"/>
        </w:rPr>
      </w:pPr>
    </w:p>
    <w:p w:rsidR="00466804" w:rsidRDefault="00466804">
      <w:pPr>
        <w:jc w:val="both"/>
        <w:textAlignment w:val="auto"/>
        <w:rPr>
          <w:rFonts w:ascii="Arial" w:eastAsia="DejaVu Sans" w:hAnsi="Arial" w:cs="Arial"/>
          <w:b/>
          <w:color w:val="000000"/>
          <w:kern w:val="0"/>
          <w:sz w:val="22"/>
          <w:szCs w:val="22"/>
        </w:rPr>
      </w:pPr>
    </w:p>
    <w:p w:rsidR="00466804" w:rsidRDefault="00466804">
      <w:pPr>
        <w:jc w:val="both"/>
        <w:textAlignment w:val="auto"/>
        <w:rPr>
          <w:rFonts w:ascii="Arial" w:eastAsia="DejaVu Sans" w:hAnsi="Arial" w:cs="Arial"/>
          <w:b/>
          <w:color w:val="000000"/>
          <w:kern w:val="0"/>
          <w:sz w:val="22"/>
          <w:szCs w:val="22"/>
        </w:rPr>
      </w:pPr>
    </w:p>
    <w:p w:rsidR="00466804" w:rsidRDefault="00466804">
      <w:pPr>
        <w:jc w:val="both"/>
        <w:textAlignment w:val="auto"/>
        <w:rPr>
          <w:rFonts w:ascii="Arial" w:eastAsia="DejaVu Sans" w:hAnsi="Arial" w:cs="Arial"/>
          <w:b/>
          <w:color w:val="000000"/>
          <w:kern w:val="0"/>
          <w:sz w:val="22"/>
          <w:szCs w:val="22"/>
        </w:rPr>
      </w:pPr>
    </w:p>
    <w:p w:rsidR="00466804" w:rsidRDefault="00682B10">
      <w:pPr>
        <w:jc w:val="both"/>
        <w:textAlignment w:val="auto"/>
      </w:pPr>
      <w:r>
        <w:rPr>
          <w:rFonts w:ascii="Arial" w:eastAsia="DejaVu Sans" w:hAnsi="Arial" w:cs="DejaVu Sans"/>
          <w:noProof/>
          <w:color w:val="000000"/>
          <w:kern w:val="0"/>
          <w:lang w:eastAsia="es-ES" w:bidi="ar-SA"/>
        </w:rPr>
        <mc:AlternateContent>
          <mc:Choice Requires="wps">
            <w:drawing>
              <wp:anchor distT="0" distB="0" distL="114300" distR="114300" simplePos="0" relativeHeight="251684352" behindDoc="0" locked="0" layoutInCell="1" allowOverlap="1">
                <wp:simplePos x="0" y="0"/>
                <wp:positionH relativeFrom="column">
                  <wp:posOffset>-1141728</wp:posOffset>
                </wp:positionH>
                <wp:positionV relativeFrom="paragraph">
                  <wp:posOffset>-15243</wp:posOffset>
                </wp:positionV>
                <wp:extent cx="7771768" cy="0"/>
                <wp:effectExtent l="0" t="0" r="0" b="0"/>
                <wp:wrapNone/>
                <wp:docPr id="10" name="Conector recto 2"/>
                <wp:cNvGraphicFramePr/>
                <a:graphic xmlns:a="http://schemas.openxmlformats.org/drawingml/2006/main">
                  <a:graphicData uri="http://schemas.microsoft.com/office/word/2010/wordprocessingShape">
                    <wps:wsp>
                      <wps:cNvCnPr/>
                      <wps:spPr>
                        <a:xfrm>
                          <a:off x="0" y="0"/>
                          <a:ext cx="7771768" cy="0"/>
                        </a:xfrm>
                        <a:prstGeom prst="straightConnector1">
                          <a:avLst/>
                        </a:prstGeom>
                        <a:noFill/>
                        <a:ln cap="flat">
                          <a:noFill/>
                          <a:prstDash val="solid"/>
                        </a:ln>
                      </wps:spPr>
                      <wps:bodyPr/>
                    </wps:wsp>
                  </a:graphicData>
                </a:graphic>
              </wp:anchor>
            </w:drawing>
          </mc:Choice>
          <mc:Fallback>
            <w:pict>
              <v:shape w14:anchorId="0E2AB6E4" id="Conector recto 2" o:spid="_x0000_s1026" type="#_x0000_t32" style="position:absolute;margin-left:-89.9pt;margin-top:-1.2pt;width:611.95pt;height:0;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" stroked="f"/>
            </w:pict>
          </mc:Fallback>
        </mc:AlternateContent>
      </w:r>
      <w:r>
        <w:rPr>
          <w:rFonts w:ascii="Arial" w:eastAsia="DejaVu Sans" w:hAnsi="Arial" w:cs="DejaVu Sans"/>
          <w:noProof/>
          <w:color w:val="000000"/>
          <w:kern w:val="0"/>
          <w:lang w:eastAsia="es-ES" w:bidi="ar-SA"/>
        </w:rPr>
        <mc:AlternateContent>
          <mc:Choice Requires="wps">
            <w:drawing>
              <wp:anchor distT="0" distB="0" distL="114300" distR="114300" simplePos="0" relativeHeight="251685376" behindDoc="0" locked="0" layoutInCell="1" allowOverlap="1">
                <wp:simplePos x="0" y="0"/>
                <wp:positionH relativeFrom="column">
                  <wp:posOffset>-1141728</wp:posOffset>
                </wp:positionH>
                <wp:positionV relativeFrom="paragraph">
                  <wp:posOffset>-15243</wp:posOffset>
                </wp:positionV>
                <wp:extent cx="7771768" cy="0"/>
                <wp:effectExtent l="0" t="0" r="0" b="0"/>
                <wp:wrapNone/>
                <wp:docPr id="11" name="Conector recto 1"/>
                <wp:cNvGraphicFramePr/>
                <a:graphic xmlns:a="http://schemas.openxmlformats.org/drawingml/2006/main">
                  <a:graphicData uri="http://schemas.microsoft.com/office/word/2010/wordprocessingShape">
                    <wps:wsp>
                      <wps:cNvCnPr/>
                      <wps:spPr>
                        <a:xfrm>
                          <a:off x="0" y="0"/>
                          <a:ext cx="7771768" cy="0"/>
                        </a:xfrm>
                        <a:prstGeom prst="straightConnector1">
                          <a:avLst/>
                        </a:prstGeom>
                        <a:noFill/>
                        <a:ln cap="flat">
                          <a:noFill/>
                          <a:prstDash val="solid"/>
                        </a:ln>
                      </wps:spPr>
                      <wps:bodyPr/>
                    </wps:wsp>
                  </a:graphicData>
                </a:graphic>
              </wp:anchor>
            </w:drawing>
          </mc:Choice>
          <mc:Fallback>
            <w:pict>
              <v:shape w14:anchorId="6216F30B" id="Conector recto 1" o:spid="_x0000_s1026" type="#_x0000_t32" style="position:absolute;margin-left:-89.9pt;margin-top:-1.2pt;width:611.95pt;height:0;z-index:251685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" stroked="f"/>
            </w:pict>
          </mc:Fallback>
        </mc:AlternateContent>
      </w:r>
      <w:r>
        <w:rPr>
          <w:rFonts w:ascii="Arial" w:eastAsia="DejaVu Sans" w:hAnsi="Arial" w:cs="Arial"/>
          <w:b/>
          <w:color w:val="000000"/>
          <w:kern w:val="0"/>
          <w:sz w:val="22"/>
          <w:szCs w:val="22"/>
        </w:rPr>
        <w:t xml:space="preserve">DICTAMEN FAVORABLE DE 26 DE ENERO DE 2026 DE LA </w:t>
      </w:r>
      <w:r>
        <w:rPr>
          <w:rFonts w:ascii="Arial" w:eastAsia="Lucida Sans Unicode" w:hAnsi="Arial" w:cs="Arial"/>
          <w:b/>
          <w:color w:val="000000"/>
          <w:sz w:val="22"/>
          <w:szCs w:val="22"/>
          <w:lang w:bidi="ar-SA"/>
        </w:rPr>
        <w:t>COMISIÓN INFORMATIVA DE HACIENDA, RECURSOS HUMANOS Y SERVICIOS GENERALES.</w:t>
      </w:r>
    </w:p>
    <w:p w:rsidR="00466804" w:rsidRDefault="00466804">
      <w:pPr>
        <w:jc w:val="both"/>
        <w:textAlignment w:val="auto"/>
        <w:rPr>
          <w:rFonts w:ascii="Arial" w:eastAsia="Lucida Sans Unicode" w:hAnsi="Arial" w:cs="Arial"/>
          <w:b/>
          <w:color w:val="000000"/>
          <w:sz w:val="22"/>
          <w:szCs w:val="22"/>
          <w:lang w:bidi="ar-SA"/>
        </w:rPr>
      </w:pPr>
    </w:p>
    <w:p w:rsidR="00466804" w:rsidRDefault="00682B10">
      <w:pPr>
        <w:textAlignment w:val="auto"/>
        <w:rPr>
          <w:rFonts w:ascii="Arial" w:eastAsia="Lucida Sans Unicode" w:hAnsi="Arial" w:cs="Arial"/>
          <w:color w:val="000000"/>
          <w:sz w:val="22"/>
          <w:szCs w:val="22"/>
          <w:lang w:bidi="ar-SA"/>
        </w:rPr>
      </w:pPr>
      <w:r>
        <w:rPr>
          <w:rFonts w:ascii="Arial" w:eastAsia="Lucida Sans Unicode" w:hAnsi="Arial" w:cs="Arial"/>
          <w:color w:val="000000"/>
          <w:sz w:val="22"/>
          <w:szCs w:val="22"/>
          <w:lang w:bidi="ar-SA"/>
        </w:rPr>
        <w:t xml:space="preserve">Los 6 concejales presentes </w:t>
      </w:r>
      <w:r>
        <w:rPr>
          <w:rFonts w:ascii="Arial" w:eastAsia="Lucida Sans Unicode" w:hAnsi="Arial" w:cs="Arial"/>
          <w:color w:val="000000"/>
          <w:sz w:val="22"/>
          <w:szCs w:val="22"/>
          <w:lang w:bidi="ar-SA"/>
        </w:rPr>
        <w:t>quedaron enterados:</w:t>
      </w:r>
    </w:p>
    <w:p w:rsidR="00466804" w:rsidRDefault="00682B10">
      <w:pPr>
        <w:jc w:val="both"/>
        <w:textAlignment w:val="auto"/>
      </w:pPr>
      <w:r>
        <w:rPr>
          <w:rFonts w:ascii="Arial" w:eastAsia="Lucida Sans Unicode" w:hAnsi="Arial" w:cs="Arial"/>
          <w:color w:val="000000"/>
          <w:sz w:val="22"/>
          <w:szCs w:val="22"/>
          <w:lang w:bidi="ar-SA"/>
        </w:rPr>
        <w:t xml:space="preserve">Los 4 concejales del Grupo Socialista: Don Airam Pérez Chinea, Don José Francisco Pinto Ramos, Don Reinaldo José Triviño Blanco y Doña </w:t>
      </w:r>
      <w:r>
        <w:rPr>
          <w:rFonts w:ascii="Arial" w:eastAsia="Lucida Sans Unicode" w:hAnsi="Arial" w:cs="Arial"/>
          <w:color w:val="000000"/>
          <w:sz w:val="22"/>
          <w:szCs w:val="22"/>
          <w:lang w:eastAsia="en-US" w:bidi="ar-SA"/>
        </w:rPr>
        <w:t>Mónica Monserrat Yanes Delgado.</w:t>
      </w:r>
    </w:p>
    <w:p w:rsidR="00466804" w:rsidRDefault="00682B10">
      <w:pPr>
        <w:textAlignment w:val="auto"/>
        <w:rPr>
          <w:rFonts w:ascii="Arial" w:eastAsia="Lucida Sans Unicode" w:hAnsi="Arial" w:cs="Arial"/>
          <w:color w:val="000000"/>
          <w:sz w:val="22"/>
          <w:szCs w:val="22"/>
          <w:lang w:eastAsia="en-US" w:bidi="ar-SA"/>
        </w:rPr>
      </w:pPr>
      <w:r>
        <w:rPr>
          <w:rFonts w:ascii="Arial" w:eastAsia="Lucida Sans Unicode" w:hAnsi="Arial" w:cs="Arial"/>
          <w:color w:val="000000"/>
          <w:sz w:val="22"/>
          <w:szCs w:val="22"/>
          <w:lang w:eastAsia="en-US" w:bidi="ar-SA"/>
        </w:rPr>
        <w:t>1 del concejal del Grupo del Partido Popular: Don Jacobo López Fariña</w:t>
      </w:r>
      <w:r>
        <w:rPr>
          <w:rFonts w:ascii="Arial" w:eastAsia="Lucida Sans Unicode" w:hAnsi="Arial" w:cs="Arial"/>
          <w:color w:val="000000"/>
          <w:sz w:val="22"/>
          <w:szCs w:val="22"/>
          <w:lang w:eastAsia="en-US" w:bidi="ar-SA"/>
        </w:rPr>
        <w:t>.</w:t>
      </w:r>
    </w:p>
    <w:p w:rsidR="00466804" w:rsidRDefault="00682B10">
      <w:pPr>
        <w:textAlignment w:val="auto"/>
      </w:pPr>
      <w:r>
        <w:rPr>
          <w:rFonts w:ascii="Arial" w:eastAsia="Lucida Sans Unicode" w:hAnsi="Arial" w:cs="Arial"/>
          <w:color w:val="000000"/>
          <w:sz w:val="22"/>
          <w:szCs w:val="22"/>
          <w:lang w:eastAsia="en-US" w:bidi="ar-SA"/>
        </w:rPr>
        <w:t>1 de la concejal del Grupo Mixto (CC), Doña Ángela Cruz Perera.</w:t>
      </w:r>
    </w:p>
    <w:p w:rsidR="00466804" w:rsidRDefault="00466804">
      <w:pPr>
        <w:textAlignment w:val="auto"/>
        <w:rPr>
          <w:rFonts w:ascii="Arial" w:eastAsia="Lucida Sans Unicode" w:hAnsi="Arial" w:cs="Arial"/>
          <w:color w:val="000000"/>
          <w:sz w:val="22"/>
          <w:szCs w:val="22"/>
          <w:lang w:bidi="ar-SA"/>
        </w:rPr>
      </w:pPr>
    </w:p>
    <w:p w:rsidR="00466804" w:rsidRDefault="00466804">
      <w:pPr>
        <w:textAlignment w:val="auto"/>
        <w:rPr>
          <w:rFonts w:ascii="Arial" w:eastAsia="Lucida Sans Unicode" w:hAnsi="Arial" w:cs="Arial"/>
          <w:color w:val="000000"/>
          <w:sz w:val="22"/>
          <w:szCs w:val="22"/>
          <w:lang w:bidi="ar-SA"/>
        </w:rPr>
      </w:pPr>
    </w:p>
    <w:p w:rsidR="00466804" w:rsidRDefault="00682B10">
      <w:pPr>
        <w:jc w:val="both"/>
        <w:textAlignment w:val="auto"/>
        <w:rPr>
          <w:rFonts w:ascii="Arial" w:eastAsia="Lucida Sans Unicode" w:hAnsi="Arial" w:cs="Arial"/>
          <w:color w:val="000000"/>
          <w:sz w:val="22"/>
          <w:szCs w:val="22"/>
          <w:lang w:eastAsia="en-US" w:bidi="ar-SA"/>
        </w:rPr>
      </w:pPr>
      <w:r>
        <w:rPr>
          <w:rFonts w:ascii="Arial" w:eastAsia="Lucida Sans Unicode" w:hAnsi="Arial" w:cs="Arial"/>
          <w:color w:val="000000"/>
          <w:sz w:val="22"/>
          <w:szCs w:val="22"/>
          <w:lang w:eastAsia="en-US" w:bidi="ar-SA"/>
        </w:rPr>
        <w:t xml:space="preserve">    </w:t>
      </w:r>
    </w:p>
    <w:p w:rsidR="00466804" w:rsidRDefault="00682B10">
      <w:pPr>
        <w:textAlignment w:val="auto"/>
      </w:pPr>
      <w:r>
        <w:rPr>
          <w:rFonts w:ascii="Arial" w:eastAsia="Lucida Sans Unicode" w:hAnsi="Arial" w:cs="Arial"/>
          <w:b/>
          <w:color w:val="000000"/>
          <w:sz w:val="22"/>
          <w:szCs w:val="22"/>
          <w:lang w:bidi="ar-SA"/>
        </w:rPr>
        <w:t xml:space="preserve">JUNTA DE PORTAVOCES DE </w:t>
      </w:r>
      <w:r>
        <w:rPr>
          <w:rFonts w:ascii="Arial" w:eastAsia="DejaVu Sans" w:hAnsi="Arial" w:cs="Arial"/>
          <w:b/>
          <w:color w:val="000000"/>
          <w:kern w:val="0"/>
          <w:sz w:val="22"/>
          <w:szCs w:val="22"/>
        </w:rPr>
        <w:t xml:space="preserve">26 DE ENERO </w:t>
      </w:r>
      <w:r>
        <w:rPr>
          <w:rFonts w:ascii="Arial" w:eastAsia="Lucida Sans Unicode" w:hAnsi="Arial" w:cs="Arial"/>
          <w:b/>
          <w:color w:val="000000"/>
          <w:sz w:val="22"/>
          <w:szCs w:val="22"/>
          <w:lang w:bidi="ar-SA"/>
        </w:rPr>
        <w:t>DE 2026.</w:t>
      </w:r>
    </w:p>
    <w:p w:rsidR="00466804" w:rsidRDefault="00682B10">
      <w:pPr>
        <w:textAlignment w:val="auto"/>
        <w:rPr>
          <w:rFonts w:ascii="Arial" w:eastAsia="Lucida Sans Unicode" w:hAnsi="Arial" w:cs="Arial"/>
          <w:color w:val="000000"/>
          <w:sz w:val="22"/>
          <w:szCs w:val="22"/>
          <w:lang w:bidi="ar-SA"/>
        </w:rPr>
      </w:pPr>
      <w:r>
        <w:rPr>
          <w:rFonts w:ascii="Arial" w:eastAsia="Lucida Sans Unicode" w:hAnsi="Arial" w:cs="Arial"/>
          <w:color w:val="000000"/>
          <w:sz w:val="22"/>
          <w:szCs w:val="22"/>
          <w:lang w:bidi="ar-SA"/>
        </w:rPr>
        <w:t xml:space="preserve">Quedó oída. </w:t>
      </w:r>
    </w:p>
    <w:p w:rsidR="00466804" w:rsidRDefault="00466804">
      <w:pPr>
        <w:textAlignment w:val="auto"/>
        <w:rPr>
          <w:rFonts w:ascii="Arial" w:eastAsia="Lucida Sans Unicode" w:hAnsi="Arial" w:cs="Arial"/>
          <w:b/>
          <w:color w:val="000000"/>
          <w:sz w:val="22"/>
          <w:szCs w:val="22"/>
          <w:lang w:bidi="ar-SA"/>
        </w:rPr>
      </w:pPr>
    </w:p>
    <w:p w:rsidR="00466804" w:rsidRDefault="00466804">
      <w:pPr>
        <w:ind w:left="709" w:firstLine="709"/>
        <w:textAlignment w:val="auto"/>
        <w:rPr>
          <w:rFonts w:ascii="Arial" w:eastAsia="Lucida Sans Unicode" w:hAnsi="Arial" w:cs="Arial"/>
          <w:b/>
          <w:color w:val="000000"/>
          <w:sz w:val="22"/>
          <w:szCs w:val="22"/>
          <w:lang w:bidi="ar-SA"/>
        </w:rPr>
      </w:pPr>
    </w:p>
    <w:p w:rsidR="00466804" w:rsidRDefault="00466804">
      <w:pPr>
        <w:ind w:left="1418" w:firstLine="709"/>
        <w:textAlignment w:val="auto"/>
        <w:rPr>
          <w:rFonts w:ascii="Arial" w:eastAsia="Lucida Sans Unicode" w:hAnsi="Arial" w:cs="Arial"/>
          <w:b/>
          <w:color w:val="000000"/>
          <w:sz w:val="22"/>
          <w:szCs w:val="22"/>
          <w:lang w:bidi="ar-SA"/>
        </w:rPr>
      </w:pPr>
    </w:p>
    <w:p w:rsidR="00466804" w:rsidRDefault="00682B10">
      <w:pPr>
        <w:ind w:left="1418" w:firstLine="709"/>
        <w:textAlignment w:val="auto"/>
        <w:rPr>
          <w:rFonts w:ascii="Arial" w:eastAsia="Lucida Sans Unicode" w:hAnsi="Arial" w:cs="Arial"/>
          <w:b/>
          <w:color w:val="000000"/>
          <w:sz w:val="22"/>
          <w:szCs w:val="22"/>
          <w:lang w:bidi="ar-SA"/>
        </w:rPr>
      </w:pPr>
      <w:r>
        <w:rPr>
          <w:rFonts w:ascii="Arial" w:eastAsia="Lucida Sans Unicode" w:hAnsi="Arial" w:cs="Arial"/>
          <w:b/>
          <w:color w:val="000000"/>
          <w:sz w:val="22"/>
          <w:szCs w:val="22"/>
          <w:lang w:bidi="ar-SA"/>
        </w:rPr>
        <w:t>TOMA DE CONOCIMIENTO EN EL PLENO</w:t>
      </w:r>
    </w:p>
    <w:p w:rsidR="00466804" w:rsidRDefault="00466804">
      <w:pPr>
        <w:textAlignment w:val="auto"/>
        <w:rPr>
          <w:rFonts w:ascii="Arial" w:eastAsia="Lucida Sans Unicode" w:hAnsi="Arial" w:cs="Arial"/>
          <w:b/>
          <w:color w:val="000000"/>
          <w:sz w:val="22"/>
          <w:szCs w:val="22"/>
          <w:lang w:bidi="ar-SA"/>
        </w:rPr>
      </w:pPr>
    </w:p>
    <w:p w:rsidR="00466804" w:rsidRDefault="00682B10">
      <w:pPr>
        <w:spacing w:after="120"/>
        <w:ind w:firstLine="708"/>
        <w:textAlignment w:val="auto"/>
        <w:rPr>
          <w:rFonts w:ascii="Arial" w:eastAsia="Lucida Sans Unicode" w:hAnsi="Arial" w:cs="Times New Roman"/>
          <w:sz w:val="22"/>
          <w:lang w:bidi="ar-SA"/>
        </w:rPr>
      </w:pPr>
      <w:r>
        <w:rPr>
          <w:rFonts w:ascii="Arial" w:eastAsia="Lucida Sans Unicode" w:hAnsi="Arial" w:cs="Times New Roman"/>
          <w:sz w:val="22"/>
          <w:lang w:bidi="ar-SA"/>
        </w:rPr>
        <w:t>La unanimidad de los 19 concejales presentes tomaron conocimiento:</w:t>
      </w:r>
    </w:p>
    <w:p w:rsidR="00466804" w:rsidRDefault="00682B10">
      <w:pPr>
        <w:spacing w:after="120"/>
        <w:ind w:firstLine="708"/>
        <w:textAlignment w:val="auto"/>
        <w:rPr>
          <w:rFonts w:ascii="Arial" w:eastAsia="Lucida Sans Unicode" w:hAnsi="Arial" w:cs="Times New Roman"/>
          <w:sz w:val="22"/>
          <w:lang w:bidi="ar-SA"/>
        </w:rPr>
      </w:pPr>
      <w:r>
        <w:rPr>
          <w:rFonts w:ascii="Arial" w:eastAsia="Lucida Sans Unicode" w:hAnsi="Arial" w:cs="Times New Roman"/>
          <w:sz w:val="22"/>
          <w:lang w:bidi="ar-SA"/>
        </w:rPr>
        <w:t xml:space="preserve">10 concejales del </w:t>
      </w:r>
      <w:r>
        <w:rPr>
          <w:rFonts w:ascii="Arial" w:eastAsia="Lucida Sans Unicode" w:hAnsi="Arial" w:cs="Times New Roman"/>
          <w:sz w:val="22"/>
          <w:lang w:bidi="ar-SA"/>
        </w:rPr>
        <w:t>Grupo Socialista:</w:t>
      </w:r>
    </w:p>
    <w:p w:rsidR="00466804" w:rsidRDefault="00682B10">
      <w:pPr>
        <w:spacing w:after="120"/>
        <w:ind w:firstLine="708"/>
        <w:jc w:val="both"/>
        <w:textAlignment w:val="auto"/>
        <w:rPr>
          <w:rFonts w:ascii="Arial" w:eastAsia="Lucida Sans Unicode" w:hAnsi="Arial" w:cs="Times New Roman"/>
          <w:sz w:val="22"/>
          <w:lang w:bidi="ar-SA"/>
        </w:rPr>
      </w:pPr>
      <w:r>
        <w:rPr>
          <w:rFonts w:ascii="Arial" w:eastAsia="Lucida Sans Unicode" w:hAnsi="Arial" w:cs="Times New Roman"/>
          <w:sz w:val="22"/>
          <w:lang w:bidi="ar-SA"/>
        </w:rPr>
        <w:t>Doña María Concepción Brito Núñez, Don Jorge Baute Delgado, Doña Olivia Concepción Pérez Díaz, Don José Francisco Pinto Ramos, Don Reinaldo José Triviño Blanco, Don Doña Margarita Eva Tendero Barroso, Don Airam Pérez Chinea, Don Manuel Al</w:t>
      </w:r>
      <w:r>
        <w:rPr>
          <w:rFonts w:ascii="Arial" w:eastAsia="Lucida Sans Unicode" w:hAnsi="Arial" w:cs="Times New Roman"/>
          <w:sz w:val="22"/>
          <w:lang w:bidi="ar-SA"/>
        </w:rPr>
        <w:t>berto González Pestano, Doña María del Carmen Clemente Díaz, Don Olegario Francisco Alonso Bello.</w:t>
      </w:r>
    </w:p>
    <w:p w:rsidR="00466804" w:rsidRDefault="00682B10">
      <w:pPr>
        <w:spacing w:after="120"/>
        <w:jc w:val="both"/>
        <w:textAlignment w:val="auto"/>
        <w:rPr>
          <w:rFonts w:ascii="Arial" w:eastAsia="Lucida Sans Unicode" w:hAnsi="Arial" w:cs="Times New Roman"/>
          <w:sz w:val="22"/>
          <w:lang w:bidi="ar-SA"/>
        </w:rPr>
      </w:pPr>
      <w:r>
        <w:rPr>
          <w:rFonts w:ascii="Arial" w:eastAsia="Lucida Sans Unicode" w:hAnsi="Arial" w:cs="Times New Roman"/>
          <w:sz w:val="22"/>
          <w:lang w:bidi="ar-SA"/>
        </w:rPr>
        <w:tab/>
        <w:t>5 Concejales del Grupo Popular:</w:t>
      </w:r>
    </w:p>
    <w:p w:rsidR="00466804" w:rsidRDefault="00682B10">
      <w:pPr>
        <w:spacing w:after="120"/>
        <w:ind w:firstLine="708"/>
        <w:jc w:val="both"/>
        <w:textAlignment w:val="auto"/>
        <w:rPr>
          <w:rFonts w:ascii="Arial" w:eastAsia="Lucida Sans Unicode" w:hAnsi="Arial" w:cs="Times New Roman"/>
          <w:sz w:val="22"/>
          <w:lang w:bidi="ar-SA"/>
        </w:rPr>
      </w:pPr>
      <w:r>
        <w:rPr>
          <w:rFonts w:ascii="Arial" w:eastAsia="Lucida Sans Unicode" w:hAnsi="Arial" w:cs="Times New Roman"/>
          <w:sz w:val="22"/>
          <w:lang w:bidi="ar-SA"/>
        </w:rPr>
        <w:t>Don Jacobo López Fariña, Doña Doña María Carlota Díaz González, Don José Daniel Sosa González, Doña Shaila Castellano Batista</w:t>
      </w:r>
      <w:r>
        <w:rPr>
          <w:rFonts w:ascii="Arial" w:eastAsia="Lucida Sans Unicode" w:hAnsi="Arial" w:cs="Times New Roman"/>
          <w:sz w:val="22"/>
          <w:lang w:bidi="ar-SA"/>
        </w:rPr>
        <w:t xml:space="preserve"> y Don Miguel Eduardo Hernández Chitty.</w:t>
      </w:r>
    </w:p>
    <w:p w:rsidR="00466804" w:rsidRDefault="00682B10">
      <w:pPr>
        <w:spacing w:after="120"/>
        <w:ind w:firstLine="708"/>
        <w:jc w:val="both"/>
        <w:textAlignment w:val="auto"/>
        <w:rPr>
          <w:rFonts w:ascii="Arial" w:eastAsia="Lucida Sans Unicode" w:hAnsi="Arial" w:cs="Times New Roman"/>
          <w:sz w:val="22"/>
          <w:lang w:bidi="ar-SA"/>
        </w:rPr>
      </w:pPr>
      <w:r>
        <w:rPr>
          <w:rFonts w:ascii="Arial" w:eastAsia="Lucida Sans Unicode" w:hAnsi="Arial" w:cs="Times New Roman"/>
          <w:sz w:val="22"/>
          <w:lang w:bidi="ar-SA"/>
        </w:rPr>
        <w:t xml:space="preserve">4 Concejales del Grupo Mixto: </w:t>
      </w:r>
    </w:p>
    <w:p w:rsidR="00466804" w:rsidRDefault="00682B10">
      <w:pPr>
        <w:spacing w:after="120"/>
        <w:ind w:firstLine="708"/>
        <w:jc w:val="both"/>
        <w:textAlignment w:val="auto"/>
        <w:rPr>
          <w:rFonts w:ascii="Arial" w:eastAsia="Lucida Sans Unicode" w:hAnsi="Arial" w:cs="Times New Roman"/>
          <w:sz w:val="22"/>
          <w:lang w:bidi="ar-SA"/>
        </w:rPr>
      </w:pPr>
      <w:r>
        <w:rPr>
          <w:rFonts w:ascii="Arial" w:eastAsia="Lucida Sans Unicode" w:hAnsi="Arial" w:cs="Times New Roman"/>
          <w:sz w:val="22"/>
          <w:lang w:bidi="ar-SA"/>
        </w:rPr>
        <w:t>Doña Ángela Cruz Perera y Don José Yeray Padilla Cruz (CC), Don José Tortosa Pallarés (Vox) y Doña Violeta López Jiménez (USP)</w:t>
      </w:r>
    </w:p>
    <w:p w:rsidR="00466804" w:rsidRDefault="00682B10">
      <w:pPr>
        <w:spacing w:after="120"/>
        <w:ind w:left="709" w:firstLine="709"/>
        <w:jc w:val="both"/>
        <w:textAlignment w:val="auto"/>
        <w:rPr>
          <w:rFonts w:ascii="Arial" w:eastAsia="Lucida Sans Unicode" w:hAnsi="Arial" w:cs="Arial"/>
          <w:b/>
          <w:color w:val="000000"/>
          <w:sz w:val="22"/>
          <w:szCs w:val="22"/>
          <w:lang w:bidi="ar-SA"/>
        </w:rPr>
      </w:pPr>
      <w:r>
        <w:rPr>
          <w:rFonts w:ascii="Arial" w:eastAsia="Lucida Sans Unicode" w:hAnsi="Arial" w:cs="Arial"/>
          <w:b/>
          <w:color w:val="000000"/>
          <w:sz w:val="22"/>
          <w:szCs w:val="22"/>
          <w:lang w:bidi="ar-SA"/>
        </w:rPr>
        <w:t xml:space="preserve"> </w:t>
      </w:r>
    </w:p>
    <w:p w:rsidR="00466804" w:rsidRDefault="00466804">
      <w:pPr>
        <w:spacing w:after="120"/>
        <w:ind w:left="709" w:firstLine="709"/>
        <w:jc w:val="both"/>
        <w:textAlignment w:val="auto"/>
        <w:rPr>
          <w:rFonts w:ascii="Arial" w:eastAsia="Lucida Sans Unicode" w:hAnsi="Arial" w:cs="Arial"/>
          <w:b/>
          <w:color w:val="000000"/>
          <w:sz w:val="22"/>
          <w:szCs w:val="22"/>
          <w:lang w:bidi="ar-SA"/>
        </w:rPr>
      </w:pPr>
    </w:p>
    <w:p w:rsidR="00466804" w:rsidRDefault="00466804">
      <w:pPr>
        <w:spacing w:after="120"/>
        <w:ind w:left="709" w:firstLine="709"/>
        <w:jc w:val="both"/>
        <w:textAlignment w:val="auto"/>
        <w:rPr>
          <w:rFonts w:ascii="Arial" w:eastAsia="Lucida Sans Unicode" w:hAnsi="Arial" w:cs="Arial"/>
          <w:b/>
          <w:color w:val="000000"/>
          <w:sz w:val="22"/>
          <w:szCs w:val="22"/>
          <w:lang w:bidi="ar-SA"/>
        </w:rPr>
      </w:pPr>
    </w:p>
    <w:p w:rsidR="00466804" w:rsidRDefault="00466804">
      <w:pPr>
        <w:spacing w:after="120"/>
        <w:ind w:left="709" w:firstLine="709"/>
        <w:jc w:val="both"/>
        <w:textAlignment w:val="auto"/>
        <w:rPr>
          <w:rFonts w:ascii="Arial" w:eastAsia="Lucida Sans Unicode" w:hAnsi="Arial" w:cs="Arial"/>
          <w:b/>
          <w:color w:val="000000"/>
          <w:sz w:val="22"/>
          <w:szCs w:val="22"/>
          <w:lang w:bidi="ar-SA"/>
        </w:rPr>
      </w:pPr>
    </w:p>
    <w:p w:rsidR="00466804" w:rsidRDefault="00682B10">
      <w:pPr>
        <w:spacing w:after="120"/>
        <w:ind w:left="709" w:firstLine="709"/>
        <w:jc w:val="both"/>
        <w:textAlignment w:val="auto"/>
      </w:pPr>
      <w:r>
        <w:rPr>
          <w:rFonts w:ascii="Arial" w:eastAsia="Lucida Sans Unicode" w:hAnsi="Arial" w:cs="Arial"/>
          <w:b/>
          <w:color w:val="000000"/>
          <w:sz w:val="22"/>
          <w:szCs w:val="22"/>
          <w:lang w:bidi="ar-SA"/>
        </w:rPr>
        <w:t xml:space="preserve"> ACUERDO DEL PLENO DEL 29 DE ENERO DE 2026</w:t>
      </w:r>
    </w:p>
    <w:p w:rsidR="00466804" w:rsidRDefault="00466804">
      <w:pPr>
        <w:widowControl/>
        <w:rPr>
          <w:rFonts w:ascii="Arial" w:eastAsia="Times New Roman" w:hAnsi="Arial" w:cs="Arial"/>
          <w:b/>
          <w:color w:val="000000"/>
          <w:sz w:val="22"/>
          <w:szCs w:val="22"/>
          <w:lang w:bidi="ar-SA"/>
        </w:rPr>
      </w:pPr>
    </w:p>
    <w:p w:rsidR="00466804" w:rsidRDefault="00682B10">
      <w:pPr>
        <w:spacing w:after="120"/>
        <w:jc w:val="both"/>
        <w:textAlignment w:val="auto"/>
      </w:pPr>
      <w:r>
        <w:rPr>
          <w:rFonts w:ascii="Arial" w:eastAsia="Lucida Sans Unicode" w:hAnsi="Arial" w:cs="Times New Roman"/>
          <w:b/>
          <w:color w:val="000000"/>
          <w:lang w:bidi="ar-SA"/>
        </w:rPr>
        <w:t xml:space="preserve">Se toma </w:t>
      </w:r>
      <w:r>
        <w:rPr>
          <w:rFonts w:ascii="Arial" w:eastAsia="Lucida Sans Unicode" w:hAnsi="Arial" w:cs="Times New Roman"/>
          <w:b/>
          <w:color w:val="000000"/>
          <w:lang w:bidi="ar-SA"/>
        </w:rPr>
        <w:t xml:space="preserve">conocimiento de la propuesta de la Concejalía Delegada de </w:t>
      </w:r>
      <w:r>
        <w:rPr>
          <w:rFonts w:ascii="Arial" w:eastAsia="Lucida Sans Unicode" w:hAnsi="Arial" w:cs="Arial"/>
          <w:b/>
          <w:color w:val="000000"/>
          <w:lang w:bidi="ar-SA"/>
        </w:rPr>
        <w:t>Concejal delegado de Gabinete de Alcaldía, Relaciones Institucionales, Protocolo, Régimen Interior y Cementerios</w:t>
      </w:r>
      <w:r>
        <w:rPr>
          <w:rFonts w:ascii="Arial" w:eastAsia="Lucida Sans Unicode" w:hAnsi="Arial" w:cs="Times New Roman"/>
          <w:b/>
          <w:color w:val="000000"/>
          <w:lang w:bidi="ar-SA"/>
        </w:rPr>
        <w:t>, de aprobación de la Memoria Anual del Cronista Oficial del Ayuntamiento de Candelari</w:t>
      </w:r>
      <w:r>
        <w:rPr>
          <w:rFonts w:ascii="Arial" w:eastAsia="Lucida Sans Unicode" w:hAnsi="Arial" w:cs="Times New Roman"/>
          <w:b/>
          <w:color w:val="000000"/>
          <w:lang w:bidi="ar-SA"/>
        </w:rPr>
        <w:t>a, ejercicio 2025:</w:t>
      </w:r>
    </w:p>
    <w:p w:rsidR="00466804" w:rsidRDefault="00466804">
      <w:pPr>
        <w:widowControl/>
        <w:suppressAutoHyphens w:val="0"/>
        <w:autoSpaceDE w:val="0"/>
        <w:jc w:val="both"/>
        <w:textAlignment w:val="auto"/>
        <w:rPr>
          <w:rFonts w:ascii="Arial" w:eastAsia="Times New Roman" w:hAnsi="Arial" w:cs="Arial"/>
          <w:b/>
          <w:color w:val="000000"/>
          <w:kern w:val="0"/>
          <w:sz w:val="22"/>
          <w:szCs w:val="22"/>
          <w:lang w:eastAsia="es-ES" w:bidi="ar-SA"/>
        </w:rPr>
      </w:pPr>
    </w:p>
    <w:p w:rsidR="00466804" w:rsidRDefault="00682B10">
      <w:pPr>
        <w:spacing w:after="120"/>
        <w:jc w:val="both"/>
        <w:textAlignment w:val="auto"/>
        <w:rPr>
          <w:rFonts w:ascii="Arial" w:eastAsia="Lucida Sans Unicode" w:hAnsi="Arial" w:cs="Times New Roman"/>
          <w:color w:val="000000"/>
          <w:sz w:val="22"/>
          <w:szCs w:val="22"/>
          <w:lang w:bidi="ar-SA"/>
        </w:rPr>
      </w:pPr>
      <w:r>
        <w:rPr>
          <w:rFonts w:ascii="Arial" w:eastAsia="Lucida Sans Unicode" w:hAnsi="Arial" w:cs="Times New Roman"/>
          <w:color w:val="000000"/>
          <w:sz w:val="22"/>
          <w:szCs w:val="22"/>
          <w:lang w:bidi="ar-SA"/>
        </w:rPr>
        <w:t>PRIMERO: Toma de conocimiento de la Memoria Anual del Cronista Oficial del Ayuntamiento de Candelaria, ejercicio 2025.</w:t>
      </w:r>
    </w:p>
    <w:p w:rsidR="00466804" w:rsidRDefault="00682B10">
      <w:pPr>
        <w:spacing w:after="120"/>
        <w:jc w:val="both"/>
        <w:textAlignment w:val="auto"/>
      </w:pPr>
      <w:r>
        <w:rPr>
          <w:rFonts w:ascii="Arial" w:eastAsia="Lucida Sans Unicode" w:hAnsi="Arial" w:cs="Times New Roman"/>
          <w:color w:val="000000"/>
          <w:sz w:val="22"/>
          <w:szCs w:val="22"/>
          <w:lang w:bidi="ar-SA"/>
        </w:rPr>
        <w:t xml:space="preserve">SEGUNDO: Comunicar a la Concejalía Delegada de </w:t>
      </w:r>
      <w:r>
        <w:rPr>
          <w:rFonts w:ascii="Arial" w:eastAsia="Lucida Sans Unicode" w:hAnsi="Arial" w:cs="Arial"/>
          <w:color w:val="000000"/>
          <w:sz w:val="22"/>
          <w:szCs w:val="22"/>
          <w:lang w:bidi="ar-SA"/>
        </w:rPr>
        <w:t>Concejal delegado de Gabinete de Alcaldía, Relaciones Institucionales,</w:t>
      </w:r>
      <w:r>
        <w:rPr>
          <w:rFonts w:ascii="Arial" w:eastAsia="Lucida Sans Unicode" w:hAnsi="Arial" w:cs="Arial"/>
          <w:color w:val="000000"/>
          <w:sz w:val="22"/>
          <w:szCs w:val="22"/>
          <w:lang w:bidi="ar-SA"/>
        </w:rPr>
        <w:t xml:space="preserve"> Protocolo, Régimen Interior y Cementerios, el presente acuerdo.</w:t>
      </w:r>
    </w:p>
    <w:p w:rsidR="00466804" w:rsidRDefault="00682B10">
      <w:pPr>
        <w:spacing w:after="120"/>
        <w:jc w:val="both"/>
        <w:textAlignment w:val="auto"/>
        <w:rPr>
          <w:rFonts w:ascii="Arial" w:eastAsia="Lucida Sans Unicode" w:hAnsi="Arial" w:cs="Arial"/>
          <w:color w:val="000000"/>
          <w:sz w:val="22"/>
          <w:szCs w:val="22"/>
          <w:lang w:bidi="ar-SA"/>
        </w:rPr>
      </w:pPr>
      <w:r>
        <w:rPr>
          <w:rFonts w:ascii="Arial" w:eastAsia="Lucida Sans Unicode" w:hAnsi="Arial" w:cs="Arial"/>
          <w:color w:val="000000"/>
          <w:sz w:val="22"/>
          <w:szCs w:val="22"/>
          <w:lang w:bidi="ar-SA"/>
        </w:rPr>
        <w:t>TERCERO: Comunicar el presente acuerdo a D. Octavio Rodríguez Delgado, Cronista Oficial de Candelaria.</w:t>
      </w:r>
    </w:p>
    <w:p w:rsidR="00466804" w:rsidRDefault="00466804">
      <w:pPr>
        <w:jc w:val="both"/>
        <w:rPr>
          <w:rFonts w:ascii="Arial" w:hAnsi="Arial" w:cs="Arial"/>
          <w:b/>
          <w:sz w:val="22"/>
          <w:szCs w:val="22"/>
        </w:rPr>
      </w:pPr>
    </w:p>
    <w:p w:rsidR="00466804" w:rsidRDefault="00466804">
      <w:pPr>
        <w:jc w:val="both"/>
        <w:rPr>
          <w:rFonts w:ascii="Arial" w:hAnsi="Arial" w:cs="Arial"/>
          <w:b/>
          <w:sz w:val="22"/>
          <w:szCs w:val="22"/>
        </w:rPr>
      </w:pPr>
    </w:p>
    <w:p w:rsidR="00466804" w:rsidRDefault="00466804">
      <w:pPr>
        <w:jc w:val="both"/>
        <w:rPr>
          <w:rFonts w:ascii="Arial" w:hAnsi="Arial" w:cs="Arial"/>
          <w:b/>
          <w:sz w:val="22"/>
          <w:szCs w:val="22"/>
        </w:rPr>
      </w:pPr>
    </w:p>
    <w:p w:rsidR="00466804" w:rsidRDefault="00466804">
      <w:pPr>
        <w:jc w:val="both"/>
        <w:rPr>
          <w:rFonts w:ascii="Arial" w:hAnsi="Arial" w:cs="Arial"/>
          <w:b/>
          <w:sz w:val="22"/>
          <w:szCs w:val="22"/>
        </w:rPr>
      </w:pPr>
    </w:p>
    <w:p w:rsidR="00466804" w:rsidRDefault="00466804">
      <w:pPr>
        <w:jc w:val="both"/>
        <w:rPr>
          <w:rFonts w:ascii="Arial" w:hAnsi="Arial" w:cs="Arial"/>
          <w:b/>
          <w:sz w:val="22"/>
          <w:szCs w:val="22"/>
        </w:rPr>
      </w:pPr>
    </w:p>
    <w:p w:rsidR="00466804" w:rsidRDefault="00466804">
      <w:pPr>
        <w:jc w:val="both"/>
        <w:rPr>
          <w:rFonts w:ascii="Arial" w:hAnsi="Arial" w:cs="Arial"/>
          <w:b/>
          <w:sz w:val="22"/>
          <w:szCs w:val="22"/>
        </w:rPr>
      </w:pPr>
    </w:p>
    <w:p w:rsidR="00466804" w:rsidRDefault="00466804">
      <w:pPr>
        <w:jc w:val="both"/>
        <w:rPr>
          <w:rFonts w:ascii="Arial" w:hAnsi="Arial" w:cs="Arial"/>
          <w:b/>
          <w:sz w:val="22"/>
          <w:szCs w:val="22"/>
        </w:rPr>
      </w:pPr>
    </w:p>
    <w:p w:rsidR="00466804" w:rsidRDefault="00466804">
      <w:pPr>
        <w:jc w:val="both"/>
        <w:rPr>
          <w:rFonts w:ascii="Arial" w:hAnsi="Arial" w:cs="Arial"/>
          <w:b/>
          <w:sz w:val="22"/>
          <w:szCs w:val="22"/>
        </w:rPr>
      </w:pPr>
    </w:p>
    <w:p w:rsidR="00466804" w:rsidRDefault="00682B10">
      <w:pPr>
        <w:widowControl/>
        <w:suppressAutoHyphens w:val="0"/>
        <w:autoSpaceDE w:val="0"/>
        <w:jc w:val="both"/>
        <w:textAlignment w:val="auto"/>
      </w:pPr>
      <w:r>
        <w:rPr>
          <w:rFonts w:ascii="Arial" w:eastAsia="Times New Roman" w:hAnsi="Arial" w:cs="Arial"/>
          <w:b/>
          <w:color w:val="000000"/>
          <w:kern w:val="0"/>
          <w:lang w:eastAsia="es-ES" w:bidi="ar-SA"/>
        </w:rPr>
        <w:t xml:space="preserve">3.- </w:t>
      </w:r>
      <w:r>
        <w:rPr>
          <w:rFonts w:ascii="Arial" w:eastAsia="Times New Roman" w:hAnsi="Arial" w:cs="Arial"/>
          <w:b/>
          <w:color w:val="000000"/>
          <w:kern w:val="0"/>
          <w:u w:val="single"/>
          <w:lang w:eastAsia="es-ES" w:bidi="ar-SA"/>
        </w:rPr>
        <w:t>Expediente 556/2026</w:t>
      </w:r>
      <w:r>
        <w:rPr>
          <w:rFonts w:ascii="Arial" w:eastAsia="Times New Roman" w:hAnsi="Arial" w:cs="Arial"/>
          <w:b/>
          <w:color w:val="000000"/>
          <w:kern w:val="0"/>
          <w:lang w:eastAsia="es-ES" w:bidi="ar-SA"/>
        </w:rPr>
        <w:t>.  Propuesta del Concejal delegado de Hacienda al Pleno d</w:t>
      </w:r>
      <w:r>
        <w:rPr>
          <w:rFonts w:ascii="Arial" w:eastAsia="Times New Roman" w:hAnsi="Arial" w:cs="Arial"/>
          <w:b/>
          <w:color w:val="000000"/>
          <w:kern w:val="0"/>
          <w:lang w:eastAsia="es-ES" w:bidi="ar-SA"/>
        </w:rPr>
        <w:t>e dación de cuenta del Informe de Intervención de cumplimiento de Plazos de la Ley 15/2010correspondiente al Cuarto Trimestre de 2025.</w:t>
      </w:r>
    </w:p>
    <w:p w:rsidR="00466804" w:rsidRDefault="00466804">
      <w:pPr>
        <w:spacing w:after="120"/>
        <w:jc w:val="both"/>
        <w:textAlignment w:val="auto"/>
        <w:rPr>
          <w:rFonts w:ascii="Arial" w:eastAsia="Lucida Sans Unicode" w:hAnsi="Arial" w:cs="Arial"/>
          <w:b/>
          <w:color w:val="000000"/>
          <w:lang w:bidi="ar-SA"/>
        </w:rPr>
      </w:pPr>
    </w:p>
    <w:p w:rsidR="00466804" w:rsidRDefault="00466804">
      <w:pPr>
        <w:widowControl/>
        <w:suppressAutoHyphens w:val="0"/>
        <w:autoSpaceDE w:val="0"/>
        <w:jc w:val="both"/>
        <w:textAlignment w:val="auto"/>
        <w:rPr>
          <w:rFonts w:ascii="Arial" w:eastAsia="Times New Roman" w:hAnsi="Arial" w:cs="Arial"/>
          <w:b/>
          <w:color w:val="000000"/>
          <w:kern w:val="0"/>
          <w:lang w:eastAsia="es-ES" w:bidi="ar-SA"/>
        </w:rPr>
      </w:pPr>
    </w:p>
    <w:p w:rsidR="00466804" w:rsidRDefault="00682B10">
      <w:pPr>
        <w:jc w:val="both"/>
        <w:textAlignment w:val="auto"/>
        <w:rPr>
          <w:rFonts w:ascii="Arial" w:eastAsia="Lucida Sans Unicode" w:hAnsi="Arial" w:cs="Arial"/>
          <w:b/>
          <w:color w:val="000000"/>
          <w:lang w:bidi="ar-SA"/>
        </w:rPr>
      </w:pPr>
      <w:r>
        <w:rPr>
          <w:rFonts w:ascii="Arial" w:eastAsia="Lucida Sans Unicode" w:hAnsi="Arial" w:cs="Arial"/>
          <w:b/>
          <w:color w:val="000000"/>
          <w:lang w:bidi="ar-SA"/>
        </w:rPr>
        <w:t xml:space="preserve">Consta en el expediente Informe de Intervención emitido por Don Nicolás Rojo Garnica, que desempeña el puesto de </w:t>
      </w:r>
      <w:r>
        <w:rPr>
          <w:rFonts w:ascii="Arial" w:eastAsia="Lucida Sans Unicode" w:hAnsi="Arial" w:cs="Arial"/>
          <w:b/>
          <w:color w:val="000000"/>
          <w:lang w:bidi="ar-SA"/>
        </w:rPr>
        <w:t>trabajo de Interventor Municipal, de 19 de enero de 2026, del siguiente tenor literal:</w:t>
      </w:r>
    </w:p>
    <w:p w:rsidR="00466804" w:rsidRDefault="00466804">
      <w:pPr>
        <w:jc w:val="both"/>
        <w:textAlignment w:val="auto"/>
        <w:rPr>
          <w:rFonts w:ascii="Arial" w:eastAsia="Lucida Sans Unicode" w:hAnsi="Arial" w:cs="Arial"/>
          <w:b/>
          <w:color w:val="000000"/>
          <w:sz w:val="22"/>
          <w:szCs w:val="22"/>
          <w:lang w:bidi="ar-SA"/>
        </w:rPr>
      </w:pPr>
    </w:p>
    <w:p w:rsidR="00466804" w:rsidRDefault="00466804">
      <w:pPr>
        <w:widowControl/>
        <w:suppressAutoHyphens w:val="0"/>
        <w:autoSpaceDE w:val="0"/>
        <w:textAlignment w:val="auto"/>
        <w:rPr>
          <w:rFonts w:ascii="Arial" w:eastAsia="Times New Roman" w:hAnsi="Arial" w:cs="Arial"/>
          <w:color w:val="000000"/>
          <w:kern w:val="0"/>
          <w:lang w:eastAsia="es-ES" w:bidi="ar-SA"/>
        </w:rPr>
      </w:pPr>
    </w:p>
    <w:p w:rsidR="00466804" w:rsidRDefault="00682B10">
      <w:pPr>
        <w:spacing w:after="120"/>
        <w:jc w:val="center"/>
        <w:textAlignment w:val="auto"/>
      </w:pPr>
      <w:r>
        <w:rPr>
          <w:rFonts w:ascii="Arial" w:eastAsia="Lucida Sans Unicode" w:hAnsi="Arial" w:cs="Times New Roman"/>
          <w:color w:val="000000"/>
          <w:sz w:val="22"/>
          <w:lang w:bidi="ar-SA"/>
        </w:rPr>
        <w:t>“</w:t>
      </w:r>
      <w:r>
        <w:rPr>
          <w:rFonts w:ascii="Arial" w:eastAsia="Lucida Sans Unicode" w:hAnsi="Arial" w:cs="Times New Roman"/>
          <w:b/>
          <w:color w:val="000000"/>
          <w:sz w:val="22"/>
          <w:lang w:bidi="ar-SA"/>
        </w:rPr>
        <w:t>INFORME</w:t>
      </w:r>
    </w:p>
    <w:p w:rsidR="00466804" w:rsidRDefault="00682B10">
      <w:pPr>
        <w:spacing w:after="120"/>
        <w:jc w:val="both"/>
        <w:textAlignment w:val="auto"/>
      </w:pPr>
      <w:r>
        <w:rPr>
          <w:rFonts w:ascii="Arial" w:eastAsia="Lucida Sans Unicode" w:hAnsi="Arial" w:cs="Times New Roman"/>
          <w:b/>
          <w:color w:val="000000"/>
          <w:sz w:val="22"/>
          <w:lang w:bidi="ar-SA"/>
        </w:rPr>
        <w:t>Visto el expediente antedicho, el funcionario D. Nicolás Rojo Garnica, que desempeña el puesto de trabajo de Interventor, emite el siguiente informe:</w:t>
      </w:r>
    </w:p>
    <w:p w:rsidR="00466804" w:rsidRDefault="00682B10">
      <w:pPr>
        <w:spacing w:after="120"/>
        <w:jc w:val="center"/>
        <w:textAlignment w:val="auto"/>
      </w:pPr>
      <w:r>
        <w:rPr>
          <w:rFonts w:ascii="Arial" w:eastAsia="Lucida Sans Unicode" w:hAnsi="Arial" w:cs="Times New Roman"/>
          <w:color w:val="000000"/>
          <w:sz w:val="22"/>
          <w:lang w:bidi="ar-SA"/>
        </w:rPr>
        <w:t> </w:t>
      </w:r>
      <w:r>
        <w:rPr>
          <w:rFonts w:ascii="Arial" w:eastAsia="Lucida Sans Unicode" w:hAnsi="Arial" w:cs="Times New Roman"/>
          <w:b/>
          <w:color w:val="000000"/>
          <w:sz w:val="22"/>
          <w:lang w:bidi="ar-SA"/>
        </w:rPr>
        <w:t>Antecedentes de hecho</w:t>
      </w:r>
    </w:p>
    <w:p w:rsidR="00466804" w:rsidRDefault="00682B10">
      <w:pPr>
        <w:spacing w:after="120"/>
        <w:jc w:val="both"/>
        <w:textAlignment w:val="auto"/>
        <w:rPr>
          <w:rFonts w:ascii="Arial" w:eastAsia="Lucida Sans Unicode" w:hAnsi="Arial" w:cs="Times New Roman"/>
          <w:color w:val="000000"/>
          <w:sz w:val="22"/>
          <w:lang w:bidi="ar-SA"/>
        </w:rPr>
      </w:pPr>
      <w:r>
        <w:rPr>
          <w:rFonts w:ascii="Arial" w:eastAsia="Lucida Sans Unicode" w:hAnsi="Arial" w:cs="Times New Roman"/>
          <w:color w:val="000000"/>
          <w:sz w:val="22"/>
          <w:lang w:bidi="ar-SA"/>
        </w:rPr>
        <w:t>I.- Ha sido remitida a esta intervención, información de los entes dependientes para el cálculo del informe de morosidad del Cuarto trimestre del ejercicio 2025. </w:t>
      </w:r>
    </w:p>
    <w:p w:rsidR="00466804" w:rsidRDefault="00466804">
      <w:pPr>
        <w:spacing w:after="120"/>
        <w:jc w:val="both"/>
        <w:textAlignment w:val="auto"/>
        <w:rPr>
          <w:rFonts w:ascii="Arial" w:eastAsia="Lucida Sans Unicode" w:hAnsi="Arial" w:cs="Times New Roman"/>
          <w:color w:val="000000"/>
          <w:sz w:val="22"/>
          <w:lang w:bidi="ar-SA"/>
        </w:rPr>
      </w:pPr>
    </w:p>
    <w:p w:rsidR="00466804" w:rsidRDefault="00682B10">
      <w:pPr>
        <w:spacing w:after="120"/>
        <w:jc w:val="center"/>
        <w:textAlignment w:val="auto"/>
      </w:pPr>
      <w:r>
        <w:rPr>
          <w:rFonts w:ascii="Arial" w:eastAsia="Lucida Sans Unicode" w:hAnsi="Arial" w:cs="Times New Roman"/>
          <w:b/>
          <w:color w:val="000000"/>
          <w:sz w:val="22"/>
          <w:lang w:bidi="ar-SA"/>
        </w:rPr>
        <w:t>CONCLUSIONES</w:t>
      </w:r>
    </w:p>
    <w:p w:rsidR="00466804" w:rsidRDefault="00682B10">
      <w:pPr>
        <w:widowControl/>
        <w:spacing w:before="120"/>
        <w:jc w:val="both"/>
        <w:textAlignment w:val="auto"/>
      </w:pPr>
      <w:r>
        <w:rPr>
          <w:rFonts w:ascii="Arial" w:eastAsia="Arial Unicode MS" w:hAnsi="Arial" w:cs="Arial"/>
          <w:b/>
          <w:color w:val="000000"/>
          <w:sz w:val="22"/>
          <w:szCs w:val="22"/>
          <w:lang w:eastAsia="ar-SA" w:bidi="ar-SA"/>
        </w:rPr>
        <w:t>Primera.-</w:t>
      </w:r>
      <w:r>
        <w:rPr>
          <w:rFonts w:ascii="Arial" w:eastAsia="Arial Unicode MS" w:hAnsi="Arial" w:cs="Arial"/>
          <w:color w:val="000000"/>
          <w:sz w:val="22"/>
          <w:szCs w:val="22"/>
          <w:lang w:eastAsia="ar-SA" w:bidi="ar-SA"/>
        </w:rPr>
        <w:t xml:space="preserve"> El funcionario que suscribe, Interventor del </w:t>
      </w:r>
      <w:r>
        <w:rPr>
          <w:rFonts w:ascii="Arial" w:eastAsia="Arial Unicode MS" w:hAnsi="Arial" w:cs="Arial"/>
          <w:color w:val="000000"/>
          <w:sz w:val="22"/>
          <w:szCs w:val="22"/>
          <w:lang w:eastAsia="ar-SA" w:bidi="ar-SA"/>
        </w:rPr>
        <w:t xml:space="preserve">Ayuntamiento de Candelaria, dando cumplimiento a lo dispuesto en el artículo 4 de la Ley 15/2010, de 5 de julio, de modificación de la Ley 3/2004, de 29 de diciembre, que establece que: </w:t>
      </w:r>
      <w:r>
        <w:rPr>
          <w:rFonts w:ascii="Arial" w:eastAsia="Arial Unicode MS" w:hAnsi="Arial" w:cs="Arial"/>
          <w:i/>
          <w:iCs/>
          <w:color w:val="000000"/>
          <w:sz w:val="22"/>
          <w:szCs w:val="22"/>
          <w:lang w:eastAsia="ar-SA" w:bidi="ar-SA"/>
        </w:rPr>
        <w:t xml:space="preserve">“. Los Tesoreros o, en su defecto, Interventores de las Corporaciones </w:t>
      </w:r>
      <w:r>
        <w:rPr>
          <w:rFonts w:ascii="Arial" w:eastAsia="Arial Unicode MS" w:hAnsi="Arial" w:cs="Arial"/>
          <w:i/>
          <w:iCs/>
          <w:color w:val="000000"/>
          <w:sz w:val="22"/>
          <w:szCs w:val="22"/>
          <w:lang w:eastAsia="ar-SA" w:bidi="ar-SA"/>
        </w:rPr>
        <w:t>locales elaborarán trimestralmente un informe sobre el cumplimiento de los plazos previstos en esta Ley para el pago de las obligaciones de cada Entidad local, que incluirá necesariamente el número y cuantía global de las obligaciones pendientes en las que</w:t>
      </w:r>
      <w:r>
        <w:rPr>
          <w:rFonts w:ascii="Arial" w:eastAsia="Arial Unicode MS" w:hAnsi="Arial" w:cs="Arial"/>
          <w:i/>
          <w:iCs/>
          <w:color w:val="000000"/>
          <w:sz w:val="22"/>
          <w:szCs w:val="22"/>
          <w:lang w:eastAsia="ar-SA" w:bidi="ar-SA"/>
        </w:rPr>
        <w:t xml:space="preserve"> se esté incumpliendo el plazo.</w:t>
      </w:r>
    </w:p>
    <w:p w:rsidR="00466804" w:rsidRDefault="00682B10">
      <w:pPr>
        <w:widowControl/>
        <w:spacing w:before="120"/>
        <w:jc w:val="both"/>
        <w:textAlignment w:val="auto"/>
      </w:pPr>
      <w:r>
        <w:rPr>
          <w:rFonts w:ascii="Arial" w:eastAsia="Arial Unicode MS" w:hAnsi="Arial" w:cs="Arial"/>
          <w:i/>
          <w:iCs/>
          <w:color w:val="000000"/>
          <w:sz w:val="22"/>
          <w:szCs w:val="22"/>
          <w:lang w:eastAsia="ar-SA" w:bidi="ar-SA"/>
        </w:rPr>
        <w:t>4. Sin perjuicio de su posible presentación y debate en el Pleno de la Corporación local, dicho informe deberá remitirse, en todo caso, a los órganos competentes del Ministerio de Economía y Hacienda y, en su respectivo ámbi</w:t>
      </w:r>
      <w:r>
        <w:rPr>
          <w:rFonts w:ascii="Arial" w:eastAsia="Arial Unicode MS" w:hAnsi="Arial" w:cs="Arial"/>
          <w:i/>
          <w:iCs/>
          <w:color w:val="000000"/>
          <w:sz w:val="22"/>
          <w:szCs w:val="22"/>
          <w:lang w:eastAsia="ar-SA" w:bidi="ar-SA"/>
        </w:rPr>
        <w:t>to territorial, a los de las Comunidades Autónomas que, con arreglo a sus respectivos Estatutos de Autonomía, tengan atribuida la tutela financiera de las Entidades locales. Tales órganos podrán igualmente requerir la remisión de los citados informes.(...)</w:t>
      </w:r>
      <w:r>
        <w:rPr>
          <w:rFonts w:ascii="Arial" w:eastAsia="Arial Unicode MS" w:hAnsi="Arial" w:cs="Arial"/>
          <w:i/>
          <w:iCs/>
          <w:color w:val="000000"/>
          <w:sz w:val="22"/>
          <w:szCs w:val="22"/>
          <w:lang w:eastAsia="ar-SA" w:bidi="ar-SA"/>
        </w:rPr>
        <w:t>”</w:t>
      </w:r>
      <w:r>
        <w:rPr>
          <w:rFonts w:ascii="Arial" w:eastAsia="Arial Unicode MS" w:hAnsi="Arial" w:cs="Arial"/>
          <w:color w:val="000000"/>
          <w:sz w:val="22"/>
          <w:szCs w:val="22"/>
          <w:lang w:eastAsia="ar-SA" w:bidi="ar-SA"/>
        </w:rPr>
        <w:t xml:space="preserve"> tiene a bien informar que</w:t>
      </w:r>
      <w:r>
        <w:rPr>
          <w:rFonts w:ascii="Arial" w:eastAsia="Arial Unicode MS" w:hAnsi="Arial" w:cs="Arial"/>
          <w:i/>
          <w:color w:val="000000"/>
          <w:sz w:val="22"/>
          <w:szCs w:val="22"/>
          <w:lang w:eastAsia="ar-SA" w:bidi="ar-SA"/>
        </w:rPr>
        <w:t>,</w:t>
      </w:r>
      <w:r>
        <w:rPr>
          <w:rFonts w:ascii="Arial" w:eastAsia="Arial Unicode MS" w:hAnsi="Arial" w:cs="Arial"/>
          <w:color w:val="000000"/>
          <w:sz w:val="22"/>
          <w:szCs w:val="22"/>
          <w:lang w:eastAsia="ar-SA" w:bidi="ar-SA"/>
        </w:rPr>
        <w:t xml:space="preserve"> según los datos obrantes en la contabilidad a fecha 19 de enero de 2026, el resumen de los plazos de pago en esta corporación ha sido el siguiente:</w:t>
      </w:r>
    </w:p>
    <w:p w:rsidR="00466804" w:rsidRDefault="00682B10">
      <w:pPr>
        <w:widowControl/>
        <w:spacing w:before="120"/>
        <w:jc w:val="both"/>
        <w:textAlignment w:val="auto"/>
      </w:pPr>
      <w:r>
        <w:rPr>
          <w:rFonts w:ascii="Arial" w:eastAsia="Arial Unicode MS" w:hAnsi="Arial" w:cs="Arial"/>
          <w:noProof/>
          <w:color w:val="000000"/>
          <w:sz w:val="22"/>
          <w:szCs w:val="22"/>
          <w:lang w:eastAsia="es-ES" w:bidi="ar-SA"/>
        </w:rPr>
        <w:drawing>
          <wp:inline distT="0" distB="0" distL="0" distR="0">
            <wp:extent cx="5400675" cy="1790696"/>
            <wp:effectExtent l="0" t="0" r="9525" b="4"/>
            <wp:docPr id="12" name="Imagen 5" descr="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5400675" cy="1790696"/>
                    </a:xfrm>
                    <a:prstGeom prst="rect">
                      <a:avLst/>
                    </a:prstGeom>
                    <a:noFill/>
                    <a:ln>
                      <a:noFill/>
                      <a:prstDash/>
                    </a:ln>
                  </pic:spPr>
                </pic:pic>
              </a:graphicData>
            </a:graphic>
          </wp:inline>
        </w:drawing>
      </w:r>
    </w:p>
    <w:p w:rsidR="00466804" w:rsidRDefault="00682B10">
      <w:pPr>
        <w:widowControl/>
        <w:spacing w:before="120"/>
        <w:jc w:val="both"/>
        <w:textAlignment w:val="auto"/>
      </w:pPr>
      <w:r>
        <w:rPr>
          <w:rFonts w:ascii="Arial" w:eastAsia="Arial Unicode MS" w:hAnsi="Arial" w:cs="Arial"/>
          <w:noProof/>
          <w:color w:val="000000"/>
          <w:sz w:val="22"/>
          <w:szCs w:val="22"/>
          <w:lang w:eastAsia="es-ES" w:bidi="ar-SA"/>
        </w:rPr>
        <w:drawing>
          <wp:inline distT="0" distB="0" distL="0" distR="0">
            <wp:extent cx="5400675" cy="3038478"/>
            <wp:effectExtent l="0" t="0" r="9525" b="9522"/>
            <wp:docPr id="13" name="Imagen 4" descr="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5400675" cy="3038478"/>
                    </a:xfrm>
                    <a:prstGeom prst="rect">
                      <a:avLst/>
                    </a:prstGeom>
                    <a:noFill/>
                    <a:ln>
                      <a:noFill/>
                      <a:prstDash/>
                    </a:ln>
                  </pic:spPr>
                </pic:pic>
              </a:graphicData>
            </a:graphic>
          </wp:inline>
        </w:drawing>
      </w:r>
    </w:p>
    <w:p w:rsidR="00466804" w:rsidRDefault="00466804">
      <w:pPr>
        <w:widowControl/>
        <w:spacing w:before="120"/>
        <w:jc w:val="both"/>
        <w:textAlignment w:val="auto"/>
        <w:rPr>
          <w:rFonts w:ascii="Arial" w:eastAsia="Arial Unicode MS" w:hAnsi="Arial" w:cs="Arial"/>
          <w:color w:val="000000"/>
          <w:sz w:val="22"/>
          <w:szCs w:val="22"/>
          <w:lang w:eastAsia="ar-SA" w:bidi="ar-SA"/>
        </w:rPr>
      </w:pPr>
    </w:p>
    <w:tbl>
      <w:tblPr>
        <w:tblW w:w="8505" w:type="dxa"/>
        <w:tblInd w:w="70" w:type="dxa"/>
        <w:tblCellMar>
          <w:left w:w="10" w:type="dxa"/>
          <w:right w:w="10" w:type="dxa"/>
        </w:tblCellMar>
        <w:tblLook w:val="0000" w:firstRow="0" w:lastRow="0" w:firstColumn="0" w:lastColumn="0" w:noHBand="0" w:noVBand="0"/>
      </w:tblPr>
      <w:tblGrid>
        <w:gridCol w:w="2327"/>
        <w:gridCol w:w="1359"/>
        <w:gridCol w:w="1796"/>
        <w:gridCol w:w="6"/>
        <w:gridCol w:w="1264"/>
        <w:gridCol w:w="1753"/>
      </w:tblGrid>
      <w:tr w:rsidR="00466804">
        <w:tblPrEx>
          <w:tblCellMar>
            <w:top w:w="0" w:type="dxa"/>
            <w:bottom w:w="0" w:type="dxa"/>
          </w:tblCellMar>
        </w:tblPrEx>
        <w:trPr>
          <w:trHeight w:val="298"/>
        </w:trPr>
        <w:tc>
          <w:tcPr>
            <w:tcW w:w="2327" w:type="dxa"/>
            <w:shd w:val="clear" w:color="auto" w:fill="auto"/>
            <w:noWrap/>
            <w:tcMar>
              <w:top w:w="0" w:type="dxa"/>
              <w:left w:w="70" w:type="dxa"/>
              <w:bottom w:w="0" w:type="dxa"/>
              <w:right w:w="70" w:type="dxa"/>
            </w:tcMar>
            <w:vAlign w:val="bottom"/>
          </w:tcPr>
          <w:p w:rsidR="00466804" w:rsidRDefault="00682B10">
            <w:pPr>
              <w:suppressAutoHyphens w:val="0"/>
              <w:textAlignment w:val="auto"/>
              <w:rPr>
                <w:rFonts w:ascii="Calibri" w:eastAsia="Lucida Sans Unicode" w:hAnsi="Calibri" w:cs="Calibri"/>
                <w:b/>
                <w:bCs/>
                <w:color w:val="000000"/>
                <w:kern w:val="0"/>
                <w:sz w:val="22"/>
                <w:szCs w:val="22"/>
                <w:lang w:bidi="ar-SA"/>
              </w:rPr>
            </w:pPr>
            <w:r>
              <w:rPr>
                <w:rFonts w:ascii="Calibri" w:eastAsia="Lucida Sans Unicode" w:hAnsi="Calibri" w:cs="Calibri"/>
                <w:b/>
                <w:bCs/>
                <w:color w:val="000000"/>
                <w:kern w:val="0"/>
                <w:sz w:val="22"/>
                <w:szCs w:val="22"/>
                <w:lang w:bidi="ar-SA"/>
              </w:rPr>
              <w:t>EPELCAN</w:t>
            </w:r>
          </w:p>
        </w:tc>
        <w:tc>
          <w:tcPr>
            <w:tcW w:w="1359" w:type="dxa"/>
            <w:shd w:val="clear" w:color="auto" w:fill="auto"/>
            <w:noWrap/>
            <w:tcMar>
              <w:top w:w="0" w:type="dxa"/>
              <w:left w:w="70" w:type="dxa"/>
              <w:bottom w:w="0" w:type="dxa"/>
              <w:right w:w="70" w:type="dxa"/>
            </w:tcMar>
            <w:vAlign w:val="bottom"/>
          </w:tcPr>
          <w:p w:rsidR="00466804" w:rsidRDefault="00466804">
            <w:pPr>
              <w:textAlignment w:val="auto"/>
              <w:rPr>
                <w:rFonts w:ascii="Calibri" w:eastAsia="Lucida Sans Unicode" w:hAnsi="Calibri" w:cs="Calibri"/>
                <w:b/>
                <w:bCs/>
                <w:color w:val="000000"/>
                <w:kern w:val="0"/>
                <w:sz w:val="22"/>
                <w:szCs w:val="22"/>
                <w:lang w:bidi="ar-SA"/>
              </w:rPr>
            </w:pPr>
          </w:p>
        </w:tc>
        <w:tc>
          <w:tcPr>
            <w:tcW w:w="1796"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c>
          <w:tcPr>
            <w:tcW w:w="1270" w:type="dxa"/>
            <w:gridSpan w:val="2"/>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c>
          <w:tcPr>
            <w:tcW w:w="1753"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r>
      <w:tr w:rsidR="00466804">
        <w:tblPrEx>
          <w:tblCellMar>
            <w:top w:w="0" w:type="dxa"/>
            <w:bottom w:w="0" w:type="dxa"/>
          </w:tblCellMar>
        </w:tblPrEx>
        <w:trPr>
          <w:trHeight w:val="298"/>
        </w:trPr>
        <w:tc>
          <w:tcPr>
            <w:tcW w:w="2327" w:type="dxa"/>
            <w:shd w:val="clear" w:color="auto" w:fill="auto"/>
            <w:noWrap/>
            <w:tcMar>
              <w:top w:w="0" w:type="dxa"/>
              <w:left w:w="70" w:type="dxa"/>
              <w:bottom w:w="0" w:type="dxa"/>
              <w:right w:w="70" w:type="dxa"/>
            </w:tcMar>
            <w:vAlign w:val="bottom"/>
          </w:tcPr>
          <w:p w:rsidR="00466804" w:rsidRDefault="00682B10">
            <w:pPr>
              <w:suppressAutoHyphens w:val="0"/>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PAGOS REALIZADOS EN EL PERIODO</w:t>
            </w:r>
          </w:p>
        </w:tc>
        <w:tc>
          <w:tcPr>
            <w:tcW w:w="1359" w:type="dxa"/>
            <w:shd w:val="clear" w:color="auto" w:fill="auto"/>
            <w:noWrap/>
            <w:tcMar>
              <w:top w:w="0" w:type="dxa"/>
              <w:left w:w="70" w:type="dxa"/>
              <w:bottom w:w="0" w:type="dxa"/>
              <w:right w:w="70" w:type="dxa"/>
            </w:tcMar>
            <w:vAlign w:val="bottom"/>
          </w:tcPr>
          <w:p w:rsidR="00466804" w:rsidRDefault="00466804">
            <w:pPr>
              <w:textAlignment w:val="auto"/>
              <w:rPr>
                <w:rFonts w:ascii="Calibri" w:eastAsia="Lucida Sans Unicode" w:hAnsi="Calibri" w:cs="Calibri"/>
                <w:color w:val="000000"/>
                <w:kern w:val="0"/>
                <w:sz w:val="22"/>
                <w:szCs w:val="22"/>
                <w:lang w:bidi="ar-SA"/>
              </w:rPr>
            </w:pPr>
          </w:p>
        </w:tc>
        <w:tc>
          <w:tcPr>
            <w:tcW w:w="1796"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c>
          <w:tcPr>
            <w:tcW w:w="1270" w:type="dxa"/>
            <w:gridSpan w:val="2"/>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c>
          <w:tcPr>
            <w:tcW w:w="1753"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r>
      <w:tr w:rsidR="00466804">
        <w:tblPrEx>
          <w:tblCellMar>
            <w:top w:w="0" w:type="dxa"/>
            <w:bottom w:w="0" w:type="dxa"/>
          </w:tblCellMar>
        </w:tblPrEx>
        <w:trPr>
          <w:trHeight w:val="298"/>
        </w:trPr>
        <w:tc>
          <w:tcPr>
            <w:tcW w:w="23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 </w:t>
            </w:r>
          </w:p>
        </w:tc>
        <w:tc>
          <w:tcPr>
            <w:tcW w:w="3161" w:type="dxa"/>
            <w:gridSpan w:val="3"/>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 xml:space="preserve">Dentro del Periodo </w:t>
            </w:r>
            <w:r>
              <w:rPr>
                <w:rFonts w:ascii="Calibri" w:eastAsia="Lucida Sans Unicode" w:hAnsi="Calibri" w:cs="Calibri"/>
                <w:color w:val="000000"/>
                <w:kern w:val="0"/>
                <w:sz w:val="22"/>
                <w:szCs w:val="22"/>
                <w:lang w:bidi="ar-SA"/>
              </w:rPr>
              <w:t>Legal Pago</w:t>
            </w:r>
          </w:p>
        </w:tc>
        <w:tc>
          <w:tcPr>
            <w:tcW w:w="3017" w:type="dxa"/>
            <w:gridSpan w:val="2"/>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Fuera del Periodo Legal Pago</w:t>
            </w:r>
          </w:p>
        </w:tc>
      </w:tr>
      <w:tr w:rsidR="00466804">
        <w:tblPrEx>
          <w:tblCellMar>
            <w:top w:w="0" w:type="dxa"/>
            <w:bottom w:w="0" w:type="dxa"/>
          </w:tblCellMar>
        </w:tblPrEx>
        <w:trPr>
          <w:trHeight w:val="298"/>
        </w:trPr>
        <w:tc>
          <w:tcPr>
            <w:tcW w:w="232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Periodo Medio de Pagos (días)</w:t>
            </w:r>
          </w:p>
        </w:tc>
        <w:tc>
          <w:tcPr>
            <w:tcW w:w="13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Número Pagos</w:t>
            </w:r>
          </w:p>
        </w:tc>
        <w:tc>
          <w:tcPr>
            <w:tcW w:w="179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Importe Total</w:t>
            </w:r>
          </w:p>
        </w:tc>
        <w:tc>
          <w:tcPr>
            <w:tcW w:w="127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Número Pagos</w:t>
            </w:r>
          </w:p>
        </w:tc>
        <w:tc>
          <w:tcPr>
            <w:tcW w:w="175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Importe Total</w:t>
            </w:r>
          </w:p>
        </w:tc>
      </w:tr>
      <w:tr w:rsidR="00466804">
        <w:tblPrEx>
          <w:tblCellMar>
            <w:top w:w="0" w:type="dxa"/>
            <w:bottom w:w="0" w:type="dxa"/>
          </w:tblCellMar>
        </w:tblPrEx>
        <w:trPr>
          <w:trHeight w:val="298"/>
        </w:trPr>
        <w:tc>
          <w:tcPr>
            <w:tcW w:w="232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15,57</w:t>
            </w:r>
          </w:p>
        </w:tc>
        <w:tc>
          <w:tcPr>
            <w:tcW w:w="13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50</w:t>
            </w:r>
          </w:p>
        </w:tc>
        <w:tc>
          <w:tcPr>
            <w:tcW w:w="179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33.089,36</w:t>
            </w:r>
          </w:p>
        </w:tc>
        <w:tc>
          <w:tcPr>
            <w:tcW w:w="127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11</w:t>
            </w:r>
          </w:p>
        </w:tc>
        <w:tc>
          <w:tcPr>
            <w:tcW w:w="175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2.943,39</w:t>
            </w:r>
          </w:p>
        </w:tc>
      </w:tr>
      <w:tr w:rsidR="00466804">
        <w:tblPrEx>
          <w:tblCellMar>
            <w:top w:w="0" w:type="dxa"/>
            <w:bottom w:w="0" w:type="dxa"/>
          </w:tblCellMar>
        </w:tblPrEx>
        <w:trPr>
          <w:trHeight w:val="298"/>
        </w:trPr>
        <w:tc>
          <w:tcPr>
            <w:tcW w:w="5488" w:type="dxa"/>
            <w:gridSpan w:val="4"/>
            <w:shd w:val="clear" w:color="auto" w:fill="auto"/>
            <w:noWrap/>
            <w:tcMar>
              <w:top w:w="0" w:type="dxa"/>
              <w:left w:w="70" w:type="dxa"/>
              <w:bottom w:w="0" w:type="dxa"/>
              <w:right w:w="70" w:type="dxa"/>
            </w:tcMar>
            <w:vAlign w:val="bottom"/>
          </w:tcPr>
          <w:p w:rsidR="00466804" w:rsidRDefault="00466804">
            <w:pPr>
              <w:suppressAutoHyphens w:val="0"/>
              <w:textAlignment w:val="auto"/>
              <w:rPr>
                <w:rFonts w:ascii="Calibri" w:eastAsia="Lucida Sans Unicode" w:hAnsi="Calibri" w:cs="Calibri"/>
                <w:color w:val="000000"/>
                <w:kern w:val="0"/>
                <w:sz w:val="22"/>
                <w:szCs w:val="22"/>
                <w:lang w:bidi="ar-SA"/>
              </w:rPr>
            </w:pPr>
          </w:p>
          <w:p w:rsidR="00466804" w:rsidRDefault="00682B10">
            <w:pPr>
              <w:suppressAutoHyphens w:val="0"/>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FACTURAS O DOCUMENTOS PENDIENTES DE PAGO AL FINAL DEL PERIODO</w:t>
            </w:r>
          </w:p>
        </w:tc>
        <w:tc>
          <w:tcPr>
            <w:tcW w:w="1264" w:type="dxa"/>
            <w:shd w:val="clear" w:color="auto" w:fill="auto"/>
            <w:noWrap/>
            <w:tcMar>
              <w:top w:w="0" w:type="dxa"/>
              <w:left w:w="70" w:type="dxa"/>
              <w:bottom w:w="0" w:type="dxa"/>
              <w:right w:w="70" w:type="dxa"/>
            </w:tcMar>
            <w:vAlign w:val="bottom"/>
          </w:tcPr>
          <w:p w:rsidR="00466804" w:rsidRDefault="00466804">
            <w:pPr>
              <w:textAlignment w:val="auto"/>
              <w:rPr>
                <w:rFonts w:ascii="Calibri" w:eastAsia="Lucida Sans Unicode" w:hAnsi="Calibri" w:cs="Calibri"/>
                <w:color w:val="000000"/>
                <w:kern w:val="0"/>
                <w:sz w:val="22"/>
                <w:szCs w:val="22"/>
                <w:lang w:bidi="ar-SA"/>
              </w:rPr>
            </w:pPr>
          </w:p>
        </w:tc>
        <w:tc>
          <w:tcPr>
            <w:tcW w:w="1753"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r>
      <w:tr w:rsidR="00466804">
        <w:tblPrEx>
          <w:tblCellMar>
            <w:top w:w="0" w:type="dxa"/>
            <w:bottom w:w="0" w:type="dxa"/>
          </w:tblCellMar>
        </w:tblPrEx>
        <w:trPr>
          <w:trHeight w:val="298"/>
        </w:trPr>
        <w:tc>
          <w:tcPr>
            <w:tcW w:w="23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 </w:t>
            </w:r>
          </w:p>
        </w:tc>
        <w:tc>
          <w:tcPr>
            <w:tcW w:w="3161" w:type="dxa"/>
            <w:gridSpan w:val="3"/>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Dentro del Periodo Legal Pago</w:t>
            </w:r>
          </w:p>
        </w:tc>
        <w:tc>
          <w:tcPr>
            <w:tcW w:w="3017" w:type="dxa"/>
            <w:gridSpan w:val="2"/>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Fuera del Periodo Legal Pago</w:t>
            </w:r>
          </w:p>
        </w:tc>
      </w:tr>
      <w:tr w:rsidR="00466804">
        <w:tblPrEx>
          <w:tblCellMar>
            <w:top w:w="0" w:type="dxa"/>
            <w:bottom w:w="0" w:type="dxa"/>
          </w:tblCellMar>
        </w:tblPrEx>
        <w:trPr>
          <w:trHeight w:val="298"/>
        </w:trPr>
        <w:tc>
          <w:tcPr>
            <w:tcW w:w="232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Periodo Medio de Pago Pendiente (días)</w:t>
            </w:r>
          </w:p>
        </w:tc>
        <w:tc>
          <w:tcPr>
            <w:tcW w:w="13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Número Operaciones</w:t>
            </w:r>
          </w:p>
        </w:tc>
        <w:tc>
          <w:tcPr>
            <w:tcW w:w="179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Importe Total</w:t>
            </w:r>
          </w:p>
        </w:tc>
        <w:tc>
          <w:tcPr>
            <w:tcW w:w="127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Número Operaciones</w:t>
            </w:r>
          </w:p>
        </w:tc>
        <w:tc>
          <w:tcPr>
            <w:tcW w:w="175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Importe Total</w:t>
            </w:r>
          </w:p>
        </w:tc>
      </w:tr>
      <w:tr w:rsidR="00466804">
        <w:tblPrEx>
          <w:tblCellMar>
            <w:top w:w="0" w:type="dxa"/>
            <w:bottom w:w="0" w:type="dxa"/>
          </w:tblCellMar>
        </w:tblPrEx>
        <w:trPr>
          <w:trHeight w:val="298"/>
        </w:trPr>
        <w:tc>
          <w:tcPr>
            <w:tcW w:w="232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pBdr>
                <w:top w:val="single" w:sz="2" w:space="1" w:color="C0C0C0"/>
                <w:left w:val="single" w:sz="2" w:space="1" w:color="C0C0C0"/>
                <w:bottom w:val="single" w:sz="2" w:space="1" w:color="C0C0C0"/>
                <w:right w:val="single" w:sz="2" w:space="1" w:color="C0C0C0"/>
              </w:pBd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11,95</w:t>
            </w:r>
          </w:p>
        </w:tc>
        <w:tc>
          <w:tcPr>
            <w:tcW w:w="13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pBdr>
                <w:top w:val="single" w:sz="2" w:space="1" w:color="C0C0C0"/>
                <w:left w:val="single" w:sz="2" w:space="1" w:color="C0C0C0"/>
                <w:bottom w:val="single" w:sz="2" w:space="1" w:color="C0C0C0"/>
                <w:right w:val="single" w:sz="2" w:space="1" w:color="C0C0C0"/>
              </w:pBdr>
              <w:suppressAutoHyphens w:val="0"/>
              <w:jc w:val="center"/>
              <w:textAlignment w:val="auto"/>
              <w:rPr>
                <w:rFonts w:ascii="Calibri" w:eastAsia="Lucida Sans Unicode" w:hAnsi="Calibri" w:cs="Calibri"/>
                <w:color w:val="000000"/>
                <w:kern w:val="0"/>
                <w:sz w:val="22"/>
                <w:szCs w:val="22"/>
                <w:lang w:bidi="ar-SA"/>
              </w:rPr>
            </w:pPr>
            <w:bookmarkStart w:id="40" w:name="Bookmark3"/>
            <w:bookmarkEnd w:id="40"/>
            <w:r>
              <w:rPr>
                <w:rFonts w:ascii="Calibri" w:eastAsia="Lucida Sans Unicode" w:hAnsi="Calibri" w:cs="Calibri"/>
                <w:color w:val="000000"/>
                <w:kern w:val="0"/>
                <w:sz w:val="22"/>
                <w:szCs w:val="22"/>
                <w:lang w:bidi="ar-SA"/>
              </w:rPr>
              <w:t>9</w:t>
            </w:r>
          </w:p>
        </w:tc>
        <w:tc>
          <w:tcPr>
            <w:tcW w:w="179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pBdr>
                <w:top w:val="single" w:sz="2" w:space="1" w:color="C0C0C0"/>
                <w:left w:val="single" w:sz="2" w:space="1" w:color="C0C0C0"/>
                <w:bottom w:val="single" w:sz="2" w:space="1" w:color="C0C0C0"/>
                <w:right w:val="single" w:sz="2" w:space="1" w:color="C0C0C0"/>
              </w:pBd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11.232,83</w:t>
            </w:r>
          </w:p>
        </w:tc>
        <w:tc>
          <w:tcPr>
            <w:tcW w:w="127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pBdr>
                <w:top w:val="single" w:sz="2" w:space="1" w:color="C0C0C0"/>
                <w:left w:val="single" w:sz="2" w:space="1" w:color="C0C0C0"/>
                <w:bottom w:val="single" w:sz="2" w:space="1" w:color="C0C0C0"/>
                <w:right w:val="single" w:sz="2" w:space="1" w:color="C0C0C0"/>
              </w:pBd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0</w:t>
            </w:r>
          </w:p>
        </w:tc>
        <w:tc>
          <w:tcPr>
            <w:tcW w:w="175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pBdr>
                <w:top w:val="single" w:sz="2" w:space="1" w:color="C0C0C0"/>
                <w:left w:val="single" w:sz="2" w:space="1" w:color="C0C0C0"/>
                <w:bottom w:val="single" w:sz="2" w:space="1" w:color="C0C0C0"/>
                <w:right w:val="single" w:sz="2" w:space="1" w:color="C0C0C0"/>
              </w:pBd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0,00</w:t>
            </w:r>
          </w:p>
        </w:tc>
      </w:tr>
      <w:tr w:rsidR="00466804">
        <w:tblPrEx>
          <w:tblCellMar>
            <w:top w:w="0" w:type="dxa"/>
            <w:bottom w:w="0" w:type="dxa"/>
          </w:tblCellMar>
        </w:tblPrEx>
        <w:trPr>
          <w:trHeight w:val="298"/>
        </w:trPr>
        <w:tc>
          <w:tcPr>
            <w:tcW w:w="3686" w:type="dxa"/>
            <w:gridSpan w:val="2"/>
            <w:shd w:val="clear" w:color="auto" w:fill="auto"/>
            <w:noWrap/>
            <w:tcMar>
              <w:top w:w="0" w:type="dxa"/>
              <w:left w:w="70" w:type="dxa"/>
              <w:bottom w:w="0" w:type="dxa"/>
              <w:right w:w="70" w:type="dxa"/>
            </w:tcMar>
            <w:vAlign w:val="bottom"/>
          </w:tcPr>
          <w:p w:rsidR="00466804" w:rsidRDefault="00466804">
            <w:pPr>
              <w:suppressAutoHyphens w:val="0"/>
              <w:textAlignment w:val="auto"/>
              <w:rPr>
                <w:rFonts w:ascii="Calibri" w:eastAsia="Lucida Sans Unicode" w:hAnsi="Calibri" w:cs="Calibri"/>
                <w:b/>
                <w:bCs/>
                <w:color w:val="000000"/>
                <w:kern w:val="0"/>
                <w:sz w:val="22"/>
                <w:szCs w:val="22"/>
                <w:lang w:bidi="ar-SA"/>
              </w:rPr>
            </w:pPr>
          </w:p>
          <w:p w:rsidR="00466804" w:rsidRDefault="00466804">
            <w:pPr>
              <w:suppressAutoHyphens w:val="0"/>
              <w:textAlignment w:val="auto"/>
              <w:rPr>
                <w:rFonts w:ascii="Calibri" w:eastAsia="Lucida Sans Unicode" w:hAnsi="Calibri" w:cs="Calibri"/>
                <w:b/>
                <w:bCs/>
                <w:color w:val="000000"/>
                <w:kern w:val="0"/>
                <w:sz w:val="22"/>
                <w:szCs w:val="22"/>
                <w:lang w:bidi="ar-SA"/>
              </w:rPr>
            </w:pPr>
          </w:p>
          <w:p w:rsidR="00466804" w:rsidRDefault="00682B10">
            <w:pPr>
              <w:suppressAutoHyphens w:val="0"/>
              <w:textAlignment w:val="auto"/>
              <w:rPr>
                <w:rFonts w:ascii="Calibri" w:eastAsia="Lucida Sans Unicode" w:hAnsi="Calibri" w:cs="Calibri"/>
                <w:b/>
                <w:bCs/>
                <w:color w:val="000000"/>
                <w:kern w:val="0"/>
                <w:sz w:val="22"/>
                <w:szCs w:val="22"/>
                <w:lang w:bidi="ar-SA"/>
              </w:rPr>
            </w:pPr>
            <w:r>
              <w:rPr>
                <w:rFonts w:ascii="Calibri" w:eastAsia="Lucida Sans Unicode" w:hAnsi="Calibri" w:cs="Calibri"/>
                <w:b/>
                <w:bCs/>
                <w:color w:val="000000"/>
                <w:kern w:val="0"/>
                <w:sz w:val="22"/>
                <w:szCs w:val="22"/>
                <w:lang w:bidi="ar-SA"/>
              </w:rPr>
              <w:t>VIVIENDAS Y SERVICIOS MUNICIPALES DE CANDELARIA</w:t>
            </w:r>
          </w:p>
        </w:tc>
        <w:tc>
          <w:tcPr>
            <w:tcW w:w="1796" w:type="dxa"/>
            <w:shd w:val="clear" w:color="auto" w:fill="auto"/>
            <w:noWrap/>
            <w:tcMar>
              <w:top w:w="0" w:type="dxa"/>
              <w:left w:w="70" w:type="dxa"/>
              <w:bottom w:w="0" w:type="dxa"/>
              <w:right w:w="70" w:type="dxa"/>
            </w:tcMar>
            <w:vAlign w:val="bottom"/>
          </w:tcPr>
          <w:p w:rsidR="00466804" w:rsidRDefault="00466804">
            <w:pPr>
              <w:textAlignment w:val="auto"/>
              <w:rPr>
                <w:rFonts w:ascii="Calibri" w:eastAsia="Lucida Sans Unicode" w:hAnsi="Calibri" w:cs="Calibri"/>
                <w:b/>
                <w:bCs/>
                <w:color w:val="000000"/>
                <w:kern w:val="0"/>
                <w:sz w:val="22"/>
                <w:szCs w:val="22"/>
                <w:lang w:bidi="ar-SA"/>
              </w:rPr>
            </w:pPr>
          </w:p>
        </w:tc>
        <w:tc>
          <w:tcPr>
            <w:tcW w:w="1270" w:type="dxa"/>
            <w:gridSpan w:val="2"/>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c>
          <w:tcPr>
            <w:tcW w:w="1753"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r>
      <w:tr w:rsidR="00466804">
        <w:tblPrEx>
          <w:tblCellMar>
            <w:top w:w="0" w:type="dxa"/>
            <w:bottom w:w="0" w:type="dxa"/>
          </w:tblCellMar>
        </w:tblPrEx>
        <w:trPr>
          <w:trHeight w:val="298"/>
        </w:trPr>
        <w:tc>
          <w:tcPr>
            <w:tcW w:w="2327" w:type="dxa"/>
            <w:shd w:val="clear" w:color="auto" w:fill="auto"/>
            <w:noWrap/>
            <w:tcMar>
              <w:top w:w="0" w:type="dxa"/>
              <w:left w:w="70" w:type="dxa"/>
              <w:bottom w:w="0" w:type="dxa"/>
              <w:right w:w="70" w:type="dxa"/>
            </w:tcMar>
            <w:vAlign w:val="bottom"/>
          </w:tcPr>
          <w:p w:rsidR="00466804" w:rsidRDefault="00682B10">
            <w:pPr>
              <w:suppressAutoHyphens w:val="0"/>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PAGOS REALIZADOS EN EL PERIODO</w:t>
            </w:r>
          </w:p>
        </w:tc>
        <w:tc>
          <w:tcPr>
            <w:tcW w:w="1359" w:type="dxa"/>
            <w:shd w:val="clear" w:color="auto" w:fill="auto"/>
            <w:noWrap/>
            <w:tcMar>
              <w:top w:w="0" w:type="dxa"/>
              <w:left w:w="70" w:type="dxa"/>
              <w:bottom w:w="0" w:type="dxa"/>
              <w:right w:w="70" w:type="dxa"/>
            </w:tcMar>
            <w:vAlign w:val="bottom"/>
          </w:tcPr>
          <w:p w:rsidR="00466804" w:rsidRDefault="00466804">
            <w:pPr>
              <w:textAlignment w:val="auto"/>
              <w:rPr>
                <w:rFonts w:ascii="Calibri" w:eastAsia="Lucida Sans Unicode" w:hAnsi="Calibri" w:cs="Calibri"/>
                <w:color w:val="000000"/>
                <w:kern w:val="0"/>
                <w:sz w:val="22"/>
                <w:szCs w:val="22"/>
                <w:lang w:bidi="ar-SA"/>
              </w:rPr>
            </w:pPr>
          </w:p>
        </w:tc>
        <w:tc>
          <w:tcPr>
            <w:tcW w:w="1796"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c>
          <w:tcPr>
            <w:tcW w:w="1270" w:type="dxa"/>
            <w:gridSpan w:val="2"/>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c>
          <w:tcPr>
            <w:tcW w:w="1753"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r>
      <w:tr w:rsidR="00466804">
        <w:tblPrEx>
          <w:tblCellMar>
            <w:top w:w="0" w:type="dxa"/>
            <w:bottom w:w="0" w:type="dxa"/>
          </w:tblCellMar>
        </w:tblPrEx>
        <w:trPr>
          <w:trHeight w:val="298"/>
        </w:trPr>
        <w:tc>
          <w:tcPr>
            <w:tcW w:w="23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 </w:t>
            </w:r>
          </w:p>
        </w:tc>
        <w:tc>
          <w:tcPr>
            <w:tcW w:w="3161" w:type="dxa"/>
            <w:gridSpan w:val="3"/>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Dentro del Periodo Legal Pago</w:t>
            </w:r>
          </w:p>
        </w:tc>
        <w:tc>
          <w:tcPr>
            <w:tcW w:w="3017" w:type="dxa"/>
            <w:gridSpan w:val="2"/>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Fuera del Periodo Legal Pago</w:t>
            </w:r>
          </w:p>
        </w:tc>
      </w:tr>
      <w:tr w:rsidR="00466804">
        <w:tblPrEx>
          <w:tblCellMar>
            <w:top w:w="0" w:type="dxa"/>
            <w:bottom w:w="0" w:type="dxa"/>
          </w:tblCellMar>
        </w:tblPrEx>
        <w:trPr>
          <w:trHeight w:val="298"/>
        </w:trPr>
        <w:tc>
          <w:tcPr>
            <w:tcW w:w="232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Periodo Medio de Pagos (días)</w:t>
            </w:r>
          </w:p>
        </w:tc>
        <w:tc>
          <w:tcPr>
            <w:tcW w:w="13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Número Pagos</w:t>
            </w:r>
          </w:p>
        </w:tc>
        <w:tc>
          <w:tcPr>
            <w:tcW w:w="179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Importe Total</w:t>
            </w:r>
          </w:p>
        </w:tc>
        <w:tc>
          <w:tcPr>
            <w:tcW w:w="127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Número Pagos</w:t>
            </w:r>
          </w:p>
        </w:tc>
        <w:tc>
          <w:tcPr>
            <w:tcW w:w="175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Importe Total</w:t>
            </w:r>
          </w:p>
        </w:tc>
      </w:tr>
      <w:tr w:rsidR="00466804">
        <w:tblPrEx>
          <w:tblCellMar>
            <w:top w:w="0" w:type="dxa"/>
            <w:bottom w:w="0" w:type="dxa"/>
          </w:tblCellMar>
        </w:tblPrEx>
        <w:trPr>
          <w:trHeight w:val="298"/>
        </w:trPr>
        <w:tc>
          <w:tcPr>
            <w:tcW w:w="232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12,56</w:t>
            </w:r>
          </w:p>
        </w:tc>
        <w:tc>
          <w:tcPr>
            <w:tcW w:w="13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26</w:t>
            </w:r>
          </w:p>
        </w:tc>
        <w:tc>
          <w:tcPr>
            <w:tcW w:w="179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18.563,09</w:t>
            </w:r>
          </w:p>
        </w:tc>
        <w:tc>
          <w:tcPr>
            <w:tcW w:w="127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1</w:t>
            </w:r>
          </w:p>
        </w:tc>
        <w:tc>
          <w:tcPr>
            <w:tcW w:w="175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214,00</w:t>
            </w:r>
          </w:p>
        </w:tc>
      </w:tr>
      <w:tr w:rsidR="00466804">
        <w:tblPrEx>
          <w:tblCellMar>
            <w:top w:w="0" w:type="dxa"/>
            <w:bottom w:w="0" w:type="dxa"/>
          </w:tblCellMar>
        </w:tblPrEx>
        <w:trPr>
          <w:trHeight w:val="298"/>
        </w:trPr>
        <w:tc>
          <w:tcPr>
            <w:tcW w:w="2327" w:type="dxa"/>
            <w:shd w:val="clear" w:color="auto" w:fill="auto"/>
            <w:noWrap/>
            <w:tcMar>
              <w:top w:w="0" w:type="dxa"/>
              <w:left w:w="70" w:type="dxa"/>
              <w:bottom w:w="0" w:type="dxa"/>
              <w:right w:w="70" w:type="dxa"/>
            </w:tcMar>
            <w:vAlign w:val="bottom"/>
          </w:tcPr>
          <w:p w:rsidR="00466804" w:rsidRDefault="00466804">
            <w:pPr>
              <w:textAlignment w:val="auto"/>
              <w:rPr>
                <w:rFonts w:ascii="Calibri" w:eastAsia="Lucida Sans Unicode" w:hAnsi="Calibri" w:cs="Calibri"/>
                <w:color w:val="000000"/>
                <w:kern w:val="0"/>
                <w:sz w:val="22"/>
                <w:szCs w:val="22"/>
                <w:lang w:bidi="ar-SA"/>
              </w:rPr>
            </w:pPr>
          </w:p>
          <w:p w:rsidR="00466804" w:rsidRDefault="00466804">
            <w:pPr>
              <w:textAlignment w:val="auto"/>
              <w:rPr>
                <w:rFonts w:ascii="Calibri" w:eastAsia="Lucida Sans Unicode" w:hAnsi="Calibri" w:cs="Calibri"/>
                <w:color w:val="000000"/>
                <w:kern w:val="0"/>
                <w:sz w:val="22"/>
                <w:szCs w:val="22"/>
                <w:lang w:bidi="ar-SA"/>
              </w:rPr>
            </w:pPr>
          </w:p>
        </w:tc>
        <w:tc>
          <w:tcPr>
            <w:tcW w:w="1359" w:type="dxa"/>
            <w:shd w:val="clear" w:color="auto" w:fill="auto"/>
            <w:noWrap/>
            <w:tcMar>
              <w:top w:w="0" w:type="dxa"/>
              <w:left w:w="70" w:type="dxa"/>
              <w:bottom w:w="0" w:type="dxa"/>
              <w:right w:w="70" w:type="dxa"/>
            </w:tcMar>
            <w:vAlign w:val="bottom"/>
          </w:tcPr>
          <w:p w:rsidR="00466804" w:rsidRDefault="00466804">
            <w:pPr>
              <w:textAlignment w:val="auto"/>
              <w:rPr>
                <w:rFonts w:ascii="Calibri" w:eastAsia="Lucida Sans Unicode" w:hAnsi="Calibri" w:cs="Calibri"/>
                <w:color w:val="000000"/>
                <w:kern w:val="0"/>
                <w:sz w:val="22"/>
                <w:szCs w:val="22"/>
                <w:lang w:bidi="ar-SA"/>
              </w:rPr>
            </w:pPr>
          </w:p>
        </w:tc>
        <w:tc>
          <w:tcPr>
            <w:tcW w:w="1796"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c>
          <w:tcPr>
            <w:tcW w:w="1270" w:type="dxa"/>
            <w:gridSpan w:val="2"/>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c>
          <w:tcPr>
            <w:tcW w:w="1753"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r>
      <w:tr w:rsidR="00466804">
        <w:tblPrEx>
          <w:tblCellMar>
            <w:top w:w="0" w:type="dxa"/>
            <w:bottom w:w="0" w:type="dxa"/>
          </w:tblCellMar>
        </w:tblPrEx>
        <w:trPr>
          <w:trHeight w:val="298"/>
        </w:trPr>
        <w:tc>
          <w:tcPr>
            <w:tcW w:w="2327" w:type="dxa"/>
            <w:shd w:val="clear" w:color="auto" w:fill="auto"/>
            <w:noWrap/>
            <w:tcMar>
              <w:top w:w="0" w:type="dxa"/>
              <w:left w:w="70" w:type="dxa"/>
              <w:bottom w:w="0" w:type="dxa"/>
              <w:right w:w="70" w:type="dxa"/>
            </w:tcMar>
            <w:vAlign w:val="bottom"/>
          </w:tcPr>
          <w:p w:rsidR="00466804" w:rsidRDefault="00466804">
            <w:pPr>
              <w:suppressAutoHyphens w:val="0"/>
              <w:textAlignment w:val="auto"/>
              <w:rPr>
                <w:rFonts w:ascii="Calibri" w:eastAsia="Lucida Sans Unicode" w:hAnsi="Calibri" w:cs="Calibri"/>
                <w:b/>
                <w:bCs/>
                <w:color w:val="000000"/>
                <w:kern w:val="0"/>
                <w:sz w:val="22"/>
                <w:szCs w:val="22"/>
                <w:lang w:bidi="ar-SA"/>
              </w:rPr>
            </w:pPr>
          </w:p>
        </w:tc>
        <w:tc>
          <w:tcPr>
            <w:tcW w:w="1359" w:type="dxa"/>
            <w:shd w:val="clear" w:color="auto" w:fill="auto"/>
            <w:noWrap/>
            <w:tcMar>
              <w:top w:w="0" w:type="dxa"/>
              <w:left w:w="70" w:type="dxa"/>
              <w:bottom w:w="0" w:type="dxa"/>
              <w:right w:w="70" w:type="dxa"/>
            </w:tcMar>
            <w:vAlign w:val="bottom"/>
          </w:tcPr>
          <w:p w:rsidR="00466804" w:rsidRDefault="00466804">
            <w:pPr>
              <w:textAlignment w:val="auto"/>
              <w:rPr>
                <w:rFonts w:ascii="Calibri" w:eastAsia="Lucida Sans Unicode" w:hAnsi="Calibri" w:cs="Calibri"/>
                <w:b/>
                <w:bCs/>
                <w:color w:val="000000"/>
                <w:kern w:val="0"/>
                <w:sz w:val="22"/>
                <w:szCs w:val="22"/>
                <w:lang w:bidi="ar-SA"/>
              </w:rPr>
            </w:pPr>
          </w:p>
        </w:tc>
        <w:tc>
          <w:tcPr>
            <w:tcW w:w="1796"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c>
          <w:tcPr>
            <w:tcW w:w="1270" w:type="dxa"/>
            <w:gridSpan w:val="2"/>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c>
          <w:tcPr>
            <w:tcW w:w="1753"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r>
      <w:tr w:rsidR="00466804">
        <w:tblPrEx>
          <w:tblCellMar>
            <w:top w:w="0" w:type="dxa"/>
            <w:bottom w:w="0" w:type="dxa"/>
          </w:tblCellMar>
        </w:tblPrEx>
        <w:trPr>
          <w:trHeight w:val="298"/>
        </w:trPr>
        <w:tc>
          <w:tcPr>
            <w:tcW w:w="5488" w:type="dxa"/>
            <w:gridSpan w:val="4"/>
            <w:shd w:val="clear" w:color="auto" w:fill="auto"/>
            <w:noWrap/>
            <w:tcMar>
              <w:top w:w="0" w:type="dxa"/>
              <w:left w:w="70" w:type="dxa"/>
              <w:bottom w:w="0" w:type="dxa"/>
              <w:right w:w="70" w:type="dxa"/>
            </w:tcMar>
            <w:vAlign w:val="bottom"/>
          </w:tcPr>
          <w:p w:rsidR="00466804" w:rsidRDefault="00682B10">
            <w:pPr>
              <w:suppressAutoHyphens w:val="0"/>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FACTURAS O DOCUMENTOS PENDIENTES DE PAGO AL FINAL DEL PERIODO</w:t>
            </w:r>
          </w:p>
        </w:tc>
        <w:tc>
          <w:tcPr>
            <w:tcW w:w="1264" w:type="dxa"/>
            <w:shd w:val="clear" w:color="auto" w:fill="auto"/>
            <w:noWrap/>
            <w:tcMar>
              <w:top w:w="0" w:type="dxa"/>
              <w:left w:w="70" w:type="dxa"/>
              <w:bottom w:w="0" w:type="dxa"/>
              <w:right w:w="70" w:type="dxa"/>
            </w:tcMar>
            <w:vAlign w:val="bottom"/>
          </w:tcPr>
          <w:p w:rsidR="00466804" w:rsidRDefault="00466804">
            <w:pPr>
              <w:textAlignment w:val="auto"/>
              <w:rPr>
                <w:rFonts w:ascii="Calibri" w:eastAsia="Lucida Sans Unicode" w:hAnsi="Calibri" w:cs="Calibri"/>
                <w:color w:val="000000"/>
                <w:kern w:val="0"/>
                <w:sz w:val="22"/>
                <w:szCs w:val="22"/>
                <w:lang w:bidi="ar-SA"/>
              </w:rPr>
            </w:pPr>
          </w:p>
        </w:tc>
        <w:tc>
          <w:tcPr>
            <w:tcW w:w="1753"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r>
      <w:tr w:rsidR="00466804">
        <w:tblPrEx>
          <w:tblCellMar>
            <w:top w:w="0" w:type="dxa"/>
            <w:bottom w:w="0" w:type="dxa"/>
          </w:tblCellMar>
        </w:tblPrEx>
        <w:trPr>
          <w:trHeight w:val="298"/>
        </w:trPr>
        <w:tc>
          <w:tcPr>
            <w:tcW w:w="2327" w:type="dxa"/>
            <w:shd w:val="clear" w:color="auto" w:fill="auto"/>
            <w:noWrap/>
            <w:tcMar>
              <w:top w:w="0" w:type="dxa"/>
              <w:left w:w="70" w:type="dxa"/>
              <w:bottom w:w="0" w:type="dxa"/>
              <w:right w:w="70" w:type="dxa"/>
            </w:tcMar>
            <w:vAlign w:val="bottom"/>
          </w:tcPr>
          <w:p w:rsidR="00466804" w:rsidRDefault="00466804">
            <w:pPr>
              <w:suppressAutoHyphens w:val="0"/>
              <w:jc w:val="center"/>
              <w:textAlignment w:val="auto"/>
              <w:rPr>
                <w:rFonts w:ascii="Calibri" w:eastAsia="Lucida Sans Unicode" w:hAnsi="Calibri" w:cs="Calibri"/>
                <w:color w:val="000000"/>
                <w:kern w:val="0"/>
                <w:sz w:val="22"/>
                <w:szCs w:val="22"/>
                <w:lang w:bidi="ar-SA"/>
              </w:rPr>
            </w:pPr>
          </w:p>
        </w:tc>
        <w:tc>
          <w:tcPr>
            <w:tcW w:w="1359" w:type="dxa"/>
            <w:shd w:val="clear" w:color="auto" w:fill="auto"/>
            <w:noWrap/>
            <w:tcMar>
              <w:top w:w="0" w:type="dxa"/>
              <w:left w:w="70" w:type="dxa"/>
              <w:bottom w:w="0" w:type="dxa"/>
              <w:right w:w="70" w:type="dxa"/>
            </w:tcMar>
            <w:vAlign w:val="bottom"/>
          </w:tcPr>
          <w:p w:rsidR="00466804" w:rsidRDefault="00466804">
            <w:pPr>
              <w:suppressAutoHyphens w:val="0"/>
              <w:jc w:val="center"/>
              <w:textAlignment w:val="auto"/>
              <w:rPr>
                <w:rFonts w:ascii="Calibri" w:eastAsia="Lucida Sans Unicode" w:hAnsi="Calibri" w:cs="Calibri"/>
                <w:color w:val="000000"/>
                <w:kern w:val="0"/>
                <w:sz w:val="22"/>
                <w:szCs w:val="22"/>
                <w:lang w:bidi="ar-SA"/>
              </w:rPr>
            </w:pPr>
          </w:p>
        </w:tc>
        <w:tc>
          <w:tcPr>
            <w:tcW w:w="1796" w:type="dxa"/>
            <w:shd w:val="clear" w:color="auto" w:fill="auto"/>
            <w:noWrap/>
            <w:tcMar>
              <w:top w:w="0" w:type="dxa"/>
              <w:left w:w="70" w:type="dxa"/>
              <w:bottom w:w="0" w:type="dxa"/>
              <w:right w:w="70" w:type="dxa"/>
            </w:tcMar>
            <w:vAlign w:val="bottom"/>
          </w:tcPr>
          <w:p w:rsidR="00466804" w:rsidRDefault="00466804">
            <w:pPr>
              <w:suppressAutoHyphens w:val="0"/>
              <w:jc w:val="center"/>
              <w:textAlignment w:val="auto"/>
              <w:rPr>
                <w:rFonts w:ascii="Calibri" w:eastAsia="Lucida Sans Unicode" w:hAnsi="Calibri" w:cs="Calibri"/>
                <w:color w:val="000000"/>
                <w:kern w:val="0"/>
                <w:sz w:val="22"/>
                <w:szCs w:val="22"/>
                <w:lang w:bidi="ar-SA"/>
              </w:rPr>
            </w:pPr>
          </w:p>
        </w:tc>
        <w:tc>
          <w:tcPr>
            <w:tcW w:w="1270" w:type="dxa"/>
            <w:gridSpan w:val="2"/>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c>
          <w:tcPr>
            <w:tcW w:w="1753"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r>
      <w:tr w:rsidR="00466804">
        <w:tblPrEx>
          <w:tblCellMar>
            <w:top w:w="0" w:type="dxa"/>
            <w:bottom w:w="0" w:type="dxa"/>
          </w:tblCellMar>
        </w:tblPrEx>
        <w:trPr>
          <w:trHeight w:val="298"/>
        </w:trPr>
        <w:tc>
          <w:tcPr>
            <w:tcW w:w="2327" w:type="dxa"/>
            <w:shd w:val="clear" w:color="auto" w:fill="auto"/>
            <w:noWrap/>
            <w:tcMar>
              <w:top w:w="0" w:type="dxa"/>
              <w:left w:w="70" w:type="dxa"/>
              <w:bottom w:w="0" w:type="dxa"/>
              <w:right w:w="70" w:type="dxa"/>
            </w:tcMar>
            <w:vAlign w:val="bottom"/>
          </w:tcPr>
          <w:p w:rsidR="00466804" w:rsidRDefault="00466804">
            <w:pPr>
              <w:suppressAutoHyphens w:val="0"/>
              <w:jc w:val="center"/>
              <w:textAlignment w:val="auto"/>
              <w:rPr>
                <w:rFonts w:ascii="Calibri" w:eastAsia="Lucida Sans Unicode" w:hAnsi="Calibri" w:cs="Calibri"/>
                <w:color w:val="000000"/>
                <w:kern w:val="0"/>
                <w:sz w:val="22"/>
                <w:szCs w:val="22"/>
                <w:lang w:bidi="ar-SA"/>
              </w:rPr>
            </w:pPr>
          </w:p>
        </w:tc>
        <w:tc>
          <w:tcPr>
            <w:tcW w:w="1359" w:type="dxa"/>
            <w:shd w:val="clear" w:color="auto" w:fill="auto"/>
            <w:noWrap/>
            <w:tcMar>
              <w:top w:w="0" w:type="dxa"/>
              <w:left w:w="70" w:type="dxa"/>
              <w:bottom w:w="0" w:type="dxa"/>
              <w:right w:w="70" w:type="dxa"/>
            </w:tcMar>
            <w:vAlign w:val="bottom"/>
          </w:tcPr>
          <w:p w:rsidR="00466804" w:rsidRDefault="00466804">
            <w:pPr>
              <w:suppressAutoHyphens w:val="0"/>
              <w:jc w:val="center"/>
              <w:textAlignment w:val="auto"/>
              <w:rPr>
                <w:rFonts w:ascii="Calibri" w:eastAsia="Lucida Sans Unicode" w:hAnsi="Calibri" w:cs="Calibri"/>
                <w:color w:val="000000"/>
                <w:kern w:val="0"/>
                <w:sz w:val="22"/>
                <w:szCs w:val="22"/>
                <w:lang w:bidi="ar-SA"/>
              </w:rPr>
            </w:pPr>
          </w:p>
        </w:tc>
        <w:tc>
          <w:tcPr>
            <w:tcW w:w="1796" w:type="dxa"/>
            <w:shd w:val="clear" w:color="auto" w:fill="auto"/>
            <w:noWrap/>
            <w:tcMar>
              <w:top w:w="0" w:type="dxa"/>
              <w:left w:w="70" w:type="dxa"/>
              <w:bottom w:w="0" w:type="dxa"/>
              <w:right w:w="70" w:type="dxa"/>
            </w:tcMar>
            <w:vAlign w:val="bottom"/>
          </w:tcPr>
          <w:p w:rsidR="00466804" w:rsidRDefault="00466804">
            <w:pPr>
              <w:suppressAutoHyphens w:val="0"/>
              <w:jc w:val="center"/>
              <w:textAlignment w:val="auto"/>
              <w:rPr>
                <w:rFonts w:ascii="Calibri" w:eastAsia="Lucida Sans Unicode" w:hAnsi="Calibri" w:cs="Calibri"/>
                <w:color w:val="000000"/>
                <w:kern w:val="0"/>
                <w:sz w:val="22"/>
                <w:szCs w:val="22"/>
                <w:lang w:bidi="ar-SA"/>
              </w:rPr>
            </w:pPr>
          </w:p>
        </w:tc>
        <w:tc>
          <w:tcPr>
            <w:tcW w:w="1270" w:type="dxa"/>
            <w:gridSpan w:val="2"/>
            <w:shd w:val="clear" w:color="auto" w:fill="auto"/>
            <w:noWrap/>
            <w:tcMar>
              <w:top w:w="0" w:type="dxa"/>
              <w:left w:w="70" w:type="dxa"/>
              <w:bottom w:w="0" w:type="dxa"/>
              <w:right w:w="70" w:type="dxa"/>
            </w:tcMar>
            <w:vAlign w:val="bottom"/>
          </w:tcPr>
          <w:p w:rsidR="00466804" w:rsidRDefault="00466804">
            <w:pPr>
              <w:suppressAutoHyphens w:val="0"/>
              <w:jc w:val="center"/>
              <w:textAlignment w:val="auto"/>
              <w:rPr>
                <w:rFonts w:ascii="Calibri" w:eastAsia="Lucida Sans Unicode" w:hAnsi="Calibri" w:cs="Calibri"/>
                <w:color w:val="000000"/>
                <w:kern w:val="0"/>
                <w:sz w:val="22"/>
                <w:szCs w:val="22"/>
                <w:lang w:bidi="ar-SA"/>
              </w:rPr>
            </w:pPr>
          </w:p>
        </w:tc>
        <w:tc>
          <w:tcPr>
            <w:tcW w:w="1753" w:type="dxa"/>
            <w:shd w:val="clear" w:color="auto" w:fill="auto"/>
            <w:noWrap/>
            <w:tcMar>
              <w:top w:w="0" w:type="dxa"/>
              <w:left w:w="70" w:type="dxa"/>
              <w:bottom w:w="0" w:type="dxa"/>
              <w:right w:w="70" w:type="dxa"/>
            </w:tcMar>
            <w:vAlign w:val="bottom"/>
          </w:tcPr>
          <w:p w:rsidR="00466804" w:rsidRDefault="00466804">
            <w:pPr>
              <w:suppressAutoHyphens w:val="0"/>
              <w:jc w:val="center"/>
              <w:textAlignment w:val="auto"/>
              <w:rPr>
                <w:rFonts w:ascii="Calibri" w:eastAsia="Lucida Sans Unicode" w:hAnsi="Calibri" w:cs="Calibri"/>
                <w:color w:val="000000"/>
                <w:kern w:val="0"/>
                <w:sz w:val="22"/>
                <w:szCs w:val="22"/>
                <w:lang w:bidi="ar-SA"/>
              </w:rPr>
            </w:pPr>
          </w:p>
        </w:tc>
      </w:tr>
      <w:tr w:rsidR="00466804">
        <w:tblPrEx>
          <w:tblCellMar>
            <w:top w:w="0" w:type="dxa"/>
            <w:bottom w:w="0" w:type="dxa"/>
          </w:tblCellMar>
        </w:tblPrEx>
        <w:trPr>
          <w:trHeight w:val="298"/>
        </w:trPr>
        <w:tc>
          <w:tcPr>
            <w:tcW w:w="23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 </w:t>
            </w:r>
          </w:p>
        </w:tc>
        <w:tc>
          <w:tcPr>
            <w:tcW w:w="3161" w:type="dxa"/>
            <w:gridSpan w:val="3"/>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Dentro del Periodo Legal Pago</w:t>
            </w:r>
          </w:p>
        </w:tc>
        <w:tc>
          <w:tcPr>
            <w:tcW w:w="3017" w:type="dxa"/>
            <w:gridSpan w:val="2"/>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Fuera del Periodo Legal Pago</w:t>
            </w:r>
          </w:p>
        </w:tc>
      </w:tr>
      <w:tr w:rsidR="00466804">
        <w:tblPrEx>
          <w:tblCellMar>
            <w:top w:w="0" w:type="dxa"/>
            <w:bottom w:w="0" w:type="dxa"/>
          </w:tblCellMar>
        </w:tblPrEx>
        <w:trPr>
          <w:trHeight w:val="298"/>
        </w:trPr>
        <w:tc>
          <w:tcPr>
            <w:tcW w:w="232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Periodo Medio de Pago Pendiente (días)</w:t>
            </w:r>
          </w:p>
        </w:tc>
        <w:tc>
          <w:tcPr>
            <w:tcW w:w="13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Número Operaciones</w:t>
            </w:r>
          </w:p>
        </w:tc>
        <w:tc>
          <w:tcPr>
            <w:tcW w:w="179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Importe Total</w:t>
            </w:r>
          </w:p>
        </w:tc>
        <w:tc>
          <w:tcPr>
            <w:tcW w:w="127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Número Operaciones</w:t>
            </w:r>
          </w:p>
        </w:tc>
        <w:tc>
          <w:tcPr>
            <w:tcW w:w="175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Importe Total</w:t>
            </w:r>
          </w:p>
        </w:tc>
      </w:tr>
      <w:tr w:rsidR="00466804">
        <w:tblPrEx>
          <w:tblCellMar>
            <w:top w:w="0" w:type="dxa"/>
            <w:bottom w:w="0" w:type="dxa"/>
          </w:tblCellMar>
        </w:tblPrEx>
        <w:trPr>
          <w:trHeight w:val="298"/>
        </w:trPr>
        <w:tc>
          <w:tcPr>
            <w:tcW w:w="232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pBdr>
                <w:top w:val="single" w:sz="2" w:space="1" w:color="D2DADA"/>
                <w:left w:val="single" w:sz="2" w:space="1" w:color="D2DADA"/>
                <w:bottom w:val="single" w:sz="2" w:space="1" w:color="D2DADA"/>
                <w:right w:val="single" w:sz="2" w:space="1" w:color="D2DADA"/>
              </w:pBd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20,19</w:t>
            </w:r>
          </w:p>
        </w:tc>
        <w:tc>
          <w:tcPr>
            <w:tcW w:w="13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pBdr>
                <w:top w:val="single" w:sz="2" w:space="1" w:color="D2DADA"/>
                <w:left w:val="single" w:sz="2" w:space="1" w:color="D2DADA"/>
                <w:bottom w:val="single" w:sz="2" w:space="1" w:color="D2DADA"/>
                <w:right w:val="single" w:sz="2" w:space="1" w:color="D2DADA"/>
              </w:pBd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15</w:t>
            </w:r>
          </w:p>
        </w:tc>
        <w:tc>
          <w:tcPr>
            <w:tcW w:w="179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pBdr>
                <w:top w:val="single" w:sz="2" w:space="1" w:color="D2DADA"/>
                <w:left w:val="single" w:sz="2" w:space="1" w:color="D2DADA"/>
                <w:bottom w:val="single" w:sz="2" w:space="1" w:color="D2DADA"/>
                <w:right w:val="single" w:sz="2" w:space="1" w:color="D2DADA"/>
              </w:pBd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20.552,55</w:t>
            </w:r>
          </w:p>
        </w:tc>
        <w:tc>
          <w:tcPr>
            <w:tcW w:w="127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pBdr>
                <w:top w:val="single" w:sz="2" w:space="1" w:color="D2DADA"/>
                <w:left w:val="single" w:sz="2" w:space="1" w:color="D2DADA"/>
                <w:bottom w:val="single" w:sz="2" w:space="1" w:color="D2DADA"/>
                <w:right w:val="single" w:sz="2" w:space="1" w:color="D2DADA"/>
              </w:pBd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13</w:t>
            </w:r>
          </w:p>
        </w:tc>
        <w:tc>
          <w:tcPr>
            <w:tcW w:w="175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pBdr>
                <w:top w:val="single" w:sz="2" w:space="1" w:color="D2DADA"/>
                <w:left w:val="single" w:sz="2" w:space="1" w:color="D2DADA"/>
                <w:bottom w:val="single" w:sz="2" w:space="1" w:color="D2DADA"/>
                <w:right w:val="single" w:sz="2" w:space="1" w:color="D2DADA"/>
              </w:pBd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3.017,32</w:t>
            </w:r>
          </w:p>
        </w:tc>
      </w:tr>
      <w:tr w:rsidR="00466804">
        <w:tblPrEx>
          <w:tblCellMar>
            <w:top w:w="0" w:type="dxa"/>
            <w:bottom w:w="0" w:type="dxa"/>
          </w:tblCellMar>
        </w:tblPrEx>
        <w:trPr>
          <w:trHeight w:val="298"/>
        </w:trPr>
        <w:tc>
          <w:tcPr>
            <w:tcW w:w="2327" w:type="dxa"/>
            <w:shd w:val="clear" w:color="auto" w:fill="auto"/>
            <w:noWrap/>
            <w:tcMar>
              <w:top w:w="0" w:type="dxa"/>
              <w:left w:w="70" w:type="dxa"/>
              <w:bottom w:w="0" w:type="dxa"/>
              <w:right w:w="70" w:type="dxa"/>
            </w:tcMar>
            <w:vAlign w:val="bottom"/>
          </w:tcPr>
          <w:p w:rsidR="00466804" w:rsidRDefault="00466804">
            <w:pPr>
              <w:suppressAutoHyphens w:val="0"/>
              <w:textAlignment w:val="auto"/>
              <w:rPr>
                <w:rFonts w:ascii="Calibri" w:eastAsia="Lucida Sans Unicode" w:hAnsi="Calibri" w:cs="Calibri"/>
                <w:b/>
                <w:bCs/>
                <w:color w:val="000000"/>
                <w:kern w:val="0"/>
                <w:sz w:val="22"/>
                <w:szCs w:val="22"/>
                <w:lang w:bidi="ar-SA"/>
              </w:rPr>
            </w:pPr>
          </w:p>
          <w:p w:rsidR="00466804" w:rsidRDefault="00682B10">
            <w:pPr>
              <w:suppressAutoHyphens w:val="0"/>
              <w:textAlignment w:val="auto"/>
              <w:rPr>
                <w:rFonts w:ascii="Calibri" w:eastAsia="Lucida Sans Unicode" w:hAnsi="Calibri" w:cs="Calibri"/>
                <w:b/>
                <w:bCs/>
                <w:color w:val="000000"/>
                <w:kern w:val="0"/>
                <w:sz w:val="22"/>
                <w:szCs w:val="22"/>
                <w:lang w:bidi="ar-SA"/>
              </w:rPr>
            </w:pPr>
            <w:r>
              <w:rPr>
                <w:rFonts w:ascii="Calibri" w:eastAsia="Lucida Sans Unicode" w:hAnsi="Calibri" w:cs="Calibri"/>
                <w:b/>
                <w:bCs/>
                <w:color w:val="000000"/>
                <w:kern w:val="0"/>
                <w:sz w:val="22"/>
                <w:szCs w:val="22"/>
                <w:lang w:bidi="ar-SA"/>
              </w:rPr>
              <w:t>CANDESOL</w:t>
            </w:r>
          </w:p>
        </w:tc>
        <w:tc>
          <w:tcPr>
            <w:tcW w:w="1359" w:type="dxa"/>
            <w:shd w:val="clear" w:color="auto" w:fill="auto"/>
            <w:noWrap/>
            <w:tcMar>
              <w:top w:w="0" w:type="dxa"/>
              <w:left w:w="70" w:type="dxa"/>
              <w:bottom w:w="0" w:type="dxa"/>
              <w:right w:w="70" w:type="dxa"/>
            </w:tcMar>
            <w:vAlign w:val="bottom"/>
          </w:tcPr>
          <w:p w:rsidR="00466804" w:rsidRDefault="00466804">
            <w:pPr>
              <w:textAlignment w:val="auto"/>
              <w:rPr>
                <w:rFonts w:ascii="Calibri" w:eastAsia="Lucida Sans Unicode" w:hAnsi="Calibri" w:cs="Calibri"/>
                <w:b/>
                <w:bCs/>
                <w:color w:val="000000"/>
                <w:kern w:val="0"/>
                <w:sz w:val="22"/>
                <w:szCs w:val="22"/>
                <w:lang w:bidi="ar-SA"/>
              </w:rPr>
            </w:pPr>
          </w:p>
        </w:tc>
        <w:tc>
          <w:tcPr>
            <w:tcW w:w="1796"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c>
          <w:tcPr>
            <w:tcW w:w="1270" w:type="dxa"/>
            <w:gridSpan w:val="2"/>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c>
          <w:tcPr>
            <w:tcW w:w="1753"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r>
      <w:tr w:rsidR="00466804">
        <w:tblPrEx>
          <w:tblCellMar>
            <w:top w:w="0" w:type="dxa"/>
            <w:bottom w:w="0" w:type="dxa"/>
          </w:tblCellMar>
        </w:tblPrEx>
        <w:trPr>
          <w:trHeight w:val="298"/>
        </w:trPr>
        <w:tc>
          <w:tcPr>
            <w:tcW w:w="2327" w:type="dxa"/>
            <w:shd w:val="clear" w:color="auto" w:fill="auto"/>
            <w:noWrap/>
            <w:tcMar>
              <w:top w:w="0" w:type="dxa"/>
              <w:left w:w="70" w:type="dxa"/>
              <w:bottom w:w="0" w:type="dxa"/>
              <w:right w:w="70" w:type="dxa"/>
            </w:tcMar>
            <w:vAlign w:val="bottom"/>
          </w:tcPr>
          <w:p w:rsidR="00466804" w:rsidRDefault="00682B10">
            <w:pPr>
              <w:suppressAutoHyphens w:val="0"/>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PAGOS REALIZADOS EN EL PERIODO</w:t>
            </w:r>
          </w:p>
        </w:tc>
        <w:tc>
          <w:tcPr>
            <w:tcW w:w="1359" w:type="dxa"/>
            <w:shd w:val="clear" w:color="auto" w:fill="auto"/>
            <w:noWrap/>
            <w:tcMar>
              <w:top w:w="0" w:type="dxa"/>
              <w:left w:w="70" w:type="dxa"/>
              <w:bottom w:w="0" w:type="dxa"/>
              <w:right w:w="70" w:type="dxa"/>
            </w:tcMar>
            <w:vAlign w:val="bottom"/>
          </w:tcPr>
          <w:p w:rsidR="00466804" w:rsidRDefault="00466804">
            <w:pPr>
              <w:textAlignment w:val="auto"/>
              <w:rPr>
                <w:rFonts w:ascii="Calibri" w:eastAsia="Lucida Sans Unicode" w:hAnsi="Calibri" w:cs="Calibri"/>
                <w:color w:val="000000"/>
                <w:kern w:val="0"/>
                <w:sz w:val="22"/>
                <w:szCs w:val="22"/>
                <w:lang w:bidi="ar-SA"/>
              </w:rPr>
            </w:pPr>
          </w:p>
        </w:tc>
        <w:tc>
          <w:tcPr>
            <w:tcW w:w="1796"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c>
          <w:tcPr>
            <w:tcW w:w="1270" w:type="dxa"/>
            <w:gridSpan w:val="2"/>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c>
          <w:tcPr>
            <w:tcW w:w="1753"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r>
      <w:tr w:rsidR="00466804">
        <w:tblPrEx>
          <w:tblCellMar>
            <w:top w:w="0" w:type="dxa"/>
            <w:bottom w:w="0" w:type="dxa"/>
          </w:tblCellMar>
        </w:tblPrEx>
        <w:trPr>
          <w:trHeight w:val="298"/>
        </w:trPr>
        <w:tc>
          <w:tcPr>
            <w:tcW w:w="23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 </w:t>
            </w:r>
          </w:p>
        </w:tc>
        <w:tc>
          <w:tcPr>
            <w:tcW w:w="3161" w:type="dxa"/>
            <w:gridSpan w:val="3"/>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Dentro del Periodo Legal Pago</w:t>
            </w:r>
          </w:p>
        </w:tc>
        <w:tc>
          <w:tcPr>
            <w:tcW w:w="3017" w:type="dxa"/>
            <w:gridSpan w:val="2"/>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Fuera del Periodo Legal Pago</w:t>
            </w:r>
          </w:p>
        </w:tc>
      </w:tr>
      <w:tr w:rsidR="00466804">
        <w:tblPrEx>
          <w:tblCellMar>
            <w:top w:w="0" w:type="dxa"/>
            <w:bottom w:w="0" w:type="dxa"/>
          </w:tblCellMar>
        </w:tblPrEx>
        <w:trPr>
          <w:trHeight w:val="298"/>
        </w:trPr>
        <w:tc>
          <w:tcPr>
            <w:tcW w:w="232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Periodo Medio de Pagos (días)</w:t>
            </w:r>
          </w:p>
        </w:tc>
        <w:tc>
          <w:tcPr>
            <w:tcW w:w="13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Número Pagos</w:t>
            </w:r>
          </w:p>
        </w:tc>
        <w:tc>
          <w:tcPr>
            <w:tcW w:w="179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Importe Total</w:t>
            </w:r>
          </w:p>
        </w:tc>
        <w:tc>
          <w:tcPr>
            <w:tcW w:w="127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Número Pagos</w:t>
            </w:r>
          </w:p>
        </w:tc>
        <w:tc>
          <w:tcPr>
            <w:tcW w:w="175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Importe Total</w:t>
            </w:r>
          </w:p>
        </w:tc>
      </w:tr>
      <w:tr w:rsidR="00466804">
        <w:tblPrEx>
          <w:tblCellMar>
            <w:top w:w="0" w:type="dxa"/>
            <w:bottom w:w="0" w:type="dxa"/>
          </w:tblCellMar>
        </w:tblPrEx>
        <w:trPr>
          <w:trHeight w:val="298"/>
        </w:trPr>
        <w:tc>
          <w:tcPr>
            <w:tcW w:w="232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6,59</w:t>
            </w:r>
          </w:p>
        </w:tc>
        <w:tc>
          <w:tcPr>
            <w:tcW w:w="13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widowControl/>
              <w:suppressAutoHyphens w:val="0"/>
              <w:jc w:val="center"/>
              <w:textAlignment w:val="auto"/>
            </w:pPr>
            <w:r>
              <w:rPr>
                <w:rFonts w:ascii="Calibri" w:eastAsia="Lucida Sans Unicode" w:hAnsi="Calibri" w:cs="Calibri"/>
                <w:color w:val="000000"/>
                <w:sz w:val="22"/>
                <w:szCs w:val="22"/>
                <w:lang w:bidi="ar-SA"/>
              </w:rPr>
              <w:t>72</w:t>
            </w:r>
          </w:p>
        </w:tc>
        <w:tc>
          <w:tcPr>
            <w:tcW w:w="179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Calibri" w:eastAsia="Lucida Sans Unicode" w:hAnsi="Calibri" w:cs="Calibri"/>
                <w:color w:val="000000"/>
                <w:sz w:val="22"/>
                <w:szCs w:val="22"/>
                <w:lang w:bidi="ar-SA"/>
              </w:rPr>
            </w:pPr>
            <w:r>
              <w:rPr>
                <w:rFonts w:ascii="Calibri" w:eastAsia="Lucida Sans Unicode" w:hAnsi="Calibri" w:cs="Calibri"/>
                <w:color w:val="000000"/>
                <w:sz w:val="22"/>
                <w:szCs w:val="22"/>
                <w:lang w:bidi="ar-SA"/>
              </w:rPr>
              <w:t>16.005,39</w:t>
            </w:r>
          </w:p>
        </w:tc>
        <w:tc>
          <w:tcPr>
            <w:tcW w:w="127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4</w:t>
            </w:r>
          </w:p>
        </w:tc>
        <w:tc>
          <w:tcPr>
            <w:tcW w:w="175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10.429,24</w:t>
            </w:r>
          </w:p>
        </w:tc>
      </w:tr>
    </w:tbl>
    <w:p w:rsidR="00466804" w:rsidRDefault="00466804">
      <w:pPr>
        <w:spacing w:before="120"/>
        <w:ind w:firstLine="709"/>
        <w:jc w:val="both"/>
        <w:textAlignment w:val="auto"/>
        <w:rPr>
          <w:rFonts w:ascii="Arial" w:eastAsia="Lucida Sans Unicode" w:hAnsi="Arial" w:cs="Arial"/>
          <w:color w:val="000000"/>
          <w:sz w:val="22"/>
          <w:szCs w:val="22"/>
          <w:lang w:eastAsia="ar-SA" w:bidi="ar-SA"/>
        </w:rPr>
      </w:pPr>
    </w:p>
    <w:tbl>
      <w:tblPr>
        <w:tblW w:w="8505" w:type="dxa"/>
        <w:tblInd w:w="70" w:type="dxa"/>
        <w:tblCellMar>
          <w:left w:w="10" w:type="dxa"/>
          <w:right w:w="10" w:type="dxa"/>
        </w:tblCellMar>
        <w:tblLook w:val="0000" w:firstRow="0" w:lastRow="0" w:firstColumn="0" w:lastColumn="0" w:noHBand="0" w:noVBand="0"/>
      </w:tblPr>
      <w:tblGrid>
        <w:gridCol w:w="2327"/>
        <w:gridCol w:w="1359"/>
        <w:gridCol w:w="1796"/>
        <w:gridCol w:w="6"/>
        <w:gridCol w:w="1264"/>
        <w:gridCol w:w="1753"/>
      </w:tblGrid>
      <w:tr w:rsidR="00466804">
        <w:tblPrEx>
          <w:tblCellMar>
            <w:top w:w="0" w:type="dxa"/>
            <w:bottom w:w="0" w:type="dxa"/>
          </w:tblCellMar>
        </w:tblPrEx>
        <w:trPr>
          <w:trHeight w:val="298"/>
        </w:trPr>
        <w:tc>
          <w:tcPr>
            <w:tcW w:w="5488" w:type="dxa"/>
            <w:gridSpan w:val="4"/>
            <w:shd w:val="clear" w:color="auto" w:fill="auto"/>
            <w:noWrap/>
            <w:tcMar>
              <w:top w:w="0" w:type="dxa"/>
              <w:left w:w="70" w:type="dxa"/>
              <w:bottom w:w="0" w:type="dxa"/>
              <w:right w:w="70" w:type="dxa"/>
            </w:tcMar>
            <w:vAlign w:val="bottom"/>
          </w:tcPr>
          <w:p w:rsidR="00466804" w:rsidRDefault="00682B10">
            <w:pPr>
              <w:suppressAutoHyphens w:val="0"/>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FACTURAS O DOCUMENTOS PENDIENTES DE PAGO AL FINAL DEL PERIODO</w:t>
            </w:r>
          </w:p>
        </w:tc>
        <w:tc>
          <w:tcPr>
            <w:tcW w:w="1264" w:type="dxa"/>
            <w:shd w:val="clear" w:color="auto" w:fill="auto"/>
            <w:noWrap/>
            <w:tcMar>
              <w:top w:w="0" w:type="dxa"/>
              <w:left w:w="70" w:type="dxa"/>
              <w:bottom w:w="0" w:type="dxa"/>
              <w:right w:w="70" w:type="dxa"/>
            </w:tcMar>
            <w:vAlign w:val="bottom"/>
          </w:tcPr>
          <w:p w:rsidR="00466804" w:rsidRDefault="00466804">
            <w:pPr>
              <w:textAlignment w:val="auto"/>
              <w:rPr>
                <w:rFonts w:ascii="Calibri" w:eastAsia="Lucida Sans Unicode" w:hAnsi="Calibri" w:cs="Calibri"/>
                <w:color w:val="000000"/>
                <w:kern w:val="0"/>
                <w:sz w:val="22"/>
                <w:szCs w:val="22"/>
                <w:lang w:bidi="ar-SA"/>
              </w:rPr>
            </w:pPr>
          </w:p>
        </w:tc>
        <w:tc>
          <w:tcPr>
            <w:tcW w:w="1753"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r>
      <w:tr w:rsidR="00466804">
        <w:tblPrEx>
          <w:tblCellMar>
            <w:top w:w="0" w:type="dxa"/>
            <w:bottom w:w="0" w:type="dxa"/>
          </w:tblCellMar>
        </w:tblPrEx>
        <w:trPr>
          <w:trHeight w:val="298"/>
        </w:trPr>
        <w:tc>
          <w:tcPr>
            <w:tcW w:w="23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 </w:t>
            </w:r>
          </w:p>
        </w:tc>
        <w:tc>
          <w:tcPr>
            <w:tcW w:w="3161" w:type="dxa"/>
            <w:gridSpan w:val="3"/>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 xml:space="preserve">Dentro </w:t>
            </w:r>
            <w:r>
              <w:rPr>
                <w:rFonts w:ascii="Calibri" w:eastAsia="Lucida Sans Unicode" w:hAnsi="Calibri" w:cs="Calibri"/>
                <w:color w:val="000000"/>
                <w:kern w:val="0"/>
                <w:sz w:val="22"/>
                <w:szCs w:val="22"/>
                <w:lang w:bidi="ar-SA"/>
              </w:rPr>
              <w:t>del Periodo Legal Pago</w:t>
            </w:r>
          </w:p>
        </w:tc>
        <w:tc>
          <w:tcPr>
            <w:tcW w:w="3017" w:type="dxa"/>
            <w:gridSpan w:val="2"/>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Fuera del Periodo Legal Pago</w:t>
            </w:r>
          </w:p>
        </w:tc>
      </w:tr>
      <w:tr w:rsidR="00466804">
        <w:tblPrEx>
          <w:tblCellMar>
            <w:top w:w="0" w:type="dxa"/>
            <w:bottom w:w="0" w:type="dxa"/>
          </w:tblCellMar>
        </w:tblPrEx>
        <w:trPr>
          <w:trHeight w:val="298"/>
        </w:trPr>
        <w:tc>
          <w:tcPr>
            <w:tcW w:w="232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Periodo Medio de Pago Pendiente (días)</w:t>
            </w:r>
          </w:p>
        </w:tc>
        <w:tc>
          <w:tcPr>
            <w:tcW w:w="13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Número Operaciones</w:t>
            </w:r>
          </w:p>
        </w:tc>
        <w:tc>
          <w:tcPr>
            <w:tcW w:w="179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Importe Total</w:t>
            </w:r>
          </w:p>
        </w:tc>
        <w:tc>
          <w:tcPr>
            <w:tcW w:w="127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Número Operaciones</w:t>
            </w:r>
          </w:p>
        </w:tc>
        <w:tc>
          <w:tcPr>
            <w:tcW w:w="175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Importe Total</w:t>
            </w:r>
          </w:p>
        </w:tc>
      </w:tr>
      <w:tr w:rsidR="00466804">
        <w:tblPrEx>
          <w:tblCellMar>
            <w:top w:w="0" w:type="dxa"/>
            <w:bottom w:w="0" w:type="dxa"/>
          </w:tblCellMar>
        </w:tblPrEx>
        <w:trPr>
          <w:trHeight w:val="298"/>
        </w:trPr>
        <w:tc>
          <w:tcPr>
            <w:tcW w:w="232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12</w:t>
            </w:r>
          </w:p>
        </w:tc>
        <w:tc>
          <w:tcPr>
            <w:tcW w:w="13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2</w:t>
            </w:r>
          </w:p>
        </w:tc>
        <w:tc>
          <w:tcPr>
            <w:tcW w:w="179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581,90</w:t>
            </w:r>
          </w:p>
        </w:tc>
        <w:tc>
          <w:tcPr>
            <w:tcW w:w="127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0</w:t>
            </w:r>
          </w:p>
        </w:tc>
        <w:tc>
          <w:tcPr>
            <w:tcW w:w="175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0,00</w:t>
            </w:r>
          </w:p>
        </w:tc>
      </w:tr>
    </w:tbl>
    <w:p w:rsidR="00466804" w:rsidRDefault="00682B10">
      <w:pPr>
        <w:spacing w:before="120"/>
        <w:jc w:val="both"/>
        <w:textAlignment w:val="auto"/>
      </w:pPr>
      <w:r>
        <w:rPr>
          <w:rFonts w:ascii="Arial" w:eastAsia="Lucida Sans Unicode" w:hAnsi="Arial" w:cs="Arial"/>
          <w:color w:val="000000"/>
          <w:sz w:val="22"/>
          <w:szCs w:val="22"/>
          <w:lang w:eastAsia="ar-SA" w:bidi="ar-SA"/>
        </w:rPr>
        <w:t xml:space="preserve">Esto es cuanto se tiene a bien informar en cumplimiento del artículo 4 de la </w:t>
      </w:r>
      <w:r>
        <w:rPr>
          <w:rFonts w:ascii="Arial" w:eastAsia="Arial Unicode MS" w:hAnsi="Arial" w:cs="Arial"/>
          <w:color w:val="000000"/>
          <w:sz w:val="22"/>
          <w:szCs w:val="22"/>
          <w:lang w:eastAsia="ar-SA" w:bidi="ar-SA"/>
        </w:rPr>
        <w:t>Ley 15/2010, de 5 de julio, de modificación de la Ley 3/2004, de 29 de diciembre, por la que se establecen medidas de lucha contra la morosidad en las operaciones comerciales, dándose traslado del presente informe a la Alcaldía, para su remisión al Pleno.</w:t>
      </w:r>
    </w:p>
    <w:p w:rsidR="00466804" w:rsidRDefault="00466804">
      <w:pPr>
        <w:spacing w:after="120"/>
        <w:jc w:val="center"/>
        <w:textAlignment w:val="auto"/>
        <w:rPr>
          <w:rFonts w:ascii="Arial" w:eastAsia="DejaVu Sans" w:hAnsi="Arial" w:cs="DejaVu Sans"/>
          <w:color w:val="000000"/>
          <w:sz w:val="22"/>
        </w:rPr>
      </w:pPr>
    </w:p>
    <w:p w:rsidR="00466804" w:rsidRDefault="00466804">
      <w:pPr>
        <w:jc w:val="both"/>
        <w:textAlignment w:val="auto"/>
        <w:rPr>
          <w:rFonts w:ascii="Arial" w:eastAsia="Lucida Sans Unicode" w:hAnsi="Arial" w:cs="Arial"/>
          <w:b/>
          <w:color w:val="000000"/>
          <w:lang w:bidi="ar-SA"/>
        </w:rPr>
      </w:pPr>
    </w:p>
    <w:p w:rsidR="00466804" w:rsidRDefault="00466804">
      <w:pPr>
        <w:jc w:val="both"/>
        <w:textAlignment w:val="auto"/>
        <w:rPr>
          <w:rFonts w:ascii="Arial" w:eastAsia="Lucida Sans Unicode" w:hAnsi="Arial" w:cs="Arial"/>
          <w:b/>
          <w:color w:val="000000"/>
          <w:lang w:bidi="ar-SA"/>
        </w:rPr>
      </w:pPr>
    </w:p>
    <w:p w:rsidR="00466804" w:rsidRDefault="00682B10">
      <w:pPr>
        <w:jc w:val="both"/>
        <w:textAlignment w:val="auto"/>
        <w:rPr>
          <w:rFonts w:ascii="Arial" w:eastAsia="Lucida Sans Unicode" w:hAnsi="Arial" w:cs="Arial"/>
          <w:b/>
          <w:color w:val="000000"/>
          <w:lang w:bidi="ar-SA"/>
        </w:rPr>
      </w:pPr>
      <w:r>
        <w:rPr>
          <w:rFonts w:ascii="Arial" w:eastAsia="Lucida Sans Unicode" w:hAnsi="Arial" w:cs="Arial"/>
          <w:b/>
          <w:color w:val="000000"/>
          <w:lang w:bidi="ar-SA"/>
        </w:rPr>
        <w:t>Consta en el expediente propuesta del Concejal delegado de Hacienda, D. Airam Pérez Chinea, de fecha 19 de enero de 2025, que transcrito literalmente dice:</w:t>
      </w:r>
    </w:p>
    <w:p w:rsidR="00466804" w:rsidRDefault="00466804">
      <w:pPr>
        <w:jc w:val="both"/>
        <w:textAlignment w:val="auto"/>
        <w:rPr>
          <w:rFonts w:ascii="Arial" w:eastAsia="Lucida Sans Unicode" w:hAnsi="Arial" w:cs="Arial"/>
          <w:b/>
          <w:color w:val="000000"/>
          <w:lang w:bidi="ar-SA"/>
        </w:rPr>
      </w:pPr>
    </w:p>
    <w:p w:rsidR="00466804" w:rsidRDefault="00682B10">
      <w:pPr>
        <w:spacing w:after="120"/>
        <w:jc w:val="center"/>
        <w:textAlignment w:val="auto"/>
        <w:rPr>
          <w:rFonts w:ascii="Arimo" w:eastAsia="Lucida Sans Unicode" w:hAnsi="Arimo" w:cs="Arimo"/>
          <w:b/>
          <w:color w:val="000000"/>
          <w:sz w:val="22"/>
          <w:lang w:bidi="ar-SA"/>
        </w:rPr>
      </w:pPr>
      <w:r>
        <w:rPr>
          <w:rFonts w:ascii="Arimo" w:eastAsia="Lucida Sans Unicode" w:hAnsi="Arimo" w:cs="Arimo"/>
          <w:b/>
          <w:color w:val="000000"/>
          <w:sz w:val="22"/>
          <w:lang w:bidi="ar-SA"/>
        </w:rPr>
        <w:t>“PROPUESTA DEL CONCEJAL DELEGADO DE HACIENDA</w:t>
      </w:r>
    </w:p>
    <w:p w:rsidR="00466804" w:rsidRDefault="00682B10">
      <w:pPr>
        <w:keepNext/>
        <w:widowControl/>
        <w:spacing w:before="120"/>
        <w:jc w:val="both"/>
        <w:textAlignment w:val="auto"/>
      </w:pPr>
      <w:r>
        <w:rPr>
          <w:rFonts w:ascii="Arial" w:eastAsia="Microsoft YaHei" w:hAnsi="Arial" w:cs="Arial"/>
          <w:b/>
          <w:bCs/>
          <w:color w:val="000000"/>
          <w:sz w:val="22"/>
          <w:szCs w:val="22"/>
          <w:lang w:eastAsia="ar-SA" w:bidi="ar-SA"/>
        </w:rPr>
        <w:t>ASUNTO: Informe del Interventor municipal</w:t>
      </w:r>
      <w:r>
        <w:rPr>
          <w:rFonts w:ascii="Arial" w:eastAsia="Microsoft YaHei" w:hAnsi="Arial"/>
          <w:b/>
          <w:iCs/>
          <w:color w:val="000000"/>
          <w:sz w:val="22"/>
          <w:szCs w:val="22"/>
          <w:lang w:eastAsia="ar-SA" w:bidi="ar-SA"/>
        </w:rPr>
        <w:t xml:space="preserve">, </w:t>
      </w:r>
      <w:r>
        <w:rPr>
          <w:rFonts w:ascii="Arial" w:eastAsia="Microsoft YaHei" w:hAnsi="Arial" w:cs="Arial"/>
          <w:b/>
          <w:bCs/>
          <w:color w:val="000000"/>
          <w:sz w:val="22"/>
          <w:szCs w:val="22"/>
          <w:lang w:eastAsia="ar-SA" w:bidi="ar-SA"/>
        </w:rPr>
        <w:t xml:space="preserve">de </w:t>
      </w:r>
      <w:r>
        <w:rPr>
          <w:rFonts w:ascii="Arial" w:eastAsia="Microsoft YaHei" w:hAnsi="Arial" w:cs="Arial"/>
          <w:b/>
          <w:bCs/>
          <w:color w:val="000000"/>
          <w:sz w:val="22"/>
          <w:szCs w:val="22"/>
          <w:lang w:eastAsia="ar-SA" w:bidi="ar-SA"/>
        </w:rPr>
        <w:t>Cumplimiento de Plazos de la Ley 15/2010 correspondiente al Cuarto Trimestre de 2025 del Ayuntamiento de Candelaria. Toma de Conocimiento</w:t>
      </w:r>
    </w:p>
    <w:p w:rsidR="00466804" w:rsidRDefault="00466804">
      <w:pPr>
        <w:keepNext/>
        <w:widowControl/>
        <w:spacing w:before="120"/>
        <w:jc w:val="both"/>
        <w:textAlignment w:val="auto"/>
        <w:rPr>
          <w:rFonts w:ascii="Arial" w:eastAsia="Microsoft YaHei" w:hAnsi="Arial" w:cs="Arial"/>
          <w:b/>
          <w:bCs/>
          <w:color w:val="000000"/>
          <w:sz w:val="22"/>
          <w:szCs w:val="22"/>
          <w:lang w:eastAsia="ar-SA" w:bidi="ar-SA"/>
        </w:rPr>
      </w:pPr>
    </w:p>
    <w:p w:rsidR="00466804" w:rsidRDefault="00682B10">
      <w:pPr>
        <w:spacing w:before="120"/>
        <w:ind w:firstLine="709"/>
        <w:jc w:val="both"/>
        <w:textAlignment w:val="auto"/>
        <w:rPr>
          <w:rFonts w:ascii="Arial" w:eastAsia="Lucida Sans Unicode" w:hAnsi="Arial" w:cs="Arial"/>
          <w:color w:val="000000"/>
          <w:sz w:val="22"/>
          <w:szCs w:val="22"/>
          <w:lang w:bidi="ar-SA"/>
        </w:rPr>
      </w:pPr>
      <w:r>
        <w:rPr>
          <w:rFonts w:ascii="Arial" w:eastAsia="Lucida Sans Unicode" w:hAnsi="Arial" w:cs="Arial"/>
          <w:color w:val="000000"/>
          <w:sz w:val="22"/>
          <w:szCs w:val="22"/>
          <w:lang w:bidi="ar-SA"/>
        </w:rPr>
        <w:t>Visto el Informe de la intervención, relativo al estudio del Cumplimiento de los Plazos de la Ley 15/2010 correspondi</w:t>
      </w:r>
      <w:r>
        <w:rPr>
          <w:rFonts w:ascii="Arial" w:eastAsia="Lucida Sans Unicode" w:hAnsi="Arial" w:cs="Arial"/>
          <w:color w:val="000000"/>
          <w:sz w:val="22"/>
          <w:szCs w:val="22"/>
          <w:lang w:bidi="ar-SA"/>
        </w:rPr>
        <w:t>ente al Cuarto trimestre de 2025 del Ayuntamiento de Candelaria y demás entes instrumentales, cuyos datos se detallan a continuación:</w:t>
      </w:r>
    </w:p>
    <w:p w:rsidR="00466804" w:rsidRDefault="00466804">
      <w:pPr>
        <w:spacing w:before="120"/>
        <w:jc w:val="both"/>
        <w:textAlignment w:val="auto"/>
        <w:rPr>
          <w:rFonts w:ascii="Arial" w:eastAsia="Lucida Sans Unicode" w:hAnsi="Arial" w:cs="Arial"/>
          <w:color w:val="000000"/>
          <w:sz w:val="22"/>
          <w:szCs w:val="22"/>
          <w:lang w:bidi="ar-SA"/>
        </w:rPr>
      </w:pPr>
    </w:p>
    <w:p w:rsidR="00466804" w:rsidRDefault="00682B10">
      <w:pPr>
        <w:spacing w:after="120"/>
        <w:jc w:val="center"/>
        <w:textAlignment w:val="auto"/>
      </w:pPr>
      <w:r>
        <w:rPr>
          <w:rFonts w:ascii="Arial" w:eastAsia="Lucida Sans Unicode" w:hAnsi="Arial" w:cs="Arial"/>
          <w:color w:val="000000"/>
          <w:sz w:val="22"/>
          <w:szCs w:val="22"/>
          <w:lang w:bidi="ar-SA"/>
        </w:rPr>
        <w:t> “</w:t>
      </w:r>
      <w:r>
        <w:rPr>
          <w:rFonts w:ascii="Arial" w:eastAsia="Lucida Sans Unicode" w:hAnsi="Arial" w:cs="Times New Roman"/>
          <w:b/>
          <w:color w:val="000000"/>
          <w:sz w:val="22"/>
          <w:lang w:bidi="ar-SA"/>
        </w:rPr>
        <w:t>Antecedentes de hecho</w:t>
      </w:r>
    </w:p>
    <w:p w:rsidR="00466804" w:rsidRDefault="00466804">
      <w:pPr>
        <w:spacing w:after="120"/>
        <w:jc w:val="both"/>
        <w:textAlignment w:val="auto"/>
        <w:rPr>
          <w:rFonts w:ascii="Arial" w:eastAsia="Lucida Sans Unicode" w:hAnsi="Arial" w:cs="Times New Roman"/>
          <w:color w:val="000000"/>
          <w:sz w:val="22"/>
          <w:lang w:bidi="ar-SA"/>
        </w:rPr>
      </w:pPr>
    </w:p>
    <w:p w:rsidR="00466804" w:rsidRDefault="00682B10">
      <w:pPr>
        <w:spacing w:after="120"/>
        <w:jc w:val="both"/>
        <w:textAlignment w:val="auto"/>
        <w:rPr>
          <w:rFonts w:ascii="Arial" w:eastAsia="Lucida Sans Unicode" w:hAnsi="Arial" w:cs="Times New Roman"/>
          <w:color w:val="000000"/>
          <w:sz w:val="22"/>
          <w:lang w:bidi="ar-SA"/>
        </w:rPr>
      </w:pPr>
      <w:r>
        <w:rPr>
          <w:rFonts w:ascii="Arial" w:eastAsia="Lucida Sans Unicode" w:hAnsi="Arial" w:cs="Times New Roman"/>
          <w:color w:val="000000"/>
          <w:sz w:val="22"/>
          <w:lang w:bidi="ar-SA"/>
        </w:rPr>
        <w:t xml:space="preserve">I.- Ha sido remitida a esta intervención, información de los entes dependientes para el cálculo </w:t>
      </w:r>
      <w:r>
        <w:rPr>
          <w:rFonts w:ascii="Arial" w:eastAsia="Lucida Sans Unicode" w:hAnsi="Arial" w:cs="Times New Roman"/>
          <w:color w:val="000000"/>
          <w:sz w:val="22"/>
          <w:lang w:bidi="ar-SA"/>
        </w:rPr>
        <w:t>del informe de morosidad del Cuarto trimestre del ejercicio 2025. </w:t>
      </w:r>
    </w:p>
    <w:p w:rsidR="00466804" w:rsidRDefault="00682B10">
      <w:pPr>
        <w:spacing w:after="120"/>
        <w:jc w:val="center"/>
        <w:textAlignment w:val="auto"/>
      </w:pPr>
      <w:r>
        <w:rPr>
          <w:rFonts w:ascii="Arial" w:eastAsia="Lucida Sans Unicode" w:hAnsi="Arial" w:cs="Times New Roman"/>
          <w:b/>
          <w:color w:val="000000"/>
          <w:sz w:val="22"/>
          <w:lang w:bidi="ar-SA"/>
        </w:rPr>
        <w:t>CONCLUSIONES</w:t>
      </w:r>
    </w:p>
    <w:p w:rsidR="00466804" w:rsidRDefault="00682B10">
      <w:pPr>
        <w:widowControl/>
        <w:spacing w:before="120"/>
        <w:jc w:val="both"/>
        <w:textAlignment w:val="auto"/>
      </w:pPr>
      <w:r>
        <w:rPr>
          <w:rFonts w:ascii="Arial" w:eastAsia="Arial Unicode MS" w:hAnsi="Arial" w:cs="Arial"/>
          <w:b/>
          <w:color w:val="000000"/>
          <w:sz w:val="22"/>
          <w:szCs w:val="22"/>
          <w:lang w:eastAsia="ar-SA" w:bidi="ar-SA"/>
        </w:rPr>
        <w:t>Primera.-</w:t>
      </w:r>
      <w:r>
        <w:rPr>
          <w:rFonts w:ascii="Arial" w:eastAsia="Arial Unicode MS" w:hAnsi="Arial" w:cs="Arial"/>
          <w:color w:val="000000"/>
          <w:sz w:val="22"/>
          <w:szCs w:val="22"/>
          <w:lang w:eastAsia="ar-SA" w:bidi="ar-SA"/>
        </w:rPr>
        <w:t xml:space="preserve"> El funcionario que suscribe, Interventor del Ayuntamiento de Candelaria, dando cumplimiento a lo dispuesto en el artículo 4 de la Ley 15/2010, de 5 de julio, de </w:t>
      </w:r>
      <w:r>
        <w:rPr>
          <w:rFonts w:ascii="Arial" w:eastAsia="Arial Unicode MS" w:hAnsi="Arial" w:cs="Arial"/>
          <w:color w:val="000000"/>
          <w:sz w:val="22"/>
          <w:szCs w:val="22"/>
          <w:lang w:eastAsia="ar-SA" w:bidi="ar-SA"/>
        </w:rPr>
        <w:t xml:space="preserve">modificación de la Ley 3/2004, de 29 de diciembre, que establece que: </w:t>
      </w:r>
      <w:r>
        <w:rPr>
          <w:rFonts w:ascii="Arial" w:eastAsia="Arial Unicode MS" w:hAnsi="Arial" w:cs="Arial"/>
          <w:i/>
          <w:iCs/>
          <w:color w:val="000000"/>
          <w:sz w:val="22"/>
          <w:szCs w:val="22"/>
          <w:lang w:eastAsia="ar-SA" w:bidi="ar-SA"/>
        </w:rPr>
        <w:t>“. Los Tesoreros o, en su defecto, Interventores de las Corporaciones locales elaborarán trimestralmente un informe sobre el cumplimiento de los plazos previstos en esta Ley para el pago</w:t>
      </w:r>
      <w:r>
        <w:rPr>
          <w:rFonts w:ascii="Arial" w:eastAsia="Arial Unicode MS" w:hAnsi="Arial" w:cs="Arial"/>
          <w:i/>
          <w:iCs/>
          <w:color w:val="000000"/>
          <w:sz w:val="22"/>
          <w:szCs w:val="22"/>
          <w:lang w:eastAsia="ar-SA" w:bidi="ar-SA"/>
        </w:rPr>
        <w:t xml:space="preserve"> de las obligaciones de cada Entidad local, que incluirá necesariamente el número y cuantía global de las obligaciones pendientes en las que se esté incumpliendo el plazo.</w:t>
      </w:r>
    </w:p>
    <w:p w:rsidR="00466804" w:rsidRDefault="00682B10">
      <w:pPr>
        <w:widowControl/>
        <w:spacing w:before="120"/>
        <w:jc w:val="both"/>
        <w:textAlignment w:val="auto"/>
      </w:pPr>
      <w:r>
        <w:rPr>
          <w:rFonts w:ascii="Arial" w:eastAsia="Arial Unicode MS" w:hAnsi="Arial" w:cs="Arial"/>
          <w:i/>
          <w:iCs/>
          <w:color w:val="000000"/>
          <w:sz w:val="22"/>
          <w:szCs w:val="22"/>
          <w:lang w:eastAsia="ar-SA" w:bidi="ar-SA"/>
        </w:rPr>
        <w:t>4. Sin perjuicio de su posible presentación y debate en el Pleno de la Corporación l</w:t>
      </w:r>
      <w:r>
        <w:rPr>
          <w:rFonts w:ascii="Arial" w:eastAsia="Arial Unicode MS" w:hAnsi="Arial" w:cs="Arial"/>
          <w:i/>
          <w:iCs/>
          <w:color w:val="000000"/>
          <w:sz w:val="22"/>
          <w:szCs w:val="22"/>
          <w:lang w:eastAsia="ar-SA" w:bidi="ar-SA"/>
        </w:rPr>
        <w:t>ocal, dicho informe deberá remitirse, en todo caso, a los órganos competentes del Ministerio de Economía y Hacienda y, en su respectivo ámbito territorial, a los de las Comunidades Autónomas que, con arreglo a sus respectivos Estatutos de Autonomía, tengan</w:t>
      </w:r>
      <w:r>
        <w:rPr>
          <w:rFonts w:ascii="Arial" w:eastAsia="Arial Unicode MS" w:hAnsi="Arial" w:cs="Arial"/>
          <w:i/>
          <w:iCs/>
          <w:color w:val="000000"/>
          <w:sz w:val="22"/>
          <w:szCs w:val="22"/>
          <w:lang w:eastAsia="ar-SA" w:bidi="ar-SA"/>
        </w:rPr>
        <w:t xml:space="preserve"> atribuida la tutela financiera de las Entidades locales. Tales órganos podrán igualmente requerir la remisión de los citados informes.(...)”</w:t>
      </w:r>
      <w:r>
        <w:rPr>
          <w:rFonts w:ascii="Arial" w:eastAsia="Arial Unicode MS" w:hAnsi="Arial" w:cs="Arial"/>
          <w:color w:val="000000"/>
          <w:sz w:val="22"/>
          <w:szCs w:val="22"/>
          <w:lang w:eastAsia="ar-SA" w:bidi="ar-SA"/>
        </w:rPr>
        <w:t xml:space="preserve"> tiene a bien informar que</w:t>
      </w:r>
      <w:r>
        <w:rPr>
          <w:rFonts w:ascii="Arial" w:eastAsia="Arial Unicode MS" w:hAnsi="Arial" w:cs="Arial"/>
          <w:i/>
          <w:color w:val="000000"/>
          <w:sz w:val="22"/>
          <w:szCs w:val="22"/>
          <w:lang w:eastAsia="ar-SA" w:bidi="ar-SA"/>
        </w:rPr>
        <w:t>,</w:t>
      </w:r>
      <w:r>
        <w:rPr>
          <w:rFonts w:ascii="Arial" w:eastAsia="Arial Unicode MS" w:hAnsi="Arial" w:cs="Arial"/>
          <w:color w:val="000000"/>
          <w:sz w:val="22"/>
          <w:szCs w:val="22"/>
          <w:lang w:eastAsia="ar-SA" w:bidi="ar-SA"/>
        </w:rPr>
        <w:t xml:space="preserve"> según los datos obrantes en la contabilidad a fecha 19 de enero de 2026, el resumen de </w:t>
      </w:r>
      <w:r>
        <w:rPr>
          <w:rFonts w:ascii="Arial" w:eastAsia="Arial Unicode MS" w:hAnsi="Arial" w:cs="Arial"/>
          <w:color w:val="000000"/>
          <w:sz w:val="22"/>
          <w:szCs w:val="22"/>
          <w:lang w:eastAsia="ar-SA" w:bidi="ar-SA"/>
        </w:rPr>
        <w:t>los plazos de pago en esta corporación ha sido el siguiente:</w:t>
      </w:r>
    </w:p>
    <w:p w:rsidR="00466804" w:rsidRDefault="00466804">
      <w:pPr>
        <w:widowControl/>
        <w:spacing w:before="120"/>
        <w:jc w:val="both"/>
        <w:textAlignment w:val="auto"/>
        <w:rPr>
          <w:rFonts w:ascii="Arial" w:eastAsia="Arial Unicode MS" w:hAnsi="Arial" w:cs="Arial"/>
          <w:color w:val="000000"/>
          <w:sz w:val="22"/>
          <w:szCs w:val="22"/>
          <w:lang w:eastAsia="ar-SA" w:bidi="ar-SA"/>
        </w:rPr>
      </w:pPr>
    </w:p>
    <w:p w:rsidR="00466804" w:rsidRDefault="00682B10">
      <w:pPr>
        <w:widowControl/>
        <w:spacing w:before="120"/>
        <w:jc w:val="both"/>
        <w:textAlignment w:val="auto"/>
      </w:pPr>
      <w:r>
        <w:rPr>
          <w:rFonts w:ascii="Verdana" w:eastAsia="Arial Unicode MS" w:hAnsi="Verdana" w:cs="Arial Unicode MS"/>
          <w:noProof/>
          <w:color w:val="000000"/>
          <w:sz w:val="17"/>
          <w:szCs w:val="17"/>
          <w:lang w:eastAsia="es-ES" w:bidi="ar-SA"/>
        </w:rPr>
        <w:drawing>
          <wp:inline distT="0" distB="0" distL="0" distR="0">
            <wp:extent cx="5400675" cy="5038728"/>
            <wp:effectExtent l="0" t="0" r="9525" b="9522"/>
            <wp:docPr id="14" name="Imagen 3" descr="Interfaz de usuario gráfic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5400675" cy="5038728"/>
                    </a:xfrm>
                    <a:prstGeom prst="rect">
                      <a:avLst/>
                    </a:prstGeom>
                    <a:noFill/>
                    <a:ln>
                      <a:noFill/>
                      <a:prstDash/>
                    </a:ln>
                  </pic:spPr>
                </pic:pic>
              </a:graphicData>
            </a:graphic>
          </wp:inline>
        </w:drawing>
      </w:r>
    </w:p>
    <w:tbl>
      <w:tblPr>
        <w:tblW w:w="8505" w:type="dxa"/>
        <w:tblInd w:w="70" w:type="dxa"/>
        <w:tblCellMar>
          <w:left w:w="10" w:type="dxa"/>
          <w:right w:w="10" w:type="dxa"/>
        </w:tblCellMar>
        <w:tblLook w:val="0000" w:firstRow="0" w:lastRow="0" w:firstColumn="0" w:lastColumn="0" w:noHBand="0" w:noVBand="0"/>
      </w:tblPr>
      <w:tblGrid>
        <w:gridCol w:w="2327"/>
        <w:gridCol w:w="1359"/>
        <w:gridCol w:w="1796"/>
        <w:gridCol w:w="6"/>
        <w:gridCol w:w="1264"/>
        <w:gridCol w:w="1753"/>
      </w:tblGrid>
      <w:tr w:rsidR="00466804">
        <w:tblPrEx>
          <w:tblCellMar>
            <w:top w:w="0" w:type="dxa"/>
            <w:bottom w:w="0" w:type="dxa"/>
          </w:tblCellMar>
        </w:tblPrEx>
        <w:trPr>
          <w:trHeight w:val="298"/>
        </w:trPr>
        <w:tc>
          <w:tcPr>
            <w:tcW w:w="2327" w:type="dxa"/>
            <w:shd w:val="clear" w:color="auto" w:fill="auto"/>
            <w:noWrap/>
            <w:tcMar>
              <w:top w:w="0" w:type="dxa"/>
              <w:left w:w="70" w:type="dxa"/>
              <w:bottom w:w="0" w:type="dxa"/>
              <w:right w:w="70" w:type="dxa"/>
            </w:tcMar>
            <w:vAlign w:val="bottom"/>
          </w:tcPr>
          <w:p w:rsidR="00466804" w:rsidRDefault="00682B10">
            <w:pPr>
              <w:suppressAutoHyphens w:val="0"/>
              <w:textAlignment w:val="auto"/>
              <w:rPr>
                <w:rFonts w:ascii="Calibri" w:eastAsia="Lucida Sans Unicode" w:hAnsi="Calibri" w:cs="Calibri"/>
                <w:b/>
                <w:bCs/>
                <w:color w:val="000000"/>
                <w:kern w:val="0"/>
                <w:sz w:val="22"/>
                <w:szCs w:val="22"/>
                <w:lang w:bidi="ar-SA"/>
              </w:rPr>
            </w:pPr>
            <w:r>
              <w:rPr>
                <w:rFonts w:ascii="Calibri" w:eastAsia="Lucida Sans Unicode" w:hAnsi="Calibri" w:cs="Calibri"/>
                <w:b/>
                <w:bCs/>
                <w:color w:val="000000"/>
                <w:kern w:val="0"/>
                <w:sz w:val="22"/>
                <w:szCs w:val="22"/>
                <w:lang w:bidi="ar-SA"/>
              </w:rPr>
              <w:t>EPELCAN</w:t>
            </w:r>
          </w:p>
        </w:tc>
        <w:tc>
          <w:tcPr>
            <w:tcW w:w="1359" w:type="dxa"/>
            <w:shd w:val="clear" w:color="auto" w:fill="auto"/>
            <w:noWrap/>
            <w:tcMar>
              <w:top w:w="0" w:type="dxa"/>
              <w:left w:w="70" w:type="dxa"/>
              <w:bottom w:w="0" w:type="dxa"/>
              <w:right w:w="70" w:type="dxa"/>
            </w:tcMar>
            <w:vAlign w:val="bottom"/>
          </w:tcPr>
          <w:p w:rsidR="00466804" w:rsidRDefault="00466804">
            <w:pPr>
              <w:textAlignment w:val="auto"/>
              <w:rPr>
                <w:rFonts w:ascii="Calibri" w:eastAsia="Lucida Sans Unicode" w:hAnsi="Calibri" w:cs="Calibri"/>
                <w:b/>
                <w:bCs/>
                <w:color w:val="000000"/>
                <w:kern w:val="0"/>
                <w:sz w:val="22"/>
                <w:szCs w:val="22"/>
                <w:lang w:bidi="ar-SA"/>
              </w:rPr>
            </w:pPr>
          </w:p>
        </w:tc>
        <w:tc>
          <w:tcPr>
            <w:tcW w:w="1796"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c>
          <w:tcPr>
            <w:tcW w:w="1270" w:type="dxa"/>
            <w:gridSpan w:val="2"/>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c>
          <w:tcPr>
            <w:tcW w:w="1753"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r>
      <w:tr w:rsidR="00466804">
        <w:tblPrEx>
          <w:tblCellMar>
            <w:top w:w="0" w:type="dxa"/>
            <w:bottom w:w="0" w:type="dxa"/>
          </w:tblCellMar>
        </w:tblPrEx>
        <w:trPr>
          <w:trHeight w:val="298"/>
        </w:trPr>
        <w:tc>
          <w:tcPr>
            <w:tcW w:w="2327" w:type="dxa"/>
            <w:shd w:val="clear" w:color="auto" w:fill="auto"/>
            <w:noWrap/>
            <w:tcMar>
              <w:top w:w="0" w:type="dxa"/>
              <w:left w:w="70" w:type="dxa"/>
              <w:bottom w:w="0" w:type="dxa"/>
              <w:right w:w="70" w:type="dxa"/>
            </w:tcMar>
            <w:vAlign w:val="bottom"/>
          </w:tcPr>
          <w:p w:rsidR="00466804" w:rsidRDefault="00682B10">
            <w:pPr>
              <w:suppressAutoHyphens w:val="0"/>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PAGOS REALIZADOS EN EL PERIODO</w:t>
            </w:r>
          </w:p>
        </w:tc>
        <w:tc>
          <w:tcPr>
            <w:tcW w:w="1359" w:type="dxa"/>
            <w:shd w:val="clear" w:color="auto" w:fill="auto"/>
            <w:noWrap/>
            <w:tcMar>
              <w:top w:w="0" w:type="dxa"/>
              <w:left w:w="70" w:type="dxa"/>
              <w:bottom w:w="0" w:type="dxa"/>
              <w:right w:w="70" w:type="dxa"/>
            </w:tcMar>
            <w:vAlign w:val="bottom"/>
          </w:tcPr>
          <w:p w:rsidR="00466804" w:rsidRDefault="00466804">
            <w:pPr>
              <w:textAlignment w:val="auto"/>
              <w:rPr>
                <w:rFonts w:ascii="Calibri" w:eastAsia="Lucida Sans Unicode" w:hAnsi="Calibri" w:cs="Calibri"/>
                <w:color w:val="000000"/>
                <w:kern w:val="0"/>
                <w:sz w:val="22"/>
                <w:szCs w:val="22"/>
                <w:lang w:bidi="ar-SA"/>
              </w:rPr>
            </w:pPr>
          </w:p>
        </w:tc>
        <w:tc>
          <w:tcPr>
            <w:tcW w:w="1796"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c>
          <w:tcPr>
            <w:tcW w:w="1270" w:type="dxa"/>
            <w:gridSpan w:val="2"/>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c>
          <w:tcPr>
            <w:tcW w:w="1753"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r>
      <w:tr w:rsidR="00466804">
        <w:tblPrEx>
          <w:tblCellMar>
            <w:top w:w="0" w:type="dxa"/>
            <w:bottom w:w="0" w:type="dxa"/>
          </w:tblCellMar>
        </w:tblPrEx>
        <w:trPr>
          <w:trHeight w:val="298"/>
        </w:trPr>
        <w:tc>
          <w:tcPr>
            <w:tcW w:w="23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 </w:t>
            </w:r>
          </w:p>
        </w:tc>
        <w:tc>
          <w:tcPr>
            <w:tcW w:w="3161" w:type="dxa"/>
            <w:gridSpan w:val="3"/>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Dentro del Periodo Legal Pago</w:t>
            </w:r>
          </w:p>
        </w:tc>
        <w:tc>
          <w:tcPr>
            <w:tcW w:w="3017" w:type="dxa"/>
            <w:gridSpan w:val="2"/>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Fuera del Periodo Legal Pago</w:t>
            </w:r>
          </w:p>
        </w:tc>
      </w:tr>
      <w:tr w:rsidR="00466804">
        <w:tblPrEx>
          <w:tblCellMar>
            <w:top w:w="0" w:type="dxa"/>
            <w:bottom w:w="0" w:type="dxa"/>
          </w:tblCellMar>
        </w:tblPrEx>
        <w:trPr>
          <w:trHeight w:val="298"/>
        </w:trPr>
        <w:tc>
          <w:tcPr>
            <w:tcW w:w="232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Periodo Medio de Pagos (días)</w:t>
            </w:r>
          </w:p>
        </w:tc>
        <w:tc>
          <w:tcPr>
            <w:tcW w:w="13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Número Pagos</w:t>
            </w:r>
          </w:p>
        </w:tc>
        <w:tc>
          <w:tcPr>
            <w:tcW w:w="179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Importe Total</w:t>
            </w:r>
          </w:p>
        </w:tc>
        <w:tc>
          <w:tcPr>
            <w:tcW w:w="127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Número Pagos</w:t>
            </w:r>
          </w:p>
        </w:tc>
        <w:tc>
          <w:tcPr>
            <w:tcW w:w="175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 xml:space="preserve">Importe </w:t>
            </w:r>
            <w:r>
              <w:rPr>
                <w:rFonts w:ascii="Calibri" w:eastAsia="Lucida Sans Unicode" w:hAnsi="Calibri" w:cs="Calibri"/>
                <w:color w:val="000000"/>
                <w:kern w:val="0"/>
                <w:sz w:val="22"/>
                <w:szCs w:val="22"/>
                <w:lang w:bidi="ar-SA"/>
              </w:rPr>
              <w:t>Total</w:t>
            </w:r>
          </w:p>
        </w:tc>
      </w:tr>
      <w:tr w:rsidR="00466804">
        <w:tblPrEx>
          <w:tblCellMar>
            <w:top w:w="0" w:type="dxa"/>
            <w:bottom w:w="0" w:type="dxa"/>
          </w:tblCellMar>
        </w:tblPrEx>
        <w:trPr>
          <w:trHeight w:val="298"/>
        </w:trPr>
        <w:tc>
          <w:tcPr>
            <w:tcW w:w="232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22,94</w:t>
            </w:r>
          </w:p>
        </w:tc>
        <w:tc>
          <w:tcPr>
            <w:tcW w:w="13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33</w:t>
            </w:r>
          </w:p>
        </w:tc>
        <w:tc>
          <w:tcPr>
            <w:tcW w:w="179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18.901,23</w:t>
            </w:r>
          </w:p>
        </w:tc>
        <w:tc>
          <w:tcPr>
            <w:tcW w:w="127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2</w:t>
            </w:r>
          </w:p>
        </w:tc>
        <w:tc>
          <w:tcPr>
            <w:tcW w:w="175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8.064,63</w:t>
            </w:r>
          </w:p>
        </w:tc>
      </w:tr>
      <w:tr w:rsidR="00466804">
        <w:tblPrEx>
          <w:tblCellMar>
            <w:top w:w="0" w:type="dxa"/>
            <w:bottom w:w="0" w:type="dxa"/>
          </w:tblCellMar>
        </w:tblPrEx>
        <w:trPr>
          <w:trHeight w:val="298"/>
        </w:trPr>
        <w:tc>
          <w:tcPr>
            <w:tcW w:w="2327" w:type="dxa"/>
            <w:shd w:val="clear" w:color="auto" w:fill="auto"/>
            <w:noWrap/>
            <w:tcMar>
              <w:top w:w="0" w:type="dxa"/>
              <w:left w:w="70" w:type="dxa"/>
              <w:bottom w:w="0" w:type="dxa"/>
              <w:right w:w="70" w:type="dxa"/>
            </w:tcMar>
            <w:vAlign w:val="bottom"/>
          </w:tcPr>
          <w:p w:rsidR="00466804" w:rsidRDefault="00466804">
            <w:pPr>
              <w:textAlignment w:val="auto"/>
              <w:rPr>
                <w:rFonts w:ascii="Calibri" w:eastAsia="Lucida Sans Unicode" w:hAnsi="Calibri" w:cs="Calibri"/>
                <w:color w:val="000000"/>
                <w:kern w:val="0"/>
                <w:sz w:val="22"/>
                <w:szCs w:val="22"/>
                <w:lang w:bidi="ar-SA"/>
              </w:rPr>
            </w:pPr>
          </w:p>
          <w:p w:rsidR="00466804" w:rsidRDefault="00466804">
            <w:pPr>
              <w:textAlignment w:val="auto"/>
              <w:rPr>
                <w:rFonts w:ascii="Calibri" w:eastAsia="Lucida Sans Unicode" w:hAnsi="Calibri" w:cs="Calibri"/>
                <w:color w:val="000000"/>
                <w:kern w:val="0"/>
                <w:sz w:val="22"/>
                <w:szCs w:val="22"/>
                <w:lang w:bidi="ar-SA"/>
              </w:rPr>
            </w:pPr>
          </w:p>
        </w:tc>
        <w:tc>
          <w:tcPr>
            <w:tcW w:w="1359" w:type="dxa"/>
            <w:shd w:val="clear" w:color="auto" w:fill="auto"/>
            <w:noWrap/>
            <w:tcMar>
              <w:top w:w="0" w:type="dxa"/>
              <w:left w:w="70" w:type="dxa"/>
              <w:bottom w:w="0" w:type="dxa"/>
              <w:right w:w="70" w:type="dxa"/>
            </w:tcMar>
            <w:vAlign w:val="bottom"/>
          </w:tcPr>
          <w:p w:rsidR="00466804" w:rsidRDefault="00466804">
            <w:pPr>
              <w:textAlignment w:val="auto"/>
              <w:rPr>
                <w:rFonts w:ascii="Calibri" w:eastAsia="Lucida Sans Unicode" w:hAnsi="Calibri" w:cs="Calibri"/>
                <w:color w:val="000000"/>
                <w:kern w:val="0"/>
                <w:sz w:val="22"/>
                <w:szCs w:val="22"/>
                <w:lang w:bidi="ar-SA"/>
              </w:rPr>
            </w:pPr>
          </w:p>
        </w:tc>
        <w:tc>
          <w:tcPr>
            <w:tcW w:w="1796"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c>
          <w:tcPr>
            <w:tcW w:w="1270" w:type="dxa"/>
            <w:gridSpan w:val="2"/>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c>
          <w:tcPr>
            <w:tcW w:w="1753"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r>
      <w:tr w:rsidR="00466804">
        <w:tblPrEx>
          <w:tblCellMar>
            <w:top w:w="0" w:type="dxa"/>
            <w:bottom w:w="0" w:type="dxa"/>
          </w:tblCellMar>
        </w:tblPrEx>
        <w:trPr>
          <w:trHeight w:val="298"/>
        </w:trPr>
        <w:tc>
          <w:tcPr>
            <w:tcW w:w="5488" w:type="dxa"/>
            <w:gridSpan w:val="4"/>
            <w:shd w:val="clear" w:color="auto" w:fill="auto"/>
            <w:noWrap/>
            <w:tcMar>
              <w:top w:w="0" w:type="dxa"/>
              <w:left w:w="70" w:type="dxa"/>
              <w:bottom w:w="0" w:type="dxa"/>
              <w:right w:w="70" w:type="dxa"/>
            </w:tcMar>
            <w:vAlign w:val="bottom"/>
          </w:tcPr>
          <w:p w:rsidR="00466804" w:rsidRDefault="00682B10">
            <w:pPr>
              <w:suppressAutoHyphens w:val="0"/>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FACTURAS O DOCUMENTOS PENDIENTES DE PAGO AL FINAL DEL PERIODO</w:t>
            </w:r>
          </w:p>
        </w:tc>
        <w:tc>
          <w:tcPr>
            <w:tcW w:w="1264" w:type="dxa"/>
            <w:shd w:val="clear" w:color="auto" w:fill="auto"/>
            <w:noWrap/>
            <w:tcMar>
              <w:top w:w="0" w:type="dxa"/>
              <w:left w:w="70" w:type="dxa"/>
              <w:bottom w:w="0" w:type="dxa"/>
              <w:right w:w="70" w:type="dxa"/>
            </w:tcMar>
            <w:vAlign w:val="bottom"/>
          </w:tcPr>
          <w:p w:rsidR="00466804" w:rsidRDefault="00466804">
            <w:pPr>
              <w:textAlignment w:val="auto"/>
              <w:rPr>
                <w:rFonts w:ascii="Calibri" w:eastAsia="Lucida Sans Unicode" w:hAnsi="Calibri" w:cs="Calibri"/>
                <w:color w:val="000000"/>
                <w:kern w:val="0"/>
                <w:sz w:val="22"/>
                <w:szCs w:val="22"/>
                <w:lang w:bidi="ar-SA"/>
              </w:rPr>
            </w:pPr>
          </w:p>
        </w:tc>
        <w:tc>
          <w:tcPr>
            <w:tcW w:w="1753"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r>
      <w:tr w:rsidR="00466804">
        <w:tblPrEx>
          <w:tblCellMar>
            <w:top w:w="0" w:type="dxa"/>
            <w:bottom w:w="0" w:type="dxa"/>
          </w:tblCellMar>
        </w:tblPrEx>
        <w:trPr>
          <w:trHeight w:val="298"/>
        </w:trPr>
        <w:tc>
          <w:tcPr>
            <w:tcW w:w="23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 </w:t>
            </w:r>
          </w:p>
        </w:tc>
        <w:tc>
          <w:tcPr>
            <w:tcW w:w="3161" w:type="dxa"/>
            <w:gridSpan w:val="3"/>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Dentro del Periodo Legal Pago</w:t>
            </w:r>
          </w:p>
        </w:tc>
        <w:tc>
          <w:tcPr>
            <w:tcW w:w="3017" w:type="dxa"/>
            <w:gridSpan w:val="2"/>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Fuera del Periodo Legal Pago</w:t>
            </w:r>
          </w:p>
        </w:tc>
      </w:tr>
      <w:tr w:rsidR="00466804">
        <w:tblPrEx>
          <w:tblCellMar>
            <w:top w:w="0" w:type="dxa"/>
            <w:bottom w:w="0" w:type="dxa"/>
          </w:tblCellMar>
        </w:tblPrEx>
        <w:trPr>
          <w:trHeight w:val="298"/>
        </w:trPr>
        <w:tc>
          <w:tcPr>
            <w:tcW w:w="232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Periodo Medio de Pago Pendiente (días)</w:t>
            </w:r>
          </w:p>
        </w:tc>
        <w:tc>
          <w:tcPr>
            <w:tcW w:w="13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Número Operaciones</w:t>
            </w:r>
          </w:p>
        </w:tc>
        <w:tc>
          <w:tcPr>
            <w:tcW w:w="179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Importe Total</w:t>
            </w:r>
          </w:p>
        </w:tc>
        <w:tc>
          <w:tcPr>
            <w:tcW w:w="127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 xml:space="preserve">Número </w:t>
            </w:r>
            <w:r>
              <w:rPr>
                <w:rFonts w:ascii="Calibri" w:eastAsia="Lucida Sans Unicode" w:hAnsi="Calibri" w:cs="Calibri"/>
                <w:color w:val="000000"/>
                <w:kern w:val="0"/>
                <w:sz w:val="22"/>
                <w:szCs w:val="22"/>
                <w:lang w:bidi="ar-SA"/>
              </w:rPr>
              <w:t>Operaciones</w:t>
            </w:r>
          </w:p>
        </w:tc>
        <w:tc>
          <w:tcPr>
            <w:tcW w:w="175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Importe Total</w:t>
            </w:r>
          </w:p>
        </w:tc>
      </w:tr>
      <w:tr w:rsidR="00466804">
        <w:tblPrEx>
          <w:tblCellMar>
            <w:top w:w="0" w:type="dxa"/>
            <w:bottom w:w="0" w:type="dxa"/>
          </w:tblCellMar>
        </w:tblPrEx>
        <w:trPr>
          <w:trHeight w:val="298"/>
        </w:trPr>
        <w:tc>
          <w:tcPr>
            <w:tcW w:w="232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pBdr>
                <w:top w:val="single" w:sz="2" w:space="1" w:color="C0C0C0"/>
                <w:left w:val="single" w:sz="2" w:space="1" w:color="C0C0C0"/>
                <w:bottom w:val="single" w:sz="2" w:space="1" w:color="C0C0C0"/>
                <w:right w:val="single" w:sz="2" w:space="1" w:color="C0C0C0"/>
              </w:pBd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11,08</w:t>
            </w:r>
          </w:p>
        </w:tc>
        <w:tc>
          <w:tcPr>
            <w:tcW w:w="13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pBdr>
                <w:top w:val="single" w:sz="2" w:space="1" w:color="C0C0C0"/>
                <w:left w:val="single" w:sz="2" w:space="1" w:color="C0C0C0"/>
                <w:bottom w:val="single" w:sz="2" w:space="1" w:color="C0C0C0"/>
                <w:right w:val="single" w:sz="2" w:space="1" w:color="C0C0C0"/>
              </w:pBd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17</w:t>
            </w:r>
          </w:p>
        </w:tc>
        <w:tc>
          <w:tcPr>
            <w:tcW w:w="179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pBdr>
                <w:top w:val="single" w:sz="2" w:space="1" w:color="C0C0C0"/>
                <w:left w:val="single" w:sz="2" w:space="1" w:color="C0C0C0"/>
                <w:bottom w:val="single" w:sz="2" w:space="1" w:color="C0C0C0"/>
                <w:right w:val="single" w:sz="2" w:space="1" w:color="C0C0C0"/>
              </w:pBd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12.102,98</w:t>
            </w:r>
          </w:p>
        </w:tc>
        <w:tc>
          <w:tcPr>
            <w:tcW w:w="127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pBdr>
                <w:top w:val="single" w:sz="2" w:space="1" w:color="C0C0C0"/>
                <w:left w:val="single" w:sz="2" w:space="1" w:color="C0C0C0"/>
                <w:bottom w:val="single" w:sz="2" w:space="1" w:color="C0C0C0"/>
                <w:right w:val="single" w:sz="2" w:space="1" w:color="C0C0C0"/>
              </w:pBd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0</w:t>
            </w:r>
          </w:p>
        </w:tc>
        <w:tc>
          <w:tcPr>
            <w:tcW w:w="175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pBdr>
                <w:top w:val="single" w:sz="2" w:space="1" w:color="C0C0C0"/>
                <w:left w:val="single" w:sz="2" w:space="1" w:color="C0C0C0"/>
                <w:bottom w:val="single" w:sz="2" w:space="1" w:color="C0C0C0"/>
                <w:right w:val="single" w:sz="2" w:space="1" w:color="C0C0C0"/>
              </w:pBd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0,00</w:t>
            </w:r>
          </w:p>
        </w:tc>
      </w:tr>
      <w:tr w:rsidR="00466804">
        <w:tblPrEx>
          <w:tblCellMar>
            <w:top w:w="0" w:type="dxa"/>
            <w:bottom w:w="0" w:type="dxa"/>
          </w:tblCellMar>
        </w:tblPrEx>
        <w:trPr>
          <w:trHeight w:val="298"/>
        </w:trPr>
        <w:tc>
          <w:tcPr>
            <w:tcW w:w="2327" w:type="dxa"/>
            <w:shd w:val="clear" w:color="auto" w:fill="auto"/>
            <w:noWrap/>
            <w:tcMar>
              <w:top w:w="0" w:type="dxa"/>
              <w:left w:w="70" w:type="dxa"/>
              <w:bottom w:w="0" w:type="dxa"/>
              <w:right w:w="70" w:type="dxa"/>
            </w:tcMar>
            <w:vAlign w:val="bottom"/>
          </w:tcPr>
          <w:p w:rsidR="00466804" w:rsidRDefault="00466804">
            <w:pPr>
              <w:textAlignment w:val="auto"/>
              <w:rPr>
                <w:rFonts w:ascii="Calibri" w:eastAsia="Lucida Sans Unicode" w:hAnsi="Calibri" w:cs="Calibri"/>
                <w:color w:val="000000"/>
                <w:kern w:val="0"/>
                <w:sz w:val="22"/>
                <w:szCs w:val="22"/>
                <w:lang w:bidi="ar-SA"/>
              </w:rPr>
            </w:pPr>
          </w:p>
        </w:tc>
        <w:tc>
          <w:tcPr>
            <w:tcW w:w="1359"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c>
          <w:tcPr>
            <w:tcW w:w="1796"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c>
          <w:tcPr>
            <w:tcW w:w="1270" w:type="dxa"/>
            <w:gridSpan w:val="2"/>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c>
          <w:tcPr>
            <w:tcW w:w="1753"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r>
      <w:tr w:rsidR="00466804">
        <w:tblPrEx>
          <w:tblCellMar>
            <w:top w:w="0" w:type="dxa"/>
            <w:bottom w:w="0" w:type="dxa"/>
          </w:tblCellMar>
        </w:tblPrEx>
        <w:trPr>
          <w:trHeight w:val="298"/>
        </w:trPr>
        <w:tc>
          <w:tcPr>
            <w:tcW w:w="3686" w:type="dxa"/>
            <w:gridSpan w:val="2"/>
            <w:shd w:val="clear" w:color="auto" w:fill="auto"/>
            <w:noWrap/>
            <w:tcMar>
              <w:top w:w="0" w:type="dxa"/>
              <w:left w:w="70" w:type="dxa"/>
              <w:bottom w:w="0" w:type="dxa"/>
              <w:right w:w="70" w:type="dxa"/>
            </w:tcMar>
            <w:vAlign w:val="bottom"/>
          </w:tcPr>
          <w:p w:rsidR="00466804" w:rsidRDefault="00466804">
            <w:pPr>
              <w:suppressAutoHyphens w:val="0"/>
              <w:textAlignment w:val="auto"/>
              <w:rPr>
                <w:rFonts w:ascii="Calibri" w:eastAsia="Lucida Sans Unicode" w:hAnsi="Calibri" w:cs="Calibri"/>
                <w:b/>
                <w:bCs/>
                <w:color w:val="000000"/>
                <w:kern w:val="0"/>
                <w:sz w:val="22"/>
                <w:szCs w:val="22"/>
                <w:lang w:bidi="ar-SA"/>
              </w:rPr>
            </w:pPr>
          </w:p>
          <w:p w:rsidR="00466804" w:rsidRDefault="00682B10">
            <w:pPr>
              <w:suppressAutoHyphens w:val="0"/>
              <w:textAlignment w:val="auto"/>
              <w:rPr>
                <w:rFonts w:ascii="Calibri" w:eastAsia="Lucida Sans Unicode" w:hAnsi="Calibri" w:cs="Calibri"/>
                <w:b/>
                <w:bCs/>
                <w:color w:val="000000"/>
                <w:kern w:val="0"/>
                <w:sz w:val="22"/>
                <w:szCs w:val="22"/>
                <w:lang w:bidi="ar-SA"/>
              </w:rPr>
            </w:pPr>
            <w:r>
              <w:rPr>
                <w:rFonts w:ascii="Calibri" w:eastAsia="Lucida Sans Unicode" w:hAnsi="Calibri" w:cs="Calibri"/>
                <w:b/>
                <w:bCs/>
                <w:color w:val="000000"/>
                <w:kern w:val="0"/>
                <w:sz w:val="22"/>
                <w:szCs w:val="22"/>
                <w:lang w:bidi="ar-SA"/>
              </w:rPr>
              <w:t>VIVIENDAS Y SERVICIOS MUNICIPALES DE CANDELARIA</w:t>
            </w:r>
          </w:p>
        </w:tc>
        <w:tc>
          <w:tcPr>
            <w:tcW w:w="1796" w:type="dxa"/>
            <w:shd w:val="clear" w:color="auto" w:fill="auto"/>
            <w:noWrap/>
            <w:tcMar>
              <w:top w:w="0" w:type="dxa"/>
              <w:left w:w="70" w:type="dxa"/>
              <w:bottom w:w="0" w:type="dxa"/>
              <w:right w:w="70" w:type="dxa"/>
            </w:tcMar>
            <w:vAlign w:val="bottom"/>
          </w:tcPr>
          <w:p w:rsidR="00466804" w:rsidRDefault="00466804">
            <w:pPr>
              <w:textAlignment w:val="auto"/>
              <w:rPr>
                <w:rFonts w:ascii="Calibri" w:eastAsia="Lucida Sans Unicode" w:hAnsi="Calibri" w:cs="Calibri"/>
                <w:b/>
                <w:bCs/>
                <w:color w:val="000000"/>
                <w:kern w:val="0"/>
                <w:sz w:val="22"/>
                <w:szCs w:val="22"/>
                <w:lang w:bidi="ar-SA"/>
              </w:rPr>
            </w:pPr>
          </w:p>
        </w:tc>
        <w:tc>
          <w:tcPr>
            <w:tcW w:w="1270" w:type="dxa"/>
            <w:gridSpan w:val="2"/>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c>
          <w:tcPr>
            <w:tcW w:w="1753"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r>
      <w:tr w:rsidR="00466804">
        <w:tblPrEx>
          <w:tblCellMar>
            <w:top w:w="0" w:type="dxa"/>
            <w:bottom w:w="0" w:type="dxa"/>
          </w:tblCellMar>
        </w:tblPrEx>
        <w:trPr>
          <w:trHeight w:val="298"/>
        </w:trPr>
        <w:tc>
          <w:tcPr>
            <w:tcW w:w="2327" w:type="dxa"/>
            <w:shd w:val="clear" w:color="auto" w:fill="auto"/>
            <w:noWrap/>
            <w:tcMar>
              <w:top w:w="0" w:type="dxa"/>
              <w:left w:w="70" w:type="dxa"/>
              <w:bottom w:w="0" w:type="dxa"/>
              <w:right w:w="70" w:type="dxa"/>
            </w:tcMar>
            <w:vAlign w:val="bottom"/>
          </w:tcPr>
          <w:p w:rsidR="00466804" w:rsidRDefault="00682B10">
            <w:pPr>
              <w:suppressAutoHyphens w:val="0"/>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PAGOS REALIZADOS EN EL PERIODO</w:t>
            </w:r>
          </w:p>
        </w:tc>
        <w:tc>
          <w:tcPr>
            <w:tcW w:w="1359" w:type="dxa"/>
            <w:shd w:val="clear" w:color="auto" w:fill="auto"/>
            <w:noWrap/>
            <w:tcMar>
              <w:top w:w="0" w:type="dxa"/>
              <w:left w:w="70" w:type="dxa"/>
              <w:bottom w:w="0" w:type="dxa"/>
              <w:right w:w="70" w:type="dxa"/>
            </w:tcMar>
            <w:vAlign w:val="bottom"/>
          </w:tcPr>
          <w:p w:rsidR="00466804" w:rsidRDefault="00466804">
            <w:pPr>
              <w:textAlignment w:val="auto"/>
              <w:rPr>
                <w:rFonts w:ascii="Calibri" w:eastAsia="Lucida Sans Unicode" w:hAnsi="Calibri" w:cs="Calibri"/>
                <w:color w:val="000000"/>
                <w:kern w:val="0"/>
                <w:sz w:val="22"/>
                <w:szCs w:val="22"/>
                <w:lang w:bidi="ar-SA"/>
              </w:rPr>
            </w:pPr>
          </w:p>
        </w:tc>
        <w:tc>
          <w:tcPr>
            <w:tcW w:w="1796"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c>
          <w:tcPr>
            <w:tcW w:w="1270" w:type="dxa"/>
            <w:gridSpan w:val="2"/>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c>
          <w:tcPr>
            <w:tcW w:w="1753"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r>
      <w:tr w:rsidR="00466804">
        <w:tblPrEx>
          <w:tblCellMar>
            <w:top w:w="0" w:type="dxa"/>
            <w:bottom w:w="0" w:type="dxa"/>
          </w:tblCellMar>
        </w:tblPrEx>
        <w:trPr>
          <w:trHeight w:val="298"/>
        </w:trPr>
        <w:tc>
          <w:tcPr>
            <w:tcW w:w="23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 </w:t>
            </w:r>
          </w:p>
        </w:tc>
        <w:tc>
          <w:tcPr>
            <w:tcW w:w="3161" w:type="dxa"/>
            <w:gridSpan w:val="3"/>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Dentro del Periodo Legal Pago</w:t>
            </w:r>
          </w:p>
        </w:tc>
        <w:tc>
          <w:tcPr>
            <w:tcW w:w="3017" w:type="dxa"/>
            <w:gridSpan w:val="2"/>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Fuera del Periodo Legal Pago</w:t>
            </w:r>
          </w:p>
        </w:tc>
      </w:tr>
      <w:tr w:rsidR="00466804">
        <w:tblPrEx>
          <w:tblCellMar>
            <w:top w:w="0" w:type="dxa"/>
            <w:bottom w:w="0" w:type="dxa"/>
          </w:tblCellMar>
        </w:tblPrEx>
        <w:trPr>
          <w:trHeight w:val="298"/>
        </w:trPr>
        <w:tc>
          <w:tcPr>
            <w:tcW w:w="232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Periodo Medio de Pagos (días)</w:t>
            </w:r>
          </w:p>
        </w:tc>
        <w:tc>
          <w:tcPr>
            <w:tcW w:w="13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Número Pagos</w:t>
            </w:r>
          </w:p>
        </w:tc>
        <w:tc>
          <w:tcPr>
            <w:tcW w:w="179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Importe Total</w:t>
            </w:r>
          </w:p>
        </w:tc>
        <w:tc>
          <w:tcPr>
            <w:tcW w:w="127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Número Pagos</w:t>
            </w:r>
          </w:p>
        </w:tc>
        <w:tc>
          <w:tcPr>
            <w:tcW w:w="175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Importe Total</w:t>
            </w:r>
          </w:p>
        </w:tc>
      </w:tr>
      <w:tr w:rsidR="00466804">
        <w:tblPrEx>
          <w:tblCellMar>
            <w:top w:w="0" w:type="dxa"/>
            <w:bottom w:w="0" w:type="dxa"/>
          </w:tblCellMar>
        </w:tblPrEx>
        <w:trPr>
          <w:trHeight w:val="298"/>
        </w:trPr>
        <w:tc>
          <w:tcPr>
            <w:tcW w:w="232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19,41</w:t>
            </w:r>
          </w:p>
        </w:tc>
        <w:tc>
          <w:tcPr>
            <w:tcW w:w="13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40</w:t>
            </w:r>
          </w:p>
        </w:tc>
        <w:tc>
          <w:tcPr>
            <w:tcW w:w="179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20.639,52</w:t>
            </w:r>
          </w:p>
        </w:tc>
        <w:tc>
          <w:tcPr>
            <w:tcW w:w="127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21</w:t>
            </w:r>
          </w:p>
        </w:tc>
        <w:tc>
          <w:tcPr>
            <w:tcW w:w="175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11.883,84</w:t>
            </w:r>
          </w:p>
        </w:tc>
      </w:tr>
      <w:tr w:rsidR="00466804">
        <w:tblPrEx>
          <w:tblCellMar>
            <w:top w:w="0" w:type="dxa"/>
            <w:bottom w:w="0" w:type="dxa"/>
          </w:tblCellMar>
        </w:tblPrEx>
        <w:trPr>
          <w:trHeight w:val="298"/>
        </w:trPr>
        <w:tc>
          <w:tcPr>
            <w:tcW w:w="2327" w:type="dxa"/>
            <w:shd w:val="clear" w:color="auto" w:fill="auto"/>
            <w:noWrap/>
            <w:tcMar>
              <w:top w:w="0" w:type="dxa"/>
              <w:left w:w="70" w:type="dxa"/>
              <w:bottom w:w="0" w:type="dxa"/>
              <w:right w:w="70" w:type="dxa"/>
            </w:tcMar>
            <w:vAlign w:val="bottom"/>
          </w:tcPr>
          <w:p w:rsidR="00466804" w:rsidRDefault="00466804">
            <w:pPr>
              <w:textAlignment w:val="auto"/>
              <w:rPr>
                <w:rFonts w:ascii="Calibri" w:eastAsia="Lucida Sans Unicode" w:hAnsi="Calibri" w:cs="Calibri"/>
                <w:color w:val="000000"/>
                <w:kern w:val="0"/>
                <w:sz w:val="22"/>
                <w:szCs w:val="22"/>
                <w:lang w:bidi="ar-SA"/>
              </w:rPr>
            </w:pPr>
          </w:p>
        </w:tc>
        <w:tc>
          <w:tcPr>
            <w:tcW w:w="1359"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c>
          <w:tcPr>
            <w:tcW w:w="1796"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c>
          <w:tcPr>
            <w:tcW w:w="1270" w:type="dxa"/>
            <w:gridSpan w:val="2"/>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c>
          <w:tcPr>
            <w:tcW w:w="1753"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r>
      <w:tr w:rsidR="00466804">
        <w:tblPrEx>
          <w:tblCellMar>
            <w:top w:w="0" w:type="dxa"/>
            <w:bottom w:w="0" w:type="dxa"/>
          </w:tblCellMar>
        </w:tblPrEx>
        <w:trPr>
          <w:trHeight w:val="298"/>
        </w:trPr>
        <w:tc>
          <w:tcPr>
            <w:tcW w:w="5488" w:type="dxa"/>
            <w:gridSpan w:val="4"/>
            <w:shd w:val="clear" w:color="auto" w:fill="auto"/>
            <w:noWrap/>
            <w:tcMar>
              <w:top w:w="0" w:type="dxa"/>
              <w:left w:w="70" w:type="dxa"/>
              <w:bottom w:w="0" w:type="dxa"/>
              <w:right w:w="70" w:type="dxa"/>
            </w:tcMar>
            <w:vAlign w:val="bottom"/>
          </w:tcPr>
          <w:p w:rsidR="00466804" w:rsidRDefault="00682B10">
            <w:pPr>
              <w:suppressAutoHyphens w:val="0"/>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FACTURAS O DOCUMENTOS PENDIENTES DE PAGO AL FINAL DEL PERIODO</w:t>
            </w:r>
          </w:p>
          <w:p w:rsidR="00466804" w:rsidRDefault="00466804">
            <w:pPr>
              <w:suppressAutoHyphens w:val="0"/>
              <w:textAlignment w:val="auto"/>
              <w:rPr>
                <w:rFonts w:ascii="Calibri" w:eastAsia="Lucida Sans Unicode" w:hAnsi="Calibri" w:cs="Calibri"/>
                <w:color w:val="000000"/>
                <w:kern w:val="0"/>
                <w:sz w:val="22"/>
                <w:szCs w:val="22"/>
                <w:lang w:bidi="ar-SA"/>
              </w:rPr>
            </w:pPr>
          </w:p>
        </w:tc>
        <w:tc>
          <w:tcPr>
            <w:tcW w:w="1264" w:type="dxa"/>
            <w:shd w:val="clear" w:color="auto" w:fill="auto"/>
            <w:noWrap/>
            <w:tcMar>
              <w:top w:w="0" w:type="dxa"/>
              <w:left w:w="70" w:type="dxa"/>
              <w:bottom w:w="0" w:type="dxa"/>
              <w:right w:w="70" w:type="dxa"/>
            </w:tcMar>
            <w:vAlign w:val="bottom"/>
          </w:tcPr>
          <w:p w:rsidR="00466804" w:rsidRDefault="00466804">
            <w:pPr>
              <w:textAlignment w:val="auto"/>
              <w:rPr>
                <w:rFonts w:ascii="Calibri" w:eastAsia="Lucida Sans Unicode" w:hAnsi="Calibri" w:cs="Calibri"/>
                <w:color w:val="000000"/>
                <w:kern w:val="0"/>
                <w:sz w:val="22"/>
                <w:szCs w:val="22"/>
                <w:lang w:bidi="ar-SA"/>
              </w:rPr>
            </w:pPr>
          </w:p>
        </w:tc>
        <w:tc>
          <w:tcPr>
            <w:tcW w:w="1753"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r>
      <w:tr w:rsidR="00466804">
        <w:tblPrEx>
          <w:tblCellMar>
            <w:top w:w="0" w:type="dxa"/>
            <w:bottom w:w="0" w:type="dxa"/>
          </w:tblCellMar>
        </w:tblPrEx>
        <w:trPr>
          <w:trHeight w:val="298"/>
        </w:trPr>
        <w:tc>
          <w:tcPr>
            <w:tcW w:w="23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 </w:t>
            </w:r>
          </w:p>
        </w:tc>
        <w:tc>
          <w:tcPr>
            <w:tcW w:w="3161" w:type="dxa"/>
            <w:gridSpan w:val="3"/>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Dentro del Periodo Legal Pago</w:t>
            </w:r>
          </w:p>
        </w:tc>
        <w:tc>
          <w:tcPr>
            <w:tcW w:w="3017" w:type="dxa"/>
            <w:gridSpan w:val="2"/>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Fuera del Periodo Legal Pago</w:t>
            </w:r>
          </w:p>
        </w:tc>
      </w:tr>
      <w:tr w:rsidR="00466804">
        <w:tblPrEx>
          <w:tblCellMar>
            <w:top w:w="0" w:type="dxa"/>
            <w:bottom w:w="0" w:type="dxa"/>
          </w:tblCellMar>
        </w:tblPrEx>
        <w:trPr>
          <w:trHeight w:val="298"/>
        </w:trPr>
        <w:tc>
          <w:tcPr>
            <w:tcW w:w="232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Periodo Medio de Pago Pendiente (días)</w:t>
            </w:r>
          </w:p>
        </w:tc>
        <w:tc>
          <w:tcPr>
            <w:tcW w:w="13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 xml:space="preserve">Número </w:t>
            </w:r>
            <w:r>
              <w:rPr>
                <w:rFonts w:ascii="Calibri" w:eastAsia="Lucida Sans Unicode" w:hAnsi="Calibri" w:cs="Calibri"/>
                <w:color w:val="000000"/>
                <w:kern w:val="0"/>
                <w:sz w:val="22"/>
                <w:szCs w:val="22"/>
                <w:lang w:bidi="ar-SA"/>
              </w:rPr>
              <w:t>Operaciones</w:t>
            </w:r>
          </w:p>
        </w:tc>
        <w:tc>
          <w:tcPr>
            <w:tcW w:w="179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Importe Total</w:t>
            </w:r>
          </w:p>
        </w:tc>
        <w:tc>
          <w:tcPr>
            <w:tcW w:w="127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Número Operaciones</w:t>
            </w:r>
          </w:p>
        </w:tc>
        <w:tc>
          <w:tcPr>
            <w:tcW w:w="175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Importe Total</w:t>
            </w:r>
          </w:p>
        </w:tc>
      </w:tr>
      <w:tr w:rsidR="00466804">
        <w:tblPrEx>
          <w:tblCellMar>
            <w:top w:w="0" w:type="dxa"/>
            <w:bottom w:w="0" w:type="dxa"/>
          </w:tblCellMar>
        </w:tblPrEx>
        <w:trPr>
          <w:trHeight w:val="298"/>
        </w:trPr>
        <w:tc>
          <w:tcPr>
            <w:tcW w:w="232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pBdr>
                <w:top w:val="single" w:sz="2" w:space="1" w:color="D2DADA"/>
                <w:left w:val="single" w:sz="2" w:space="1" w:color="D2DADA"/>
                <w:bottom w:val="single" w:sz="2" w:space="1" w:color="D2DADA"/>
                <w:right w:val="single" w:sz="2" w:space="1" w:color="D2DADA"/>
              </w:pBd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12,18</w:t>
            </w:r>
          </w:p>
        </w:tc>
        <w:tc>
          <w:tcPr>
            <w:tcW w:w="13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pBdr>
                <w:top w:val="single" w:sz="2" w:space="1" w:color="D2DADA"/>
                <w:left w:val="single" w:sz="2" w:space="1" w:color="D2DADA"/>
                <w:bottom w:val="single" w:sz="2" w:space="1" w:color="D2DADA"/>
                <w:right w:val="single" w:sz="2" w:space="1" w:color="D2DADA"/>
              </w:pBd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5</w:t>
            </w:r>
          </w:p>
        </w:tc>
        <w:tc>
          <w:tcPr>
            <w:tcW w:w="179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pBdr>
                <w:top w:val="single" w:sz="2" w:space="1" w:color="D2DADA"/>
                <w:left w:val="single" w:sz="2" w:space="1" w:color="D2DADA"/>
                <w:bottom w:val="single" w:sz="2" w:space="1" w:color="D2DADA"/>
                <w:right w:val="single" w:sz="2" w:space="1" w:color="D2DADA"/>
              </w:pBd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4.091,55</w:t>
            </w:r>
          </w:p>
        </w:tc>
        <w:tc>
          <w:tcPr>
            <w:tcW w:w="127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pBdr>
                <w:top w:val="single" w:sz="2" w:space="1" w:color="D2DADA"/>
                <w:left w:val="single" w:sz="2" w:space="1" w:color="D2DADA"/>
                <w:bottom w:val="single" w:sz="2" w:space="1" w:color="D2DADA"/>
                <w:right w:val="single" w:sz="2" w:space="1" w:color="D2DADA"/>
              </w:pBd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0,00</w:t>
            </w:r>
          </w:p>
        </w:tc>
        <w:tc>
          <w:tcPr>
            <w:tcW w:w="175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pBdr>
                <w:top w:val="single" w:sz="2" w:space="1" w:color="D2DADA"/>
                <w:left w:val="single" w:sz="2" w:space="1" w:color="D2DADA"/>
                <w:bottom w:val="single" w:sz="2" w:space="1" w:color="D2DADA"/>
                <w:right w:val="single" w:sz="2" w:space="1" w:color="D2DADA"/>
              </w:pBd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0,00</w:t>
            </w:r>
          </w:p>
        </w:tc>
      </w:tr>
      <w:tr w:rsidR="00466804">
        <w:tblPrEx>
          <w:tblCellMar>
            <w:top w:w="0" w:type="dxa"/>
            <w:bottom w:w="0" w:type="dxa"/>
          </w:tblCellMar>
        </w:tblPrEx>
        <w:trPr>
          <w:trHeight w:val="298"/>
        </w:trPr>
        <w:tc>
          <w:tcPr>
            <w:tcW w:w="2327" w:type="dxa"/>
            <w:shd w:val="clear" w:color="auto" w:fill="auto"/>
            <w:noWrap/>
            <w:tcMar>
              <w:top w:w="0" w:type="dxa"/>
              <w:left w:w="70" w:type="dxa"/>
              <w:bottom w:w="0" w:type="dxa"/>
              <w:right w:w="70" w:type="dxa"/>
            </w:tcMar>
            <w:vAlign w:val="bottom"/>
          </w:tcPr>
          <w:p w:rsidR="00466804" w:rsidRDefault="00466804">
            <w:pPr>
              <w:suppressAutoHyphens w:val="0"/>
              <w:textAlignment w:val="auto"/>
              <w:rPr>
                <w:rFonts w:ascii="Calibri" w:eastAsia="Lucida Sans Unicode" w:hAnsi="Calibri" w:cs="Calibri"/>
                <w:b/>
                <w:bCs/>
                <w:color w:val="000000"/>
                <w:kern w:val="0"/>
                <w:sz w:val="22"/>
                <w:szCs w:val="22"/>
                <w:lang w:bidi="ar-SA"/>
              </w:rPr>
            </w:pPr>
          </w:p>
          <w:p w:rsidR="00466804" w:rsidRDefault="00466804">
            <w:pPr>
              <w:suppressAutoHyphens w:val="0"/>
              <w:textAlignment w:val="auto"/>
              <w:rPr>
                <w:rFonts w:ascii="Calibri" w:eastAsia="Lucida Sans Unicode" w:hAnsi="Calibri" w:cs="Calibri"/>
                <w:b/>
                <w:bCs/>
                <w:color w:val="000000"/>
                <w:kern w:val="0"/>
                <w:sz w:val="22"/>
                <w:szCs w:val="22"/>
                <w:lang w:bidi="ar-SA"/>
              </w:rPr>
            </w:pPr>
          </w:p>
          <w:p w:rsidR="00466804" w:rsidRDefault="00466804">
            <w:pPr>
              <w:suppressAutoHyphens w:val="0"/>
              <w:textAlignment w:val="auto"/>
              <w:rPr>
                <w:rFonts w:ascii="Calibri" w:eastAsia="Lucida Sans Unicode" w:hAnsi="Calibri" w:cs="Calibri"/>
                <w:b/>
                <w:bCs/>
                <w:color w:val="000000"/>
                <w:kern w:val="0"/>
                <w:sz w:val="22"/>
                <w:szCs w:val="22"/>
                <w:lang w:bidi="ar-SA"/>
              </w:rPr>
            </w:pPr>
          </w:p>
          <w:p w:rsidR="00466804" w:rsidRDefault="00682B10">
            <w:pPr>
              <w:suppressAutoHyphens w:val="0"/>
              <w:textAlignment w:val="auto"/>
              <w:rPr>
                <w:rFonts w:ascii="Calibri" w:eastAsia="Lucida Sans Unicode" w:hAnsi="Calibri" w:cs="Calibri"/>
                <w:b/>
                <w:bCs/>
                <w:color w:val="000000"/>
                <w:kern w:val="0"/>
                <w:sz w:val="22"/>
                <w:szCs w:val="22"/>
                <w:lang w:bidi="ar-SA"/>
              </w:rPr>
            </w:pPr>
            <w:r>
              <w:rPr>
                <w:rFonts w:ascii="Calibri" w:eastAsia="Lucida Sans Unicode" w:hAnsi="Calibri" w:cs="Calibri"/>
                <w:b/>
                <w:bCs/>
                <w:color w:val="000000"/>
                <w:kern w:val="0"/>
                <w:sz w:val="22"/>
                <w:szCs w:val="22"/>
                <w:lang w:bidi="ar-SA"/>
              </w:rPr>
              <w:t>CANDESOL</w:t>
            </w:r>
          </w:p>
        </w:tc>
        <w:tc>
          <w:tcPr>
            <w:tcW w:w="1359" w:type="dxa"/>
            <w:shd w:val="clear" w:color="auto" w:fill="auto"/>
            <w:noWrap/>
            <w:tcMar>
              <w:top w:w="0" w:type="dxa"/>
              <w:left w:w="70" w:type="dxa"/>
              <w:bottom w:w="0" w:type="dxa"/>
              <w:right w:w="70" w:type="dxa"/>
            </w:tcMar>
            <w:vAlign w:val="bottom"/>
          </w:tcPr>
          <w:p w:rsidR="00466804" w:rsidRDefault="00466804">
            <w:pPr>
              <w:textAlignment w:val="auto"/>
              <w:rPr>
                <w:rFonts w:ascii="Calibri" w:eastAsia="Lucida Sans Unicode" w:hAnsi="Calibri" w:cs="Calibri"/>
                <w:b/>
                <w:bCs/>
                <w:color w:val="000000"/>
                <w:kern w:val="0"/>
                <w:sz w:val="22"/>
                <w:szCs w:val="22"/>
                <w:lang w:bidi="ar-SA"/>
              </w:rPr>
            </w:pPr>
          </w:p>
        </w:tc>
        <w:tc>
          <w:tcPr>
            <w:tcW w:w="1796"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c>
          <w:tcPr>
            <w:tcW w:w="1270" w:type="dxa"/>
            <w:gridSpan w:val="2"/>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c>
          <w:tcPr>
            <w:tcW w:w="1753"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r>
      <w:tr w:rsidR="00466804">
        <w:tblPrEx>
          <w:tblCellMar>
            <w:top w:w="0" w:type="dxa"/>
            <w:bottom w:w="0" w:type="dxa"/>
          </w:tblCellMar>
        </w:tblPrEx>
        <w:trPr>
          <w:trHeight w:val="298"/>
        </w:trPr>
        <w:tc>
          <w:tcPr>
            <w:tcW w:w="2327" w:type="dxa"/>
            <w:shd w:val="clear" w:color="auto" w:fill="auto"/>
            <w:noWrap/>
            <w:tcMar>
              <w:top w:w="0" w:type="dxa"/>
              <w:left w:w="70" w:type="dxa"/>
              <w:bottom w:w="0" w:type="dxa"/>
              <w:right w:w="70" w:type="dxa"/>
            </w:tcMar>
            <w:vAlign w:val="bottom"/>
          </w:tcPr>
          <w:p w:rsidR="00466804" w:rsidRDefault="00682B10">
            <w:pPr>
              <w:suppressAutoHyphens w:val="0"/>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PAGOS REALIZADOS EN EL PERIODO</w:t>
            </w:r>
          </w:p>
        </w:tc>
        <w:tc>
          <w:tcPr>
            <w:tcW w:w="1359" w:type="dxa"/>
            <w:shd w:val="clear" w:color="auto" w:fill="auto"/>
            <w:noWrap/>
            <w:tcMar>
              <w:top w:w="0" w:type="dxa"/>
              <w:left w:w="70" w:type="dxa"/>
              <w:bottom w:w="0" w:type="dxa"/>
              <w:right w:w="70" w:type="dxa"/>
            </w:tcMar>
            <w:vAlign w:val="bottom"/>
          </w:tcPr>
          <w:p w:rsidR="00466804" w:rsidRDefault="00466804">
            <w:pPr>
              <w:textAlignment w:val="auto"/>
              <w:rPr>
                <w:rFonts w:ascii="Calibri" w:eastAsia="Lucida Sans Unicode" w:hAnsi="Calibri" w:cs="Calibri"/>
                <w:color w:val="000000"/>
                <w:kern w:val="0"/>
                <w:sz w:val="22"/>
                <w:szCs w:val="22"/>
                <w:lang w:bidi="ar-SA"/>
              </w:rPr>
            </w:pPr>
          </w:p>
        </w:tc>
        <w:tc>
          <w:tcPr>
            <w:tcW w:w="1796"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c>
          <w:tcPr>
            <w:tcW w:w="1270" w:type="dxa"/>
            <w:gridSpan w:val="2"/>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c>
          <w:tcPr>
            <w:tcW w:w="1753"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r>
      <w:tr w:rsidR="00466804">
        <w:tblPrEx>
          <w:tblCellMar>
            <w:top w:w="0" w:type="dxa"/>
            <w:bottom w:w="0" w:type="dxa"/>
          </w:tblCellMar>
        </w:tblPrEx>
        <w:trPr>
          <w:trHeight w:val="298"/>
        </w:trPr>
        <w:tc>
          <w:tcPr>
            <w:tcW w:w="23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 </w:t>
            </w:r>
          </w:p>
        </w:tc>
        <w:tc>
          <w:tcPr>
            <w:tcW w:w="3161" w:type="dxa"/>
            <w:gridSpan w:val="3"/>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Dentro del Periodo Legal Pago</w:t>
            </w:r>
          </w:p>
        </w:tc>
        <w:tc>
          <w:tcPr>
            <w:tcW w:w="3017" w:type="dxa"/>
            <w:gridSpan w:val="2"/>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Fuera del Periodo Legal Pago</w:t>
            </w:r>
          </w:p>
        </w:tc>
      </w:tr>
      <w:tr w:rsidR="00466804">
        <w:tblPrEx>
          <w:tblCellMar>
            <w:top w:w="0" w:type="dxa"/>
            <w:bottom w:w="0" w:type="dxa"/>
          </w:tblCellMar>
        </w:tblPrEx>
        <w:trPr>
          <w:trHeight w:val="298"/>
        </w:trPr>
        <w:tc>
          <w:tcPr>
            <w:tcW w:w="232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Periodo Medio de Pagos (días)</w:t>
            </w:r>
          </w:p>
        </w:tc>
        <w:tc>
          <w:tcPr>
            <w:tcW w:w="13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Número Pagos</w:t>
            </w:r>
          </w:p>
        </w:tc>
        <w:tc>
          <w:tcPr>
            <w:tcW w:w="179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 xml:space="preserve">Importe </w:t>
            </w:r>
            <w:r>
              <w:rPr>
                <w:rFonts w:ascii="Calibri" w:eastAsia="Lucida Sans Unicode" w:hAnsi="Calibri" w:cs="Calibri"/>
                <w:color w:val="000000"/>
                <w:kern w:val="0"/>
                <w:sz w:val="22"/>
                <w:szCs w:val="22"/>
                <w:lang w:bidi="ar-SA"/>
              </w:rPr>
              <w:t>Total</w:t>
            </w:r>
          </w:p>
        </w:tc>
        <w:tc>
          <w:tcPr>
            <w:tcW w:w="127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Número Pagos</w:t>
            </w:r>
          </w:p>
        </w:tc>
        <w:tc>
          <w:tcPr>
            <w:tcW w:w="175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Importe Total</w:t>
            </w:r>
          </w:p>
        </w:tc>
      </w:tr>
      <w:tr w:rsidR="00466804">
        <w:tblPrEx>
          <w:tblCellMar>
            <w:top w:w="0" w:type="dxa"/>
            <w:bottom w:w="0" w:type="dxa"/>
          </w:tblCellMar>
        </w:tblPrEx>
        <w:trPr>
          <w:trHeight w:val="298"/>
        </w:trPr>
        <w:tc>
          <w:tcPr>
            <w:tcW w:w="232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5,63</w:t>
            </w:r>
          </w:p>
        </w:tc>
        <w:tc>
          <w:tcPr>
            <w:tcW w:w="13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widowControl/>
              <w:suppressAutoHyphens w:val="0"/>
              <w:jc w:val="center"/>
              <w:textAlignment w:val="auto"/>
            </w:pPr>
            <w:r>
              <w:rPr>
                <w:rFonts w:ascii="Calibri" w:eastAsia="Lucida Sans Unicode" w:hAnsi="Calibri" w:cs="Calibri"/>
                <w:color w:val="000000"/>
                <w:sz w:val="22"/>
                <w:szCs w:val="22"/>
                <w:lang w:bidi="ar-SA"/>
              </w:rPr>
              <w:t>39</w:t>
            </w:r>
          </w:p>
        </w:tc>
        <w:tc>
          <w:tcPr>
            <w:tcW w:w="179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Calibri" w:eastAsia="Lucida Sans Unicode" w:hAnsi="Calibri" w:cs="Calibri"/>
                <w:color w:val="000000"/>
                <w:sz w:val="22"/>
                <w:szCs w:val="22"/>
                <w:lang w:bidi="ar-SA"/>
              </w:rPr>
            </w:pPr>
            <w:r>
              <w:rPr>
                <w:rFonts w:ascii="Calibri" w:eastAsia="Lucida Sans Unicode" w:hAnsi="Calibri" w:cs="Calibri"/>
                <w:color w:val="000000"/>
                <w:sz w:val="22"/>
                <w:szCs w:val="22"/>
                <w:lang w:bidi="ar-SA"/>
              </w:rPr>
              <w:t xml:space="preserve">12.794,35 </w:t>
            </w:r>
          </w:p>
        </w:tc>
        <w:tc>
          <w:tcPr>
            <w:tcW w:w="127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1</w:t>
            </w:r>
          </w:p>
        </w:tc>
        <w:tc>
          <w:tcPr>
            <w:tcW w:w="175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382,63</w:t>
            </w:r>
          </w:p>
        </w:tc>
      </w:tr>
      <w:tr w:rsidR="00466804">
        <w:tblPrEx>
          <w:tblCellMar>
            <w:top w:w="0" w:type="dxa"/>
            <w:bottom w:w="0" w:type="dxa"/>
          </w:tblCellMar>
        </w:tblPrEx>
        <w:trPr>
          <w:trHeight w:val="298"/>
        </w:trPr>
        <w:tc>
          <w:tcPr>
            <w:tcW w:w="2327" w:type="dxa"/>
            <w:shd w:val="clear" w:color="auto" w:fill="auto"/>
            <w:noWrap/>
            <w:tcMar>
              <w:top w:w="0" w:type="dxa"/>
              <w:left w:w="70" w:type="dxa"/>
              <w:bottom w:w="0" w:type="dxa"/>
              <w:right w:w="70" w:type="dxa"/>
            </w:tcMar>
            <w:vAlign w:val="bottom"/>
          </w:tcPr>
          <w:p w:rsidR="00466804" w:rsidRDefault="00466804">
            <w:pPr>
              <w:textAlignment w:val="auto"/>
              <w:rPr>
                <w:rFonts w:ascii="Calibri" w:eastAsia="Lucida Sans Unicode" w:hAnsi="Calibri" w:cs="Calibri"/>
                <w:color w:val="000000"/>
                <w:kern w:val="0"/>
                <w:sz w:val="22"/>
                <w:szCs w:val="22"/>
                <w:lang w:bidi="ar-SA"/>
              </w:rPr>
            </w:pPr>
          </w:p>
        </w:tc>
        <w:tc>
          <w:tcPr>
            <w:tcW w:w="1359"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c>
          <w:tcPr>
            <w:tcW w:w="1796"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c>
          <w:tcPr>
            <w:tcW w:w="1270" w:type="dxa"/>
            <w:gridSpan w:val="2"/>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c>
          <w:tcPr>
            <w:tcW w:w="1753"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r>
      <w:tr w:rsidR="00466804">
        <w:tblPrEx>
          <w:tblCellMar>
            <w:top w:w="0" w:type="dxa"/>
            <w:bottom w:w="0" w:type="dxa"/>
          </w:tblCellMar>
        </w:tblPrEx>
        <w:trPr>
          <w:trHeight w:val="298"/>
        </w:trPr>
        <w:tc>
          <w:tcPr>
            <w:tcW w:w="5488" w:type="dxa"/>
            <w:gridSpan w:val="4"/>
            <w:shd w:val="clear" w:color="auto" w:fill="auto"/>
            <w:noWrap/>
            <w:tcMar>
              <w:top w:w="0" w:type="dxa"/>
              <w:left w:w="70" w:type="dxa"/>
              <w:bottom w:w="0" w:type="dxa"/>
              <w:right w:w="70" w:type="dxa"/>
            </w:tcMar>
            <w:vAlign w:val="bottom"/>
          </w:tcPr>
          <w:p w:rsidR="00466804" w:rsidRDefault="00682B10">
            <w:pPr>
              <w:suppressAutoHyphens w:val="0"/>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FACTURAS O DOCUMENTOS PENDIENTES DE PAGO AL FINAL DEL PERIODO</w:t>
            </w:r>
          </w:p>
        </w:tc>
        <w:tc>
          <w:tcPr>
            <w:tcW w:w="1264" w:type="dxa"/>
            <w:shd w:val="clear" w:color="auto" w:fill="auto"/>
            <w:noWrap/>
            <w:tcMar>
              <w:top w:w="0" w:type="dxa"/>
              <w:left w:w="70" w:type="dxa"/>
              <w:bottom w:w="0" w:type="dxa"/>
              <w:right w:w="70" w:type="dxa"/>
            </w:tcMar>
            <w:vAlign w:val="bottom"/>
          </w:tcPr>
          <w:p w:rsidR="00466804" w:rsidRDefault="00466804">
            <w:pPr>
              <w:textAlignment w:val="auto"/>
              <w:rPr>
                <w:rFonts w:ascii="Calibri" w:eastAsia="Lucida Sans Unicode" w:hAnsi="Calibri" w:cs="Calibri"/>
                <w:color w:val="000000"/>
                <w:kern w:val="0"/>
                <w:sz w:val="22"/>
                <w:szCs w:val="22"/>
                <w:lang w:bidi="ar-SA"/>
              </w:rPr>
            </w:pPr>
          </w:p>
        </w:tc>
        <w:tc>
          <w:tcPr>
            <w:tcW w:w="1753"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r>
      <w:tr w:rsidR="00466804">
        <w:tblPrEx>
          <w:tblCellMar>
            <w:top w:w="0" w:type="dxa"/>
            <w:bottom w:w="0" w:type="dxa"/>
          </w:tblCellMar>
        </w:tblPrEx>
        <w:trPr>
          <w:trHeight w:val="298"/>
        </w:trPr>
        <w:tc>
          <w:tcPr>
            <w:tcW w:w="23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 </w:t>
            </w:r>
          </w:p>
        </w:tc>
        <w:tc>
          <w:tcPr>
            <w:tcW w:w="3161" w:type="dxa"/>
            <w:gridSpan w:val="3"/>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Dentro del Periodo Legal Pago</w:t>
            </w:r>
          </w:p>
        </w:tc>
        <w:tc>
          <w:tcPr>
            <w:tcW w:w="3017" w:type="dxa"/>
            <w:gridSpan w:val="2"/>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Fuera del Periodo Legal Pago</w:t>
            </w:r>
          </w:p>
        </w:tc>
      </w:tr>
      <w:tr w:rsidR="00466804">
        <w:tblPrEx>
          <w:tblCellMar>
            <w:top w:w="0" w:type="dxa"/>
            <w:bottom w:w="0" w:type="dxa"/>
          </w:tblCellMar>
        </w:tblPrEx>
        <w:trPr>
          <w:trHeight w:val="298"/>
        </w:trPr>
        <w:tc>
          <w:tcPr>
            <w:tcW w:w="232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Periodo Medio de Pago Pendiente (días)</w:t>
            </w:r>
          </w:p>
        </w:tc>
        <w:tc>
          <w:tcPr>
            <w:tcW w:w="13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Número Operaciones</w:t>
            </w:r>
          </w:p>
        </w:tc>
        <w:tc>
          <w:tcPr>
            <w:tcW w:w="179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Importe Total</w:t>
            </w:r>
          </w:p>
        </w:tc>
        <w:tc>
          <w:tcPr>
            <w:tcW w:w="127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Número Operaciones</w:t>
            </w:r>
          </w:p>
        </w:tc>
        <w:tc>
          <w:tcPr>
            <w:tcW w:w="175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Importe Total</w:t>
            </w:r>
          </w:p>
        </w:tc>
      </w:tr>
      <w:tr w:rsidR="00466804">
        <w:tblPrEx>
          <w:tblCellMar>
            <w:top w:w="0" w:type="dxa"/>
            <w:bottom w:w="0" w:type="dxa"/>
          </w:tblCellMar>
        </w:tblPrEx>
        <w:trPr>
          <w:trHeight w:val="298"/>
        </w:trPr>
        <w:tc>
          <w:tcPr>
            <w:tcW w:w="232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24,5</w:t>
            </w:r>
          </w:p>
        </w:tc>
        <w:tc>
          <w:tcPr>
            <w:tcW w:w="13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3</w:t>
            </w:r>
          </w:p>
        </w:tc>
        <w:tc>
          <w:tcPr>
            <w:tcW w:w="179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856,61</w:t>
            </w:r>
          </w:p>
        </w:tc>
        <w:tc>
          <w:tcPr>
            <w:tcW w:w="127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1</w:t>
            </w:r>
          </w:p>
        </w:tc>
        <w:tc>
          <w:tcPr>
            <w:tcW w:w="175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suppressAutoHyphens w:val="0"/>
              <w:jc w:val="center"/>
              <w:textAlignment w:val="auto"/>
              <w:rPr>
                <w:rFonts w:ascii="Calibri" w:eastAsia="Lucida Sans Unicode" w:hAnsi="Calibri" w:cs="Calibri"/>
                <w:color w:val="000000"/>
                <w:kern w:val="0"/>
                <w:sz w:val="22"/>
                <w:szCs w:val="22"/>
                <w:lang w:bidi="ar-SA"/>
              </w:rPr>
            </w:pPr>
            <w:r>
              <w:rPr>
                <w:rFonts w:ascii="Calibri" w:eastAsia="Lucida Sans Unicode" w:hAnsi="Calibri" w:cs="Calibri"/>
                <w:color w:val="000000"/>
                <w:kern w:val="0"/>
                <w:sz w:val="22"/>
                <w:szCs w:val="22"/>
                <w:lang w:bidi="ar-SA"/>
              </w:rPr>
              <w:t>2.675,00</w:t>
            </w:r>
          </w:p>
        </w:tc>
      </w:tr>
      <w:tr w:rsidR="00466804">
        <w:tblPrEx>
          <w:tblCellMar>
            <w:top w:w="0" w:type="dxa"/>
            <w:bottom w:w="0" w:type="dxa"/>
          </w:tblCellMar>
        </w:tblPrEx>
        <w:trPr>
          <w:trHeight w:val="298"/>
        </w:trPr>
        <w:tc>
          <w:tcPr>
            <w:tcW w:w="2327" w:type="dxa"/>
            <w:shd w:val="clear" w:color="auto" w:fill="auto"/>
            <w:noWrap/>
            <w:tcMar>
              <w:top w:w="0" w:type="dxa"/>
              <w:left w:w="70" w:type="dxa"/>
              <w:bottom w:w="0" w:type="dxa"/>
              <w:right w:w="70" w:type="dxa"/>
            </w:tcMar>
            <w:vAlign w:val="bottom"/>
          </w:tcPr>
          <w:p w:rsidR="00466804" w:rsidRDefault="00466804">
            <w:pPr>
              <w:suppressAutoHyphens w:val="0"/>
              <w:textAlignment w:val="auto"/>
              <w:rPr>
                <w:rFonts w:ascii="Calibri" w:eastAsia="Lucida Sans Unicode" w:hAnsi="Calibri" w:cs="Calibri"/>
                <w:b/>
                <w:bCs/>
                <w:color w:val="000000"/>
                <w:kern w:val="0"/>
                <w:sz w:val="22"/>
                <w:szCs w:val="22"/>
                <w:lang w:bidi="ar-SA"/>
              </w:rPr>
            </w:pPr>
          </w:p>
        </w:tc>
        <w:tc>
          <w:tcPr>
            <w:tcW w:w="1359" w:type="dxa"/>
            <w:shd w:val="clear" w:color="auto" w:fill="auto"/>
            <w:noWrap/>
            <w:tcMar>
              <w:top w:w="0" w:type="dxa"/>
              <w:left w:w="70" w:type="dxa"/>
              <w:bottom w:w="0" w:type="dxa"/>
              <w:right w:w="70" w:type="dxa"/>
            </w:tcMar>
            <w:vAlign w:val="bottom"/>
          </w:tcPr>
          <w:p w:rsidR="00466804" w:rsidRDefault="00466804">
            <w:pPr>
              <w:textAlignment w:val="auto"/>
              <w:rPr>
                <w:rFonts w:ascii="Calibri" w:eastAsia="Lucida Sans Unicode" w:hAnsi="Calibri" w:cs="Calibri"/>
                <w:b/>
                <w:bCs/>
                <w:color w:val="000000"/>
                <w:kern w:val="0"/>
                <w:sz w:val="22"/>
                <w:szCs w:val="22"/>
                <w:lang w:bidi="ar-SA"/>
              </w:rPr>
            </w:pPr>
          </w:p>
        </w:tc>
        <w:tc>
          <w:tcPr>
            <w:tcW w:w="1796"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c>
          <w:tcPr>
            <w:tcW w:w="1270" w:type="dxa"/>
            <w:gridSpan w:val="2"/>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c>
          <w:tcPr>
            <w:tcW w:w="1753"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r>
      <w:tr w:rsidR="00466804">
        <w:tblPrEx>
          <w:tblCellMar>
            <w:top w:w="0" w:type="dxa"/>
            <w:bottom w:w="0" w:type="dxa"/>
          </w:tblCellMar>
        </w:tblPrEx>
        <w:trPr>
          <w:trHeight w:val="298"/>
        </w:trPr>
        <w:tc>
          <w:tcPr>
            <w:tcW w:w="2327" w:type="dxa"/>
            <w:shd w:val="clear" w:color="auto" w:fill="auto"/>
            <w:noWrap/>
            <w:tcMar>
              <w:top w:w="0" w:type="dxa"/>
              <w:left w:w="70" w:type="dxa"/>
              <w:bottom w:w="0" w:type="dxa"/>
              <w:right w:w="70" w:type="dxa"/>
            </w:tcMar>
            <w:vAlign w:val="bottom"/>
          </w:tcPr>
          <w:p w:rsidR="00466804" w:rsidRDefault="00466804">
            <w:pPr>
              <w:suppressAutoHyphens w:val="0"/>
              <w:textAlignment w:val="auto"/>
              <w:rPr>
                <w:rFonts w:ascii="Calibri" w:eastAsia="Lucida Sans Unicode" w:hAnsi="Calibri" w:cs="Calibri"/>
                <w:color w:val="000000"/>
                <w:kern w:val="0"/>
                <w:sz w:val="22"/>
                <w:szCs w:val="22"/>
                <w:lang w:bidi="ar-SA"/>
              </w:rPr>
            </w:pPr>
          </w:p>
        </w:tc>
        <w:tc>
          <w:tcPr>
            <w:tcW w:w="1359" w:type="dxa"/>
            <w:shd w:val="clear" w:color="auto" w:fill="auto"/>
            <w:noWrap/>
            <w:tcMar>
              <w:top w:w="0" w:type="dxa"/>
              <w:left w:w="70" w:type="dxa"/>
              <w:bottom w:w="0" w:type="dxa"/>
              <w:right w:w="70" w:type="dxa"/>
            </w:tcMar>
            <w:vAlign w:val="bottom"/>
          </w:tcPr>
          <w:p w:rsidR="00466804" w:rsidRDefault="00466804">
            <w:pPr>
              <w:textAlignment w:val="auto"/>
              <w:rPr>
                <w:rFonts w:ascii="Calibri" w:eastAsia="Lucida Sans Unicode" w:hAnsi="Calibri" w:cs="Calibri"/>
                <w:color w:val="000000"/>
                <w:kern w:val="0"/>
                <w:sz w:val="22"/>
                <w:szCs w:val="22"/>
                <w:lang w:bidi="ar-SA"/>
              </w:rPr>
            </w:pPr>
          </w:p>
        </w:tc>
        <w:tc>
          <w:tcPr>
            <w:tcW w:w="1796"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c>
          <w:tcPr>
            <w:tcW w:w="1270" w:type="dxa"/>
            <w:gridSpan w:val="2"/>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c>
          <w:tcPr>
            <w:tcW w:w="1753" w:type="dxa"/>
            <w:shd w:val="clear" w:color="auto" w:fill="auto"/>
            <w:noWrap/>
            <w:tcMar>
              <w:top w:w="0" w:type="dxa"/>
              <w:left w:w="70" w:type="dxa"/>
              <w:bottom w:w="0" w:type="dxa"/>
              <w:right w:w="70" w:type="dxa"/>
            </w:tcMar>
            <w:vAlign w:val="bottom"/>
          </w:tcPr>
          <w:p w:rsidR="00466804" w:rsidRDefault="00466804">
            <w:pPr>
              <w:widowControl/>
              <w:suppressAutoHyphens w:val="0"/>
              <w:textAlignment w:val="auto"/>
              <w:rPr>
                <w:rFonts w:eastAsia="Times New Roman" w:cs="Times New Roman"/>
                <w:color w:val="000000"/>
                <w:kern w:val="0"/>
                <w:sz w:val="20"/>
                <w:szCs w:val="20"/>
                <w:lang w:bidi="ar-SA"/>
              </w:rPr>
            </w:pPr>
          </w:p>
        </w:tc>
      </w:tr>
    </w:tbl>
    <w:p w:rsidR="00466804" w:rsidRDefault="00466804">
      <w:pPr>
        <w:spacing w:before="120"/>
        <w:ind w:firstLine="709"/>
        <w:jc w:val="both"/>
        <w:textAlignment w:val="auto"/>
        <w:rPr>
          <w:rFonts w:ascii="Arial" w:eastAsia="Lucida Sans Unicode" w:hAnsi="Arial" w:cs="Arial"/>
          <w:color w:val="000000"/>
          <w:sz w:val="22"/>
          <w:szCs w:val="22"/>
          <w:lang w:eastAsia="ar-SA" w:bidi="ar-SA"/>
        </w:rPr>
      </w:pPr>
    </w:p>
    <w:p w:rsidR="00466804" w:rsidRDefault="00682B10">
      <w:pPr>
        <w:spacing w:before="120"/>
        <w:ind w:firstLine="709"/>
        <w:jc w:val="both"/>
        <w:textAlignment w:val="auto"/>
      </w:pPr>
      <w:r>
        <w:rPr>
          <w:rFonts w:ascii="Arial" w:eastAsia="Lucida Sans Unicode" w:hAnsi="Arial" w:cs="Arial"/>
          <w:color w:val="000000"/>
          <w:sz w:val="22"/>
          <w:szCs w:val="22"/>
          <w:lang w:eastAsia="ar-SA" w:bidi="ar-SA"/>
        </w:rPr>
        <w:t xml:space="preserve">Esto es cuanto se tiene a bien informar en cumplimiento del artículo 4 de la </w:t>
      </w:r>
      <w:r>
        <w:rPr>
          <w:rFonts w:ascii="Arial" w:eastAsia="Arial Unicode MS" w:hAnsi="Arial" w:cs="Arial"/>
          <w:color w:val="000000"/>
          <w:sz w:val="22"/>
          <w:szCs w:val="22"/>
          <w:lang w:eastAsia="ar-SA" w:bidi="ar-SA"/>
        </w:rPr>
        <w:t>Ley 15/2010, de 5 de julio, de modificación de la Ley 3/2004, de 29 de diciembre, por la que</w:t>
      </w:r>
      <w:r>
        <w:rPr>
          <w:rFonts w:ascii="Arial" w:eastAsia="Arial Unicode MS" w:hAnsi="Arial" w:cs="Arial"/>
          <w:color w:val="000000"/>
          <w:sz w:val="22"/>
          <w:szCs w:val="22"/>
          <w:lang w:eastAsia="ar-SA" w:bidi="ar-SA"/>
        </w:rPr>
        <w:t xml:space="preserve"> se establecen medidas de lucha contra la morosidad en las operaciones comerciales, dándose traslado del presente informe a la Alcaldía, para su remisión al Pleno”.</w:t>
      </w:r>
    </w:p>
    <w:p w:rsidR="00466804" w:rsidRDefault="00466804">
      <w:pPr>
        <w:spacing w:after="120"/>
        <w:textAlignment w:val="auto"/>
        <w:rPr>
          <w:rFonts w:ascii="Arial" w:eastAsia="Lucida Sans Unicode" w:hAnsi="Arial" w:cs="Arial"/>
          <w:color w:val="000000"/>
          <w:lang w:bidi="ar-SA"/>
        </w:rPr>
      </w:pPr>
    </w:p>
    <w:p w:rsidR="00466804" w:rsidRDefault="00682B10">
      <w:pPr>
        <w:spacing w:after="120"/>
        <w:textAlignment w:val="auto"/>
        <w:rPr>
          <w:rFonts w:ascii="Arial" w:eastAsia="Lucida Sans Unicode" w:hAnsi="Arial" w:cs="Arial"/>
          <w:color w:val="000000"/>
          <w:sz w:val="22"/>
          <w:szCs w:val="22"/>
          <w:lang w:bidi="ar-SA"/>
        </w:rPr>
      </w:pPr>
      <w:r>
        <w:rPr>
          <w:rFonts w:ascii="Arial" w:eastAsia="Lucida Sans Unicode" w:hAnsi="Arial" w:cs="Arial"/>
          <w:color w:val="000000"/>
          <w:sz w:val="22"/>
          <w:szCs w:val="22"/>
          <w:lang w:bidi="ar-SA"/>
        </w:rPr>
        <w:t>Por ello, este Concejal delegado de Hacienda, PROPONE:</w:t>
      </w:r>
    </w:p>
    <w:p w:rsidR="00466804" w:rsidRDefault="00682B10">
      <w:pPr>
        <w:widowControl/>
        <w:tabs>
          <w:tab w:val="left" w:pos="1716"/>
        </w:tabs>
        <w:spacing w:after="120"/>
        <w:jc w:val="both"/>
        <w:textAlignment w:val="auto"/>
      </w:pPr>
      <w:r>
        <w:rPr>
          <w:rFonts w:ascii="Arial" w:eastAsia="Times New Roman" w:hAnsi="Arial" w:cs="Arial"/>
          <w:b/>
          <w:bCs/>
          <w:color w:val="000000"/>
          <w:sz w:val="22"/>
          <w:szCs w:val="22"/>
          <w:lang w:eastAsia="ar-SA" w:bidi="ar-SA"/>
        </w:rPr>
        <w:t>Primero</w:t>
      </w:r>
      <w:r>
        <w:rPr>
          <w:rFonts w:ascii="Arial" w:eastAsia="Times New Roman" w:hAnsi="Arial" w:cs="Arial"/>
          <w:color w:val="000000"/>
          <w:sz w:val="22"/>
          <w:szCs w:val="22"/>
          <w:lang w:eastAsia="ar-SA" w:bidi="ar-SA"/>
        </w:rPr>
        <w:t>: Dar cuenta al Pleno</w:t>
      </w:r>
      <w:r>
        <w:rPr>
          <w:rFonts w:ascii="Arial" w:eastAsia="Times New Roman" w:hAnsi="Arial" w:cs="Arial"/>
          <w:color w:val="000000"/>
          <w:sz w:val="22"/>
          <w:szCs w:val="22"/>
          <w:lang w:val="es-ES_tradnl" w:eastAsia="ar-SA" w:bidi="ar-SA"/>
        </w:rPr>
        <w:t xml:space="preserve"> DEL </w:t>
      </w:r>
      <w:r>
        <w:rPr>
          <w:rFonts w:ascii="Arial" w:eastAsia="Times New Roman" w:hAnsi="Arial" w:cs="Arial"/>
          <w:color w:val="000000"/>
          <w:sz w:val="22"/>
          <w:szCs w:val="22"/>
          <w:lang w:eastAsia="ar-SA" w:bidi="ar-SA"/>
        </w:rPr>
        <w:t>INFORME DE MOROSIDAD, REGULADO EN LA LEY 15/2010, DE 5 DE JULIO, DE MODIFICACIÓN DE LA LEY 3/2004, de 29 de diciembre, por la que se establecen medidas de lucha contra la morosidad en las operaciones comerciales, correspondiente al Cuarto trimestre año 202</w:t>
      </w:r>
      <w:r>
        <w:rPr>
          <w:rFonts w:ascii="Arial" w:eastAsia="Times New Roman" w:hAnsi="Arial" w:cs="Arial"/>
          <w:color w:val="000000"/>
          <w:sz w:val="22"/>
          <w:szCs w:val="22"/>
          <w:lang w:eastAsia="ar-SA" w:bidi="ar-SA"/>
        </w:rPr>
        <w:t>5.</w:t>
      </w:r>
    </w:p>
    <w:p w:rsidR="00466804" w:rsidRDefault="00682B10">
      <w:pPr>
        <w:widowControl/>
        <w:tabs>
          <w:tab w:val="left" w:pos="1716"/>
        </w:tabs>
        <w:spacing w:after="120"/>
        <w:jc w:val="both"/>
        <w:textAlignment w:val="auto"/>
      </w:pPr>
      <w:r>
        <w:rPr>
          <w:rFonts w:ascii="Arial" w:eastAsia="Times New Roman" w:hAnsi="Arial" w:cs="Arial"/>
          <w:b/>
          <w:bCs/>
          <w:color w:val="000000"/>
          <w:sz w:val="22"/>
          <w:szCs w:val="22"/>
          <w:lang w:eastAsia="ar-SA" w:bidi="ar-SA"/>
        </w:rPr>
        <w:t>Segundo</w:t>
      </w:r>
      <w:r>
        <w:rPr>
          <w:rFonts w:ascii="Arial" w:eastAsia="Times New Roman" w:hAnsi="Arial" w:cs="Arial"/>
          <w:color w:val="000000"/>
          <w:sz w:val="22"/>
          <w:szCs w:val="22"/>
          <w:lang w:eastAsia="ar-SA" w:bidi="ar-SA"/>
        </w:rPr>
        <w:t>: Dar traslado de dicho acuerdo al Ministerio de Hacienda y Función Pública, a través de la plataforma telemática que habilita el propio Ministerio.</w:t>
      </w:r>
    </w:p>
    <w:p w:rsidR="00466804" w:rsidRDefault="00466804">
      <w:pPr>
        <w:textAlignment w:val="auto"/>
        <w:rPr>
          <w:rFonts w:ascii="Arial" w:eastAsia="Lucida Sans Unicode" w:hAnsi="Arial" w:cs="Arial"/>
          <w:b/>
          <w:color w:val="000000"/>
          <w:sz w:val="22"/>
          <w:szCs w:val="22"/>
          <w:lang w:bidi="ar-SA"/>
        </w:rPr>
      </w:pPr>
    </w:p>
    <w:p w:rsidR="00466804" w:rsidRDefault="00466804">
      <w:pPr>
        <w:textAlignment w:val="auto"/>
        <w:rPr>
          <w:rFonts w:ascii="Arial" w:eastAsia="Lucida Sans Unicode" w:hAnsi="Arial" w:cs="Arial"/>
          <w:b/>
          <w:color w:val="000000"/>
          <w:sz w:val="22"/>
          <w:szCs w:val="22"/>
          <w:lang w:bidi="ar-SA"/>
        </w:rPr>
      </w:pPr>
    </w:p>
    <w:p w:rsidR="00466804" w:rsidRDefault="00466804">
      <w:pPr>
        <w:textAlignment w:val="auto"/>
        <w:rPr>
          <w:rFonts w:ascii="Arial" w:eastAsia="Lucida Sans Unicode" w:hAnsi="Arial" w:cs="Arial"/>
          <w:b/>
          <w:color w:val="000000"/>
          <w:sz w:val="22"/>
          <w:szCs w:val="22"/>
          <w:lang w:bidi="ar-SA"/>
        </w:rPr>
      </w:pPr>
    </w:p>
    <w:p w:rsidR="00466804" w:rsidRDefault="00682B10">
      <w:pPr>
        <w:jc w:val="both"/>
        <w:textAlignment w:val="auto"/>
      </w:pPr>
      <w:r>
        <w:rPr>
          <w:rFonts w:ascii="Arial" w:eastAsia="DejaVu Sans" w:hAnsi="Arial" w:cs="DejaVu Sans"/>
          <w:noProof/>
          <w:color w:val="000000"/>
          <w:kern w:val="0"/>
          <w:lang w:eastAsia="es-ES" w:bidi="ar-SA"/>
        </w:rPr>
        <mc:AlternateContent>
          <mc:Choice Requires="wps">
            <w:drawing>
              <wp:anchor distT="0" distB="0" distL="114300" distR="114300" simplePos="0" relativeHeight="251687424" behindDoc="0" locked="0" layoutInCell="1" allowOverlap="1">
                <wp:simplePos x="0" y="0"/>
                <wp:positionH relativeFrom="column">
                  <wp:posOffset>-1141728</wp:posOffset>
                </wp:positionH>
                <wp:positionV relativeFrom="paragraph">
                  <wp:posOffset>-15243</wp:posOffset>
                </wp:positionV>
                <wp:extent cx="7771768" cy="0"/>
                <wp:effectExtent l="0" t="0" r="0" b="0"/>
                <wp:wrapNone/>
                <wp:docPr id="15" name="Conector recto 7"/>
                <wp:cNvGraphicFramePr/>
                <a:graphic xmlns:a="http://schemas.openxmlformats.org/drawingml/2006/main">
                  <a:graphicData uri="http://schemas.microsoft.com/office/word/2010/wordprocessingShape">
                    <wps:wsp>
                      <wps:cNvCnPr/>
                      <wps:spPr>
                        <a:xfrm>
                          <a:off x="0" y="0"/>
                          <a:ext cx="7771768" cy="0"/>
                        </a:xfrm>
                        <a:prstGeom prst="straightConnector1">
                          <a:avLst/>
                        </a:prstGeom>
                        <a:noFill/>
                        <a:ln cap="flat">
                          <a:noFill/>
                          <a:prstDash val="solid"/>
                        </a:ln>
                      </wps:spPr>
                      <wps:bodyPr/>
                    </wps:wsp>
                  </a:graphicData>
                </a:graphic>
              </wp:anchor>
            </w:drawing>
          </mc:Choice>
          <mc:Fallback>
            <w:pict>
              <v:shape w14:anchorId="03BAE0BA" id="Conector recto 7" o:spid="_x0000_s1026" type="#_x0000_t32" style="position:absolute;margin-left:-89.9pt;margin-top:-1.2pt;width:611.95pt;height:0;z-index:251687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" stroked="f"/>
            </w:pict>
          </mc:Fallback>
        </mc:AlternateContent>
      </w:r>
      <w:r>
        <w:rPr>
          <w:rFonts w:ascii="Arial" w:eastAsia="DejaVu Sans" w:hAnsi="Arial" w:cs="DejaVu Sans"/>
          <w:noProof/>
          <w:color w:val="000000"/>
          <w:kern w:val="0"/>
          <w:lang w:eastAsia="es-ES" w:bidi="ar-SA"/>
        </w:rPr>
        <mc:AlternateContent>
          <mc:Choice Requires="wps">
            <w:drawing>
              <wp:anchor distT="0" distB="0" distL="114300" distR="114300" simplePos="0" relativeHeight="251688448" behindDoc="0" locked="0" layoutInCell="1" allowOverlap="1">
                <wp:simplePos x="0" y="0"/>
                <wp:positionH relativeFrom="column">
                  <wp:posOffset>-1141728</wp:posOffset>
                </wp:positionH>
                <wp:positionV relativeFrom="paragraph">
                  <wp:posOffset>-15243</wp:posOffset>
                </wp:positionV>
                <wp:extent cx="7771768" cy="0"/>
                <wp:effectExtent l="0" t="0" r="0" b="0"/>
                <wp:wrapNone/>
                <wp:docPr id="16" name="Conector recto 6"/>
                <wp:cNvGraphicFramePr/>
                <a:graphic xmlns:a="http://schemas.openxmlformats.org/drawingml/2006/main">
                  <a:graphicData uri="http://schemas.microsoft.com/office/word/2010/wordprocessingShape">
                    <wps:wsp>
                      <wps:cNvCnPr/>
                      <wps:spPr>
                        <a:xfrm>
                          <a:off x="0" y="0"/>
                          <a:ext cx="7771768" cy="0"/>
                        </a:xfrm>
                        <a:prstGeom prst="straightConnector1">
                          <a:avLst/>
                        </a:prstGeom>
                        <a:noFill/>
                        <a:ln cap="flat">
                          <a:noFill/>
                          <a:prstDash val="solid"/>
                        </a:ln>
                      </wps:spPr>
                      <wps:bodyPr/>
                    </wps:wsp>
                  </a:graphicData>
                </a:graphic>
              </wp:anchor>
            </w:drawing>
          </mc:Choice>
          <mc:Fallback>
            <w:pict>
              <v:shape w14:anchorId="67BEFDEC" id="Conector recto 6" o:spid="_x0000_s1026" type="#_x0000_t32" style="position:absolute;margin-left:-89.9pt;margin-top:-1.2pt;width:611.95pt;height:0;z-index:251688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" stroked="f"/>
            </w:pict>
          </mc:Fallback>
        </mc:AlternateContent>
      </w:r>
      <w:r>
        <w:rPr>
          <w:rFonts w:ascii="Arial" w:eastAsia="DejaVu Sans" w:hAnsi="Arial" w:cs="Arial"/>
          <w:b/>
          <w:color w:val="000000"/>
          <w:kern w:val="0"/>
          <w:sz w:val="22"/>
          <w:szCs w:val="22"/>
        </w:rPr>
        <w:t xml:space="preserve">DICTAMEN FAVORABLE DE 26 DE ENERO DE 2026 DE LA </w:t>
      </w:r>
      <w:r>
        <w:rPr>
          <w:rFonts w:ascii="Arial" w:eastAsia="Lucida Sans Unicode" w:hAnsi="Arial" w:cs="Arial"/>
          <w:b/>
          <w:color w:val="000000"/>
          <w:sz w:val="22"/>
          <w:szCs w:val="22"/>
          <w:lang w:bidi="ar-SA"/>
        </w:rPr>
        <w:t>COMISIÓN INFORMATIVA DE HACIENDA, RECURSOS H</w:t>
      </w:r>
      <w:r>
        <w:rPr>
          <w:rFonts w:ascii="Arial" w:eastAsia="Lucida Sans Unicode" w:hAnsi="Arial" w:cs="Arial"/>
          <w:b/>
          <w:color w:val="000000"/>
          <w:sz w:val="22"/>
          <w:szCs w:val="22"/>
          <w:lang w:bidi="ar-SA"/>
        </w:rPr>
        <w:t>UMANOS Y SERVICIOS GENERALES.</w:t>
      </w:r>
    </w:p>
    <w:p w:rsidR="00466804" w:rsidRDefault="00466804">
      <w:pPr>
        <w:jc w:val="both"/>
        <w:textAlignment w:val="auto"/>
        <w:rPr>
          <w:rFonts w:ascii="Arial" w:eastAsia="Lucida Sans Unicode" w:hAnsi="Arial" w:cs="Arial"/>
          <w:b/>
          <w:color w:val="000000"/>
          <w:sz w:val="22"/>
          <w:szCs w:val="22"/>
          <w:lang w:bidi="ar-SA"/>
        </w:rPr>
      </w:pPr>
    </w:p>
    <w:p w:rsidR="00466804" w:rsidRDefault="00682B10">
      <w:pPr>
        <w:textAlignment w:val="auto"/>
        <w:rPr>
          <w:rFonts w:ascii="Arial" w:eastAsia="Lucida Sans Unicode" w:hAnsi="Arial" w:cs="Arial"/>
          <w:color w:val="000000"/>
          <w:sz w:val="22"/>
          <w:szCs w:val="22"/>
          <w:lang w:bidi="ar-SA"/>
        </w:rPr>
      </w:pPr>
      <w:r>
        <w:rPr>
          <w:rFonts w:ascii="Arial" w:eastAsia="Lucida Sans Unicode" w:hAnsi="Arial" w:cs="Arial"/>
          <w:color w:val="000000"/>
          <w:sz w:val="22"/>
          <w:szCs w:val="22"/>
          <w:lang w:bidi="ar-SA"/>
        </w:rPr>
        <w:t>Los 6 concejales presentes quedaron enterados:</w:t>
      </w:r>
    </w:p>
    <w:p w:rsidR="00466804" w:rsidRDefault="00682B10">
      <w:pPr>
        <w:jc w:val="both"/>
        <w:textAlignment w:val="auto"/>
      </w:pPr>
      <w:r>
        <w:rPr>
          <w:rFonts w:ascii="Arial" w:eastAsia="Lucida Sans Unicode" w:hAnsi="Arial" w:cs="Arial"/>
          <w:color w:val="000000"/>
          <w:sz w:val="22"/>
          <w:szCs w:val="22"/>
          <w:lang w:bidi="ar-SA"/>
        </w:rPr>
        <w:t xml:space="preserve">Los 4 concejales del Grupo Socialista: Don Airam Pérez Chinea, Don José Francisco Pinto Ramos, Don Reinaldo José Triviño Blanco y Doña </w:t>
      </w:r>
      <w:r>
        <w:rPr>
          <w:rFonts w:ascii="Arial" w:eastAsia="Lucida Sans Unicode" w:hAnsi="Arial" w:cs="Arial"/>
          <w:color w:val="000000"/>
          <w:sz w:val="22"/>
          <w:szCs w:val="22"/>
          <w:lang w:eastAsia="en-US" w:bidi="ar-SA"/>
        </w:rPr>
        <w:t>Mónica Monserrat Yanes Delgado.</w:t>
      </w:r>
    </w:p>
    <w:p w:rsidR="00466804" w:rsidRDefault="00682B10">
      <w:pPr>
        <w:textAlignment w:val="auto"/>
        <w:rPr>
          <w:rFonts w:ascii="Arial" w:eastAsia="Lucida Sans Unicode" w:hAnsi="Arial" w:cs="Arial"/>
          <w:color w:val="000000"/>
          <w:sz w:val="22"/>
          <w:szCs w:val="22"/>
          <w:lang w:eastAsia="en-US" w:bidi="ar-SA"/>
        </w:rPr>
      </w:pPr>
      <w:r>
        <w:rPr>
          <w:rFonts w:ascii="Arial" w:eastAsia="Lucida Sans Unicode" w:hAnsi="Arial" w:cs="Arial"/>
          <w:color w:val="000000"/>
          <w:sz w:val="22"/>
          <w:szCs w:val="22"/>
          <w:lang w:eastAsia="en-US" w:bidi="ar-SA"/>
        </w:rPr>
        <w:t xml:space="preserve">1 del </w:t>
      </w:r>
      <w:r>
        <w:rPr>
          <w:rFonts w:ascii="Arial" w:eastAsia="Lucida Sans Unicode" w:hAnsi="Arial" w:cs="Arial"/>
          <w:color w:val="000000"/>
          <w:sz w:val="22"/>
          <w:szCs w:val="22"/>
          <w:lang w:eastAsia="en-US" w:bidi="ar-SA"/>
        </w:rPr>
        <w:t>concejal del Grupo del Partido Popular: Don Jacobo López Fariña.</w:t>
      </w:r>
    </w:p>
    <w:p w:rsidR="00466804" w:rsidRDefault="00682B10">
      <w:pPr>
        <w:textAlignment w:val="auto"/>
      </w:pPr>
      <w:r>
        <w:rPr>
          <w:rFonts w:ascii="Arial" w:eastAsia="Lucida Sans Unicode" w:hAnsi="Arial" w:cs="Arial"/>
          <w:color w:val="000000"/>
          <w:sz w:val="22"/>
          <w:szCs w:val="22"/>
          <w:lang w:eastAsia="en-US" w:bidi="ar-SA"/>
        </w:rPr>
        <w:t>1 de la concejal del Grupo Mixto (CC), Doña Ángela Cruz Perera.</w:t>
      </w:r>
    </w:p>
    <w:p w:rsidR="00466804" w:rsidRDefault="00466804">
      <w:pPr>
        <w:textAlignment w:val="auto"/>
        <w:rPr>
          <w:rFonts w:ascii="Arial" w:eastAsia="Lucida Sans Unicode" w:hAnsi="Arial" w:cs="Arial"/>
          <w:color w:val="000000"/>
          <w:sz w:val="22"/>
          <w:szCs w:val="22"/>
          <w:lang w:bidi="ar-SA"/>
        </w:rPr>
      </w:pPr>
    </w:p>
    <w:p w:rsidR="00466804" w:rsidRDefault="00466804">
      <w:pPr>
        <w:textAlignment w:val="auto"/>
        <w:rPr>
          <w:rFonts w:ascii="Arial" w:eastAsia="Lucida Sans Unicode" w:hAnsi="Arial" w:cs="Arial"/>
          <w:color w:val="000000"/>
          <w:sz w:val="22"/>
          <w:szCs w:val="22"/>
          <w:lang w:bidi="ar-SA"/>
        </w:rPr>
      </w:pPr>
    </w:p>
    <w:p w:rsidR="00466804" w:rsidRDefault="00466804">
      <w:pPr>
        <w:textAlignment w:val="auto"/>
        <w:rPr>
          <w:rFonts w:ascii="Arial" w:eastAsia="Lucida Sans Unicode" w:hAnsi="Arial" w:cs="Arial"/>
          <w:color w:val="000000"/>
          <w:sz w:val="22"/>
          <w:szCs w:val="22"/>
          <w:lang w:bidi="ar-SA"/>
        </w:rPr>
      </w:pPr>
    </w:p>
    <w:p w:rsidR="00466804" w:rsidRDefault="00682B10">
      <w:pPr>
        <w:jc w:val="both"/>
        <w:textAlignment w:val="auto"/>
        <w:rPr>
          <w:rFonts w:ascii="Arial" w:eastAsia="Lucida Sans Unicode" w:hAnsi="Arial" w:cs="Arial"/>
          <w:color w:val="000000"/>
          <w:sz w:val="22"/>
          <w:szCs w:val="22"/>
          <w:lang w:eastAsia="en-US" w:bidi="ar-SA"/>
        </w:rPr>
      </w:pPr>
      <w:r>
        <w:rPr>
          <w:rFonts w:ascii="Arial" w:eastAsia="Lucida Sans Unicode" w:hAnsi="Arial" w:cs="Arial"/>
          <w:color w:val="000000"/>
          <w:sz w:val="22"/>
          <w:szCs w:val="22"/>
          <w:lang w:eastAsia="en-US" w:bidi="ar-SA"/>
        </w:rPr>
        <w:t xml:space="preserve">    </w:t>
      </w:r>
    </w:p>
    <w:p w:rsidR="00466804" w:rsidRDefault="00682B10">
      <w:pPr>
        <w:textAlignment w:val="auto"/>
      </w:pPr>
      <w:r>
        <w:rPr>
          <w:rFonts w:ascii="Arial" w:eastAsia="Lucida Sans Unicode" w:hAnsi="Arial" w:cs="Arial"/>
          <w:b/>
          <w:color w:val="000000"/>
          <w:sz w:val="22"/>
          <w:szCs w:val="22"/>
          <w:lang w:bidi="ar-SA"/>
        </w:rPr>
        <w:t xml:space="preserve">JUNTA DE PORTAVOCES DE </w:t>
      </w:r>
      <w:r>
        <w:rPr>
          <w:rFonts w:ascii="Arial" w:eastAsia="DejaVu Sans" w:hAnsi="Arial" w:cs="Arial"/>
          <w:b/>
          <w:color w:val="000000"/>
          <w:kern w:val="0"/>
          <w:sz w:val="22"/>
          <w:szCs w:val="22"/>
        </w:rPr>
        <w:t xml:space="preserve">26 DE ENERO </w:t>
      </w:r>
      <w:r>
        <w:rPr>
          <w:rFonts w:ascii="Arial" w:eastAsia="Lucida Sans Unicode" w:hAnsi="Arial" w:cs="Arial"/>
          <w:b/>
          <w:color w:val="000000"/>
          <w:sz w:val="22"/>
          <w:szCs w:val="22"/>
          <w:lang w:bidi="ar-SA"/>
        </w:rPr>
        <w:t>DE 2026.</w:t>
      </w:r>
    </w:p>
    <w:p w:rsidR="00466804" w:rsidRDefault="00682B10">
      <w:pPr>
        <w:textAlignment w:val="auto"/>
        <w:rPr>
          <w:rFonts w:ascii="Arial" w:eastAsia="Lucida Sans Unicode" w:hAnsi="Arial" w:cs="Arial"/>
          <w:color w:val="000000"/>
          <w:sz w:val="22"/>
          <w:szCs w:val="22"/>
          <w:lang w:bidi="ar-SA"/>
        </w:rPr>
      </w:pPr>
      <w:r>
        <w:rPr>
          <w:rFonts w:ascii="Arial" w:eastAsia="Lucida Sans Unicode" w:hAnsi="Arial" w:cs="Arial"/>
          <w:color w:val="000000"/>
          <w:sz w:val="22"/>
          <w:szCs w:val="22"/>
          <w:lang w:bidi="ar-SA"/>
        </w:rPr>
        <w:t xml:space="preserve">Quedó oída. </w:t>
      </w:r>
    </w:p>
    <w:p w:rsidR="00466804" w:rsidRDefault="00466804">
      <w:pPr>
        <w:ind w:left="1418" w:firstLine="709"/>
        <w:textAlignment w:val="auto"/>
        <w:rPr>
          <w:rFonts w:ascii="Arial" w:eastAsia="Lucida Sans Unicode" w:hAnsi="Arial" w:cs="Arial"/>
          <w:b/>
          <w:color w:val="000000"/>
          <w:sz w:val="22"/>
          <w:szCs w:val="22"/>
          <w:lang w:bidi="ar-SA"/>
        </w:rPr>
      </w:pPr>
    </w:p>
    <w:p w:rsidR="00466804" w:rsidRDefault="00466804">
      <w:pPr>
        <w:ind w:left="1418" w:firstLine="709"/>
        <w:textAlignment w:val="auto"/>
        <w:rPr>
          <w:rFonts w:ascii="Arial" w:eastAsia="Lucida Sans Unicode" w:hAnsi="Arial" w:cs="Arial"/>
          <w:b/>
          <w:color w:val="000000"/>
          <w:sz w:val="22"/>
          <w:szCs w:val="22"/>
          <w:lang w:bidi="ar-SA"/>
        </w:rPr>
      </w:pPr>
    </w:p>
    <w:p w:rsidR="00466804" w:rsidRDefault="00682B10">
      <w:pPr>
        <w:ind w:left="1418" w:firstLine="709"/>
        <w:textAlignment w:val="auto"/>
        <w:rPr>
          <w:rFonts w:ascii="Arial" w:eastAsia="Lucida Sans Unicode" w:hAnsi="Arial" w:cs="Arial"/>
          <w:b/>
          <w:color w:val="000000"/>
          <w:sz w:val="22"/>
          <w:szCs w:val="22"/>
          <w:lang w:bidi="ar-SA"/>
        </w:rPr>
      </w:pPr>
      <w:r>
        <w:rPr>
          <w:rFonts w:ascii="Arial" w:eastAsia="Lucida Sans Unicode" w:hAnsi="Arial" w:cs="Arial"/>
          <w:b/>
          <w:color w:val="000000"/>
          <w:sz w:val="22"/>
          <w:szCs w:val="22"/>
          <w:lang w:bidi="ar-SA"/>
        </w:rPr>
        <w:t>TOMA DE CONOCIMIENTO EN EL PLENO</w:t>
      </w:r>
    </w:p>
    <w:p w:rsidR="00466804" w:rsidRDefault="00466804">
      <w:pPr>
        <w:textAlignment w:val="auto"/>
        <w:rPr>
          <w:rFonts w:ascii="Arial" w:eastAsia="Lucida Sans Unicode" w:hAnsi="Arial" w:cs="Arial"/>
          <w:b/>
          <w:color w:val="000000"/>
          <w:sz w:val="22"/>
          <w:szCs w:val="22"/>
          <w:lang w:bidi="ar-SA"/>
        </w:rPr>
      </w:pPr>
    </w:p>
    <w:p w:rsidR="00466804" w:rsidRDefault="00682B10">
      <w:pPr>
        <w:spacing w:after="120"/>
        <w:ind w:firstLine="708"/>
        <w:textAlignment w:val="auto"/>
        <w:rPr>
          <w:rFonts w:ascii="Arial" w:eastAsia="Lucida Sans Unicode" w:hAnsi="Arial" w:cs="Times New Roman"/>
          <w:sz w:val="22"/>
          <w:lang w:bidi="ar-SA"/>
        </w:rPr>
      </w:pPr>
      <w:r>
        <w:rPr>
          <w:rFonts w:ascii="Arial" w:eastAsia="Lucida Sans Unicode" w:hAnsi="Arial" w:cs="Times New Roman"/>
          <w:sz w:val="22"/>
          <w:lang w:bidi="ar-SA"/>
        </w:rPr>
        <w:t xml:space="preserve">La unanimidad de los 19 </w:t>
      </w:r>
      <w:r>
        <w:rPr>
          <w:rFonts w:ascii="Arial" w:eastAsia="Lucida Sans Unicode" w:hAnsi="Arial" w:cs="Times New Roman"/>
          <w:sz w:val="22"/>
          <w:lang w:bidi="ar-SA"/>
        </w:rPr>
        <w:t>concejales presentes tomaron conocimiento:</w:t>
      </w:r>
    </w:p>
    <w:p w:rsidR="00466804" w:rsidRDefault="00682B10">
      <w:pPr>
        <w:spacing w:after="120"/>
        <w:ind w:firstLine="708"/>
        <w:textAlignment w:val="auto"/>
        <w:rPr>
          <w:rFonts w:ascii="Arial" w:eastAsia="Lucida Sans Unicode" w:hAnsi="Arial" w:cs="Times New Roman"/>
          <w:sz w:val="22"/>
          <w:lang w:bidi="ar-SA"/>
        </w:rPr>
      </w:pPr>
      <w:r>
        <w:rPr>
          <w:rFonts w:ascii="Arial" w:eastAsia="Lucida Sans Unicode" w:hAnsi="Arial" w:cs="Times New Roman"/>
          <w:sz w:val="22"/>
          <w:lang w:bidi="ar-SA"/>
        </w:rPr>
        <w:t>10 concejales del Grupo Socialista:</w:t>
      </w:r>
    </w:p>
    <w:p w:rsidR="00466804" w:rsidRDefault="00682B10">
      <w:pPr>
        <w:spacing w:after="120"/>
        <w:ind w:firstLine="708"/>
        <w:jc w:val="both"/>
        <w:textAlignment w:val="auto"/>
        <w:rPr>
          <w:rFonts w:ascii="Arial" w:eastAsia="Lucida Sans Unicode" w:hAnsi="Arial" w:cs="Times New Roman"/>
          <w:sz w:val="22"/>
          <w:lang w:bidi="ar-SA"/>
        </w:rPr>
      </w:pPr>
      <w:r>
        <w:rPr>
          <w:rFonts w:ascii="Arial" w:eastAsia="Lucida Sans Unicode" w:hAnsi="Arial" w:cs="Times New Roman"/>
          <w:sz w:val="22"/>
          <w:lang w:bidi="ar-SA"/>
        </w:rPr>
        <w:t>Doña María Concepción Brito Núñez, Don Jorge Baute Delgado, Doña Olivia Concepción Pérez Díaz, Don José Francisco Pinto Ramos, Don Reinaldo José Triviño Blanco, Don Doña Margari</w:t>
      </w:r>
      <w:r>
        <w:rPr>
          <w:rFonts w:ascii="Arial" w:eastAsia="Lucida Sans Unicode" w:hAnsi="Arial" w:cs="Times New Roman"/>
          <w:sz w:val="22"/>
          <w:lang w:bidi="ar-SA"/>
        </w:rPr>
        <w:t>ta Eva Tendero Barroso, Don Airam Pérez Chinea, Don Manuel Alberto González Pestano, Doña María del Carmen Clemente Díaz, Don Olegario Francisco Alonso Bello.</w:t>
      </w:r>
    </w:p>
    <w:p w:rsidR="00466804" w:rsidRDefault="00682B10">
      <w:pPr>
        <w:spacing w:after="120"/>
        <w:jc w:val="both"/>
        <w:textAlignment w:val="auto"/>
        <w:rPr>
          <w:rFonts w:ascii="Arial" w:eastAsia="Lucida Sans Unicode" w:hAnsi="Arial" w:cs="Times New Roman"/>
          <w:sz w:val="22"/>
          <w:lang w:bidi="ar-SA"/>
        </w:rPr>
      </w:pPr>
      <w:r>
        <w:rPr>
          <w:rFonts w:ascii="Arial" w:eastAsia="Lucida Sans Unicode" w:hAnsi="Arial" w:cs="Times New Roman"/>
          <w:sz w:val="22"/>
          <w:lang w:bidi="ar-SA"/>
        </w:rPr>
        <w:tab/>
        <w:t>5 Concejales del Grupo Popular:</w:t>
      </w:r>
    </w:p>
    <w:p w:rsidR="00466804" w:rsidRDefault="00682B10">
      <w:pPr>
        <w:spacing w:after="120"/>
        <w:ind w:firstLine="708"/>
        <w:jc w:val="both"/>
        <w:textAlignment w:val="auto"/>
        <w:rPr>
          <w:rFonts w:ascii="Arial" w:eastAsia="Lucida Sans Unicode" w:hAnsi="Arial" w:cs="Times New Roman"/>
          <w:sz w:val="22"/>
          <w:lang w:bidi="ar-SA"/>
        </w:rPr>
      </w:pPr>
      <w:r>
        <w:rPr>
          <w:rFonts w:ascii="Arial" w:eastAsia="Lucida Sans Unicode" w:hAnsi="Arial" w:cs="Times New Roman"/>
          <w:sz w:val="22"/>
          <w:lang w:bidi="ar-SA"/>
        </w:rPr>
        <w:t>Don Jacobo López Fariña,Doña María Carlota Díaz González, Don Jo</w:t>
      </w:r>
      <w:r>
        <w:rPr>
          <w:rFonts w:ascii="Arial" w:eastAsia="Lucida Sans Unicode" w:hAnsi="Arial" w:cs="Times New Roman"/>
          <w:sz w:val="22"/>
          <w:lang w:bidi="ar-SA"/>
        </w:rPr>
        <w:t>sé Daniel Sosa González, Doña Shaila Castellano Batista y Don Miguel Eduardo Hernández Chitty.</w:t>
      </w:r>
    </w:p>
    <w:p w:rsidR="00466804" w:rsidRDefault="00682B10">
      <w:pPr>
        <w:spacing w:after="120"/>
        <w:ind w:firstLine="708"/>
        <w:jc w:val="both"/>
        <w:textAlignment w:val="auto"/>
        <w:rPr>
          <w:rFonts w:ascii="Arial" w:eastAsia="Lucida Sans Unicode" w:hAnsi="Arial" w:cs="Times New Roman"/>
          <w:sz w:val="22"/>
          <w:lang w:bidi="ar-SA"/>
        </w:rPr>
      </w:pPr>
      <w:r>
        <w:rPr>
          <w:rFonts w:ascii="Arial" w:eastAsia="Lucida Sans Unicode" w:hAnsi="Arial" w:cs="Times New Roman"/>
          <w:sz w:val="22"/>
          <w:lang w:bidi="ar-SA"/>
        </w:rPr>
        <w:t xml:space="preserve">4 Concejales del Grupo Mixto: </w:t>
      </w:r>
    </w:p>
    <w:p w:rsidR="00466804" w:rsidRDefault="00682B10">
      <w:pPr>
        <w:spacing w:after="120"/>
        <w:ind w:firstLine="708"/>
        <w:jc w:val="both"/>
        <w:textAlignment w:val="auto"/>
        <w:rPr>
          <w:rFonts w:ascii="Arial" w:eastAsia="Lucida Sans Unicode" w:hAnsi="Arial" w:cs="Times New Roman"/>
          <w:sz w:val="22"/>
          <w:lang w:bidi="ar-SA"/>
        </w:rPr>
      </w:pPr>
      <w:r>
        <w:rPr>
          <w:rFonts w:ascii="Arial" w:eastAsia="Lucida Sans Unicode" w:hAnsi="Arial" w:cs="Times New Roman"/>
          <w:sz w:val="22"/>
          <w:lang w:bidi="ar-SA"/>
        </w:rPr>
        <w:t>Doña Ángela Cruz Perera y Don José Yeray Padilla Cruz (CC), Don José Tortosa Pallarés (Vox) y Doña Violeta López Jiménez (USP).</w:t>
      </w:r>
    </w:p>
    <w:p w:rsidR="00466804" w:rsidRDefault="00466804">
      <w:pPr>
        <w:ind w:left="709" w:firstLine="709"/>
        <w:textAlignment w:val="auto"/>
        <w:rPr>
          <w:rFonts w:ascii="Arial" w:eastAsia="Lucida Sans Unicode" w:hAnsi="Arial" w:cs="Arial"/>
          <w:b/>
          <w:color w:val="000000"/>
          <w:sz w:val="22"/>
          <w:szCs w:val="22"/>
          <w:lang w:bidi="ar-SA"/>
        </w:rPr>
      </w:pPr>
    </w:p>
    <w:p w:rsidR="00466804" w:rsidRDefault="00466804">
      <w:pPr>
        <w:ind w:left="709" w:firstLine="709"/>
        <w:textAlignment w:val="auto"/>
        <w:rPr>
          <w:rFonts w:ascii="Arial" w:eastAsia="Lucida Sans Unicode" w:hAnsi="Arial" w:cs="Arial"/>
          <w:b/>
          <w:color w:val="000000"/>
          <w:sz w:val="22"/>
          <w:szCs w:val="22"/>
          <w:lang w:bidi="ar-SA"/>
        </w:rPr>
      </w:pPr>
    </w:p>
    <w:p w:rsidR="00466804" w:rsidRDefault="00466804">
      <w:pPr>
        <w:ind w:left="709" w:firstLine="709"/>
        <w:textAlignment w:val="auto"/>
        <w:rPr>
          <w:rFonts w:ascii="Arial" w:eastAsia="Lucida Sans Unicode" w:hAnsi="Arial" w:cs="Arial"/>
          <w:b/>
          <w:color w:val="000000"/>
          <w:sz w:val="22"/>
          <w:szCs w:val="22"/>
          <w:lang w:bidi="ar-SA"/>
        </w:rPr>
      </w:pPr>
    </w:p>
    <w:p w:rsidR="00466804" w:rsidRDefault="00466804">
      <w:pPr>
        <w:ind w:left="709" w:firstLine="709"/>
        <w:textAlignment w:val="auto"/>
        <w:rPr>
          <w:rFonts w:ascii="Arial" w:eastAsia="Lucida Sans Unicode" w:hAnsi="Arial" w:cs="Arial"/>
          <w:b/>
          <w:color w:val="000000"/>
          <w:sz w:val="22"/>
          <w:szCs w:val="22"/>
          <w:lang w:bidi="ar-SA"/>
        </w:rPr>
      </w:pPr>
    </w:p>
    <w:p w:rsidR="00466804" w:rsidRDefault="00466804">
      <w:pPr>
        <w:ind w:left="709" w:firstLine="709"/>
        <w:textAlignment w:val="auto"/>
        <w:rPr>
          <w:rFonts w:ascii="Arial" w:eastAsia="Lucida Sans Unicode" w:hAnsi="Arial" w:cs="Arial"/>
          <w:b/>
          <w:color w:val="000000"/>
          <w:sz w:val="22"/>
          <w:szCs w:val="22"/>
          <w:lang w:bidi="ar-SA"/>
        </w:rPr>
      </w:pPr>
    </w:p>
    <w:p w:rsidR="00466804" w:rsidRDefault="00682B10">
      <w:pPr>
        <w:widowControl/>
        <w:rPr>
          <w:rFonts w:ascii="Arial" w:eastAsia="Times New Roman" w:hAnsi="Arial" w:cs="Arial"/>
          <w:b/>
          <w:color w:val="000000"/>
          <w:sz w:val="22"/>
          <w:szCs w:val="22"/>
          <w:lang w:bidi="ar-SA"/>
        </w:rPr>
      </w:pPr>
      <w:r>
        <w:rPr>
          <w:rFonts w:ascii="Arial" w:eastAsia="Times New Roman" w:hAnsi="Arial" w:cs="Arial"/>
          <w:b/>
          <w:color w:val="000000"/>
          <w:sz w:val="22"/>
          <w:szCs w:val="22"/>
          <w:lang w:bidi="ar-SA"/>
        </w:rPr>
        <w:t xml:space="preserve">                          ACUERDO DEL PLENO DEL 29 DE ENERO DE 2026</w:t>
      </w:r>
    </w:p>
    <w:p w:rsidR="00466804" w:rsidRDefault="00466804">
      <w:pPr>
        <w:widowControl/>
        <w:rPr>
          <w:rFonts w:ascii="Arial" w:eastAsia="Times New Roman" w:hAnsi="Arial" w:cs="Arial"/>
          <w:b/>
          <w:color w:val="000000"/>
          <w:sz w:val="22"/>
          <w:szCs w:val="22"/>
          <w:lang w:bidi="ar-SA"/>
        </w:rPr>
      </w:pPr>
    </w:p>
    <w:p w:rsidR="00466804" w:rsidRDefault="00682B10">
      <w:pPr>
        <w:widowControl/>
        <w:tabs>
          <w:tab w:val="left" w:pos="1716"/>
        </w:tabs>
        <w:spacing w:after="120"/>
        <w:jc w:val="both"/>
        <w:textAlignment w:val="auto"/>
      </w:pPr>
      <w:r>
        <w:rPr>
          <w:rFonts w:ascii="Arial" w:eastAsia="Lucida Sans Unicode" w:hAnsi="Arial" w:cs="Times New Roman"/>
          <w:b/>
          <w:color w:val="000000"/>
          <w:sz w:val="22"/>
          <w:lang w:bidi="ar-SA"/>
        </w:rPr>
        <w:t xml:space="preserve">PRIMERO: </w:t>
      </w:r>
      <w:r>
        <w:rPr>
          <w:rFonts w:ascii="Arial" w:eastAsia="Times New Roman" w:hAnsi="Arial" w:cs="Arial"/>
          <w:b/>
          <w:color w:val="000000"/>
          <w:lang w:eastAsia="ar-SA" w:bidi="ar-SA"/>
        </w:rPr>
        <w:t>Dar cuenta al Pleno</w:t>
      </w:r>
      <w:r>
        <w:rPr>
          <w:rFonts w:ascii="Arial" w:eastAsia="Times New Roman" w:hAnsi="Arial" w:cs="Arial"/>
          <w:b/>
          <w:color w:val="000000"/>
          <w:lang w:val="es-ES_tradnl" w:eastAsia="ar-SA" w:bidi="ar-SA"/>
        </w:rPr>
        <w:t xml:space="preserve"> DEL </w:t>
      </w:r>
      <w:r>
        <w:rPr>
          <w:rFonts w:ascii="Arial" w:eastAsia="Times New Roman" w:hAnsi="Arial" w:cs="Arial"/>
          <w:b/>
          <w:color w:val="000000"/>
          <w:lang w:eastAsia="ar-SA" w:bidi="ar-SA"/>
        </w:rPr>
        <w:t>INFORME DE MOROSIDAD, REGULADO EN LA LEY 15/2010, DE 5 DE JULIO, DE MODIFICACIÓN DE LA LEY 3/2004, de 29 de diciembre, por la que se establecen medidas</w:t>
      </w:r>
      <w:r>
        <w:rPr>
          <w:rFonts w:ascii="Arial" w:eastAsia="Times New Roman" w:hAnsi="Arial" w:cs="Arial"/>
          <w:b/>
          <w:color w:val="000000"/>
          <w:lang w:eastAsia="ar-SA" w:bidi="ar-SA"/>
        </w:rPr>
        <w:t xml:space="preserve"> de lucha contra la morosidad en las operaciones comerciales, correspondiente al Cuarto trimestre año 2025.</w:t>
      </w:r>
    </w:p>
    <w:p w:rsidR="00466804" w:rsidRDefault="00682B10">
      <w:pPr>
        <w:widowControl/>
        <w:tabs>
          <w:tab w:val="left" w:pos="1716"/>
        </w:tabs>
        <w:spacing w:after="120"/>
        <w:jc w:val="both"/>
        <w:textAlignment w:val="auto"/>
      </w:pPr>
      <w:r>
        <w:rPr>
          <w:rFonts w:ascii="Arial" w:eastAsia="Times New Roman" w:hAnsi="Arial" w:cs="Arial"/>
          <w:b/>
          <w:bCs/>
          <w:color w:val="000000"/>
          <w:lang w:eastAsia="ar-SA" w:bidi="ar-SA"/>
        </w:rPr>
        <w:t>SEGUNDO</w:t>
      </w:r>
      <w:r>
        <w:rPr>
          <w:rFonts w:ascii="Arial" w:eastAsia="Times New Roman" w:hAnsi="Arial" w:cs="Arial"/>
          <w:b/>
          <w:color w:val="000000"/>
          <w:lang w:eastAsia="ar-SA" w:bidi="ar-SA"/>
        </w:rPr>
        <w:t xml:space="preserve">: Dar traslado de dicho acuerdo al Ministerio de Hacienda y Función Pública, a través de la plataforma telemática que habilita el propio </w:t>
      </w:r>
      <w:r>
        <w:rPr>
          <w:rFonts w:ascii="Arial" w:eastAsia="Times New Roman" w:hAnsi="Arial" w:cs="Arial"/>
          <w:b/>
          <w:color w:val="000000"/>
          <w:lang w:eastAsia="ar-SA" w:bidi="ar-SA"/>
        </w:rPr>
        <w:t>Ministerio.</w:t>
      </w:r>
    </w:p>
    <w:p w:rsidR="00466804" w:rsidRDefault="00466804">
      <w:pPr>
        <w:widowControl/>
        <w:suppressAutoHyphens w:val="0"/>
        <w:autoSpaceDE w:val="0"/>
        <w:jc w:val="both"/>
        <w:textAlignment w:val="auto"/>
        <w:rPr>
          <w:rFonts w:ascii="Arial" w:eastAsia="Times New Roman" w:hAnsi="Arial" w:cs="Arial"/>
          <w:b/>
          <w:color w:val="000000"/>
          <w:kern w:val="0"/>
          <w:lang w:eastAsia="es-ES" w:bidi="ar-SA"/>
        </w:rPr>
      </w:pPr>
    </w:p>
    <w:p w:rsidR="00466804" w:rsidRDefault="00466804">
      <w:pPr>
        <w:jc w:val="both"/>
        <w:rPr>
          <w:rFonts w:ascii="Arial" w:hAnsi="Arial" w:cs="Arial"/>
          <w:b/>
          <w:sz w:val="22"/>
          <w:szCs w:val="22"/>
        </w:rPr>
      </w:pPr>
    </w:p>
    <w:p w:rsidR="00466804" w:rsidRDefault="00466804">
      <w:pPr>
        <w:jc w:val="both"/>
        <w:rPr>
          <w:rFonts w:ascii="Arial" w:hAnsi="Arial" w:cs="Arial"/>
          <w:b/>
          <w:sz w:val="22"/>
          <w:szCs w:val="22"/>
        </w:rPr>
      </w:pPr>
    </w:p>
    <w:p w:rsidR="00466804" w:rsidRDefault="00466804">
      <w:pPr>
        <w:jc w:val="both"/>
        <w:rPr>
          <w:rFonts w:ascii="Arial" w:hAnsi="Arial" w:cs="Arial"/>
          <w:b/>
          <w:sz w:val="22"/>
          <w:szCs w:val="22"/>
        </w:rPr>
      </w:pPr>
    </w:p>
    <w:p w:rsidR="00466804" w:rsidRDefault="00466804">
      <w:pPr>
        <w:jc w:val="both"/>
        <w:rPr>
          <w:rFonts w:ascii="Arial" w:hAnsi="Arial" w:cs="Arial"/>
          <w:b/>
          <w:sz w:val="22"/>
          <w:szCs w:val="22"/>
        </w:rPr>
      </w:pPr>
    </w:p>
    <w:p w:rsidR="00466804" w:rsidRDefault="00466804">
      <w:pPr>
        <w:jc w:val="both"/>
        <w:rPr>
          <w:rFonts w:ascii="Arial" w:hAnsi="Arial" w:cs="Arial"/>
          <w:b/>
          <w:sz w:val="22"/>
          <w:szCs w:val="22"/>
        </w:rPr>
      </w:pPr>
    </w:p>
    <w:p w:rsidR="00466804" w:rsidRDefault="00682B10">
      <w:pPr>
        <w:widowControl/>
        <w:suppressAutoHyphens w:val="0"/>
        <w:autoSpaceDE w:val="0"/>
        <w:jc w:val="both"/>
        <w:textAlignment w:val="auto"/>
      </w:pPr>
      <w:r>
        <w:rPr>
          <w:rFonts w:ascii="Arial" w:eastAsia="Times New Roman" w:hAnsi="Arial" w:cs="Arial"/>
          <w:b/>
          <w:color w:val="000000"/>
          <w:kern w:val="0"/>
          <w:sz w:val="22"/>
          <w:szCs w:val="22"/>
          <w:lang w:eastAsia="es-ES" w:bidi="ar-SA"/>
        </w:rPr>
        <w:t xml:space="preserve">4.- </w:t>
      </w:r>
      <w:r>
        <w:rPr>
          <w:rFonts w:ascii="Arial" w:eastAsia="Times New Roman" w:hAnsi="Arial" w:cs="Arial"/>
          <w:b/>
          <w:color w:val="000000"/>
          <w:kern w:val="0"/>
          <w:sz w:val="22"/>
          <w:szCs w:val="22"/>
          <w:u w:val="single"/>
          <w:lang w:eastAsia="es-ES" w:bidi="ar-SA"/>
        </w:rPr>
        <w:t>Expediente 555/2026</w:t>
      </w:r>
      <w:r>
        <w:rPr>
          <w:rFonts w:ascii="Arial" w:eastAsia="Times New Roman" w:hAnsi="Arial" w:cs="Arial"/>
          <w:b/>
          <w:color w:val="000000"/>
          <w:kern w:val="0"/>
          <w:sz w:val="22"/>
          <w:szCs w:val="22"/>
          <w:lang w:eastAsia="es-ES" w:bidi="ar-SA"/>
        </w:rPr>
        <w:t>.  Propuesta del Concejal delegado de Hacienda al Pleno de dación de cuenta del Informe de Intervención del Periodo Medio de Pago del cuarto trimestre previsto en el Real Decreto 1040/2017, de 22 de diciembre.</w:t>
      </w:r>
    </w:p>
    <w:p w:rsidR="00466804" w:rsidRDefault="00466804">
      <w:pPr>
        <w:spacing w:after="120"/>
        <w:jc w:val="both"/>
        <w:textAlignment w:val="auto"/>
        <w:rPr>
          <w:rFonts w:ascii="Arial" w:eastAsia="Lucida Sans Unicode" w:hAnsi="Arial" w:cs="Times New Roman"/>
          <w:b/>
          <w:color w:val="000000"/>
          <w:sz w:val="22"/>
          <w:szCs w:val="22"/>
          <w:lang w:bidi="ar-SA"/>
        </w:rPr>
      </w:pPr>
    </w:p>
    <w:p w:rsidR="00466804" w:rsidRDefault="00682B10">
      <w:pPr>
        <w:jc w:val="both"/>
        <w:textAlignment w:val="auto"/>
        <w:rPr>
          <w:rFonts w:ascii="Arial" w:eastAsia="Lucida Sans Unicode" w:hAnsi="Arial" w:cs="Arial"/>
          <w:b/>
          <w:color w:val="000000"/>
          <w:sz w:val="22"/>
          <w:szCs w:val="22"/>
          <w:lang w:bidi="ar-SA"/>
        </w:rPr>
      </w:pPr>
      <w:r>
        <w:rPr>
          <w:rFonts w:ascii="Arial" w:eastAsia="Lucida Sans Unicode" w:hAnsi="Arial" w:cs="Arial"/>
          <w:b/>
          <w:color w:val="000000"/>
          <w:sz w:val="22"/>
          <w:szCs w:val="22"/>
          <w:lang w:bidi="ar-SA"/>
        </w:rPr>
        <w:t>Cons</w:t>
      </w:r>
      <w:r>
        <w:rPr>
          <w:rFonts w:ascii="Arial" w:eastAsia="Lucida Sans Unicode" w:hAnsi="Arial" w:cs="Arial"/>
          <w:b/>
          <w:color w:val="000000"/>
          <w:sz w:val="22"/>
          <w:szCs w:val="22"/>
          <w:lang w:bidi="ar-SA"/>
        </w:rPr>
        <w:t>ta en el expediente Informe de Intervención emitido por Don Nicolás Rojo Garnica, que desempeña el puesto de trabajo de Interventor Municipal, de 19 de enero de 2026, del siguiente tenor literal:</w:t>
      </w:r>
    </w:p>
    <w:p w:rsidR="00466804" w:rsidRDefault="00466804">
      <w:pPr>
        <w:jc w:val="both"/>
        <w:textAlignment w:val="auto"/>
        <w:rPr>
          <w:rFonts w:ascii="Arial" w:eastAsia="Lucida Sans Unicode" w:hAnsi="Arial" w:cs="Arial"/>
          <w:b/>
          <w:color w:val="000000"/>
          <w:sz w:val="22"/>
          <w:szCs w:val="22"/>
          <w:lang w:bidi="ar-SA"/>
        </w:rPr>
      </w:pPr>
    </w:p>
    <w:p w:rsidR="00466804" w:rsidRDefault="00466804">
      <w:pPr>
        <w:widowControl/>
        <w:suppressAutoHyphens w:val="0"/>
        <w:autoSpaceDE w:val="0"/>
        <w:textAlignment w:val="auto"/>
        <w:rPr>
          <w:rFonts w:ascii="Arial" w:eastAsia="Times New Roman" w:hAnsi="Arial" w:cs="Arial"/>
          <w:color w:val="000000"/>
          <w:kern w:val="0"/>
          <w:sz w:val="22"/>
          <w:szCs w:val="22"/>
          <w:lang w:eastAsia="es-ES" w:bidi="ar-SA"/>
        </w:rPr>
      </w:pPr>
    </w:p>
    <w:p w:rsidR="00466804" w:rsidRDefault="00682B10">
      <w:pPr>
        <w:spacing w:after="120"/>
        <w:jc w:val="center"/>
        <w:textAlignment w:val="auto"/>
      </w:pPr>
      <w:r>
        <w:rPr>
          <w:rFonts w:ascii="Arial" w:eastAsia="Lucida Sans Unicode" w:hAnsi="Arial" w:cs="Times New Roman"/>
          <w:color w:val="000000"/>
          <w:sz w:val="22"/>
          <w:szCs w:val="22"/>
          <w:lang w:bidi="ar-SA"/>
        </w:rPr>
        <w:t>“</w:t>
      </w:r>
      <w:r>
        <w:rPr>
          <w:rFonts w:ascii="Arial" w:eastAsia="Lucida Sans Unicode" w:hAnsi="Arial" w:cs="Times New Roman"/>
          <w:b/>
          <w:color w:val="000000"/>
          <w:sz w:val="22"/>
          <w:szCs w:val="22"/>
          <w:lang w:bidi="ar-SA"/>
        </w:rPr>
        <w:t>INFORME</w:t>
      </w:r>
    </w:p>
    <w:p w:rsidR="00466804" w:rsidRDefault="00682B10">
      <w:pPr>
        <w:spacing w:after="120"/>
        <w:jc w:val="both"/>
        <w:textAlignment w:val="auto"/>
      </w:pPr>
      <w:r>
        <w:rPr>
          <w:rFonts w:ascii="Arial" w:eastAsia="Lucida Sans Unicode" w:hAnsi="Arial" w:cs="Times New Roman"/>
          <w:b/>
          <w:color w:val="000000"/>
          <w:sz w:val="22"/>
          <w:szCs w:val="22"/>
          <w:lang w:bidi="ar-SA"/>
        </w:rPr>
        <w:t xml:space="preserve">Visto el expediente antedicho, el funcionario D. </w:t>
      </w:r>
      <w:r>
        <w:rPr>
          <w:rFonts w:ascii="Arial" w:eastAsia="Lucida Sans Unicode" w:hAnsi="Arial" w:cs="Times New Roman"/>
          <w:b/>
          <w:color w:val="000000"/>
          <w:sz w:val="22"/>
          <w:szCs w:val="22"/>
          <w:lang w:bidi="ar-SA"/>
        </w:rPr>
        <w:t>Nicolás Rojo Garnica, que desempeña el puesto de trabajo de Interventor, emite el siguiente informe:</w:t>
      </w:r>
    </w:p>
    <w:p w:rsidR="00466804" w:rsidRDefault="00682B10">
      <w:pPr>
        <w:spacing w:after="120"/>
        <w:jc w:val="center"/>
        <w:textAlignment w:val="auto"/>
      </w:pPr>
      <w:r>
        <w:rPr>
          <w:rFonts w:ascii="Arial" w:eastAsia="Lucida Sans Unicode" w:hAnsi="Arial" w:cs="Times New Roman"/>
          <w:b/>
          <w:color w:val="000000"/>
          <w:sz w:val="22"/>
          <w:szCs w:val="22"/>
          <w:lang w:bidi="ar-SA"/>
        </w:rPr>
        <w:t>Antecedentes de hecho</w:t>
      </w:r>
    </w:p>
    <w:p w:rsidR="00466804" w:rsidRDefault="00682B10">
      <w:pPr>
        <w:spacing w:after="120"/>
        <w:jc w:val="both"/>
        <w:textAlignment w:val="auto"/>
        <w:rPr>
          <w:rFonts w:ascii="Arial" w:eastAsia="Lucida Sans Unicode" w:hAnsi="Arial" w:cs="Times New Roman"/>
          <w:color w:val="000000"/>
          <w:sz w:val="22"/>
          <w:szCs w:val="22"/>
          <w:lang w:bidi="ar-SA"/>
        </w:rPr>
      </w:pPr>
      <w:r>
        <w:rPr>
          <w:rFonts w:ascii="Arial" w:eastAsia="Lucida Sans Unicode" w:hAnsi="Arial" w:cs="Times New Roman"/>
          <w:color w:val="000000"/>
          <w:sz w:val="22"/>
          <w:szCs w:val="22"/>
          <w:lang w:bidi="ar-SA"/>
        </w:rPr>
        <w:t xml:space="preserve">I.- Ha sido remitida a esta intervención, información de los entes dependientes para el cálculo del periodo medio de pago del Cuarto </w:t>
      </w:r>
      <w:r>
        <w:rPr>
          <w:rFonts w:ascii="Arial" w:eastAsia="Lucida Sans Unicode" w:hAnsi="Arial" w:cs="Times New Roman"/>
          <w:color w:val="000000"/>
          <w:sz w:val="22"/>
          <w:szCs w:val="22"/>
          <w:lang w:bidi="ar-SA"/>
        </w:rPr>
        <w:t>trimestre del ejercicio 2025.</w:t>
      </w:r>
    </w:p>
    <w:p w:rsidR="00466804" w:rsidRDefault="00682B10">
      <w:pPr>
        <w:spacing w:after="120"/>
        <w:jc w:val="center"/>
        <w:textAlignment w:val="auto"/>
      </w:pPr>
      <w:r>
        <w:rPr>
          <w:rFonts w:ascii="Arial" w:eastAsia="Lucida Sans Unicode" w:hAnsi="Arial" w:cs="Times New Roman"/>
          <w:b/>
          <w:color w:val="000000"/>
          <w:sz w:val="22"/>
          <w:szCs w:val="22"/>
          <w:lang w:bidi="ar-SA"/>
        </w:rPr>
        <w:t xml:space="preserve">Fundamentos de derecho </w:t>
      </w:r>
    </w:p>
    <w:p w:rsidR="00466804" w:rsidRDefault="00682B10">
      <w:pPr>
        <w:spacing w:before="120"/>
        <w:jc w:val="both"/>
        <w:textAlignment w:val="auto"/>
      </w:pPr>
      <w:r>
        <w:rPr>
          <w:rFonts w:ascii="Arial" w:eastAsia="Lucida Sans Unicode" w:hAnsi="Arial" w:cs="Times New Roman"/>
          <w:color w:val="000000"/>
          <w:sz w:val="22"/>
          <w:szCs w:val="22"/>
          <w:lang w:bidi="ar-SA"/>
        </w:rPr>
        <w:t xml:space="preserve">Primero.- </w:t>
      </w:r>
      <w:r>
        <w:rPr>
          <w:rFonts w:ascii="Verdana" w:eastAsia="Lucida Sans Unicode" w:hAnsi="Verdana" w:cs="Arimo"/>
          <w:color w:val="000000"/>
          <w:sz w:val="22"/>
          <w:szCs w:val="22"/>
          <w:lang w:bidi="ar-SA"/>
        </w:rPr>
        <w:t>En cumplimiento de la Disposición Final 2ª, apartado 3º de la Ley Orgánica 2/2012, de 27 de abril, de Estabilidad Presupuestaria y Sostenibilidad Financiera (</w:t>
      </w:r>
      <w:r>
        <w:rPr>
          <w:rFonts w:ascii="Verdana" w:eastAsia="Lucida Sans Unicode" w:hAnsi="Verdana" w:cs="Arimo"/>
          <w:i/>
          <w:iCs/>
          <w:color w:val="000000"/>
          <w:sz w:val="22"/>
          <w:szCs w:val="22"/>
          <w:lang w:bidi="ar-SA"/>
        </w:rPr>
        <w:t>que señala que por Orden del Minis</w:t>
      </w:r>
      <w:r>
        <w:rPr>
          <w:rFonts w:ascii="Verdana" w:eastAsia="Lucida Sans Unicode" w:hAnsi="Verdana" w:cs="Arimo"/>
          <w:i/>
          <w:iCs/>
          <w:color w:val="000000"/>
          <w:sz w:val="22"/>
          <w:szCs w:val="22"/>
          <w:lang w:bidi="ar-SA"/>
        </w:rPr>
        <w:t>tro de Hacienda y Administraciones Públicas, se desarrollará la metodología de cálculo del Periodo Medio de Pago a proveedores de las Administraciones Públicas conforme a criterios homogéneos y que tendrá en cuenta los pagos efectuados y las operaciones pe</w:t>
      </w:r>
      <w:r>
        <w:rPr>
          <w:rFonts w:ascii="Verdana" w:eastAsia="Lucida Sans Unicode" w:hAnsi="Verdana" w:cs="Arimo"/>
          <w:i/>
          <w:iCs/>
          <w:color w:val="000000"/>
          <w:sz w:val="22"/>
          <w:szCs w:val="22"/>
          <w:lang w:bidi="ar-SA"/>
        </w:rPr>
        <w:t>ndientes de pago</w:t>
      </w:r>
      <w:r>
        <w:rPr>
          <w:rFonts w:ascii="Verdana" w:eastAsia="Lucida Sans Unicode" w:hAnsi="Verdana" w:cs="Arimo"/>
          <w:color w:val="000000"/>
          <w:sz w:val="22"/>
          <w:szCs w:val="22"/>
          <w:lang w:bidi="ar-SA"/>
        </w:rPr>
        <w:t xml:space="preserve">), se ha publicado, con fecha 30 de julio de 2014, el Real Decreto 635/2014, de 25 de julio, por el que se desarrolla la Metodología de cálculo del Periodo Medio de Pago a proveedores de las Administraciones Públicas y las condiciones y el </w:t>
      </w:r>
      <w:r>
        <w:rPr>
          <w:rFonts w:ascii="Verdana" w:eastAsia="Lucida Sans Unicode" w:hAnsi="Verdana" w:cs="Arimo"/>
          <w:color w:val="000000"/>
          <w:sz w:val="22"/>
          <w:szCs w:val="22"/>
          <w:lang w:bidi="ar-SA"/>
        </w:rPr>
        <w:t>procedimiento de retención de recursos de los regímenes de financiación previstos en la Ley Orgánica 2/2012 de 27 de abril, de Estabilidad Presupuestaria y Sostenibilidad Financiera, posteriormente modificado por el Real Decreto 1040/2017 de 22 de diciembr</w:t>
      </w:r>
      <w:r>
        <w:rPr>
          <w:rFonts w:ascii="Verdana" w:eastAsia="Lucida Sans Unicode" w:hAnsi="Verdana" w:cs="Arimo"/>
          <w:color w:val="000000"/>
          <w:sz w:val="22"/>
          <w:szCs w:val="22"/>
          <w:lang w:bidi="ar-SA"/>
        </w:rPr>
        <w:t>e.</w:t>
      </w:r>
    </w:p>
    <w:p w:rsidR="00466804" w:rsidRDefault="00682B10">
      <w:pPr>
        <w:spacing w:before="120"/>
        <w:jc w:val="both"/>
        <w:textAlignment w:val="auto"/>
        <w:rPr>
          <w:rFonts w:ascii="Verdana" w:eastAsia="Lucida Sans Unicode" w:hAnsi="Verdana" w:cs="Arimo"/>
          <w:color w:val="000000"/>
          <w:sz w:val="22"/>
          <w:szCs w:val="22"/>
          <w:lang w:bidi="ar-SA"/>
        </w:rPr>
      </w:pPr>
      <w:r>
        <w:rPr>
          <w:rFonts w:ascii="Verdana" w:eastAsia="Lucida Sans Unicode" w:hAnsi="Verdana" w:cs="Arimo"/>
          <w:color w:val="000000"/>
          <w:sz w:val="22"/>
          <w:szCs w:val="22"/>
          <w:lang w:bidi="ar-SA"/>
        </w:rPr>
        <w:tab/>
        <w:t>La última reforma de la Ley Orgánica 2/2012, de 27 de abril, redefinió el principio de sostenibilidad financiera incluyendo no sólo el control de deuda pública, sino también el control de la deuda comercial.</w:t>
      </w:r>
    </w:p>
    <w:p w:rsidR="00466804" w:rsidRDefault="00682B10">
      <w:pPr>
        <w:spacing w:before="120"/>
        <w:jc w:val="both"/>
        <w:textAlignment w:val="auto"/>
        <w:rPr>
          <w:rFonts w:ascii="Verdana" w:eastAsia="Lucida Sans Unicode" w:hAnsi="Verdana" w:cs="Arimo"/>
          <w:color w:val="000000"/>
          <w:sz w:val="22"/>
          <w:szCs w:val="22"/>
          <w:lang w:bidi="ar-SA"/>
        </w:rPr>
      </w:pPr>
      <w:r>
        <w:rPr>
          <w:rFonts w:ascii="Verdana" w:eastAsia="Lucida Sans Unicode" w:hAnsi="Verdana" w:cs="Arimo"/>
          <w:color w:val="000000"/>
          <w:sz w:val="22"/>
          <w:szCs w:val="22"/>
          <w:lang w:bidi="ar-SA"/>
        </w:rPr>
        <w:tab/>
        <w:t>La Ley Orgánica de Control de la Deuda Come</w:t>
      </w:r>
      <w:r>
        <w:rPr>
          <w:rFonts w:ascii="Verdana" w:eastAsia="Lucida Sans Unicode" w:hAnsi="Verdana" w:cs="Arimo"/>
          <w:color w:val="000000"/>
          <w:sz w:val="22"/>
          <w:szCs w:val="22"/>
          <w:lang w:bidi="ar-SA"/>
        </w:rPr>
        <w:t>rcial, modifica la Ley Orgánica 2/2012, de 27 de abril, introduciendo el concepto del Periodo Medio de Pago, como expresión del volumen de deuda comercial y establece la obligación de que todas las Administraciones Públicas hagan público su periodo Medio d</w:t>
      </w:r>
      <w:r>
        <w:rPr>
          <w:rFonts w:ascii="Verdana" w:eastAsia="Lucida Sans Unicode" w:hAnsi="Verdana" w:cs="Arimo"/>
          <w:color w:val="000000"/>
          <w:sz w:val="22"/>
          <w:szCs w:val="22"/>
          <w:lang w:bidi="ar-SA"/>
        </w:rPr>
        <w:t>e Pago.</w:t>
      </w:r>
    </w:p>
    <w:p w:rsidR="00466804" w:rsidRDefault="00682B10">
      <w:pPr>
        <w:spacing w:before="120"/>
        <w:jc w:val="both"/>
        <w:textAlignment w:val="auto"/>
      </w:pPr>
      <w:r>
        <w:rPr>
          <w:rFonts w:ascii="Verdana" w:eastAsia="Lucida Sans Unicode" w:hAnsi="Verdana" w:cs="Arimo"/>
          <w:color w:val="000000"/>
          <w:sz w:val="22"/>
          <w:szCs w:val="22"/>
          <w:lang w:bidi="ar-SA"/>
        </w:rPr>
        <w:tab/>
        <w:t>El Real Decreto 1040/2017, de 22 de diciembre, de 25 de julio, mide el retraso en el pago de la deuda comercial en términos económicos, como indicador distinto respecto del periodo legal de pago en la Ley 3/2004 de 29 de diciembre, por la que se e</w:t>
      </w:r>
      <w:r>
        <w:rPr>
          <w:rFonts w:ascii="Verdana" w:eastAsia="Lucida Sans Unicode" w:hAnsi="Verdana" w:cs="Arimo"/>
          <w:color w:val="000000"/>
          <w:sz w:val="22"/>
          <w:szCs w:val="22"/>
          <w:lang w:bidi="ar-SA"/>
        </w:rPr>
        <w:t>stablecen medidas de lucha contra la morosidad en las operaciones comerciales</w:t>
      </w:r>
      <w:r>
        <w:rPr>
          <w:rFonts w:ascii="Arial" w:eastAsia="Lucida Sans Unicode" w:hAnsi="Arial" w:cs="Times New Roman"/>
          <w:color w:val="000000"/>
          <w:sz w:val="22"/>
          <w:szCs w:val="22"/>
          <w:lang w:bidi="ar-SA"/>
        </w:rPr>
        <w:t>.</w:t>
      </w:r>
    </w:p>
    <w:p w:rsidR="00466804" w:rsidRDefault="00466804">
      <w:pPr>
        <w:spacing w:before="120"/>
        <w:jc w:val="both"/>
        <w:textAlignment w:val="auto"/>
        <w:rPr>
          <w:rFonts w:ascii="Arial" w:eastAsia="Lucida Sans Unicode" w:hAnsi="Arial" w:cs="Times New Roman"/>
          <w:color w:val="000000"/>
          <w:sz w:val="22"/>
          <w:szCs w:val="22"/>
          <w:lang w:bidi="ar-SA"/>
        </w:rPr>
      </w:pPr>
    </w:p>
    <w:p w:rsidR="00466804" w:rsidRDefault="00682B10">
      <w:pPr>
        <w:spacing w:after="120"/>
        <w:jc w:val="center"/>
        <w:textAlignment w:val="auto"/>
        <w:rPr>
          <w:rFonts w:ascii="Arial" w:eastAsia="Lucida Sans Unicode" w:hAnsi="Arial" w:cs="Times New Roman"/>
          <w:b/>
          <w:color w:val="000000"/>
          <w:sz w:val="22"/>
          <w:szCs w:val="22"/>
          <w:lang w:bidi="ar-SA"/>
        </w:rPr>
      </w:pPr>
      <w:r>
        <w:rPr>
          <w:rFonts w:ascii="Arial" w:eastAsia="Lucida Sans Unicode" w:hAnsi="Arial" w:cs="Times New Roman"/>
          <w:b/>
          <w:color w:val="000000"/>
          <w:sz w:val="22"/>
          <w:szCs w:val="22"/>
          <w:lang w:bidi="ar-SA"/>
        </w:rPr>
        <w:t>CONCLUSIONES</w:t>
      </w:r>
    </w:p>
    <w:p w:rsidR="00466804" w:rsidRDefault="00682B10">
      <w:pPr>
        <w:shd w:val="clear" w:color="auto" w:fill="FFFFFF"/>
        <w:spacing w:before="120"/>
        <w:jc w:val="both"/>
        <w:textAlignment w:val="auto"/>
      </w:pPr>
      <w:r>
        <w:rPr>
          <w:rFonts w:ascii="Verdana" w:eastAsia="Lucida Sans Unicode" w:hAnsi="Verdana" w:cs="Arimo"/>
          <w:b/>
          <w:color w:val="000000"/>
          <w:sz w:val="22"/>
          <w:szCs w:val="22"/>
          <w:lang w:bidi="ar-SA"/>
        </w:rPr>
        <w:t xml:space="preserve">I.- </w:t>
      </w:r>
      <w:r>
        <w:rPr>
          <w:rFonts w:ascii="Verdana" w:eastAsia="Arimo" w:hAnsi="Verdana" w:cs="Arimo"/>
          <w:color w:val="000000"/>
          <w:sz w:val="22"/>
          <w:szCs w:val="22"/>
          <w:lang w:bidi="ar-SA"/>
        </w:rPr>
        <w:t xml:space="preserve">El procedimiento de cálculo del Periodo Medio de Pago se define en el </w:t>
      </w:r>
      <w:r>
        <w:rPr>
          <w:rFonts w:ascii="Verdana" w:eastAsia="Lucida Sans Unicode" w:hAnsi="Verdana" w:cs="Arimo"/>
          <w:color w:val="000000"/>
          <w:sz w:val="22"/>
          <w:szCs w:val="22"/>
          <w:lang w:bidi="ar-SA"/>
        </w:rPr>
        <w:t xml:space="preserve">Real Decreto 1040/2017, de 22 de diciembre, por el que se modifica el Real Decreto </w:t>
      </w:r>
      <w:r>
        <w:rPr>
          <w:rFonts w:ascii="Verdana" w:eastAsia="Lucida Sans Unicode" w:hAnsi="Verdana" w:cs="Arimo"/>
          <w:color w:val="000000"/>
          <w:sz w:val="22"/>
          <w:szCs w:val="22"/>
          <w:lang w:bidi="ar-SA"/>
        </w:rPr>
        <w:t xml:space="preserve">635/2014, de 25 de julio, por el que se desarrolla la metodología de cálculo del periodo medio de pago a proveedores de las Administraciones Públicas y las condiciones y el procedimiento de retención de recursos de los regímenes de financiación, previstos </w:t>
      </w:r>
      <w:r>
        <w:rPr>
          <w:rFonts w:ascii="Verdana" w:eastAsia="Lucida Sans Unicode" w:hAnsi="Verdana" w:cs="Arimo"/>
          <w:color w:val="000000"/>
          <w:sz w:val="22"/>
          <w:szCs w:val="22"/>
          <w:lang w:bidi="ar-SA"/>
        </w:rPr>
        <w:t>en la Ley Orgánica 2/2012, de 27 de abril, de Estabilidad Presupuestaria y Sostenibilidad Financiera.</w:t>
      </w:r>
    </w:p>
    <w:p w:rsidR="00466804" w:rsidRDefault="00682B10">
      <w:pPr>
        <w:shd w:val="clear" w:color="auto" w:fill="FFFFFF"/>
        <w:spacing w:before="120"/>
        <w:jc w:val="both"/>
        <w:textAlignment w:val="auto"/>
        <w:rPr>
          <w:rFonts w:ascii="Verdana" w:eastAsia="Lucida Sans Unicode" w:hAnsi="Verdana" w:cs="Arimo"/>
          <w:color w:val="000000"/>
          <w:sz w:val="22"/>
          <w:szCs w:val="22"/>
          <w:lang w:bidi="ar-SA"/>
        </w:rPr>
      </w:pPr>
      <w:r>
        <w:rPr>
          <w:rFonts w:ascii="Verdana" w:eastAsia="Lucida Sans Unicode" w:hAnsi="Verdana" w:cs="Arimo"/>
          <w:color w:val="000000"/>
          <w:sz w:val="22"/>
          <w:szCs w:val="22"/>
          <w:lang w:bidi="ar-SA"/>
        </w:rPr>
        <w:t>En este sentido, el procedimiento de cálculo es el siguiente:</w:t>
      </w:r>
    </w:p>
    <w:p w:rsidR="00466804" w:rsidRDefault="00682B10">
      <w:pPr>
        <w:shd w:val="clear" w:color="auto" w:fill="FFFFFF"/>
        <w:spacing w:before="120"/>
        <w:jc w:val="both"/>
        <w:textAlignment w:val="auto"/>
        <w:rPr>
          <w:rFonts w:ascii="Verdana" w:eastAsia="Lucida Sans Unicode" w:hAnsi="Verdana" w:cs="Arimo"/>
          <w:i/>
          <w:color w:val="000000"/>
          <w:sz w:val="22"/>
          <w:szCs w:val="22"/>
          <w:lang w:bidi="ar-SA"/>
        </w:rPr>
      </w:pPr>
      <w:r>
        <w:rPr>
          <w:rFonts w:ascii="Verdana" w:eastAsia="Lucida Sans Unicode" w:hAnsi="Verdana" w:cs="Arimo"/>
          <w:i/>
          <w:color w:val="000000"/>
          <w:sz w:val="22"/>
          <w:szCs w:val="22"/>
          <w:lang w:bidi="ar-SA"/>
        </w:rPr>
        <w:t>“1. A los efectos del cálculo del periodo medio de pago global al que se refiere el artículo</w:t>
      </w:r>
      <w:r>
        <w:rPr>
          <w:rFonts w:ascii="Verdana" w:eastAsia="Lucida Sans Unicode" w:hAnsi="Verdana" w:cs="Arimo"/>
          <w:i/>
          <w:color w:val="000000"/>
          <w:sz w:val="22"/>
          <w:szCs w:val="22"/>
          <w:lang w:bidi="ar-SA"/>
        </w:rPr>
        <w:t xml:space="preserve"> anterior, el periodo medio de pago de cada entidad se calculará de acuerdo con la siguiente fórmula:</w:t>
      </w:r>
    </w:p>
    <w:p w:rsidR="00466804" w:rsidRDefault="00682B10">
      <w:pPr>
        <w:widowControl/>
        <w:shd w:val="clear" w:color="auto" w:fill="FFFFFF"/>
        <w:suppressAutoHyphens w:val="0"/>
        <w:spacing w:before="120"/>
        <w:jc w:val="center"/>
        <w:textAlignment w:val="auto"/>
      </w:pPr>
      <w:r>
        <w:rPr>
          <w:rFonts w:ascii="Verdana" w:eastAsia="Times New Roman" w:hAnsi="Verdana" w:cs="Arimo"/>
          <w:i/>
          <w:noProof/>
          <w:color w:val="000000"/>
          <w:kern w:val="0"/>
          <w:sz w:val="22"/>
          <w:szCs w:val="22"/>
          <w:lang w:eastAsia="es-ES" w:bidi="ar-SA"/>
        </w:rPr>
        <w:drawing>
          <wp:inline distT="0" distB="0" distL="0" distR="0">
            <wp:extent cx="5153028" cy="876296"/>
            <wp:effectExtent l="0" t="0" r="9522" b="4"/>
            <wp:docPr id="17" name="Imagen 9" descr="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5153028" cy="876296"/>
                    </a:xfrm>
                    <a:prstGeom prst="rect">
                      <a:avLst/>
                    </a:prstGeom>
                    <a:noFill/>
                    <a:ln>
                      <a:noFill/>
                      <a:prstDash/>
                    </a:ln>
                  </pic:spPr>
                </pic:pic>
              </a:graphicData>
            </a:graphic>
          </wp:inline>
        </w:drawing>
      </w:r>
    </w:p>
    <w:p w:rsidR="00466804" w:rsidRDefault="00682B10">
      <w:pPr>
        <w:widowControl/>
        <w:shd w:val="clear" w:color="auto" w:fill="FFFFFF"/>
        <w:suppressAutoHyphens w:val="0"/>
        <w:spacing w:before="120"/>
        <w:ind w:firstLine="360"/>
        <w:jc w:val="both"/>
        <w:textAlignment w:val="auto"/>
        <w:rPr>
          <w:rFonts w:ascii="Verdana" w:eastAsia="Times New Roman" w:hAnsi="Verdana" w:cs="Arimo"/>
          <w:i/>
          <w:color w:val="000000"/>
          <w:kern w:val="0"/>
          <w:sz w:val="22"/>
          <w:szCs w:val="22"/>
          <w:lang w:eastAsia="es-ES" w:bidi="ar-SA"/>
        </w:rPr>
      </w:pPr>
      <w:r>
        <w:rPr>
          <w:rFonts w:ascii="Verdana" w:eastAsia="Times New Roman" w:hAnsi="Verdana" w:cs="Arimo"/>
          <w:i/>
          <w:color w:val="000000"/>
          <w:kern w:val="0"/>
          <w:sz w:val="22"/>
          <w:szCs w:val="22"/>
          <w:lang w:eastAsia="es-ES" w:bidi="ar-SA"/>
        </w:rPr>
        <w:t>2. Para los pagos realizados en el mes, se calculará el ratio de las operaciones pagadas de acuerdo con la siguiente fórmula:</w:t>
      </w:r>
    </w:p>
    <w:p w:rsidR="00466804" w:rsidRDefault="00682B10">
      <w:pPr>
        <w:widowControl/>
        <w:shd w:val="clear" w:color="auto" w:fill="FFFFFF"/>
        <w:suppressAutoHyphens w:val="0"/>
        <w:spacing w:before="120"/>
        <w:jc w:val="center"/>
        <w:textAlignment w:val="auto"/>
      </w:pPr>
      <w:r>
        <w:rPr>
          <w:rFonts w:ascii="Verdana" w:eastAsia="Times New Roman" w:hAnsi="Verdana" w:cs="Arimo"/>
          <w:i/>
          <w:noProof/>
          <w:color w:val="000000"/>
          <w:kern w:val="0"/>
          <w:sz w:val="22"/>
          <w:szCs w:val="22"/>
          <w:lang w:eastAsia="es-ES" w:bidi="ar-SA"/>
        </w:rPr>
        <w:drawing>
          <wp:inline distT="0" distB="0" distL="0" distR="0">
            <wp:extent cx="5143499" cy="657225"/>
            <wp:effectExtent l="0" t="0" r="1" b="9525"/>
            <wp:docPr id="18" name="Imagen 8" descr="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5143499" cy="657225"/>
                    </a:xfrm>
                    <a:prstGeom prst="rect">
                      <a:avLst/>
                    </a:prstGeom>
                    <a:noFill/>
                    <a:ln>
                      <a:noFill/>
                      <a:prstDash/>
                    </a:ln>
                  </pic:spPr>
                </pic:pic>
              </a:graphicData>
            </a:graphic>
          </wp:inline>
        </w:drawing>
      </w:r>
    </w:p>
    <w:p w:rsidR="00466804" w:rsidRDefault="00682B10">
      <w:pPr>
        <w:widowControl/>
        <w:shd w:val="clear" w:color="auto" w:fill="FFFFFF"/>
        <w:suppressAutoHyphens w:val="0"/>
        <w:spacing w:before="120"/>
        <w:ind w:firstLine="284"/>
        <w:jc w:val="both"/>
        <w:textAlignment w:val="auto"/>
        <w:rPr>
          <w:rFonts w:ascii="Verdana" w:eastAsia="Times New Roman" w:hAnsi="Verdana" w:cs="Arimo"/>
          <w:i/>
          <w:color w:val="000000"/>
          <w:kern w:val="0"/>
          <w:sz w:val="22"/>
          <w:szCs w:val="22"/>
          <w:lang w:eastAsia="es-ES" w:bidi="ar-SA"/>
        </w:rPr>
      </w:pPr>
      <w:r>
        <w:rPr>
          <w:rFonts w:ascii="Verdana" w:eastAsia="Times New Roman" w:hAnsi="Verdana" w:cs="Arimo"/>
          <w:i/>
          <w:color w:val="000000"/>
          <w:kern w:val="0"/>
          <w:sz w:val="22"/>
          <w:szCs w:val="22"/>
          <w:lang w:eastAsia="es-ES" w:bidi="ar-SA"/>
        </w:rPr>
        <w:t xml:space="preserve">Se entenderá por número </w:t>
      </w:r>
      <w:r>
        <w:rPr>
          <w:rFonts w:ascii="Verdana" w:eastAsia="Times New Roman" w:hAnsi="Verdana" w:cs="Arimo"/>
          <w:i/>
          <w:color w:val="000000"/>
          <w:kern w:val="0"/>
          <w:sz w:val="22"/>
          <w:szCs w:val="22"/>
          <w:lang w:eastAsia="es-ES" w:bidi="ar-SA"/>
        </w:rPr>
        <w:t>de días de pago, los días naturales transcurridos desde:</w:t>
      </w:r>
    </w:p>
    <w:p w:rsidR="00466804" w:rsidRDefault="00682B10">
      <w:pPr>
        <w:widowControl/>
        <w:shd w:val="clear" w:color="auto" w:fill="FFFFFF"/>
        <w:suppressAutoHyphens w:val="0"/>
        <w:spacing w:before="120"/>
        <w:ind w:firstLine="284"/>
        <w:jc w:val="both"/>
        <w:textAlignment w:val="auto"/>
        <w:rPr>
          <w:rFonts w:ascii="Verdana" w:eastAsia="Times New Roman" w:hAnsi="Verdana" w:cs="Arimo"/>
          <w:i/>
          <w:color w:val="000000"/>
          <w:kern w:val="0"/>
          <w:sz w:val="22"/>
          <w:szCs w:val="22"/>
          <w:lang w:eastAsia="es-ES" w:bidi="ar-SA"/>
        </w:rPr>
      </w:pPr>
      <w:r>
        <w:rPr>
          <w:rFonts w:ascii="Verdana" w:eastAsia="Times New Roman" w:hAnsi="Verdana" w:cs="Arimo"/>
          <w:i/>
          <w:color w:val="000000"/>
          <w:kern w:val="0"/>
          <w:sz w:val="22"/>
          <w:szCs w:val="22"/>
          <w:lang w:eastAsia="es-ES" w:bidi="ar-SA"/>
        </w:rPr>
        <w:t>a) La fecha de aprobación de las certificaciones de obra hasta la fecha de pago material por parte de la Administración.</w:t>
      </w:r>
    </w:p>
    <w:p w:rsidR="00466804" w:rsidRDefault="00682B10">
      <w:pPr>
        <w:widowControl/>
        <w:shd w:val="clear" w:color="auto" w:fill="FFFFFF"/>
        <w:suppressAutoHyphens w:val="0"/>
        <w:spacing w:before="120"/>
        <w:ind w:firstLine="284"/>
        <w:jc w:val="both"/>
        <w:textAlignment w:val="auto"/>
        <w:rPr>
          <w:rFonts w:ascii="Verdana" w:eastAsia="Times New Roman" w:hAnsi="Verdana" w:cs="Arimo"/>
          <w:i/>
          <w:color w:val="000000"/>
          <w:kern w:val="0"/>
          <w:sz w:val="22"/>
          <w:szCs w:val="22"/>
          <w:lang w:eastAsia="es-ES" w:bidi="ar-SA"/>
        </w:rPr>
      </w:pPr>
      <w:r>
        <w:rPr>
          <w:rFonts w:ascii="Verdana" w:eastAsia="Times New Roman" w:hAnsi="Verdana" w:cs="Arimo"/>
          <w:i/>
          <w:color w:val="000000"/>
          <w:kern w:val="0"/>
          <w:sz w:val="22"/>
          <w:szCs w:val="22"/>
          <w:lang w:eastAsia="es-ES" w:bidi="ar-SA"/>
        </w:rPr>
        <w:t>b) La fecha de aprobación de los documentos que acrediten la conformidad con l</w:t>
      </w:r>
      <w:r>
        <w:rPr>
          <w:rFonts w:ascii="Verdana" w:eastAsia="Times New Roman" w:hAnsi="Verdana" w:cs="Arimo"/>
          <w:i/>
          <w:color w:val="000000"/>
          <w:kern w:val="0"/>
          <w:sz w:val="22"/>
          <w:szCs w:val="22"/>
          <w:lang w:eastAsia="es-ES" w:bidi="ar-SA"/>
        </w:rPr>
        <w:t>os bienes entregados o servicios prestados, hasta la fecha de pago material por parte de la Administración.</w:t>
      </w:r>
    </w:p>
    <w:p w:rsidR="00466804" w:rsidRDefault="00682B10">
      <w:pPr>
        <w:widowControl/>
        <w:shd w:val="clear" w:color="auto" w:fill="FFFFFF"/>
        <w:suppressAutoHyphens w:val="0"/>
        <w:spacing w:before="120"/>
        <w:ind w:firstLine="284"/>
        <w:jc w:val="both"/>
        <w:textAlignment w:val="auto"/>
        <w:rPr>
          <w:rFonts w:ascii="Verdana" w:eastAsia="Times New Roman" w:hAnsi="Verdana" w:cs="Arimo"/>
          <w:i/>
          <w:color w:val="000000"/>
          <w:kern w:val="0"/>
          <w:sz w:val="22"/>
          <w:szCs w:val="22"/>
          <w:lang w:eastAsia="es-ES" w:bidi="ar-SA"/>
        </w:rPr>
      </w:pPr>
      <w:r>
        <w:rPr>
          <w:rFonts w:ascii="Verdana" w:eastAsia="Times New Roman" w:hAnsi="Verdana" w:cs="Arimo"/>
          <w:i/>
          <w:color w:val="000000"/>
          <w:kern w:val="0"/>
          <w:sz w:val="22"/>
          <w:szCs w:val="22"/>
          <w:lang w:eastAsia="es-ES" w:bidi="ar-SA"/>
        </w:rPr>
        <w:t>c) La fecha de entrada de la factura en el registro administrativo, según conste en el registro contable de facturas o sistema equivalente, hasta la</w:t>
      </w:r>
      <w:r>
        <w:rPr>
          <w:rFonts w:ascii="Verdana" w:eastAsia="Times New Roman" w:hAnsi="Verdana" w:cs="Arimo"/>
          <w:i/>
          <w:color w:val="000000"/>
          <w:kern w:val="0"/>
          <w:sz w:val="22"/>
          <w:szCs w:val="22"/>
          <w:lang w:eastAsia="es-ES" w:bidi="ar-SA"/>
        </w:rPr>
        <w:t xml:space="preserve"> fecha de pago material por parte de la Administración, en los supuestos en los que o bien no resulte de aplicación un procedimiento de aceptación o comprobación de los bienes o servicios prestados o bien la factura se reciba con posterioridad a la aprobac</w:t>
      </w:r>
      <w:r>
        <w:rPr>
          <w:rFonts w:ascii="Verdana" w:eastAsia="Times New Roman" w:hAnsi="Verdana" w:cs="Arimo"/>
          <w:i/>
          <w:color w:val="000000"/>
          <w:kern w:val="0"/>
          <w:sz w:val="22"/>
          <w:szCs w:val="22"/>
          <w:lang w:eastAsia="es-ES" w:bidi="ar-SA"/>
        </w:rPr>
        <w:t>ión de la conformidad.</w:t>
      </w:r>
    </w:p>
    <w:p w:rsidR="00466804" w:rsidRDefault="00682B10">
      <w:pPr>
        <w:widowControl/>
        <w:shd w:val="clear" w:color="auto" w:fill="FFFFFF"/>
        <w:suppressAutoHyphens w:val="0"/>
        <w:spacing w:before="120"/>
        <w:ind w:firstLine="284"/>
        <w:jc w:val="both"/>
        <w:textAlignment w:val="auto"/>
        <w:rPr>
          <w:rFonts w:ascii="Verdana" w:eastAsia="Times New Roman" w:hAnsi="Verdana" w:cs="Arimo"/>
          <w:i/>
          <w:color w:val="000000"/>
          <w:kern w:val="0"/>
          <w:sz w:val="22"/>
          <w:szCs w:val="22"/>
          <w:lang w:eastAsia="es-ES" w:bidi="ar-SA"/>
        </w:rPr>
      </w:pPr>
      <w:r>
        <w:rPr>
          <w:rFonts w:ascii="Verdana" w:eastAsia="Times New Roman" w:hAnsi="Verdana" w:cs="Arimo"/>
          <w:i/>
          <w:color w:val="000000"/>
          <w:kern w:val="0"/>
          <w:sz w:val="22"/>
          <w:szCs w:val="22"/>
          <w:lang w:eastAsia="es-ES" w:bidi="ar-SA"/>
        </w:rPr>
        <w:t>En los supuestos en los que no haya obligación de disponer de registro contable, se tomará la fecha de recepción de la factura en el correspondiente registro administrativo.</w:t>
      </w:r>
    </w:p>
    <w:p w:rsidR="00466804" w:rsidRDefault="00682B10">
      <w:pPr>
        <w:widowControl/>
        <w:shd w:val="clear" w:color="auto" w:fill="FFFFFF"/>
        <w:suppressAutoHyphens w:val="0"/>
        <w:spacing w:before="120"/>
        <w:ind w:firstLine="284"/>
        <w:jc w:val="both"/>
        <w:textAlignment w:val="auto"/>
        <w:rPr>
          <w:rFonts w:ascii="Verdana" w:eastAsia="Times New Roman" w:hAnsi="Verdana" w:cs="Arimo"/>
          <w:i/>
          <w:color w:val="000000"/>
          <w:kern w:val="0"/>
          <w:sz w:val="22"/>
          <w:szCs w:val="22"/>
          <w:lang w:eastAsia="es-ES" w:bidi="ar-SA"/>
        </w:rPr>
      </w:pPr>
      <w:r>
        <w:rPr>
          <w:rFonts w:ascii="Verdana" w:eastAsia="Times New Roman" w:hAnsi="Verdana" w:cs="Arimo"/>
          <w:i/>
          <w:color w:val="000000"/>
          <w:kern w:val="0"/>
          <w:sz w:val="22"/>
          <w:szCs w:val="22"/>
          <w:lang w:eastAsia="es-ES" w:bidi="ar-SA"/>
        </w:rPr>
        <w:t>En el caso de las facturas que se paguen con cargo al Fondo</w:t>
      </w:r>
      <w:r>
        <w:rPr>
          <w:rFonts w:ascii="Verdana" w:eastAsia="Times New Roman" w:hAnsi="Verdana" w:cs="Arimo"/>
          <w:i/>
          <w:color w:val="000000"/>
          <w:kern w:val="0"/>
          <w:sz w:val="22"/>
          <w:szCs w:val="22"/>
          <w:lang w:eastAsia="es-ES" w:bidi="ar-SA"/>
        </w:rPr>
        <w:t xml:space="preserve"> de Liquidez Autonómico o con cargo a la retención de importes a satisfacer por los recursos de los regímenes de financiación para pagar directamente a los proveedores, se considerará como fecha de pago material la fecha de la propuesta de pago definitiva </w:t>
      </w:r>
      <w:r>
        <w:rPr>
          <w:rFonts w:ascii="Verdana" w:eastAsia="Times New Roman" w:hAnsi="Verdana" w:cs="Arimo"/>
          <w:i/>
          <w:color w:val="000000"/>
          <w:kern w:val="0"/>
          <w:sz w:val="22"/>
          <w:szCs w:val="22"/>
          <w:lang w:eastAsia="es-ES" w:bidi="ar-SA"/>
        </w:rPr>
        <w:t>formulada por la Comunidad Autónoma o la Corporación Local, según corresponda.</w:t>
      </w:r>
    </w:p>
    <w:p w:rsidR="00466804" w:rsidRDefault="00682B10">
      <w:pPr>
        <w:widowControl/>
        <w:shd w:val="clear" w:color="auto" w:fill="FFFFFF"/>
        <w:suppressAutoHyphens w:val="0"/>
        <w:spacing w:before="120"/>
        <w:ind w:firstLine="284"/>
        <w:jc w:val="both"/>
        <w:textAlignment w:val="auto"/>
      </w:pPr>
      <w:r>
        <w:rPr>
          <w:rFonts w:ascii="Verdana" w:eastAsia="Arimo" w:hAnsi="Verdana" w:cs="Arimo"/>
          <w:color w:val="000000"/>
          <w:kern w:val="0"/>
          <w:sz w:val="22"/>
          <w:szCs w:val="22"/>
          <w:lang w:eastAsia="es-ES" w:bidi="ar-SA"/>
        </w:rPr>
        <w:t xml:space="preserve">De conformidad con lo expuesto en el punto anterior, el cómputo del plazo se debe realizar de forma ordinaria para las contrataciones, exceptuando las obras, desde </w:t>
      </w:r>
      <w:r>
        <w:rPr>
          <w:rFonts w:ascii="Verdana" w:eastAsia="Times New Roman" w:hAnsi="Verdana" w:cs="Arimo"/>
          <w:color w:val="000000"/>
          <w:kern w:val="0"/>
          <w:sz w:val="22"/>
          <w:szCs w:val="22"/>
          <w:lang w:eastAsia="es-ES" w:bidi="ar-SA"/>
        </w:rPr>
        <w:t>la fecha de a</w:t>
      </w:r>
      <w:r>
        <w:rPr>
          <w:rFonts w:ascii="Verdana" w:eastAsia="Times New Roman" w:hAnsi="Verdana" w:cs="Arimo"/>
          <w:color w:val="000000"/>
          <w:kern w:val="0"/>
          <w:sz w:val="22"/>
          <w:szCs w:val="22"/>
          <w:lang w:eastAsia="es-ES" w:bidi="ar-SA"/>
        </w:rPr>
        <w:t>probación de los documentos que acrediten la conformidad con los bienes entregados o servicios prestados, hasta la fecha de pago material por parte de la Administración. Para el caso de las obras, desde la fecha de aprobación de las certificaciones de obra</w:t>
      </w:r>
      <w:r>
        <w:rPr>
          <w:rFonts w:ascii="Verdana" w:eastAsia="Times New Roman" w:hAnsi="Verdana" w:cs="Arimo"/>
          <w:color w:val="000000"/>
          <w:kern w:val="0"/>
          <w:sz w:val="22"/>
          <w:szCs w:val="22"/>
          <w:lang w:eastAsia="es-ES" w:bidi="ar-SA"/>
        </w:rPr>
        <w:t xml:space="preserve"> hasta la fecha de pago material por parte de la Administración. </w:t>
      </w:r>
    </w:p>
    <w:p w:rsidR="00466804" w:rsidRDefault="00466804">
      <w:pPr>
        <w:textAlignment w:val="auto"/>
        <w:rPr>
          <w:rFonts w:ascii="Verdana" w:eastAsia="Lucida Sans Unicode" w:hAnsi="Verdana" w:cs="Arimo"/>
          <w:b/>
          <w:color w:val="000000"/>
          <w:sz w:val="22"/>
          <w:szCs w:val="22"/>
          <w:lang w:bidi="ar-SA"/>
        </w:rPr>
      </w:pPr>
    </w:p>
    <w:p w:rsidR="00466804" w:rsidRDefault="00682B10">
      <w:pPr>
        <w:widowControl/>
        <w:tabs>
          <w:tab w:val="left" w:pos="1440"/>
        </w:tabs>
        <w:jc w:val="both"/>
        <w:textAlignment w:val="auto"/>
      </w:pPr>
      <w:r>
        <w:rPr>
          <w:rFonts w:ascii="Verdana" w:eastAsia="Lucida Sans Unicode" w:hAnsi="Verdana" w:cs="Arimo"/>
          <w:color w:val="000000"/>
          <w:sz w:val="22"/>
          <w:szCs w:val="22"/>
          <w:lang w:bidi="ar-SA"/>
        </w:rPr>
        <w:t xml:space="preserve">II.- </w:t>
      </w:r>
      <w:r>
        <w:rPr>
          <w:rFonts w:ascii="Verdana" w:eastAsia="Lucida Sans Unicode" w:hAnsi="Verdana" w:cs="Arimo"/>
          <w:bCs/>
          <w:color w:val="000000"/>
          <w:sz w:val="22"/>
          <w:szCs w:val="22"/>
          <w:lang w:bidi="ar-SA"/>
        </w:rPr>
        <w:t xml:space="preserve">Periodo Medio de Pago del Ayuntamiento de Candelaria. Cuarto trimestre 2025: De conformidad con la información extraída del aplicativo contable el 19 de enero de 2026, el PMP del </w:t>
      </w:r>
      <w:r>
        <w:rPr>
          <w:rFonts w:ascii="Verdana" w:eastAsia="Lucida Sans Unicode" w:hAnsi="Verdana" w:cs="Arimo"/>
          <w:bCs/>
          <w:color w:val="000000"/>
          <w:sz w:val="22"/>
          <w:szCs w:val="22"/>
          <w:lang w:bidi="ar-SA"/>
        </w:rPr>
        <w:t>Ayuntamiento es el siguiente:</w:t>
      </w:r>
    </w:p>
    <w:p w:rsidR="00466804" w:rsidRDefault="00466804">
      <w:pPr>
        <w:widowControl/>
        <w:tabs>
          <w:tab w:val="left" w:pos="1440"/>
        </w:tabs>
        <w:jc w:val="both"/>
        <w:textAlignment w:val="auto"/>
        <w:rPr>
          <w:rFonts w:ascii="Verdana" w:eastAsia="Lucida Sans Unicode" w:hAnsi="Verdana" w:cs="Arimo"/>
          <w:color w:val="000000"/>
          <w:sz w:val="22"/>
          <w:szCs w:val="22"/>
          <w:lang w:bidi="ar-SA"/>
        </w:rPr>
      </w:pPr>
    </w:p>
    <w:tbl>
      <w:tblPr>
        <w:tblW w:w="5020" w:type="dxa"/>
        <w:tblCellMar>
          <w:left w:w="10" w:type="dxa"/>
          <w:right w:w="10" w:type="dxa"/>
        </w:tblCellMar>
        <w:tblLook w:val="0000" w:firstRow="0" w:lastRow="0" w:firstColumn="0" w:lastColumn="0" w:noHBand="0" w:noVBand="0"/>
      </w:tblPr>
      <w:tblGrid>
        <w:gridCol w:w="3160"/>
        <w:gridCol w:w="1860"/>
      </w:tblGrid>
      <w:tr w:rsidR="00466804">
        <w:tblPrEx>
          <w:tblCellMar>
            <w:top w:w="0" w:type="dxa"/>
            <w:bottom w:w="0" w:type="dxa"/>
          </w:tblCellMar>
        </w:tblPrEx>
        <w:trPr>
          <w:trHeight w:val="255"/>
        </w:trPr>
        <w:tc>
          <w:tcPr>
            <w:tcW w:w="31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widowControl/>
              <w:suppressAutoHyphens w:val="0"/>
              <w:jc w:val="center"/>
              <w:textAlignment w:val="auto"/>
            </w:pPr>
            <w:r>
              <w:rPr>
                <w:rFonts w:ascii="Verdana" w:eastAsia="Lucida Sans Unicode" w:hAnsi="Verdana" w:cs="Arial"/>
                <w:color w:val="000000"/>
                <w:sz w:val="22"/>
                <w:szCs w:val="22"/>
                <w:lang w:bidi="ar-SA"/>
              </w:rPr>
              <w:t>Ratio medio de pago:</w:t>
            </w:r>
          </w:p>
        </w:tc>
        <w:tc>
          <w:tcPr>
            <w:tcW w:w="1860"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7,27</w:t>
            </w:r>
          </w:p>
        </w:tc>
      </w:tr>
      <w:tr w:rsidR="00466804">
        <w:tblPrEx>
          <w:tblCellMar>
            <w:top w:w="0" w:type="dxa"/>
            <w:bottom w:w="0" w:type="dxa"/>
          </w:tblCellMar>
        </w:tblPrEx>
        <w:trPr>
          <w:trHeight w:val="255"/>
        </w:trPr>
        <w:tc>
          <w:tcPr>
            <w:tcW w:w="316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Pagos realizados:</w:t>
            </w:r>
          </w:p>
        </w:tc>
        <w:tc>
          <w:tcPr>
            <w:tcW w:w="186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4.185.620,23</w:t>
            </w:r>
          </w:p>
        </w:tc>
      </w:tr>
      <w:tr w:rsidR="00466804">
        <w:tblPrEx>
          <w:tblCellMar>
            <w:top w:w="0" w:type="dxa"/>
            <w:bottom w:w="0" w:type="dxa"/>
          </w:tblCellMar>
        </w:tblPrEx>
        <w:trPr>
          <w:trHeight w:val="378"/>
        </w:trPr>
        <w:tc>
          <w:tcPr>
            <w:tcW w:w="316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Ratio medio pendiente de pago:</w:t>
            </w:r>
          </w:p>
        </w:tc>
        <w:tc>
          <w:tcPr>
            <w:tcW w:w="186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25,66</w:t>
            </w:r>
          </w:p>
        </w:tc>
      </w:tr>
      <w:tr w:rsidR="00466804">
        <w:tblPrEx>
          <w:tblCellMar>
            <w:top w:w="0" w:type="dxa"/>
            <w:bottom w:w="0" w:type="dxa"/>
          </w:tblCellMar>
        </w:tblPrEx>
        <w:trPr>
          <w:trHeight w:val="540"/>
        </w:trPr>
        <w:tc>
          <w:tcPr>
            <w:tcW w:w="316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Pagos pendientes:</w:t>
            </w:r>
          </w:p>
        </w:tc>
        <w:tc>
          <w:tcPr>
            <w:tcW w:w="186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3.196.353,32</w:t>
            </w:r>
          </w:p>
        </w:tc>
      </w:tr>
      <w:tr w:rsidR="00466804">
        <w:tblPrEx>
          <w:tblCellMar>
            <w:top w:w="0" w:type="dxa"/>
            <w:bottom w:w="0" w:type="dxa"/>
          </w:tblCellMar>
        </w:tblPrEx>
        <w:trPr>
          <w:trHeight w:val="285"/>
        </w:trPr>
        <w:tc>
          <w:tcPr>
            <w:tcW w:w="316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jc w:val="center"/>
              <w:textAlignment w:val="auto"/>
            </w:pPr>
            <w:r>
              <w:rPr>
                <w:rFonts w:ascii="Verdana" w:eastAsia="Lucida Sans Unicode" w:hAnsi="Verdana" w:cs="Arial"/>
                <w:b/>
                <w:bCs/>
                <w:color w:val="000000"/>
                <w:sz w:val="22"/>
                <w:szCs w:val="22"/>
                <w:lang w:bidi="ar-SA"/>
              </w:rPr>
              <w:t xml:space="preserve">Resultado PMP </w:t>
            </w:r>
            <w:r>
              <w:rPr>
                <w:rFonts w:ascii="Verdana" w:eastAsia="Lucida Sans Unicode" w:hAnsi="Verdana" w:cs="Arial"/>
                <w:b/>
                <w:bCs/>
                <w:color w:val="000000"/>
                <w:sz w:val="22"/>
                <w:szCs w:val="22"/>
                <w:vertAlign w:val="subscript"/>
                <w:lang w:bidi="ar-SA"/>
              </w:rPr>
              <w:t>AYTO</w:t>
            </w:r>
          </w:p>
        </w:tc>
        <w:tc>
          <w:tcPr>
            <w:tcW w:w="186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b/>
                <w:bCs/>
                <w:color w:val="000000"/>
                <w:sz w:val="22"/>
                <w:szCs w:val="22"/>
                <w:lang w:bidi="ar-SA"/>
              </w:rPr>
            </w:pPr>
            <w:r>
              <w:rPr>
                <w:rFonts w:ascii="Verdana" w:eastAsia="Lucida Sans Unicode" w:hAnsi="Verdana" w:cs="Arial"/>
                <w:b/>
                <w:bCs/>
                <w:color w:val="000000"/>
                <w:sz w:val="22"/>
                <w:szCs w:val="22"/>
                <w:lang w:bidi="ar-SA"/>
              </w:rPr>
              <w:t>15,23</w:t>
            </w:r>
          </w:p>
        </w:tc>
      </w:tr>
    </w:tbl>
    <w:p w:rsidR="00466804" w:rsidRDefault="00466804">
      <w:pPr>
        <w:widowControl/>
        <w:tabs>
          <w:tab w:val="left" w:pos="1440"/>
        </w:tabs>
        <w:jc w:val="both"/>
        <w:textAlignment w:val="auto"/>
        <w:rPr>
          <w:rFonts w:ascii="Verdana" w:eastAsia="Lucida Sans Unicode" w:hAnsi="Verdana" w:cs="Arimo"/>
          <w:color w:val="000000"/>
          <w:sz w:val="22"/>
          <w:szCs w:val="22"/>
          <w:lang w:bidi="ar-SA"/>
        </w:rPr>
      </w:pPr>
    </w:p>
    <w:p w:rsidR="00466804" w:rsidRDefault="00466804">
      <w:pPr>
        <w:widowControl/>
        <w:tabs>
          <w:tab w:val="left" w:pos="1440"/>
        </w:tabs>
        <w:jc w:val="both"/>
        <w:textAlignment w:val="auto"/>
        <w:rPr>
          <w:rFonts w:ascii="Verdana" w:eastAsia="Lucida Sans Unicode" w:hAnsi="Verdana" w:cs="Arimo"/>
          <w:bCs/>
          <w:color w:val="000000"/>
          <w:sz w:val="22"/>
          <w:szCs w:val="22"/>
          <w:lang w:bidi="ar-SA"/>
        </w:rPr>
      </w:pPr>
    </w:p>
    <w:p w:rsidR="00466804" w:rsidRDefault="00466804">
      <w:pPr>
        <w:widowControl/>
        <w:tabs>
          <w:tab w:val="left" w:pos="1440"/>
        </w:tabs>
        <w:jc w:val="both"/>
        <w:textAlignment w:val="auto"/>
        <w:rPr>
          <w:rFonts w:ascii="Verdana" w:eastAsia="Lucida Sans Unicode" w:hAnsi="Verdana" w:cs="Arimo"/>
          <w:bCs/>
          <w:color w:val="000000"/>
          <w:sz w:val="22"/>
          <w:szCs w:val="22"/>
          <w:lang w:bidi="ar-SA"/>
        </w:rPr>
      </w:pPr>
    </w:p>
    <w:p w:rsidR="00466804" w:rsidRDefault="00466804">
      <w:pPr>
        <w:widowControl/>
        <w:tabs>
          <w:tab w:val="left" w:pos="1440"/>
        </w:tabs>
        <w:jc w:val="both"/>
        <w:textAlignment w:val="auto"/>
        <w:rPr>
          <w:rFonts w:ascii="Verdana" w:eastAsia="Lucida Sans Unicode" w:hAnsi="Verdana" w:cs="Arimo"/>
          <w:bCs/>
          <w:color w:val="000000"/>
          <w:sz w:val="22"/>
          <w:szCs w:val="22"/>
          <w:lang w:bidi="ar-SA"/>
        </w:rPr>
      </w:pPr>
    </w:p>
    <w:p w:rsidR="00466804" w:rsidRDefault="00466804">
      <w:pPr>
        <w:widowControl/>
        <w:tabs>
          <w:tab w:val="left" w:pos="1440"/>
        </w:tabs>
        <w:jc w:val="both"/>
        <w:textAlignment w:val="auto"/>
        <w:rPr>
          <w:rFonts w:ascii="Verdana" w:eastAsia="Lucida Sans Unicode" w:hAnsi="Verdana" w:cs="Arimo"/>
          <w:bCs/>
          <w:color w:val="000000"/>
          <w:sz w:val="22"/>
          <w:szCs w:val="22"/>
          <w:lang w:bidi="ar-SA"/>
        </w:rPr>
      </w:pPr>
    </w:p>
    <w:p w:rsidR="00466804" w:rsidRDefault="00466804">
      <w:pPr>
        <w:widowControl/>
        <w:tabs>
          <w:tab w:val="left" w:pos="1440"/>
        </w:tabs>
        <w:jc w:val="both"/>
        <w:textAlignment w:val="auto"/>
        <w:rPr>
          <w:rFonts w:ascii="Verdana" w:eastAsia="Lucida Sans Unicode" w:hAnsi="Verdana" w:cs="Arimo"/>
          <w:bCs/>
          <w:color w:val="000000"/>
          <w:sz w:val="22"/>
          <w:szCs w:val="22"/>
          <w:lang w:bidi="ar-SA"/>
        </w:rPr>
      </w:pPr>
    </w:p>
    <w:p w:rsidR="00466804" w:rsidRDefault="00466804">
      <w:pPr>
        <w:widowControl/>
        <w:tabs>
          <w:tab w:val="left" w:pos="1440"/>
        </w:tabs>
        <w:jc w:val="both"/>
        <w:textAlignment w:val="auto"/>
        <w:rPr>
          <w:rFonts w:ascii="Verdana" w:eastAsia="Lucida Sans Unicode" w:hAnsi="Verdana" w:cs="Arimo"/>
          <w:bCs/>
          <w:color w:val="000000"/>
          <w:sz w:val="22"/>
          <w:szCs w:val="22"/>
          <w:lang w:bidi="ar-SA"/>
        </w:rPr>
      </w:pPr>
    </w:p>
    <w:p w:rsidR="00466804" w:rsidRDefault="00466804">
      <w:pPr>
        <w:tabs>
          <w:tab w:val="left" w:pos="1440"/>
        </w:tabs>
        <w:textAlignment w:val="auto"/>
        <w:rPr>
          <w:rFonts w:ascii="Verdana" w:eastAsia="Lucida Sans Unicode" w:hAnsi="Verdana" w:cs="Arimo"/>
          <w:color w:val="000000"/>
          <w:sz w:val="22"/>
          <w:szCs w:val="22"/>
          <w:lang w:bidi="ar-SA"/>
        </w:rPr>
      </w:pPr>
    </w:p>
    <w:p w:rsidR="00466804" w:rsidRDefault="00682B10">
      <w:pPr>
        <w:widowControl/>
        <w:tabs>
          <w:tab w:val="left" w:pos="1440"/>
        </w:tabs>
        <w:jc w:val="both"/>
        <w:textAlignment w:val="auto"/>
      </w:pPr>
      <w:r>
        <w:rPr>
          <w:rFonts w:ascii="Verdana" w:eastAsia="Lucida Sans Unicode" w:hAnsi="Verdana" w:cs="Arimo"/>
          <w:color w:val="000000"/>
          <w:sz w:val="22"/>
          <w:szCs w:val="22"/>
          <w:lang w:bidi="ar-SA"/>
        </w:rPr>
        <w:t xml:space="preserve">III.- </w:t>
      </w:r>
      <w:r>
        <w:rPr>
          <w:rFonts w:ascii="Verdana" w:eastAsia="Lucida Sans Unicode" w:hAnsi="Verdana" w:cs="Arimo"/>
          <w:bCs/>
          <w:color w:val="000000"/>
          <w:sz w:val="22"/>
          <w:szCs w:val="22"/>
          <w:lang w:bidi="ar-SA"/>
        </w:rPr>
        <w:t>Periodo Medio de Pago EPELCAN. Cuarto trimestre 2025: De</w:t>
      </w:r>
      <w:r>
        <w:rPr>
          <w:rFonts w:ascii="Verdana" w:eastAsia="Lucida Sans Unicode" w:hAnsi="Verdana" w:cs="Arimo"/>
          <w:bCs/>
          <w:color w:val="000000"/>
          <w:sz w:val="22"/>
          <w:szCs w:val="22"/>
          <w:lang w:bidi="ar-SA"/>
        </w:rPr>
        <w:t xml:space="preserve"> conformidad con los cálculos remitidos por la entidad pública empresarial, el PMP de EPELCAN es el siguiente es el siguiente:</w:t>
      </w:r>
    </w:p>
    <w:p w:rsidR="00466804" w:rsidRDefault="00466804">
      <w:pPr>
        <w:widowControl/>
        <w:tabs>
          <w:tab w:val="left" w:pos="1440"/>
        </w:tabs>
        <w:jc w:val="both"/>
        <w:textAlignment w:val="auto"/>
        <w:rPr>
          <w:rFonts w:ascii="Verdana" w:eastAsia="Lucida Sans Unicode" w:hAnsi="Verdana" w:cs="Arimo"/>
          <w:color w:val="000000"/>
          <w:sz w:val="22"/>
          <w:szCs w:val="22"/>
          <w:lang w:bidi="ar-SA"/>
        </w:rPr>
      </w:pPr>
    </w:p>
    <w:tbl>
      <w:tblPr>
        <w:tblW w:w="5020" w:type="dxa"/>
        <w:tblInd w:w="1739" w:type="dxa"/>
        <w:tblCellMar>
          <w:left w:w="10" w:type="dxa"/>
          <w:right w:w="10" w:type="dxa"/>
        </w:tblCellMar>
        <w:tblLook w:val="0000" w:firstRow="0" w:lastRow="0" w:firstColumn="0" w:lastColumn="0" w:noHBand="0" w:noVBand="0"/>
      </w:tblPr>
      <w:tblGrid>
        <w:gridCol w:w="3160"/>
        <w:gridCol w:w="1860"/>
      </w:tblGrid>
      <w:tr w:rsidR="00466804">
        <w:tblPrEx>
          <w:tblCellMar>
            <w:top w:w="0" w:type="dxa"/>
            <w:bottom w:w="0" w:type="dxa"/>
          </w:tblCellMar>
        </w:tblPrEx>
        <w:trPr>
          <w:trHeight w:val="315"/>
        </w:trPr>
        <w:tc>
          <w:tcPr>
            <w:tcW w:w="31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widowControl/>
              <w:suppressAutoHyphens w:val="0"/>
              <w:jc w:val="center"/>
              <w:textAlignment w:val="auto"/>
            </w:pPr>
            <w:r>
              <w:rPr>
                <w:rFonts w:ascii="Verdana" w:eastAsia="Lucida Sans Unicode" w:hAnsi="Verdana" w:cs="Arial"/>
                <w:color w:val="000000"/>
                <w:sz w:val="22"/>
                <w:szCs w:val="22"/>
                <w:lang w:bidi="ar-SA"/>
              </w:rPr>
              <w:t>Ratio medio de pago:</w:t>
            </w:r>
          </w:p>
        </w:tc>
        <w:tc>
          <w:tcPr>
            <w:tcW w:w="1860"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15,57</w:t>
            </w:r>
          </w:p>
        </w:tc>
      </w:tr>
      <w:tr w:rsidR="00466804">
        <w:tblPrEx>
          <w:tblCellMar>
            <w:top w:w="0" w:type="dxa"/>
            <w:bottom w:w="0" w:type="dxa"/>
          </w:tblCellMar>
        </w:tblPrEx>
        <w:trPr>
          <w:trHeight w:val="315"/>
        </w:trPr>
        <w:tc>
          <w:tcPr>
            <w:tcW w:w="316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Pagos realizados:</w:t>
            </w:r>
          </w:p>
        </w:tc>
        <w:tc>
          <w:tcPr>
            <w:tcW w:w="186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36.032,75</w:t>
            </w:r>
          </w:p>
        </w:tc>
      </w:tr>
      <w:tr w:rsidR="00466804">
        <w:tblPrEx>
          <w:tblCellMar>
            <w:top w:w="0" w:type="dxa"/>
            <w:bottom w:w="0" w:type="dxa"/>
          </w:tblCellMar>
        </w:tblPrEx>
        <w:trPr>
          <w:trHeight w:val="315"/>
        </w:trPr>
        <w:tc>
          <w:tcPr>
            <w:tcW w:w="316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Ratio medio pendiente de pago:</w:t>
            </w:r>
          </w:p>
        </w:tc>
        <w:tc>
          <w:tcPr>
            <w:tcW w:w="186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11,95</w:t>
            </w:r>
          </w:p>
        </w:tc>
      </w:tr>
      <w:tr w:rsidR="00466804">
        <w:tblPrEx>
          <w:tblCellMar>
            <w:top w:w="0" w:type="dxa"/>
            <w:bottom w:w="0" w:type="dxa"/>
          </w:tblCellMar>
        </w:tblPrEx>
        <w:trPr>
          <w:trHeight w:val="315"/>
        </w:trPr>
        <w:tc>
          <w:tcPr>
            <w:tcW w:w="316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Pagos pendientes:</w:t>
            </w:r>
          </w:p>
        </w:tc>
        <w:tc>
          <w:tcPr>
            <w:tcW w:w="186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11.232,83</w:t>
            </w:r>
          </w:p>
        </w:tc>
      </w:tr>
      <w:tr w:rsidR="00466804">
        <w:tblPrEx>
          <w:tblCellMar>
            <w:top w:w="0" w:type="dxa"/>
            <w:bottom w:w="0" w:type="dxa"/>
          </w:tblCellMar>
        </w:tblPrEx>
        <w:trPr>
          <w:trHeight w:val="315"/>
        </w:trPr>
        <w:tc>
          <w:tcPr>
            <w:tcW w:w="316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jc w:val="center"/>
              <w:textAlignment w:val="auto"/>
            </w:pPr>
            <w:r>
              <w:rPr>
                <w:rFonts w:ascii="Verdana" w:eastAsia="Lucida Sans Unicode" w:hAnsi="Verdana" w:cs="Arial"/>
                <w:b/>
                <w:bCs/>
                <w:color w:val="000000"/>
                <w:sz w:val="22"/>
                <w:szCs w:val="22"/>
                <w:lang w:bidi="ar-SA"/>
              </w:rPr>
              <w:t>Resultado PMP</w:t>
            </w:r>
            <w:r>
              <w:rPr>
                <w:rFonts w:ascii="Verdana" w:eastAsia="Lucida Sans Unicode" w:hAnsi="Verdana" w:cs="Arial"/>
                <w:b/>
                <w:bCs/>
                <w:color w:val="000000"/>
                <w:sz w:val="22"/>
                <w:szCs w:val="22"/>
                <w:vertAlign w:val="subscript"/>
                <w:lang w:bidi="ar-SA"/>
              </w:rPr>
              <w:t xml:space="preserve"> </w:t>
            </w:r>
            <w:r>
              <w:rPr>
                <w:rFonts w:ascii="Verdana" w:eastAsia="Lucida Sans Unicode" w:hAnsi="Verdana" w:cs="Arial"/>
                <w:b/>
                <w:bCs/>
                <w:color w:val="000000"/>
                <w:sz w:val="22"/>
                <w:szCs w:val="22"/>
                <w:lang w:bidi="ar-SA"/>
              </w:rPr>
              <w:t>Epelcan</w:t>
            </w:r>
          </w:p>
        </w:tc>
        <w:tc>
          <w:tcPr>
            <w:tcW w:w="186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b/>
                <w:bCs/>
                <w:color w:val="000000"/>
                <w:sz w:val="22"/>
                <w:szCs w:val="22"/>
                <w:lang w:bidi="ar-SA"/>
              </w:rPr>
            </w:pPr>
            <w:r>
              <w:rPr>
                <w:rFonts w:ascii="Verdana" w:eastAsia="Lucida Sans Unicode" w:hAnsi="Verdana" w:cs="Arial"/>
                <w:b/>
                <w:bCs/>
                <w:color w:val="000000"/>
                <w:sz w:val="22"/>
                <w:szCs w:val="22"/>
                <w:lang w:bidi="ar-SA"/>
              </w:rPr>
              <w:t>14,71</w:t>
            </w:r>
          </w:p>
        </w:tc>
      </w:tr>
    </w:tbl>
    <w:p w:rsidR="00466804" w:rsidRDefault="00466804">
      <w:pPr>
        <w:widowControl/>
        <w:tabs>
          <w:tab w:val="left" w:pos="1440"/>
        </w:tabs>
        <w:jc w:val="both"/>
        <w:textAlignment w:val="auto"/>
        <w:rPr>
          <w:rFonts w:ascii="Verdana" w:eastAsia="Lucida Sans Unicode" w:hAnsi="Verdana" w:cs="Arimo"/>
          <w:color w:val="000000"/>
          <w:sz w:val="22"/>
          <w:szCs w:val="22"/>
          <w:lang w:bidi="ar-SA"/>
        </w:rPr>
      </w:pPr>
    </w:p>
    <w:p w:rsidR="00466804" w:rsidRDefault="00682B10">
      <w:pPr>
        <w:jc w:val="both"/>
        <w:textAlignment w:val="auto"/>
        <w:rPr>
          <w:rFonts w:ascii="Verdana" w:eastAsia="Lucida Sans Unicode" w:hAnsi="Verdana" w:cs="Arimo"/>
          <w:color w:val="000000"/>
          <w:sz w:val="22"/>
          <w:szCs w:val="22"/>
          <w:lang w:bidi="ar-SA"/>
        </w:rPr>
      </w:pPr>
      <w:r>
        <w:rPr>
          <w:rFonts w:ascii="Verdana" w:eastAsia="Lucida Sans Unicode" w:hAnsi="Verdana" w:cs="Arimo"/>
          <w:color w:val="000000"/>
          <w:sz w:val="22"/>
          <w:szCs w:val="22"/>
          <w:lang w:bidi="ar-SA"/>
        </w:rPr>
        <w:tab/>
      </w:r>
    </w:p>
    <w:p w:rsidR="00466804" w:rsidRDefault="00682B10">
      <w:pPr>
        <w:widowControl/>
        <w:tabs>
          <w:tab w:val="left" w:pos="1440"/>
        </w:tabs>
        <w:jc w:val="both"/>
        <w:textAlignment w:val="auto"/>
      </w:pPr>
      <w:r>
        <w:rPr>
          <w:rFonts w:ascii="Verdana" w:eastAsia="Lucida Sans Unicode" w:hAnsi="Verdana" w:cs="Arimo"/>
          <w:color w:val="000000"/>
          <w:sz w:val="22"/>
          <w:szCs w:val="22"/>
          <w:lang w:bidi="ar-SA"/>
        </w:rPr>
        <w:t xml:space="preserve">III.- </w:t>
      </w:r>
      <w:r>
        <w:rPr>
          <w:rFonts w:ascii="Verdana" w:eastAsia="Lucida Sans Unicode" w:hAnsi="Verdana" w:cs="Arimo"/>
          <w:bCs/>
          <w:color w:val="000000"/>
          <w:sz w:val="22"/>
          <w:szCs w:val="22"/>
          <w:lang w:bidi="ar-SA"/>
        </w:rPr>
        <w:t xml:space="preserve">Periodo Medio de Pago VIVIENDAS Y SERVICIOS MUNICIPALES DE CANDELARIA SL. Cuarto trimestre 2025: De conformidad con los cálculos remitidos por la entidad pública empresarial, el PMP de la entidad VIVIENDAS Y SERVICIOS </w:t>
      </w:r>
      <w:r>
        <w:rPr>
          <w:rFonts w:ascii="Verdana" w:eastAsia="Lucida Sans Unicode" w:hAnsi="Verdana" w:cs="Arimo"/>
          <w:bCs/>
          <w:color w:val="000000"/>
          <w:sz w:val="22"/>
          <w:szCs w:val="22"/>
          <w:lang w:bidi="ar-SA"/>
        </w:rPr>
        <w:t>MUNICIPALES DE CANDELARIA SL, es el siguiente:</w:t>
      </w:r>
    </w:p>
    <w:p w:rsidR="00466804" w:rsidRDefault="00466804">
      <w:pPr>
        <w:widowControl/>
        <w:tabs>
          <w:tab w:val="left" w:pos="1440"/>
        </w:tabs>
        <w:jc w:val="both"/>
        <w:textAlignment w:val="auto"/>
        <w:rPr>
          <w:rFonts w:ascii="Verdana" w:eastAsia="Lucida Sans Unicode" w:hAnsi="Verdana" w:cs="Arimo"/>
          <w:color w:val="000000"/>
          <w:sz w:val="22"/>
          <w:szCs w:val="22"/>
          <w:lang w:bidi="ar-SA"/>
        </w:rPr>
      </w:pPr>
    </w:p>
    <w:tbl>
      <w:tblPr>
        <w:tblW w:w="5020" w:type="dxa"/>
        <w:tblInd w:w="1739" w:type="dxa"/>
        <w:tblCellMar>
          <w:left w:w="10" w:type="dxa"/>
          <w:right w:w="10" w:type="dxa"/>
        </w:tblCellMar>
        <w:tblLook w:val="0000" w:firstRow="0" w:lastRow="0" w:firstColumn="0" w:lastColumn="0" w:noHBand="0" w:noVBand="0"/>
      </w:tblPr>
      <w:tblGrid>
        <w:gridCol w:w="3160"/>
        <w:gridCol w:w="1860"/>
      </w:tblGrid>
      <w:tr w:rsidR="00466804">
        <w:tblPrEx>
          <w:tblCellMar>
            <w:top w:w="0" w:type="dxa"/>
            <w:bottom w:w="0" w:type="dxa"/>
          </w:tblCellMar>
        </w:tblPrEx>
        <w:trPr>
          <w:trHeight w:val="315"/>
        </w:trPr>
        <w:tc>
          <w:tcPr>
            <w:tcW w:w="31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widowControl/>
              <w:suppressAutoHyphens w:val="0"/>
              <w:jc w:val="center"/>
              <w:textAlignment w:val="auto"/>
            </w:pPr>
            <w:r>
              <w:rPr>
                <w:rFonts w:ascii="Verdana" w:eastAsia="Lucida Sans Unicode" w:hAnsi="Verdana" w:cs="Arial"/>
                <w:color w:val="000000"/>
                <w:sz w:val="22"/>
                <w:szCs w:val="22"/>
                <w:lang w:bidi="ar-SA"/>
              </w:rPr>
              <w:t>Ratio medio de pago:</w:t>
            </w:r>
          </w:p>
        </w:tc>
        <w:tc>
          <w:tcPr>
            <w:tcW w:w="1860"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12,56</w:t>
            </w:r>
          </w:p>
        </w:tc>
      </w:tr>
      <w:tr w:rsidR="00466804">
        <w:tblPrEx>
          <w:tblCellMar>
            <w:top w:w="0" w:type="dxa"/>
            <w:bottom w:w="0" w:type="dxa"/>
          </w:tblCellMar>
        </w:tblPrEx>
        <w:trPr>
          <w:trHeight w:val="315"/>
        </w:trPr>
        <w:tc>
          <w:tcPr>
            <w:tcW w:w="316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Pagos realizados:</w:t>
            </w:r>
          </w:p>
        </w:tc>
        <w:tc>
          <w:tcPr>
            <w:tcW w:w="186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18.777,09</w:t>
            </w:r>
          </w:p>
        </w:tc>
      </w:tr>
      <w:tr w:rsidR="00466804">
        <w:tblPrEx>
          <w:tblCellMar>
            <w:top w:w="0" w:type="dxa"/>
            <w:bottom w:w="0" w:type="dxa"/>
          </w:tblCellMar>
        </w:tblPrEx>
        <w:trPr>
          <w:trHeight w:val="315"/>
        </w:trPr>
        <w:tc>
          <w:tcPr>
            <w:tcW w:w="316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Ratio medio pendiente de pago:</w:t>
            </w:r>
          </w:p>
        </w:tc>
        <w:tc>
          <w:tcPr>
            <w:tcW w:w="186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20,19</w:t>
            </w:r>
          </w:p>
        </w:tc>
      </w:tr>
      <w:tr w:rsidR="00466804">
        <w:tblPrEx>
          <w:tblCellMar>
            <w:top w:w="0" w:type="dxa"/>
            <w:bottom w:w="0" w:type="dxa"/>
          </w:tblCellMar>
        </w:tblPrEx>
        <w:trPr>
          <w:trHeight w:val="330"/>
        </w:trPr>
        <w:tc>
          <w:tcPr>
            <w:tcW w:w="316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Pagos pendientes:</w:t>
            </w:r>
          </w:p>
        </w:tc>
        <w:tc>
          <w:tcPr>
            <w:tcW w:w="186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23.569,87</w:t>
            </w:r>
          </w:p>
        </w:tc>
      </w:tr>
      <w:tr w:rsidR="00466804">
        <w:tblPrEx>
          <w:tblCellMar>
            <w:top w:w="0" w:type="dxa"/>
            <w:bottom w:w="0" w:type="dxa"/>
          </w:tblCellMar>
        </w:tblPrEx>
        <w:trPr>
          <w:trHeight w:val="315"/>
        </w:trPr>
        <w:tc>
          <w:tcPr>
            <w:tcW w:w="316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jc w:val="center"/>
              <w:textAlignment w:val="auto"/>
            </w:pPr>
            <w:r>
              <w:rPr>
                <w:rFonts w:ascii="Verdana" w:eastAsia="Lucida Sans Unicode" w:hAnsi="Verdana" w:cs="Arial"/>
                <w:b/>
                <w:bCs/>
                <w:color w:val="000000"/>
                <w:sz w:val="22"/>
                <w:szCs w:val="22"/>
                <w:lang w:bidi="ar-SA"/>
              </w:rPr>
              <w:t>Resultado PMP</w:t>
            </w:r>
            <w:r>
              <w:rPr>
                <w:rFonts w:ascii="Verdana" w:eastAsia="Lucida Sans Unicode" w:hAnsi="Verdana" w:cs="Arial"/>
                <w:b/>
                <w:bCs/>
                <w:color w:val="000000"/>
                <w:sz w:val="22"/>
                <w:szCs w:val="22"/>
                <w:vertAlign w:val="subscript"/>
                <w:lang w:bidi="ar-SA"/>
              </w:rPr>
              <w:t xml:space="preserve"> </w:t>
            </w:r>
            <w:r>
              <w:rPr>
                <w:rFonts w:ascii="Verdana" w:eastAsia="Lucida Sans Unicode" w:hAnsi="Verdana" w:cs="Arial"/>
                <w:b/>
                <w:bCs/>
                <w:color w:val="000000"/>
                <w:sz w:val="22"/>
                <w:szCs w:val="22"/>
                <w:lang w:bidi="ar-SA"/>
              </w:rPr>
              <w:t>Empresa</w:t>
            </w:r>
          </w:p>
        </w:tc>
        <w:tc>
          <w:tcPr>
            <w:tcW w:w="186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b/>
                <w:bCs/>
                <w:color w:val="000000"/>
                <w:sz w:val="22"/>
                <w:szCs w:val="22"/>
                <w:lang w:bidi="ar-SA"/>
              </w:rPr>
            </w:pPr>
            <w:r>
              <w:rPr>
                <w:rFonts w:ascii="Verdana" w:eastAsia="Lucida Sans Unicode" w:hAnsi="Verdana" w:cs="Arial"/>
                <w:b/>
                <w:bCs/>
                <w:color w:val="000000"/>
                <w:sz w:val="22"/>
                <w:szCs w:val="22"/>
                <w:lang w:bidi="ar-SA"/>
              </w:rPr>
              <w:t>16,81</w:t>
            </w:r>
          </w:p>
        </w:tc>
      </w:tr>
    </w:tbl>
    <w:p w:rsidR="00466804" w:rsidRDefault="00466804">
      <w:pPr>
        <w:widowControl/>
        <w:tabs>
          <w:tab w:val="left" w:pos="1440"/>
        </w:tabs>
        <w:jc w:val="both"/>
        <w:textAlignment w:val="auto"/>
        <w:rPr>
          <w:rFonts w:ascii="Verdana" w:eastAsia="Lucida Sans Unicode" w:hAnsi="Verdana" w:cs="Arimo"/>
          <w:color w:val="000000"/>
          <w:sz w:val="22"/>
          <w:szCs w:val="22"/>
          <w:lang w:bidi="ar-SA"/>
        </w:rPr>
      </w:pPr>
    </w:p>
    <w:p w:rsidR="00466804" w:rsidRDefault="00466804">
      <w:pPr>
        <w:jc w:val="both"/>
        <w:textAlignment w:val="auto"/>
        <w:rPr>
          <w:rFonts w:ascii="Verdana" w:eastAsia="Lucida Sans Unicode" w:hAnsi="Verdana" w:cs="Arimo"/>
          <w:color w:val="000000"/>
          <w:sz w:val="22"/>
          <w:szCs w:val="22"/>
          <w:lang w:bidi="ar-SA"/>
        </w:rPr>
      </w:pPr>
    </w:p>
    <w:p w:rsidR="00466804" w:rsidRDefault="00682B10">
      <w:pPr>
        <w:widowControl/>
        <w:tabs>
          <w:tab w:val="left" w:pos="1440"/>
        </w:tabs>
        <w:jc w:val="both"/>
        <w:textAlignment w:val="auto"/>
      </w:pPr>
      <w:r>
        <w:rPr>
          <w:rFonts w:ascii="Verdana" w:eastAsia="Lucida Sans Unicode" w:hAnsi="Verdana" w:cs="Arimo"/>
          <w:color w:val="000000"/>
          <w:sz w:val="22"/>
          <w:szCs w:val="22"/>
          <w:lang w:bidi="ar-SA"/>
        </w:rPr>
        <w:t xml:space="preserve">IV.- </w:t>
      </w:r>
      <w:r>
        <w:rPr>
          <w:rFonts w:ascii="Verdana" w:eastAsia="Lucida Sans Unicode" w:hAnsi="Verdana" w:cs="Arimo"/>
          <w:bCs/>
          <w:color w:val="000000"/>
          <w:sz w:val="22"/>
          <w:szCs w:val="22"/>
          <w:lang w:bidi="ar-SA"/>
        </w:rPr>
        <w:t xml:space="preserve">Periodo Medio de Pago FUNDACIÓN CANARIA </w:t>
      </w:r>
      <w:r>
        <w:rPr>
          <w:rFonts w:ascii="Verdana" w:eastAsia="Lucida Sans Unicode" w:hAnsi="Verdana" w:cs="Arimo"/>
          <w:bCs/>
          <w:color w:val="000000"/>
          <w:sz w:val="22"/>
          <w:szCs w:val="22"/>
          <w:lang w:bidi="ar-SA"/>
        </w:rPr>
        <w:t>CANDELARIA (CANDESOL). Cuarto trimestre 2025: De conformidad con la información remitida por la entidad dependiente, el PMP de la entidad FUNDACIÓN CANARIA CANDELARIA (CANDESOL), es el siguiente:</w:t>
      </w:r>
    </w:p>
    <w:p w:rsidR="00466804" w:rsidRDefault="00466804">
      <w:pPr>
        <w:widowControl/>
        <w:tabs>
          <w:tab w:val="left" w:pos="1440"/>
        </w:tabs>
        <w:jc w:val="both"/>
        <w:textAlignment w:val="auto"/>
        <w:rPr>
          <w:rFonts w:ascii="Verdana" w:eastAsia="Lucida Sans Unicode" w:hAnsi="Verdana" w:cs="Arimo"/>
          <w:color w:val="000000"/>
          <w:sz w:val="22"/>
          <w:szCs w:val="22"/>
          <w:lang w:bidi="ar-SA"/>
        </w:rPr>
      </w:pPr>
    </w:p>
    <w:tbl>
      <w:tblPr>
        <w:tblW w:w="5020" w:type="dxa"/>
        <w:tblInd w:w="1739" w:type="dxa"/>
        <w:tblCellMar>
          <w:left w:w="10" w:type="dxa"/>
          <w:right w:w="10" w:type="dxa"/>
        </w:tblCellMar>
        <w:tblLook w:val="0000" w:firstRow="0" w:lastRow="0" w:firstColumn="0" w:lastColumn="0" w:noHBand="0" w:noVBand="0"/>
      </w:tblPr>
      <w:tblGrid>
        <w:gridCol w:w="3160"/>
        <w:gridCol w:w="1860"/>
      </w:tblGrid>
      <w:tr w:rsidR="00466804">
        <w:tblPrEx>
          <w:tblCellMar>
            <w:top w:w="0" w:type="dxa"/>
            <w:bottom w:w="0" w:type="dxa"/>
          </w:tblCellMar>
        </w:tblPrEx>
        <w:trPr>
          <w:trHeight w:val="315"/>
        </w:trPr>
        <w:tc>
          <w:tcPr>
            <w:tcW w:w="31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widowControl/>
              <w:suppressAutoHyphens w:val="0"/>
              <w:jc w:val="center"/>
              <w:textAlignment w:val="auto"/>
            </w:pPr>
            <w:r>
              <w:rPr>
                <w:rFonts w:ascii="Verdana" w:eastAsia="Lucida Sans Unicode" w:hAnsi="Verdana" w:cs="Arial"/>
                <w:color w:val="000000"/>
                <w:sz w:val="22"/>
                <w:szCs w:val="22"/>
                <w:lang w:bidi="ar-SA"/>
              </w:rPr>
              <w:t>Ratio medio de pago:</w:t>
            </w:r>
          </w:p>
        </w:tc>
        <w:tc>
          <w:tcPr>
            <w:tcW w:w="1860"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6,59</w:t>
            </w:r>
          </w:p>
        </w:tc>
      </w:tr>
      <w:tr w:rsidR="00466804">
        <w:tblPrEx>
          <w:tblCellMar>
            <w:top w:w="0" w:type="dxa"/>
            <w:bottom w:w="0" w:type="dxa"/>
          </w:tblCellMar>
        </w:tblPrEx>
        <w:trPr>
          <w:trHeight w:val="315"/>
        </w:trPr>
        <w:tc>
          <w:tcPr>
            <w:tcW w:w="316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Pagos realizados:</w:t>
            </w:r>
          </w:p>
        </w:tc>
        <w:tc>
          <w:tcPr>
            <w:tcW w:w="186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26.434,63</w:t>
            </w:r>
          </w:p>
        </w:tc>
      </w:tr>
      <w:tr w:rsidR="00466804">
        <w:tblPrEx>
          <w:tblCellMar>
            <w:top w:w="0" w:type="dxa"/>
            <w:bottom w:w="0" w:type="dxa"/>
          </w:tblCellMar>
        </w:tblPrEx>
        <w:trPr>
          <w:trHeight w:val="315"/>
        </w:trPr>
        <w:tc>
          <w:tcPr>
            <w:tcW w:w="316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Ratio medio pendiente de pago:</w:t>
            </w:r>
          </w:p>
        </w:tc>
        <w:tc>
          <w:tcPr>
            <w:tcW w:w="186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12</w:t>
            </w:r>
          </w:p>
        </w:tc>
      </w:tr>
      <w:tr w:rsidR="00466804">
        <w:tblPrEx>
          <w:tblCellMar>
            <w:top w:w="0" w:type="dxa"/>
            <w:bottom w:w="0" w:type="dxa"/>
          </w:tblCellMar>
        </w:tblPrEx>
        <w:trPr>
          <w:trHeight w:val="330"/>
        </w:trPr>
        <w:tc>
          <w:tcPr>
            <w:tcW w:w="316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Pagos pendientes:</w:t>
            </w:r>
          </w:p>
        </w:tc>
        <w:tc>
          <w:tcPr>
            <w:tcW w:w="186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581,90</w:t>
            </w:r>
          </w:p>
        </w:tc>
      </w:tr>
      <w:tr w:rsidR="00466804">
        <w:tblPrEx>
          <w:tblCellMar>
            <w:top w:w="0" w:type="dxa"/>
            <w:bottom w:w="0" w:type="dxa"/>
          </w:tblCellMar>
        </w:tblPrEx>
        <w:trPr>
          <w:trHeight w:val="330"/>
        </w:trPr>
        <w:tc>
          <w:tcPr>
            <w:tcW w:w="316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466804" w:rsidRDefault="00682B10">
            <w:pPr>
              <w:jc w:val="center"/>
              <w:textAlignment w:val="auto"/>
              <w:rPr>
                <w:rFonts w:ascii="Verdana" w:eastAsia="Lucida Sans Unicode" w:hAnsi="Verdana" w:cs="Arial"/>
                <w:b/>
                <w:color w:val="000000"/>
                <w:sz w:val="22"/>
                <w:szCs w:val="22"/>
                <w:lang w:bidi="ar-SA"/>
              </w:rPr>
            </w:pPr>
            <w:r>
              <w:rPr>
                <w:rFonts w:ascii="Verdana" w:eastAsia="Lucida Sans Unicode" w:hAnsi="Verdana" w:cs="Arial"/>
                <w:b/>
                <w:color w:val="000000"/>
                <w:sz w:val="22"/>
                <w:szCs w:val="22"/>
                <w:lang w:bidi="ar-SA"/>
              </w:rPr>
              <w:t>Resultado PMP Fundación</w:t>
            </w:r>
          </w:p>
        </w:tc>
        <w:tc>
          <w:tcPr>
            <w:tcW w:w="186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b/>
                <w:color w:val="000000"/>
                <w:sz w:val="22"/>
                <w:szCs w:val="22"/>
                <w:lang w:bidi="ar-SA"/>
              </w:rPr>
            </w:pPr>
            <w:r>
              <w:rPr>
                <w:rFonts w:ascii="Verdana" w:eastAsia="Lucida Sans Unicode" w:hAnsi="Verdana" w:cs="Arial"/>
                <w:b/>
                <w:color w:val="000000"/>
                <w:sz w:val="22"/>
                <w:szCs w:val="22"/>
                <w:lang w:bidi="ar-SA"/>
              </w:rPr>
              <w:t>6,71</w:t>
            </w:r>
          </w:p>
        </w:tc>
      </w:tr>
    </w:tbl>
    <w:p w:rsidR="00466804" w:rsidRDefault="00466804">
      <w:pPr>
        <w:widowControl/>
        <w:tabs>
          <w:tab w:val="left" w:pos="1440"/>
        </w:tabs>
        <w:ind w:left="432"/>
        <w:jc w:val="both"/>
        <w:textAlignment w:val="auto"/>
        <w:rPr>
          <w:rFonts w:ascii="Verdana" w:eastAsia="Lucida Sans Unicode" w:hAnsi="Verdana" w:cs="Arimo"/>
          <w:color w:val="000000"/>
          <w:sz w:val="22"/>
          <w:szCs w:val="22"/>
          <w:lang w:bidi="ar-SA"/>
        </w:rPr>
      </w:pPr>
    </w:p>
    <w:p w:rsidR="00466804" w:rsidRDefault="00466804">
      <w:pPr>
        <w:widowControl/>
        <w:jc w:val="both"/>
        <w:textAlignment w:val="auto"/>
        <w:rPr>
          <w:rFonts w:ascii="Verdana" w:eastAsia="Lucida Sans Unicode" w:hAnsi="Verdana" w:cs="Arimo"/>
          <w:color w:val="000000"/>
          <w:sz w:val="22"/>
          <w:szCs w:val="22"/>
          <w:lang w:bidi="ar-SA"/>
        </w:rPr>
      </w:pPr>
    </w:p>
    <w:p w:rsidR="00466804" w:rsidRDefault="00466804">
      <w:pPr>
        <w:widowControl/>
        <w:jc w:val="both"/>
        <w:textAlignment w:val="auto"/>
        <w:rPr>
          <w:rFonts w:ascii="Verdana" w:eastAsia="Lucida Sans Unicode" w:hAnsi="Verdana" w:cs="Arimo"/>
          <w:color w:val="000000"/>
          <w:sz w:val="22"/>
          <w:szCs w:val="22"/>
          <w:lang w:bidi="ar-SA"/>
        </w:rPr>
      </w:pPr>
    </w:p>
    <w:p w:rsidR="00466804" w:rsidRDefault="00682B10">
      <w:pPr>
        <w:widowControl/>
        <w:jc w:val="both"/>
        <w:textAlignment w:val="auto"/>
        <w:rPr>
          <w:rFonts w:ascii="Verdana" w:eastAsia="Lucida Sans Unicode" w:hAnsi="Verdana" w:cs="Arimo"/>
          <w:color w:val="000000"/>
          <w:sz w:val="22"/>
          <w:szCs w:val="22"/>
          <w:lang w:bidi="ar-SA"/>
        </w:rPr>
      </w:pPr>
      <w:r>
        <w:rPr>
          <w:rFonts w:ascii="Verdana" w:eastAsia="Lucida Sans Unicode" w:hAnsi="Verdana" w:cs="Arimo"/>
          <w:color w:val="000000"/>
          <w:sz w:val="22"/>
          <w:szCs w:val="22"/>
          <w:lang w:bidi="ar-SA"/>
        </w:rPr>
        <w:t>De conformidad con los datos anteriores, se obtiene el siguiente resultado global:</w:t>
      </w:r>
    </w:p>
    <w:p w:rsidR="00466804" w:rsidRDefault="00466804">
      <w:pPr>
        <w:widowControl/>
        <w:jc w:val="both"/>
        <w:textAlignment w:val="auto"/>
        <w:rPr>
          <w:rFonts w:ascii="Verdana" w:eastAsia="Lucida Sans Unicode" w:hAnsi="Verdana" w:cs="Arimo"/>
          <w:color w:val="000000"/>
          <w:sz w:val="22"/>
          <w:szCs w:val="22"/>
          <w:lang w:bidi="ar-SA"/>
        </w:rPr>
      </w:pPr>
    </w:p>
    <w:tbl>
      <w:tblPr>
        <w:tblW w:w="8500" w:type="dxa"/>
        <w:tblInd w:w="75" w:type="dxa"/>
        <w:tblLayout w:type="fixed"/>
        <w:tblCellMar>
          <w:left w:w="10" w:type="dxa"/>
          <w:right w:w="10" w:type="dxa"/>
        </w:tblCellMar>
        <w:tblLook w:val="0000" w:firstRow="0" w:lastRow="0" w:firstColumn="0" w:lastColumn="0" w:noHBand="0" w:noVBand="0"/>
      </w:tblPr>
      <w:tblGrid>
        <w:gridCol w:w="1608"/>
        <w:gridCol w:w="1251"/>
        <w:gridCol w:w="1571"/>
        <w:gridCol w:w="1377"/>
        <w:gridCol w:w="1701"/>
        <w:gridCol w:w="992"/>
      </w:tblGrid>
      <w:tr w:rsidR="00466804">
        <w:tblPrEx>
          <w:tblCellMar>
            <w:top w:w="0" w:type="dxa"/>
            <w:bottom w:w="0" w:type="dxa"/>
          </w:tblCellMar>
        </w:tblPrEx>
        <w:trPr>
          <w:trHeight w:val="702"/>
        </w:trPr>
        <w:tc>
          <w:tcPr>
            <w:tcW w:w="160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widowControl/>
              <w:suppressAutoHyphens w:val="0"/>
              <w:jc w:val="center"/>
              <w:textAlignment w:val="auto"/>
            </w:pPr>
            <w:r>
              <w:rPr>
                <w:rFonts w:ascii="Verdana" w:eastAsia="Lucida Sans Unicode" w:hAnsi="Verdana" w:cs="Arial"/>
                <w:color w:val="000000"/>
                <w:sz w:val="22"/>
                <w:szCs w:val="22"/>
                <w:lang w:bidi="ar-SA"/>
              </w:rPr>
              <w:t>Entidad</w:t>
            </w:r>
          </w:p>
        </w:tc>
        <w:tc>
          <w:tcPr>
            <w:tcW w:w="125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 xml:space="preserve">Ratio Operaciones </w:t>
            </w:r>
            <w:r>
              <w:rPr>
                <w:rFonts w:ascii="Verdana" w:eastAsia="Lucida Sans Unicode" w:hAnsi="Verdana" w:cs="Arial"/>
                <w:color w:val="000000"/>
                <w:sz w:val="22"/>
                <w:szCs w:val="22"/>
                <w:lang w:bidi="ar-SA"/>
              </w:rPr>
              <w:br/>
            </w:r>
            <w:r>
              <w:rPr>
                <w:rFonts w:ascii="Verdana" w:eastAsia="Lucida Sans Unicode" w:hAnsi="Verdana" w:cs="Arial"/>
                <w:color w:val="000000"/>
                <w:sz w:val="22"/>
                <w:szCs w:val="22"/>
                <w:lang w:bidi="ar-SA"/>
              </w:rPr>
              <w:t>Pagadas</w:t>
            </w:r>
          </w:p>
        </w:tc>
        <w:tc>
          <w:tcPr>
            <w:tcW w:w="157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Importe Pagos</w:t>
            </w:r>
            <w:r>
              <w:rPr>
                <w:rFonts w:ascii="Verdana" w:eastAsia="Lucida Sans Unicode" w:hAnsi="Verdana" w:cs="Arial"/>
                <w:color w:val="000000"/>
                <w:sz w:val="22"/>
                <w:szCs w:val="22"/>
                <w:lang w:bidi="ar-SA"/>
              </w:rPr>
              <w:br/>
            </w:r>
            <w:r>
              <w:rPr>
                <w:rFonts w:ascii="Verdana" w:eastAsia="Lucida Sans Unicode" w:hAnsi="Verdana" w:cs="Arial"/>
                <w:color w:val="000000"/>
                <w:sz w:val="22"/>
                <w:szCs w:val="22"/>
                <w:lang w:bidi="ar-SA"/>
              </w:rPr>
              <w:t>Realizados</w:t>
            </w:r>
          </w:p>
        </w:tc>
        <w:tc>
          <w:tcPr>
            <w:tcW w:w="137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 xml:space="preserve">Ratio Operaciones </w:t>
            </w:r>
            <w:r>
              <w:rPr>
                <w:rFonts w:ascii="Verdana" w:eastAsia="Lucida Sans Unicode" w:hAnsi="Verdana" w:cs="Arial"/>
                <w:color w:val="000000"/>
                <w:sz w:val="22"/>
                <w:szCs w:val="22"/>
                <w:lang w:bidi="ar-SA"/>
              </w:rPr>
              <w:br/>
            </w:r>
            <w:r>
              <w:rPr>
                <w:rFonts w:ascii="Verdana" w:eastAsia="Lucida Sans Unicode" w:hAnsi="Verdana" w:cs="Arial"/>
                <w:color w:val="000000"/>
                <w:sz w:val="22"/>
                <w:szCs w:val="22"/>
                <w:lang w:bidi="ar-SA"/>
              </w:rPr>
              <w:t>Pendientes de Pago</w:t>
            </w:r>
          </w:p>
        </w:tc>
        <w:tc>
          <w:tcPr>
            <w:tcW w:w="170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Importe Pagos</w:t>
            </w:r>
            <w:r>
              <w:rPr>
                <w:rFonts w:ascii="Verdana" w:eastAsia="Lucida Sans Unicode" w:hAnsi="Verdana" w:cs="Arial"/>
                <w:color w:val="000000"/>
                <w:sz w:val="22"/>
                <w:szCs w:val="22"/>
                <w:lang w:bidi="ar-SA"/>
              </w:rPr>
              <w:br/>
            </w:r>
            <w:r>
              <w:rPr>
                <w:rFonts w:ascii="Verdana" w:eastAsia="Lucida Sans Unicode" w:hAnsi="Verdana" w:cs="Arial"/>
                <w:color w:val="000000"/>
                <w:sz w:val="22"/>
                <w:szCs w:val="22"/>
                <w:lang w:bidi="ar-SA"/>
              </w:rPr>
              <w:t>Pendientes</w:t>
            </w:r>
          </w:p>
        </w:tc>
        <w:tc>
          <w:tcPr>
            <w:tcW w:w="99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PMP</w:t>
            </w:r>
          </w:p>
        </w:tc>
      </w:tr>
      <w:tr w:rsidR="00466804">
        <w:tblPrEx>
          <w:tblCellMar>
            <w:top w:w="0" w:type="dxa"/>
            <w:bottom w:w="0" w:type="dxa"/>
          </w:tblCellMar>
        </w:tblPrEx>
        <w:trPr>
          <w:trHeight w:val="600"/>
        </w:trPr>
        <w:tc>
          <w:tcPr>
            <w:tcW w:w="160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Ayuntamiento de Candelaria</w:t>
            </w:r>
          </w:p>
        </w:tc>
        <w:tc>
          <w:tcPr>
            <w:tcW w:w="125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7,27</w:t>
            </w:r>
          </w:p>
        </w:tc>
        <w:tc>
          <w:tcPr>
            <w:tcW w:w="15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4.185.620,23</w:t>
            </w:r>
          </w:p>
        </w:tc>
        <w:tc>
          <w:tcPr>
            <w:tcW w:w="137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25,66</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3.196.353,32</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15,23</w:t>
            </w:r>
          </w:p>
        </w:tc>
      </w:tr>
      <w:tr w:rsidR="00466804">
        <w:tblPrEx>
          <w:tblCellMar>
            <w:top w:w="0" w:type="dxa"/>
            <w:bottom w:w="0" w:type="dxa"/>
          </w:tblCellMar>
        </w:tblPrEx>
        <w:trPr>
          <w:trHeight w:val="600"/>
        </w:trPr>
        <w:tc>
          <w:tcPr>
            <w:tcW w:w="160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EPELCAN</w:t>
            </w:r>
          </w:p>
        </w:tc>
        <w:tc>
          <w:tcPr>
            <w:tcW w:w="125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15,57</w:t>
            </w:r>
          </w:p>
        </w:tc>
        <w:tc>
          <w:tcPr>
            <w:tcW w:w="157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36.032,75</w:t>
            </w:r>
          </w:p>
        </w:tc>
        <w:tc>
          <w:tcPr>
            <w:tcW w:w="137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11,95</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11.232,83</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14,71</w:t>
            </w:r>
          </w:p>
        </w:tc>
      </w:tr>
      <w:tr w:rsidR="00466804">
        <w:tblPrEx>
          <w:tblCellMar>
            <w:top w:w="0" w:type="dxa"/>
            <w:bottom w:w="0" w:type="dxa"/>
          </w:tblCellMar>
        </w:tblPrEx>
        <w:trPr>
          <w:trHeight w:val="600"/>
        </w:trPr>
        <w:tc>
          <w:tcPr>
            <w:tcW w:w="160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VIVIENDAS Y SERVICIOS</w:t>
            </w:r>
          </w:p>
        </w:tc>
        <w:tc>
          <w:tcPr>
            <w:tcW w:w="125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12,56</w:t>
            </w:r>
          </w:p>
        </w:tc>
        <w:tc>
          <w:tcPr>
            <w:tcW w:w="157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18.777,09</w:t>
            </w:r>
          </w:p>
        </w:tc>
        <w:tc>
          <w:tcPr>
            <w:tcW w:w="137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20,19</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23.569,87</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16,81</w:t>
            </w:r>
          </w:p>
        </w:tc>
      </w:tr>
      <w:tr w:rsidR="00466804">
        <w:tblPrEx>
          <w:tblCellMar>
            <w:top w:w="0" w:type="dxa"/>
            <w:bottom w:w="0" w:type="dxa"/>
          </w:tblCellMar>
        </w:tblPrEx>
        <w:trPr>
          <w:trHeight w:val="600"/>
        </w:trPr>
        <w:tc>
          <w:tcPr>
            <w:tcW w:w="160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CANDESOL</w:t>
            </w:r>
          </w:p>
        </w:tc>
        <w:tc>
          <w:tcPr>
            <w:tcW w:w="125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6,59</w:t>
            </w:r>
          </w:p>
        </w:tc>
        <w:tc>
          <w:tcPr>
            <w:tcW w:w="157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26.434,63</w:t>
            </w:r>
          </w:p>
        </w:tc>
        <w:tc>
          <w:tcPr>
            <w:tcW w:w="137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12</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581,90</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6,71</w:t>
            </w:r>
          </w:p>
        </w:tc>
      </w:tr>
      <w:tr w:rsidR="00466804">
        <w:tblPrEx>
          <w:tblCellMar>
            <w:top w:w="0" w:type="dxa"/>
            <w:bottom w:w="0" w:type="dxa"/>
          </w:tblCellMar>
        </w:tblPrEx>
        <w:trPr>
          <w:trHeight w:val="600"/>
        </w:trPr>
        <w:tc>
          <w:tcPr>
            <w:tcW w:w="160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b/>
                <w:bCs/>
                <w:color w:val="000000"/>
                <w:sz w:val="22"/>
                <w:szCs w:val="22"/>
                <w:lang w:bidi="ar-SA"/>
              </w:rPr>
            </w:pPr>
            <w:r>
              <w:rPr>
                <w:rFonts w:ascii="Verdana" w:eastAsia="Lucida Sans Unicode" w:hAnsi="Verdana" w:cs="Arial"/>
                <w:b/>
                <w:bCs/>
                <w:color w:val="000000"/>
                <w:sz w:val="22"/>
                <w:szCs w:val="22"/>
                <w:lang w:bidi="ar-SA"/>
              </w:rPr>
              <w:t>PMP Global</w:t>
            </w:r>
          </w:p>
        </w:tc>
        <w:tc>
          <w:tcPr>
            <w:tcW w:w="125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b/>
                <w:bCs/>
                <w:color w:val="000000"/>
                <w:sz w:val="22"/>
                <w:szCs w:val="22"/>
                <w:lang w:bidi="ar-SA"/>
              </w:rPr>
            </w:pPr>
            <w:r>
              <w:rPr>
                <w:rFonts w:ascii="Verdana" w:eastAsia="Lucida Sans Unicode" w:hAnsi="Verdana" w:cs="Arial"/>
                <w:b/>
                <w:bCs/>
                <w:color w:val="000000"/>
                <w:sz w:val="22"/>
                <w:szCs w:val="22"/>
                <w:lang w:bidi="ar-SA"/>
              </w:rPr>
              <w:t> </w:t>
            </w:r>
          </w:p>
        </w:tc>
        <w:tc>
          <w:tcPr>
            <w:tcW w:w="157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b/>
                <w:bCs/>
                <w:color w:val="000000"/>
                <w:sz w:val="22"/>
                <w:szCs w:val="22"/>
                <w:lang w:bidi="ar-SA"/>
              </w:rPr>
            </w:pPr>
            <w:r>
              <w:rPr>
                <w:rFonts w:ascii="Verdana" w:eastAsia="Lucida Sans Unicode" w:hAnsi="Verdana" w:cs="Arial"/>
                <w:b/>
                <w:bCs/>
                <w:color w:val="000000"/>
                <w:sz w:val="22"/>
                <w:szCs w:val="22"/>
                <w:lang w:bidi="ar-SA"/>
              </w:rPr>
              <w:t>4.266.864,70</w:t>
            </w:r>
          </w:p>
        </w:tc>
        <w:tc>
          <w:tcPr>
            <w:tcW w:w="137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b/>
                <w:bCs/>
                <w:color w:val="000000"/>
                <w:sz w:val="22"/>
                <w:szCs w:val="22"/>
                <w:lang w:bidi="ar-SA"/>
              </w:rPr>
            </w:pPr>
            <w:r>
              <w:rPr>
                <w:rFonts w:ascii="Verdana" w:eastAsia="Lucida Sans Unicode" w:hAnsi="Verdana" w:cs="Arial"/>
                <w:b/>
                <w:bCs/>
                <w:color w:val="000000"/>
                <w:sz w:val="22"/>
                <w:szCs w:val="22"/>
                <w:lang w:bidi="ar-SA"/>
              </w:rPr>
              <w:t> </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b/>
                <w:bCs/>
                <w:color w:val="000000"/>
                <w:sz w:val="22"/>
                <w:szCs w:val="22"/>
                <w:lang w:bidi="ar-SA"/>
              </w:rPr>
            </w:pPr>
            <w:r>
              <w:rPr>
                <w:rFonts w:ascii="Verdana" w:eastAsia="Lucida Sans Unicode" w:hAnsi="Verdana" w:cs="Arial"/>
                <w:b/>
                <w:bCs/>
                <w:color w:val="000000"/>
                <w:sz w:val="22"/>
                <w:szCs w:val="22"/>
                <w:lang w:bidi="ar-SA"/>
              </w:rPr>
              <w:t>3.231.737,92</w:t>
            </w:r>
          </w:p>
          <w:p w:rsidR="00466804" w:rsidRDefault="00466804">
            <w:pPr>
              <w:jc w:val="center"/>
              <w:textAlignment w:val="auto"/>
              <w:rPr>
                <w:rFonts w:ascii="Verdana" w:eastAsia="Lucida Sans Unicode" w:hAnsi="Verdana" w:cs="Arial"/>
                <w:b/>
                <w:bCs/>
                <w:color w:val="000000"/>
                <w:sz w:val="22"/>
                <w:szCs w:val="22"/>
                <w:lang w:bidi="ar-SA"/>
              </w:rPr>
            </w:pP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b/>
                <w:bCs/>
                <w:color w:val="000000"/>
                <w:sz w:val="22"/>
                <w:szCs w:val="22"/>
                <w:lang w:bidi="ar-SA"/>
              </w:rPr>
            </w:pPr>
            <w:r>
              <w:rPr>
                <w:rFonts w:ascii="Verdana" w:eastAsia="Lucida Sans Unicode" w:hAnsi="Verdana" w:cs="Arial"/>
                <w:b/>
                <w:bCs/>
                <w:color w:val="000000"/>
                <w:sz w:val="22"/>
                <w:szCs w:val="22"/>
                <w:lang w:bidi="ar-SA"/>
              </w:rPr>
              <w:t>15,20</w:t>
            </w:r>
          </w:p>
        </w:tc>
      </w:tr>
    </w:tbl>
    <w:p w:rsidR="00466804" w:rsidRDefault="00466804">
      <w:pPr>
        <w:widowControl/>
        <w:suppressAutoHyphens w:val="0"/>
        <w:autoSpaceDE w:val="0"/>
        <w:textAlignment w:val="auto"/>
        <w:rPr>
          <w:rFonts w:ascii="Arial" w:eastAsia="DejaVu Sans" w:hAnsi="Arial" w:cs="DejaVu Sans"/>
          <w:color w:val="000000"/>
          <w:kern w:val="0"/>
          <w:sz w:val="22"/>
          <w:szCs w:val="22"/>
        </w:rPr>
      </w:pPr>
    </w:p>
    <w:p w:rsidR="00466804" w:rsidRDefault="00466804">
      <w:pPr>
        <w:widowControl/>
        <w:suppressAutoHyphens w:val="0"/>
        <w:autoSpaceDE w:val="0"/>
        <w:textAlignment w:val="auto"/>
        <w:rPr>
          <w:rFonts w:ascii="Arial" w:eastAsia="DejaVu Sans" w:hAnsi="Arial" w:cs="DejaVu Sans"/>
          <w:color w:val="000000"/>
          <w:kern w:val="0"/>
          <w:sz w:val="22"/>
          <w:szCs w:val="22"/>
        </w:rPr>
      </w:pPr>
    </w:p>
    <w:p w:rsidR="00466804" w:rsidRDefault="00466804">
      <w:pPr>
        <w:textAlignment w:val="auto"/>
        <w:rPr>
          <w:rFonts w:ascii="Arial" w:eastAsia="Lucida Sans Unicode" w:hAnsi="Arial" w:cs="Arial"/>
          <w:b/>
          <w:color w:val="000000"/>
          <w:sz w:val="22"/>
          <w:szCs w:val="22"/>
          <w:lang w:bidi="ar-SA"/>
        </w:rPr>
      </w:pPr>
    </w:p>
    <w:p w:rsidR="00466804" w:rsidRDefault="00466804">
      <w:pPr>
        <w:textAlignment w:val="auto"/>
        <w:rPr>
          <w:rFonts w:ascii="Arial" w:eastAsia="Lucida Sans Unicode" w:hAnsi="Arial" w:cs="Arial"/>
          <w:b/>
          <w:color w:val="000000"/>
          <w:sz w:val="22"/>
          <w:szCs w:val="22"/>
          <w:lang w:bidi="ar-SA"/>
        </w:rPr>
      </w:pPr>
    </w:p>
    <w:p w:rsidR="00466804" w:rsidRDefault="00466804">
      <w:pPr>
        <w:textAlignment w:val="auto"/>
        <w:rPr>
          <w:rFonts w:ascii="Arial" w:eastAsia="Lucida Sans Unicode" w:hAnsi="Arial" w:cs="Arial"/>
          <w:b/>
          <w:color w:val="000000"/>
          <w:sz w:val="22"/>
          <w:szCs w:val="22"/>
          <w:lang w:bidi="ar-SA"/>
        </w:rPr>
      </w:pPr>
    </w:p>
    <w:p w:rsidR="00466804" w:rsidRDefault="00466804">
      <w:pPr>
        <w:textAlignment w:val="auto"/>
        <w:rPr>
          <w:rFonts w:ascii="Arial" w:eastAsia="Lucida Sans Unicode" w:hAnsi="Arial" w:cs="Arial"/>
          <w:b/>
          <w:color w:val="000000"/>
          <w:sz w:val="22"/>
          <w:szCs w:val="22"/>
          <w:lang w:bidi="ar-SA"/>
        </w:rPr>
      </w:pPr>
    </w:p>
    <w:p w:rsidR="00466804" w:rsidRDefault="00682B10">
      <w:pPr>
        <w:jc w:val="both"/>
        <w:textAlignment w:val="auto"/>
        <w:rPr>
          <w:rFonts w:ascii="Arial" w:eastAsia="Lucida Sans Unicode" w:hAnsi="Arial" w:cs="Arial"/>
          <w:b/>
          <w:color w:val="000000"/>
          <w:sz w:val="22"/>
          <w:szCs w:val="22"/>
          <w:lang w:bidi="ar-SA"/>
        </w:rPr>
      </w:pPr>
      <w:r>
        <w:rPr>
          <w:rFonts w:ascii="Arial" w:eastAsia="Lucida Sans Unicode" w:hAnsi="Arial" w:cs="Arial"/>
          <w:b/>
          <w:color w:val="000000"/>
          <w:sz w:val="22"/>
          <w:szCs w:val="22"/>
          <w:lang w:bidi="ar-SA"/>
        </w:rPr>
        <w:t>Consta en el expediente propuesta del Concejal delegado de Hacienda, D. Airam Pérez Chinea, de fecha 19 de enero de 2025, que transcrito literalmente dice:</w:t>
      </w:r>
    </w:p>
    <w:p w:rsidR="00466804" w:rsidRDefault="00466804">
      <w:pPr>
        <w:jc w:val="both"/>
        <w:textAlignment w:val="auto"/>
        <w:rPr>
          <w:rFonts w:ascii="Arial" w:eastAsia="Lucida Sans Unicode" w:hAnsi="Arial" w:cs="Arial"/>
          <w:b/>
          <w:color w:val="000000"/>
          <w:sz w:val="22"/>
          <w:szCs w:val="22"/>
          <w:lang w:bidi="ar-SA"/>
        </w:rPr>
      </w:pPr>
    </w:p>
    <w:p w:rsidR="00466804" w:rsidRDefault="00466804">
      <w:pPr>
        <w:textAlignment w:val="auto"/>
        <w:rPr>
          <w:rFonts w:ascii="Arial" w:eastAsia="Lucida Sans Unicode" w:hAnsi="Arial" w:cs="Arial"/>
          <w:b/>
          <w:color w:val="000000"/>
          <w:sz w:val="22"/>
          <w:szCs w:val="22"/>
          <w:lang w:bidi="ar-SA"/>
        </w:rPr>
      </w:pPr>
    </w:p>
    <w:p w:rsidR="00466804" w:rsidRDefault="00682B10">
      <w:pPr>
        <w:spacing w:after="120"/>
        <w:jc w:val="center"/>
        <w:textAlignment w:val="auto"/>
        <w:rPr>
          <w:rFonts w:ascii="Arimo" w:eastAsia="Lucida Sans Unicode" w:hAnsi="Arimo" w:cs="Arimo"/>
          <w:b/>
          <w:color w:val="000000"/>
          <w:sz w:val="22"/>
          <w:szCs w:val="22"/>
          <w:lang w:bidi="ar-SA"/>
        </w:rPr>
      </w:pPr>
      <w:r>
        <w:rPr>
          <w:rFonts w:ascii="Arimo" w:eastAsia="Lucida Sans Unicode" w:hAnsi="Arimo" w:cs="Arimo"/>
          <w:b/>
          <w:color w:val="000000"/>
          <w:sz w:val="22"/>
          <w:szCs w:val="22"/>
          <w:lang w:bidi="ar-SA"/>
        </w:rPr>
        <w:t xml:space="preserve">PROPUESTA DEL CONCEJAL </w:t>
      </w:r>
      <w:r>
        <w:rPr>
          <w:rFonts w:ascii="Arimo" w:eastAsia="Lucida Sans Unicode" w:hAnsi="Arimo" w:cs="Arimo"/>
          <w:b/>
          <w:color w:val="000000"/>
          <w:sz w:val="22"/>
          <w:szCs w:val="22"/>
          <w:lang w:bidi="ar-SA"/>
        </w:rPr>
        <w:t>DELEGADO DE HACIENDA</w:t>
      </w:r>
    </w:p>
    <w:p w:rsidR="00466804" w:rsidRDefault="00682B10">
      <w:pPr>
        <w:keepNext/>
        <w:widowControl/>
        <w:spacing w:before="240" w:after="120"/>
        <w:jc w:val="both"/>
        <w:textAlignment w:val="auto"/>
      </w:pPr>
      <w:r>
        <w:rPr>
          <w:rFonts w:ascii="Arial" w:eastAsia="Microsoft YaHei" w:hAnsi="Arial" w:cs="Arial"/>
          <w:b/>
          <w:bCs/>
          <w:color w:val="000000"/>
          <w:sz w:val="22"/>
          <w:szCs w:val="22"/>
          <w:lang w:eastAsia="ar-SA" w:bidi="ar-SA"/>
        </w:rPr>
        <w:t>ASUNTO: Informe del Interventor municipal</w:t>
      </w:r>
      <w:r>
        <w:rPr>
          <w:rFonts w:ascii="Arial" w:eastAsia="Microsoft YaHei" w:hAnsi="Arial"/>
          <w:b/>
          <w:i/>
          <w:iCs/>
          <w:color w:val="000000"/>
          <w:sz w:val="22"/>
          <w:szCs w:val="22"/>
          <w:lang w:eastAsia="ar-SA" w:bidi="ar-SA"/>
        </w:rPr>
        <w:t>,</w:t>
      </w:r>
      <w:r>
        <w:rPr>
          <w:rFonts w:ascii="Arial" w:eastAsia="Microsoft YaHei" w:hAnsi="Arial" w:cs="Arial"/>
          <w:b/>
          <w:bCs/>
          <w:color w:val="000000"/>
          <w:sz w:val="22"/>
          <w:szCs w:val="22"/>
          <w:lang w:eastAsia="ar-SA" w:bidi="ar-SA"/>
        </w:rPr>
        <w:t xml:space="preserve"> del Periodo Medio de Pago del Cuarto Trimestre de 2025 conforme el Real Decreto 1040/2017, de 22 de diciembre del Ayuntamiento de Candelaria</w:t>
      </w:r>
    </w:p>
    <w:p w:rsidR="00466804" w:rsidRDefault="00466804">
      <w:pPr>
        <w:jc w:val="both"/>
        <w:textAlignment w:val="auto"/>
        <w:rPr>
          <w:rFonts w:ascii="Verdana" w:eastAsia="Lucida Sans Unicode" w:hAnsi="Verdana" w:cs="Times New Roman"/>
          <w:color w:val="000000"/>
          <w:sz w:val="22"/>
          <w:szCs w:val="22"/>
          <w:lang w:bidi="ar-SA"/>
        </w:rPr>
      </w:pPr>
    </w:p>
    <w:p w:rsidR="00466804" w:rsidRDefault="00682B10">
      <w:pPr>
        <w:keepNext/>
        <w:widowControl/>
        <w:numPr>
          <w:ilvl w:val="0"/>
          <w:numId w:val="5"/>
        </w:numPr>
        <w:tabs>
          <w:tab w:val="left" w:pos="-1044"/>
          <w:tab w:val="left" w:pos="-864"/>
        </w:tabs>
        <w:jc w:val="center"/>
        <w:textAlignment w:val="auto"/>
        <w:rPr>
          <w:rFonts w:ascii="Arial" w:eastAsia="Times New Roman" w:hAnsi="Arial" w:cs="Arial"/>
          <w:b/>
          <w:bCs/>
          <w:color w:val="000000"/>
          <w:sz w:val="22"/>
          <w:szCs w:val="22"/>
          <w:lang w:eastAsia="ar-SA" w:bidi="ar-SA"/>
        </w:rPr>
      </w:pPr>
      <w:r>
        <w:rPr>
          <w:rFonts w:ascii="Arial" w:eastAsia="Times New Roman" w:hAnsi="Arial" w:cs="Arial"/>
          <w:b/>
          <w:bCs/>
          <w:color w:val="000000"/>
          <w:sz w:val="22"/>
          <w:szCs w:val="22"/>
          <w:lang w:eastAsia="ar-SA" w:bidi="ar-SA"/>
        </w:rPr>
        <w:t>Consideraciones</w:t>
      </w:r>
    </w:p>
    <w:p w:rsidR="00466804" w:rsidRDefault="00682B10">
      <w:pPr>
        <w:spacing w:before="120"/>
        <w:jc w:val="both"/>
        <w:textAlignment w:val="auto"/>
      </w:pPr>
      <w:r>
        <w:rPr>
          <w:rFonts w:ascii="Arial" w:eastAsia="Lucida Sans Unicode" w:hAnsi="Arial" w:cs="Arial"/>
          <w:b/>
          <w:color w:val="000000"/>
          <w:sz w:val="22"/>
          <w:szCs w:val="22"/>
          <w:lang w:bidi="ar-SA"/>
        </w:rPr>
        <w:t>Única.-</w:t>
      </w:r>
      <w:r>
        <w:rPr>
          <w:rFonts w:ascii="Arial" w:eastAsia="Lucida Sans Unicode" w:hAnsi="Arial" w:cs="Arial"/>
          <w:color w:val="000000"/>
          <w:sz w:val="22"/>
          <w:szCs w:val="22"/>
          <w:lang w:bidi="ar-SA"/>
        </w:rPr>
        <w:t xml:space="preserve"> En cumplimiento de la </w:t>
      </w:r>
      <w:r>
        <w:rPr>
          <w:rFonts w:ascii="Arial" w:eastAsia="Lucida Sans Unicode" w:hAnsi="Arial" w:cs="Arial"/>
          <w:color w:val="000000"/>
          <w:sz w:val="22"/>
          <w:szCs w:val="22"/>
          <w:lang w:bidi="ar-SA"/>
        </w:rPr>
        <w:t>Disposición Final 2ª, apartado 3º de la Ley Orgánica 2/2012, de 27 de abril, de Estabilidad Presupuestaria y Sostenibilidad Financiera (</w:t>
      </w:r>
      <w:r>
        <w:rPr>
          <w:rFonts w:ascii="Arial" w:eastAsia="Lucida Sans Unicode" w:hAnsi="Arial" w:cs="Arial"/>
          <w:i/>
          <w:iCs/>
          <w:color w:val="000000"/>
          <w:sz w:val="22"/>
          <w:szCs w:val="22"/>
          <w:lang w:bidi="ar-SA"/>
        </w:rPr>
        <w:t>que señala que por Orden del Ministro de Hacienda y Administraciones Públicas, se desarrollará la metodología de cálculo</w:t>
      </w:r>
      <w:r>
        <w:rPr>
          <w:rFonts w:ascii="Arial" w:eastAsia="Lucida Sans Unicode" w:hAnsi="Arial" w:cs="Arial"/>
          <w:i/>
          <w:iCs/>
          <w:color w:val="000000"/>
          <w:sz w:val="22"/>
          <w:szCs w:val="22"/>
          <w:lang w:bidi="ar-SA"/>
        </w:rPr>
        <w:t xml:space="preserve"> del Periodo Medio de Pago a proveedores de las Administraciones Públicas conforme a criterios homogéneos y que tendrá en cuenta los pagos efectuados y las operaciones pendientes de pago</w:t>
      </w:r>
      <w:r>
        <w:rPr>
          <w:rFonts w:ascii="Arial" w:eastAsia="Lucida Sans Unicode" w:hAnsi="Arial" w:cs="Arial"/>
          <w:color w:val="000000"/>
          <w:sz w:val="22"/>
          <w:szCs w:val="22"/>
          <w:lang w:bidi="ar-SA"/>
        </w:rPr>
        <w:t>), se ha publicado, con fecha 30 de julio de 2014, el Real Decreto 635</w:t>
      </w:r>
      <w:r>
        <w:rPr>
          <w:rFonts w:ascii="Arial" w:eastAsia="Lucida Sans Unicode" w:hAnsi="Arial" w:cs="Arial"/>
          <w:color w:val="000000"/>
          <w:sz w:val="22"/>
          <w:szCs w:val="22"/>
          <w:lang w:bidi="ar-SA"/>
        </w:rPr>
        <w:t>/2014, de 25 de julio, por el que se desarrolla la Metodología de cálculo del Periodo Medio de Pago a proveedores de las Administraciones Públicas y las condiciones y el procedimiento de retención de recursos de los regímenes de financiación previstos en l</w:t>
      </w:r>
      <w:r>
        <w:rPr>
          <w:rFonts w:ascii="Arial" w:eastAsia="Lucida Sans Unicode" w:hAnsi="Arial" w:cs="Arial"/>
          <w:color w:val="000000"/>
          <w:sz w:val="22"/>
          <w:szCs w:val="22"/>
          <w:lang w:bidi="ar-SA"/>
        </w:rPr>
        <w:t>a Ley Orgánica 2/2012 de 27 de abril, de Estabilidad Presupuestaria y Sostenibilidad Financiera, posteriormente modificado por el Real Decreto 1040/2017 de 22 de diciembre.</w:t>
      </w:r>
    </w:p>
    <w:p w:rsidR="00466804" w:rsidRDefault="00682B10">
      <w:pPr>
        <w:spacing w:before="120"/>
        <w:jc w:val="both"/>
        <w:textAlignment w:val="auto"/>
        <w:rPr>
          <w:rFonts w:ascii="Arial" w:eastAsia="Lucida Sans Unicode" w:hAnsi="Arial" w:cs="Arial"/>
          <w:color w:val="000000"/>
          <w:sz w:val="22"/>
          <w:szCs w:val="22"/>
          <w:lang w:bidi="ar-SA"/>
        </w:rPr>
      </w:pPr>
      <w:r>
        <w:rPr>
          <w:rFonts w:ascii="Arial" w:eastAsia="Lucida Sans Unicode" w:hAnsi="Arial" w:cs="Arial"/>
          <w:color w:val="000000"/>
          <w:sz w:val="22"/>
          <w:szCs w:val="22"/>
          <w:lang w:bidi="ar-SA"/>
        </w:rPr>
        <w:tab/>
        <w:t>La última reforma de la Ley Orgánica 2/2012, de 27 de abril, redefinió el principi</w:t>
      </w:r>
      <w:r>
        <w:rPr>
          <w:rFonts w:ascii="Arial" w:eastAsia="Lucida Sans Unicode" w:hAnsi="Arial" w:cs="Arial"/>
          <w:color w:val="000000"/>
          <w:sz w:val="22"/>
          <w:szCs w:val="22"/>
          <w:lang w:bidi="ar-SA"/>
        </w:rPr>
        <w:t>o de sostenibilidad financiera incluyendo no sólo el control de deuda pública, sino también el control de la deuda comercial.</w:t>
      </w:r>
    </w:p>
    <w:p w:rsidR="00466804" w:rsidRDefault="00682B10">
      <w:pPr>
        <w:spacing w:before="120"/>
        <w:jc w:val="both"/>
        <w:textAlignment w:val="auto"/>
        <w:rPr>
          <w:rFonts w:ascii="Arial" w:eastAsia="Lucida Sans Unicode" w:hAnsi="Arial" w:cs="Arial"/>
          <w:color w:val="000000"/>
          <w:sz w:val="22"/>
          <w:szCs w:val="22"/>
          <w:lang w:bidi="ar-SA"/>
        </w:rPr>
      </w:pPr>
      <w:r>
        <w:rPr>
          <w:rFonts w:ascii="Arial" w:eastAsia="Lucida Sans Unicode" w:hAnsi="Arial" w:cs="Arial"/>
          <w:color w:val="000000"/>
          <w:sz w:val="22"/>
          <w:szCs w:val="22"/>
          <w:lang w:bidi="ar-SA"/>
        </w:rPr>
        <w:tab/>
        <w:t xml:space="preserve">La Ley Orgánica de Control de la Deuda Comercial, modifica la Ley Orgánica 2/2012, de 27 de abril, introduciendo el concepto del </w:t>
      </w:r>
      <w:r>
        <w:rPr>
          <w:rFonts w:ascii="Arial" w:eastAsia="Lucida Sans Unicode" w:hAnsi="Arial" w:cs="Arial"/>
          <w:color w:val="000000"/>
          <w:sz w:val="22"/>
          <w:szCs w:val="22"/>
          <w:lang w:bidi="ar-SA"/>
        </w:rPr>
        <w:t>Periodo Medio de Pago, como expresión del volumen de deuda comercial y establece la obligación de que todas las Administraciones Públicas hagan público su periodo Medio de Pago.</w:t>
      </w:r>
    </w:p>
    <w:p w:rsidR="00466804" w:rsidRDefault="00682B10">
      <w:pPr>
        <w:spacing w:before="120"/>
        <w:jc w:val="both"/>
        <w:textAlignment w:val="auto"/>
        <w:rPr>
          <w:rFonts w:ascii="Arial" w:eastAsia="Lucida Sans Unicode" w:hAnsi="Arial" w:cs="Arial"/>
          <w:color w:val="000000"/>
          <w:sz w:val="22"/>
          <w:szCs w:val="22"/>
          <w:lang w:bidi="ar-SA"/>
        </w:rPr>
      </w:pPr>
      <w:r>
        <w:rPr>
          <w:rFonts w:ascii="Arial" w:eastAsia="Lucida Sans Unicode" w:hAnsi="Arial" w:cs="Arial"/>
          <w:color w:val="000000"/>
          <w:sz w:val="22"/>
          <w:szCs w:val="22"/>
          <w:lang w:bidi="ar-SA"/>
        </w:rPr>
        <w:tab/>
        <w:t>El Real Decreto 1040/2017, de 22 de diciembre, de 25 de julio, mide el retras</w:t>
      </w:r>
      <w:r>
        <w:rPr>
          <w:rFonts w:ascii="Arial" w:eastAsia="Lucida Sans Unicode" w:hAnsi="Arial" w:cs="Arial"/>
          <w:color w:val="000000"/>
          <w:sz w:val="22"/>
          <w:szCs w:val="22"/>
          <w:lang w:bidi="ar-SA"/>
        </w:rPr>
        <w:t>o en el pago de la deuda comercial en términos económicos, como indicador distinto respecto del periodo legal de pago en la Ley 3/2004 de 29 de diciembre, por la que se establecen medidas de lucha contra la morosidad en las operaciones comerciales.</w:t>
      </w:r>
    </w:p>
    <w:p w:rsidR="00466804" w:rsidRDefault="00682B10">
      <w:pPr>
        <w:widowControl/>
        <w:suppressAutoHyphens w:val="0"/>
        <w:autoSpaceDE w:val="0"/>
        <w:spacing w:before="160" w:after="133" w:line="201" w:lineRule="atLeast"/>
        <w:ind w:firstLine="709"/>
        <w:jc w:val="both"/>
        <w:textAlignment w:val="auto"/>
      </w:pPr>
      <w:r>
        <w:rPr>
          <w:rFonts w:ascii="Arial" w:eastAsia="Times New Roman" w:hAnsi="Arial" w:cs="Arial"/>
          <w:color w:val="000000"/>
          <w:sz w:val="22"/>
          <w:szCs w:val="22"/>
          <w:lang w:eastAsia="ar-SA" w:bidi="ar-SA"/>
        </w:rPr>
        <w:t xml:space="preserve">Es por </w:t>
      </w:r>
      <w:r>
        <w:rPr>
          <w:rFonts w:ascii="Arial" w:eastAsia="Times New Roman" w:hAnsi="Arial" w:cs="Arial"/>
          <w:color w:val="000000"/>
          <w:sz w:val="22"/>
          <w:szCs w:val="22"/>
          <w:lang w:eastAsia="ar-SA" w:bidi="ar-SA"/>
        </w:rPr>
        <w:t>lo que, visto el informe emitido por la intervención Municipal, de fecha 19 de enero de 2026, para el Cuarto trimestre, esta Concejalía delegada de Hacienda PROPONE:</w:t>
      </w:r>
    </w:p>
    <w:p w:rsidR="00466804" w:rsidRDefault="00682B10">
      <w:pPr>
        <w:widowControl/>
        <w:tabs>
          <w:tab w:val="left" w:pos="1716"/>
        </w:tabs>
        <w:spacing w:after="120"/>
        <w:jc w:val="both"/>
        <w:textAlignment w:val="auto"/>
      </w:pPr>
      <w:r>
        <w:rPr>
          <w:rFonts w:ascii="Arial" w:eastAsia="Times New Roman" w:hAnsi="Arial" w:cs="Arial"/>
          <w:b/>
          <w:bCs/>
          <w:color w:val="000000"/>
          <w:sz w:val="22"/>
          <w:szCs w:val="22"/>
          <w:lang w:eastAsia="ar-SA" w:bidi="ar-SA"/>
        </w:rPr>
        <w:t>Primero</w:t>
      </w:r>
      <w:r>
        <w:rPr>
          <w:rFonts w:ascii="Arial" w:eastAsia="Times New Roman" w:hAnsi="Arial" w:cs="Arial"/>
          <w:color w:val="000000"/>
          <w:sz w:val="22"/>
          <w:szCs w:val="22"/>
          <w:lang w:eastAsia="ar-SA" w:bidi="ar-SA"/>
        </w:rPr>
        <w:t>: Dar cuenta al Pleno del Periodo Medio de Pago previsto en el Real Decreto 1040/20</w:t>
      </w:r>
      <w:r>
        <w:rPr>
          <w:rFonts w:ascii="Arial" w:eastAsia="Times New Roman" w:hAnsi="Arial" w:cs="Arial"/>
          <w:color w:val="000000"/>
          <w:sz w:val="22"/>
          <w:szCs w:val="22"/>
          <w:lang w:eastAsia="ar-SA" w:bidi="ar-SA"/>
        </w:rPr>
        <w:t xml:space="preserve">17, de 22 de diciembre, por el que se desarrolla la Metodología de cálculo del Periodo Medio de Pago a proveedores de las Administraciones Públicas y las condiciones y el procedimiento de retención de recursos de los regímenes de financiación previstos en </w:t>
      </w:r>
      <w:r>
        <w:rPr>
          <w:rFonts w:ascii="Arial" w:eastAsia="Times New Roman" w:hAnsi="Arial" w:cs="Arial"/>
          <w:color w:val="000000"/>
          <w:sz w:val="22"/>
          <w:szCs w:val="22"/>
          <w:lang w:eastAsia="ar-SA" w:bidi="ar-SA"/>
        </w:rPr>
        <w:t>la Ley Orgánica 2/2012 de 27 de abril, de Estabilidad Presupuestaria y Sostenibilidad Financiera, correspondiente al Cuarto Trimestre del año 2025, que presenta el siguiente detalle:</w:t>
      </w:r>
    </w:p>
    <w:p w:rsidR="00466804" w:rsidRDefault="00466804">
      <w:pPr>
        <w:widowControl/>
        <w:tabs>
          <w:tab w:val="left" w:pos="1716"/>
        </w:tabs>
        <w:spacing w:after="120"/>
        <w:jc w:val="both"/>
        <w:textAlignment w:val="auto"/>
        <w:rPr>
          <w:rFonts w:ascii="Arial" w:eastAsia="Times New Roman" w:hAnsi="Arial" w:cs="Arial"/>
          <w:color w:val="000000"/>
          <w:sz w:val="22"/>
          <w:szCs w:val="22"/>
          <w:lang w:eastAsia="ar-SA" w:bidi="ar-SA"/>
        </w:rPr>
      </w:pPr>
    </w:p>
    <w:tbl>
      <w:tblPr>
        <w:tblW w:w="8500" w:type="dxa"/>
        <w:tblInd w:w="75" w:type="dxa"/>
        <w:tblLayout w:type="fixed"/>
        <w:tblCellMar>
          <w:left w:w="10" w:type="dxa"/>
          <w:right w:w="10" w:type="dxa"/>
        </w:tblCellMar>
        <w:tblLook w:val="0000" w:firstRow="0" w:lastRow="0" w:firstColumn="0" w:lastColumn="0" w:noHBand="0" w:noVBand="0"/>
      </w:tblPr>
      <w:tblGrid>
        <w:gridCol w:w="1608"/>
        <w:gridCol w:w="1251"/>
        <w:gridCol w:w="1571"/>
        <w:gridCol w:w="1377"/>
        <w:gridCol w:w="1701"/>
        <w:gridCol w:w="992"/>
      </w:tblGrid>
      <w:tr w:rsidR="00466804">
        <w:tblPrEx>
          <w:tblCellMar>
            <w:top w:w="0" w:type="dxa"/>
            <w:bottom w:w="0" w:type="dxa"/>
          </w:tblCellMar>
        </w:tblPrEx>
        <w:trPr>
          <w:trHeight w:val="702"/>
        </w:trPr>
        <w:tc>
          <w:tcPr>
            <w:tcW w:w="160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widowControl/>
              <w:suppressAutoHyphens w:val="0"/>
              <w:jc w:val="center"/>
              <w:textAlignment w:val="auto"/>
            </w:pPr>
            <w:r>
              <w:rPr>
                <w:rFonts w:ascii="Verdana" w:eastAsia="Lucida Sans Unicode" w:hAnsi="Verdana" w:cs="Arial"/>
                <w:color w:val="000000"/>
                <w:sz w:val="22"/>
                <w:szCs w:val="22"/>
                <w:lang w:bidi="ar-SA"/>
              </w:rPr>
              <w:t>Entidad</w:t>
            </w:r>
          </w:p>
        </w:tc>
        <w:tc>
          <w:tcPr>
            <w:tcW w:w="125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 xml:space="preserve">Ratio Operaciones </w:t>
            </w:r>
            <w:r>
              <w:rPr>
                <w:rFonts w:ascii="Verdana" w:eastAsia="Lucida Sans Unicode" w:hAnsi="Verdana" w:cs="Arial"/>
                <w:color w:val="000000"/>
                <w:sz w:val="22"/>
                <w:szCs w:val="22"/>
                <w:lang w:bidi="ar-SA"/>
              </w:rPr>
              <w:br/>
            </w:r>
            <w:r>
              <w:rPr>
                <w:rFonts w:ascii="Verdana" w:eastAsia="Lucida Sans Unicode" w:hAnsi="Verdana" w:cs="Arial"/>
                <w:color w:val="000000"/>
                <w:sz w:val="22"/>
                <w:szCs w:val="22"/>
                <w:lang w:bidi="ar-SA"/>
              </w:rPr>
              <w:t>Pagadas</w:t>
            </w:r>
          </w:p>
        </w:tc>
        <w:tc>
          <w:tcPr>
            <w:tcW w:w="157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Importe Pagos</w:t>
            </w:r>
            <w:r>
              <w:rPr>
                <w:rFonts w:ascii="Verdana" w:eastAsia="Lucida Sans Unicode" w:hAnsi="Verdana" w:cs="Arial"/>
                <w:color w:val="000000"/>
                <w:sz w:val="22"/>
                <w:szCs w:val="22"/>
                <w:lang w:bidi="ar-SA"/>
              </w:rPr>
              <w:br/>
            </w:r>
            <w:r>
              <w:rPr>
                <w:rFonts w:ascii="Verdana" w:eastAsia="Lucida Sans Unicode" w:hAnsi="Verdana" w:cs="Arial"/>
                <w:color w:val="000000"/>
                <w:sz w:val="22"/>
                <w:szCs w:val="22"/>
                <w:lang w:bidi="ar-SA"/>
              </w:rPr>
              <w:t>Realizados</w:t>
            </w:r>
          </w:p>
        </w:tc>
        <w:tc>
          <w:tcPr>
            <w:tcW w:w="137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 xml:space="preserve">Ratio </w:t>
            </w:r>
            <w:r>
              <w:rPr>
                <w:rFonts w:ascii="Verdana" w:eastAsia="Lucida Sans Unicode" w:hAnsi="Verdana" w:cs="Arial"/>
                <w:color w:val="000000"/>
                <w:sz w:val="22"/>
                <w:szCs w:val="22"/>
                <w:lang w:bidi="ar-SA"/>
              </w:rPr>
              <w:t xml:space="preserve">Operaciones </w:t>
            </w:r>
            <w:r>
              <w:rPr>
                <w:rFonts w:ascii="Verdana" w:eastAsia="Lucida Sans Unicode" w:hAnsi="Verdana" w:cs="Arial"/>
                <w:color w:val="000000"/>
                <w:sz w:val="22"/>
                <w:szCs w:val="22"/>
                <w:lang w:bidi="ar-SA"/>
              </w:rPr>
              <w:br/>
            </w:r>
            <w:r>
              <w:rPr>
                <w:rFonts w:ascii="Verdana" w:eastAsia="Lucida Sans Unicode" w:hAnsi="Verdana" w:cs="Arial"/>
                <w:color w:val="000000"/>
                <w:sz w:val="22"/>
                <w:szCs w:val="22"/>
                <w:lang w:bidi="ar-SA"/>
              </w:rPr>
              <w:t>Pendientes de Pago</w:t>
            </w:r>
          </w:p>
        </w:tc>
        <w:tc>
          <w:tcPr>
            <w:tcW w:w="170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Importe Pagos</w:t>
            </w:r>
            <w:r>
              <w:rPr>
                <w:rFonts w:ascii="Verdana" w:eastAsia="Lucida Sans Unicode" w:hAnsi="Verdana" w:cs="Arial"/>
                <w:color w:val="000000"/>
                <w:sz w:val="22"/>
                <w:szCs w:val="22"/>
                <w:lang w:bidi="ar-SA"/>
              </w:rPr>
              <w:br/>
            </w:r>
            <w:r>
              <w:rPr>
                <w:rFonts w:ascii="Verdana" w:eastAsia="Lucida Sans Unicode" w:hAnsi="Verdana" w:cs="Arial"/>
                <w:color w:val="000000"/>
                <w:sz w:val="22"/>
                <w:szCs w:val="22"/>
                <w:lang w:bidi="ar-SA"/>
              </w:rPr>
              <w:t>Pendientes</w:t>
            </w:r>
          </w:p>
        </w:tc>
        <w:tc>
          <w:tcPr>
            <w:tcW w:w="99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PMP</w:t>
            </w:r>
          </w:p>
        </w:tc>
      </w:tr>
      <w:tr w:rsidR="00466804">
        <w:tblPrEx>
          <w:tblCellMar>
            <w:top w:w="0" w:type="dxa"/>
            <w:bottom w:w="0" w:type="dxa"/>
          </w:tblCellMar>
        </w:tblPrEx>
        <w:trPr>
          <w:trHeight w:val="600"/>
        </w:trPr>
        <w:tc>
          <w:tcPr>
            <w:tcW w:w="160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0"/>
                <w:szCs w:val="20"/>
                <w:lang w:bidi="ar-SA"/>
              </w:rPr>
            </w:pPr>
            <w:r>
              <w:rPr>
                <w:rFonts w:ascii="Verdana" w:eastAsia="Lucida Sans Unicode" w:hAnsi="Verdana" w:cs="Arial"/>
                <w:color w:val="000000"/>
                <w:sz w:val="20"/>
                <w:szCs w:val="20"/>
                <w:lang w:bidi="ar-SA"/>
              </w:rPr>
              <w:t>Ayuntamiento de Candelaria</w:t>
            </w:r>
          </w:p>
        </w:tc>
        <w:tc>
          <w:tcPr>
            <w:tcW w:w="125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7,27</w:t>
            </w:r>
          </w:p>
        </w:tc>
        <w:tc>
          <w:tcPr>
            <w:tcW w:w="15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4.185.620,23</w:t>
            </w:r>
          </w:p>
        </w:tc>
        <w:tc>
          <w:tcPr>
            <w:tcW w:w="137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25,66</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3.196.353,32</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15,23</w:t>
            </w:r>
          </w:p>
        </w:tc>
      </w:tr>
      <w:tr w:rsidR="00466804">
        <w:tblPrEx>
          <w:tblCellMar>
            <w:top w:w="0" w:type="dxa"/>
            <w:bottom w:w="0" w:type="dxa"/>
          </w:tblCellMar>
        </w:tblPrEx>
        <w:trPr>
          <w:trHeight w:val="600"/>
        </w:trPr>
        <w:tc>
          <w:tcPr>
            <w:tcW w:w="160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EPELCAN</w:t>
            </w:r>
          </w:p>
        </w:tc>
        <w:tc>
          <w:tcPr>
            <w:tcW w:w="125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15,57</w:t>
            </w:r>
          </w:p>
        </w:tc>
        <w:tc>
          <w:tcPr>
            <w:tcW w:w="157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36.032,75</w:t>
            </w:r>
          </w:p>
        </w:tc>
        <w:tc>
          <w:tcPr>
            <w:tcW w:w="137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11,95</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11.232,83</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14,71</w:t>
            </w:r>
          </w:p>
        </w:tc>
      </w:tr>
      <w:tr w:rsidR="00466804">
        <w:tblPrEx>
          <w:tblCellMar>
            <w:top w:w="0" w:type="dxa"/>
            <w:bottom w:w="0" w:type="dxa"/>
          </w:tblCellMar>
        </w:tblPrEx>
        <w:trPr>
          <w:trHeight w:val="600"/>
        </w:trPr>
        <w:tc>
          <w:tcPr>
            <w:tcW w:w="160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VIVIENDAS Y SERVICIOS</w:t>
            </w:r>
          </w:p>
        </w:tc>
        <w:tc>
          <w:tcPr>
            <w:tcW w:w="125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12,56</w:t>
            </w:r>
          </w:p>
        </w:tc>
        <w:tc>
          <w:tcPr>
            <w:tcW w:w="157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18.777,09</w:t>
            </w:r>
          </w:p>
        </w:tc>
        <w:tc>
          <w:tcPr>
            <w:tcW w:w="137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20,19</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23.569,87</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16,81</w:t>
            </w:r>
          </w:p>
        </w:tc>
      </w:tr>
      <w:tr w:rsidR="00466804">
        <w:tblPrEx>
          <w:tblCellMar>
            <w:top w:w="0" w:type="dxa"/>
            <w:bottom w:w="0" w:type="dxa"/>
          </w:tblCellMar>
        </w:tblPrEx>
        <w:trPr>
          <w:trHeight w:val="600"/>
        </w:trPr>
        <w:tc>
          <w:tcPr>
            <w:tcW w:w="160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CANDESOL</w:t>
            </w:r>
          </w:p>
        </w:tc>
        <w:tc>
          <w:tcPr>
            <w:tcW w:w="125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6,59</w:t>
            </w:r>
          </w:p>
        </w:tc>
        <w:tc>
          <w:tcPr>
            <w:tcW w:w="157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26.434,63</w:t>
            </w:r>
          </w:p>
        </w:tc>
        <w:tc>
          <w:tcPr>
            <w:tcW w:w="137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12</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581,90</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6,71</w:t>
            </w:r>
          </w:p>
        </w:tc>
      </w:tr>
      <w:tr w:rsidR="00466804">
        <w:tblPrEx>
          <w:tblCellMar>
            <w:top w:w="0" w:type="dxa"/>
            <w:bottom w:w="0" w:type="dxa"/>
          </w:tblCellMar>
        </w:tblPrEx>
        <w:trPr>
          <w:trHeight w:val="600"/>
        </w:trPr>
        <w:tc>
          <w:tcPr>
            <w:tcW w:w="160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b/>
                <w:bCs/>
                <w:color w:val="000000"/>
                <w:sz w:val="22"/>
                <w:szCs w:val="22"/>
                <w:lang w:bidi="ar-SA"/>
              </w:rPr>
            </w:pPr>
            <w:r>
              <w:rPr>
                <w:rFonts w:ascii="Verdana" w:eastAsia="Lucida Sans Unicode" w:hAnsi="Verdana" w:cs="Arial"/>
                <w:b/>
                <w:bCs/>
                <w:color w:val="000000"/>
                <w:sz w:val="22"/>
                <w:szCs w:val="22"/>
                <w:lang w:bidi="ar-SA"/>
              </w:rPr>
              <w:t>PMP Global</w:t>
            </w:r>
          </w:p>
        </w:tc>
        <w:tc>
          <w:tcPr>
            <w:tcW w:w="125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b/>
                <w:bCs/>
                <w:color w:val="000000"/>
                <w:sz w:val="22"/>
                <w:szCs w:val="22"/>
                <w:lang w:bidi="ar-SA"/>
              </w:rPr>
            </w:pPr>
            <w:r>
              <w:rPr>
                <w:rFonts w:ascii="Verdana" w:eastAsia="Lucida Sans Unicode" w:hAnsi="Verdana" w:cs="Arial"/>
                <w:b/>
                <w:bCs/>
                <w:color w:val="000000"/>
                <w:sz w:val="22"/>
                <w:szCs w:val="22"/>
                <w:lang w:bidi="ar-SA"/>
              </w:rPr>
              <w:t> </w:t>
            </w:r>
          </w:p>
        </w:tc>
        <w:tc>
          <w:tcPr>
            <w:tcW w:w="157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b/>
                <w:bCs/>
                <w:color w:val="000000"/>
                <w:sz w:val="22"/>
                <w:szCs w:val="22"/>
                <w:lang w:bidi="ar-SA"/>
              </w:rPr>
            </w:pPr>
            <w:r>
              <w:rPr>
                <w:rFonts w:ascii="Verdana" w:eastAsia="Lucida Sans Unicode" w:hAnsi="Verdana" w:cs="Arial"/>
                <w:b/>
                <w:bCs/>
                <w:color w:val="000000"/>
                <w:sz w:val="22"/>
                <w:szCs w:val="22"/>
                <w:lang w:bidi="ar-SA"/>
              </w:rPr>
              <w:t>4.266.864,70</w:t>
            </w:r>
          </w:p>
        </w:tc>
        <w:tc>
          <w:tcPr>
            <w:tcW w:w="137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b/>
                <w:bCs/>
                <w:color w:val="000000"/>
                <w:sz w:val="22"/>
                <w:szCs w:val="22"/>
                <w:lang w:bidi="ar-SA"/>
              </w:rPr>
            </w:pPr>
            <w:r>
              <w:rPr>
                <w:rFonts w:ascii="Verdana" w:eastAsia="Lucida Sans Unicode" w:hAnsi="Verdana" w:cs="Arial"/>
                <w:b/>
                <w:bCs/>
                <w:color w:val="000000"/>
                <w:sz w:val="22"/>
                <w:szCs w:val="22"/>
                <w:lang w:bidi="ar-SA"/>
              </w:rPr>
              <w:t> </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b/>
                <w:bCs/>
                <w:color w:val="000000"/>
                <w:sz w:val="22"/>
                <w:szCs w:val="22"/>
                <w:lang w:bidi="ar-SA"/>
              </w:rPr>
            </w:pPr>
            <w:r>
              <w:rPr>
                <w:rFonts w:ascii="Verdana" w:eastAsia="Lucida Sans Unicode" w:hAnsi="Verdana" w:cs="Arial"/>
                <w:b/>
                <w:bCs/>
                <w:color w:val="000000"/>
                <w:sz w:val="22"/>
                <w:szCs w:val="22"/>
                <w:lang w:bidi="ar-SA"/>
              </w:rPr>
              <w:t>3.231.737,92</w:t>
            </w:r>
          </w:p>
          <w:p w:rsidR="00466804" w:rsidRDefault="00466804">
            <w:pPr>
              <w:jc w:val="center"/>
              <w:textAlignment w:val="auto"/>
              <w:rPr>
                <w:rFonts w:ascii="Verdana" w:eastAsia="Lucida Sans Unicode" w:hAnsi="Verdana" w:cs="Arial"/>
                <w:b/>
                <w:bCs/>
                <w:color w:val="000000"/>
                <w:sz w:val="22"/>
                <w:szCs w:val="22"/>
                <w:lang w:bidi="ar-SA"/>
              </w:rPr>
            </w:pP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b/>
                <w:bCs/>
                <w:color w:val="000000"/>
                <w:sz w:val="22"/>
                <w:szCs w:val="22"/>
                <w:lang w:bidi="ar-SA"/>
              </w:rPr>
            </w:pPr>
            <w:r>
              <w:rPr>
                <w:rFonts w:ascii="Verdana" w:eastAsia="Lucida Sans Unicode" w:hAnsi="Verdana" w:cs="Arial"/>
                <w:b/>
                <w:bCs/>
                <w:color w:val="000000"/>
                <w:sz w:val="22"/>
                <w:szCs w:val="22"/>
                <w:lang w:bidi="ar-SA"/>
              </w:rPr>
              <w:t>15,20</w:t>
            </w:r>
          </w:p>
        </w:tc>
      </w:tr>
    </w:tbl>
    <w:p w:rsidR="00466804" w:rsidRDefault="00466804">
      <w:pPr>
        <w:widowControl/>
        <w:tabs>
          <w:tab w:val="left" w:pos="1716"/>
        </w:tabs>
        <w:spacing w:after="120"/>
        <w:jc w:val="both"/>
        <w:textAlignment w:val="auto"/>
        <w:rPr>
          <w:rFonts w:ascii="Arial" w:eastAsia="Times New Roman" w:hAnsi="Arial" w:cs="Arial"/>
          <w:color w:val="000000"/>
          <w:sz w:val="22"/>
          <w:szCs w:val="22"/>
          <w:lang w:eastAsia="ar-SA" w:bidi="ar-SA"/>
        </w:rPr>
      </w:pPr>
    </w:p>
    <w:p w:rsidR="00466804" w:rsidRDefault="00682B10">
      <w:pPr>
        <w:widowControl/>
        <w:tabs>
          <w:tab w:val="left" w:pos="1716"/>
        </w:tabs>
        <w:spacing w:after="120"/>
        <w:jc w:val="both"/>
        <w:textAlignment w:val="auto"/>
      </w:pPr>
      <w:r>
        <w:rPr>
          <w:rFonts w:ascii="Arial" w:eastAsia="Times New Roman" w:hAnsi="Arial" w:cs="Arial"/>
          <w:b/>
          <w:bCs/>
          <w:color w:val="000000"/>
          <w:sz w:val="22"/>
          <w:szCs w:val="22"/>
          <w:lang w:eastAsia="ar-SA" w:bidi="ar-SA"/>
        </w:rPr>
        <w:t>Segundo</w:t>
      </w:r>
      <w:r>
        <w:rPr>
          <w:rFonts w:ascii="Arial" w:eastAsia="Times New Roman" w:hAnsi="Arial" w:cs="Arial"/>
          <w:color w:val="000000"/>
          <w:sz w:val="22"/>
          <w:szCs w:val="22"/>
          <w:lang w:eastAsia="ar-SA" w:bidi="ar-SA"/>
        </w:rPr>
        <w:t>: Dar traslado de dicho acuerdo al Ministerio de Hacienda y Función Pública, a través de la plataforma telemática que habilita el propio Ministerio.</w:t>
      </w:r>
    </w:p>
    <w:p w:rsidR="00466804" w:rsidRDefault="00682B10">
      <w:pPr>
        <w:widowControl/>
        <w:tabs>
          <w:tab w:val="left" w:pos="1716"/>
        </w:tabs>
        <w:spacing w:after="120"/>
        <w:jc w:val="both"/>
        <w:textAlignment w:val="auto"/>
      </w:pPr>
      <w:r>
        <w:rPr>
          <w:rFonts w:ascii="Arial" w:eastAsia="Times New Roman" w:hAnsi="Arial" w:cs="Arial"/>
          <w:b/>
          <w:bCs/>
          <w:color w:val="000000"/>
          <w:sz w:val="22"/>
          <w:szCs w:val="22"/>
          <w:lang w:eastAsia="ar-SA" w:bidi="ar-SA"/>
        </w:rPr>
        <w:t>Tercero</w:t>
      </w:r>
      <w:r>
        <w:rPr>
          <w:rFonts w:ascii="Arial" w:eastAsia="Times New Roman" w:hAnsi="Arial" w:cs="Arial"/>
          <w:color w:val="000000"/>
          <w:sz w:val="22"/>
          <w:szCs w:val="22"/>
          <w:lang w:eastAsia="ar-SA" w:bidi="ar-SA"/>
        </w:rPr>
        <w:t xml:space="preserve">: Publicar en el </w:t>
      </w:r>
      <w:r>
        <w:rPr>
          <w:rFonts w:ascii="Arial" w:eastAsia="Times New Roman" w:hAnsi="Arial" w:cs="Arial"/>
          <w:color w:val="000000"/>
          <w:sz w:val="22"/>
          <w:szCs w:val="22"/>
          <w:lang w:eastAsia="ar-SA" w:bidi="ar-SA"/>
        </w:rPr>
        <w:t>portal web del Ayuntamiento de Candelaria, el Periodo Medio de Pago del Cuarto Trimestre del ejercicio 2025, en cumplimiento el Real Decreto 1040/2017, de 22 de diciembre.</w:t>
      </w:r>
    </w:p>
    <w:p w:rsidR="00466804" w:rsidRDefault="00466804">
      <w:pPr>
        <w:textAlignment w:val="auto"/>
        <w:rPr>
          <w:rFonts w:ascii="Arial" w:eastAsia="Lucida Sans Unicode" w:hAnsi="Arial" w:cs="Arial"/>
          <w:b/>
          <w:color w:val="000000"/>
          <w:sz w:val="22"/>
          <w:szCs w:val="22"/>
          <w:lang w:bidi="ar-SA"/>
        </w:rPr>
      </w:pPr>
    </w:p>
    <w:p w:rsidR="00466804" w:rsidRDefault="00466804">
      <w:pPr>
        <w:textAlignment w:val="auto"/>
        <w:rPr>
          <w:rFonts w:ascii="Arial" w:eastAsia="Lucida Sans Unicode" w:hAnsi="Arial" w:cs="Arial"/>
          <w:b/>
          <w:color w:val="000000"/>
          <w:sz w:val="22"/>
          <w:szCs w:val="22"/>
          <w:lang w:bidi="ar-SA"/>
        </w:rPr>
      </w:pPr>
    </w:p>
    <w:p w:rsidR="00466804" w:rsidRDefault="00466804">
      <w:pPr>
        <w:textAlignment w:val="auto"/>
        <w:rPr>
          <w:rFonts w:ascii="Arial" w:eastAsia="Lucida Sans Unicode" w:hAnsi="Arial" w:cs="Arial"/>
          <w:b/>
          <w:color w:val="000000"/>
          <w:sz w:val="22"/>
          <w:szCs w:val="22"/>
          <w:lang w:bidi="ar-SA"/>
        </w:rPr>
      </w:pPr>
    </w:p>
    <w:p w:rsidR="00466804" w:rsidRDefault="00466804">
      <w:pPr>
        <w:textAlignment w:val="auto"/>
        <w:rPr>
          <w:rFonts w:ascii="Arial" w:eastAsia="Lucida Sans Unicode" w:hAnsi="Arial" w:cs="Arial"/>
          <w:b/>
          <w:color w:val="000000"/>
          <w:sz w:val="22"/>
          <w:szCs w:val="22"/>
          <w:lang w:bidi="ar-SA"/>
        </w:rPr>
      </w:pPr>
    </w:p>
    <w:p w:rsidR="00466804" w:rsidRDefault="00466804">
      <w:pPr>
        <w:textAlignment w:val="auto"/>
        <w:rPr>
          <w:rFonts w:ascii="Arial" w:eastAsia="Lucida Sans Unicode" w:hAnsi="Arial" w:cs="Arial"/>
          <w:b/>
          <w:color w:val="000000"/>
          <w:sz w:val="22"/>
          <w:szCs w:val="22"/>
          <w:lang w:bidi="ar-SA"/>
        </w:rPr>
      </w:pPr>
    </w:p>
    <w:p w:rsidR="00466804" w:rsidRDefault="00466804">
      <w:pPr>
        <w:textAlignment w:val="auto"/>
        <w:rPr>
          <w:rFonts w:ascii="Arial" w:eastAsia="Lucida Sans Unicode" w:hAnsi="Arial" w:cs="Arial"/>
          <w:b/>
          <w:color w:val="000000"/>
          <w:sz w:val="22"/>
          <w:szCs w:val="22"/>
          <w:lang w:bidi="ar-SA"/>
        </w:rPr>
      </w:pPr>
    </w:p>
    <w:p w:rsidR="00466804" w:rsidRDefault="00466804">
      <w:pPr>
        <w:jc w:val="both"/>
        <w:textAlignment w:val="auto"/>
        <w:rPr>
          <w:rFonts w:ascii="Arial" w:eastAsia="DejaVu Sans" w:hAnsi="Arial" w:cs="Arial"/>
          <w:b/>
          <w:color w:val="000000"/>
          <w:kern w:val="0"/>
          <w:sz w:val="22"/>
          <w:szCs w:val="22"/>
        </w:rPr>
      </w:pPr>
    </w:p>
    <w:p w:rsidR="00466804" w:rsidRDefault="00466804">
      <w:pPr>
        <w:jc w:val="both"/>
        <w:textAlignment w:val="auto"/>
        <w:rPr>
          <w:rFonts w:ascii="Arial" w:eastAsia="DejaVu Sans" w:hAnsi="Arial" w:cs="Arial"/>
          <w:b/>
          <w:color w:val="000000"/>
          <w:kern w:val="0"/>
          <w:sz w:val="22"/>
          <w:szCs w:val="22"/>
        </w:rPr>
      </w:pPr>
    </w:p>
    <w:p w:rsidR="00466804" w:rsidRDefault="00466804">
      <w:pPr>
        <w:jc w:val="both"/>
        <w:textAlignment w:val="auto"/>
        <w:rPr>
          <w:rFonts w:ascii="Arial" w:eastAsia="DejaVu Sans" w:hAnsi="Arial" w:cs="Arial"/>
          <w:b/>
          <w:color w:val="000000"/>
          <w:kern w:val="0"/>
          <w:sz w:val="22"/>
          <w:szCs w:val="22"/>
        </w:rPr>
      </w:pPr>
    </w:p>
    <w:p w:rsidR="00466804" w:rsidRDefault="00682B10">
      <w:pPr>
        <w:jc w:val="both"/>
        <w:textAlignment w:val="auto"/>
      </w:pPr>
      <w:r>
        <w:rPr>
          <w:rFonts w:ascii="Arial" w:eastAsia="DejaVu Sans" w:hAnsi="Arial" w:cs="DejaVu Sans"/>
          <w:noProof/>
          <w:color w:val="000000"/>
          <w:kern w:val="0"/>
          <w:lang w:eastAsia="es-ES" w:bidi="ar-SA"/>
        </w:rPr>
        <mc:AlternateContent>
          <mc:Choice Requires="wps">
            <w:drawing>
              <wp:anchor distT="0" distB="0" distL="114300" distR="114300" simplePos="0" relativeHeight="251690496" behindDoc="0" locked="0" layoutInCell="1" allowOverlap="1">
                <wp:simplePos x="0" y="0"/>
                <wp:positionH relativeFrom="column">
                  <wp:posOffset>-1141728</wp:posOffset>
                </wp:positionH>
                <wp:positionV relativeFrom="paragraph">
                  <wp:posOffset>-15243</wp:posOffset>
                </wp:positionV>
                <wp:extent cx="7771768" cy="0"/>
                <wp:effectExtent l="0" t="0" r="0" b="0"/>
                <wp:wrapNone/>
                <wp:docPr id="19" name="Conector recto 11"/>
                <wp:cNvGraphicFramePr/>
                <a:graphic xmlns:a="http://schemas.openxmlformats.org/drawingml/2006/main">
                  <a:graphicData uri="http://schemas.microsoft.com/office/word/2010/wordprocessingShape">
                    <wps:wsp>
                      <wps:cNvCnPr/>
                      <wps:spPr>
                        <a:xfrm>
                          <a:off x="0" y="0"/>
                          <a:ext cx="7771768" cy="0"/>
                        </a:xfrm>
                        <a:prstGeom prst="straightConnector1">
                          <a:avLst/>
                        </a:prstGeom>
                        <a:noFill/>
                        <a:ln cap="flat">
                          <a:noFill/>
                          <a:prstDash val="solid"/>
                        </a:ln>
                      </wps:spPr>
                      <wps:bodyPr/>
                    </wps:wsp>
                  </a:graphicData>
                </a:graphic>
              </wp:anchor>
            </w:drawing>
          </mc:Choice>
          <mc:Fallback>
            <w:pict>
              <v:shape w14:anchorId="1C77829D" id="Conector recto 11" o:spid="_x0000_s1026" type="#_x0000_t32" style="position:absolute;margin-left:-89.9pt;margin-top:-1.2pt;width:611.95pt;height:0;z-index:251690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" stroked="f"/>
            </w:pict>
          </mc:Fallback>
        </mc:AlternateContent>
      </w:r>
      <w:r>
        <w:rPr>
          <w:rFonts w:ascii="Arial" w:eastAsia="DejaVu Sans" w:hAnsi="Arial" w:cs="DejaVu Sans"/>
          <w:noProof/>
          <w:color w:val="000000"/>
          <w:kern w:val="0"/>
          <w:lang w:eastAsia="es-ES" w:bidi="ar-SA"/>
        </w:rPr>
        <mc:AlternateContent>
          <mc:Choice Requires="wps">
            <w:drawing>
              <wp:anchor distT="0" distB="0" distL="114300" distR="114300" simplePos="0" relativeHeight="251691520" behindDoc="0" locked="0" layoutInCell="1" allowOverlap="1">
                <wp:simplePos x="0" y="0"/>
                <wp:positionH relativeFrom="column">
                  <wp:posOffset>-1141728</wp:posOffset>
                </wp:positionH>
                <wp:positionV relativeFrom="paragraph">
                  <wp:posOffset>-15243</wp:posOffset>
                </wp:positionV>
                <wp:extent cx="7771768" cy="0"/>
                <wp:effectExtent l="0" t="0" r="0" b="0"/>
                <wp:wrapNone/>
                <wp:docPr id="20" name="Conector recto 10"/>
                <wp:cNvGraphicFramePr/>
                <a:graphic xmlns:a="http://schemas.openxmlformats.org/drawingml/2006/main">
                  <a:graphicData uri="http://schemas.microsoft.com/office/word/2010/wordprocessingShape">
                    <wps:wsp>
                      <wps:cNvCnPr/>
                      <wps:spPr>
                        <a:xfrm>
                          <a:off x="0" y="0"/>
                          <a:ext cx="7771768" cy="0"/>
                        </a:xfrm>
                        <a:prstGeom prst="straightConnector1">
                          <a:avLst/>
                        </a:prstGeom>
                        <a:noFill/>
                        <a:ln cap="flat">
                          <a:noFill/>
                          <a:prstDash val="solid"/>
                        </a:ln>
                      </wps:spPr>
                      <wps:bodyPr/>
                    </wps:wsp>
                  </a:graphicData>
                </a:graphic>
              </wp:anchor>
            </w:drawing>
          </mc:Choice>
          <mc:Fallback>
            <w:pict>
              <v:shape w14:anchorId="656977A0" id="Conector recto 10" o:spid="_x0000_s1026" type="#_x0000_t32" style="position:absolute;margin-left:-89.9pt;margin-top:-1.2pt;width:611.95pt;height:0;z-index:251691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" stroked="f"/>
            </w:pict>
          </mc:Fallback>
        </mc:AlternateContent>
      </w:r>
      <w:r>
        <w:rPr>
          <w:rFonts w:ascii="Arial" w:eastAsia="DejaVu Sans" w:hAnsi="Arial" w:cs="Arial"/>
          <w:b/>
          <w:color w:val="000000"/>
          <w:kern w:val="0"/>
          <w:sz w:val="22"/>
          <w:szCs w:val="22"/>
        </w:rPr>
        <w:t xml:space="preserve">DICTAMEN FAVORABLE DE 26 DE ENERO DE 2026 DE LA </w:t>
      </w:r>
      <w:r>
        <w:rPr>
          <w:rFonts w:ascii="Arial" w:eastAsia="Lucida Sans Unicode" w:hAnsi="Arial" w:cs="Arial"/>
          <w:b/>
          <w:color w:val="000000"/>
          <w:sz w:val="22"/>
          <w:szCs w:val="22"/>
          <w:lang w:bidi="ar-SA"/>
        </w:rPr>
        <w:t xml:space="preserve">COMISIÓN INFORMATIVA DE </w:t>
      </w:r>
      <w:r>
        <w:rPr>
          <w:rFonts w:ascii="Arial" w:eastAsia="Lucida Sans Unicode" w:hAnsi="Arial" w:cs="Arial"/>
          <w:b/>
          <w:color w:val="000000"/>
          <w:sz w:val="22"/>
          <w:szCs w:val="22"/>
          <w:lang w:bidi="ar-SA"/>
        </w:rPr>
        <w:t>HACIENDA, RECURSOS HUMANOS Y SERVICIOS GENERALES.</w:t>
      </w:r>
    </w:p>
    <w:p w:rsidR="00466804" w:rsidRDefault="00466804">
      <w:pPr>
        <w:jc w:val="both"/>
        <w:textAlignment w:val="auto"/>
        <w:rPr>
          <w:rFonts w:ascii="Arial" w:eastAsia="Lucida Sans Unicode" w:hAnsi="Arial" w:cs="Arial"/>
          <w:b/>
          <w:color w:val="000000"/>
          <w:sz w:val="22"/>
          <w:szCs w:val="22"/>
          <w:lang w:bidi="ar-SA"/>
        </w:rPr>
      </w:pPr>
    </w:p>
    <w:p w:rsidR="00466804" w:rsidRDefault="00682B10">
      <w:pPr>
        <w:textAlignment w:val="auto"/>
        <w:rPr>
          <w:rFonts w:ascii="Arial" w:eastAsia="Lucida Sans Unicode" w:hAnsi="Arial" w:cs="Arial"/>
          <w:color w:val="000000"/>
          <w:sz w:val="22"/>
          <w:szCs w:val="22"/>
          <w:lang w:bidi="ar-SA"/>
        </w:rPr>
      </w:pPr>
      <w:r>
        <w:rPr>
          <w:rFonts w:ascii="Arial" w:eastAsia="Lucida Sans Unicode" w:hAnsi="Arial" w:cs="Arial"/>
          <w:color w:val="000000"/>
          <w:sz w:val="22"/>
          <w:szCs w:val="22"/>
          <w:lang w:bidi="ar-SA"/>
        </w:rPr>
        <w:t>Los 6 concejales presentes quedaron enterados:</w:t>
      </w:r>
    </w:p>
    <w:p w:rsidR="00466804" w:rsidRDefault="00682B10">
      <w:pPr>
        <w:jc w:val="both"/>
        <w:textAlignment w:val="auto"/>
      </w:pPr>
      <w:r>
        <w:rPr>
          <w:rFonts w:ascii="Arial" w:eastAsia="Lucida Sans Unicode" w:hAnsi="Arial" w:cs="Arial"/>
          <w:color w:val="000000"/>
          <w:sz w:val="22"/>
          <w:szCs w:val="22"/>
          <w:lang w:bidi="ar-SA"/>
        </w:rPr>
        <w:t xml:space="preserve">Los 4 concejales del Grupo Socialista: Don Airam Pérez Chinea, Don José Francisco Pinto Ramos, Don Reinaldo José Triviño Blanco y Doña </w:t>
      </w:r>
      <w:r>
        <w:rPr>
          <w:rFonts w:ascii="Arial" w:eastAsia="Lucida Sans Unicode" w:hAnsi="Arial" w:cs="Arial"/>
          <w:color w:val="000000"/>
          <w:sz w:val="22"/>
          <w:szCs w:val="22"/>
          <w:lang w:eastAsia="en-US" w:bidi="ar-SA"/>
        </w:rPr>
        <w:t xml:space="preserve">Mónica Monserrat Yanes </w:t>
      </w:r>
      <w:r>
        <w:rPr>
          <w:rFonts w:ascii="Arial" w:eastAsia="Lucida Sans Unicode" w:hAnsi="Arial" w:cs="Arial"/>
          <w:color w:val="000000"/>
          <w:sz w:val="22"/>
          <w:szCs w:val="22"/>
          <w:lang w:eastAsia="en-US" w:bidi="ar-SA"/>
        </w:rPr>
        <w:t>Delgado.</w:t>
      </w:r>
    </w:p>
    <w:p w:rsidR="00466804" w:rsidRDefault="00682B10">
      <w:pPr>
        <w:textAlignment w:val="auto"/>
        <w:rPr>
          <w:rFonts w:ascii="Arial" w:eastAsia="Lucida Sans Unicode" w:hAnsi="Arial" w:cs="Arial"/>
          <w:color w:val="000000"/>
          <w:sz w:val="22"/>
          <w:szCs w:val="22"/>
          <w:lang w:eastAsia="en-US" w:bidi="ar-SA"/>
        </w:rPr>
      </w:pPr>
      <w:r>
        <w:rPr>
          <w:rFonts w:ascii="Arial" w:eastAsia="Lucida Sans Unicode" w:hAnsi="Arial" w:cs="Arial"/>
          <w:color w:val="000000"/>
          <w:sz w:val="22"/>
          <w:szCs w:val="22"/>
          <w:lang w:eastAsia="en-US" w:bidi="ar-SA"/>
        </w:rPr>
        <w:t>1 del concejal del Grupo del Partido Popular: Don Jacobo López Fariña.</w:t>
      </w:r>
    </w:p>
    <w:p w:rsidR="00466804" w:rsidRDefault="00682B10">
      <w:pPr>
        <w:textAlignment w:val="auto"/>
      </w:pPr>
      <w:r>
        <w:rPr>
          <w:rFonts w:ascii="Arial" w:eastAsia="Lucida Sans Unicode" w:hAnsi="Arial" w:cs="Arial"/>
          <w:color w:val="000000"/>
          <w:sz w:val="22"/>
          <w:szCs w:val="22"/>
          <w:lang w:eastAsia="en-US" w:bidi="ar-SA"/>
        </w:rPr>
        <w:t>1 de la concejal del Grupo Mixto (CC), Doña Ángela Cruz Perera.</w:t>
      </w:r>
    </w:p>
    <w:p w:rsidR="00466804" w:rsidRDefault="00466804">
      <w:pPr>
        <w:textAlignment w:val="auto"/>
        <w:rPr>
          <w:rFonts w:ascii="Arial" w:eastAsia="Lucida Sans Unicode" w:hAnsi="Arial" w:cs="Arial"/>
          <w:color w:val="000000"/>
          <w:sz w:val="22"/>
          <w:szCs w:val="22"/>
          <w:lang w:bidi="ar-SA"/>
        </w:rPr>
      </w:pPr>
    </w:p>
    <w:p w:rsidR="00466804" w:rsidRDefault="00466804">
      <w:pPr>
        <w:textAlignment w:val="auto"/>
        <w:rPr>
          <w:rFonts w:ascii="Arial" w:eastAsia="Lucida Sans Unicode" w:hAnsi="Arial" w:cs="Arial"/>
          <w:color w:val="000000"/>
          <w:sz w:val="22"/>
          <w:szCs w:val="22"/>
          <w:lang w:bidi="ar-SA"/>
        </w:rPr>
      </w:pPr>
    </w:p>
    <w:p w:rsidR="00466804" w:rsidRDefault="00682B10">
      <w:pPr>
        <w:jc w:val="both"/>
        <w:textAlignment w:val="auto"/>
        <w:rPr>
          <w:rFonts w:ascii="Arial" w:eastAsia="Lucida Sans Unicode" w:hAnsi="Arial" w:cs="Arial"/>
          <w:color w:val="000000"/>
          <w:sz w:val="22"/>
          <w:szCs w:val="22"/>
          <w:lang w:eastAsia="en-US" w:bidi="ar-SA"/>
        </w:rPr>
      </w:pPr>
      <w:r>
        <w:rPr>
          <w:rFonts w:ascii="Arial" w:eastAsia="Lucida Sans Unicode" w:hAnsi="Arial" w:cs="Arial"/>
          <w:color w:val="000000"/>
          <w:sz w:val="22"/>
          <w:szCs w:val="22"/>
          <w:lang w:eastAsia="en-US" w:bidi="ar-SA"/>
        </w:rPr>
        <w:t xml:space="preserve">    </w:t>
      </w:r>
    </w:p>
    <w:p w:rsidR="00466804" w:rsidRDefault="00682B10">
      <w:pPr>
        <w:textAlignment w:val="auto"/>
      </w:pPr>
      <w:r>
        <w:rPr>
          <w:rFonts w:ascii="Arial" w:eastAsia="Lucida Sans Unicode" w:hAnsi="Arial" w:cs="Arial"/>
          <w:b/>
          <w:color w:val="000000"/>
          <w:sz w:val="22"/>
          <w:szCs w:val="22"/>
          <w:lang w:bidi="ar-SA"/>
        </w:rPr>
        <w:t xml:space="preserve">JUNTA DE PORTAVOCES DE </w:t>
      </w:r>
      <w:r>
        <w:rPr>
          <w:rFonts w:ascii="Arial" w:eastAsia="DejaVu Sans" w:hAnsi="Arial" w:cs="Arial"/>
          <w:b/>
          <w:color w:val="000000"/>
          <w:kern w:val="0"/>
          <w:sz w:val="22"/>
          <w:szCs w:val="22"/>
        </w:rPr>
        <w:t xml:space="preserve">26 DE ENERO </w:t>
      </w:r>
      <w:r>
        <w:rPr>
          <w:rFonts w:ascii="Arial" w:eastAsia="Lucida Sans Unicode" w:hAnsi="Arial" w:cs="Arial"/>
          <w:b/>
          <w:color w:val="000000"/>
          <w:sz w:val="22"/>
          <w:szCs w:val="22"/>
          <w:lang w:bidi="ar-SA"/>
        </w:rPr>
        <w:t>DE 2026.</w:t>
      </w:r>
    </w:p>
    <w:p w:rsidR="00466804" w:rsidRDefault="00682B10">
      <w:pPr>
        <w:textAlignment w:val="auto"/>
        <w:rPr>
          <w:rFonts w:ascii="Arial" w:eastAsia="Lucida Sans Unicode" w:hAnsi="Arial" w:cs="Arial"/>
          <w:color w:val="000000"/>
          <w:sz w:val="22"/>
          <w:szCs w:val="22"/>
          <w:lang w:bidi="ar-SA"/>
        </w:rPr>
      </w:pPr>
      <w:r>
        <w:rPr>
          <w:rFonts w:ascii="Arial" w:eastAsia="Lucida Sans Unicode" w:hAnsi="Arial" w:cs="Arial"/>
          <w:color w:val="000000"/>
          <w:sz w:val="22"/>
          <w:szCs w:val="22"/>
          <w:lang w:bidi="ar-SA"/>
        </w:rPr>
        <w:t xml:space="preserve">Quedó oída. </w:t>
      </w:r>
    </w:p>
    <w:p w:rsidR="00466804" w:rsidRDefault="00466804">
      <w:pPr>
        <w:ind w:left="1418" w:firstLine="709"/>
        <w:textAlignment w:val="auto"/>
        <w:rPr>
          <w:rFonts w:ascii="Arial" w:eastAsia="Lucida Sans Unicode" w:hAnsi="Arial" w:cs="Arial"/>
          <w:b/>
          <w:color w:val="000000"/>
          <w:sz w:val="22"/>
          <w:szCs w:val="22"/>
          <w:lang w:bidi="ar-SA"/>
        </w:rPr>
      </w:pPr>
    </w:p>
    <w:p w:rsidR="00466804" w:rsidRDefault="00466804">
      <w:pPr>
        <w:ind w:left="1418" w:firstLine="709"/>
        <w:textAlignment w:val="auto"/>
        <w:rPr>
          <w:rFonts w:ascii="Arial" w:eastAsia="Lucida Sans Unicode" w:hAnsi="Arial" w:cs="Arial"/>
          <w:b/>
          <w:color w:val="000000"/>
          <w:sz w:val="22"/>
          <w:szCs w:val="22"/>
          <w:lang w:bidi="ar-SA"/>
        </w:rPr>
      </w:pPr>
    </w:p>
    <w:p w:rsidR="00466804" w:rsidRDefault="00466804">
      <w:pPr>
        <w:ind w:left="1418" w:firstLine="709"/>
        <w:textAlignment w:val="auto"/>
        <w:rPr>
          <w:rFonts w:ascii="Arial" w:eastAsia="Lucida Sans Unicode" w:hAnsi="Arial" w:cs="Arial"/>
          <w:b/>
          <w:color w:val="000000"/>
          <w:sz w:val="22"/>
          <w:szCs w:val="22"/>
          <w:lang w:bidi="ar-SA"/>
        </w:rPr>
      </w:pPr>
    </w:p>
    <w:p w:rsidR="00466804" w:rsidRDefault="00682B10">
      <w:pPr>
        <w:ind w:left="1418" w:firstLine="709"/>
        <w:textAlignment w:val="auto"/>
        <w:rPr>
          <w:rFonts w:ascii="Arial" w:eastAsia="Lucida Sans Unicode" w:hAnsi="Arial" w:cs="Arial"/>
          <w:b/>
          <w:color w:val="000000"/>
          <w:sz w:val="22"/>
          <w:szCs w:val="22"/>
          <w:lang w:bidi="ar-SA"/>
        </w:rPr>
      </w:pPr>
      <w:r>
        <w:rPr>
          <w:rFonts w:ascii="Arial" w:eastAsia="Lucida Sans Unicode" w:hAnsi="Arial" w:cs="Arial"/>
          <w:b/>
          <w:color w:val="000000"/>
          <w:sz w:val="22"/>
          <w:szCs w:val="22"/>
          <w:lang w:bidi="ar-SA"/>
        </w:rPr>
        <w:t>TOMA DE CONOCIMIENTO EN EL PLENO</w:t>
      </w:r>
    </w:p>
    <w:p w:rsidR="00466804" w:rsidRDefault="00466804">
      <w:pPr>
        <w:textAlignment w:val="auto"/>
        <w:rPr>
          <w:rFonts w:ascii="Arial" w:eastAsia="Lucida Sans Unicode" w:hAnsi="Arial" w:cs="Arial"/>
          <w:b/>
          <w:color w:val="000000"/>
          <w:sz w:val="22"/>
          <w:szCs w:val="22"/>
          <w:lang w:bidi="ar-SA"/>
        </w:rPr>
      </w:pPr>
    </w:p>
    <w:p w:rsidR="00466804" w:rsidRDefault="00682B10">
      <w:pPr>
        <w:spacing w:after="120"/>
        <w:ind w:firstLine="708"/>
        <w:textAlignment w:val="auto"/>
        <w:rPr>
          <w:rFonts w:ascii="Arial" w:eastAsia="Lucida Sans Unicode" w:hAnsi="Arial" w:cs="Times New Roman"/>
          <w:sz w:val="22"/>
          <w:lang w:bidi="ar-SA"/>
        </w:rPr>
      </w:pPr>
      <w:r>
        <w:rPr>
          <w:rFonts w:ascii="Arial" w:eastAsia="Lucida Sans Unicode" w:hAnsi="Arial" w:cs="Times New Roman"/>
          <w:sz w:val="22"/>
          <w:lang w:bidi="ar-SA"/>
        </w:rPr>
        <w:t xml:space="preserve">La </w:t>
      </w:r>
      <w:r>
        <w:rPr>
          <w:rFonts w:ascii="Arial" w:eastAsia="Lucida Sans Unicode" w:hAnsi="Arial" w:cs="Times New Roman"/>
          <w:sz w:val="22"/>
          <w:lang w:bidi="ar-SA"/>
        </w:rPr>
        <w:t>unanimidad de los 19 concejales presentes tomaron conocimiento:</w:t>
      </w:r>
    </w:p>
    <w:p w:rsidR="00466804" w:rsidRDefault="00682B10">
      <w:pPr>
        <w:spacing w:after="120"/>
        <w:ind w:firstLine="708"/>
        <w:textAlignment w:val="auto"/>
        <w:rPr>
          <w:rFonts w:ascii="Arial" w:eastAsia="Lucida Sans Unicode" w:hAnsi="Arial" w:cs="Times New Roman"/>
          <w:sz w:val="22"/>
          <w:lang w:bidi="ar-SA"/>
        </w:rPr>
      </w:pPr>
      <w:r>
        <w:rPr>
          <w:rFonts w:ascii="Arial" w:eastAsia="Lucida Sans Unicode" w:hAnsi="Arial" w:cs="Times New Roman"/>
          <w:sz w:val="22"/>
          <w:lang w:bidi="ar-SA"/>
        </w:rPr>
        <w:t>10 concejales del Grupo Socialista:</w:t>
      </w:r>
    </w:p>
    <w:p w:rsidR="00466804" w:rsidRDefault="00682B10">
      <w:pPr>
        <w:spacing w:after="120"/>
        <w:ind w:firstLine="708"/>
        <w:jc w:val="both"/>
        <w:textAlignment w:val="auto"/>
        <w:rPr>
          <w:rFonts w:ascii="Arial" w:eastAsia="Lucida Sans Unicode" w:hAnsi="Arial" w:cs="Times New Roman"/>
          <w:sz w:val="22"/>
          <w:lang w:bidi="ar-SA"/>
        </w:rPr>
      </w:pPr>
      <w:r>
        <w:rPr>
          <w:rFonts w:ascii="Arial" w:eastAsia="Lucida Sans Unicode" w:hAnsi="Arial" w:cs="Times New Roman"/>
          <w:sz w:val="22"/>
          <w:lang w:bidi="ar-SA"/>
        </w:rPr>
        <w:t xml:space="preserve">Doña María Concepción Brito Núñez, Don Jorge Baute Delgado, Doña Olivia Concepción Pérez Díaz, Don José Francisco Pinto Ramos, Don Reinaldo José Triviño </w:t>
      </w:r>
      <w:r>
        <w:rPr>
          <w:rFonts w:ascii="Arial" w:eastAsia="Lucida Sans Unicode" w:hAnsi="Arial" w:cs="Times New Roman"/>
          <w:sz w:val="22"/>
          <w:lang w:bidi="ar-SA"/>
        </w:rPr>
        <w:t>Blanco, Don Doña Margarita Eva Tendero Barroso, Don Airam Pérez Chinea, Don Manuel Alberto González Pestano, Doña María del Carmen Clemente Díaz, Don Olegario Francisco Alonso Bello y Doña Mónica Monserrat Yanes Delgado.</w:t>
      </w:r>
    </w:p>
    <w:p w:rsidR="00466804" w:rsidRDefault="00682B10">
      <w:pPr>
        <w:spacing w:after="120"/>
        <w:jc w:val="both"/>
        <w:textAlignment w:val="auto"/>
        <w:rPr>
          <w:rFonts w:ascii="Arial" w:eastAsia="Lucida Sans Unicode" w:hAnsi="Arial" w:cs="Times New Roman"/>
          <w:sz w:val="22"/>
          <w:lang w:bidi="ar-SA"/>
        </w:rPr>
      </w:pPr>
      <w:r>
        <w:rPr>
          <w:rFonts w:ascii="Arial" w:eastAsia="Lucida Sans Unicode" w:hAnsi="Arial" w:cs="Times New Roman"/>
          <w:sz w:val="22"/>
          <w:lang w:bidi="ar-SA"/>
        </w:rPr>
        <w:tab/>
        <w:t>5 Concejales del Grupo Popular:</w:t>
      </w:r>
    </w:p>
    <w:p w:rsidR="00466804" w:rsidRDefault="00682B10">
      <w:pPr>
        <w:spacing w:after="120"/>
        <w:ind w:firstLine="708"/>
        <w:jc w:val="both"/>
        <w:textAlignment w:val="auto"/>
        <w:rPr>
          <w:rFonts w:ascii="Arial" w:eastAsia="Lucida Sans Unicode" w:hAnsi="Arial" w:cs="Times New Roman"/>
          <w:sz w:val="22"/>
          <w:lang w:bidi="ar-SA"/>
        </w:rPr>
      </w:pPr>
      <w:r>
        <w:rPr>
          <w:rFonts w:ascii="Arial" w:eastAsia="Lucida Sans Unicode" w:hAnsi="Arial" w:cs="Times New Roman"/>
          <w:sz w:val="22"/>
          <w:lang w:bidi="ar-SA"/>
        </w:rPr>
        <w:t>Don Jacobo López Fariña, Doña María Carlota Díaz González, Don José Daniel Sosa González, Doña Shaila Castellano Batista y Don Miguel Eduardo Hernández Chitty.</w:t>
      </w:r>
    </w:p>
    <w:p w:rsidR="00466804" w:rsidRDefault="00682B10">
      <w:pPr>
        <w:spacing w:after="120"/>
        <w:ind w:firstLine="708"/>
        <w:jc w:val="both"/>
        <w:textAlignment w:val="auto"/>
        <w:rPr>
          <w:rFonts w:ascii="Arial" w:eastAsia="Lucida Sans Unicode" w:hAnsi="Arial" w:cs="Times New Roman"/>
          <w:sz w:val="22"/>
          <w:lang w:bidi="ar-SA"/>
        </w:rPr>
      </w:pPr>
      <w:r>
        <w:rPr>
          <w:rFonts w:ascii="Arial" w:eastAsia="Lucida Sans Unicode" w:hAnsi="Arial" w:cs="Times New Roman"/>
          <w:sz w:val="22"/>
          <w:lang w:bidi="ar-SA"/>
        </w:rPr>
        <w:t xml:space="preserve">4 Concejales del Grupo Mixto: </w:t>
      </w:r>
    </w:p>
    <w:p w:rsidR="00466804" w:rsidRDefault="00682B10">
      <w:pPr>
        <w:spacing w:after="120"/>
        <w:ind w:firstLine="708"/>
        <w:jc w:val="both"/>
        <w:textAlignment w:val="auto"/>
        <w:rPr>
          <w:rFonts w:ascii="Arial" w:eastAsia="Lucida Sans Unicode" w:hAnsi="Arial" w:cs="Times New Roman"/>
          <w:sz w:val="22"/>
          <w:lang w:bidi="ar-SA"/>
        </w:rPr>
      </w:pPr>
      <w:r>
        <w:rPr>
          <w:rFonts w:ascii="Arial" w:eastAsia="Lucida Sans Unicode" w:hAnsi="Arial" w:cs="Times New Roman"/>
          <w:sz w:val="22"/>
          <w:lang w:bidi="ar-SA"/>
        </w:rPr>
        <w:t>Doña Ángela Cruz Perera y Don José Yeray Padilla Cruz (CC), Don J</w:t>
      </w:r>
      <w:r>
        <w:rPr>
          <w:rFonts w:ascii="Arial" w:eastAsia="Lucida Sans Unicode" w:hAnsi="Arial" w:cs="Times New Roman"/>
          <w:sz w:val="22"/>
          <w:lang w:bidi="ar-SA"/>
        </w:rPr>
        <w:t>osé Tortosa Pallarés (Vox) y Doña Violeta López Jiménez (USP).</w:t>
      </w:r>
    </w:p>
    <w:p w:rsidR="00466804" w:rsidRDefault="00466804">
      <w:pPr>
        <w:widowControl/>
        <w:ind w:left="1418"/>
        <w:rPr>
          <w:rFonts w:ascii="Arial" w:eastAsia="Times New Roman" w:hAnsi="Arial" w:cs="Arial"/>
          <w:b/>
          <w:color w:val="000000"/>
          <w:sz w:val="22"/>
          <w:szCs w:val="22"/>
          <w:lang w:bidi="ar-SA"/>
        </w:rPr>
      </w:pPr>
    </w:p>
    <w:p w:rsidR="00466804" w:rsidRDefault="00466804">
      <w:pPr>
        <w:widowControl/>
        <w:ind w:left="1418"/>
        <w:rPr>
          <w:rFonts w:ascii="Arial" w:eastAsia="Times New Roman" w:hAnsi="Arial" w:cs="Arial"/>
          <w:b/>
          <w:color w:val="000000"/>
          <w:sz w:val="22"/>
          <w:szCs w:val="22"/>
          <w:lang w:bidi="ar-SA"/>
        </w:rPr>
      </w:pPr>
    </w:p>
    <w:p w:rsidR="00466804" w:rsidRDefault="00466804">
      <w:pPr>
        <w:widowControl/>
        <w:ind w:left="1418"/>
        <w:rPr>
          <w:rFonts w:ascii="Arial" w:eastAsia="Times New Roman" w:hAnsi="Arial" w:cs="Arial"/>
          <w:b/>
          <w:color w:val="000000"/>
          <w:sz w:val="22"/>
          <w:szCs w:val="22"/>
          <w:lang w:bidi="ar-SA"/>
        </w:rPr>
      </w:pPr>
    </w:p>
    <w:p w:rsidR="00466804" w:rsidRDefault="00466804">
      <w:pPr>
        <w:widowControl/>
        <w:ind w:left="1418"/>
        <w:rPr>
          <w:rFonts w:ascii="Arial" w:eastAsia="Times New Roman" w:hAnsi="Arial" w:cs="Arial"/>
          <w:b/>
          <w:color w:val="000000"/>
          <w:sz w:val="22"/>
          <w:szCs w:val="22"/>
          <w:lang w:bidi="ar-SA"/>
        </w:rPr>
      </w:pPr>
    </w:p>
    <w:p w:rsidR="00466804" w:rsidRDefault="00466804">
      <w:pPr>
        <w:widowControl/>
        <w:ind w:left="1418"/>
        <w:rPr>
          <w:rFonts w:ascii="Arial" w:eastAsia="Times New Roman" w:hAnsi="Arial" w:cs="Arial"/>
          <w:b/>
          <w:color w:val="000000"/>
          <w:sz w:val="22"/>
          <w:szCs w:val="22"/>
          <w:lang w:bidi="ar-SA"/>
        </w:rPr>
      </w:pPr>
    </w:p>
    <w:p w:rsidR="00466804" w:rsidRDefault="00466804">
      <w:pPr>
        <w:widowControl/>
        <w:ind w:left="1418"/>
        <w:rPr>
          <w:rFonts w:ascii="Arial" w:eastAsia="Times New Roman" w:hAnsi="Arial" w:cs="Arial"/>
          <w:b/>
          <w:color w:val="000000"/>
          <w:sz w:val="22"/>
          <w:szCs w:val="22"/>
          <w:lang w:bidi="ar-SA"/>
        </w:rPr>
      </w:pPr>
    </w:p>
    <w:p w:rsidR="00466804" w:rsidRDefault="00466804">
      <w:pPr>
        <w:widowControl/>
        <w:ind w:left="1418"/>
        <w:rPr>
          <w:rFonts w:ascii="Arial" w:eastAsia="Times New Roman" w:hAnsi="Arial" w:cs="Arial"/>
          <w:b/>
          <w:color w:val="000000"/>
          <w:sz w:val="22"/>
          <w:szCs w:val="22"/>
          <w:lang w:bidi="ar-SA"/>
        </w:rPr>
      </w:pPr>
    </w:p>
    <w:p w:rsidR="00466804" w:rsidRDefault="00466804">
      <w:pPr>
        <w:widowControl/>
        <w:ind w:left="1418"/>
        <w:rPr>
          <w:rFonts w:ascii="Arial" w:eastAsia="Times New Roman" w:hAnsi="Arial" w:cs="Arial"/>
          <w:b/>
          <w:color w:val="000000"/>
          <w:sz w:val="22"/>
          <w:szCs w:val="22"/>
          <w:lang w:bidi="ar-SA"/>
        </w:rPr>
      </w:pPr>
    </w:p>
    <w:p w:rsidR="00466804" w:rsidRDefault="00466804">
      <w:pPr>
        <w:widowControl/>
        <w:ind w:left="1418"/>
        <w:rPr>
          <w:rFonts w:ascii="Arial" w:eastAsia="Times New Roman" w:hAnsi="Arial" w:cs="Arial"/>
          <w:b/>
          <w:color w:val="000000"/>
          <w:sz w:val="22"/>
          <w:szCs w:val="22"/>
          <w:lang w:bidi="ar-SA"/>
        </w:rPr>
      </w:pPr>
    </w:p>
    <w:p w:rsidR="00466804" w:rsidRDefault="00466804">
      <w:pPr>
        <w:widowControl/>
        <w:ind w:left="1418"/>
        <w:rPr>
          <w:rFonts w:ascii="Arial" w:eastAsia="Times New Roman" w:hAnsi="Arial" w:cs="Arial"/>
          <w:b/>
          <w:color w:val="000000"/>
          <w:sz w:val="22"/>
          <w:szCs w:val="22"/>
          <w:lang w:bidi="ar-SA"/>
        </w:rPr>
      </w:pPr>
    </w:p>
    <w:p w:rsidR="00466804" w:rsidRDefault="00466804">
      <w:pPr>
        <w:widowControl/>
        <w:ind w:left="1418"/>
        <w:rPr>
          <w:rFonts w:ascii="Arial" w:eastAsia="Times New Roman" w:hAnsi="Arial" w:cs="Arial"/>
          <w:b/>
          <w:color w:val="000000"/>
          <w:sz w:val="22"/>
          <w:szCs w:val="22"/>
          <w:lang w:bidi="ar-SA"/>
        </w:rPr>
      </w:pPr>
    </w:p>
    <w:p w:rsidR="00466804" w:rsidRDefault="00466804">
      <w:pPr>
        <w:widowControl/>
        <w:ind w:left="1418"/>
        <w:rPr>
          <w:rFonts w:ascii="Arial" w:eastAsia="Times New Roman" w:hAnsi="Arial" w:cs="Arial"/>
          <w:b/>
          <w:color w:val="000000"/>
          <w:sz w:val="22"/>
          <w:szCs w:val="22"/>
          <w:lang w:bidi="ar-SA"/>
        </w:rPr>
      </w:pPr>
    </w:p>
    <w:p w:rsidR="00466804" w:rsidRDefault="00466804">
      <w:pPr>
        <w:widowControl/>
        <w:ind w:left="1418"/>
        <w:rPr>
          <w:rFonts w:ascii="Arial" w:eastAsia="Times New Roman" w:hAnsi="Arial" w:cs="Arial"/>
          <w:b/>
          <w:color w:val="000000"/>
          <w:sz w:val="22"/>
          <w:szCs w:val="22"/>
          <w:lang w:bidi="ar-SA"/>
        </w:rPr>
      </w:pPr>
    </w:p>
    <w:p w:rsidR="00466804" w:rsidRDefault="00466804">
      <w:pPr>
        <w:widowControl/>
        <w:ind w:left="1418"/>
        <w:rPr>
          <w:rFonts w:ascii="Arial" w:eastAsia="Times New Roman" w:hAnsi="Arial" w:cs="Arial"/>
          <w:b/>
          <w:color w:val="000000"/>
          <w:sz w:val="22"/>
          <w:szCs w:val="22"/>
          <w:lang w:bidi="ar-SA"/>
        </w:rPr>
      </w:pPr>
    </w:p>
    <w:p w:rsidR="00466804" w:rsidRDefault="00682B10">
      <w:pPr>
        <w:widowControl/>
        <w:ind w:left="1418"/>
        <w:rPr>
          <w:rFonts w:ascii="Arial" w:eastAsia="Times New Roman" w:hAnsi="Arial" w:cs="Arial"/>
          <w:b/>
          <w:color w:val="000000"/>
          <w:sz w:val="22"/>
          <w:szCs w:val="22"/>
          <w:lang w:bidi="ar-SA"/>
        </w:rPr>
      </w:pPr>
      <w:r>
        <w:rPr>
          <w:rFonts w:ascii="Arial" w:eastAsia="Times New Roman" w:hAnsi="Arial" w:cs="Arial"/>
          <w:b/>
          <w:color w:val="000000"/>
          <w:sz w:val="22"/>
          <w:szCs w:val="22"/>
          <w:lang w:bidi="ar-SA"/>
        </w:rPr>
        <w:t>ACUERDO DEL PLENO DEL 29 DE ENERO DE 2026</w:t>
      </w:r>
    </w:p>
    <w:p w:rsidR="00466804" w:rsidRDefault="00682B10">
      <w:pPr>
        <w:widowControl/>
        <w:tabs>
          <w:tab w:val="left" w:pos="1716"/>
        </w:tabs>
        <w:spacing w:after="120"/>
        <w:jc w:val="both"/>
        <w:textAlignment w:val="auto"/>
        <w:rPr>
          <w:rFonts w:ascii="Arial" w:eastAsia="Lucida Sans Unicode" w:hAnsi="Arial" w:cs="Times New Roman"/>
          <w:b/>
          <w:color w:val="000000"/>
          <w:sz w:val="22"/>
          <w:szCs w:val="22"/>
          <w:lang w:bidi="ar-SA"/>
        </w:rPr>
      </w:pPr>
      <w:r>
        <w:rPr>
          <w:rFonts w:ascii="Arial" w:eastAsia="Lucida Sans Unicode" w:hAnsi="Arial" w:cs="Times New Roman"/>
          <w:b/>
          <w:color w:val="000000"/>
          <w:sz w:val="22"/>
          <w:szCs w:val="22"/>
          <w:lang w:bidi="ar-SA"/>
        </w:rPr>
        <w:tab/>
      </w:r>
    </w:p>
    <w:p w:rsidR="00466804" w:rsidRDefault="00682B10">
      <w:pPr>
        <w:widowControl/>
        <w:tabs>
          <w:tab w:val="left" w:pos="1716"/>
        </w:tabs>
        <w:spacing w:after="120"/>
        <w:jc w:val="both"/>
        <w:textAlignment w:val="auto"/>
      </w:pPr>
      <w:r>
        <w:rPr>
          <w:rFonts w:ascii="Arial" w:eastAsia="Lucida Sans Unicode" w:hAnsi="Arial" w:cs="Times New Roman"/>
          <w:b/>
          <w:color w:val="000000"/>
          <w:sz w:val="22"/>
          <w:szCs w:val="22"/>
          <w:lang w:bidi="ar-SA"/>
        </w:rPr>
        <w:t xml:space="preserve">PRIMERO: </w:t>
      </w:r>
      <w:r>
        <w:rPr>
          <w:rFonts w:ascii="Arial" w:eastAsia="Times New Roman" w:hAnsi="Arial" w:cs="Arial"/>
          <w:b/>
          <w:color w:val="000000"/>
          <w:sz w:val="22"/>
          <w:szCs w:val="22"/>
          <w:lang w:eastAsia="ar-SA" w:bidi="ar-SA"/>
        </w:rPr>
        <w:t>Dar cuenta al Pleno del Periodo Medio de Pago previsto en el Real Decreto 1040/2017, de 22 de diciembre, por el que se desarro</w:t>
      </w:r>
      <w:r>
        <w:rPr>
          <w:rFonts w:ascii="Arial" w:eastAsia="Times New Roman" w:hAnsi="Arial" w:cs="Arial"/>
          <w:b/>
          <w:color w:val="000000"/>
          <w:sz w:val="22"/>
          <w:szCs w:val="22"/>
          <w:lang w:eastAsia="ar-SA" w:bidi="ar-SA"/>
        </w:rPr>
        <w:t>lla la Metodología de cálculo del Periodo Medio de Pago a proveedores de las Administraciones Públicas y las condiciones y el procedimiento de retención de recursos de los regímenes de financiación previstos en la Ley Orgánica 2/2012 de 27 de abril, de Est</w:t>
      </w:r>
      <w:r>
        <w:rPr>
          <w:rFonts w:ascii="Arial" w:eastAsia="Times New Roman" w:hAnsi="Arial" w:cs="Arial"/>
          <w:b/>
          <w:color w:val="000000"/>
          <w:sz w:val="22"/>
          <w:szCs w:val="22"/>
          <w:lang w:eastAsia="ar-SA" w:bidi="ar-SA"/>
        </w:rPr>
        <w:t>abilidad Presupuestaria y Sostenibilidad Financiera, correspondiente al Cuarto Trimestre del año 2025, que presenta el siguiente detalle:</w:t>
      </w:r>
    </w:p>
    <w:p w:rsidR="00466804" w:rsidRDefault="00466804">
      <w:pPr>
        <w:widowControl/>
        <w:tabs>
          <w:tab w:val="left" w:pos="1716"/>
        </w:tabs>
        <w:spacing w:after="120"/>
        <w:jc w:val="both"/>
        <w:textAlignment w:val="auto"/>
        <w:rPr>
          <w:rFonts w:ascii="Arial" w:eastAsia="Times New Roman" w:hAnsi="Arial" w:cs="Arial"/>
          <w:color w:val="000000"/>
          <w:sz w:val="22"/>
          <w:szCs w:val="22"/>
          <w:lang w:eastAsia="ar-SA" w:bidi="ar-SA"/>
        </w:rPr>
      </w:pPr>
    </w:p>
    <w:tbl>
      <w:tblPr>
        <w:tblW w:w="8500" w:type="dxa"/>
        <w:tblInd w:w="75" w:type="dxa"/>
        <w:tblLayout w:type="fixed"/>
        <w:tblCellMar>
          <w:left w:w="10" w:type="dxa"/>
          <w:right w:w="10" w:type="dxa"/>
        </w:tblCellMar>
        <w:tblLook w:val="0000" w:firstRow="0" w:lastRow="0" w:firstColumn="0" w:lastColumn="0" w:noHBand="0" w:noVBand="0"/>
      </w:tblPr>
      <w:tblGrid>
        <w:gridCol w:w="1608"/>
        <w:gridCol w:w="1251"/>
        <w:gridCol w:w="1571"/>
        <w:gridCol w:w="1377"/>
        <w:gridCol w:w="1701"/>
        <w:gridCol w:w="992"/>
      </w:tblGrid>
      <w:tr w:rsidR="00466804">
        <w:tblPrEx>
          <w:tblCellMar>
            <w:top w:w="0" w:type="dxa"/>
            <w:bottom w:w="0" w:type="dxa"/>
          </w:tblCellMar>
        </w:tblPrEx>
        <w:trPr>
          <w:trHeight w:val="702"/>
        </w:trPr>
        <w:tc>
          <w:tcPr>
            <w:tcW w:w="160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widowControl/>
              <w:suppressAutoHyphens w:val="0"/>
              <w:jc w:val="center"/>
              <w:textAlignment w:val="auto"/>
            </w:pPr>
            <w:r>
              <w:rPr>
                <w:rFonts w:ascii="Verdana" w:eastAsia="Lucida Sans Unicode" w:hAnsi="Verdana" w:cs="Arial"/>
                <w:color w:val="000000"/>
                <w:sz w:val="22"/>
                <w:szCs w:val="22"/>
                <w:lang w:bidi="ar-SA"/>
              </w:rPr>
              <w:t>Entidad</w:t>
            </w:r>
          </w:p>
        </w:tc>
        <w:tc>
          <w:tcPr>
            <w:tcW w:w="125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 xml:space="preserve">Ratio Operaciones </w:t>
            </w:r>
            <w:r>
              <w:rPr>
                <w:rFonts w:ascii="Verdana" w:eastAsia="Lucida Sans Unicode" w:hAnsi="Verdana" w:cs="Arial"/>
                <w:color w:val="000000"/>
                <w:sz w:val="22"/>
                <w:szCs w:val="22"/>
                <w:lang w:bidi="ar-SA"/>
              </w:rPr>
              <w:br/>
            </w:r>
            <w:r>
              <w:rPr>
                <w:rFonts w:ascii="Verdana" w:eastAsia="Lucida Sans Unicode" w:hAnsi="Verdana" w:cs="Arial"/>
                <w:color w:val="000000"/>
                <w:sz w:val="22"/>
                <w:szCs w:val="22"/>
                <w:lang w:bidi="ar-SA"/>
              </w:rPr>
              <w:t>Pagadas</w:t>
            </w:r>
          </w:p>
        </w:tc>
        <w:tc>
          <w:tcPr>
            <w:tcW w:w="157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Importe Pagos</w:t>
            </w:r>
            <w:r>
              <w:rPr>
                <w:rFonts w:ascii="Verdana" w:eastAsia="Lucida Sans Unicode" w:hAnsi="Verdana" w:cs="Arial"/>
                <w:color w:val="000000"/>
                <w:sz w:val="22"/>
                <w:szCs w:val="22"/>
                <w:lang w:bidi="ar-SA"/>
              </w:rPr>
              <w:br/>
            </w:r>
            <w:r>
              <w:rPr>
                <w:rFonts w:ascii="Verdana" w:eastAsia="Lucida Sans Unicode" w:hAnsi="Verdana" w:cs="Arial"/>
                <w:color w:val="000000"/>
                <w:sz w:val="22"/>
                <w:szCs w:val="22"/>
                <w:lang w:bidi="ar-SA"/>
              </w:rPr>
              <w:t>Realizados</w:t>
            </w:r>
          </w:p>
        </w:tc>
        <w:tc>
          <w:tcPr>
            <w:tcW w:w="137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 xml:space="preserve">Ratio Operaciones </w:t>
            </w:r>
            <w:r>
              <w:rPr>
                <w:rFonts w:ascii="Verdana" w:eastAsia="Lucida Sans Unicode" w:hAnsi="Verdana" w:cs="Arial"/>
                <w:color w:val="000000"/>
                <w:sz w:val="22"/>
                <w:szCs w:val="22"/>
                <w:lang w:bidi="ar-SA"/>
              </w:rPr>
              <w:br/>
            </w:r>
            <w:r>
              <w:rPr>
                <w:rFonts w:ascii="Verdana" w:eastAsia="Lucida Sans Unicode" w:hAnsi="Verdana" w:cs="Arial"/>
                <w:color w:val="000000"/>
                <w:sz w:val="22"/>
                <w:szCs w:val="22"/>
                <w:lang w:bidi="ar-SA"/>
              </w:rPr>
              <w:t>Pendientes de Pago</w:t>
            </w:r>
          </w:p>
        </w:tc>
        <w:tc>
          <w:tcPr>
            <w:tcW w:w="170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Importe Pagos</w:t>
            </w:r>
            <w:r>
              <w:rPr>
                <w:rFonts w:ascii="Verdana" w:eastAsia="Lucida Sans Unicode" w:hAnsi="Verdana" w:cs="Arial"/>
                <w:color w:val="000000"/>
                <w:sz w:val="22"/>
                <w:szCs w:val="22"/>
                <w:lang w:bidi="ar-SA"/>
              </w:rPr>
              <w:br/>
            </w:r>
            <w:r>
              <w:rPr>
                <w:rFonts w:ascii="Verdana" w:eastAsia="Lucida Sans Unicode" w:hAnsi="Verdana" w:cs="Arial"/>
                <w:color w:val="000000"/>
                <w:sz w:val="22"/>
                <w:szCs w:val="22"/>
                <w:lang w:bidi="ar-SA"/>
              </w:rPr>
              <w:t>Pendientes</w:t>
            </w:r>
          </w:p>
        </w:tc>
        <w:tc>
          <w:tcPr>
            <w:tcW w:w="99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PMP</w:t>
            </w:r>
          </w:p>
        </w:tc>
      </w:tr>
      <w:tr w:rsidR="00466804">
        <w:tblPrEx>
          <w:tblCellMar>
            <w:top w:w="0" w:type="dxa"/>
            <w:bottom w:w="0" w:type="dxa"/>
          </w:tblCellMar>
        </w:tblPrEx>
        <w:trPr>
          <w:trHeight w:val="600"/>
        </w:trPr>
        <w:tc>
          <w:tcPr>
            <w:tcW w:w="160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Ayuntamiento de Candelaria</w:t>
            </w:r>
          </w:p>
        </w:tc>
        <w:tc>
          <w:tcPr>
            <w:tcW w:w="125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7,27</w:t>
            </w:r>
          </w:p>
        </w:tc>
        <w:tc>
          <w:tcPr>
            <w:tcW w:w="15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4.185.620,23</w:t>
            </w:r>
          </w:p>
        </w:tc>
        <w:tc>
          <w:tcPr>
            <w:tcW w:w="137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25,66</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3.196.353,32</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15,23</w:t>
            </w:r>
          </w:p>
        </w:tc>
      </w:tr>
      <w:tr w:rsidR="00466804">
        <w:tblPrEx>
          <w:tblCellMar>
            <w:top w:w="0" w:type="dxa"/>
            <w:bottom w:w="0" w:type="dxa"/>
          </w:tblCellMar>
        </w:tblPrEx>
        <w:trPr>
          <w:trHeight w:val="600"/>
        </w:trPr>
        <w:tc>
          <w:tcPr>
            <w:tcW w:w="160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EPELCAN</w:t>
            </w:r>
          </w:p>
        </w:tc>
        <w:tc>
          <w:tcPr>
            <w:tcW w:w="125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15,57</w:t>
            </w:r>
          </w:p>
        </w:tc>
        <w:tc>
          <w:tcPr>
            <w:tcW w:w="157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36.032,75</w:t>
            </w:r>
          </w:p>
        </w:tc>
        <w:tc>
          <w:tcPr>
            <w:tcW w:w="137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11,95</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11.232,83</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14,71</w:t>
            </w:r>
          </w:p>
        </w:tc>
      </w:tr>
      <w:tr w:rsidR="00466804">
        <w:tblPrEx>
          <w:tblCellMar>
            <w:top w:w="0" w:type="dxa"/>
            <w:bottom w:w="0" w:type="dxa"/>
          </w:tblCellMar>
        </w:tblPrEx>
        <w:trPr>
          <w:trHeight w:val="600"/>
        </w:trPr>
        <w:tc>
          <w:tcPr>
            <w:tcW w:w="160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VIVIENDAS Y SERVICIOS</w:t>
            </w:r>
          </w:p>
        </w:tc>
        <w:tc>
          <w:tcPr>
            <w:tcW w:w="125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12,56</w:t>
            </w:r>
          </w:p>
        </w:tc>
        <w:tc>
          <w:tcPr>
            <w:tcW w:w="157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18.777,09</w:t>
            </w:r>
          </w:p>
        </w:tc>
        <w:tc>
          <w:tcPr>
            <w:tcW w:w="137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20,19</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23.569,87</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16,81</w:t>
            </w:r>
          </w:p>
        </w:tc>
      </w:tr>
      <w:tr w:rsidR="00466804">
        <w:tblPrEx>
          <w:tblCellMar>
            <w:top w:w="0" w:type="dxa"/>
            <w:bottom w:w="0" w:type="dxa"/>
          </w:tblCellMar>
        </w:tblPrEx>
        <w:trPr>
          <w:trHeight w:val="600"/>
        </w:trPr>
        <w:tc>
          <w:tcPr>
            <w:tcW w:w="160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CANDESOL</w:t>
            </w:r>
          </w:p>
        </w:tc>
        <w:tc>
          <w:tcPr>
            <w:tcW w:w="125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6,59</w:t>
            </w:r>
          </w:p>
        </w:tc>
        <w:tc>
          <w:tcPr>
            <w:tcW w:w="157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26.434,63</w:t>
            </w:r>
          </w:p>
        </w:tc>
        <w:tc>
          <w:tcPr>
            <w:tcW w:w="137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12</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581,90</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color w:val="000000"/>
                <w:sz w:val="22"/>
                <w:szCs w:val="22"/>
                <w:lang w:bidi="ar-SA"/>
              </w:rPr>
            </w:pPr>
            <w:r>
              <w:rPr>
                <w:rFonts w:ascii="Verdana" w:eastAsia="Lucida Sans Unicode" w:hAnsi="Verdana" w:cs="Arial"/>
                <w:color w:val="000000"/>
                <w:sz w:val="22"/>
                <w:szCs w:val="22"/>
                <w:lang w:bidi="ar-SA"/>
              </w:rPr>
              <w:t>6,71</w:t>
            </w:r>
          </w:p>
        </w:tc>
      </w:tr>
      <w:tr w:rsidR="00466804">
        <w:tblPrEx>
          <w:tblCellMar>
            <w:top w:w="0" w:type="dxa"/>
            <w:bottom w:w="0" w:type="dxa"/>
          </w:tblCellMar>
        </w:tblPrEx>
        <w:trPr>
          <w:trHeight w:val="600"/>
        </w:trPr>
        <w:tc>
          <w:tcPr>
            <w:tcW w:w="160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b/>
                <w:bCs/>
                <w:color w:val="000000"/>
                <w:sz w:val="22"/>
                <w:szCs w:val="22"/>
                <w:lang w:bidi="ar-SA"/>
              </w:rPr>
            </w:pPr>
            <w:r>
              <w:rPr>
                <w:rFonts w:ascii="Verdana" w:eastAsia="Lucida Sans Unicode" w:hAnsi="Verdana" w:cs="Arial"/>
                <w:b/>
                <w:bCs/>
                <w:color w:val="000000"/>
                <w:sz w:val="22"/>
                <w:szCs w:val="22"/>
                <w:lang w:bidi="ar-SA"/>
              </w:rPr>
              <w:t>PMP Global</w:t>
            </w:r>
          </w:p>
        </w:tc>
        <w:tc>
          <w:tcPr>
            <w:tcW w:w="125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b/>
                <w:bCs/>
                <w:color w:val="000000"/>
                <w:sz w:val="22"/>
                <w:szCs w:val="22"/>
                <w:lang w:bidi="ar-SA"/>
              </w:rPr>
            </w:pPr>
            <w:r>
              <w:rPr>
                <w:rFonts w:ascii="Verdana" w:eastAsia="Lucida Sans Unicode" w:hAnsi="Verdana" w:cs="Arial"/>
                <w:b/>
                <w:bCs/>
                <w:color w:val="000000"/>
                <w:sz w:val="22"/>
                <w:szCs w:val="22"/>
                <w:lang w:bidi="ar-SA"/>
              </w:rPr>
              <w:t> </w:t>
            </w:r>
          </w:p>
        </w:tc>
        <w:tc>
          <w:tcPr>
            <w:tcW w:w="157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b/>
                <w:bCs/>
                <w:color w:val="000000"/>
                <w:sz w:val="22"/>
                <w:szCs w:val="22"/>
                <w:lang w:bidi="ar-SA"/>
              </w:rPr>
            </w:pPr>
            <w:r>
              <w:rPr>
                <w:rFonts w:ascii="Verdana" w:eastAsia="Lucida Sans Unicode" w:hAnsi="Verdana" w:cs="Arial"/>
                <w:b/>
                <w:bCs/>
                <w:color w:val="000000"/>
                <w:sz w:val="22"/>
                <w:szCs w:val="22"/>
                <w:lang w:bidi="ar-SA"/>
              </w:rPr>
              <w:t>4.266.864,70</w:t>
            </w:r>
          </w:p>
        </w:tc>
        <w:tc>
          <w:tcPr>
            <w:tcW w:w="137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b/>
                <w:bCs/>
                <w:color w:val="000000"/>
                <w:sz w:val="22"/>
                <w:szCs w:val="22"/>
                <w:lang w:bidi="ar-SA"/>
              </w:rPr>
            </w:pPr>
            <w:r>
              <w:rPr>
                <w:rFonts w:ascii="Verdana" w:eastAsia="Lucida Sans Unicode" w:hAnsi="Verdana" w:cs="Arial"/>
                <w:b/>
                <w:bCs/>
                <w:color w:val="000000"/>
                <w:sz w:val="22"/>
                <w:szCs w:val="22"/>
                <w:lang w:bidi="ar-SA"/>
              </w:rPr>
              <w:t> </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b/>
                <w:bCs/>
                <w:color w:val="000000"/>
                <w:sz w:val="22"/>
                <w:szCs w:val="22"/>
                <w:lang w:bidi="ar-SA"/>
              </w:rPr>
            </w:pPr>
            <w:r>
              <w:rPr>
                <w:rFonts w:ascii="Verdana" w:eastAsia="Lucida Sans Unicode" w:hAnsi="Verdana" w:cs="Arial"/>
                <w:b/>
                <w:bCs/>
                <w:color w:val="000000"/>
                <w:sz w:val="22"/>
                <w:szCs w:val="22"/>
                <w:lang w:bidi="ar-SA"/>
              </w:rPr>
              <w:t>3.231.737,92</w:t>
            </w:r>
          </w:p>
          <w:p w:rsidR="00466804" w:rsidRDefault="00466804">
            <w:pPr>
              <w:jc w:val="center"/>
              <w:textAlignment w:val="auto"/>
              <w:rPr>
                <w:rFonts w:ascii="Verdana" w:eastAsia="Lucida Sans Unicode" w:hAnsi="Verdana" w:cs="Arial"/>
                <w:b/>
                <w:bCs/>
                <w:color w:val="000000"/>
                <w:sz w:val="22"/>
                <w:szCs w:val="22"/>
                <w:lang w:bidi="ar-SA"/>
              </w:rPr>
            </w:pP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466804" w:rsidRDefault="00682B10">
            <w:pPr>
              <w:jc w:val="center"/>
              <w:textAlignment w:val="auto"/>
              <w:rPr>
                <w:rFonts w:ascii="Verdana" w:eastAsia="Lucida Sans Unicode" w:hAnsi="Verdana" w:cs="Arial"/>
                <w:b/>
                <w:bCs/>
                <w:color w:val="000000"/>
                <w:sz w:val="22"/>
                <w:szCs w:val="22"/>
                <w:lang w:bidi="ar-SA"/>
              </w:rPr>
            </w:pPr>
            <w:r>
              <w:rPr>
                <w:rFonts w:ascii="Verdana" w:eastAsia="Lucida Sans Unicode" w:hAnsi="Verdana" w:cs="Arial"/>
                <w:b/>
                <w:bCs/>
                <w:color w:val="000000"/>
                <w:sz w:val="22"/>
                <w:szCs w:val="22"/>
                <w:lang w:bidi="ar-SA"/>
              </w:rPr>
              <w:t>15,20</w:t>
            </w:r>
          </w:p>
        </w:tc>
      </w:tr>
    </w:tbl>
    <w:p w:rsidR="00466804" w:rsidRDefault="00466804">
      <w:pPr>
        <w:widowControl/>
        <w:tabs>
          <w:tab w:val="left" w:pos="1716"/>
        </w:tabs>
        <w:spacing w:after="120"/>
        <w:jc w:val="both"/>
        <w:textAlignment w:val="auto"/>
        <w:rPr>
          <w:rFonts w:ascii="Arial" w:eastAsia="Times New Roman" w:hAnsi="Arial" w:cs="Arial"/>
          <w:color w:val="000000"/>
          <w:sz w:val="22"/>
          <w:szCs w:val="22"/>
          <w:lang w:eastAsia="ar-SA" w:bidi="ar-SA"/>
        </w:rPr>
      </w:pPr>
    </w:p>
    <w:p w:rsidR="00466804" w:rsidRDefault="00682B10">
      <w:pPr>
        <w:widowControl/>
        <w:tabs>
          <w:tab w:val="left" w:pos="1716"/>
        </w:tabs>
        <w:spacing w:after="120"/>
        <w:jc w:val="both"/>
        <w:textAlignment w:val="auto"/>
      </w:pPr>
      <w:r>
        <w:rPr>
          <w:rFonts w:ascii="Arial" w:eastAsia="Times New Roman" w:hAnsi="Arial" w:cs="Arial"/>
          <w:b/>
          <w:bCs/>
          <w:color w:val="000000"/>
          <w:sz w:val="22"/>
          <w:szCs w:val="22"/>
          <w:lang w:eastAsia="ar-SA" w:bidi="ar-SA"/>
        </w:rPr>
        <w:t>SEGUNDO</w:t>
      </w:r>
      <w:r>
        <w:rPr>
          <w:rFonts w:ascii="Arial" w:eastAsia="Times New Roman" w:hAnsi="Arial" w:cs="Arial"/>
          <w:b/>
          <w:color w:val="000000"/>
          <w:sz w:val="22"/>
          <w:szCs w:val="22"/>
          <w:lang w:eastAsia="ar-SA" w:bidi="ar-SA"/>
        </w:rPr>
        <w:t>: Dar traslado de dicho acuerdo al Ministerio de Hacienda y Función Pública, a través de la plataforma telemática que habilita el propio Ministerio.</w:t>
      </w:r>
    </w:p>
    <w:p w:rsidR="00466804" w:rsidRDefault="00682B10">
      <w:pPr>
        <w:widowControl/>
        <w:tabs>
          <w:tab w:val="left" w:pos="1716"/>
        </w:tabs>
        <w:spacing w:after="120"/>
        <w:jc w:val="both"/>
        <w:textAlignment w:val="auto"/>
      </w:pPr>
      <w:r>
        <w:rPr>
          <w:rFonts w:ascii="Arial" w:eastAsia="Times New Roman" w:hAnsi="Arial" w:cs="Arial"/>
          <w:b/>
          <w:bCs/>
          <w:color w:val="000000"/>
          <w:sz w:val="22"/>
          <w:szCs w:val="22"/>
          <w:lang w:eastAsia="ar-SA" w:bidi="ar-SA"/>
        </w:rPr>
        <w:t>TERCERO</w:t>
      </w:r>
      <w:r>
        <w:rPr>
          <w:rFonts w:ascii="Arial" w:eastAsia="Times New Roman" w:hAnsi="Arial" w:cs="Arial"/>
          <w:b/>
          <w:color w:val="000000"/>
          <w:sz w:val="22"/>
          <w:szCs w:val="22"/>
          <w:lang w:eastAsia="ar-SA" w:bidi="ar-SA"/>
        </w:rPr>
        <w:t xml:space="preserve">: Publicar en el portal web del Ayuntamiento de </w:t>
      </w:r>
      <w:r>
        <w:rPr>
          <w:rFonts w:ascii="Arial" w:eastAsia="Times New Roman" w:hAnsi="Arial" w:cs="Arial"/>
          <w:b/>
          <w:color w:val="000000"/>
          <w:sz w:val="22"/>
          <w:szCs w:val="22"/>
          <w:lang w:eastAsia="ar-SA" w:bidi="ar-SA"/>
        </w:rPr>
        <w:t>Candelaria, el Periodo Medio de Pago del Cuarto Trimestre del ejercicio 2025, en cumplimiento el Real Decreto 1040/2017, de 22 de diciembre.</w:t>
      </w:r>
    </w:p>
    <w:p w:rsidR="00466804" w:rsidRDefault="00466804">
      <w:pPr>
        <w:jc w:val="both"/>
        <w:rPr>
          <w:rFonts w:ascii="Arial" w:hAnsi="Arial" w:cs="Arial"/>
          <w:b/>
          <w:sz w:val="22"/>
          <w:szCs w:val="22"/>
        </w:rPr>
      </w:pPr>
    </w:p>
    <w:p w:rsidR="00466804" w:rsidRDefault="00466804">
      <w:pPr>
        <w:jc w:val="both"/>
        <w:rPr>
          <w:rFonts w:ascii="Arial" w:hAnsi="Arial" w:cs="Arial"/>
          <w:b/>
          <w:sz w:val="22"/>
          <w:szCs w:val="22"/>
        </w:rPr>
      </w:pPr>
    </w:p>
    <w:p w:rsidR="00466804" w:rsidRDefault="00466804">
      <w:pPr>
        <w:jc w:val="both"/>
        <w:rPr>
          <w:rFonts w:ascii="Arial" w:hAnsi="Arial" w:cs="Arial"/>
          <w:b/>
          <w:sz w:val="22"/>
          <w:szCs w:val="22"/>
        </w:rPr>
      </w:pPr>
    </w:p>
    <w:p w:rsidR="00466804" w:rsidRDefault="00466804">
      <w:pPr>
        <w:jc w:val="both"/>
        <w:rPr>
          <w:rFonts w:ascii="Arial" w:hAnsi="Arial" w:cs="Arial"/>
          <w:b/>
          <w:sz w:val="22"/>
          <w:szCs w:val="22"/>
        </w:rPr>
      </w:pPr>
    </w:p>
    <w:p w:rsidR="00466804" w:rsidRDefault="00466804">
      <w:pPr>
        <w:jc w:val="both"/>
        <w:rPr>
          <w:rFonts w:ascii="Arial" w:hAnsi="Arial" w:cs="Arial"/>
          <w:b/>
          <w:sz w:val="22"/>
          <w:szCs w:val="22"/>
        </w:rPr>
      </w:pPr>
    </w:p>
    <w:p w:rsidR="00466804" w:rsidRDefault="00466804">
      <w:pPr>
        <w:jc w:val="both"/>
        <w:rPr>
          <w:rFonts w:ascii="Arial" w:hAnsi="Arial" w:cs="Arial"/>
          <w:b/>
          <w:sz w:val="22"/>
          <w:szCs w:val="22"/>
        </w:rPr>
      </w:pPr>
    </w:p>
    <w:p w:rsidR="00466804" w:rsidRDefault="00466804">
      <w:pPr>
        <w:jc w:val="both"/>
        <w:rPr>
          <w:rFonts w:ascii="Arial" w:hAnsi="Arial" w:cs="Arial"/>
          <w:b/>
          <w:sz w:val="22"/>
          <w:szCs w:val="22"/>
        </w:rPr>
      </w:pPr>
    </w:p>
    <w:p w:rsidR="00466804" w:rsidRDefault="00466804">
      <w:pPr>
        <w:jc w:val="both"/>
        <w:rPr>
          <w:rFonts w:ascii="Arial" w:hAnsi="Arial" w:cs="Arial"/>
          <w:b/>
          <w:sz w:val="22"/>
          <w:szCs w:val="22"/>
        </w:rPr>
      </w:pPr>
    </w:p>
    <w:p w:rsidR="00466804" w:rsidRDefault="00466804">
      <w:pPr>
        <w:jc w:val="both"/>
        <w:rPr>
          <w:rFonts w:ascii="Arial" w:hAnsi="Arial" w:cs="Arial"/>
          <w:b/>
          <w:sz w:val="22"/>
          <w:szCs w:val="22"/>
        </w:rPr>
      </w:pPr>
    </w:p>
    <w:p w:rsidR="00466804" w:rsidRDefault="00682B10">
      <w:pPr>
        <w:widowControl/>
        <w:suppressAutoHyphens w:val="0"/>
        <w:autoSpaceDE w:val="0"/>
        <w:jc w:val="both"/>
        <w:textAlignment w:val="auto"/>
      </w:pPr>
      <w:r>
        <w:rPr>
          <w:rFonts w:ascii="Arial" w:eastAsia="Times New Roman" w:hAnsi="Arial" w:cs="Arial"/>
          <w:b/>
          <w:kern w:val="0"/>
          <w:lang w:eastAsia="es-ES" w:bidi="ar-SA"/>
        </w:rPr>
        <w:t xml:space="preserve">5.- </w:t>
      </w:r>
      <w:r>
        <w:rPr>
          <w:rFonts w:ascii="Arial" w:eastAsia="Times New Roman" w:hAnsi="Arial" w:cs="Arial"/>
          <w:b/>
          <w:kern w:val="0"/>
          <w:u w:val="single"/>
          <w:lang w:eastAsia="es-ES" w:bidi="ar-SA"/>
        </w:rPr>
        <w:t>Expediente 791/2026</w:t>
      </w:r>
      <w:r>
        <w:rPr>
          <w:rFonts w:ascii="Arial" w:eastAsia="Times New Roman" w:hAnsi="Arial" w:cs="Arial"/>
          <w:b/>
          <w:kern w:val="0"/>
          <w:lang w:eastAsia="es-ES" w:bidi="ar-SA"/>
        </w:rPr>
        <w:t xml:space="preserve">. </w:t>
      </w:r>
      <w:r>
        <w:rPr>
          <w:rFonts w:ascii="Arial" w:eastAsia="Times New Roman" w:hAnsi="Arial" w:cs="Arial"/>
          <w:color w:val="000000"/>
          <w:kern w:val="0"/>
          <w:lang w:eastAsia="es-ES" w:bidi="ar-SA"/>
        </w:rPr>
        <w:t xml:space="preserve"> </w:t>
      </w:r>
      <w:r>
        <w:rPr>
          <w:rFonts w:ascii="Arial" w:eastAsia="Times New Roman" w:hAnsi="Arial" w:cs="Arial"/>
          <w:b/>
          <w:bCs/>
          <w:color w:val="000000"/>
          <w:kern w:val="0"/>
          <w:lang w:eastAsia="es-ES" w:bidi="ar-SA"/>
        </w:rPr>
        <w:t xml:space="preserve">Moción del Grupo Municipal Popular (PP) para la elaboración de la Ordenanza </w:t>
      </w:r>
      <w:r>
        <w:rPr>
          <w:rFonts w:ascii="Arial" w:eastAsia="Times New Roman" w:hAnsi="Arial" w:cs="Arial"/>
          <w:b/>
          <w:bCs/>
          <w:color w:val="000000"/>
          <w:kern w:val="0"/>
          <w:lang w:eastAsia="es-ES" w:bidi="ar-SA"/>
        </w:rPr>
        <w:t>Reguladora de la actividad y usos de playas y zonas de baño del municipio de Candelaria.</w:t>
      </w:r>
    </w:p>
    <w:p w:rsidR="00466804" w:rsidRDefault="00466804">
      <w:pPr>
        <w:widowControl/>
        <w:suppressAutoHyphens w:val="0"/>
        <w:autoSpaceDE w:val="0"/>
        <w:jc w:val="both"/>
        <w:textAlignment w:val="auto"/>
        <w:rPr>
          <w:rFonts w:ascii="Arial" w:eastAsia="Times New Roman" w:hAnsi="Arial" w:cs="Arial"/>
          <w:b/>
          <w:color w:val="000000"/>
          <w:kern w:val="0"/>
          <w:lang w:eastAsia="es-ES" w:bidi="ar-SA"/>
        </w:rPr>
      </w:pPr>
    </w:p>
    <w:p w:rsidR="00466804" w:rsidRDefault="00466804">
      <w:pPr>
        <w:jc w:val="both"/>
        <w:textAlignment w:val="auto"/>
        <w:rPr>
          <w:rFonts w:ascii="Arial" w:eastAsia="Lucida Sans Unicode" w:hAnsi="Arial" w:cs="Arial"/>
          <w:b/>
          <w:lang w:bidi="ar-SA"/>
        </w:rPr>
      </w:pPr>
    </w:p>
    <w:p w:rsidR="00466804" w:rsidRDefault="00682B10">
      <w:pPr>
        <w:widowControl/>
        <w:suppressAutoHyphens w:val="0"/>
        <w:autoSpaceDE w:val="0"/>
        <w:textAlignment w:val="auto"/>
        <w:rPr>
          <w:rFonts w:ascii="Arial" w:eastAsia="Times New Roman" w:hAnsi="Arial" w:cs="Arial"/>
          <w:color w:val="000000"/>
          <w:kern w:val="0"/>
          <w:lang w:eastAsia="es-ES" w:bidi="ar-SA"/>
        </w:rPr>
      </w:pPr>
      <w:r>
        <w:rPr>
          <w:rFonts w:ascii="Arial" w:eastAsia="Times New Roman" w:hAnsi="Arial" w:cs="Arial"/>
          <w:color w:val="000000"/>
          <w:kern w:val="0"/>
          <w:lang w:eastAsia="es-ES" w:bidi="ar-SA"/>
        </w:rPr>
        <w:t xml:space="preserve">    “</w:t>
      </w:r>
    </w:p>
    <w:p w:rsidR="00466804" w:rsidRDefault="00682B10">
      <w:pPr>
        <w:widowControl/>
        <w:suppressAutoHyphens w:val="0"/>
        <w:autoSpaceDE w:val="0"/>
        <w:textAlignment w:val="auto"/>
      </w:pPr>
      <w:r>
        <w:rPr>
          <w:rFonts w:ascii="Arial" w:eastAsia="Times New Roman" w:hAnsi="Arial" w:cs="Arial"/>
          <w:color w:val="000000"/>
          <w:kern w:val="0"/>
          <w:lang w:eastAsia="es-ES" w:bidi="ar-SA"/>
        </w:rPr>
        <w:t xml:space="preserve">       </w:t>
      </w:r>
      <w:r>
        <w:rPr>
          <w:rFonts w:ascii="Arial" w:eastAsia="Times New Roman" w:hAnsi="Arial" w:cs="Arial"/>
          <w:noProof/>
          <w:color w:val="000000"/>
          <w:kern w:val="0"/>
          <w:lang w:eastAsia="es-ES" w:bidi="ar-SA"/>
        </w:rPr>
        <w:drawing>
          <wp:inline distT="0" distB="0" distL="0" distR="0">
            <wp:extent cx="1019171" cy="295278"/>
            <wp:effectExtent l="0" t="0" r="0" b="9522"/>
            <wp:docPr id="21"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1019171" cy="295278"/>
                    </a:xfrm>
                    <a:prstGeom prst="rect">
                      <a:avLst/>
                    </a:prstGeom>
                    <a:noFill/>
                    <a:ln>
                      <a:noFill/>
                      <a:prstDash/>
                    </a:ln>
                  </pic:spPr>
                </pic:pic>
              </a:graphicData>
            </a:graphic>
          </wp:inline>
        </w:drawing>
      </w:r>
      <w:r>
        <w:rPr>
          <w:rFonts w:ascii="Arial" w:eastAsia="Times New Roman" w:hAnsi="Arial" w:cs="Arial"/>
          <w:color w:val="000000"/>
          <w:kern w:val="0"/>
          <w:lang w:eastAsia="es-ES" w:bidi="ar-SA"/>
        </w:rPr>
        <w:t xml:space="preserve">                            </w:t>
      </w:r>
    </w:p>
    <w:p w:rsidR="00466804" w:rsidRDefault="00682B10">
      <w:pPr>
        <w:widowControl/>
        <w:suppressAutoHyphens w:val="0"/>
        <w:autoSpaceDE w:val="0"/>
        <w:jc w:val="center"/>
        <w:textAlignment w:val="auto"/>
      </w:pPr>
      <w:r>
        <w:rPr>
          <w:rFonts w:ascii="Arial" w:eastAsia="Times New Roman" w:hAnsi="Arial" w:cs="Arial"/>
          <w:b/>
          <w:bCs/>
          <w:i/>
          <w:iCs/>
          <w:color w:val="000000"/>
          <w:kern w:val="0"/>
          <w:sz w:val="23"/>
          <w:szCs w:val="23"/>
          <w:u w:val="single"/>
          <w:lang w:eastAsia="es-ES" w:bidi="ar-SA"/>
        </w:rPr>
        <w:t>MOCIÓN GRUPO MUNICIPAL POPULAR</w:t>
      </w:r>
    </w:p>
    <w:p w:rsidR="00466804" w:rsidRDefault="00466804">
      <w:pPr>
        <w:widowControl/>
        <w:suppressAutoHyphens w:val="0"/>
        <w:autoSpaceDE w:val="0"/>
        <w:textAlignment w:val="auto"/>
        <w:rPr>
          <w:rFonts w:ascii="Arial" w:eastAsia="Times New Roman" w:hAnsi="Arial" w:cs="Arial"/>
          <w:color w:val="000000"/>
          <w:kern w:val="0"/>
          <w:sz w:val="23"/>
          <w:szCs w:val="23"/>
          <w:lang w:eastAsia="es-ES" w:bidi="ar-SA"/>
        </w:rPr>
      </w:pPr>
    </w:p>
    <w:p w:rsidR="00466804" w:rsidRDefault="00466804">
      <w:pPr>
        <w:widowControl/>
        <w:suppressAutoHyphens w:val="0"/>
        <w:autoSpaceDE w:val="0"/>
        <w:textAlignment w:val="auto"/>
        <w:rPr>
          <w:rFonts w:ascii="Arial" w:eastAsia="Times New Roman" w:hAnsi="Arial" w:cs="Arial"/>
          <w:color w:val="000000"/>
          <w:kern w:val="0"/>
          <w:sz w:val="23"/>
          <w:szCs w:val="23"/>
          <w:lang w:eastAsia="es-ES" w:bidi="ar-SA"/>
        </w:rPr>
      </w:pPr>
    </w:p>
    <w:p w:rsidR="00466804" w:rsidRDefault="00682B10">
      <w:pPr>
        <w:widowControl/>
        <w:suppressAutoHyphens w:val="0"/>
        <w:autoSpaceDE w:val="0"/>
        <w:jc w:val="both"/>
        <w:textAlignment w:val="auto"/>
      </w:pPr>
      <w:r>
        <w:rPr>
          <w:rFonts w:ascii="Arial" w:eastAsia="Times New Roman" w:hAnsi="Arial" w:cs="Arial"/>
          <w:color w:val="000000"/>
          <w:kern w:val="0"/>
          <w:sz w:val="23"/>
          <w:szCs w:val="23"/>
          <w:lang w:eastAsia="es-ES" w:bidi="ar-SA"/>
        </w:rPr>
        <w:t xml:space="preserve">        D. JACOBO LÓPEZ FARIÑA, con DNI 78707763-S, en calidad de portavoz del Grupo </w:t>
      </w:r>
      <w:r>
        <w:rPr>
          <w:rFonts w:ascii="Arial" w:eastAsia="Times New Roman" w:hAnsi="Arial" w:cs="Arial"/>
          <w:color w:val="000000"/>
          <w:kern w:val="0"/>
          <w:sz w:val="23"/>
          <w:szCs w:val="23"/>
          <w:lang w:eastAsia="es-ES" w:bidi="ar-SA"/>
        </w:rPr>
        <w:t xml:space="preserve">Municipal Partido Popular (PP), conforme establece el artículo 97.3 del Reglamento de Organización, Funcionamiento y Régimen Jurídico de las Entidades Locales, aprobado por R.D. 2568/1986, de 28 de noviembre, presenta: </w:t>
      </w:r>
      <w:r>
        <w:rPr>
          <w:rFonts w:ascii="Arial" w:eastAsia="Times New Roman" w:hAnsi="Arial" w:cs="Arial"/>
          <w:b/>
          <w:bCs/>
          <w:color w:val="000000"/>
          <w:kern w:val="0"/>
          <w:sz w:val="23"/>
          <w:szCs w:val="23"/>
          <w:lang w:eastAsia="es-ES" w:bidi="ar-SA"/>
        </w:rPr>
        <w:t>MOCIÓN PARA LA ELABORACIÓN DE LA ORDE</w:t>
      </w:r>
      <w:r>
        <w:rPr>
          <w:rFonts w:ascii="Arial" w:eastAsia="Times New Roman" w:hAnsi="Arial" w:cs="Arial"/>
          <w:b/>
          <w:bCs/>
          <w:color w:val="000000"/>
          <w:kern w:val="0"/>
          <w:sz w:val="23"/>
          <w:szCs w:val="23"/>
          <w:lang w:eastAsia="es-ES" w:bidi="ar-SA"/>
        </w:rPr>
        <w:t xml:space="preserve">NANZA REGULADORA DE LA ACTIVIDAD Y USOS DE PLAYAS Y ZONAS DE BAÑO DEL MUNICIPIO DE CANDELARIA. </w:t>
      </w:r>
    </w:p>
    <w:p w:rsidR="00466804" w:rsidRDefault="00466804">
      <w:pPr>
        <w:widowControl/>
        <w:suppressAutoHyphens w:val="0"/>
        <w:autoSpaceDE w:val="0"/>
        <w:jc w:val="both"/>
        <w:textAlignment w:val="auto"/>
        <w:rPr>
          <w:rFonts w:ascii="Arial" w:eastAsia="Times New Roman" w:hAnsi="Arial" w:cs="Arial"/>
          <w:b/>
          <w:bCs/>
          <w:color w:val="000000"/>
          <w:kern w:val="0"/>
          <w:sz w:val="23"/>
          <w:szCs w:val="23"/>
          <w:lang w:eastAsia="es-ES" w:bidi="ar-SA"/>
        </w:rPr>
      </w:pPr>
    </w:p>
    <w:p w:rsidR="00466804" w:rsidRDefault="00466804">
      <w:pPr>
        <w:widowControl/>
        <w:suppressAutoHyphens w:val="0"/>
        <w:autoSpaceDE w:val="0"/>
        <w:jc w:val="both"/>
        <w:textAlignment w:val="auto"/>
        <w:rPr>
          <w:rFonts w:ascii="Arial" w:eastAsia="Times New Roman" w:hAnsi="Arial" w:cs="Arial"/>
          <w:color w:val="000000"/>
          <w:kern w:val="0"/>
          <w:sz w:val="23"/>
          <w:szCs w:val="23"/>
          <w:lang w:eastAsia="es-ES" w:bidi="ar-SA"/>
        </w:rPr>
      </w:pPr>
    </w:p>
    <w:p w:rsidR="00466804" w:rsidRDefault="00682B10">
      <w:pPr>
        <w:widowControl/>
        <w:suppressAutoHyphens w:val="0"/>
        <w:autoSpaceDE w:val="0"/>
        <w:jc w:val="both"/>
        <w:textAlignment w:val="auto"/>
        <w:rPr>
          <w:rFonts w:ascii="Arial" w:eastAsia="Times New Roman" w:hAnsi="Arial" w:cs="Arial"/>
          <w:b/>
          <w:bCs/>
          <w:color w:val="000000"/>
          <w:kern w:val="0"/>
          <w:sz w:val="23"/>
          <w:szCs w:val="23"/>
          <w:lang w:eastAsia="es-ES" w:bidi="ar-SA"/>
        </w:rPr>
      </w:pPr>
      <w:r>
        <w:rPr>
          <w:rFonts w:ascii="Arial" w:eastAsia="Times New Roman" w:hAnsi="Arial" w:cs="Arial"/>
          <w:b/>
          <w:bCs/>
          <w:color w:val="000000"/>
          <w:kern w:val="0"/>
          <w:sz w:val="23"/>
          <w:szCs w:val="23"/>
          <w:lang w:eastAsia="es-ES" w:bidi="ar-SA"/>
        </w:rPr>
        <w:t xml:space="preserve">        EXPOSICIÓN DE MOTIVOS: </w:t>
      </w:r>
    </w:p>
    <w:p w:rsidR="00466804" w:rsidRDefault="00466804">
      <w:pPr>
        <w:widowControl/>
        <w:suppressAutoHyphens w:val="0"/>
        <w:autoSpaceDE w:val="0"/>
        <w:jc w:val="both"/>
        <w:textAlignment w:val="auto"/>
        <w:rPr>
          <w:rFonts w:ascii="Arial" w:eastAsia="Times New Roman" w:hAnsi="Arial" w:cs="Arial"/>
          <w:color w:val="000000"/>
          <w:kern w:val="0"/>
          <w:sz w:val="23"/>
          <w:szCs w:val="23"/>
          <w:lang w:eastAsia="es-ES" w:bidi="ar-SA"/>
        </w:rPr>
      </w:pPr>
    </w:p>
    <w:p w:rsidR="00466804" w:rsidRDefault="00682B10">
      <w:pPr>
        <w:widowControl/>
        <w:suppressAutoHyphens w:val="0"/>
        <w:autoSpaceDE w:val="0"/>
        <w:jc w:val="both"/>
        <w:textAlignment w:val="auto"/>
        <w:rPr>
          <w:rFonts w:ascii="Arial" w:eastAsia="Times New Roman" w:hAnsi="Arial" w:cs="Arial"/>
          <w:color w:val="000000"/>
          <w:kern w:val="0"/>
          <w:sz w:val="23"/>
          <w:szCs w:val="23"/>
          <w:lang w:eastAsia="es-ES" w:bidi="ar-SA"/>
        </w:rPr>
      </w:pPr>
      <w:r>
        <w:rPr>
          <w:rFonts w:ascii="Arial" w:eastAsia="Times New Roman" w:hAnsi="Arial" w:cs="Arial"/>
          <w:color w:val="000000"/>
          <w:kern w:val="0"/>
          <w:sz w:val="23"/>
          <w:szCs w:val="23"/>
          <w:lang w:eastAsia="es-ES" w:bidi="ar-SA"/>
        </w:rPr>
        <w:t xml:space="preserve">        El marco jurídico vigente atribuye a los municipios competencias suficientes para regular determinados usos y activid</w:t>
      </w:r>
      <w:r>
        <w:rPr>
          <w:rFonts w:ascii="Arial" w:eastAsia="Times New Roman" w:hAnsi="Arial" w:cs="Arial"/>
          <w:color w:val="000000"/>
          <w:kern w:val="0"/>
          <w:sz w:val="23"/>
          <w:szCs w:val="23"/>
          <w:lang w:eastAsia="es-ES" w:bidi="ar-SA"/>
        </w:rPr>
        <w:t>ades en las playas, en el ejercicio de sus potestades de ordenación y gestión de los espacios públicos. De conformidad con el artículo 25.2 de la Ley 7/1985, de 2 de abril, reguladora de las bases del régimen local, los ayuntamientos ejercen competencias p</w:t>
      </w:r>
      <w:r>
        <w:rPr>
          <w:rFonts w:ascii="Arial" w:eastAsia="Times New Roman" w:hAnsi="Arial" w:cs="Arial"/>
          <w:color w:val="000000"/>
          <w:kern w:val="0"/>
          <w:sz w:val="23"/>
          <w:szCs w:val="23"/>
          <w:lang w:eastAsia="es-ES" w:bidi="ar-SA"/>
        </w:rPr>
        <w:t xml:space="preserve">ropias en materias como la protección del medio ambiente urbano, la seguridad y convivencia ciudadana, la ordenación de los espacios públicos y la promoción del turismo de interés local. </w:t>
      </w:r>
    </w:p>
    <w:p w:rsidR="00466804" w:rsidRDefault="00682B10">
      <w:pPr>
        <w:widowControl/>
        <w:suppressAutoHyphens w:val="0"/>
        <w:autoSpaceDE w:val="0"/>
        <w:jc w:val="both"/>
        <w:textAlignment w:val="auto"/>
        <w:rPr>
          <w:rFonts w:ascii="Arial" w:eastAsia="Times New Roman" w:hAnsi="Arial" w:cs="Arial"/>
          <w:color w:val="000000"/>
          <w:kern w:val="0"/>
          <w:sz w:val="23"/>
          <w:szCs w:val="23"/>
          <w:lang w:eastAsia="es-ES" w:bidi="ar-SA"/>
        </w:rPr>
      </w:pPr>
      <w:r>
        <w:rPr>
          <w:rFonts w:ascii="Arial" w:eastAsia="Times New Roman" w:hAnsi="Arial" w:cs="Arial"/>
          <w:color w:val="000000"/>
          <w:kern w:val="0"/>
          <w:sz w:val="23"/>
          <w:szCs w:val="23"/>
          <w:lang w:eastAsia="es-ES" w:bidi="ar-SA"/>
        </w:rPr>
        <w:t xml:space="preserve">        Asimismo, la ley 22/1988, de 28 de julio, de Costas, y su re</w:t>
      </w:r>
      <w:r>
        <w:rPr>
          <w:rFonts w:ascii="Arial" w:eastAsia="Times New Roman" w:hAnsi="Arial" w:cs="Arial"/>
          <w:color w:val="000000"/>
          <w:kern w:val="0"/>
          <w:sz w:val="23"/>
          <w:szCs w:val="23"/>
          <w:lang w:eastAsia="es-ES" w:bidi="ar-SA"/>
        </w:rPr>
        <w:t>glamento general, aprobado por el real decreto 876/2014, reconocen la participación de los ayuntamientos en la gestión del dominio público marítimo-terrestre, permitiendo que, mediante ordenanzas municipales, se regulen aspectos relativos a la limpieza, la</w:t>
      </w:r>
      <w:r>
        <w:rPr>
          <w:rFonts w:ascii="Arial" w:eastAsia="Times New Roman" w:hAnsi="Arial" w:cs="Arial"/>
          <w:color w:val="000000"/>
          <w:kern w:val="0"/>
          <w:sz w:val="23"/>
          <w:szCs w:val="23"/>
          <w:lang w:eastAsia="es-ES" w:bidi="ar-SA"/>
        </w:rPr>
        <w:t xml:space="preserve"> seguridad, los servicios, los usos recreativos y la convivencia en las playas, siempre dentro del respeto a la normativa estatal y autonómica aplicable. </w:t>
      </w:r>
    </w:p>
    <w:p w:rsidR="00466804" w:rsidRDefault="00466804">
      <w:pPr>
        <w:widowControl/>
        <w:suppressAutoHyphens w:val="0"/>
        <w:autoSpaceDE w:val="0"/>
        <w:jc w:val="both"/>
        <w:textAlignment w:val="auto"/>
        <w:rPr>
          <w:rFonts w:ascii="Arial" w:eastAsia="Times New Roman" w:hAnsi="Arial" w:cs="Arial"/>
          <w:color w:val="000000"/>
          <w:kern w:val="0"/>
          <w:sz w:val="23"/>
          <w:szCs w:val="23"/>
          <w:lang w:eastAsia="es-ES" w:bidi="ar-SA"/>
        </w:rPr>
      </w:pPr>
    </w:p>
    <w:p w:rsidR="00466804" w:rsidRDefault="00682B10">
      <w:pPr>
        <w:widowControl/>
        <w:suppressAutoHyphens w:val="0"/>
        <w:autoSpaceDE w:val="0"/>
        <w:jc w:val="both"/>
        <w:textAlignment w:val="auto"/>
        <w:rPr>
          <w:rFonts w:ascii="Arial" w:eastAsia="Times New Roman" w:hAnsi="Arial" w:cs="Arial"/>
          <w:color w:val="000000"/>
          <w:kern w:val="0"/>
          <w:sz w:val="23"/>
          <w:szCs w:val="23"/>
          <w:lang w:eastAsia="es-ES" w:bidi="ar-SA"/>
        </w:rPr>
      </w:pPr>
      <w:r>
        <w:rPr>
          <w:rFonts w:ascii="Arial" w:eastAsia="Times New Roman" w:hAnsi="Arial" w:cs="Arial"/>
          <w:color w:val="000000"/>
          <w:kern w:val="0"/>
          <w:sz w:val="23"/>
          <w:szCs w:val="23"/>
          <w:lang w:eastAsia="es-ES" w:bidi="ar-SA"/>
        </w:rPr>
        <w:t xml:space="preserve">        En este contexto normativo, el litoral constituye uno de los principales espacios públicos d</w:t>
      </w:r>
      <w:r>
        <w:rPr>
          <w:rFonts w:ascii="Arial" w:eastAsia="Times New Roman" w:hAnsi="Arial" w:cs="Arial"/>
          <w:color w:val="000000"/>
          <w:kern w:val="0"/>
          <w:sz w:val="23"/>
          <w:szCs w:val="23"/>
          <w:lang w:eastAsia="es-ES" w:bidi="ar-SA"/>
        </w:rPr>
        <w:t xml:space="preserve">el municipio de Candelaria, siendo las playas lugares de uso común, disfrute ciudadano, actividad turística, deportiva y de ocio, además de espacios de especial valor medioambiental y paisajístico. </w:t>
      </w:r>
    </w:p>
    <w:p w:rsidR="00466804" w:rsidRDefault="00466804">
      <w:pPr>
        <w:widowControl/>
        <w:suppressAutoHyphens w:val="0"/>
        <w:autoSpaceDE w:val="0"/>
        <w:jc w:val="both"/>
        <w:textAlignment w:val="auto"/>
        <w:rPr>
          <w:rFonts w:ascii="Arial" w:eastAsia="Times New Roman" w:hAnsi="Arial" w:cs="Arial"/>
          <w:color w:val="000000"/>
          <w:kern w:val="0"/>
          <w:sz w:val="23"/>
          <w:szCs w:val="23"/>
          <w:lang w:eastAsia="es-ES" w:bidi="ar-SA"/>
        </w:rPr>
      </w:pPr>
    </w:p>
    <w:p w:rsidR="00466804" w:rsidRDefault="00682B10">
      <w:pPr>
        <w:widowControl/>
        <w:suppressAutoHyphens w:val="0"/>
        <w:autoSpaceDE w:val="0"/>
        <w:jc w:val="both"/>
        <w:textAlignment w:val="auto"/>
        <w:rPr>
          <w:rFonts w:ascii="Arial" w:eastAsia="Times New Roman" w:hAnsi="Arial" w:cs="Arial"/>
          <w:color w:val="000000"/>
          <w:kern w:val="0"/>
          <w:sz w:val="23"/>
          <w:szCs w:val="23"/>
          <w:lang w:eastAsia="es-ES" w:bidi="ar-SA"/>
        </w:rPr>
      </w:pPr>
      <w:r>
        <w:rPr>
          <w:rFonts w:ascii="Arial" w:eastAsia="Times New Roman" w:hAnsi="Arial" w:cs="Arial"/>
          <w:color w:val="000000"/>
          <w:kern w:val="0"/>
          <w:sz w:val="23"/>
          <w:szCs w:val="23"/>
          <w:lang w:eastAsia="es-ES" w:bidi="ar-SA"/>
        </w:rPr>
        <w:t xml:space="preserve">         La correcta convivencia en estos espacios requi</w:t>
      </w:r>
      <w:r>
        <w:rPr>
          <w:rFonts w:ascii="Arial" w:eastAsia="Times New Roman" w:hAnsi="Arial" w:cs="Arial"/>
          <w:color w:val="000000"/>
          <w:kern w:val="0"/>
          <w:sz w:val="23"/>
          <w:szCs w:val="23"/>
          <w:lang w:eastAsia="es-ES" w:bidi="ar-SA"/>
        </w:rPr>
        <w:t>ere de una regulación clara, actualizada y adaptada a la realidad del municipio, que permita ordenar los usos, garantizar la seguridad, proteger el entorno natural y asegurar el respeto entre usuarios. Sin embargo, en la actualidad, el municipio de Candela</w:t>
      </w:r>
      <w:r>
        <w:rPr>
          <w:rFonts w:ascii="Arial" w:eastAsia="Times New Roman" w:hAnsi="Arial" w:cs="Arial"/>
          <w:color w:val="000000"/>
          <w:kern w:val="0"/>
          <w:sz w:val="23"/>
          <w:szCs w:val="23"/>
          <w:lang w:eastAsia="es-ES" w:bidi="ar-SA"/>
        </w:rPr>
        <w:t>ria no dispone de una ordenanza municipal específica que regule de forma integral el uso y disfrute de sus playas, lo que genera situaciones de incertidumbre, conflictos entre usuarios y dificultades en la labor de control y vigilancia.</w:t>
      </w:r>
    </w:p>
    <w:p w:rsidR="00466804" w:rsidRDefault="00466804">
      <w:pPr>
        <w:widowControl/>
        <w:suppressAutoHyphens w:val="0"/>
        <w:autoSpaceDE w:val="0"/>
        <w:jc w:val="both"/>
        <w:textAlignment w:val="auto"/>
        <w:rPr>
          <w:rFonts w:ascii="Arial" w:eastAsia="Times New Roman" w:hAnsi="Arial" w:cs="Arial"/>
          <w:color w:val="000000"/>
          <w:kern w:val="0"/>
          <w:sz w:val="23"/>
          <w:szCs w:val="23"/>
          <w:lang w:eastAsia="es-ES" w:bidi="ar-SA"/>
        </w:rPr>
      </w:pPr>
    </w:p>
    <w:p w:rsidR="00466804" w:rsidRDefault="00682B10">
      <w:pPr>
        <w:widowControl/>
        <w:suppressAutoHyphens w:val="0"/>
        <w:autoSpaceDE w:val="0"/>
        <w:jc w:val="both"/>
        <w:textAlignment w:val="auto"/>
        <w:rPr>
          <w:rFonts w:ascii="Arial" w:eastAsia="Times New Roman" w:hAnsi="Arial" w:cs="Arial"/>
          <w:color w:val="000000"/>
          <w:kern w:val="0"/>
          <w:sz w:val="23"/>
          <w:szCs w:val="23"/>
          <w:lang w:eastAsia="es-ES" w:bidi="ar-SA"/>
        </w:rPr>
      </w:pPr>
      <w:r>
        <w:rPr>
          <w:rFonts w:ascii="Arial" w:eastAsia="Times New Roman" w:hAnsi="Arial" w:cs="Arial"/>
          <w:color w:val="000000"/>
          <w:kern w:val="0"/>
          <w:sz w:val="23"/>
          <w:szCs w:val="23"/>
          <w:lang w:eastAsia="es-ES" w:bidi="ar-SA"/>
        </w:rPr>
        <w:t xml:space="preserve">        Numerosos </w:t>
      </w:r>
      <w:r>
        <w:rPr>
          <w:rFonts w:ascii="Arial" w:eastAsia="Times New Roman" w:hAnsi="Arial" w:cs="Arial"/>
          <w:color w:val="000000"/>
          <w:kern w:val="0"/>
          <w:sz w:val="23"/>
          <w:szCs w:val="23"/>
          <w:lang w:eastAsia="es-ES" w:bidi="ar-SA"/>
        </w:rPr>
        <w:t>municipios costeros de Canarias cuentan ya con ordenanzas reguladoras de playas que establecen normas claras sobre cuestiones como el uso responsable del espacio público, la limpieza, la protección del medio ambiente, la seguridad, la convivencia, la prese</w:t>
      </w:r>
      <w:r>
        <w:rPr>
          <w:rFonts w:ascii="Arial" w:eastAsia="Times New Roman" w:hAnsi="Arial" w:cs="Arial"/>
          <w:color w:val="000000"/>
          <w:kern w:val="0"/>
          <w:sz w:val="23"/>
          <w:szCs w:val="23"/>
          <w:lang w:eastAsia="es-ES" w:bidi="ar-SA"/>
        </w:rPr>
        <w:t xml:space="preserve">ncia de animales, las actividades recreativas o deportivas, así como los derechos y deberes de los usuarios. </w:t>
      </w:r>
    </w:p>
    <w:p w:rsidR="00466804" w:rsidRDefault="00466804">
      <w:pPr>
        <w:widowControl/>
        <w:suppressAutoHyphens w:val="0"/>
        <w:autoSpaceDE w:val="0"/>
        <w:jc w:val="both"/>
        <w:textAlignment w:val="auto"/>
        <w:rPr>
          <w:rFonts w:ascii="Arial" w:eastAsia="Times New Roman" w:hAnsi="Arial" w:cs="Arial"/>
          <w:color w:val="000000"/>
          <w:kern w:val="0"/>
          <w:sz w:val="23"/>
          <w:szCs w:val="23"/>
          <w:lang w:eastAsia="es-ES" w:bidi="ar-SA"/>
        </w:rPr>
      </w:pPr>
    </w:p>
    <w:p w:rsidR="00466804" w:rsidRDefault="00682B10">
      <w:pPr>
        <w:widowControl/>
        <w:suppressAutoHyphens w:val="0"/>
        <w:autoSpaceDE w:val="0"/>
        <w:jc w:val="both"/>
        <w:textAlignment w:val="auto"/>
        <w:rPr>
          <w:rFonts w:ascii="Arial" w:eastAsia="Times New Roman" w:hAnsi="Arial" w:cs="Arial"/>
          <w:color w:val="000000"/>
          <w:kern w:val="0"/>
          <w:sz w:val="23"/>
          <w:szCs w:val="23"/>
          <w:lang w:eastAsia="es-ES" w:bidi="ar-SA"/>
        </w:rPr>
      </w:pPr>
      <w:r>
        <w:rPr>
          <w:rFonts w:ascii="Arial" w:eastAsia="Times New Roman" w:hAnsi="Arial" w:cs="Arial"/>
          <w:color w:val="000000"/>
          <w:kern w:val="0"/>
          <w:sz w:val="23"/>
          <w:szCs w:val="23"/>
          <w:lang w:eastAsia="es-ES" w:bidi="ar-SA"/>
        </w:rPr>
        <w:t xml:space="preserve">        La ausencia de una normativa municipal propia limita la capacidad del ayuntamiento para ordenar adecuadamente estos espacios, actuar con </w:t>
      </w:r>
      <w:r>
        <w:rPr>
          <w:rFonts w:ascii="Arial" w:eastAsia="Times New Roman" w:hAnsi="Arial" w:cs="Arial"/>
          <w:color w:val="000000"/>
          <w:kern w:val="0"/>
          <w:sz w:val="23"/>
          <w:szCs w:val="23"/>
          <w:lang w:eastAsia="es-ES" w:bidi="ar-SA"/>
        </w:rPr>
        <w:t xml:space="preserve">seguridad jurídica ante conductas incívicas y ofrecer a la ciudadanía y a quienes visitan el municipio un marco claro de convivencia y respeto. </w:t>
      </w:r>
    </w:p>
    <w:p w:rsidR="00466804" w:rsidRDefault="00466804">
      <w:pPr>
        <w:widowControl/>
        <w:suppressAutoHyphens w:val="0"/>
        <w:autoSpaceDE w:val="0"/>
        <w:jc w:val="both"/>
        <w:textAlignment w:val="auto"/>
        <w:rPr>
          <w:rFonts w:ascii="Arial" w:eastAsia="Times New Roman" w:hAnsi="Arial" w:cs="Arial"/>
          <w:color w:val="000000"/>
          <w:kern w:val="0"/>
          <w:sz w:val="23"/>
          <w:szCs w:val="23"/>
          <w:lang w:eastAsia="es-ES" w:bidi="ar-SA"/>
        </w:rPr>
      </w:pPr>
    </w:p>
    <w:p w:rsidR="00466804" w:rsidRDefault="00682B10">
      <w:pPr>
        <w:widowControl/>
        <w:suppressAutoHyphens w:val="0"/>
        <w:autoSpaceDE w:val="0"/>
        <w:jc w:val="both"/>
        <w:textAlignment w:val="auto"/>
        <w:rPr>
          <w:rFonts w:ascii="Arial" w:eastAsia="Times New Roman" w:hAnsi="Arial" w:cs="Arial"/>
          <w:color w:val="000000"/>
          <w:kern w:val="0"/>
          <w:sz w:val="23"/>
          <w:szCs w:val="23"/>
          <w:lang w:eastAsia="es-ES" w:bidi="ar-SA"/>
        </w:rPr>
      </w:pPr>
      <w:r>
        <w:rPr>
          <w:rFonts w:ascii="Arial" w:eastAsia="Times New Roman" w:hAnsi="Arial" w:cs="Arial"/>
          <w:color w:val="000000"/>
          <w:kern w:val="0"/>
          <w:sz w:val="23"/>
          <w:szCs w:val="23"/>
          <w:lang w:eastAsia="es-ES" w:bidi="ar-SA"/>
        </w:rPr>
        <w:t xml:space="preserve">         Asimismo, una ordenanza reguladora permitiría homogeneizar criterios, reforzar la protección del lito</w:t>
      </w:r>
      <w:r>
        <w:rPr>
          <w:rFonts w:ascii="Arial" w:eastAsia="Times New Roman" w:hAnsi="Arial" w:cs="Arial"/>
          <w:color w:val="000000"/>
          <w:kern w:val="0"/>
          <w:sz w:val="23"/>
          <w:szCs w:val="23"/>
          <w:lang w:eastAsia="es-ES" w:bidi="ar-SA"/>
        </w:rPr>
        <w:t xml:space="preserve">ral, mejorar la imagen del municipio y contribuir a un uso sostenible y responsable de las playas, alineándose con los principios de respeto medioambiental, convivencia ciudadana y calidad de los servicios públicos. </w:t>
      </w:r>
    </w:p>
    <w:p w:rsidR="00466804" w:rsidRDefault="00466804">
      <w:pPr>
        <w:widowControl/>
        <w:suppressAutoHyphens w:val="0"/>
        <w:autoSpaceDE w:val="0"/>
        <w:jc w:val="both"/>
        <w:textAlignment w:val="auto"/>
        <w:rPr>
          <w:rFonts w:ascii="Arial" w:eastAsia="Times New Roman" w:hAnsi="Arial" w:cs="Arial"/>
          <w:color w:val="000000"/>
          <w:kern w:val="0"/>
          <w:sz w:val="23"/>
          <w:szCs w:val="23"/>
          <w:lang w:eastAsia="es-ES" w:bidi="ar-SA"/>
        </w:rPr>
      </w:pPr>
    </w:p>
    <w:p w:rsidR="00466804" w:rsidRDefault="00682B10">
      <w:pPr>
        <w:widowControl/>
        <w:suppressAutoHyphens w:val="0"/>
        <w:autoSpaceDE w:val="0"/>
        <w:jc w:val="both"/>
        <w:textAlignment w:val="auto"/>
        <w:rPr>
          <w:rFonts w:ascii="Arial" w:eastAsia="Times New Roman" w:hAnsi="Arial" w:cs="Arial"/>
          <w:color w:val="000000"/>
          <w:kern w:val="0"/>
          <w:sz w:val="23"/>
          <w:szCs w:val="23"/>
          <w:lang w:eastAsia="es-ES" w:bidi="ar-SA"/>
        </w:rPr>
      </w:pPr>
      <w:r>
        <w:rPr>
          <w:rFonts w:ascii="Arial" w:eastAsia="Times New Roman" w:hAnsi="Arial" w:cs="Arial"/>
          <w:color w:val="000000"/>
          <w:kern w:val="0"/>
          <w:sz w:val="23"/>
          <w:szCs w:val="23"/>
          <w:lang w:eastAsia="es-ES" w:bidi="ar-SA"/>
        </w:rPr>
        <w:t xml:space="preserve">         Por todo ello, resulta necesa</w:t>
      </w:r>
      <w:r>
        <w:rPr>
          <w:rFonts w:ascii="Arial" w:eastAsia="Times New Roman" w:hAnsi="Arial" w:cs="Arial"/>
          <w:color w:val="000000"/>
          <w:kern w:val="0"/>
          <w:sz w:val="23"/>
          <w:szCs w:val="23"/>
          <w:lang w:eastAsia="es-ES" w:bidi="ar-SA"/>
        </w:rPr>
        <w:t xml:space="preserve">rio impulsar la elaboración de una ordenanza Municipal Reguladora de las Playas de Candelaria, que recoja de manera clara y ordenada las normas de uso, convivencia y protección de estos espacios públicos. </w:t>
      </w:r>
    </w:p>
    <w:p w:rsidR="00466804" w:rsidRDefault="00466804">
      <w:pPr>
        <w:widowControl/>
        <w:suppressAutoHyphens w:val="0"/>
        <w:autoSpaceDE w:val="0"/>
        <w:jc w:val="both"/>
        <w:textAlignment w:val="auto"/>
        <w:rPr>
          <w:rFonts w:ascii="Arial" w:eastAsia="Times New Roman" w:hAnsi="Arial" w:cs="Arial"/>
          <w:color w:val="000000"/>
          <w:kern w:val="0"/>
          <w:sz w:val="23"/>
          <w:szCs w:val="23"/>
          <w:lang w:eastAsia="es-ES" w:bidi="ar-SA"/>
        </w:rPr>
      </w:pPr>
    </w:p>
    <w:p w:rsidR="00466804" w:rsidRDefault="00682B10">
      <w:pPr>
        <w:widowControl/>
        <w:suppressAutoHyphens w:val="0"/>
        <w:autoSpaceDE w:val="0"/>
        <w:jc w:val="both"/>
        <w:textAlignment w:val="auto"/>
        <w:rPr>
          <w:rFonts w:ascii="Arial" w:eastAsia="Times New Roman" w:hAnsi="Arial" w:cs="Arial"/>
          <w:color w:val="000000"/>
          <w:kern w:val="0"/>
          <w:sz w:val="23"/>
          <w:szCs w:val="23"/>
          <w:lang w:eastAsia="es-ES" w:bidi="ar-SA"/>
        </w:rPr>
      </w:pPr>
      <w:r>
        <w:rPr>
          <w:rFonts w:ascii="Arial" w:eastAsia="Times New Roman" w:hAnsi="Arial" w:cs="Arial"/>
          <w:color w:val="000000"/>
          <w:kern w:val="0"/>
          <w:sz w:val="23"/>
          <w:szCs w:val="23"/>
          <w:lang w:eastAsia="es-ES" w:bidi="ar-SA"/>
        </w:rPr>
        <w:t xml:space="preserve">        En virtud de lo expuesto, el Grupo Munici</w:t>
      </w:r>
      <w:r>
        <w:rPr>
          <w:rFonts w:ascii="Arial" w:eastAsia="Times New Roman" w:hAnsi="Arial" w:cs="Arial"/>
          <w:color w:val="000000"/>
          <w:kern w:val="0"/>
          <w:sz w:val="23"/>
          <w:szCs w:val="23"/>
          <w:lang w:eastAsia="es-ES" w:bidi="ar-SA"/>
        </w:rPr>
        <w:t xml:space="preserve">pal Popular (PP) somete a la consideración del Pleno del Ayuntamiento de Candelaria la adopción de los siguientes: </w:t>
      </w:r>
    </w:p>
    <w:p w:rsidR="00466804" w:rsidRDefault="00466804">
      <w:pPr>
        <w:widowControl/>
        <w:suppressAutoHyphens w:val="0"/>
        <w:autoSpaceDE w:val="0"/>
        <w:jc w:val="both"/>
        <w:textAlignment w:val="auto"/>
        <w:rPr>
          <w:rFonts w:ascii="Arial" w:eastAsia="Times New Roman" w:hAnsi="Arial" w:cs="Arial"/>
          <w:color w:val="000000"/>
          <w:kern w:val="0"/>
          <w:sz w:val="23"/>
          <w:szCs w:val="23"/>
          <w:lang w:eastAsia="es-ES" w:bidi="ar-SA"/>
        </w:rPr>
      </w:pPr>
    </w:p>
    <w:p w:rsidR="00466804" w:rsidRDefault="00466804">
      <w:pPr>
        <w:widowControl/>
        <w:suppressAutoHyphens w:val="0"/>
        <w:autoSpaceDE w:val="0"/>
        <w:jc w:val="both"/>
        <w:textAlignment w:val="auto"/>
        <w:rPr>
          <w:rFonts w:ascii="Arial" w:eastAsia="Times New Roman" w:hAnsi="Arial" w:cs="Arial"/>
          <w:color w:val="000000"/>
          <w:kern w:val="0"/>
          <w:sz w:val="23"/>
          <w:szCs w:val="23"/>
          <w:lang w:eastAsia="es-ES" w:bidi="ar-SA"/>
        </w:rPr>
      </w:pPr>
    </w:p>
    <w:p w:rsidR="00466804" w:rsidRDefault="00466804">
      <w:pPr>
        <w:widowControl/>
        <w:suppressAutoHyphens w:val="0"/>
        <w:autoSpaceDE w:val="0"/>
        <w:jc w:val="both"/>
        <w:textAlignment w:val="auto"/>
        <w:rPr>
          <w:rFonts w:ascii="Arial" w:eastAsia="Times New Roman" w:hAnsi="Arial" w:cs="Arial"/>
          <w:color w:val="000000"/>
          <w:kern w:val="0"/>
          <w:sz w:val="23"/>
          <w:szCs w:val="23"/>
          <w:lang w:eastAsia="es-ES" w:bidi="ar-SA"/>
        </w:rPr>
      </w:pPr>
    </w:p>
    <w:p w:rsidR="00466804" w:rsidRDefault="00466804">
      <w:pPr>
        <w:widowControl/>
        <w:suppressAutoHyphens w:val="0"/>
        <w:autoSpaceDE w:val="0"/>
        <w:jc w:val="both"/>
        <w:textAlignment w:val="auto"/>
        <w:rPr>
          <w:rFonts w:ascii="Arial" w:eastAsia="Times New Roman" w:hAnsi="Arial" w:cs="Arial"/>
          <w:color w:val="000000"/>
          <w:kern w:val="0"/>
          <w:sz w:val="23"/>
          <w:szCs w:val="23"/>
          <w:lang w:eastAsia="es-ES" w:bidi="ar-SA"/>
        </w:rPr>
      </w:pPr>
    </w:p>
    <w:p w:rsidR="00466804" w:rsidRDefault="00682B10">
      <w:pPr>
        <w:widowControl/>
        <w:suppressAutoHyphens w:val="0"/>
        <w:autoSpaceDE w:val="0"/>
        <w:jc w:val="both"/>
        <w:textAlignment w:val="auto"/>
        <w:rPr>
          <w:rFonts w:ascii="Arial" w:eastAsia="Times New Roman" w:hAnsi="Arial" w:cs="Arial"/>
          <w:b/>
          <w:bCs/>
          <w:color w:val="000000"/>
          <w:kern w:val="0"/>
          <w:sz w:val="23"/>
          <w:szCs w:val="23"/>
          <w:lang w:eastAsia="es-ES" w:bidi="ar-SA"/>
        </w:rPr>
      </w:pPr>
      <w:r>
        <w:rPr>
          <w:rFonts w:ascii="Arial" w:eastAsia="Times New Roman" w:hAnsi="Arial" w:cs="Arial"/>
          <w:b/>
          <w:bCs/>
          <w:color w:val="000000"/>
          <w:kern w:val="0"/>
          <w:sz w:val="23"/>
          <w:szCs w:val="23"/>
          <w:lang w:eastAsia="es-ES" w:bidi="ar-SA"/>
        </w:rPr>
        <w:t xml:space="preserve">ACUERDOS: </w:t>
      </w:r>
    </w:p>
    <w:p w:rsidR="00466804" w:rsidRDefault="00466804">
      <w:pPr>
        <w:widowControl/>
        <w:suppressAutoHyphens w:val="0"/>
        <w:autoSpaceDE w:val="0"/>
        <w:jc w:val="both"/>
        <w:textAlignment w:val="auto"/>
        <w:rPr>
          <w:rFonts w:ascii="Arial" w:eastAsia="Times New Roman" w:hAnsi="Arial" w:cs="Arial"/>
          <w:color w:val="000000"/>
          <w:kern w:val="0"/>
          <w:sz w:val="23"/>
          <w:szCs w:val="23"/>
          <w:lang w:eastAsia="es-ES" w:bidi="ar-SA"/>
        </w:rPr>
      </w:pPr>
    </w:p>
    <w:p w:rsidR="00466804" w:rsidRDefault="00682B10">
      <w:pPr>
        <w:widowControl/>
        <w:suppressAutoHyphens w:val="0"/>
        <w:autoSpaceDE w:val="0"/>
        <w:jc w:val="both"/>
        <w:textAlignment w:val="auto"/>
      </w:pPr>
      <w:r>
        <w:rPr>
          <w:rFonts w:ascii="Arial" w:eastAsia="Times New Roman" w:hAnsi="Arial" w:cs="Arial"/>
          <w:b/>
          <w:bCs/>
          <w:color w:val="000000"/>
          <w:kern w:val="0"/>
          <w:sz w:val="23"/>
          <w:szCs w:val="23"/>
          <w:lang w:eastAsia="es-ES" w:bidi="ar-SA"/>
        </w:rPr>
        <w:t xml:space="preserve">        1. Iniciar los trabajos para la elaboración de la Ordenanza municipal reguladora de la actividad y usos de playas y </w:t>
      </w:r>
      <w:r>
        <w:rPr>
          <w:rFonts w:ascii="Arial" w:eastAsia="Times New Roman" w:hAnsi="Arial" w:cs="Arial"/>
          <w:b/>
          <w:bCs/>
          <w:color w:val="000000"/>
          <w:kern w:val="0"/>
          <w:sz w:val="23"/>
          <w:szCs w:val="23"/>
          <w:lang w:eastAsia="es-ES" w:bidi="ar-SA"/>
        </w:rPr>
        <w:t xml:space="preserve">zonas de baño del municipio de Candelaria, que establezca un marco normativo claro sobre el uso, disfrute, convivencia, seguridad y protección del litoral. </w:t>
      </w:r>
    </w:p>
    <w:p w:rsidR="00466804" w:rsidRDefault="00466804">
      <w:pPr>
        <w:widowControl/>
        <w:suppressAutoHyphens w:val="0"/>
        <w:autoSpaceDE w:val="0"/>
        <w:textAlignment w:val="auto"/>
        <w:rPr>
          <w:rFonts w:ascii="Arial" w:eastAsia="Times New Roman" w:hAnsi="Arial" w:cs="Arial"/>
          <w:color w:val="000000"/>
          <w:kern w:val="0"/>
          <w:sz w:val="23"/>
          <w:szCs w:val="23"/>
          <w:lang w:eastAsia="es-ES" w:bidi="ar-SA"/>
        </w:rPr>
      </w:pPr>
    </w:p>
    <w:p w:rsidR="00466804" w:rsidRDefault="00466804">
      <w:pPr>
        <w:widowControl/>
        <w:suppressAutoHyphens w:val="0"/>
        <w:autoSpaceDE w:val="0"/>
        <w:textAlignment w:val="auto"/>
        <w:rPr>
          <w:rFonts w:ascii="Arial" w:eastAsia="Times New Roman" w:hAnsi="Arial" w:cs="Arial"/>
          <w:color w:val="000000"/>
          <w:kern w:val="0"/>
          <w:sz w:val="23"/>
          <w:szCs w:val="23"/>
          <w:lang w:eastAsia="es-ES" w:bidi="ar-SA"/>
        </w:rPr>
      </w:pPr>
    </w:p>
    <w:p w:rsidR="00466804" w:rsidRDefault="00682B10">
      <w:pPr>
        <w:widowControl/>
        <w:suppressAutoHyphens w:val="0"/>
        <w:autoSpaceDE w:val="0"/>
        <w:jc w:val="center"/>
        <w:textAlignment w:val="auto"/>
        <w:rPr>
          <w:rFonts w:ascii="Arial" w:eastAsia="Times New Roman" w:hAnsi="Arial" w:cs="Arial"/>
          <w:color w:val="000000"/>
          <w:kern w:val="0"/>
          <w:sz w:val="23"/>
          <w:szCs w:val="23"/>
          <w:lang w:eastAsia="es-ES" w:bidi="ar-SA"/>
        </w:rPr>
      </w:pPr>
      <w:r>
        <w:rPr>
          <w:rFonts w:ascii="Arial" w:eastAsia="Times New Roman" w:hAnsi="Arial" w:cs="Arial"/>
          <w:color w:val="000000"/>
          <w:kern w:val="0"/>
          <w:sz w:val="23"/>
          <w:szCs w:val="23"/>
          <w:lang w:eastAsia="es-ES" w:bidi="ar-SA"/>
        </w:rPr>
        <w:t>En Candelaria, a 20 de enero de 2026.</w:t>
      </w:r>
    </w:p>
    <w:p w:rsidR="00466804" w:rsidRDefault="00682B10">
      <w:pPr>
        <w:widowControl/>
        <w:suppressAutoHyphens w:val="0"/>
        <w:autoSpaceDE w:val="0"/>
        <w:jc w:val="center"/>
        <w:textAlignment w:val="auto"/>
      </w:pPr>
      <w:r>
        <w:rPr>
          <w:rFonts w:ascii="Arial" w:eastAsia="Times New Roman" w:hAnsi="Arial" w:cs="Arial"/>
          <w:b/>
          <w:bCs/>
          <w:color w:val="000000"/>
          <w:kern w:val="0"/>
          <w:sz w:val="23"/>
          <w:szCs w:val="23"/>
          <w:lang w:eastAsia="es-ES" w:bidi="ar-SA"/>
        </w:rPr>
        <w:t>Jacobo López Fariña</w:t>
      </w:r>
    </w:p>
    <w:p w:rsidR="00466804" w:rsidRDefault="00682B10">
      <w:pPr>
        <w:widowControl/>
        <w:suppressAutoHyphens w:val="0"/>
        <w:autoSpaceDE w:val="0"/>
        <w:jc w:val="center"/>
        <w:textAlignment w:val="auto"/>
      </w:pPr>
      <w:r>
        <w:rPr>
          <w:rFonts w:ascii="Arial" w:eastAsia="Times New Roman" w:hAnsi="Arial" w:cs="Arial"/>
          <w:i/>
          <w:iCs/>
          <w:color w:val="000000"/>
          <w:kern w:val="0"/>
          <w:sz w:val="23"/>
          <w:szCs w:val="23"/>
          <w:lang w:eastAsia="es-ES" w:bidi="ar-SA"/>
        </w:rPr>
        <w:t>Portavoz Grupo Municipal Popular.”.</w:t>
      </w:r>
    </w:p>
    <w:p w:rsidR="00466804" w:rsidRDefault="00682B10">
      <w:pPr>
        <w:widowControl/>
        <w:suppressAutoHyphens w:val="0"/>
        <w:autoSpaceDE w:val="0"/>
        <w:jc w:val="both"/>
        <w:textAlignment w:val="auto"/>
        <w:rPr>
          <w:rFonts w:ascii="Arial" w:eastAsia="DejaVu Sans" w:hAnsi="Arial" w:cs="DejaVu Sans"/>
          <w:color w:val="000000"/>
          <w:kern w:val="0"/>
        </w:rPr>
      </w:pPr>
      <w:r>
        <w:rPr>
          <w:rFonts w:ascii="Arial" w:eastAsia="DejaVu Sans" w:hAnsi="Arial" w:cs="DejaVu Sans"/>
          <w:color w:val="000000"/>
          <w:kern w:val="0"/>
        </w:rPr>
        <w:t xml:space="preserve"> </w:t>
      </w:r>
    </w:p>
    <w:p w:rsidR="00466804" w:rsidRDefault="00466804">
      <w:pPr>
        <w:jc w:val="both"/>
        <w:textAlignment w:val="auto"/>
        <w:rPr>
          <w:rFonts w:ascii="Arial" w:eastAsia="DejaVu Sans" w:hAnsi="Arial" w:cs="Arial"/>
          <w:b/>
          <w:color w:val="000000"/>
          <w:kern w:val="0"/>
          <w:sz w:val="22"/>
          <w:szCs w:val="22"/>
        </w:rPr>
      </w:pPr>
    </w:p>
    <w:p w:rsidR="00466804" w:rsidRDefault="00466804">
      <w:pPr>
        <w:jc w:val="both"/>
        <w:textAlignment w:val="auto"/>
        <w:rPr>
          <w:rFonts w:ascii="Arial" w:eastAsia="DejaVu Sans" w:hAnsi="Arial" w:cs="Arial"/>
          <w:b/>
          <w:color w:val="000000"/>
          <w:kern w:val="0"/>
          <w:sz w:val="22"/>
          <w:szCs w:val="22"/>
        </w:rPr>
      </w:pPr>
    </w:p>
    <w:p w:rsidR="00466804" w:rsidRDefault="00682B10">
      <w:pPr>
        <w:jc w:val="both"/>
        <w:textAlignment w:val="auto"/>
      </w:pPr>
      <w:r>
        <w:rPr>
          <w:rFonts w:ascii="Arial" w:eastAsia="DejaVu Sans" w:hAnsi="Arial" w:cs="DejaVu Sans"/>
          <w:noProof/>
          <w:color w:val="000000"/>
          <w:kern w:val="0"/>
          <w:lang w:eastAsia="es-ES" w:bidi="ar-SA"/>
        </w:rPr>
        <mc:AlternateContent>
          <mc:Choice Requires="wps">
            <w:drawing>
              <wp:anchor distT="0" distB="0" distL="114300" distR="114300" simplePos="0" relativeHeight="251693568" behindDoc="0" locked="0" layoutInCell="1" allowOverlap="1">
                <wp:simplePos x="0" y="0"/>
                <wp:positionH relativeFrom="column">
                  <wp:posOffset>-1141728</wp:posOffset>
                </wp:positionH>
                <wp:positionV relativeFrom="paragraph">
                  <wp:posOffset>-15243</wp:posOffset>
                </wp:positionV>
                <wp:extent cx="7771768" cy="0"/>
                <wp:effectExtent l="0" t="0" r="0" b="0"/>
                <wp:wrapNone/>
                <wp:docPr id="22" name="Conector recto 14"/>
                <wp:cNvGraphicFramePr/>
                <a:graphic xmlns:a="http://schemas.openxmlformats.org/drawingml/2006/main">
                  <a:graphicData uri="http://schemas.microsoft.com/office/word/2010/wordprocessingShape">
                    <wps:wsp>
                      <wps:cNvCnPr/>
                      <wps:spPr>
                        <a:xfrm>
                          <a:off x="0" y="0"/>
                          <a:ext cx="7771768" cy="0"/>
                        </a:xfrm>
                        <a:prstGeom prst="straightConnector1">
                          <a:avLst/>
                        </a:prstGeom>
                        <a:noFill/>
                        <a:ln cap="flat">
                          <a:noFill/>
                          <a:prstDash val="solid"/>
                        </a:ln>
                      </wps:spPr>
                      <wps:bodyPr/>
                    </wps:wsp>
                  </a:graphicData>
                </a:graphic>
              </wp:anchor>
            </w:drawing>
          </mc:Choice>
          <mc:Fallback>
            <w:pict>
              <v:shape w14:anchorId="6F8C5118" id="Conector recto 14" o:spid="_x0000_s1026" type="#_x0000_t32" style="position:absolute;margin-left:-89.9pt;margin-top:-1.2pt;width:611.95pt;height:0;z-index:251693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" stroked="f"/>
            </w:pict>
          </mc:Fallback>
        </mc:AlternateContent>
      </w:r>
      <w:r>
        <w:rPr>
          <w:rFonts w:ascii="Arial" w:eastAsia="DejaVu Sans" w:hAnsi="Arial" w:cs="DejaVu Sans"/>
          <w:noProof/>
          <w:color w:val="000000"/>
          <w:kern w:val="0"/>
          <w:lang w:eastAsia="es-ES" w:bidi="ar-SA"/>
        </w:rPr>
        <mc:AlternateContent>
          <mc:Choice Requires="wps">
            <w:drawing>
              <wp:anchor distT="0" distB="0" distL="114300" distR="114300" simplePos="0" relativeHeight="251694592" behindDoc="0" locked="0" layoutInCell="1" allowOverlap="1">
                <wp:simplePos x="0" y="0"/>
                <wp:positionH relativeFrom="column">
                  <wp:posOffset>-1141728</wp:posOffset>
                </wp:positionH>
                <wp:positionV relativeFrom="paragraph">
                  <wp:posOffset>-15243</wp:posOffset>
                </wp:positionV>
                <wp:extent cx="7771768" cy="0"/>
                <wp:effectExtent l="0" t="0" r="0" b="0"/>
                <wp:wrapNone/>
                <wp:docPr id="23" name="Conector recto 13"/>
                <wp:cNvGraphicFramePr/>
                <a:graphic xmlns:a="http://schemas.openxmlformats.org/drawingml/2006/main">
                  <a:graphicData uri="http://schemas.microsoft.com/office/word/2010/wordprocessingShape">
                    <wps:wsp>
                      <wps:cNvCnPr/>
                      <wps:spPr>
                        <a:xfrm>
                          <a:off x="0" y="0"/>
                          <a:ext cx="7771768" cy="0"/>
                        </a:xfrm>
                        <a:prstGeom prst="straightConnector1">
                          <a:avLst/>
                        </a:prstGeom>
                        <a:noFill/>
                        <a:ln cap="flat">
                          <a:noFill/>
                          <a:prstDash val="solid"/>
                        </a:ln>
                      </wps:spPr>
                      <wps:bodyPr/>
                    </wps:wsp>
                  </a:graphicData>
                </a:graphic>
              </wp:anchor>
            </w:drawing>
          </mc:Choice>
          <mc:Fallback>
            <w:pict>
              <v:shape w14:anchorId="5E77EAC8" id="Conector recto 13" o:spid="_x0000_s1026" type="#_x0000_t32" style="position:absolute;margin-left:-89.9pt;margin-top:-1.2pt;width:611.95pt;height:0;z-index:251694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" stroked="f"/>
            </w:pict>
          </mc:Fallback>
        </mc:AlternateContent>
      </w:r>
      <w:r>
        <w:rPr>
          <w:rFonts w:ascii="Arial" w:eastAsia="DejaVu Sans" w:hAnsi="Arial" w:cs="Arial"/>
          <w:b/>
          <w:color w:val="000000"/>
          <w:kern w:val="0"/>
          <w:sz w:val="22"/>
          <w:szCs w:val="22"/>
        </w:rPr>
        <w:t xml:space="preserve">DICTAMEN FAVORABLE DE 26 DE ENERO DE 2026 DE LA </w:t>
      </w:r>
      <w:r>
        <w:rPr>
          <w:rFonts w:ascii="Arial" w:eastAsia="Lucida Sans Unicode" w:hAnsi="Arial" w:cs="Arial"/>
          <w:b/>
          <w:color w:val="000000"/>
          <w:sz w:val="22"/>
          <w:szCs w:val="22"/>
          <w:lang w:bidi="ar-SA"/>
        </w:rPr>
        <w:t>COMISIÓN INFORMATIVA DE URBANISMO, OBRAS Y SERVICIOS PÚBLICOS.</w:t>
      </w:r>
    </w:p>
    <w:p w:rsidR="00466804" w:rsidRDefault="00466804">
      <w:pPr>
        <w:jc w:val="both"/>
        <w:textAlignment w:val="auto"/>
        <w:rPr>
          <w:rFonts w:ascii="Arial" w:eastAsia="Lucida Sans Unicode" w:hAnsi="Arial" w:cs="Arial"/>
          <w:b/>
          <w:color w:val="000000"/>
          <w:sz w:val="22"/>
          <w:szCs w:val="22"/>
          <w:lang w:bidi="ar-SA"/>
        </w:rPr>
      </w:pPr>
    </w:p>
    <w:p w:rsidR="00466804" w:rsidRDefault="00682B10">
      <w:pPr>
        <w:textAlignment w:val="auto"/>
        <w:rPr>
          <w:rFonts w:ascii="Arial" w:eastAsia="Lucida Sans Unicode" w:hAnsi="Arial" w:cs="Arial"/>
          <w:color w:val="000000"/>
          <w:sz w:val="22"/>
          <w:szCs w:val="22"/>
          <w:lang w:bidi="ar-SA"/>
        </w:rPr>
      </w:pPr>
      <w:r>
        <w:rPr>
          <w:rFonts w:ascii="Arial" w:eastAsia="Lucida Sans Unicode" w:hAnsi="Arial" w:cs="Arial"/>
          <w:color w:val="000000"/>
          <w:sz w:val="22"/>
          <w:szCs w:val="22"/>
          <w:lang w:bidi="ar-SA"/>
        </w:rPr>
        <w:t>Votos a favor: 2.</w:t>
      </w:r>
    </w:p>
    <w:p w:rsidR="00466804" w:rsidRDefault="00682B10">
      <w:pPr>
        <w:textAlignment w:val="auto"/>
        <w:rPr>
          <w:rFonts w:ascii="Arial" w:eastAsia="Lucida Sans Unicode" w:hAnsi="Arial" w:cs="Arial"/>
          <w:color w:val="000000"/>
          <w:sz w:val="22"/>
          <w:szCs w:val="22"/>
          <w:lang w:eastAsia="en-US" w:bidi="ar-SA"/>
        </w:rPr>
      </w:pPr>
      <w:r>
        <w:rPr>
          <w:rFonts w:ascii="Arial" w:eastAsia="Lucida Sans Unicode" w:hAnsi="Arial" w:cs="Arial"/>
          <w:color w:val="000000"/>
          <w:sz w:val="22"/>
          <w:szCs w:val="22"/>
          <w:lang w:eastAsia="en-US" w:bidi="ar-SA"/>
        </w:rPr>
        <w:t>1 del concejal del Grupo del Partido Popular: Don Jacobo López Fariña.</w:t>
      </w:r>
    </w:p>
    <w:p w:rsidR="00466804" w:rsidRDefault="00682B10">
      <w:pPr>
        <w:textAlignment w:val="auto"/>
      </w:pPr>
      <w:r>
        <w:rPr>
          <w:rFonts w:ascii="Arial" w:eastAsia="Lucida Sans Unicode" w:hAnsi="Arial" w:cs="Arial"/>
          <w:color w:val="000000"/>
          <w:sz w:val="22"/>
          <w:szCs w:val="22"/>
          <w:lang w:eastAsia="en-US" w:bidi="ar-SA"/>
        </w:rPr>
        <w:t xml:space="preserve">1 de la concejal del Grupo Mixto (CC), Doña Ángela </w:t>
      </w:r>
      <w:r>
        <w:rPr>
          <w:rFonts w:ascii="Arial" w:eastAsia="Lucida Sans Unicode" w:hAnsi="Arial" w:cs="Arial"/>
          <w:color w:val="000000"/>
          <w:sz w:val="22"/>
          <w:szCs w:val="22"/>
          <w:lang w:eastAsia="en-US" w:bidi="ar-SA"/>
        </w:rPr>
        <w:t>Cruz Perera.</w:t>
      </w:r>
    </w:p>
    <w:p w:rsidR="00466804" w:rsidRDefault="00466804">
      <w:pPr>
        <w:textAlignment w:val="auto"/>
        <w:rPr>
          <w:rFonts w:ascii="Arial" w:eastAsia="Lucida Sans Unicode" w:hAnsi="Arial" w:cs="Arial"/>
          <w:color w:val="000000"/>
          <w:sz w:val="22"/>
          <w:szCs w:val="22"/>
          <w:lang w:bidi="ar-SA"/>
        </w:rPr>
      </w:pPr>
    </w:p>
    <w:p w:rsidR="00466804" w:rsidRDefault="00682B10">
      <w:pPr>
        <w:textAlignment w:val="auto"/>
        <w:rPr>
          <w:rFonts w:ascii="Arial" w:eastAsia="Lucida Sans Unicode" w:hAnsi="Arial" w:cs="Arial"/>
          <w:color w:val="000000"/>
          <w:sz w:val="22"/>
          <w:szCs w:val="22"/>
          <w:lang w:bidi="ar-SA"/>
        </w:rPr>
      </w:pPr>
      <w:r>
        <w:rPr>
          <w:rFonts w:ascii="Arial" w:eastAsia="Lucida Sans Unicode" w:hAnsi="Arial" w:cs="Arial"/>
          <w:color w:val="000000"/>
          <w:sz w:val="22"/>
          <w:szCs w:val="22"/>
          <w:lang w:bidi="ar-SA"/>
        </w:rPr>
        <w:t>Votos en contra: 0.</w:t>
      </w:r>
    </w:p>
    <w:p w:rsidR="00466804" w:rsidRDefault="00682B10">
      <w:pPr>
        <w:textAlignment w:val="auto"/>
        <w:rPr>
          <w:rFonts w:ascii="Arial" w:eastAsia="Lucida Sans Unicode" w:hAnsi="Arial" w:cs="Arial"/>
          <w:color w:val="000000"/>
          <w:sz w:val="22"/>
          <w:szCs w:val="22"/>
          <w:lang w:bidi="ar-SA"/>
        </w:rPr>
      </w:pPr>
      <w:r>
        <w:rPr>
          <w:rFonts w:ascii="Arial" w:eastAsia="Lucida Sans Unicode" w:hAnsi="Arial" w:cs="Arial"/>
          <w:color w:val="000000"/>
          <w:sz w:val="22"/>
          <w:szCs w:val="22"/>
          <w:lang w:bidi="ar-SA"/>
        </w:rPr>
        <w:t>Abstenciones: 4.</w:t>
      </w:r>
    </w:p>
    <w:p w:rsidR="00466804" w:rsidRDefault="00682B10">
      <w:pPr>
        <w:jc w:val="both"/>
        <w:textAlignment w:val="auto"/>
      </w:pPr>
      <w:r>
        <w:rPr>
          <w:rFonts w:ascii="Arial" w:eastAsia="Lucida Sans Unicode" w:hAnsi="Arial" w:cs="Arial"/>
          <w:color w:val="000000"/>
          <w:sz w:val="22"/>
          <w:szCs w:val="22"/>
          <w:lang w:bidi="ar-SA"/>
        </w:rPr>
        <w:t xml:space="preserve">Los 4 concejales del Grupo Socialista: Don Reinaldo José Triviño Blanco, Don Airam Pérez Chinea, Don José Francisco Pinto Ramos y Doña </w:t>
      </w:r>
      <w:r>
        <w:rPr>
          <w:rFonts w:ascii="Arial" w:eastAsia="Lucida Sans Unicode" w:hAnsi="Arial" w:cs="Arial"/>
          <w:color w:val="000000"/>
          <w:sz w:val="22"/>
          <w:szCs w:val="22"/>
          <w:lang w:eastAsia="en-US" w:bidi="ar-SA"/>
        </w:rPr>
        <w:t>Mónica Monserrat Yanes Delgado.</w:t>
      </w:r>
    </w:p>
    <w:p w:rsidR="00466804" w:rsidRDefault="00466804">
      <w:pPr>
        <w:textAlignment w:val="auto"/>
        <w:rPr>
          <w:rFonts w:ascii="Arial" w:eastAsia="Lucida Sans Unicode" w:hAnsi="Arial" w:cs="Arial"/>
          <w:color w:val="000000"/>
          <w:sz w:val="22"/>
          <w:szCs w:val="22"/>
          <w:lang w:bidi="ar-SA"/>
        </w:rPr>
      </w:pPr>
    </w:p>
    <w:p w:rsidR="00466804" w:rsidRDefault="00682B10">
      <w:pPr>
        <w:jc w:val="both"/>
        <w:textAlignment w:val="auto"/>
        <w:rPr>
          <w:rFonts w:ascii="Arial" w:eastAsia="Lucida Sans Unicode" w:hAnsi="Arial" w:cs="Arial"/>
          <w:color w:val="000000"/>
          <w:sz w:val="22"/>
          <w:szCs w:val="22"/>
          <w:lang w:eastAsia="en-US" w:bidi="ar-SA"/>
        </w:rPr>
      </w:pPr>
      <w:r>
        <w:rPr>
          <w:rFonts w:ascii="Arial" w:eastAsia="Lucida Sans Unicode" w:hAnsi="Arial" w:cs="Arial"/>
          <w:color w:val="000000"/>
          <w:sz w:val="22"/>
          <w:szCs w:val="22"/>
          <w:lang w:eastAsia="en-US" w:bidi="ar-SA"/>
        </w:rPr>
        <w:t xml:space="preserve">    </w:t>
      </w:r>
    </w:p>
    <w:p w:rsidR="00466804" w:rsidRDefault="00466804">
      <w:pPr>
        <w:textAlignment w:val="auto"/>
        <w:rPr>
          <w:rFonts w:ascii="Arial" w:eastAsia="Lucida Sans Unicode" w:hAnsi="Arial" w:cs="Arial"/>
          <w:b/>
          <w:color w:val="000000"/>
          <w:sz w:val="22"/>
          <w:szCs w:val="22"/>
          <w:lang w:bidi="ar-SA"/>
        </w:rPr>
      </w:pPr>
    </w:p>
    <w:p w:rsidR="00466804" w:rsidRDefault="00682B10">
      <w:pPr>
        <w:textAlignment w:val="auto"/>
      </w:pPr>
      <w:r>
        <w:rPr>
          <w:rFonts w:ascii="Arial" w:eastAsia="Lucida Sans Unicode" w:hAnsi="Arial" w:cs="Arial"/>
          <w:b/>
          <w:color w:val="000000"/>
          <w:sz w:val="22"/>
          <w:szCs w:val="22"/>
          <w:lang w:bidi="ar-SA"/>
        </w:rPr>
        <w:t xml:space="preserve">JUNTA DE PORTAVOCES DE </w:t>
      </w:r>
      <w:r>
        <w:rPr>
          <w:rFonts w:ascii="Arial" w:eastAsia="DejaVu Sans" w:hAnsi="Arial" w:cs="Arial"/>
          <w:b/>
          <w:color w:val="000000"/>
          <w:kern w:val="0"/>
          <w:sz w:val="22"/>
          <w:szCs w:val="22"/>
        </w:rPr>
        <w:t>26 DE EN</w:t>
      </w:r>
      <w:r>
        <w:rPr>
          <w:rFonts w:ascii="Arial" w:eastAsia="DejaVu Sans" w:hAnsi="Arial" w:cs="Arial"/>
          <w:b/>
          <w:color w:val="000000"/>
          <w:kern w:val="0"/>
          <w:sz w:val="22"/>
          <w:szCs w:val="22"/>
        </w:rPr>
        <w:t xml:space="preserve">ERO </w:t>
      </w:r>
      <w:r>
        <w:rPr>
          <w:rFonts w:ascii="Arial" w:eastAsia="Lucida Sans Unicode" w:hAnsi="Arial" w:cs="Arial"/>
          <w:b/>
          <w:color w:val="000000"/>
          <w:sz w:val="22"/>
          <w:szCs w:val="22"/>
          <w:lang w:bidi="ar-SA"/>
        </w:rPr>
        <w:t>DE 2026.</w:t>
      </w:r>
    </w:p>
    <w:p w:rsidR="00466804" w:rsidRDefault="00682B10">
      <w:pPr>
        <w:textAlignment w:val="auto"/>
        <w:rPr>
          <w:rFonts w:ascii="Arial" w:eastAsia="Lucida Sans Unicode" w:hAnsi="Arial" w:cs="Arial"/>
          <w:color w:val="000000"/>
          <w:sz w:val="22"/>
          <w:szCs w:val="22"/>
          <w:lang w:bidi="ar-SA"/>
        </w:rPr>
      </w:pPr>
      <w:r>
        <w:rPr>
          <w:rFonts w:ascii="Arial" w:eastAsia="Lucida Sans Unicode" w:hAnsi="Arial" w:cs="Arial"/>
          <w:color w:val="000000"/>
          <w:sz w:val="22"/>
          <w:szCs w:val="22"/>
          <w:lang w:bidi="ar-SA"/>
        </w:rPr>
        <w:t xml:space="preserve">Quedó oída. </w:t>
      </w:r>
    </w:p>
    <w:p w:rsidR="00466804" w:rsidRDefault="00466804">
      <w:pPr>
        <w:ind w:left="1418" w:firstLine="709"/>
        <w:textAlignment w:val="auto"/>
        <w:rPr>
          <w:rFonts w:ascii="Arial" w:eastAsia="Lucida Sans Unicode" w:hAnsi="Arial" w:cs="Arial"/>
          <w:b/>
          <w:color w:val="000000"/>
          <w:sz w:val="22"/>
          <w:szCs w:val="22"/>
          <w:lang w:bidi="ar-SA"/>
        </w:rPr>
      </w:pPr>
    </w:p>
    <w:p w:rsidR="00466804" w:rsidRDefault="00466804">
      <w:pPr>
        <w:ind w:left="1418" w:firstLine="709"/>
        <w:textAlignment w:val="auto"/>
        <w:rPr>
          <w:rFonts w:ascii="Arial" w:eastAsia="Lucida Sans Unicode" w:hAnsi="Arial" w:cs="Arial"/>
          <w:b/>
          <w:color w:val="000000"/>
          <w:sz w:val="22"/>
          <w:szCs w:val="22"/>
          <w:lang w:bidi="ar-SA"/>
        </w:rPr>
      </w:pPr>
    </w:p>
    <w:p w:rsidR="00466804" w:rsidRDefault="00466804">
      <w:pPr>
        <w:ind w:left="1418" w:firstLine="709"/>
        <w:textAlignment w:val="auto"/>
        <w:rPr>
          <w:rFonts w:ascii="Arial" w:eastAsia="Lucida Sans Unicode" w:hAnsi="Arial" w:cs="Arial"/>
          <w:b/>
          <w:color w:val="000000"/>
          <w:sz w:val="22"/>
          <w:szCs w:val="22"/>
          <w:lang w:bidi="ar-SA"/>
        </w:rPr>
      </w:pPr>
    </w:p>
    <w:p w:rsidR="00466804" w:rsidRDefault="00682B10">
      <w:pPr>
        <w:ind w:left="1418" w:firstLine="709"/>
        <w:textAlignment w:val="auto"/>
        <w:rPr>
          <w:rFonts w:ascii="Arial" w:eastAsia="Lucida Sans Unicode" w:hAnsi="Arial" w:cs="Arial"/>
          <w:b/>
          <w:color w:val="000000"/>
          <w:sz w:val="22"/>
          <w:szCs w:val="22"/>
          <w:lang w:bidi="ar-SA"/>
        </w:rPr>
      </w:pPr>
      <w:r>
        <w:rPr>
          <w:rFonts w:ascii="Arial" w:eastAsia="Lucida Sans Unicode" w:hAnsi="Arial" w:cs="Arial"/>
          <w:b/>
          <w:color w:val="000000"/>
          <w:sz w:val="22"/>
          <w:szCs w:val="22"/>
          <w:lang w:bidi="ar-SA"/>
        </w:rPr>
        <w:t>VOTACIÓN EN EL PLENO:</w:t>
      </w:r>
    </w:p>
    <w:p w:rsidR="00466804" w:rsidRDefault="00466804">
      <w:pPr>
        <w:textAlignment w:val="auto"/>
        <w:rPr>
          <w:rFonts w:ascii="Arial" w:eastAsia="Lucida Sans Unicode" w:hAnsi="Arial" w:cs="Arial"/>
          <w:b/>
          <w:color w:val="000000"/>
          <w:sz w:val="22"/>
          <w:szCs w:val="22"/>
          <w:lang w:bidi="ar-SA"/>
        </w:rPr>
      </w:pPr>
    </w:p>
    <w:p w:rsidR="00466804" w:rsidRDefault="00682B10">
      <w:pPr>
        <w:spacing w:after="120"/>
        <w:ind w:firstLine="708"/>
        <w:textAlignment w:val="auto"/>
        <w:rPr>
          <w:rFonts w:ascii="Arial" w:eastAsia="Lucida Sans Unicode" w:hAnsi="Arial" w:cs="Times New Roman"/>
          <w:sz w:val="22"/>
          <w:lang w:bidi="ar-SA"/>
        </w:rPr>
      </w:pPr>
      <w:r>
        <w:rPr>
          <w:rFonts w:ascii="Arial" w:eastAsia="Lucida Sans Unicode" w:hAnsi="Arial" w:cs="Times New Roman"/>
          <w:sz w:val="22"/>
          <w:lang w:bidi="ar-SA"/>
        </w:rPr>
        <w:t>Votos a favor: 10.</w:t>
      </w:r>
    </w:p>
    <w:p w:rsidR="00466804" w:rsidRDefault="00682B10">
      <w:pPr>
        <w:spacing w:after="120"/>
        <w:ind w:firstLine="708"/>
        <w:jc w:val="both"/>
        <w:textAlignment w:val="auto"/>
        <w:rPr>
          <w:rFonts w:ascii="Arial" w:eastAsia="Lucida Sans Unicode" w:hAnsi="Arial" w:cs="Times New Roman"/>
          <w:sz w:val="22"/>
          <w:lang w:bidi="ar-SA"/>
        </w:rPr>
      </w:pPr>
      <w:r>
        <w:rPr>
          <w:rFonts w:ascii="Arial" w:eastAsia="Lucida Sans Unicode" w:hAnsi="Arial" w:cs="Times New Roman"/>
          <w:sz w:val="22"/>
          <w:lang w:bidi="ar-SA"/>
        </w:rPr>
        <w:t xml:space="preserve">6 Concejales del Grupo Popular:Don Jacobo López Fariña, Doña Raquel Martín Castro, Doña María Carlota Díaz González, Don José Daniel Sosa González, Doña Shaila Castellano Batista y Don </w:t>
      </w:r>
      <w:r>
        <w:rPr>
          <w:rFonts w:ascii="Arial" w:eastAsia="Lucida Sans Unicode" w:hAnsi="Arial" w:cs="Times New Roman"/>
          <w:sz w:val="22"/>
          <w:lang w:bidi="ar-SA"/>
        </w:rPr>
        <w:t>Miguel Eduardo Hernández Chitty.</w:t>
      </w:r>
    </w:p>
    <w:p w:rsidR="00466804" w:rsidRDefault="00682B10">
      <w:pPr>
        <w:spacing w:after="120"/>
        <w:ind w:firstLine="708"/>
        <w:jc w:val="both"/>
        <w:textAlignment w:val="auto"/>
        <w:rPr>
          <w:rFonts w:ascii="Arial" w:eastAsia="Lucida Sans Unicode" w:hAnsi="Arial" w:cs="Times New Roman"/>
          <w:sz w:val="22"/>
          <w:lang w:bidi="ar-SA"/>
        </w:rPr>
      </w:pPr>
      <w:r>
        <w:rPr>
          <w:rFonts w:ascii="Arial" w:eastAsia="Lucida Sans Unicode" w:hAnsi="Arial" w:cs="Times New Roman"/>
          <w:sz w:val="22"/>
          <w:lang w:bidi="ar-SA"/>
        </w:rPr>
        <w:t xml:space="preserve">4 Concejales del Grupo Mixto: </w:t>
      </w:r>
    </w:p>
    <w:p w:rsidR="00466804" w:rsidRDefault="00682B10">
      <w:pPr>
        <w:spacing w:after="120"/>
        <w:ind w:firstLine="708"/>
        <w:jc w:val="both"/>
        <w:textAlignment w:val="auto"/>
        <w:rPr>
          <w:rFonts w:ascii="Arial" w:eastAsia="Lucida Sans Unicode" w:hAnsi="Arial" w:cs="Times New Roman"/>
          <w:sz w:val="22"/>
          <w:lang w:bidi="ar-SA"/>
        </w:rPr>
      </w:pPr>
      <w:r>
        <w:rPr>
          <w:rFonts w:ascii="Arial" w:eastAsia="Lucida Sans Unicode" w:hAnsi="Arial" w:cs="Times New Roman"/>
          <w:sz w:val="22"/>
          <w:lang w:bidi="ar-SA"/>
        </w:rPr>
        <w:t>Doña Ángela Cruz Perera y Don José Yeray Padilla Cruz (CC), Don José Tortosa Pallarés (Vox) y Doña Violeta López Jiménez (USP).</w:t>
      </w:r>
    </w:p>
    <w:p w:rsidR="00466804" w:rsidRDefault="00682B10">
      <w:pPr>
        <w:spacing w:after="120"/>
        <w:ind w:firstLine="708"/>
        <w:textAlignment w:val="auto"/>
        <w:rPr>
          <w:rFonts w:ascii="Arial" w:eastAsia="Lucida Sans Unicode" w:hAnsi="Arial" w:cs="Times New Roman"/>
          <w:sz w:val="22"/>
          <w:lang w:bidi="ar-SA"/>
        </w:rPr>
      </w:pPr>
      <w:r>
        <w:rPr>
          <w:rFonts w:ascii="Arial" w:eastAsia="Lucida Sans Unicode" w:hAnsi="Arial" w:cs="Times New Roman"/>
          <w:sz w:val="22"/>
          <w:lang w:bidi="ar-SA"/>
        </w:rPr>
        <w:t>Votos en contra: 10.</w:t>
      </w:r>
    </w:p>
    <w:p w:rsidR="00466804" w:rsidRDefault="00682B10">
      <w:pPr>
        <w:spacing w:after="120"/>
        <w:ind w:firstLine="708"/>
        <w:jc w:val="both"/>
        <w:textAlignment w:val="auto"/>
        <w:rPr>
          <w:rFonts w:ascii="Arial" w:eastAsia="Lucida Sans Unicode" w:hAnsi="Arial" w:cs="Times New Roman"/>
          <w:sz w:val="22"/>
          <w:lang w:bidi="ar-SA"/>
        </w:rPr>
      </w:pPr>
      <w:r>
        <w:rPr>
          <w:rFonts w:ascii="Arial" w:eastAsia="Lucida Sans Unicode" w:hAnsi="Arial" w:cs="Times New Roman"/>
          <w:sz w:val="22"/>
          <w:lang w:bidi="ar-SA"/>
        </w:rPr>
        <w:t>10 concejales del Grupo Socialista: Doña Ma</w:t>
      </w:r>
      <w:r>
        <w:rPr>
          <w:rFonts w:ascii="Arial" w:eastAsia="Lucida Sans Unicode" w:hAnsi="Arial" w:cs="Times New Roman"/>
          <w:sz w:val="22"/>
          <w:lang w:bidi="ar-SA"/>
        </w:rPr>
        <w:t>ría Concepción Brito Núñez, Don Jorge Baute Delgado, Doña Olivia Concepción Pérez Díaz, Don José Francisco Pinto Ramos, Don Reinaldo José Triviño Blanco, Don Doña Margarita Eva Tendero Barroso, Don Airam Pérez Chinea, Don Manuel Alberto González Pestano, D</w:t>
      </w:r>
      <w:r>
        <w:rPr>
          <w:rFonts w:ascii="Arial" w:eastAsia="Lucida Sans Unicode" w:hAnsi="Arial" w:cs="Times New Roman"/>
          <w:sz w:val="22"/>
          <w:lang w:bidi="ar-SA"/>
        </w:rPr>
        <w:t>oña María del Carmen Clemente Díaz, Don Olegario Francisco Alonso Bello.</w:t>
      </w:r>
    </w:p>
    <w:p w:rsidR="00466804" w:rsidRDefault="00682B10">
      <w:pPr>
        <w:spacing w:after="120"/>
        <w:jc w:val="both"/>
        <w:textAlignment w:val="auto"/>
        <w:rPr>
          <w:rFonts w:ascii="Arial" w:eastAsia="Lucida Sans Unicode" w:hAnsi="Arial" w:cs="Times New Roman"/>
          <w:sz w:val="22"/>
          <w:lang w:bidi="ar-SA"/>
        </w:rPr>
      </w:pPr>
      <w:r>
        <w:rPr>
          <w:rFonts w:ascii="Arial" w:eastAsia="Lucida Sans Unicode" w:hAnsi="Arial" w:cs="Times New Roman"/>
          <w:sz w:val="22"/>
          <w:lang w:bidi="ar-SA"/>
        </w:rPr>
        <w:tab/>
      </w:r>
    </w:p>
    <w:p w:rsidR="00466804" w:rsidRDefault="00466804">
      <w:pPr>
        <w:widowControl/>
        <w:ind w:left="1418"/>
        <w:rPr>
          <w:rFonts w:ascii="Arial" w:eastAsia="Times New Roman" w:hAnsi="Arial" w:cs="Arial"/>
          <w:b/>
          <w:color w:val="000000"/>
          <w:sz w:val="22"/>
          <w:szCs w:val="22"/>
          <w:lang w:bidi="ar-SA"/>
        </w:rPr>
      </w:pPr>
    </w:p>
    <w:p w:rsidR="00466804" w:rsidRDefault="00466804">
      <w:pPr>
        <w:textAlignment w:val="auto"/>
        <w:rPr>
          <w:rFonts w:ascii="Arial" w:eastAsia="Lucida Sans Unicode" w:hAnsi="Arial" w:cs="Arial"/>
          <w:b/>
          <w:sz w:val="22"/>
          <w:szCs w:val="22"/>
          <w:lang w:bidi="ar-SA"/>
        </w:rPr>
      </w:pPr>
    </w:p>
    <w:p w:rsidR="00466804" w:rsidRDefault="00682B10">
      <w:pPr>
        <w:ind w:firstLine="709"/>
        <w:jc w:val="both"/>
        <w:textAlignment w:val="auto"/>
        <w:rPr>
          <w:rFonts w:ascii="Arial" w:eastAsia="Lucida Sans Unicode" w:hAnsi="Arial" w:cs="Arial"/>
          <w:color w:val="000000"/>
          <w:sz w:val="22"/>
          <w:szCs w:val="22"/>
          <w:lang w:bidi="ar-SA"/>
        </w:rPr>
      </w:pPr>
      <w:r>
        <w:rPr>
          <w:rFonts w:ascii="Arial" w:eastAsia="Lucida Sans Unicode" w:hAnsi="Arial" w:cs="Arial"/>
          <w:color w:val="000000"/>
          <w:sz w:val="22"/>
          <w:szCs w:val="22"/>
          <w:lang w:bidi="ar-SA"/>
        </w:rPr>
        <w:t>Posteriormente la Alcaldesa-Presidenta manifestó el voto de calidad de que queda rechazada la moción.</w:t>
      </w:r>
    </w:p>
    <w:p w:rsidR="00466804" w:rsidRDefault="00466804">
      <w:pPr>
        <w:widowControl/>
        <w:ind w:firstLine="709"/>
        <w:jc w:val="both"/>
        <w:rPr>
          <w:rFonts w:ascii="Arial" w:eastAsia="Times New Roman" w:hAnsi="Arial" w:cs="Arial"/>
          <w:b/>
          <w:sz w:val="22"/>
          <w:szCs w:val="22"/>
          <w:lang w:bidi="ar-SA"/>
        </w:rPr>
      </w:pPr>
    </w:p>
    <w:p w:rsidR="00466804" w:rsidRDefault="00682B10">
      <w:pPr>
        <w:widowControl/>
        <w:rPr>
          <w:rFonts w:ascii="Arial" w:eastAsia="Times New Roman" w:hAnsi="Arial" w:cs="Arial"/>
          <w:b/>
          <w:sz w:val="22"/>
          <w:szCs w:val="22"/>
          <w:lang w:bidi="ar-SA"/>
        </w:rPr>
      </w:pPr>
      <w:r>
        <w:rPr>
          <w:rFonts w:ascii="Arial" w:eastAsia="Times New Roman" w:hAnsi="Arial" w:cs="Arial"/>
          <w:b/>
          <w:sz w:val="22"/>
          <w:szCs w:val="22"/>
          <w:lang w:bidi="ar-SA"/>
        </w:rPr>
        <w:t xml:space="preserve">                         </w:t>
      </w:r>
    </w:p>
    <w:p w:rsidR="00466804" w:rsidRDefault="00466804">
      <w:pPr>
        <w:widowControl/>
        <w:rPr>
          <w:rFonts w:ascii="Arial" w:eastAsia="Times New Roman" w:hAnsi="Arial" w:cs="Arial"/>
          <w:b/>
          <w:sz w:val="22"/>
          <w:szCs w:val="22"/>
          <w:lang w:bidi="ar-SA"/>
        </w:rPr>
      </w:pPr>
    </w:p>
    <w:p w:rsidR="00466804" w:rsidRDefault="00466804">
      <w:pPr>
        <w:widowControl/>
        <w:rPr>
          <w:rFonts w:ascii="Arial" w:eastAsia="Times New Roman" w:hAnsi="Arial" w:cs="Arial"/>
          <w:b/>
          <w:sz w:val="22"/>
          <w:szCs w:val="22"/>
          <w:lang w:bidi="ar-SA"/>
        </w:rPr>
      </w:pPr>
    </w:p>
    <w:p w:rsidR="00466804" w:rsidRDefault="00682B10">
      <w:pPr>
        <w:widowControl/>
        <w:jc w:val="center"/>
        <w:rPr>
          <w:rFonts w:ascii="Arial" w:eastAsia="Times New Roman" w:hAnsi="Arial" w:cs="Arial"/>
          <w:b/>
          <w:color w:val="000000"/>
          <w:sz w:val="22"/>
          <w:szCs w:val="22"/>
          <w:lang w:bidi="ar-SA"/>
        </w:rPr>
      </w:pPr>
      <w:r>
        <w:rPr>
          <w:rFonts w:ascii="Arial" w:eastAsia="Times New Roman" w:hAnsi="Arial" w:cs="Arial"/>
          <w:b/>
          <w:color w:val="000000"/>
          <w:sz w:val="22"/>
          <w:szCs w:val="22"/>
          <w:lang w:bidi="ar-SA"/>
        </w:rPr>
        <w:t>ACUERDO DEL PLENO DEL 29 DE ENERO DE 2026</w:t>
      </w:r>
    </w:p>
    <w:p w:rsidR="00466804" w:rsidRDefault="00466804">
      <w:pPr>
        <w:widowControl/>
        <w:rPr>
          <w:rFonts w:ascii="Arial" w:eastAsia="Times New Roman" w:hAnsi="Arial" w:cs="Arial"/>
          <w:b/>
          <w:sz w:val="22"/>
          <w:szCs w:val="22"/>
          <w:lang w:bidi="ar-SA"/>
        </w:rPr>
      </w:pPr>
    </w:p>
    <w:p w:rsidR="00466804" w:rsidRDefault="00682B10">
      <w:pPr>
        <w:widowControl/>
        <w:suppressAutoHyphens w:val="0"/>
        <w:autoSpaceDE w:val="0"/>
        <w:ind w:firstLine="709"/>
        <w:jc w:val="both"/>
        <w:textAlignment w:val="auto"/>
        <w:rPr>
          <w:rFonts w:ascii="Arial" w:eastAsia="Times New Roman" w:hAnsi="Arial" w:cs="Arial"/>
          <w:b/>
          <w:bCs/>
          <w:color w:val="000000"/>
          <w:kern w:val="0"/>
          <w:lang w:eastAsia="es-ES" w:bidi="ar-SA"/>
        </w:rPr>
      </w:pPr>
      <w:r>
        <w:rPr>
          <w:rFonts w:ascii="Arial" w:eastAsia="Times New Roman" w:hAnsi="Arial" w:cs="Arial"/>
          <w:b/>
          <w:bCs/>
          <w:color w:val="000000"/>
          <w:kern w:val="0"/>
          <w:lang w:eastAsia="es-ES" w:bidi="ar-SA"/>
        </w:rPr>
        <w:t>Desestimar la moción del Grupo Municipal Popular (PP) para la elaboración de la Ordenanza Reguladora de la actividad y usos de playas y zonas de baño del municipio de Candelaria.</w:t>
      </w:r>
    </w:p>
    <w:p w:rsidR="00466804" w:rsidRDefault="00466804">
      <w:pPr>
        <w:widowControl/>
        <w:jc w:val="both"/>
        <w:rPr>
          <w:rFonts w:ascii="Arial" w:eastAsia="Times New Roman" w:hAnsi="Arial" w:cs="Arial"/>
          <w:b/>
          <w:color w:val="000000"/>
          <w:kern w:val="0"/>
          <w:lang w:eastAsia="es-ES" w:bidi="ar-SA"/>
        </w:rPr>
      </w:pPr>
    </w:p>
    <w:p w:rsidR="00466804" w:rsidRDefault="00466804">
      <w:pPr>
        <w:jc w:val="both"/>
        <w:rPr>
          <w:rFonts w:ascii="Arial" w:hAnsi="Arial" w:cs="Arial"/>
          <w:b/>
          <w:sz w:val="22"/>
          <w:szCs w:val="22"/>
        </w:rPr>
      </w:pPr>
    </w:p>
    <w:p w:rsidR="00466804" w:rsidRDefault="00466804">
      <w:pPr>
        <w:jc w:val="both"/>
        <w:rPr>
          <w:rFonts w:ascii="Arial" w:hAnsi="Arial" w:cs="Arial"/>
          <w:b/>
          <w:sz w:val="22"/>
          <w:szCs w:val="22"/>
        </w:rPr>
      </w:pPr>
    </w:p>
    <w:p w:rsidR="00466804" w:rsidRDefault="00466804">
      <w:pPr>
        <w:jc w:val="both"/>
        <w:rPr>
          <w:rFonts w:ascii="Arial" w:hAnsi="Arial" w:cs="Arial"/>
          <w:b/>
          <w:sz w:val="22"/>
          <w:szCs w:val="22"/>
        </w:rPr>
      </w:pPr>
    </w:p>
    <w:p w:rsidR="00466804" w:rsidRDefault="00682B10">
      <w:pPr>
        <w:widowControl/>
        <w:suppressAutoHyphens w:val="0"/>
        <w:autoSpaceDE w:val="0"/>
        <w:jc w:val="both"/>
        <w:textAlignment w:val="auto"/>
      </w:pPr>
      <w:r>
        <w:rPr>
          <w:rFonts w:ascii="Arial" w:eastAsia="Times New Roman" w:hAnsi="Arial" w:cs="Arial"/>
          <w:b/>
          <w:kern w:val="0"/>
          <w:lang w:eastAsia="es-ES" w:bidi="ar-SA"/>
        </w:rPr>
        <w:t xml:space="preserve">6.- </w:t>
      </w:r>
      <w:r>
        <w:rPr>
          <w:rFonts w:ascii="Arial" w:eastAsia="Times New Roman" w:hAnsi="Arial" w:cs="Arial"/>
          <w:b/>
          <w:kern w:val="0"/>
          <w:u w:val="single"/>
          <w:lang w:eastAsia="es-ES" w:bidi="ar-SA"/>
        </w:rPr>
        <w:t>Expediente 788/2026</w:t>
      </w:r>
      <w:r>
        <w:rPr>
          <w:rFonts w:ascii="Arial" w:eastAsia="Times New Roman" w:hAnsi="Arial" w:cs="Arial"/>
          <w:b/>
          <w:kern w:val="0"/>
          <w:lang w:eastAsia="es-ES" w:bidi="ar-SA"/>
        </w:rPr>
        <w:t xml:space="preserve">. </w:t>
      </w:r>
      <w:r>
        <w:rPr>
          <w:rFonts w:ascii="Arial" w:eastAsia="Times New Roman" w:hAnsi="Arial" w:cs="Arial"/>
          <w:color w:val="000000"/>
          <w:kern w:val="0"/>
          <w:lang w:eastAsia="es-ES" w:bidi="ar-SA"/>
        </w:rPr>
        <w:t xml:space="preserve"> </w:t>
      </w:r>
      <w:r>
        <w:rPr>
          <w:rFonts w:ascii="Arial" w:eastAsia="Times New Roman" w:hAnsi="Arial" w:cs="Arial"/>
          <w:b/>
          <w:bCs/>
          <w:color w:val="000000"/>
          <w:kern w:val="0"/>
          <w:lang w:eastAsia="es-ES" w:bidi="ar-SA"/>
        </w:rPr>
        <w:t>Moción del Grupo Mixto (CC) para fomentar y reg</w:t>
      </w:r>
      <w:r>
        <w:rPr>
          <w:rFonts w:ascii="Arial" w:eastAsia="Times New Roman" w:hAnsi="Arial" w:cs="Arial"/>
          <w:b/>
          <w:bCs/>
          <w:color w:val="000000"/>
          <w:kern w:val="0"/>
          <w:lang w:eastAsia="es-ES" w:bidi="ar-SA"/>
        </w:rPr>
        <w:t>ular el uso de espacios públicos y recursos municipales por la ciudadanía.</w:t>
      </w:r>
    </w:p>
    <w:p w:rsidR="00466804" w:rsidRDefault="00466804">
      <w:pPr>
        <w:jc w:val="both"/>
        <w:textAlignment w:val="auto"/>
        <w:rPr>
          <w:rFonts w:ascii="Arial" w:eastAsia="Lucida Sans Unicode" w:hAnsi="Arial" w:cs="Arial"/>
          <w:b/>
          <w:lang w:bidi="ar-SA"/>
        </w:rPr>
      </w:pPr>
    </w:p>
    <w:p w:rsidR="00466804" w:rsidRDefault="00466804">
      <w:pPr>
        <w:widowControl/>
        <w:suppressAutoHyphens w:val="0"/>
        <w:autoSpaceDE w:val="0"/>
        <w:textAlignment w:val="auto"/>
        <w:rPr>
          <w:rFonts w:ascii="Arial" w:eastAsia="Times New Roman" w:hAnsi="Arial" w:cs="Arial"/>
          <w:color w:val="000000"/>
          <w:kern w:val="0"/>
          <w:lang w:eastAsia="es-ES" w:bidi="ar-SA"/>
        </w:rPr>
      </w:pPr>
    </w:p>
    <w:p w:rsidR="00466804" w:rsidRDefault="00682B10">
      <w:pPr>
        <w:widowControl/>
        <w:suppressAutoHyphens w:val="0"/>
        <w:autoSpaceDE w:val="0"/>
        <w:textAlignment w:val="auto"/>
      </w:pPr>
      <w:r>
        <w:rPr>
          <w:rFonts w:ascii="Arial" w:eastAsia="Times New Roman" w:hAnsi="Arial" w:cs="Arial"/>
          <w:noProof/>
          <w:color w:val="000000"/>
          <w:kern w:val="0"/>
          <w:lang w:eastAsia="es-ES" w:bidi="ar-SA"/>
        </w:rPr>
        <w:drawing>
          <wp:inline distT="0" distB="0" distL="0" distR="0">
            <wp:extent cx="723903" cy="581028"/>
            <wp:effectExtent l="0" t="0" r="0" b="9522"/>
            <wp:docPr id="24"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723903" cy="581028"/>
                    </a:xfrm>
                    <a:prstGeom prst="rect">
                      <a:avLst/>
                    </a:prstGeom>
                    <a:noFill/>
                    <a:ln>
                      <a:noFill/>
                      <a:prstDash/>
                    </a:ln>
                  </pic:spPr>
                </pic:pic>
              </a:graphicData>
            </a:graphic>
          </wp:inline>
        </w:drawing>
      </w:r>
      <w:r>
        <w:rPr>
          <w:rFonts w:ascii="Arial" w:eastAsia="Times New Roman" w:hAnsi="Arial" w:cs="Arial"/>
          <w:color w:val="000000"/>
          <w:kern w:val="0"/>
          <w:lang w:eastAsia="es-ES" w:bidi="ar-SA"/>
        </w:rPr>
        <w:t xml:space="preserve">                                   “ </w:t>
      </w:r>
      <w:r>
        <w:rPr>
          <w:rFonts w:ascii="Arial" w:eastAsia="Times New Roman" w:hAnsi="Arial" w:cs="Arial"/>
          <w:b/>
          <w:bCs/>
          <w:color w:val="212121"/>
          <w:kern w:val="0"/>
          <w:lang w:eastAsia="es-ES" w:bidi="ar-SA"/>
        </w:rPr>
        <w:t>MOCIÓN</w:t>
      </w:r>
    </w:p>
    <w:p w:rsidR="00466804" w:rsidRDefault="00466804">
      <w:pPr>
        <w:widowControl/>
        <w:suppressAutoHyphens w:val="0"/>
        <w:autoSpaceDE w:val="0"/>
        <w:jc w:val="both"/>
        <w:textAlignment w:val="auto"/>
        <w:rPr>
          <w:rFonts w:ascii="Arial" w:eastAsia="Times New Roman" w:hAnsi="Arial" w:cs="Arial"/>
          <w:color w:val="212121"/>
          <w:kern w:val="0"/>
          <w:sz w:val="23"/>
          <w:szCs w:val="23"/>
          <w:lang w:eastAsia="es-ES" w:bidi="ar-SA"/>
        </w:rPr>
      </w:pPr>
    </w:p>
    <w:p w:rsidR="00466804" w:rsidRDefault="00682B10">
      <w:pPr>
        <w:widowControl/>
        <w:suppressAutoHyphens w:val="0"/>
        <w:autoSpaceDE w:val="0"/>
        <w:jc w:val="both"/>
        <w:textAlignment w:val="auto"/>
      </w:pPr>
      <w:r>
        <w:rPr>
          <w:rFonts w:ascii="Arial" w:eastAsia="Times New Roman" w:hAnsi="Arial" w:cs="Arial"/>
          <w:color w:val="212121"/>
          <w:kern w:val="0"/>
          <w:sz w:val="23"/>
          <w:szCs w:val="23"/>
          <w:lang w:eastAsia="es-ES" w:bidi="ar-SA"/>
        </w:rPr>
        <w:t xml:space="preserve">          Dña. Ángela Cruz Perera, con DNI 42047869-M, en calidad de concejal y portavoz de Coalición Canaria (CC), conforme </w:t>
      </w:r>
      <w:r>
        <w:rPr>
          <w:rFonts w:ascii="Arial" w:eastAsia="Times New Roman" w:hAnsi="Arial" w:cs="Arial"/>
          <w:color w:val="212121"/>
          <w:kern w:val="0"/>
          <w:sz w:val="23"/>
          <w:szCs w:val="23"/>
          <w:lang w:eastAsia="es-ES" w:bidi="ar-SA"/>
        </w:rPr>
        <w:t>establece el artículo 97.3 del Reglamento de Organización, Funcionamiento y Régimen Jurídico de las Entidades Locales, aprobado por R.D. 2568/1986, de 28 de noviembre, y los artículos 19.1b y 80 del Reglamento Orgánico y de la Administración del Ayuntamien</w:t>
      </w:r>
      <w:r>
        <w:rPr>
          <w:rFonts w:ascii="Arial" w:eastAsia="Times New Roman" w:hAnsi="Arial" w:cs="Arial"/>
          <w:color w:val="212121"/>
          <w:kern w:val="0"/>
          <w:sz w:val="23"/>
          <w:szCs w:val="23"/>
          <w:lang w:eastAsia="es-ES" w:bidi="ar-SA"/>
        </w:rPr>
        <w:t xml:space="preserve">to de Candelaria, presenta al Pleno para su debate y aprobación la siguiente </w:t>
      </w:r>
      <w:r>
        <w:rPr>
          <w:rFonts w:ascii="Arial" w:eastAsia="Times New Roman" w:hAnsi="Arial" w:cs="Arial"/>
          <w:b/>
          <w:bCs/>
          <w:color w:val="212121"/>
          <w:kern w:val="0"/>
          <w:sz w:val="23"/>
          <w:szCs w:val="23"/>
          <w:lang w:eastAsia="es-ES" w:bidi="ar-SA"/>
        </w:rPr>
        <w:t>Moción para fomentar y regular el uso de espacios y recursos municipales por la ciudadanía.</w:t>
      </w:r>
    </w:p>
    <w:p w:rsidR="00466804" w:rsidRDefault="00466804">
      <w:pPr>
        <w:widowControl/>
        <w:suppressAutoHyphens w:val="0"/>
        <w:autoSpaceDE w:val="0"/>
        <w:jc w:val="both"/>
        <w:textAlignment w:val="auto"/>
        <w:rPr>
          <w:rFonts w:ascii="Arial" w:eastAsia="Times New Roman" w:hAnsi="Arial" w:cs="Arial"/>
          <w:color w:val="212121"/>
          <w:kern w:val="0"/>
          <w:sz w:val="23"/>
          <w:szCs w:val="23"/>
          <w:lang w:eastAsia="es-ES" w:bidi="ar-SA"/>
        </w:rPr>
      </w:pPr>
    </w:p>
    <w:p w:rsidR="00466804" w:rsidRDefault="00682B10">
      <w:pPr>
        <w:widowControl/>
        <w:suppressAutoHyphens w:val="0"/>
        <w:autoSpaceDE w:val="0"/>
        <w:jc w:val="center"/>
        <w:textAlignment w:val="auto"/>
      </w:pPr>
      <w:r>
        <w:rPr>
          <w:rFonts w:ascii="Arial" w:eastAsia="Times New Roman" w:hAnsi="Arial" w:cs="Arial"/>
          <w:b/>
          <w:bCs/>
          <w:color w:val="000000"/>
          <w:kern w:val="0"/>
          <w:lang w:eastAsia="es-ES" w:bidi="ar-SA"/>
        </w:rPr>
        <w:t>EXPOSICIÓN DE MOTIVOS</w:t>
      </w:r>
    </w:p>
    <w:p w:rsidR="00466804" w:rsidRDefault="00682B10">
      <w:pPr>
        <w:widowControl/>
        <w:suppressAutoHyphens w:val="0"/>
        <w:autoSpaceDE w:val="0"/>
        <w:jc w:val="both"/>
        <w:textAlignment w:val="auto"/>
        <w:rPr>
          <w:rFonts w:ascii="Arial" w:eastAsia="Times New Roman" w:hAnsi="Arial" w:cs="Arial"/>
          <w:color w:val="000000"/>
          <w:kern w:val="0"/>
          <w:sz w:val="23"/>
          <w:szCs w:val="23"/>
          <w:lang w:eastAsia="es-ES" w:bidi="ar-SA"/>
        </w:rPr>
      </w:pPr>
      <w:r>
        <w:rPr>
          <w:rFonts w:ascii="Arial" w:eastAsia="Times New Roman" w:hAnsi="Arial" w:cs="Arial"/>
          <w:color w:val="000000"/>
          <w:kern w:val="0"/>
          <w:sz w:val="23"/>
          <w:szCs w:val="23"/>
          <w:lang w:eastAsia="es-ES" w:bidi="ar-SA"/>
        </w:rPr>
        <w:t xml:space="preserve">Candelaria es un municipio dinámico que cuenta con numerosos </w:t>
      </w:r>
      <w:r>
        <w:rPr>
          <w:rFonts w:ascii="Arial" w:eastAsia="Times New Roman" w:hAnsi="Arial" w:cs="Arial"/>
          <w:color w:val="000000"/>
          <w:kern w:val="0"/>
          <w:sz w:val="23"/>
          <w:szCs w:val="23"/>
          <w:lang w:eastAsia="es-ES" w:bidi="ar-SA"/>
        </w:rPr>
        <w:t xml:space="preserve">colectivos ciudadanos que impulsan y participan activamente en iniciativas culturales, sociales, deportivas y vecinales. A su vez, el Ayuntamiento dispone de una red de espacios y recursos municipales, entre los que se encuentran: </w:t>
      </w:r>
    </w:p>
    <w:p w:rsidR="00466804" w:rsidRDefault="00682B10">
      <w:pPr>
        <w:widowControl/>
        <w:suppressAutoHyphens w:val="0"/>
        <w:autoSpaceDE w:val="0"/>
        <w:jc w:val="both"/>
        <w:textAlignment w:val="auto"/>
        <w:rPr>
          <w:rFonts w:ascii="Arial" w:eastAsia="Times New Roman" w:hAnsi="Arial" w:cs="Arial"/>
          <w:color w:val="000000"/>
          <w:kern w:val="0"/>
          <w:sz w:val="23"/>
          <w:szCs w:val="23"/>
          <w:lang w:eastAsia="es-ES" w:bidi="ar-SA"/>
        </w:rPr>
      </w:pPr>
      <w:r>
        <w:rPr>
          <w:rFonts w:ascii="Arial" w:eastAsia="Times New Roman" w:hAnsi="Arial" w:cs="Arial"/>
          <w:color w:val="000000"/>
          <w:kern w:val="0"/>
          <w:sz w:val="23"/>
          <w:szCs w:val="23"/>
          <w:lang w:eastAsia="es-ES" w:bidi="ar-SA"/>
        </w:rPr>
        <w:t xml:space="preserve">        • Centros cultur</w:t>
      </w:r>
      <w:r>
        <w:rPr>
          <w:rFonts w:ascii="Arial" w:eastAsia="Times New Roman" w:hAnsi="Arial" w:cs="Arial"/>
          <w:color w:val="000000"/>
          <w:kern w:val="0"/>
          <w:sz w:val="23"/>
          <w:szCs w:val="23"/>
          <w:lang w:eastAsia="es-ES" w:bidi="ar-SA"/>
        </w:rPr>
        <w:t xml:space="preserve">ales, educativos y juveniles con salas polivalentes. </w:t>
      </w:r>
    </w:p>
    <w:p w:rsidR="00466804" w:rsidRDefault="00682B10">
      <w:pPr>
        <w:widowControl/>
        <w:suppressAutoHyphens w:val="0"/>
        <w:autoSpaceDE w:val="0"/>
        <w:jc w:val="both"/>
        <w:textAlignment w:val="auto"/>
        <w:rPr>
          <w:rFonts w:ascii="Arial" w:eastAsia="Times New Roman" w:hAnsi="Arial" w:cs="Arial"/>
          <w:color w:val="000000"/>
          <w:kern w:val="0"/>
          <w:sz w:val="23"/>
          <w:szCs w:val="23"/>
          <w:lang w:eastAsia="es-ES" w:bidi="ar-SA"/>
        </w:rPr>
      </w:pPr>
      <w:r>
        <w:rPr>
          <w:rFonts w:ascii="Arial" w:eastAsia="Times New Roman" w:hAnsi="Arial" w:cs="Arial"/>
          <w:color w:val="000000"/>
          <w:kern w:val="0"/>
          <w:sz w:val="23"/>
          <w:szCs w:val="23"/>
          <w:lang w:eastAsia="es-ES" w:bidi="ar-SA"/>
        </w:rPr>
        <w:t xml:space="preserve">        • Instalaciones deportivas. </w:t>
      </w:r>
    </w:p>
    <w:p w:rsidR="00466804" w:rsidRDefault="00682B10">
      <w:pPr>
        <w:widowControl/>
        <w:suppressAutoHyphens w:val="0"/>
        <w:autoSpaceDE w:val="0"/>
        <w:jc w:val="both"/>
        <w:textAlignment w:val="auto"/>
        <w:rPr>
          <w:rFonts w:ascii="Arial" w:eastAsia="Times New Roman" w:hAnsi="Arial" w:cs="Arial"/>
          <w:color w:val="000000"/>
          <w:kern w:val="0"/>
          <w:sz w:val="23"/>
          <w:szCs w:val="23"/>
          <w:lang w:eastAsia="es-ES" w:bidi="ar-SA"/>
        </w:rPr>
      </w:pPr>
      <w:r>
        <w:rPr>
          <w:rFonts w:ascii="Arial" w:eastAsia="Times New Roman" w:hAnsi="Arial" w:cs="Arial"/>
          <w:color w:val="000000"/>
          <w:kern w:val="0"/>
          <w:sz w:val="23"/>
          <w:szCs w:val="23"/>
          <w:lang w:eastAsia="es-ES" w:bidi="ar-SA"/>
        </w:rPr>
        <w:t xml:space="preserve">        • Espacios al aire libre, como parques y zonas públicas. </w:t>
      </w:r>
    </w:p>
    <w:p w:rsidR="00466804" w:rsidRDefault="00682B10">
      <w:pPr>
        <w:widowControl/>
        <w:suppressAutoHyphens w:val="0"/>
        <w:autoSpaceDE w:val="0"/>
        <w:jc w:val="both"/>
        <w:textAlignment w:val="auto"/>
        <w:rPr>
          <w:rFonts w:ascii="Arial" w:eastAsia="Times New Roman" w:hAnsi="Arial" w:cs="Arial"/>
          <w:color w:val="000000"/>
          <w:kern w:val="0"/>
          <w:sz w:val="23"/>
          <w:szCs w:val="23"/>
          <w:lang w:eastAsia="es-ES" w:bidi="ar-SA"/>
        </w:rPr>
      </w:pPr>
      <w:r>
        <w:rPr>
          <w:rFonts w:ascii="Arial" w:eastAsia="Times New Roman" w:hAnsi="Arial" w:cs="Arial"/>
          <w:color w:val="000000"/>
          <w:kern w:val="0"/>
          <w:sz w:val="23"/>
          <w:szCs w:val="23"/>
          <w:lang w:eastAsia="es-ES" w:bidi="ar-SA"/>
        </w:rPr>
        <w:t xml:space="preserve">        • Recursos materiales y tecnológicos para el desarrollo de actividades comunitarias. </w:t>
      </w:r>
    </w:p>
    <w:p w:rsidR="00466804" w:rsidRDefault="00682B10">
      <w:pPr>
        <w:widowControl/>
        <w:suppressAutoHyphens w:val="0"/>
        <w:autoSpaceDE w:val="0"/>
        <w:jc w:val="both"/>
        <w:textAlignment w:val="auto"/>
        <w:rPr>
          <w:rFonts w:ascii="Arial" w:eastAsia="Times New Roman" w:hAnsi="Arial" w:cs="Arial"/>
          <w:color w:val="000000"/>
          <w:kern w:val="0"/>
          <w:sz w:val="23"/>
          <w:szCs w:val="23"/>
          <w:lang w:eastAsia="es-ES" w:bidi="ar-SA"/>
        </w:rPr>
      </w:pPr>
      <w:r>
        <w:rPr>
          <w:rFonts w:ascii="Arial" w:eastAsia="Times New Roman" w:hAnsi="Arial" w:cs="Arial"/>
          <w:color w:val="000000"/>
          <w:kern w:val="0"/>
          <w:sz w:val="23"/>
          <w:szCs w:val="23"/>
          <w:lang w:eastAsia="es-ES" w:bidi="ar-SA"/>
        </w:rPr>
        <w:t>Actua</w:t>
      </w:r>
      <w:r>
        <w:rPr>
          <w:rFonts w:ascii="Arial" w:eastAsia="Times New Roman" w:hAnsi="Arial" w:cs="Arial"/>
          <w:color w:val="000000"/>
          <w:kern w:val="0"/>
          <w:sz w:val="23"/>
          <w:szCs w:val="23"/>
          <w:lang w:eastAsia="es-ES" w:bidi="ar-SA"/>
        </w:rPr>
        <w:t>lmente, no existe un reglamento actualizado y específico que regule la cesión y uso de los distintos espacios y recursos municipales, lo que contribuye a generar problemas a la hora de utilizarlos por carecer de criterios claros y públicos para su asignaci</w:t>
      </w:r>
      <w:r>
        <w:rPr>
          <w:rFonts w:ascii="Arial" w:eastAsia="Times New Roman" w:hAnsi="Arial" w:cs="Arial"/>
          <w:color w:val="000000"/>
          <w:kern w:val="0"/>
          <w:sz w:val="23"/>
          <w:szCs w:val="23"/>
          <w:lang w:eastAsia="es-ES" w:bidi="ar-SA"/>
        </w:rPr>
        <w:t xml:space="preserve">ón en todos los casos, dada la falta de transparencia en los procedimientos de cesión. </w:t>
      </w:r>
    </w:p>
    <w:p w:rsidR="00466804" w:rsidRDefault="00466804">
      <w:pPr>
        <w:widowControl/>
        <w:suppressAutoHyphens w:val="0"/>
        <w:autoSpaceDE w:val="0"/>
        <w:jc w:val="both"/>
        <w:textAlignment w:val="auto"/>
        <w:rPr>
          <w:rFonts w:ascii="Arial" w:eastAsia="Times New Roman" w:hAnsi="Arial" w:cs="Arial"/>
          <w:color w:val="000000"/>
          <w:kern w:val="0"/>
          <w:sz w:val="23"/>
          <w:szCs w:val="23"/>
          <w:lang w:eastAsia="es-ES" w:bidi="ar-SA"/>
        </w:rPr>
      </w:pPr>
    </w:p>
    <w:p w:rsidR="00466804" w:rsidRDefault="00682B10">
      <w:pPr>
        <w:widowControl/>
        <w:suppressAutoHyphens w:val="0"/>
        <w:autoSpaceDE w:val="0"/>
        <w:jc w:val="both"/>
        <w:textAlignment w:val="auto"/>
        <w:rPr>
          <w:rFonts w:ascii="Arial" w:eastAsia="Times New Roman" w:hAnsi="Arial" w:cs="Arial"/>
          <w:color w:val="000000"/>
          <w:kern w:val="0"/>
          <w:sz w:val="23"/>
          <w:szCs w:val="23"/>
          <w:lang w:eastAsia="es-ES" w:bidi="ar-SA"/>
        </w:rPr>
      </w:pPr>
      <w:r>
        <w:rPr>
          <w:rFonts w:ascii="Arial" w:eastAsia="Times New Roman" w:hAnsi="Arial" w:cs="Arial"/>
          <w:color w:val="000000"/>
          <w:kern w:val="0"/>
          <w:sz w:val="23"/>
          <w:szCs w:val="23"/>
          <w:lang w:eastAsia="es-ES" w:bidi="ar-SA"/>
        </w:rPr>
        <w:t>En los últimos tiempos, diversos colectivos nos han consultado cual es el proceso para solicitar el uso de espacios públicos, así como los criterios del Ayuntamiento p</w:t>
      </w:r>
      <w:r>
        <w:rPr>
          <w:rFonts w:ascii="Arial" w:eastAsia="Times New Roman" w:hAnsi="Arial" w:cs="Arial"/>
          <w:color w:val="000000"/>
          <w:kern w:val="0"/>
          <w:sz w:val="23"/>
          <w:szCs w:val="23"/>
          <w:lang w:eastAsia="es-ES" w:bidi="ar-SA"/>
        </w:rPr>
        <w:t xml:space="preserve">ara su asignación, ya que por desconocimiento o por no saber dónde buscar el proceso para la solicitud, no hacen uso de estas, e incluso piden uso de instalaciones en otros municipios. </w:t>
      </w:r>
    </w:p>
    <w:p w:rsidR="00466804" w:rsidRDefault="00466804">
      <w:pPr>
        <w:widowControl/>
        <w:suppressAutoHyphens w:val="0"/>
        <w:autoSpaceDE w:val="0"/>
        <w:jc w:val="both"/>
        <w:textAlignment w:val="auto"/>
        <w:rPr>
          <w:rFonts w:ascii="Arial" w:eastAsia="Times New Roman" w:hAnsi="Arial" w:cs="Arial"/>
          <w:color w:val="000000"/>
          <w:kern w:val="0"/>
          <w:sz w:val="23"/>
          <w:szCs w:val="23"/>
          <w:lang w:eastAsia="es-ES" w:bidi="ar-SA"/>
        </w:rPr>
      </w:pPr>
    </w:p>
    <w:p w:rsidR="00466804" w:rsidRDefault="00682B10">
      <w:pPr>
        <w:jc w:val="both"/>
        <w:textAlignment w:val="auto"/>
        <w:rPr>
          <w:rFonts w:ascii="Arial" w:eastAsia="Lucida Sans Unicode" w:hAnsi="Arial" w:cs="Times New Roman"/>
          <w:sz w:val="23"/>
          <w:szCs w:val="23"/>
          <w:lang w:bidi="ar-SA"/>
        </w:rPr>
      </w:pPr>
      <w:r>
        <w:rPr>
          <w:rFonts w:ascii="Arial" w:eastAsia="Lucida Sans Unicode" w:hAnsi="Arial" w:cs="Times New Roman"/>
          <w:sz w:val="23"/>
          <w:szCs w:val="23"/>
          <w:lang w:bidi="ar-SA"/>
        </w:rPr>
        <w:t>Candelaria cuenta con un tejido asociativo en crecimiento, que además</w:t>
      </w:r>
      <w:r>
        <w:rPr>
          <w:rFonts w:ascii="Arial" w:eastAsia="Lucida Sans Unicode" w:hAnsi="Arial" w:cs="Times New Roman"/>
          <w:sz w:val="23"/>
          <w:szCs w:val="23"/>
          <w:lang w:bidi="ar-SA"/>
        </w:rPr>
        <w:t xml:space="preserve"> del Reglamento de Participación Ciudadana necesita herramientas para impulsar su participación, promover la igualdad de oportunidades y garantizar un uso responsable de los bienes públicos. Por ello, consideramos prioritario establecer una regulación clar</w:t>
      </w:r>
      <w:r>
        <w:rPr>
          <w:rFonts w:ascii="Arial" w:eastAsia="Lucida Sans Unicode" w:hAnsi="Arial" w:cs="Times New Roman"/>
          <w:sz w:val="23"/>
          <w:szCs w:val="23"/>
          <w:lang w:bidi="ar-SA"/>
        </w:rPr>
        <w:t xml:space="preserve">a y equitativa que facilite el uso vecinal de los espacios y recursos públicos, basado en la transparencia y el fomento de la participación ciudadana. </w:t>
      </w:r>
    </w:p>
    <w:p w:rsidR="00466804" w:rsidRDefault="00466804">
      <w:pPr>
        <w:jc w:val="both"/>
        <w:textAlignment w:val="auto"/>
        <w:rPr>
          <w:rFonts w:ascii="Arial" w:eastAsia="Lucida Sans Unicode" w:hAnsi="Arial" w:cs="Times New Roman"/>
          <w:sz w:val="23"/>
          <w:szCs w:val="23"/>
          <w:lang w:bidi="ar-SA"/>
        </w:rPr>
      </w:pPr>
    </w:p>
    <w:p w:rsidR="00466804" w:rsidRDefault="00682B10">
      <w:pPr>
        <w:widowControl/>
        <w:suppressAutoHyphens w:val="0"/>
        <w:autoSpaceDE w:val="0"/>
        <w:jc w:val="both"/>
        <w:textAlignment w:val="auto"/>
        <w:rPr>
          <w:rFonts w:ascii="Arial" w:eastAsia="Times New Roman" w:hAnsi="Arial" w:cs="Arial"/>
          <w:color w:val="000000"/>
          <w:kern w:val="0"/>
          <w:sz w:val="23"/>
          <w:szCs w:val="23"/>
          <w:lang w:eastAsia="es-ES" w:bidi="ar-SA"/>
        </w:rPr>
      </w:pPr>
      <w:r>
        <w:rPr>
          <w:rFonts w:ascii="Arial" w:eastAsia="Times New Roman" w:hAnsi="Arial" w:cs="Arial"/>
          <w:color w:val="000000"/>
          <w:kern w:val="0"/>
          <w:sz w:val="23"/>
          <w:szCs w:val="23"/>
          <w:lang w:eastAsia="es-ES" w:bidi="ar-SA"/>
        </w:rPr>
        <w:t xml:space="preserve">Para ello dicha regulación deberá velar por: </w:t>
      </w:r>
    </w:p>
    <w:p w:rsidR="00466804" w:rsidRDefault="00682B10">
      <w:pPr>
        <w:widowControl/>
        <w:suppressAutoHyphens w:val="0"/>
        <w:autoSpaceDE w:val="0"/>
        <w:jc w:val="both"/>
        <w:textAlignment w:val="auto"/>
        <w:rPr>
          <w:rFonts w:ascii="Arial" w:eastAsia="Times New Roman" w:hAnsi="Arial" w:cs="Arial"/>
          <w:color w:val="000000"/>
          <w:kern w:val="0"/>
          <w:sz w:val="23"/>
          <w:szCs w:val="23"/>
          <w:lang w:eastAsia="es-ES" w:bidi="ar-SA"/>
        </w:rPr>
      </w:pPr>
      <w:r>
        <w:rPr>
          <w:rFonts w:ascii="Arial" w:eastAsia="Times New Roman" w:hAnsi="Arial" w:cs="Arial"/>
          <w:color w:val="000000"/>
          <w:kern w:val="0"/>
          <w:sz w:val="23"/>
          <w:szCs w:val="23"/>
          <w:lang w:eastAsia="es-ES" w:bidi="ar-SA"/>
        </w:rPr>
        <w:t>• Garantizar la igualdad de acceso para todas las persona</w:t>
      </w:r>
      <w:r>
        <w:rPr>
          <w:rFonts w:ascii="Arial" w:eastAsia="Times New Roman" w:hAnsi="Arial" w:cs="Arial"/>
          <w:color w:val="000000"/>
          <w:kern w:val="0"/>
          <w:sz w:val="23"/>
          <w:szCs w:val="23"/>
          <w:lang w:eastAsia="es-ES" w:bidi="ar-SA"/>
        </w:rPr>
        <w:t xml:space="preserve">s, asociaciones y colectivos del municipio. </w:t>
      </w:r>
    </w:p>
    <w:p w:rsidR="00466804" w:rsidRDefault="00682B10">
      <w:pPr>
        <w:widowControl/>
        <w:suppressAutoHyphens w:val="0"/>
        <w:autoSpaceDE w:val="0"/>
        <w:jc w:val="both"/>
        <w:textAlignment w:val="auto"/>
        <w:rPr>
          <w:rFonts w:ascii="Arial" w:eastAsia="Times New Roman" w:hAnsi="Arial" w:cs="Arial"/>
          <w:color w:val="000000"/>
          <w:kern w:val="0"/>
          <w:sz w:val="23"/>
          <w:szCs w:val="23"/>
          <w:lang w:eastAsia="es-ES" w:bidi="ar-SA"/>
        </w:rPr>
      </w:pPr>
      <w:r>
        <w:rPr>
          <w:rFonts w:ascii="Arial" w:eastAsia="Times New Roman" w:hAnsi="Arial" w:cs="Arial"/>
          <w:color w:val="000000"/>
          <w:kern w:val="0"/>
          <w:sz w:val="23"/>
          <w:szCs w:val="23"/>
          <w:lang w:eastAsia="es-ES" w:bidi="ar-SA"/>
        </w:rPr>
        <w:t xml:space="preserve">• Establecer criterios objetivos y transparentes en la cesión de espacios y recursos. </w:t>
      </w:r>
    </w:p>
    <w:p w:rsidR="00466804" w:rsidRDefault="00682B10">
      <w:pPr>
        <w:widowControl/>
        <w:suppressAutoHyphens w:val="0"/>
        <w:autoSpaceDE w:val="0"/>
        <w:jc w:val="both"/>
        <w:textAlignment w:val="auto"/>
        <w:rPr>
          <w:rFonts w:ascii="Arial" w:eastAsia="Times New Roman" w:hAnsi="Arial" w:cs="Arial"/>
          <w:color w:val="000000"/>
          <w:kern w:val="0"/>
          <w:sz w:val="23"/>
          <w:szCs w:val="23"/>
          <w:lang w:eastAsia="es-ES" w:bidi="ar-SA"/>
        </w:rPr>
      </w:pPr>
      <w:r>
        <w:rPr>
          <w:rFonts w:ascii="Arial" w:eastAsia="Times New Roman" w:hAnsi="Arial" w:cs="Arial"/>
          <w:color w:val="000000"/>
          <w:kern w:val="0"/>
          <w:sz w:val="23"/>
          <w:szCs w:val="23"/>
          <w:lang w:eastAsia="es-ES" w:bidi="ar-SA"/>
        </w:rPr>
        <w:t xml:space="preserve">• Promover la participación social, cultural y deportiva facilitando el uso eficiente de infraestructuras públicas. </w:t>
      </w:r>
    </w:p>
    <w:p w:rsidR="00466804" w:rsidRDefault="00466804">
      <w:pPr>
        <w:widowControl/>
        <w:suppressAutoHyphens w:val="0"/>
        <w:autoSpaceDE w:val="0"/>
        <w:jc w:val="both"/>
        <w:textAlignment w:val="auto"/>
        <w:rPr>
          <w:rFonts w:ascii="Arial" w:eastAsia="Times New Roman" w:hAnsi="Arial" w:cs="Arial"/>
          <w:color w:val="000000"/>
          <w:kern w:val="0"/>
          <w:sz w:val="23"/>
          <w:szCs w:val="23"/>
          <w:lang w:eastAsia="es-ES" w:bidi="ar-SA"/>
        </w:rPr>
      </w:pPr>
    </w:p>
    <w:p w:rsidR="00466804" w:rsidRDefault="00682B10">
      <w:pPr>
        <w:widowControl/>
        <w:suppressAutoHyphens w:val="0"/>
        <w:autoSpaceDE w:val="0"/>
        <w:jc w:val="both"/>
        <w:textAlignment w:val="auto"/>
        <w:rPr>
          <w:rFonts w:ascii="Arial" w:eastAsia="Times New Roman" w:hAnsi="Arial" w:cs="Arial"/>
          <w:color w:val="000000"/>
          <w:kern w:val="0"/>
          <w:sz w:val="23"/>
          <w:szCs w:val="23"/>
          <w:lang w:eastAsia="es-ES" w:bidi="ar-SA"/>
        </w:rPr>
      </w:pPr>
      <w:r>
        <w:rPr>
          <w:rFonts w:ascii="Arial" w:eastAsia="Times New Roman" w:hAnsi="Arial" w:cs="Arial"/>
          <w:color w:val="000000"/>
          <w:kern w:val="0"/>
          <w:sz w:val="23"/>
          <w:szCs w:val="23"/>
          <w:lang w:eastAsia="es-ES" w:bidi="ar-SA"/>
        </w:rPr>
        <w:t>Consid</w:t>
      </w:r>
      <w:r>
        <w:rPr>
          <w:rFonts w:ascii="Arial" w:eastAsia="Times New Roman" w:hAnsi="Arial" w:cs="Arial"/>
          <w:color w:val="000000"/>
          <w:kern w:val="0"/>
          <w:sz w:val="23"/>
          <w:szCs w:val="23"/>
          <w:lang w:eastAsia="es-ES" w:bidi="ar-SA"/>
        </w:rPr>
        <w:t>eramos que, con la aprobación de esta iniciativa, el Ayuntamiento de Candelaria avanzaría aún más en el compromiso con la participación ciudadana, la igualdad y la transparencia, garantizando una gestión justa y eficiente de los espacios y recursos público</w:t>
      </w:r>
      <w:r>
        <w:rPr>
          <w:rFonts w:ascii="Arial" w:eastAsia="Times New Roman" w:hAnsi="Arial" w:cs="Arial"/>
          <w:color w:val="000000"/>
          <w:kern w:val="0"/>
          <w:sz w:val="23"/>
          <w:szCs w:val="23"/>
          <w:lang w:eastAsia="es-ES" w:bidi="ar-SA"/>
        </w:rPr>
        <w:t xml:space="preserve">s, en beneficio del conjunto de la ciudadanía y en coherencia con los principios de “buen gobierno”. </w:t>
      </w:r>
    </w:p>
    <w:p w:rsidR="00466804" w:rsidRDefault="00466804">
      <w:pPr>
        <w:widowControl/>
        <w:suppressAutoHyphens w:val="0"/>
        <w:autoSpaceDE w:val="0"/>
        <w:jc w:val="both"/>
        <w:textAlignment w:val="auto"/>
        <w:rPr>
          <w:rFonts w:ascii="Arial" w:eastAsia="Times New Roman" w:hAnsi="Arial" w:cs="Arial"/>
          <w:color w:val="000000"/>
          <w:kern w:val="0"/>
          <w:sz w:val="23"/>
          <w:szCs w:val="23"/>
          <w:lang w:eastAsia="es-ES" w:bidi="ar-SA"/>
        </w:rPr>
      </w:pPr>
    </w:p>
    <w:p w:rsidR="00466804" w:rsidRDefault="00682B10">
      <w:pPr>
        <w:widowControl/>
        <w:suppressAutoHyphens w:val="0"/>
        <w:autoSpaceDE w:val="0"/>
        <w:jc w:val="both"/>
        <w:textAlignment w:val="auto"/>
      </w:pPr>
      <w:r>
        <w:rPr>
          <w:rFonts w:ascii="Arial" w:eastAsia="Times New Roman" w:hAnsi="Arial" w:cs="Arial"/>
          <w:color w:val="000000"/>
          <w:kern w:val="0"/>
          <w:sz w:val="23"/>
          <w:szCs w:val="23"/>
          <w:lang w:eastAsia="es-ES" w:bidi="ar-SA"/>
        </w:rPr>
        <w:t xml:space="preserve">Por todo lo expuesto, los concejales de Coalición Canaria en el Grupo Mixto presentan para su consideración por el Pleno de la Corporación la siguiente </w:t>
      </w:r>
      <w:r>
        <w:rPr>
          <w:rFonts w:ascii="Arial" w:eastAsia="Times New Roman" w:hAnsi="Arial" w:cs="Arial"/>
          <w:b/>
          <w:bCs/>
          <w:color w:val="000000"/>
          <w:kern w:val="0"/>
          <w:sz w:val="23"/>
          <w:szCs w:val="23"/>
          <w:lang w:eastAsia="es-ES" w:bidi="ar-SA"/>
        </w:rPr>
        <w:t>P</w:t>
      </w:r>
      <w:r>
        <w:rPr>
          <w:rFonts w:ascii="Arial" w:eastAsia="Times New Roman" w:hAnsi="Arial" w:cs="Arial"/>
          <w:b/>
          <w:bCs/>
          <w:color w:val="000000"/>
          <w:kern w:val="0"/>
          <w:sz w:val="23"/>
          <w:szCs w:val="23"/>
          <w:lang w:eastAsia="es-ES" w:bidi="ar-SA"/>
        </w:rPr>
        <w:t xml:space="preserve">ROPUESTA DE ACUERDO: </w:t>
      </w:r>
    </w:p>
    <w:p w:rsidR="00466804" w:rsidRDefault="00466804">
      <w:pPr>
        <w:widowControl/>
        <w:suppressAutoHyphens w:val="0"/>
        <w:autoSpaceDE w:val="0"/>
        <w:jc w:val="both"/>
        <w:textAlignment w:val="auto"/>
        <w:rPr>
          <w:rFonts w:ascii="Arial" w:eastAsia="Times New Roman" w:hAnsi="Arial" w:cs="Arial"/>
          <w:color w:val="000000"/>
          <w:kern w:val="0"/>
          <w:sz w:val="23"/>
          <w:szCs w:val="23"/>
          <w:lang w:eastAsia="es-ES" w:bidi="ar-SA"/>
        </w:rPr>
      </w:pPr>
    </w:p>
    <w:p w:rsidR="00466804" w:rsidRDefault="00682B10">
      <w:pPr>
        <w:widowControl/>
        <w:suppressAutoHyphens w:val="0"/>
        <w:autoSpaceDE w:val="0"/>
        <w:jc w:val="both"/>
        <w:textAlignment w:val="auto"/>
      </w:pPr>
      <w:r>
        <w:rPr>
          <w:rFonts w:ascii="Arial" w:eastAsia="Times New Roman" w:hAnsi="Arial" w:cs="Arial"/>
          <w:b/>
          <w:bCs/>
          <w:color w:val="000000"/>
          <w:kern w:val="0"/>
          <w:sz w:val="22"/>
          <w:szCs w:val="22"/>
          <w:lang w:eastAsia="es-ES" w:bidi="ar-SA"/>
        </w:rPr>
        <w:t xml:space="preserve">1. Iniciar el procedimiento para la elaboración y aprobación de un Reglamento Municipal de Uso de Espacios y Recursos Públicos, que contemple el inventario y clasificación de los espacios y recursos disponibles, así como el </w:t>
      </w:r>
      <w:r>
        <w:rPr>
          <w:rFonts w:ascii="Arial" w:eastAsia="Times New Roman" w:hAnsi="Arial" w:cs="Arial"/>
          <w:b/>
          <w:bCs/>
          <w:color w:val="000000"/>
          <w:kern w:val="0"/>
          <w:sz w:val="22"/>
          <w:szCs w:val="22"/>
          <w:lang w:eastAsia="es-ES" w:bidi="ar-SA"/>
        </w:rPr>
        <w:t xml:space="preserve">procedimiento público y digitalizado para la solicitud y cesión. </w:t>
      </w:r>
    </w:p>
    <w:p w:rsidR="00466804" w:rsidRDefault="00466804">
      <w:pPr>
        <w:widowControl/>
        <w:suppressAutoHyphens w:val="0"/>
        <w:autoSpaceDE w:val="0"/>
        <w:jc w:val="both"/>
        <w:textAlignment w:val="auto"/>
        <w:rPr>
          <w:rFonts w:ascii="Arial" w:eastAsia="Times New Roman" w:hAnsi="Arial" w:cs="Arial"/>
          <w:color w:val="000000"/>
          <w:kern w:val="0"/>
          <w:sz w:val="22"/>
          <w:szCs w:val="22"/>
          <w:lang w:eastAsia="es-ES" w:bidi="ar-SA"/>
        </w:rPr>
      </w:pPr>
    </w:p>
    <w:p w:rsidR="00466804" w:rsidRDefault="00682B10">
      <w:pPr>
        <w:widowControl/>
        <w:suppressAutoHyphens w:val="0"/>
        <w:autoSpaceDE w:val="0"/>
        <w:jc w:val="both"/>
        <w:textAlignment w:val="auto"/>
      </w:pPr>
      <w:r>
        <w:rPr>
          <w:rFonts w:ascii="Arial" w:eastAsia="Times New Roman" w:hAnsi="Arial" w:cs="Arial"/>
          <w:b/>
          <w:bCs/>
          <w:color w:val="000000"/>
          <w:kern w:val="0"/>
          <w:sz w:val="22"/>
          <w:szCs w:val="22"/>
          <w:lang w:eastAsia="es-ES" w:bidi="ar-SA"/>
        </w:rPr>
        <w:t>2. Encargar a las áreas competentes la realización de un censo actualizado de espacios y recursos municipales, que deberá ser publicado en la página web municipal y mantenerse en permanente</w:t>
      </w:r>
      <w:r>
        <w:rPr>
          <w:rFonts w:ascii="Arial" w:eastAsia="Times New Roman" w:hAnsi="Arial" w:cs="Arial"/>
          <w:b/>
          <w:bCs/>
          <w:color w:val="000000"/>
          <w:kern w:val="0"/>
          <w:sz w:val="22"/>
          <w:szCs w:val="22"/>
          <w:lang w:eastAsia="es-ES" w:bidi="ar-SA"/>
        </w:rPr>
        <w:t xml:space="preserve"> actualización. </w:t>
      </w:r>
    </w:p>
    <w:p w:rsidR="00466804" w:rsidRDefault="00466804">
      <w:pPr>
        <w:widowControl/>
        <w:suppressAutoHyphens w:val="0"/>
        <w:autoSpaceDE w:val="0"/>
        <w:jc w:val="both"/>
        <w:textAlignment w:val="auto"/>
        <w:rPr>
          <w:rFonts w:ascii="Arial" w:eastAsia="Times New Roman" w:hAnsi="Arial" w:cs="Arial"/>
          <w:color w:val="000000"/>
          <w:kern w:val="0"/>
          <w:sz w:val="22"/>
          <w:szCs w:val="22"/>
          <w:lang w:eastAsia="es-ES" w:bidi="ar-SA"/>
        </w:rPr>
      </w:pPr>
    </w:p>
    <w:p w:rsidR="00466804" w:rsidRDefault="00682B10">
      <w:pPr>
        <w:widowControl/>
        <w:suppressAutoHyphens w:val="0"/>
        <w:autoSpaceDE w:val="0"/>
        <w:jc w:val="both"/>
        <w:textAlignment w:val="auto"/>
      </w:pPr>
      <w:r>
        <w:rPr>
          <w:rFonts w:ascii="Arial" w:eastAsia="Times New Roman" w:hAnsi="Arial" w:cs="Arial"/>
          <w:b/>
          <w:bCs/>
          <w:color w:val="000000"/>
          <w:kern w:val="0"/>
          <w:sz w:val="22"/>
          <w:szCs w:val="22"/>
          <w:lang w:eastAsia="es-ES" w:bidi="ar-SA"/>
        </w:rPr>
        <w:t xml:space="preserve">3. Adoptar normas provisionales de cesión y uso, mientras se tramita y aprueba el reglamento definitivo, para evitar situaciones de discrecionalidad, desigualdad o conflictos. </w:t>
      </w:r>
    </w:p>
    <w:p w:rsidR="00466804" w:rsidRDefault="00466804">
      <w:pPr>
        <w:widowControl/>
        <w:suppressAutoHyphens w:val="0"/>
        <w:autoSpaceDE w:val="0"/>
        <w:jc w:val="both"/>
        <w:textAlignment w:val="auto"/>
        <w:rPr>
          <w:rFonts w:ascii="Arial" w:eastAsia="Times New Roman" w:hAnsi="Arial" w:cs="Arial"/>
          <w:color w:val="000000"/>
          <w:kern w:val="0"/>
          <w:sz w:val="22"/>
          <w:szCs w:val="22"/>
          <w:lang w:eastAsia="es-ES" w:bidi="ar-SA"/>
        </w:rPr>
      </w:pPr>
    </w:p>
    <w:p w:rsidR="00466804" w:rsidRDefault="00682B10">
      <w:pPr>
        <w:widowControl/>
        <w:suppressAutoHyphens w:val="0"/>
        <w:autoSpaceDE w:val="0"/>
        <w:jc w:val="both"/>
        <w:textAlignment w:val="auto"/>
      </w:pPr>
      <w:r>
        <w:rPr>
          <w:rFonts w:ascii="Arial" w:eastAsia="Times New Roman" w:hAnsi="Arial" w:cs="Arial"/>
          <w:b/>
          <w:bCs/>
          <w:color w:val="000000"/>
          <w:kern w:val="0"/>
          <w:sz w:val="22"/>
          <w:szCs w:val="22"/>
          <w:lang w:eastAsia="es-ES" w:bidi="ar-SA"/>
        </w:rPr>
        <w:t>4. Publicar en la web municipal, en la sede electrónica y en</w:t>
      </w:r>
      <w:r>
        <w:rPr>
          <w:rFonts w:ascii="Arial" w:eastAsia="Times New Roman" w:hAnsi="Arial" w:cs="Arial"/>
          <w:b/>
          <w:bCs/>
          <w:color w:val="000000"/>
          <w:kern w:val="0"/>
          <w:sz w:val="22"/>
          <w:szCs w:val="22"/>
          <w:lang w:eastAsia="es-ES" w:bidi="ar-SA"/>
        </w:rPr>
        <w:t xml:space="preserve"> tablones oficiales la información sobre: </w:t>
      </w:r>
    </w:p>
    <w:p w:rsidR="00466804" w:rsidRDefault="00466804">
      <w:pPr>
        <w:widowControl/>
        <w:suppressAutoHyphens w:val="0"/>
        <w:autoSpaceDE w:val="0"/>
        <w:jc w:val="both"/>
        <w:textAlignment w:val="auto"/>
        <w:rPr>
          <w:rFonts w:ascii="Arial" w:eastAsia="Times New Roman" w:hAnsi="Arial" w:cs="Arial"/>
          <w:color w:val="000000"/>
          <w:kern w:val="0"/>
          <w:sz w:val="22"/>
          <w:szCs w:val="22"/>
          <w:lang w:eastAsia="es-ES" w:bidi="ar-SA"/>
        </w:rPr>
      </w:pPr>
    </w:p>
    <w:p w:rsidR="00466804" w:rsidRDefault="00682B10">
      <w:pPr>
        <w:widowControl/>
        <w:suppressAutoHyphens w:val="0"/>
        <w:autoSpaceDE w:val="0"/>
        <w:jc w:val="both"/>
        <w:textAlignment w:val="auto"/>
      </w:pPr>
      <w:r>
        <w:rPr>
          <w:rFonts w:ascii="Arial" w:eastAsia="Times New Roman" w:hAnsi="Arial" w:cs="Arial"/>
          <w:b/>
          <w:bCs/>
          <w:color w:val="000000"/>
          <w:kern w:val="0"/>
          <w:sz w:val="22"/>
          <w:szCs w:val="22"/>
          <w:lang w:eastAsia="es-ES" w:bidi="ar-SA"/>
        </w:rPr>
        <w:t xml:space="preserve">• Procedimientos de solicitud y cesión. </w:t>
      </w:r>
    </w:p>
    <w:p w:rsidR="00466804" w:rsidRDefault="00682B10">
      <w:pPr>
        <w:widowControl/>
        <w:suppressAutoHyphens w:val="0"/>
        <w:autoSpaceDE w:val="0"/>
        <w:jc w:val="both"/>
        <w:textAlignment w:val="auto"/>
      </w:pPr>
      <w:r>
        <w:rPr>
          <w:rFonts w:ascii="Arial" w:eastAsia="Times New Roman" w:hAnsi="Arial" w:cs="Arial"/>
          <w:b/>
          <w:bCs/>
          <w:color w:val="000000"/>
          <w:kern w:val="0"/>
          <w:sz w:val="22"/>
          <w:szCs w:val="22"/>
          <w:lang w:eastAsia="es-ES" w:bidi="ar-SA"/>
        </w:rPr>
        <w:t xml:space="preserve">• Criterios de asignación. </w:t>
      </w:r>
    </w:p>
    <w:p w:rsidR="00466804" w:rsidRDefault="00682B10">
      <w:pPr>
        <w:jc w:val="both"/>
        <w:textAlignment w:val="auto"/>
      </w:pPr>
      <w:r>
        <w:rPr>
          <w:rFonts w:ascii="Arial" w:eastAsia="Lucida Sans Unicode" w:hAnsi="Arial" w:cs="Times New Roman"/>
          <w:b/>
          <w:bCs/>
          <w:sz w:val="22"/>
          <w:szCs w:val="22"/>
          <w:lang w:bidi="ar-SA"/>
        </w:rPr>
        <w:t>• Calendario de disponibilidad de los espacios.</w:t>
      </w:r>
    </w:p>
    <w:p w:rsidR="00466804" w:rsidRDefault="00466804">
      <w:pPr>
        <w:jc w:val="both"/>
        <w:textAlignment w:val="auto"/>
        <w:rPr>
          <w:rFonts w:ascii="Arial" w:eastAsia="Lucida Sans Unicode" w:hAnsi="Arial" w:cs="Arial"/>
          <w:b/>
          <w:sz w:val="22"/>
          <w:szCs w:val="22"/>
          <w:lang w:bidi="ar-SA"/>
        </w:rPr>
      </w:pPr>
    </w:p>
    <w:p w:rsidR="00466804" w:rsidRDefault="00682B10">
      <w:pPr>
        <w:widowControl/>
        <w:suppressAutoHyphens w:val="0"/>
        <w:autoSpaceDE w:val="0"/>
        <w:jc w:val="both"/>
        <w:textAlignment w:val="auto"/>
      </w:pPr>
      <w:r>
        <w:rPr>
          <w:rFonts w:ascii="Arial" w:eastAsia="Times New Roman" w:hAnsi="Arial" w:cs="Arial"/>
          <w:b/>
          <w:bCs/>
          <w:color w:val="000000"/>
          <w:kern w:val="0"/>
          <w:sz w:val="22"/>
          <w:szCs w:val="22"/>
          <w:lang w:eastAsia="es-ES" w:bidi="ar-SA"/>
        </w:rPr>
        <w:t>5. Promover campañas informativas para dar a conocer a la ciudadanía la existencia de estos re</w:t>
      </w:r>
      <w:r>
        <w:rPr>
          <w:rFonts w:ascii="Arial" w:eastAsia="Times New Roman" w:hAnsi="Arial" w:cs="Arial"/>
          <w:b/>
          <w:bCs/>
          <w:color w:val="000000"/>
          <w:kern w:val="0"/>
          <w:sz w:val="22"/>
          <w:szCs w:val="22"/>
          <w:lang w:eastAsia="es-ES" w:bidi="ar-SA"/>
        </w:rPr>
        <w:t xml:space="preserve">cursos y los procedimientos para su uso. </w:t>
      </w:r>
    </w:p>
    <w:p w:rsidR="00466804" w:rsidRDefault="00466804">
      <w:pPr>
        <w:widowControl/>
        <w:suppressAutoHyphens w:val="0"/>
        <w:autoSpaceDE w:val="0"/>
        <w:jc w:val="both"/>
        <w:textAlignment w:val="auto"/>
        <w:rPr>
          <w:rFonts w:ascii="Arial" w:eastAsia="Times New Roman" w:hAnsi="Arial" w:cs="Arial"/>
          <w:color w:val="000000"/>
          <w:kern w:val="0"/>
          <w:sz w:val="22"/>
          <w:szCs w:val="22"/>
          <w:lang w:eastAsia="es-ES" w:bidi="ar-SA"/>
        </w:rPr>
      </w:pPr>
    </w:p>
    <w:p w:rsidR="00466804" w:rsidRDefault="00682B10">
      <w:pPr>
        <w:widowControl/>
        <w:suppressAutoHyphens w:val="0"/>
        <w:autoSpaceDE w:val="0"/>
        <w:jc w:val="both"/>
        <w:textAlignment w:val="auto"/>
        <w:rPr>
          <w:rFonts w:ascii="Arial" w:eastAsia="Times New Roman" w:hAnsi="Arial" w:cs="Arial"/>
          <w:b/>
          <w:bCs/>
          <w:color w:val="000000"/>
          <w:kern w:val="0"/>
          <w:sz w:val="22"/>
          <w:szCs w:val="22"/>
          <w:lang w:eastAsia="es-ES" w:bidi="ar-SA"/>
        </w:rPr>
      </w:pPr>
      <w:r>
        <w:rPr>
          <w:rFonts w:ascii="Arial" w:eastAsia="Times New Roman" w:hAnsi="Arial" w:cs="Arial"/>
          <w:b/>
          <w:bCs/>
          <w:color w:val="000000"/>
          <w:kern w:val="0"/>
          <w:sz w:val="22"/>
          <w:szCs w:val="22"/>
          <w:lang w:eastAsia="es-ES" w:bidi="ar-SA"/>
        </w:rPr>
        <w:t>6. Estudiar la creación de una Plataforma de Reservas Online, en la que se visualicen las instalaciones municipales, los días libres y los reservados en tiempo real. En la que además, se permita realizar la reserv</w:t>
      </w:r>
      <w:r>
        <w:rPr>
          <w:rFonts w:ascii="Arial" w:eastAsia="Times New Roman" w:hAnsi="Arial" w:cs="Arial"/>
          <w:b/>
          <w:bCs/>
          <w:color w:val="000000"/>
          <w:kern w:val="0"/>
          <w:sz w:val="22"/>
          <w:szCs w:val="22"/>
          <w:lang w:eastAsia="es-ES" w:bidi="ar-SA"/>
        </w:rPr>
        <w:t xml:space="preserve">a y el pago a través de una pasarela de pago telemático. </w:t>
      </w:r>
    </w:p>
    <w:p w:rsidR="00466804" w:rsidRDefault="00466804">
      <w:pPr>
        <w:widowControl/>
        <w:suppressAutoHyphens w:val="0"/>
        <w:autoSpaceDE w:val="0"/>
        <w:jc w:val="both"/>
        <w:textAlignment w:val="auto"/>
        <w:rPr>
          <w:rFonts w:ascii="Arial" w:eastAsia="Times New Roman" w:hAnsi="Arial" w:cs="Arial"/>
          <w:b/>
          <w:bCs/>
          <w:color w:val="000000"/>
          <w:kern w:val="0"/>
          <w:sz w:val="22"/>
          <w:szCs w:val="22"/>
          <w:lang w:eastAsia="es-ES" w:bidi="ar-SA"/>
        </w:rPr>
      </w:pPr>
    </w:p>
    <w:p w:rsidR="00466804" w:rsidRDefault="00466804">
      <w:pPr>
        <w:widowControl/>
        <w:suppressAutoHyphens w:val="0"/>
        <w:autoSpaceDE w:val="0"/>
        <w:jc w:val="both"/>
        <w:textAlignment w:val="auto"/>
        <w:rPr>
          <w:rFonts w:ascii="Arial" w:eastAsia="Times New Roman" w:hAnsi="Arial" w:cs="Arial"/>
          <w:b/>
          <w:bCs/>
          <w:color w:val="000000"/>
          <w:kern w:val="0"/>
          <w:sz w:val="23"/>
          <w:szCs w:val="23"/>
          <w:lang w:eastAsia="es-ES" w:bidi="ar-SA"/>
        </w:rPr>
      </w:pPr>
    </w:p>
    <w:p w:rsidR="00466804" w:rsidRDefault="00466804">
      <w:pPr>
        <w:widowControl/>
        <w:suppressAutoHyphens w:val="0"/>
        <w:autoSpaceDE w:val="0"/>
        <w:jc w:val="both"/>
        <w:textAlignment w:val="auto"/>
        <w:rPr>
          <w:rFonts w:ascii="Arial" w:eastAsia="Times New Roman" w:hAnsi="Arial" w:cs="Arial"/>
          <w:color w:val="000000"/>
          <w:kern w:val="0"/>
          <w:sz w:val="23"/>
          <w:szCs w:val="23"/>
          <w:lang w:eastAsia="es-ES" w:bidi="ar-SA"/>
        </w:rPr>
      </w:pPr>
    </w:p>
    <w:p w:rsidR="00466804" w:rsidRDefault="00682B10">
      <w:pPr>
        <w:widowControl/>
        <w:suppressAutoHyphens w:val="0"/>
        <w:autoSpaceDE w:val="0"/>
        <w:jc w:val="center"/>
        <w:textAlignment w:val="auto"/>
        <w:rPr>
          <w:rFonts w:ascii="Arial" w:eastAsia="Times New Roman" w:hAnsi="Arial" w:cs="Arial"/>
          <w:color w:val="000000"/>
          <w:kern w:val="0"/>
          <w:sz w:val="23"/>
          <w:szCs w:val="23"/>
          <w:lang w:eastAsia="es-ES" w:bidi="ar-SA"/>
        </w:rPr>
      </w:pPr>
      <w:r>
        <w:rPr>
          <w:rFonts w:ascii="Arial" w:eastAsia="Times New Roman" w:hAnsi="Arial" w:cs="Arial"/>
          <w:color w:val="000000"/>
          <w:kern w:val="0"/>
          <w:sz w:val="23"/>
          <w:szCs w:val="23"/>
          <w:lang w:eastAsia="es-ES" w:bidi="ar-SA"/>
        </w:rPr>
        <w:t>En Candelaria, a 19 de enero de 2026</w:t>
      </w:r>
    </w:p>
    <w:p w:rsidR="00466804" w:rsidRDefault="00682B10">
      <w:pPr>
        <w:widowControl/>
        <w:suppressAutoHyphens w:val="0"/>
        <w:autoSpaceDE w:val="0"/>
        <w:jc w:val="center"/>
        <w:textAlignment w:val="auto"/>
      </w:pPr>
      <w:r>
        <w:rPr>
          <w:rFonts w:ascii="Arial" w:eastAsia="Times New Roman" w:hAnsi="Arial" w:cs="Arial"/>
          <w:b/>
          <w:bCs/>
          <w:color w:val="000000"/>
          <w:kern w:val="0"/>
          <w:sz w:val="23"/>
          <w:szCs w:val="23"/>
          <w:lang w:eastAsia="es-ES" w:bidi="ar-SA"/>
        </w:rPr>
        <w:t>Angela Cruz Perera</w:t>
      </w:r>
    </w:p>
    <w:p w:rsidR="00466804" w:rsidRDefault="00682B10">
      <w:pPr>
        <w:widowControl/>
        <w:suppressAutoHyphens w:val="0"/>
        <w:autoSpaceDE w:val="0"/>
        <w:jc w:val="center"/>
        <w:textAlignment w:val="auto"/>
        <w:rPr>
          <w:rFonts w:ascii="Arial" w:eastAsia="Times New Roman" w:hAnsi="Arial" w:cs="Arial"/>
          <w:color w:val="000000"/>
          <w:kern w:val="0"/>
          <w:sz w:val="23"/>
          <w:szCs w:val="23"/>
          <w:lang w:eastAsia="es-ES" w:bidi="ar-SA"/>
        </w:rPr>
      </w:pPr>
      <w:r>
        <w:rPr>
          <w:rFonts w:ascii="Arial" w:eastAsia="Times New Roman" w:hAnsi="Arial" w:cs="Arial"/>
          <w:color w:val="000000"/>
          <w:kern w:val="0"/>
          <w:sz w:val="23"/>
          <w:szCs w:val="23"/>
          <w:lang w:eastAsia="es-ES" w:bidi="ar-SA"/>
        </w:rPr>
        <w:t>Portavoz de Coalición Canaria</w:t>
      </w:r>
    </w:p>
    <w:p w:rsidR="00466804" w:rsidRDefault="00682B10">
      <w:pPr>
        <w:jc w:val="center"/>
        <w:textAlignment w:val="auto"/>
      </w:pPr>
      <w:r>
        <w:rPr>
          <w:rFonts w:ascii="Arial" w:eastAsia="Lucida Sans Unicode" w:hAnsi="Arial" w:cs="Times New Roman"/>
          <w:sz w:val="23"/>
          <w:szCs w:val="23"/>
          <w:lang w:bidi="ar-SA"/>
        </w:rPr>
        <w:t>Ayuntamiento de Candelaria</w:t>
      </w:r>
      <w:r>
        <w:rPr>
          <w:rFonts w:ascii="Arial" w:eastAsia="DejaVu Sans" w:hAnsi="Arial" w:cs="DejaVu Sans"/>
          <w:noProof/>
          <w:kern w:val="0"/>
          <w:lang w:eastAsia="es-ES" w:bidi="ar-SA"/>
        </w:rPr>
        <mc:AlternateContent>
          <mc:Choice Requires="wps">
            <w:drawing>
              <wp:anchor distT="0" distB="0" distL="114300" distR="114300" simplePos="0" relativeHeight="251696640" behindDoc="0" locked="0" layoutInCell="1" allowOverlap="1">
                <wp:simplePos x="0" y="0"/>
                <wp:positionH relativeFrom="column">
                  <wp:posOffset>-1141728</wp:posOffset>
                </wp:positionH>
                <wp:positionV relativeFrom="paragraph">
                  <wp:posOffset>-15243</wp:posOffset>
                </wp:positionV>
                <wp:extent cx="7771768" cy="0"/>
                <wp:effectExtent l="0" t="0" r="0" b="0"/>
                <wp:wrapNone/>
                <wp:docPr id="25" name="Conector recto 18"/>
                <wp:cNvGraphicFramePr/>
                <a:graphic xmlns:a="http://schemas.openxmlformats.org/drawingml/2006/main">
                  <a:graphicData uri="http://schemas.microsoft.com/office/word/2010/wordprocessingShape">
                    <wps:wsp>
                      <wps:cNvCnPr/>
                      <wps:spPr>
                        <a:xfrm>
                          <a:off x="0" y="0"/>
                          <a:ext cx="7771768" cy="0"/>
                        </a:xfrm>
                        <a:prstGeom prst="straightConnector1">
                          <a:avLst/>
                        </a:prstGeom>
                        <a:noFill/>
                        <a:ln cap="flat">
                          <a:noFill/>
                          <a:prstDash val="solid"/>
                        </a:ln>
                      </wps:spPr>
                      <wps:bodyPr/>
                    </wps:wsp>
                  </a:graphicData>
                </a:graphic>
              </wp:anchor>
            </w:drawing>
          </mc:Choice>
          <mc:Fallback>
            <w:pict>
              <v:shape w14:anchorId="34A17D8E" id="Conector recto 18" o:spid="_x0000_s1026" type="#_x0000_t32" style="position:absolute;margin-left:-89.9pt;margin-top:-1.2pt;width:611.95pt;height:0;z-index:251696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" stroked="f"/>
            </w:pict>
          </mc:Fallback>
        </mc:AlternateContent>
      </w:r>
      <w:r>
        <w:rPr>
          <w:rFonts w:ascii="Arial" w:eastAsia="Lucida Sans Unicode" w:hAnsi="Arial" w:cs="Times New Roman"/>
          <w:sz w:val="23"/>
          <w:szCs w:val="23"/>
          <w:lang w:bidi="ar-SA"/>
        </w:rPr>
        <w:t>.  ”.</w:t>
      </w:r>
    </w:p>
    <w:p w:rsidR="00466804" w:rsidRDefault="00466804">
      <w:pPr>
        <w:textAlignment w:val="auto"/>
        <w:rPr>
          <w:rFonts w:ascii="Arial" w:eastAsia="Lucida Sans Unicode" w:hAnsi="Arial" w:cs="Times New Roman"/>
          <w:sz w:val="23"/>
          <w:szCs w:val="23"/>
          <w:lang w:bidi="ar-SA"/>
        </w:rPr>
      </w:pPr>
    </w:p>
    <w:p w:rsidR="00466804" w:rsidRDefault="00466804">
      <w:pPr>
        <w:textAlignment w:val="auto"/>
        <w:rPr>
          <w:rFonts w:ascii="Arial" w:eastAsia="Lucida Sans Unicode" w:hAnsi="Arial" w:cs="Times New Roman"/>
          <w:sz w:val="23"/>
          <w:szCs w:val="23"/>
          <w:lang w:bidi="ar-SA"/>
        </w:rPr>
      </w:pPr>
    </w:p>
    <w:p w:rsidR="00466804" w:rsidRDefault="00466804">
      <w:pPr>
        <w:textAlignment w:val="auto"/>
        <w:rPr>
          <w:rFonts w:ascii="Arial" w:eastAsia="Lucida Sans Unicode" w:hAnsi="Arial" w:cs="Times New Roman"/>
          <w:sz w:val="23"/>
          <w:szCs w:val="23"/>
          <w:lang w:bidi="ar-SA"/>
        </w:rPr>
      </w:pPr>
    </w:p>
    <w:p w:rsidR="00466804" w:rsidRDefault="00682B10">
      <w:pPr>
        <w:jc w:val="both"/>
        <w:textAlignment w:val="auto"/>
      </w:pPr>
      <w:r>
        <w:rPr>
          <w:rFonts w:ascii="Arial" w:eastAsia="DejaVu Sans" w:hAnsi="Arial" w:cs="DejaVu Sans"/>
          <w:noProof/>
          <w:color w:val="000000"/>
          <w:kern w:val="0"/>
          <w:lang w:eastAsia="es-ES" w:bidi="ar-SA"/>
        </w:rPr>
        <mc:AlternateContent>
          <mc:Choice Requires="wps">
            <w:drawing>
              <wp:anchor distT="0" distB="0" distL="114300" distR="114300" simplePos="0" relativeHeight="251697664" behindDoc="0" locked="0" layoutInCell="1" allowOverlap="1">
                <wp:simplePos x="0" y="0"/>
                <wp:positionH relativeFrom="column">
                  <wp:posOffset>-1141728</wp:posOffset>
                </wp:positionH>
                <wp:positionV relativeFrom="paragraph">
                  <wp:posOffset>-15243</wp:posOffset>
                </wp:positionV>
                <wp:extent cx="7771768" cy="0"/>
                <wp:effectExtent l="0" t="0" r="0" b="0"/>
                <wp:wrapNone/>
                <wp:docPr id="26" name="Conector recto 17"/>
                <wp:cNvGraphicFramePr/>
                <a:graphic xmlns:a="http://schemas.openxmlformats.org/drawingml/2006/main">
                  <a:graphicData uri="http://schemas.microsoft.com/office/word/2010/wordprocessingShape">
                    <wps:wsp>
                      <wps:cNvCnPr/>
                      <wps:spPr>
                        <a:xfrm>
                          <a:off x="0" y="0"/>
                          <a:ext cx="7771768" cy="0"/>
                        </a:xfrm>
                        <a:prstGeom prst="straightConnector1">
                          <a:avLst/>
                        </a:prstGeom>
                        <a:noFill/>
                        <a:ln cap="flat">
                          <a:noFill/>
                          <a:prstDash val="solid"/>
                        </a:ln>
                      </wps:spPr>
                      <wps:bodyPr/>
                    </wps:wsp>
                  </a:graphicData>
                </a:graphic>
              </wp:anchor>
            </w:drawing>
          </mc:Choice>
          <mc:Fallback>
            <w:pict>
              <v:shape w14:anchorId="296E3B3E" id="Conector recto 17" o:spid="_x0000_s1026" type="#_x0000_t32" style="position:absolute;margin-left:-89.9pt;margin-top:-1.2pt;width:611.95pt;height:0;z-index:25169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" stroked="f"/>
            </w:pict>
          </mc:Fallback>
        </mc:AlternateContent>
      </w:r>
      <w:r>
        <w:rPr>
          <w:rFonts w:ascii="Arial" w:eastAsia="DejaVu Sans" w:hAnsi="Arial" w:cs="DejaVu Sans"/>
          <w:noProof/>
          <w:color w:val="000000"/>
          <w:kern w:val="0"/>
          <w:lang w:eastAsia="es-ES" w:bidi="ar-SA"/>
        </w:rPr>
        <mc:AlternateContent>
          <mc:Choice Requires="wps">
            <w:drawing>
              <wp:anchor distT="0" distB="0" distL="114300" distR="114300" simplePos="0" relativeHeight="251698688" behindDoc="0" locked="0" layoutInCell="1" allowOverlap="1">
                <wp:simplePos x="0" y="0"/>
                <wp:positionH relativeFrom="column">
                  <wp:posOffset>-1141728</wp:posOffset>
                </wp:positionH>
                <wp:positionV relativeFrom="paragraph">
                  <wp:posOffset>-15243</wp:posOffset>
                </wp:positionV>
                <wp:extent cx="7771768" cy="0"/>
                <wp:effectExtent l="0" t="0" r="0" b="0"/>
                <wp:wrapNone/>
                <wp:docPr id="27" name="Conector recto 16"/>
                <wp:cNvGraphicFramePr/>
                <a:graphic xmlns:a="http://schemas.openxmlformats.org/drawingml/2006/main">
                  <a:graphicData uri="http://schemas.microsoft.com/office/word/2010/wordprocessingShape">
                    <wps:wsp>
                      <wps:cNvCnPr/>
                      <wps:spPr>
                        <a:xfrm>
                          <a:off x="0" y="0"/>
                          <a:ext cx="7771768" cy="0"/>
                        </a:xfrm>
                        <a:prstGeom prst="straightConnector1">
                          <a:avLst/>
                        </a:prstGeom>
                        <a:noFill/>
                        <a:ln cap="flat">
                          <a:noFill/>
                          <a:prstDash val="solid"/>
                        </a:ln>
                      </wps:spPr>
                      <wps:bodyPr/>
                    </wps:wsp>
                  </a:graphicData>
                </a:graphic>
              </wp:anchor>
            </w:drawing>
          </mc:Choice>
          <mc:Fallback>
            <w:pict>
              <v:shape w14:anchorId="15C0E0E3" id="Conector recto 16" o:spid="_x0000_s1026" type="#_x0000_t32" style="position:absolute;margin-left:-89.9pt;margin-top:-1.2pt;width:611.95pt;height:0;z-index:251698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" stroked="f"/>
            </w:pict>
          </mc:Fallback>
        </mc:AlternateContent>
      </w:r>
      <w:r>
        <w:rPr>
          <w:rFonts w:ascii="Arial" w:eastAsia="DejaVu Sans" w:hAnsi="Arial" w:cs="Arial"/>
          <w:b/>
          <w:color w:val="000000"/>
          <w:kern w:val="0"/>
          <w:sz w:val="22"/>
          <w:szCs w:val="22"/>
        </w:rPr>
        <w:t xml:space="preserve">DICTAMEN FAVORABLE DE 26 DE ENERO DE 2026 DE LA </w:t>
      </w:r>
      <w:r>
        <w:rPr>
          <w:rFonts w:ascii="Arial" w:eastAsia="Lucida Sans Unicode" w:hAnsi="Arial" w:cs="Arial"/>
          <w:b/>
          <w:color w:val="000000"/>
          <w:sz w:val="22"/>
          <w:szCs w:val="22"/>
          <w:lang w:bidi="ar-SA"/>
        </w:rPr>
        <w:t>COMISIÓN INFORMATIVA DE</w:t>
      </w:r>
      <w:r>
        <w:rPr>
          <w:rFonts w:ascii="Arial" w:eastAsia="Lucida Sans Unicode" w:hAnsi="Arial" w:cs="Arial"/>
          <w:b/>
          <w:color w:val="000000"/>
          <w:sz w:val="22"/>
          <w:szCs w:val="22"/>
          <w:lang w:bidi="ar-SA"/>
        </w:rPr>
        <w:t xml:space="preserve"> URBANISMO, OBRAS Y SERVICIOS PÚBLICOS.</w:t>
      </w:r>
    </w:p>
    <w:p w:rsidR="00466804" w:rsidRDefault="00466804">
      <w:pPr>
        <w:jc w:val="both"/>
        <w:textAlignment w:val="auto"/>
        <w:rPr>
          <w:rFonts w:ascii="Arial" w:eastAsia="Lucida Sans Unicode" w:hAnsi="Arial" w:cs="Arial"/>
          <w:b/>
          <w:color w:val="000000"/>
          <w:sz w:val="22"/>
          <w:szCs w:val="22"/>
          <w:lang w:bidi="ar-SA"/>
        </w:rPr>
      </w:pPr>
    </w:p>
    <w:p w:rsidR="00466804" w:rsidRDefault="00682B10">
      <w:pPr>
        <w:textAlignment w:val="auto"/>
        <w:rPr>
          <w:rFonts w:ascii="Arial" w:eastAsia="Lucida Sans Unicode" w:hAnsi="Arial" w:cs="Arial"/>
          <w:color w:val="000000"/>
          <w:sz w:val="22"/>
          <w:szCs w:val="22"/>
          <w:lang w:bidi="ar-SA"/>
        </w:rPr>
      </w:pPr>
      <w:r>
        <w:rPr>
          <w:rFonts w:ascii="Arial" w:eastAsia="Lucida Sans Unicode" w:hAnsi="Arial" w:cs="Arial"/>
          <w:color w:val="000000"/>
          <w:sz w:val="22"/>
          <w:szCs w:val="22"/>
          <w:lang w:bidi="ar-SA"/>
        </w:rPr>
        <w:t>Votos a favor: 2.</w:t>
      </w:r>
    </w:p>
    <w:p w:rsidR="00466804" w:rsidRDefault="00682B10">
      <w:pPr>
        <w:textAlignment w:val="auto"/>
        <w:rPr>
          <w:rFonts w:ascii="Arial" w:eastAsia="Lucida Sans Unicode" w:hAnsi="Arial" w:cs="Arial"/>
          <w:color w:val="000000"/>
          <w:sz w:val="22"/>
          <w:szCs w:val="22"/>
          <w:lang w:eastAsia="en-US" w:bidi="ar-SA"/>
        </w:rPr>
      </w:pPr>
      <w:r>
        <w:rPr>
          <w:rFonts w:ascii="Arial" w:eastAsia="Lucida Sans Unicode" w:hAnsi="Arial" w:cs="Arial"/>
          <w:color w:val="000000"/>
          <w:sz w:val="22"/>
          <w:szCs w:val="22"/>
          <w:lang w:eastAsia="en-US" w:bidi="ar-SA"/>
        </w:rPr>
        <w:t>1 del concejal del Grupo del Partido Popular: Don Jacobo López Fariña.</w:t>
      </w:r>
    </w:p>
    <w:p w:rsidR="00466804" w:rsidRDefault="00682B10">
      <w:pPr>
        <w:textAlignment w:val="auto"/>
      </w:pPr>
      <w:r>
        <w:rPr>
          <w:rFonts w:ascii="Arial" w:eastAsia="Lucida Sans Unicode" w:hAnsi="Arial" w:cs="Arial"/>
          <w:color w:val="000000"/>
          <w:sz w:val="22"/>
          <w:szCs w:val="22"/>
          <w:lang w:eastAsia="en-US" w:bidi="ar-SA"/>
        </w:rPr>
        <w:t>1 de la concejal del Grupo Mixto (CC), Doña Ángela Cruz Perera.</w:t>
      </w:r>
    </w:p>
    <w:p w:rsidR="00466804" w:rsidRDefault="00466804">
      <w:pPr>
        <w:textAlignment w:val="auto"/>
        <w:rPr>
          <w:rFonts w:ascii="Arial" w:eastAsia="Lucida Sans Unicode" w:hAnsi="Arial" w:cs="Arial"/>
          <w:color w:val="000000"/>
          <w:sz w:val="22"/>
          <w:szCs w:val="22"/>
          <w:lang w:bidi="ar-SA"/>
        </w:rPr>
      </w:pPr>
    </w:p>
    <w:p w:rsidR="00466804" w:rsidRDefault="00682B10">
      <w:pPr>
        <w:textAlignment w:val="auto"/>
        <w:rPr>
          <w:rFonts w:ascii="Arial" w:eastAsia="Lucida Sans Unicode" w:hAnsi="Arial" w:cs="Arial"/>
          <w:color w:val="000000"/>
          <w:sz w:val="22"/>
          <w:szCs w:val="22"/>
          <w:lang w:bidi="ar-SA"/>
        </w:rPr>
      </w:pPr>
      <w:r>
        <w:rPr>
          <w:rFonts w:ascii="Arial" w:eastAsia="Lucida Sans Unicode" w:hAnsi="Arial" w:cs="Arial"/>
          <w:color w:val="000000"/>
          <w:sz w:val="22"/>
          <w:szCs w:val="22"/>
          <w:lang w:bidi="ar-SA"/>
        </w:rPr>
        <w:t>Votos en contra: 0.</w:t>
      </w:r>
    </w:p>
    <w:p w:rsidR="00466804" w:rsidRDefault="00682B10">
      <w:pPr>
        <w:textAlignment w:val="auto"/>
        <w:rPr>
          <w:rFonts w:ascii="Arial" w:eastAsia="Lucida Sans Unicode" w:hAnsi="Arial" w:cs="Arial"/>
          <w:color w:val="000000"/>
          <w:sz w:val="22"/>
          <w:szCs w:val="22"/>
          <w:lang w:bidi="ar-SA"/>
        </w:rPr>
      </w:pPr>
      <w:r>
        <w:rPr>
          <w:rFonts w:ascii="Arial" w:eastAsia="Lucida Sans Unicode" w:hAnsi="Arial" w:cs="Arial"/>
          <w:color w:val="000000"/>
          <w:sz w:val="22"/>
          <w:szCs w:val="22"/>
          <w:lang w:bidi="ar-SA"/>
        </w:rPr>
        <w:t>Abstenciones: 4.</w:t>
      </w:r>
    </w:p>
    <w:p w:rsidR="00466804" w:rsidRDefault="00682B10">
      <w:pPr>
        <w:jc w:val="both"/>
        <w:textAlignment w:val="auto"/>
      </w:pPr>
      <w:r>
        <w:rPr>
          <w:rFonts w:ascii="Arial" w:eastAsia="Lucida Sans Unicode" w:hAnsi="Arial" w:cs="Arial"/>
          <w:color w:val="000000"/>
          <w:sz w:val="22"/>
          <w:szCs w:val="22"/>
          <w:lang w:bidi="ar-SA"/>
        </w:rPr>
        <w:t xml:space="preserve">Los 4 concejales del </w:t>
      </w:r>
      <w:r>
        <w:rPr>
          <w:rFonts w:ascii="Arial" w:eastAsia="Lucida Sans Unicode" w:hAnsi="Arial" w:cs="Arial"/>
          <w:color w:val="000000"/>
          <w:sz w:val="22"/>
          <w:szCs w:val="22"/>
          <w:lang w:bidi="ar-SA"/>
        </w:rPr>
        <w:t xml:space="preserve">Grupo Socialista: Don Reinaldo José Triviño Blanco, Don Airam Pérez Chinea, Don José Francisco Pinto Ramos y Doña </w:t>
      </w:r>
      <w:r>
        <w:rPr>
          <w:rFonts w:ascii="Arial" w:eastAsia="Lucida Sans Unicode" w:hAnsi="Arial" w:cs="Arial"/>
          <w:color w:val="000000"/>
          <w:sz w:val="22"/>
          <w:szCs w:val="22"/>
          <w:lang w:eastAsia="en-US" w:bidi="ar-SA"/>
        </w:rPr>
        <w:t>Mónica Monserrat Yanes Delgado.</w:t>
      </w:r>
    </w:p>
    <w:p w:rsidR="00466804" w:rsidRDefault="00466804">
      <w:pPr>
        <w:textAlignment w:val="auto"/>
        <w:rPr>
          <w:rFonts w:ascii="Arial" w:eastAsia="Lucida Sans Unicode" w:hAnsi="Arial" w:cs="Arial"/>
          <w:color w:val="000000"/>
          <w:sz w:val="22"/>
          <w:szCs w:val="22"/>
          <w:lang w:bidi="ar-SA"/>
        </w:rPr>
      </w:pPr>
    </w:p>
    <w:p w:rsidR="00466804" w:rsidRDefault="00682B10">
      <w:pPr>
        <w:jc w:val="both"/>
        <w:textAlignment w:val="auto"/>
        <w:rPr>
          <w:rFonts w:ascii="Arial" w:eastAsia="Lucida Sans Unicode" w:hAnsi="Arial" w:cs="Arial"/>
          <w:color w:val="000000"/>
          <w:sz w:val="22"/>
          <w:szCs w:val="22"/>
          <w:lang w:eastAsia="en-US" w:bidi="ar-SA"/>
        </w:rPr>
      </w:pPr>
      <w:r>
        <w:rPr>
          <w:rFonts w:ascii="Arial" w:eastAsia="Lucida Sans Unicode" w:hAnsi="Arial" w:cs="Arial"/>
          <w:color w:val="000000"/>
          <w:sz w:val="22"/>
          <w:szCs w:val="22"/>
          <w:lang w:eastAsia="en-US" w:bidi="ar-SA"/>
        </w:rPr>
        <w:t xml:space="preserve">    </w:t>
      </w:r>
    </w:p>
    <w:p w:rsidR="00466804" w:rsidRDefault="00682B10">
      <w:pPr>
        <w:textAlignment w:val="auto"/>
      </w:pPr>
      <w:r>
        <w:rPr>
          <w:rFonts w:ascii="Arial" w:eastAsia="Lucida Sans Unicode" w:hAnsi="Arial" w:cs="Arial"/>
          <w:b/>
          <w:color w:val="000000"/>
          <w:sz w:val="22"/>
          <w:szCs w:val="22"/>
          <w:lang w:bidi="ar-SA"/>
        </w:rPr>
        <w:t xml:space="preserve">JUNTA DE PORTAVOCES DE </w:t>
      </w:r>
      <w:r>
        <w:rPr>
          <w:rFonts w:ascii="Arial" w:eastAsia="DejaVu Sans" w:hAnsi="Arial" w:cs="Arial"/>
          <w:b/>
          <w:color w:val="000000"/>
          <w:kern w:val="0"/>
          <w:sz w:val="22"/>
          <w:szCs w:val="22"/>
        </w:rPr>
        <w:t xml:space="preserve">26 DE ENERO </w:t>
      </w:r>
      <w:r>
        <w:rPr>
          <w:rFonts w:ascii="Arial" w:eastAsia="Lucida Sans Unicode" w:hAnsi="Arial" w:cs="Arial"/>
          <w:b/>
          <w:color w:val="000000"/>
          <w:sz w:val="22"/>
          <w:szCs w:val="22"/>
          <w:lang w:bidi="ar-SA"/>
        </w:rPr>
        <w:t>DE 2026.</w:t>
      </w:r>
    </w:p>
    <w:p w:rsidR="00466804" w:rsidRDefault="00682B10">
      <w:pPr>
        <w:textAlignment w:val="auto"/>
        <w:rPr>
          <w:rFonts w:ascii="Arial" w:eastAsia="Lucida Sans Unicode" w:hAnsi="Arial" w:cs="Arial"/>
          <w:color w:val="000000"/>
          <w:sz w:val="22"/>
          <w:szCs w:val="22"/>
          <w:lang w:bidi="ar-SA"/>
        </w:rPr>
      </w:pPr>
      <w:r>
        <w:rPr>
          <w:rFonts w:ascii="Arial" w:eastAsia="Lucida Sans Unicode" w:hAnsi="Arial" w:cs="Arial"/>
          <w:color w:val="000000"/>
          <w:sz w:val="22"/>
          <w:szCs w:val="22"/>
          <w:lang w:bidi="ar-SA"/>
        </w:rPr>
        <w:t xml:space="preserve">Quedó oída. </w:t>
      </w:r>
    </w:p>
    <w:p w:rsidR="00466804" w:rsidRDefault="00466804">
      <w:pPr>
        <w:ind w:left="1418" w:firstLine="709"/>
        <w:textAlignment w:val="auto"/>
        <w:rPr>
          <w:rFonts w:ascii="Arial" w:eastAsia="Lucida Sans Unicode" w:hAnsi="Arial" w:cs="Arial"/>
          <w:b/>
          <w:color w:val="000000"/>
          <w:sz w:val="22"/>
          <w:szCs w:val="22"/>
          <w:lang w:bidi="ar-SA"/>
        </w:rPr>
      </w:pPr>
    </w:p>
    <w:p w:rsidR="00466804" w:rsidRDefault="00682B10">
      <w:pPr>
        <w:spacing w:after="120"/>
        <w:ind w:firstLine="708"/>
        <w:jc w:val="both"/>
        <w:textAlignment w:val="auto"/>
        <w:rPr>
          <w:rFonts w:ascii="Arial" w:eastAsia="Lucida Sans Unicode" w:hAnsi="Arial" w:cs="Times New Roman"/>
          <w:sz w:val="22"/>
          <w:lang w:bidi="ar-SA"/>
        </w:rPr>
      </w:pPr>
      <w:r>
        <w:rPr>
          <w:rFonts w:ascii="Arial" w:eastAsia="Lucida Sans Unicode" w:hAnsi="Arial" w:cs="Times New Roman"/>
          <w:sz w:val="22"/>
          <w:lang w:bidi="ar-SA"/>
        </w:rPr>
        <w:t>Votos a favor: 10.</w:t>
      </w:r>
    </w:p>
    <w:p w:rsidR="00466804" w:rsidRDefault="00682B10">
      <w:pPr>
        <w:spacing w:after="120"/>
        <w:ind w:firstLine="708"/>
        <w:jc w:val="both"/>
        <w:textAlignment w:val="auto"/>
        <w:rPr>
          <w:rFonts w:ascii="Arial" w:eastAsia="Lucida Sans Unicode" w:hAnsi="Arial" w:cs="Times New Roman"/>
          <w:sz w:val="22"/>
          <w:lang w:bidi="ar-SA"/>
        </w:rPr>
      </w:pPr>
      <w:r>
        <w:rPr>
          <w:rFonts w:ascii="Arial" w:eastAsia="Lucida Sans Unicode" w:hAnsi="Arial" w:cs="Times New Roman"/>
          <w:sz w:val="22"/>
          <w:lang w:bidi="ar-SA"/>
        </w:rPr>
        <w:t xml:space="preserve">6 Concejales del Grupo </w:t>
      </w:r>
      <w:r>
        <w:rPr>
          <w:rFonts w:ascii="Arial" w:eastAsia="Lucida Sans Unicode" w:hAnsi="Arial" w:cs="Times New Roman"/>
          <w:sz w:val="22"/>
          <w:lang w:bidi="ar-SA"/>
        </w:rPr>
        <w:t>Popular: Don Jacobo López Fariña, Doña Raquel Martín Castro, Doña María Carlota Díaz González, Don José Daniel Sosa González, Doña Shaila Castellano Batista y Don Miguel Eduardo Hernández Chitty.</w:t>
      </w:r>
    </w:p>
    <w:p w:rsidR="00466804" w:rsidRDefault="00682B10">
      <w:pPr>
        <w:spacing w:after="120"/>
        <w:ind w:firstLine="708"/>
        <w:jc w:val="both"/>
        <w:textAlignment w:val="auto"/>
        <w:rPr>
          <w:rFonts w:ascii="Arial" w:eastAsia="Lucida Sans Unicode" w:hAnsi="Arial" w:cs="Times New Roman"/>
          <w:sz w:val="22"/>
          <w:lang w:bidi="ar-SA"/>
        </w:rPr>
      </w:pPr>
      <w:r>
        <w:rPr>
          <w:rFonts w:ascii="Arial" w:eastAsia="Lucida Sans Unicode" w:hAnsi="Arial" w:cs="Times New Roman"/>
          <w:sz w:val="22"/>
          <w:lang w:bidi="ar-SA"/>
        </w:rPr>
        <w:t xml:space="preserve">4 Concejales del Grupo Mixto: </w:t>
      </w:r>
    </w:p>
    <w:p w:rsidR="00466804" w:rsidRDefault="00682B10">
      <w:pPr>
        <w:spacing w:after="120"/>
        <w:ind w:firstLine="708"/>
        <w:jc w:val="both"/>
        <w:textAlignment w:val="auto"/>
        <w:rPr>
          <w:rFonts w:ascii="Arial" w:eastAsia="Lucida Sans Unicode" w:hAnsi="Arial" w:cs="Times New Roman"/>
          <w:sz w:val="22"/>
          <w:lang w:bidi="ar-SA"/>
        </w:rPr>
      </w:pPr>
      <w:r>
        <w:rPr>
          <w:rFonts w:ascii="Arial" w:eastAsia="Lucida Sans Unicode" w:hAnsi="Arial" w:cs="Times New Roman"/>
          <w:sz w:val="22"/>
          <w:lang w:bidi="ar-SA"/>
        </w:rPr>
        <w:t>Doña Ángela Cruz Perera y Don</w:t>
      </w:r>
      <w:r>
        <w:rPr>
          <w:rFonts w:ascii="Arial" w:eastAsia="Lucida Sans Unicode" w:hAnsi="Arial" w:cs="Times New Roman"/>
          <w:sz w:val="22"/>
          <w:lang w:bidi="ar-SA"/>
        </w:rPr>
        <w:t xml:space="preserve"> José Yeray Padilla Cruz (CC), Don José Tortosa Pallarés (Vox) y Doña Violeta López Jiménez (USP).</w:t>
      </w:r>
    </w:p>
    <w:p w:rsidR="00466804" w:rsidRDefault="00466804">
      <w:pPr>
        <w:spacing w:after="120"/>
        <w:ind w:firstLine="708"/>
        <w:textAlignment w:val="auto"/>
        <w:rPr>
          <w:rFonts w:ascii="Arial" w:eastAsia="Lucida Sans Unicode" w:hAnsi="Arial" w:cs="Times New Roman"/>
          <w:sz w:val="22"/>
          <w:lang w:bidi="ar-SA"/>
        </w:rPr>
      </w:pPr>
    </w:p>
    <w:p w:rsidR="00466804" w:rsidRDefault="00682B10">
      <w:pPr>
        <w:spacing w:after="120"/>
        <w:ind w:firstLine="708"/>
        <w:textAlignment w:val="auto"/>
        <w:rPr>
          <w:rFonts w:ascii="Arial" w:eastAsia="Lucida Sans Unicode" w:hAnsi="Arial" w:cs="Times New Roman"/>
          <w:sz w:val="22"/>
          <w:lang w:bidi="ar-SA"/>
        </w:rPr>
      </w:pPr>
      <w:r>
        <w:rPr>
          <w:rFonts w:ascii="Arial" w:eastAsia="Lucida Sans Unicode" w:hAnsi="Arial" w:cs="Times New Roman"/>
          <w:sz w:val="22"/>
          <w:lang w:bidi="ar-SA"/>
        </w:rPr>
        <w:t xml:space="preserve">Votos en contra: 10 </w:t>
      </w:r>
    </w:p>
    <w:p w:rsidR="00466804" w:rsidRDefault="00682B10">
      <w:pPr>
        <w:spacing w:after="120"/>
        <w:ind w:firstLine="708"/>
        <w:jc w:val="both"/>
        <w:textAlignment w:val="auto"/>
        <w:rPr>
          <w:rFonts w:ascii="Arial" w:eastAsia="Lucida Sans Unicode" w:hAnsi="Arial" w:cs="Times New Roman"/>
          <w:sz w:val="22"/>
          <w:lang w:bidi="ar-SA"/>
        </w:rPr>
      </w:pPr>
      <w:r>
        <w:rPr>
          <w:rFonts w:ascii="Arial" w:eastAsia="Lucida Sans Unicode" w:hAnsi="Arial" w:cs="Times New Roman"/>
          <w:sz w:val="22"/>
          <w:lang w:bidi="ar-SA"/>
        </w:rPr>
        <w:t xml:space="preserve">10 concejales del Grupo Socialista: Doña María Concepción Brito Núñez, Don Jorge Baute Delgado, Doña Olivia Concepción Pérez Díaz, Don </w:t>
      </w:r>
      <w:r>
        <w:rPr>
          <w:rFonts w:ascii="Arial" w:eastAsia="Lucida Sans Unicode" w:hAnsi="Arial" w:cs="Times New Roman"/>
          <w:sz w:val="22"/>
          <w:lang w:bidi="ar-SA"/>
        </w:rPr>
        <w:t>José Francisco Pinto Ramos, Don Reinaldo José Triviño Blanco, Don Doña Margarita Eva Tendero Barroso, Don Airam Pérez Chinea, Don Manuel Alberto González Pestano, Doña María del Carmen Clemente Díaz, Don Olegario Francisco Alonso Bello.</w:t>
      </w:r>
    </w:p>
    <w:p w:rsidR="00466804" w:rsidRDefault="00682B10">
      <w:pPr>
        <w:spacing w:after="120"/>
        <w:jc w:val="both"/>
        <w:textAlignment w:val="auto"/>
        <w:rPr>
          <w:rFonts w:ascii="Arial" w:eastAsia="Lucida Sans Unicode" w:hAnsi="Arial" w:cs="Times New Roman"/>
          <w:sz w:val="22"/>
          <w:lang w:bidi="ar-SA"/>
        </w:rPr>
      </w:pPr>
      <w:r>
        <w:rPr>
          <w:rFonts w:ascii="Arial" w:eastAsia="Lucida Sans Unicode" w:hAnsi="Arial" w:cs="Times New Roman"/>
          <w:sz w:val="22"/>
          <w:lang w:bidi="ar-SA"/>
        </w:rPr>
        <w:tab/>
      </w:r>
    </w:p>
    <w:p w:rsidR="00466804" w:rsidRDefault="00682B10">
      <w:pPr>
        <w:spacing w:after="120"/>
        <w:jc w:val="both"/>
        <w:textAlignment w:val="auto"/>
      </w:pPr>
      <w:r>
        <w:rPr>
          <w:rFonts w:ascii="Arial" w:eastAsia="Lucida Sans Unicode" w:hAnsi="Arial" w:cs="Arial"/>
          <w:color w:val="000000"/>
          <w:sz w:val="22"/>
          <w:szCs w:val="22"/>
          <w:lang w:bidi="ar-SA"/>
        </w:rPr>
        <w:t>Posteriormente la</w:t>
      </w:r>
      <w:r>
        <w:rPr>
          <w:rFonts w:ascii="Arial" w:eastAsia="Lucida Sans Unicode" w:hAnsi="Arial" w:cs="Arial"/>
          <w:color w:val="000000"/>
          <w:sz w:val="22"/>
          <w:szCs w:val="22"/>
          <w:lang w:bidi="ar-SA"/>
        </w:rPr>
        <w:t xml:space="preserve"> Alcaldesa-Presidenta manifestó el voto de calidad de que queda rechazada la moción.</w:t>
      </w:r>
    </w:p>
    <w:p w:rsidR="00466804" w:rsidRDefault="00466804">
      <w:pPr>
        <w:widowControl/>
        <w:ind w:firstLine="709"/>
        <w:jc w:val="both"/>
        <w:rPr>
          <w:rFonts w:ascii="Arial" w:eastAsia="Times New Roman" w:hAnsi="Arial" w:cs="Arial"/>
          <w:b/>
          <w:sz w:val="22"/>
          <w:szCs w:val="22"/>
          <w:lang w:bidi="ar-SA"/>
        </w:rPr>
      </w:pPr>
    </w:p>
    <w:p w:rsidR="00466804" w:rsidRDefault="00466804">
      <w:pPr>
        <w:widowControl/>
        <w:ind w:left="1418"/>
        <w:rPr>
          <w:rFonts w:ascii="Arial" w:eastAsia="Times New Roman" w:hAnsi="Arial" w:cs="Arial"/>
          <w:b/>
          <w:color w:val="000000"/>
          <w:sz w:val="22"/>
          <w:szCs w:val="22"/>
          <w:lang w:bidi="ar-SA"/>
        </w:rPr>
      </w:pPr>
    </w:p>
    <w:p w:rsidR="00466804" w:rsidRDefault="00682B10">
      <w:pPr>
        <w:widowControl/>
        <w:suppressAutoHyphens w:val="0"/>
        <w:autoSpaceDE w:val="0"/>
        <w:ind w:left="2127" w:firstLine="709"/>
        <w:jc w:val="both"/>
        <w:textAlignment w:val="auto"/>
        <w:rPr>
          <w:rFonts w:ascii="Arial" w:eastAsia="Times New Roman" w:hAnsi="Arial" w:cs="Arial"/>
          <w:b/>
          <w:color w:val="000000"/>
          <w:kern w:val="0"/>
          <w:sz w:val="22"/>
          <w:szCs w:val="22"/>
          <w:lang w:eastAsia="es-ES" w:bidi="ar-SA"/>
        </w:rPr>
      </w:pPr>
      <w:r>
        <w:rPr>
          <w:rFonts w:ascii="Arial" w:eastAsia="Times New Roman" w:hAnsi="Arial" w:cs="Arial"/>
          <w:b/>
          <w:color w:val="000000"/>
          <w:kern w:val="0"/>
          <w:sz w:val="22"/>
          <w:szCs w:val="22"/>
          <w:lang w:eastAsia="es-ES" w:bidi="ar-SA"/>
        </w:rPr>
        <w:t>ACUERDO DEL PLENO</w:t>
      </w:r>
    </w:p>
    <w:p w:rsidR="00466804" w:rsidRDefault="00682B10">
      <w:pPr>
        <w:widowControl/>
        <w:suppressAutoHyphens w:val="0"/>
        <w:autoSpaceDE w:val="0"/>
        <w:jc w:val="both"/>
        <w:textAlignment w:val="auto"/>
      </w:pPr>
      <w:r>
        <w:rPr>
          <w:rFonts w:ascii="Arial" w:eastAsia="Times New Roman" w:hAnsi="Arial" w:cs="Arial"/>
          <w:b/>
          <w:bCs/>
          <w:color w:val="000000"/>
          <w:kern w:val="0"/>
          <w:sz w:val="22"/>
          <w:szCs w:val="22"/>
          <w:lang w:eastAsia="es-ES" w:bidi="ar-SA"/>
        </w:rPr>
        <w:t>Desestimar la moción del Grupo Mixto (CC) para fomentar y regular el uso de espacios públicos y recursos municipales por la ciudadanía.</w:t>
      </w:r>
    </w:p>
    <w:p w:rsidR="00466804" w:rsidRDefault="00466804">
      <w:pPr>
        <w:widowControl/>
        <w:suppressAutoHyphens w:val="0"/>
        <w:autoSpaceDE w:val="0"/>
        <w:jc w:val="both"/>
        <w:textAlignment w:val="auto"/>
        <w:rPr>
          <w:rFonts w:ascii="Arial" w:eastAsia="Times New Roman" w:hAnsi="Arial" w:cs="Arial"/>
          <w:b/>
          <w:bCs/>
          <w:color w:val="000000"/>
          <w:kern w:val="0"/>
          <w:sz w:val="22"/>
          <w:szCs w:val="22"/>
          <w:lang w:eastAsia="es-ES" w:bidi="ar-SA"/>
        </w:rPr>
      </w:pPr>
    </w:p>
    <w:p w:rsidR="00466804" w:rsidRDefault="00466804">
      <w:pPr>
        <w:jc w:val="both"/>
        <w:rPr>
          <w:rFonts w:ascii="Arial" w:hAnsi="Arial" w:cs="Arial"/>
          <w:b/>
          <w:sz w:val="22"/>
          <w:szCs w:val="22"/>
        </w:rPr>
      </w:pPr>
    </w:p>
    <w:p w:rsidR="00466804" w:rsidRDefault="00466804">
      <w:pPr>
        <w:jc w:val="both"/>
        <w:rPr>
          <w:rFonts w:ascii="Arial" w:hAnsi="Arial" w:cs="Arial"/>
          <w:b/>
          <w:sz w:val="22"/>
          <w:szCs w:val="22"/>
        </w:rPr>
      </w:pPr>
    </w:p>
    <w:p w:rsidR="00466804" w:rsidRDefault="00466804">
      <w:pPr>
        <w:jc w:val="both"/>
        <w:rPr>
          <w:rFonts w:ascii="Arial" w:hAnsi="Arial" w:cs="Arial"/>
          <w:b/>
          <w:sz w:val="22"/>
          <w:szCs w:val="22"/>
        </w:rPr>
      </w:pPr>
    </w:p>
    <w:p w:rsidR="00466804" w:rsidRDefault="00466804">
      <w:pPr>
        <w:jc w:val="both"/>
        <w:rPr>
          <w:rFonts w:ascii="Arial" w:hAnsi="Arial" w:cs="Arial"/>
          <w:b/>
          <w:sz w:val="22"/>
          <w:szCs w:val="22"/>
        </w:rPr>
      </w:pPr>
    </w:p>
    <w:p w:rsidR="00466804" w:rsidRDefault="00466804">
      <w:pPr>
        <w:jc w:val="both"/>
        <w:rPr>
          <w:rFonts w:ascii="Arial" w:hAnsi="Arial" w:cs="Arial"/>
          <w:b/>
          <w:sz w:val="22"/>
          <w:szCs w:val="22"/>
        </w:rPr>
      </w:pPr>
    </w:p>
    <w:p w:rsidR="00466804" w:rsidRDefault="00682B10">
      <w:pPr>
        <w:pStyle w:val="Standard"/>
        <w:jc w:val="both"/>
      </w:pPr>
      <w:r>
        <w:rPr>
          <w:rFonts w:ascii="Arial" w:hAnsi="Arial" w:cs="Arial"/>
          <w:b/>
          <w:sz w:val="22"/>
          <w:szCs w:val="22"/>
          <w:shd w:val="clear" w:color="auto" w:fill="FFFFFF"/>
        </w:rPr>
        <w:t xml:space="preserve">7.- </w:t>
      </w:r>
      <w:r>
        <w:rPr>
          <w:rFonts w:ascii="Arial" w:hAnsi="Arial" w:cs="Arial"/>
          <w:b/>
          <w:color w:val="000000"/>
          <w:sz w:val="22"/>
          <w:szCs w:val="22"/>
          <w:shd w:val="clear" w:color="auto" w:fill="FFFFFF"/>
        </w:rPr>
        <w:t>Urgencias.</w:t>
      </w:r>
    </w:p>
    <w:p w:rsidR="00466804" w:rsidRDefault="00466804">
      <w:pPr>
        <w:pStyle w:val="Standard"/>
        <w:jc w:val="both"/>
        <w:rPr>
          <w:rFonts w:ascii="Arial" w:hAnsi="Arial" w:cs="Arial"/>
          <w:b/>
          <w:color w:val="000000"/>
          <w:sz w:val="22"/>
          <w:szCs w:val="22"/>
          <w:shd w:val="clear" w:color="auto" w:fill="FFFFFF"/>
        </w:rPr>
      </w:pPr>
    </w:p>
    <w:p w:rsidR="00466804" w:rsidRDefault="00682B10">
      <w:pPr>
        <w:pStyle w:val="Standard"/>
        <w:jc w:val="both"/>
      </w:pPr>
      <w:r>
        <w:rPr>
          <w:rFonts w:ascii="Arial" w:hAnsi="Arial" w:cs="Arial"/>
          <w:b/>
          <w:color w:val="000000"/>
          <w:sz w:val="22"/>
          <w:szCs w:val="22"/>
          <w:shd w:val="clear" w:color="auto" w:fill="FFFFFF"/>
        </w:rPr>
        <w:t xml:space="preserve">   No hubo.</w:t>
      </w:r>
    </w:p>
    <w:p w:rsidR="00466804" w:rsidRDefault="00466804">
      <w:pPr>
        <w:pStyle w:val="Standard"/>
        <w:jc w:val="both"/>
        <w:rPr>
          <w:rFonts w:ascii="Arial" w:hAnsi="Arial" w:cs="Arial"/>
          <w:b/>
          <w:sz w:val="22"/>
          <w:szCs w:val="22"/>
        </w:rPr>
      </w:pPr>
    </w:p>
    <w:p w:rsidR="00466804" w:rsidRDefault="00466804">
      <w:pPr>
        <w:pStyle w:val="Standard"/>
        <w:jc w:val="both"/>
        <w:rPr>
          <w:rFonts w:ascii="Arial" w:hAnsi="Arial" w:cs="Arial"/>
          <w:sz w:val="22"/>
          <w:szCs w:val="22"/>
        </w:rPr>
      </w:pPr>
    </w:p>
    <w:p w:rsidR="00466804" w:rsidRDefault="00682B10">
      <w:pPr>
        <w:pStyle w:val="Prrafodelista"/>
        <w:numPr>
          <w:ilvl w:val="0"/>
          <w:numId w:val="3"/>
        </w:numPr>
        <w:ind w:right="67"/>
        <w:jc w:val="both"/>
        <w:rPr>
          <w:rFonts w:ascii="Arial" w:hAnsi="Arial" w:cs="Arial"/>
          <w:b/>
          <w:bCs/>
          <w:color w:val="000000"/>
          <w:kern w:val="0"/>
          <w:lang w:bidi="ar-SA"/>
        </w:rPr>
      </w:pPr>
      <w:r>
        <w:rPr>
          <w:rFonts w:ascii="Arial" w:hAnsi="Arial" w:cs="Arial"/>
          <w:b/>
          <w:bCs/>
          <w:color w:val="000000"/>
          <w:kern w:val="0"/>
          <w:lang w:bidi="ar-SA"/>
        </w:rPr>
        <w:t>ACTIVIDADES DE CONTROL.</w:t>
      </w:r>
    </w:p>
    <w:p w:rsidR="00466804" w:rsidRDefault="00466804">
      <w:pPr>
        <w:pStyle w:val="Prrafodelista"/>
        <w:ind w:right="67"/>
        <w:jc w:val="both"/>
        <w:rPr>
          <w:rFonts w:ascii="Arial" w:hAnsi="Arial" w:cs="Arial"/>
          <w:bCs/>
          <w:iCs/>
          <w:sz w:val="22"/>
          <w:szCs w:val="22"/>
        </w:rPr>
      </w:pPr>
    </w:p>
    <w:p w:rsidR="00466804" w:rsidRDefault="00466804">
      <w:pPr>
        <w:ind w:right="67"/>
        <w:jc w:val="both"/>
        <w:rPr>
          <w:rFonts w:ascii="Arial" w:hAnsi="Arial" w:cs="Arial"/>
          <w:bCs/>
          <w:iCs/>
          <w:sz w:val="22"/>
          <w:szCs w:val="22"/>
        </w:rPr>
      </w:pPr>
    </w:p>
    <w:p w:rsidR="00466804" w:rsidRDefault="00682B10">
      <w:pPr>
        <w:ind w:right="67"/>
        <w:jc w:val="both"/>
      </w:pPr>
      <w:r>
        <w:rPr>
          <w:rFonts w:ascii="Arial" w:hAnsi="Arial" w:cs="Arial"/>
          <w:b/>
          <w:bCs/>
          <w:iCs/>
          <w:sz w:val="22"/>
          <w:szCs w:val="22"/>
        </w:rPr>
        <w:t>8.- Dación de Cuenta de los Decretos de la Alcaldía-Presidencia y de los Concejales delegados desde la última sesión ordinaria.</w:t>
      </w:r>
    </w:p>
    <w:p w:rsidR="00466804" w:rsidRDefault="00682B10">
      <w:pPr>
        <w:ind w:right="67"/>
        <w:jc w:val="both"/>
      </w:pPr>
      <w:r>
        <w:rPr>
          <w:rFonts w:ascii="Arial" w:hAnsi="Arial" w:cs="Arial"/>
          <w:b/>
          <w:sz w:val="22"/>
          <w:szCs w:val="22"/>
        </w:rPr>
        <w:t>La Secretaria Accidental (</w:t>
      </w:r>
      <w:r>
        <w:rPr>
          <w:rFonts w:ascii="Arial" w:hAnsi="Arial" w:cs="Arial"/>
          <w:b/>
          <w:sz w:val="20"/>
          <w:szCs w:val="20"/>
        </w:rPr>
        <w:t>delegación por Decreto 2026/0130, de 28/01/2026</w:t>
      </w:r>
      <w:r>
        <w:rPr>
          <w:rFonts w:ascii="Arial" w:hAnsi="Arial" w:cs="Arial"/>
          <w:b/>
          <w:sz w:val="22"/>
          <w:szCs w:val="22"/>
        </w:rPr>
        <w:t xml:space="preserve">) </w:t>
      </w:r>
      <w:r>
        <w:rPr>
          <w:rFonts w:ascii="Arial" w:hAnsi="Arial" w:cs="Arial"/>
          <w:b/>
          <w:sz w:val="22"/>
          <w:szCs w:val="22"/>
        </w:rPr>
        <w:t>da traslado del CD con los Decretos desde la última sesión ordinaria a cada uno de los portavoces de los Grupos Municipales y a la Alcaldía-Presidencia durante el transcurso de la sesión plenaria.</w:t>
      </w:r>
    </w:p>
    <w:p w:rsidR="00466804" w:rsidRDefault="00466804">
      <w:pPr>
        <w:ind w:right="67"/>
        <w:jc w:val="both"/>
        <w:rPr>
          <w:rFonts w:ascii="Arial" w:hAnsi="Arial" w:cs="Arial"/>
          <w:b/>
          <w:bCs/>
          <w:iCs/>
          <w:sz w:val="22"/>
          <w:szCs w:val="22"/>
        </w:rPr>
      </w:pPr>
    </w:p>
    <w:p w:rsidR="00466804" w:rsidRDefault="00466804">
      <w:pPr>
        <w:ind w:right="67"/>
        <w:jc w:val="both"/>
        <w:rPr>
          <w:rFonts w:ascii="Arial" w:hAnsi="Arial" w:cs="Arial"/>
          <w:b/>
          <w:bCs/>
          <w:iCs/>
          <w:sz w:val="22"/>
          <w:szCs w:val="22"/>
        </w:rPr>
      </w:pPr>
    </w:p>
    <w:p w:rsidR="00466804" w:rsidRDefault="00682B10">
      <w:pPr>
        <w:ind w:right="67"/>
        <w:jc w:val="both"/>
      </w:pPr>
      <w:r>
        <w:rPr>
          <w:rFonts w:ascii="Arial" w:hAnsi="Arial" w:cs="Arial"/>
          <w:b/>
          <w:bCs/>
          <w:iCs/>
          <w:sz w:val="22"/>
          <w:szCs w:val="22"/>
        </w:rPr>
        <w:t xml:space="preserve">9.- </w:t>
      </w:r>
      <w:r>
        <w:rPr>
          <w:rFonts w:ascii="Arial" w:hAnsi="Arial" w:cs="Arial"/>
          <w:b/>
          <w:sz w:val="22"/>
          <w:szCs w:val="22"/>
          <w:shd w:val="clear" w:color="auto" w:fill="FFFFFF"/>
        </w:rPr>
        <w:t xml:space="preserve">Informe del Interventor </w:t>
      </w:r>
      <w:r>
        <w:rPr>
          <w:rFonts w:ascii="Arial" w:hAnsi="Arial" w:cs="Arial"/>
          <w:b/>
          <w:sz w:val="23"/>
          <w:szCs w:val="23"/>
          <w:shd w:val="clear" w:color="auto" w:fill="F5F7F9"/>
        </w:rPr>
        <w:t>de las resoluciones adoptadas</w:t>
      </w:r>
      <w:r>
        <w:rPr>
          <w:rFonts w:ascii="Arial" w:hAnsi="Arial" w:cs="Arial"/>
          <w:b/>
          <w:sz w:val="23"/>
          <w:szCs w:val="23"/>
          <w:shd w:val="clear" w:color="auto" w:fill="F5F7F9"/>
        </w:rPr>
        <w:t xml:space="preserve"> contrarias a los reparos efectuados de conformidad con la ley 27/2013, de 27 de diciembre, de racionalización y sostenibilidad de la Administración local (LRSAL)</w:t>
      </w:r>
    </w:p>
    <w:p w:rsidR="00466804" w:rsidRDefault="00466804">
      <w:pPr>
        <w:ind w:right="67"/>
        <w:jc w:val="both"/>
      </w:pPr>
    </w:p>
    <w:p w:rsidR="00466804" w:rsidRDefault="00466804">
      <w:pPr>
        <w:ind w:right="67"/>
        <w:jc w:val="both"/>
        <w:rPr>
          <w:rFonts w:ascii="Arial" w:hAnsi="Arial" w:cs="Arial"/>
          <w:b/>
          <w:color w:val="2F3E4D"/>
          <w:sz w:val="22"/>
          <w:szCs w:val="22"/>
          <w:shd w:val="clear" w:color="auto" w:fill="F5F7F9"/>
        </w:rPr>
      </w:pPr>
    </w:p>
    <w:p w:rsidR="00466804" w:rsidRDefault="00682B10">
      <w:pPr>
        <w:widowControl/>
        <w:suppressAutoHyphens w:val="0"/>
        <w:autoSpaceDE w:val="0"/>
        <w:textAlignment w:val="auto"/>
      </w:pPr>
      <w:r>
        <w:rPr>
          <w:rFonts w:ascii="Arial" w:hAnsi="Arial" w:cs="Arial"/>
          <w:b/>
          <w:bCs/>
          <w:color w:val="000000"/>
          <w:kern w:val="0"/>
          <w:lang w:bidi="ar-SA"/>
        </w:rPr>
        <w:t xml:space="preserve">          </w:t>
      </w:r>
      <w:r>
        <w:rPr>
          <w:rFonts w:ascii="Arial" w:hAnsi="Arial" w:cs="Arial"/>
          <w:b/>
          <w:bCs/>
          <w:color w:val="000000"/>
          <w:kern w:val="0"/>
          <w:sz w:val="22"/>
          <w:szCs w:val="22"/>
          <w:u w:val="single"/>
          <w:lang w:bidi="ar-SA"/>
        </w:rPr>
        <w:t>C) RUEGOS Y PREGUNTAS</w:t>
      </w:r>
      <w:r>
        <w:rPr>
          <w:rFonts w:ascii="Arial" w:hAnsi="Arial" w:cs="Arial"/>
          <w:b/>
          <w:bCs/>
          <w:color w:val="000000"/>
          <w:kern w:val="0"/>
          <w:lang w:bidi="ar-SA"/>
        </w:rPr>
        <w:t>.</w:t>
      </w:r>
    </w:p>
    <w:p w:rsidR="00466804" w:rsidRDefault="00466804">
      <w:pPr>
        <w:ind w:right="67"/>
        <w:jc w:val="both"/>
        <w:rPr>
          <w:rFonts w:ascii="Arial" w:hAnsi="Arial" w:cs="Arial"/>
          <w:b/>
          <w:color w:val="2F3E4D"/>
          <w:sz w:val="22"/>
          <w:szCs w:val="22"/>
          <w:shd w:val="clear" w:color="auto" w:fill="F5F7F9"/>
        </w:rPr>
      </w:pPr>
    </w:p>
    <w:p w:rsidR="00466804" w:rsidRDefault="00466804">
      <w:pPr>
        <w:ind w:right="67"/>
        <w:jc w:val="both"/>
        <w:rPr>
          <w:rFonts w:ascii="Arial" w:hAnsi="Arial" w:cs="Arial"/>
          <w:b/>
          <w:color w:val="2F3E4D"/>
          <w:sz w:val="22"/>
          <w:szCs w:val="22"/>
          <w:shd w:val="clear" w:color="auto" w:fill="F5F7F9"/>
        </w:rPr>
      </w:pPr>
    </w:p>
    <w:p w:rsidR="00466804" w:rsidRDefault="00682B10">
      <w:pPr>
        <w:ind w:right="67"/>
        <w:jc w:val="both"/>
      </w:pPr>
      <w:r>
        <w:rPr>
          <w:rFonts w:ascii="Arial" w:hAnsi="Arial" w:cs="Arial"/>
          <w:b/>
          <w:bCs/>
          <w:iCs/>
          <w:sz w:val="22"/>
          <w:szCs w:val="22"/>
        </w:rPr>
        <w:t>10.-</w:t>
      </w:r>
      <w:r>
        <w:rPr>
          <w:rFonts w:ascii="Arial" w:hAnsi="Arial" w:cs="Arial"/>
          <w:b/>
          <w:bCs/>
          <w:iCs/>
          <w:sz w:val="22"/>
          <w:szCs w:val="22"/>
          <w:u w:val="single"/>
        </w:rPr>
        <w:t>Ruegos y preguntas</w:t>
      </w:r>
      <w:r>
        <w:rPr>
          <w:rFonts w:ascii="Arial" w:hAnsi="Arial" w:cs="Arial"/>
          <w:b/>
          <w:bCs/>
          <w:iCs/>
          <w:sz w:val="22"/>
          <w:szCs w:val="22"/>
        </w:rPr>
        <w:t>.</w:t>
      </w:r>
    </w:p>
    <w:p w:rsidR="00466804" w:rsidRDefault="00466804">
      <w:pPr>
        <w:ind w:right="67"/>
        <w:jc w:val="both"/>
        <w:rPr>
          <w:rFonts w:ascii="Arial" w:hAnsi="Arial" w:cs="Arial"/>
          <w:bCs/>
          <w:iCs/>
          <w:sz w:val="22"/>
          <w:szCs w:val="22"/>
        </w:rPr>
      </w:pPr>
    </w:p>
    <w:p w:rsidR="00466804" w:rsidRDefault="00466804">
      <w:pPr>
        <w:ind w:right="67"/>
        <w:jc w:val="both"/>
        <w:rPr>
          <w:rFonts w:ascii="Arial" w:hAnsi="Arial" w:cs="Arial"/>
          <w:bCs/>
          <w:iCs/>
          <w:sz w:val="22"/>
          <w:szCs w:val="22"/>
        </w:rPr>
      </w:pPr>
    </w:p>
    <w:p w:rsidR="00466804" w:rsidRDefault="00682B10">
      <w:pPr>
        <w:pStyle w:val="Standard"/>
        <w:jc w:val="both"/>
      </w:pPr>
      <w:r>
        <w:rPr>
          <w:rFonts w:ascii="Arial" w:hAnsi="Arial" w:cs="Arial"/>
          <w:b/>
          <w:sz w:val="22"/>
          <w:szCs w:val="22"/>
        </w:rPr>
        <w:t xml:space="preserve">     Están en el video-acta </w:t>
      </w:r>
      <w:r>
        <w:rPr>
          <w:rFonts w:ascii="Arial" w:hAnsi="Arial" w:cs="Arial"/>
          <w:b/>
          <w:sz w:val="22"/>
          <w:szCs w:val="22"/>
        </w:rPr>
        <w:t xml:space="preserve">   </w:t>
      </w:r>
    </w:p>
    <w:p w:rsidR="00466804" w:rsidRDefault="00466804">
      <w:pPr>
        <w:pStyle w:val="Standard"/>
        <w:jc w:val="both"/>
        <w:rPr>
          <w:rFonts w:ascii="Arial" w:hAnsi="Arial" w:cs="Arial"/>
          <w:b/>
          <w:sz w:val="22"/>
          <w:szCs w:val="22"/>
        </w:rPr>
      </w:pPr>
    </w:p>
    <w:p w:rsidR="00466804" w:rsidRDefault="00682B10">
      <w:pPr>
        <w:ind w:right="67"/>
        <w:jc w:val="both"/>
        <w:rPr>
          <w:rFonts w:ascii="Arial" w:hAnsi="Arial" w:cs="Arial"/>
        </w:rPr>
      </w:pPr>
      <w:r>
        <w:rPr>
          <w:rFonts w:ascii="Arial" w:hAnsi="Arial" w:cs="Arial"/>
        </w:rPr>
        <w:t>https://www.youtube.com/watch?v=UdNTR1xFAA8</w:t>
      </w:r>
    </w:p>
    <w:p w:rsidR="00466804" w:rsidRDefault="00466804">
      <w:pPr>
        <w:pStyle w:val="Standard"/>
        <w:ind w:left="720"/>
        <w:jc w:val="both"/>
        <w:rPr>
          <w:rFonts w:ascii="Arial" w:hAnsi="Arial" w:cs="Arial"/>
          <w:b/>
          <w:sz w:val="22"/>
          <w:szCs w:val="22"/>
          <w:u w:val="single"/>
        </w:rPr>
      </w:pPr>
    </w:p>
    <w:p w:rsidR="00466804" w:rsidRDefault="00682B10">
      <w:pPr>
        <w:jc w:val="both"/>
        <w:textAlignment w:val="auto"/>
        <w:rPr>
          <w:rFonts w:ascii="Arial" w:eastAsia="Lucida Sans Unicode" w:hAnsi="Arial" w:cs="Arial"/>
          <w:b/>
          <w:sz w:val="22"/>
          <w:szCs w:val="22"/>
          <w:lang w:bidi="ar-SA"/>
        </w:rPr>
      </w:pPr>
      <w:r>
        <w:rPr>
          <w:rFonts w:ascii="Arial" w:eastAsia="Lucida Sans Unicode" w:hAnsi="Arial" w:cs="Arial"/>
          <w:b/>
          <w:sz w:val="22"/>
          <w:szCs w:val="22"/>
          <w:lang w:bidi="ar-SA"/>
        </w:rPr>
        <w:t xml:space="preserve">              </w:t>
      </w:r>
    </w:p>
    <w:p w:rsidR="00466804" w:rsidRDefault="00682B10">
      <w:pPr>
        <w:pStyle w:val="Standard"/>
        <w:jc w:val="both"/>
      </w:pPr>
      <w:r>
        <w:rPr>
          <w:rFonts w:ascii="Arial" w:hAnsi="Arial" w:cs="Arial"/>
        </w:rPr>
        <w:t xml:space="preserve">  Se levanta la sesión a las </w:t>
      </w:r>
      <w:r>
        <w:rPr>
          <w:rFonts w:ascii="Arial" w:hAnsi="Arial" w:cs="Arial"/>
          <w:color w:val="000000"/>
        </w:rPr>
        <w:t xml:space="preserve">11:08 horas </w:t>
      </w:r>
      <w:r>
        <w:rPr>
          <w:rFonts w:ascii="Arial" w:hAnsi="Arial" w:cs="Arial"/>
        </w:rPr>
        <w:t>del mismo día. De todo lo cual yo, como Secretaria Accidental (delegación por Decreto 2026/0130, de 28/01/2026), doy fe.</w:t>
      </w:r>
    </w:p>
    <w:p w:rsidR="00466804" w:rsidRDefault="00466804">
      <w:pPr>
        <w:pStyle w:val="Standard"/>
        <w:jc w:val="both"/>
        <w:rPr>
          <w:rFonts w:ascii="Arial" w:hAnsi="Arial" w:cs="Arial"/>
          <w:b/>
        </w:rPr>
      </w:pPr>
    </w:p>
    <w:p w:rsidR="00466804" w:rsidRDefault="00682B10">
      <w:pPr>
        <w:pStyle w:val="Textbody"/>
        <w:spacing w:before="120"/>
      </w:pPr>
      <w:r>
        <w:rPr>
          <w:rFonts w:ascii="Arial" w:hAnsi="Arial" w:cs="Arial"/>
          <w:sz w:val="24"/>
        </w:rPr>
        <w:t xml:space="preserve">         </w:t>
      </w:r>
      <w:r>
        <w:rPr>
          <w:rFonts w:ascii="Arial" w:hAnsi="Arial" w:cs="Arial"/>
          <w:sz w:val="24"/>
        </w:rPr>
        <w:tab/>
        <w:t xml:space="preserve">                  </w:t>
      </w:r>
      <w:r>
        <w:rPr>
          <w:rFonts w:ascii="Arial" w:hAnsi="Arial" w:cs="Arial"/>
          <w:sz w:val="24"/>
        </w:rPr>
        <w:t xml:space="preserve">         </w:t>
      </w:r>
      <w:r>
        <w:rPr>
          <w:rFonts w:ascii="Arial" w:hAnsi="Arial" w:cs="Arial"/>
          <w:b/>
          <w:sz w:val="24"/>
        </w:rPr>
        <w:t>Vº. Bº.</w:t>
      </w:r>
    </w:p>
    <w:p w:rsidR="00466804" w:rsidRDefault="00682B10">
      <w:pPr>
        <w:pStyle w:val="Textbody"/>
        <w:rPr>
          <w:rFonts w:ascii="Arial" w:hAnsi="Arial" w:cs="Arial"/>
          <w:b/>
          <w:sz w:val="24"/>
        </w:rPr>
      </w:pPr>
      <w:r>
        <w:rPr>
          <w:rFonts w:ascii="Arial" w:hAnsi="Arial" w:cs="Arial"/>
          <w:b/>
          <w:sz w:val="24"/>
        </w:rPr>
        <w:t xml:space="preserve">  LA ALCALDESA-PRESIDENTA,</w:t>
      </w:r>
      <w:r>
        <w:rPr>
          <w:rFonts w:ascii="Arial" w:hAnsi="Arial" w:cs="Arial"/>
          <w:b/>
          <w:sz w:val="24"/>
        </w:rPr>
        <w:tab/>
      </w:r>
      <w:r>
        <w:rPr>
          <w:rFonts w:ascii="Arial" w:hAnsi="Arial" w:cs="Arial"/>
          <w:b/>
          <w:sz w:val="24"/>
        </w:rPr>
        <w:tab/>
        <w:t xml:space="preserve">      LA SECRETARIA ACCIDENTAL</w:t>
      </w:r>
    </w:p>
    <w:p w:rsidR="00466804" w:rsidRDefault="00682B10">
      <w:pPr>
        <w:pStyle w:val="Textbody"/>
        <w:rPr>
          <w:rFonts w:ascii="Arial" w:hAnsi="Arial" w:cs="Arial"/>
          <w:b/>
          <w:sz w:val="20"/>
          <w:szCs w:val="20"/>
        </w:rPr>
      </w:pPr>
      <w:r>
        <w:rPr>
          <w:rFonts w:ascii="Arial" w:hAnsi="Arial" w:cs="Arial"/>
          <w:b/>
          <w:sz w:val="20"/>
          <w:szCs w:val="20"/>
        </w:rPr>
        <w:t xml:space="preserve">                                                                                     (delegación por Decreto 2026/0130, de 28/01/2026)</w:t>
      </w:r>
    </w:p>
    <w:p w:rsidR="00466804" w:rsidRDefault="00466804">
      <w:pPr>
        <w:pStyle w:val="Textbody"/>
        <w:rPr>
          <w:rFonts w:ascii="Arial" w:hAnsi="Arial" w:cs="Arial"/>
          <w:b/>
          <w:sz w:val="20"/>
          <w:szCs w:val="20"/>
        </w:rPr>
      </w:pPr>
    </w:p>
    <w:p w:rsidR="00466804" w:rsidRDefault="00682B10">
      <w:pPr>
        <w:pStyle w:val="Textbody"/>
        <w:spacing w:after="283"/>
      </w:pPr>
      <w:r>
        <w:rPr>
          <w:rFonts w:ascii="Arial" w:hAnsi="Arial" w:cs="Arial"/>
          <w:sz w:val="24"/>
        </w:rPr>
        <w:t xml:space="preserve">   María Concepción Brito Núñez </w:t>
      </w:r>
      <w:r>
        <w:rPr>
          <w:rFonts w:ascii="Arial" w:hAnsi="Arial" w:cs="Arial"/>
          <w:sz w:val="24"/>
        </w:rPr>
        <w:t xml:space="preserve">                              María del Pilar Chico Delgado </w:t>
      </w:r>
    </w:p>
    <w:p w:rsidR="00466804" w:rsidRDefault="00466804">
      <w:pPr>
        <w:pStyle w:val="Standard"/>
        <w:rPr>
          <w:rFonts w:ascii="Arial" w:hAnsi="Arial" w:cs="Arial"/>
        </w:rPr>
      </w:pPr>
    </w:p>
    <w:p w:rsidR="00466804" w:rsidRDefault="00466804">
      <w:pPr>
        <w:pStyle w:val="Textoindependiente"/>
        <w:jc w:val="center"/>
        <w:rPr>
          <w:rFonts w:cs="Arial"/>
          <w:b/>
          <w:sz w:val="24"/>
        </w:rPr>
      </w:pPr>
    </w:p>
    <w:p w:rsidR="00466804" w:rsidRDefault="00682B10">
      <w:pPr>
        <w:pStyle w:val="Textoindependiente"/>
        <w:jc w:val="center"/>
      </w:pPr>
      <w:r>
        <w:rPr>
          <w:rFonts w:cs="Arial"/>
          <w:b/>
          <w:sz w:val="24"/>
        </w:rPr>
        <w:t>DOCUMENTO FIRMADO ELECTRÓNICAMENTE</w:t>
      </w:r>
      <w:r>
        <w:rPr>
          <w:rFonts w:cs="Arial"/>
          <w:sz w:val="24"/>
        </w:rPr>
        <w:t xml:space="preserve"> </w:t>
      </w:r>
    </w:p>
    <w:p w:rsidR="00466804" w:rsidRDefault="00466804">
      <w:pPr>
        <w:pStyle w:val="Standard"/>
        <w:rPr>
          <w:rFonts w:ascii="Arial" w:hAnsi="Arial" w:cs="Arial"/>
          <w:sz w:val="22"/>
          <w:szCs w:val="22"/>
        </w:rPr>
      </w:pPr>
    </w:p>
    <w:sectPr w:rsidR="00466804">
      <w:type w:val="continuous"/>
      <w:pgSz w:w="11906" w:h="16838"/>
      <w:pgMar w:top="2835" w:right="924" w:bottom="1644" w:left="1418" w:header="692"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82B10">
      <w:r>
        <w:separator/>
      </w:r>
    </w:p>
  </w:endnote>
  <w:endnote w:type="continuationSeparator" w:id="0">
    <w:p w:rsidR="00000000" w:rsidRDefault="00682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mo">
    <w:altName w:val="Arial"/>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default"/>
  </w:font>
  <w:font w:name="Univers">
    <w:charset w:val="00"/>
    <w:family w:val="swiss"/>
    <w:pitch w:val="variable"/>
  </w:font>
  <w:font w:name="DejaVu Sans">
    <w:charset w:val="00"/>
    <w:family w:val="auto"/>
    <w:pitch w:val="variable"/>
  </w:font>
  <w:font w:name="MS Mincho">
    <w:altName w:val="ＭＳ 明朝"/>
    <w:panose1 w:val="02020609040205080304"/>
    <w:charset w:val="00"/>
    <w:family w:val="modern"/>
    <w:pitch w:val="fixed"/>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85F" w:rsidRDefault="00682B10">
    <w:pPr>
      <w:pStyle w:val="Textbody"/>
      <w:jc w:val="center"/>
    </w:pPr>
    <w:r>
      <w:rPr>
        <w:noProof/>
        <w:lang w:eastAsia="es-ES"/>
      </w:rPr>
      <mc:AlternateContent>
        <mc:Choice Requires="wps">
          <w:drawing>
            <wp:anchor distT="0" distB="0" distL="114300" distR="114300" simplePos="0" relativeHeight="251663360" behindDoc="1" locked="0" layoutInCell="1" allowOverlap="1">
              <wp:simplePos x="0" y="0"/>
              <wp:positionH relativeFrom="column">
                <wp:posOffset>34920</wp:posOffset>
              </wp:positionH>
              <wp:positionV relativeFrom="paragraph">
                <wp:posOffset>25923</wp:posOffset>
              </wp:positionV>
              <wp:extent cx="5830571" cy="17145"/>
              <wp:effectExtent l="0" t="0" r="17779" b="20955"/>
              <wp:wrapNone/>
              <wp:docPr id="4" name="Conector recto 3"/>
              <wp:cNvGraphicFramePr/>
              <a:graphic xmlns:a="http://schemas.openxmlformats.org/drawingml/2006/main">
                <a:graphicData uri="http://schemas.microsoft.com/office/word/2010/wordprocessingShape">
                  <wps:wsp>
                    <wps:cNvCnPr/>
                    <wps:spPr>
                      <a:xfrm>
                        <a:off x="0" y="0"/>
                        <a:ext cx="5830571" cy="17145"/>
                      </a:xfrm>
                      <a:prstGeom prst="straightConnector1">
                        <a:avLst/>
                      </a:prstGeom>
                      <a:noFill/>
                      <a:ln w="19083" cap="rnd">
                        <a:solidFill>
                          <a:srgbClr val="660033"/>
                        </a:solidFill>
                        <a:custDash>
                          <a:ds d="300005" sp="300005"/>
                        </a:custDash>
                        <a:miter/>
                      </a:ln>
                    </wps:spPr>
                    <wps:bodyPr/>
                  </wps:wsp>
                </a:graphicData>
              </a:graphic>
            </wp:anchor>
          </w:drawing>
        </mc:Choice>
        <mc:Fallback>
          <w:pict>
            <v:shapetype w14:anchorId="64F05CA3" id="_x0000_t32" coordsize="21600,21600" o:spt="32" o:oned="t" path="m,l21600,21600e" filled="f">
              <v:path arrowok="t" fillok="f" o:connecttype="none"/>
              <o:lock v:ext="edit" shapetype="t"/>
            </v:shapetype>
            <v:shape id="Conector recto 3" o:spid="_x0000_s1026" type="#_x0000_t32" style="position:absolute;margin-left:2.75pt;margin-top:2.05pt;width:459.1pt;height:1.35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" strokecolor="#603" strokeweight=".53008mm">
              <v:stroke joinstyle="miter" endcap="round"/>
            </v:shape>
          </w:pict>
        </mc:Fallback>
      </mc:AlternateContent>
    </w:r>
  </w:p>
  <w:p w:rsidR="000A785F" w:rsidRDefault="00682B10">
    <w:pPr>
      <w:pStyle w:val="Textbody"/>
      <w:jc w:val="center"/>
    </w:pPr>
    <w:r>
      <w:rPr>
        <w:lang w:val="pt-PT"/>
      </w:rPr>
      <w:t xml:space="preserve">Avenida Constitución Nº 7. Código postal: 38530, Candelaria. </w:t>
    </w:r>
    <w:r>
      <w:t>Teléfono: 922.500.800.</w:t>
    </w:r>
  </w:p>
  <w:p w:rsidR="000A785F" w:rsidRDefault="00682B10">
    <w:pPr>
      <w:pStyle w:val="Standard"/>
      <w:jc w:val="center"/>
      <w:rPr>
        <w:rFonts w:ascii="Arimo" w:hAnsi="Arimo" w:cs="Arimo"/>
        <w:b/>
        <w:bCs/>
        <w:sz w:val="14"/>
      </w:rPr>
    </w:pPr>
    <w:r>
      <w:rPr>
        <w:rFonts w:ascii="Arimo" w:hAnsi="Arimo" w:cs="Arimo"/>
        <w:b/>
        <w:bCs/>
        <w:sz w:val="14"/>
      </w:rPr>
      <w:t>www. candelaria.</w:t>
    </w:r>
    <w:r>
      <w:rPr>
        <w:rFonts w:ascii="Arimo" w:hAnsi="Arimo" w:cs="Arimo"/>
        <w:b/>
        <w:bCs/>
        <w:sz w:val="14"/>
      </w:rPr>
      <w:t xml:space="preserve"> es</w:t>
    </w:r>
  </w:p>
  <w:p w:rsidR="000A785F" w:rsidRDefault="00682B10">
    <w:pPr>
      <w:pStyle w:val="Piedepgina"/>
      <w:jc w:val="right"/>
    </w:pPr>
    <w:r>
      <w:rPr>
        <w:rFonts w:ascii="Arimo" w:hAnsi="Arimo" w:cs="Arimo"/>
        <w:sz w:val="14"/>
        <w:szCs w:val="14"/>
      </w:rPr>
      <w:fldChar w:fldCharType="begin"/>
    </w:r>
    <w:r>
      <w:rPr>
        <w:rFonts w:ascii="Arimo" w:hAnsi="Arimo" w:cs="Arimo"/>
        <w:sz w:val="14"/>
        <w:szCs w:val="14"/>
      </w:rPr>
      <w:instrText xml:space="preserve"> PAGE </w:instrText>
    </w:r>
    <w:r>
      <w:rPr>
        <w:rFonts w:ascii="Arimo" w:hAnsi="Arimo" w:cs="Arimo"/>
        <w:sz w:val="14"/>
        <w:szCs w:val="14"/>
      </w:rPr>
      <w:fldChar w:fldCharType="separate"/>
    </w:r>
    <w:r>
      <w:rPr>
        <w:rFonts w:ascii="Arimo" w:hAnsi="Arimo" w:cs="Arimo"/>
        <w:noProof/>
        <w:sz w:val="14"/>
        <w:szCs w:val="14"/>
      </w:rPr>
      <w:t>2</w:t>
    </w:r>
    <w:r>
      <w:rPr>
        <w:rFonts w:ascii="Arimo" w:hAnsi="Arimo" w:cs="Arimo"/>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82B10">
      <w:r>
        <w:rPr>
          <w:color w:val="000000"/>
        </w:rPr>
        <w:separator/>
      </w:r>
    </w:p>
  </w:footnote>
  <w:footnote w:type="continuationSeparator" w:id="0">
    <w:p w:rsidR="00000000" w:rsidRDefault="00682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85F" w:rsidRDefault="00682B10">
    <w:pPr>
      <w:pStyle w:val="Encabezado"/>
      <w:tabs>
        <w:tab w:val="clear" w:pos="4252"/>
        <w:tab w:val="clear" w:pos="8504"/>
        <w:tab w:val="left" w:pos="4590"/>
      </w:tabs>
      <w:ind w:left="1843"/>
    </w:pPr>
    <w:r>
      <w:rPr>
        <w:noProof/>
        <w:lang w:eastAsia="es-ES"/>
      </w:rPr>
      <w:drawing>
        <wp:anchor distT="0" distB="0" distL="114300" distR="114300" simplePos="0" relativeHeight="251660288" behindDoc="1" locked="0" layoutInCell="1" allowOverlap="1">
          <wp:simplePos x="0" y="0"/>
          <wp:positionH relativeFrom="column">
            <wp:posOffset>33659</wp:posOffset>
          </wp:positionH>
          <wp:positionV relativeFrom="paragraph">
            <wp:posOffset>-191767</wp:posOffset>
          </wp:positionV>
          <wp:extent cx="714375" cy="914400"/>
          <wp:effectExtent l="0" t="0" r="9525" b="0"/>
          <wp:wrapNone/>
          <wp:docPr id="1" name="gráfico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14375" cy="914400"/>
                  </a:xfrm>
                  <a:prstGeom prst="rect">
                    <a:avLst/>
                  </a:prstGeom>
                  <a:noFill/>
                  <a:ln>
                    <a:noFill/>
                    <a:prstDash/>
                  </a:ln>
                </pic:spPr>
              </pic:pic>
            </a:graphicData>
          </a:graphic>
        </wp:anchor>
      </w:drawing>
    </w:r>
    <w:r>
      <w:rPr>
        <w:rFonts w:ascii="Arial" w:hAnsi="Arial" w:cs="Arial"/>
        <w:b/>
        <w:bCs/>
        <w:noProof/>
        <w:sz w:val="22"/>
        <w:szCs w:val="22"/>
        <w:lang w:eastAsia="es-ES"/>
      </w:rPr>
      <mc:AlternateContent>
        <mc:Choice Requires="wps">
          <w:drawing>
            <wp:anchor distT="0" distB="0" distL="114300" distR="114300" simplePos="0" relativeHeight="251661312" behindDoc="1" locked="0" layoutInCell="1" allowOverlap="1">
              <wp:simplePos x="0" y="0"/>
              <wp:positionH relativeFrom="column">
                <wp:posOffset>1071877</wp:posOffset>
              </wp:positionH>
              <wp:positionV relativeFrom="paragraph">
                <wp:posOffset>113028</wp:posOffset>
              </wp:positionV>
              <wp:extent cx="1790066" cy="647066"/>
              <wp:effectExtent l="0" t="0" r="634" b="634"/>
              <wp:wrapNone/>
              <wp:docPr id="2" name="Marco1"/>
              <wp:cNvGraphicFramePr/>
              <a:graphic xmlns:a="http://schemas.openxmlformats.org/drawingml/2006/main">
                <a:graphicData uri="http://schemas.microsoft.com/office/word/2010/wordprocessingShape">
                  <wps:wsp>
                    <wps:cNvSpPr txBox="1"/>
                    <wps:spPr>
                      <a:xfrm>
                        <a:off x="0" y="0"/>
                        <a:ext cx="1790066" cy="647066"/>
                      </a:xfrm>
                      <a:prstGeom prst="rect">
                        <a:avLst/>
                      </a:prstGeom>
                      <a:solidFill>
                        <a:srgbClr val="FFFFFF"/>
                      </a:solidFill>
                      <a:ln>
                        <a:noFill/>
                        <a:prstDash/>
                      </a:ln>
                    </wps:spPr>
                    <wps:txbx>
                      <w:txbxContent>
                        <w:p w:rsidR="000A785F" w:rsidRDefault="00682B10">
                          <w:pPr>
                            <w:pStyle w:val="Textoindependiente21"/>
                            <w:jc w:val="both"/>
                            <w:rPr>
                              <w:b w:val="0"/>
                              <w:bCs w:val="0"/>
                              <w:sz w:val="16"/>
                            </w:rPr>
                          </w:pPr>
                        </w:p>
                        <w:p w:rsidR="000A785F" w:rsidRDefault="00682B10">
                          <w:pPr>
                            <w:pStyle w:val="Textoindependiente21"/>
                            <w:jc w:val="both"/>
                          </w:pPr>
                        </w:p>
                        <w:p w:rsidR="000A785F" w:rsidRDefault="00682B10">
                          <w:pPr>
                            <w:pStyle w:val="Textoindependiente21"/>
                            <w:jc w:val="both"/>
                          </w:pPr>
                        </w:p>
                        <w:p w:rsidR="000A785F" w:rsidRDefault="00682B10">
                          <w:pPr>
                            <w:pStyle w:val="Textoindependiente21"/>
                            <w:jc w:val="both"/>
                          </w:pPr>
                          <w:r>
                            <w:t>SECRETARÍA GENERAL</w:t>
                          </w:r>
                        </w:p>
                        <w:p w:rsidR="000A785F" w:rsidRDefault="00682B10">
                          <w:pPr>
                            <w:pStyle w:val="Textoindependiente21"/>
                            <w:jc w:val="both"/>
                          </w:pP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84.4pt;margin-top:8.9pt;width:140.95pt;height:50.9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" stroked="f">
              <v:textbox inset="0,0,0,0">
                <w:txbxContent>
                  <w:p w:rsidR="000A785F" w:rsidRDefault="00682B10">
                    <w:pPr>
                      <w:pStyle w:val="Textoindependiente21"/>
                      <w:jc w:val="both"/>
                      <w:rPr>
                        <w:b w:val="0"/>
                        <w:bCs w:val="0"/>
                        <w:sz w:val="16"/>
                      </w:rPr>
                    </w:pPr>
                  </w:p>
                  <w:p w:rsidR="000A785F" w:rsidRDefault="00682B10">
                    <w:pPr>
                      <w:pStyle w:val="Textoindependiente21"/>
                      <w:jc w:val="both"/>
                    </w:pPr>
                  </w:p>
                  <w:p w:rsidR="000A785F" w:rsidRDefault="00682B10">
                    <w:pPr>
                      <w:pStyle w:val="Textoindependiente21"/>
                      <w:jc w:val="both"/>
                    </w:pPr>
                  </w:p>
                  <w:p w:rsidR="000A785F" w:rsidRDefault="00682B10">
                    <w:pPr>
                      <w:pStyle w:val="Textoindependiente21"/>
                      <w:jc w:val="both"/>
                    </w:pPr>
                    <w:r>
                      <w:t>SECRETARÍA GENERAL</w:t>
                    </w:r>
                  </w:p>
                  <w:p w:rsidR="000A785F" w:rsidRDefault="00682B10">
                    <w:pPr>
                      <w:pStyle w:val="Textoindependiente21"/>
                      <w:jc w:val="both"/>
                    </w:pPr>
                  </w:p>
                </w:txbxContent>
              </v:textbox>
            </v:shape>
          </w:pict>
        </mc:Fallback>
      </mc:AlternateContent>
    </w:r>
    <w:r>
      <w:tab/>
    </w:r>
  </w:p>
  <w:p w:rsidR="000A785F" w:rsidRDefault="00682B10">
    <w:pPr>
      <w:pStyle w:val="Encabezado"/>
    </w:pPr>
  </w:p>
  <w:p w:rsidR="000A785F" w:rsidRDefault="00682B10">
    <w:pPr>
      <w:pStyle w:val="Encabezado"/>
    </w:pPr>
  </w:p>
  <w:p w:rsidR="000A785F" w:rsidRDefault="00682B10">
    <w:pPr>
      <w:pStyle w:val="Encabezado"/>
    </w:pPr>
  </w:p>
  <w:p w:rsidR="000A785F" w:rsidRDefault="00682B10">
    <w:pPr>
      <w:pStyle w:val="Encabezado"/>
    </w:pPr>
    <w:r>
      <w:rPr>
        <w:noProof/>
        <w:lang w:eastAsia="es-ES"/>
      </w:rPr>
      <mc:AlternateContent>
        <mc:Choice Requires="wps">
          <w:drawing>
            <wp:anchor distT="0" distB="0" distL="114300" distR="114300" simplePos="0" relativeHeight="251659264" behindDoc="1" locked="0" layoutInCell="1" allowOverlap="1">
              <wp:simplePos x="0" y="0"/>
              <wp:positionH relativeFrom="margin">
                <wp:align>left</wp:align>
              </wp:positionH>
              <wp:positionV relativeFrom="paragraph">
                <wp:posOffset>147318</wp:posOffset>
              </wp:positionV>
              <wp:extent cx="5998848" cy="0"/>
              <wp:effectExtent l="19050" t="19050" r="40002" b="38100"/>
              <wp:wrapNone/>
              <wp:docPr id="3" name="Conector recto 2"/>
              <wp:cNvGraphicFramePr/>
              <a:graphic xmlns:a="http://schemas.openxmlformats.org/drawingml/2006/main">
                <a:graphicData uri="http://schemas.microsoft.com/office/word/2010/wordprocessingShape">
                  <wps:wsp>
                    <wps:cNvCnPr/>
                    <wps:spPr>
                      <a:xfrm>
                        <a:off x="0" y="0"/>
                        <a:ext cx="5998848" cy="0"/>
                      </a:xfrm>
                      <a:prstGeom prst="straightConnector1">
                        <a:avLst/>
                      </a:prstGeom>
                      <a:noFill/>
                      <a:ln w="25557" cap="sq">
                        <a:solidFill>
                          <a:srgbClr val="993366"/>
                        </a:solidFill>
                        <a:prstDash val="solid"/>
                        <a:miter/>
                      </a:ln>
                    </wps:spPr>
                    <wps:bodyPr/>
                  </wps:wsp>
                </a:graphicData>
              </a:graphic>
            </wp:anchor>
          </w:drawing>
        </mc:Choice>
        <mc:Fallback>
          <w:pict>
            <v:shapetype w14:anchorId="7624EB4D" id="_x0000_t32" coordsize="21600,21600" o:spt="32" o:oned="t" path="m,l21600,21600e" filled="f">
              <v:path arrowok="t" fillok="f" o:connecttype="none"/>
              <o:lock v:ext="edit" shapetype="t"/>
            </v:shapetype>
            <v:shape id="Conector recto 2" o:spid="_x0000_s1026" type="#_x0000_t32" style="position:absolute;margin-left:0;margin-top:11.6pt;width:472.35pt;height:0;z-index:-251657216;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" strokecolor="#936" strokeweight=".70992mm">
              <v:stroke joinstyle="miter" endcap="square"/>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C6CE9"/>
    <w:multiLevelType w:val="multilevel"/>
    <w:tmpl w:val="E6D86F08"/>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 w15:restartNumberingAfterBreak="0">
    <w:nsid w:val="11B03A14"/>
    <w:multiLevelType w:val="multilevel"/>
    <w:tmpl w:val="B13A8D34"/>
    <w:styleLink w:val="LFO10"/>
    <w:lvl w:ilvl="0">
      <w:numFmt w:val="bullet"/>
      <w:pStyle w:val="NormalJustificado"/>
      <w:lvlText w:val=""/>
      <w:lvlJc w:val="left"/>
      <w:pPr>
        <w:ind w:left="720" w:hanging="360"/>
      </w:pPr>
      <w:rPr>
        <w:rFonts w:ascii="Symbol" w:hAnsi="Symbol" w:cs="Symbol"/>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3DC55D49"/>
    <w:multiLevelType w:val="multilevel"/>
    <w:tmpl w:val="FAA0638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7B0BCC"/>
    <w:multiLevelType w:val="multilevel"/>
    <w:tmpl w:val="AB2A0AF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abstractNumId w:val="0"/>
  </w:num>
  <w:num w:numId="2">
    <w:abstractNumId w:val="1"/>
  </w:num>
  <w:num w:numId="3">
    <w:abstractNumId w:val="2"/>
  </w:num>
  <w:num w:numId="4">
    <w:abstractNumId w:val="3"/>
  </w:num>
  <w:num w:numId="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466804"/>
    <w:rsid w:val="00466804"/>
    <w:rsid w:val="004B4912"/>
    <w:rsid w:val="00682B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C3A1358-7EF6-4868-8F22-347B2B765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ucida Sans"/>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tulo1">
    <w:name w:val="heading 1"/>
    <w:basedOn w:val="Standard"/>
    <w:next w:val="Standard"/>
    <w:pPr>
      <w:keepNext/>
      <w:tabs>
        <w:tab w:val="left" w:pos="-180"/>
        <w:tab w:val="left" w:pos="0"/>
      </w:tabs>
      <w:jc w:val="both"/>
      <w:outlineLvl w:val="0"/>
    </w:pPr>
    <w:rPr>
      <w:rFonts w:ascii="Arimo" w:hAnsi="Arimo" w:cs="Arimo"/>
      <w:b/>
      <w:bCs/>
      <w:sz w:val="16"/>
    </w:rPr>
  </w:style>
  <w:style w:type="paragraph" w:styleId="Ttulo2">
    <w:name w:val="heading 2"/>
    <w:basedOn w:val="Standard"/>
    <w:next w:val="Standard"/>
    <w:pPr>
      <w:keepNext/>
      <w:tabs>
        <w:tab w:val="left" w:pos="-180"/>
        <w:tab w:val="left" w:pos="0"/>
      </w:tabs>
      <w:outlineLvl w:val="1"/>
    </w:pPr>
    <w:rPr>
      <w:rFonts w:ascii="Arimo" w:hAnsi="Arimo" w:cs="Arimo"/>
      <w:b/>
      <w:bCs/>
      <w:sz w:val="28"/>
    </w:rPr>
  </w:style>
  <w:style w:type="paragraph" w:styleId="Ttulo3">
    <w:name w:val="heading 3"/>
    <w:basedOn w:val="Normal"/>
    <w:next w:val="Normal"/>
    <w:pPr>
      <w:keepNext/>
      <w:spacing w:before="240" w:after="60"/>
      <w:textAlignment w:val="auto"/>
      <w:outlineLvl w:val="2"/>
    </w:pPr>
    <w:rPr>
      <w:rFonts w:ascii="Calibri Light" w:eastAsia="Times New Roman" w:hAnsi="Calibri Light" w:cs="Times New Roman"/>
      <w:b/>
      <w:bCs/>
      <w:sz w:val="26"/>
      <w:szCs w:val="26"/>
      <w:lang w:bidi="ar-SA"/>
    </w:rPr>
  </w:style>
  <w:style w:type="paragraph" w:styleId="Ttulo4">
    <w:name w:val="heading 4"/>
    <w:basedOn w:val="Normal"/>
    <w:next w:val="Normal"/>
    <w:pPr>
      <w:keepNext/>
      <w:keepLines/>
      <w:spacing w:before="40"/>
      <w:outlineLvl w:val="3"/>
    </w:pPr>
    <w:rPr>
      <w:rFonts w:ascii="Calibri Light" w:eastAsia="Times New Roman" w:hAnsi="Calibri Light" w:cs="Mangal"/>
      <w:i/>
      <w:iCs/>
      <w:color w:val="2E74B5"/>
      <w:szCs w:val="21"/>
    </w:rPr>
  </w:style>
  <w:style w:type="paragraph" w:styleId="Ttulo6">
    <w:name w:val="heading 6"/>
    <w:basedOn w:val="Normal"/>
    <w:next w:val="Normal"/>
    <w:pPr>
      <w:spacing w:before="240" w:after="60"/>
      <w:textAlignment w:val="auto"/>
      <w:outlineLvl w:val="5"/>
    </w:pPr>
    <w:rPr>
      <w:rFonts w:ascii="Calibri" w:eastAsia="Times New Roman" w:hAnsi="Calibri" w:cs="Times New Roman"/>
      <w:b/>
      <w:bCs/>
      <w:sz w:val="22"/>
      <w:szCs w:val="22"/>
      <w:lang w:bidi="ar-SA"/>
    </w:rPr>
  </w:style>
  <w:style w:type="paragraph" w:styleId="Ttulo7">
    <w:name w:val="heading 7"/>
    <w:basedOn w:val="Normal"/>
    <w:next w:val="Normal"/>
    <w:pPr>
      <w:keepNext/>
      <w:tabs>
        <w:tab w:val="left" w:pos="4949"/>
      </w:tabs>
      <w:ind w:left="4949" w:hanging="283"/>
      <w:jc w:val="both"/>
      <w:textAlignment w:val="auto"/>
      <w:outlineLvl w:val="6"/>
    </w:pPr>
    <w:rPr>
      <w:rFonts w:eastAsia="Times New Roman" w:cs="Times New Roman"/>
      <w:b/>
      <w:bCs/>
      <w:i/>
      <w:iCs/>
      <w:szCs w:val="20"/>
      <w:u w:val="single"/>
      <w:lang w:val="es-ES_tradnl" w:eastAsia="ar-SA" w:bidi="ar-SA"/>
    </w:rPr>
  </w:style>
  <w:style w:type="paragraph" w:styleId="Ttulo8">
    <w:name w:val="heading 8"/>
    <w:basedOn w:val="Normal"/>
    <w:next w:val="Normal"/>
    <w:pPr>
      <w:keepNext/>
      <w:widowControl/>
      <w:tabs>
        <w:tab w:val="left" w:pos="5656"/>
      </w:tabs>
      <w:ind w:left="5656" w:hanging="283"/>
      <w:jc w:val="both"/>
      <w:textAlignment w:val="auto"/>
      <w:outlineLvl w:val="7"/>
    </w:pPr>
    <w:rPr>
      <w:rFonts w:eastAsia="Times New Roman" w:cs="Times New Roman"/>
      <w:szCs w:val="20"/>
      <w:lang w:val="es-ES_tradnl" w:eastAsia="ar-SA"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jc w:val="both"/>
    </w:pPr>
    <w:rPr>
      <w:rFonts w:ascii="Arimo" w:hAnsi="Arimo" w:cs="Arimo"/>
      <w:sz w:val="14"/>
    </w:rPr>
  </w:style>
  <w:style w:type="paragraph" w:styleId="Lista">
    <w:name w:val="List"/>
    <w:basedOn w:val="Textbody"/>
    <w:rPr>
      <w:rFonts w:cs="Lucida Sans"/>
    </w:rPr>
  </w:style>
  <w:style w:type="paragraph" w:styleId="Descripci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Encabezado1">
    <w:name w:val="Encabezado1"/>
    <w:basedOn w:val="Standard"/>
    <w:next w:val="Textbody"/>
    <w:pPr>
      <w:keepNext/>
      <w:spacing w:before="240" w:after="120"/>
    </w:pPr>
    <w:rPr>
      <w:rFonts w:ascii="Arial" w:eastAsia="Microsoft YaHei" w:hAnsi="Arial" w:cs="Lucida Sans"/>
      <w:sz w:val="28"/>
      <w:szCs w:val="28"/>
    </w:rPr>
  </w:style>
  <w:style w:type="paragraph" w:customStyle="1" w:styleId="Textbodyindent">
    <w:name w:val="Text body indent"/>
    <w:basedOn w:val="Standard"/>
    <w:pPr>
      <w:ind w:left="-180"/>
    </w:pPr>
    <w:rPr>
      <w:rFonts w:ascii="Verdana" w:hAnsi="Verdana" w:cs="Verdana"/>
      <w:sz w:val="22"/>
    </w:rPr>
  </w:style>
  <w:style w:type="paragraph" w:customStyle="1" w:styleId="Textoindependiente21">
    <w:name w:val="Texto independiente 21"/>
    <w:basedOn w:val="Standard"/>
    <w:pPr>
      <w:tabs>
        <w:tab w:val="left" w:pos="-180"/>
        <w:tab w:val="left" w:pos="0"/>
      </w:tabs>
    </w:pPr>
    <w:rPr>
      <w:rFonts w:ascii="Arimo" w:hAnsi="Arimo" w:cs="Arimo"/>
      <w:b/>
      <w:bCs/>
      <w:sz w:val="18"/>
    </w:rPr>
  </w:style>
  <w:style w:type="paragraph" w:customStyle="1" w:styleId="Textoindependiente31">
    <w:name w:val="Texto independiente 31"/>
    <w:basedOn w:val="Standard"/>
    <w:pPr>
      <w:jc w:val="both"/>
    </w:pPr>
    <w:rPr>
      <w:rFonts w:ascii="Verdana" w:hAnsi="Verdana" w:cs="Verdana"/>
      <w:sz w:val="16"/>
    </w:rPr>
  </w:style>
  <w:style w:type="paragraph" w:styleId="Encabezado">
    <w:name w:val="header"/>
    <w:basedOn w:val="Standard"/>
    <w:pPr>
      <w:tabs>
        <w:tab w:val="center" w:pos="4252"/>
        <w:tab w:val="right" w:pos="8504"/>
      </w:tabs>
    </w:pPr>
  </w:style>
  <w:style w:type="paragraph" w:styleId="Piedepgina">
    <w:name w:val="footer"/>
    <w:basedOn w:val="Standard"/>
    <w:pPr>
      <w:tabs>
        <w:tab w:val="center" w:pos="4252"/>
        <w:tab w:val="right" w:pos="8504"/>
      </w:tabs>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Textodeglobo">
    <w:name w:val="Balloon Text"/>
    <w:basedOn w:val="Standard"/>
    <w:rPr>
      <w:rFonts w:ascii="Tahoma" w:hAnsi="Tahoma" w:cs="Tahoma"/>
      <w:sz w:val="16"/>
      <w:szCs w:val="16"/>
    </w:rPr>
  </w:style>
  <w:style w:type="character" w:customStyle="1" w:styleId="Fuentedeprrafopredeter1">
    <w:name w:val="Fuente de párrafo predeter.1"/>
  </w:style>
  <w:style w:type="character" w:customStyle="1" w:styleId="Ttulo1Car">
    <w:name w:val="Título 1 Car"/>
    <w:rPr>
      <w:rFonts w:ascii="Arimo" w:hAnsi="Arimo" w:cs="Arimo"/>
      <w:b/>
      <w:bCs/>
      <w:sz w:val="16"/>
      <w:szCs w:val="24"/>
    </w:rPr>
  </w:style>
  <w:style w:type="character" w:customStyle="1" w:styleId="Textodecuerpo3Car">
    <w:name w:val="Texto de cuerpo 3 Car"/>
    <w:rPr>
      <w:rFonts w:ascii="Verdana" w:hAnsi="Verdana" w:cs="Verdana"/>
      <w:sz w:val="16"/>
      <w:szCs w:val="24"/>
    </w:rPr>
  </w:style>
  <w:style w:type="character" w:customStyle="1" w:styleId="EncabezadoCar">
    <w:name w:val="Encabezado Car"/>
    <w:rPr>
      <w:sz w:val="24"/>
      <w:szCs w:val="24"/>
      <w:lang w:val="es-ES"/>
    </w:rPr>
  </w:style>
  <w:style w:type="character" w:customStyle="1" w:styleId="PiedepginaCar">
    <w:name w:val="Pie de página Car"/>
    <w:rPr>
      <w:sz w:val="24"/>
      <w:szCs w:val="24"/>
      <w:lang w:val="es-ES"/>
    </w:rPr>
  </w:style>
  <w:style w:type="character" w:customStyle="1" w:styleId="TextodegloboCar">
    <w:name w:val="Texto de globo Car"/>
    <w:basedOn w:val="Fuentedeprrafopredeter"/>
    <w:rPr>
      <w:rFonts w:ascii="Tahoma" w:hAnsi="Tahoma" w:cs="Tahoma"/>
      <w:sz w:val="16"/>
      <w:szCs w:val="16"/>
    </w:rPr>
  </w:style>
  <w:style w:type="paragraph" w:styleId="Textoindependiente">
    <w:name w:val="Body Text"/>
    <w:basedOn w:val="Normal"/>
    <w:pPr>
      <w:spacing w:after="120"/>
      <w:textAlignment w:val="auto"/>
    </w:pPr>
    <w:rPr>
      <w:rFonts w:ascii="Arial" w:eastAsia="Lucida Sans Unicode" w:hAnsi="Arial" w:cs="Times New Roman"/>
      <w:sz w:val="22"/>
      <w:lang w:bidi="ar-SA"/>
    </w:rPr>
  </w:style>
  <w:style w:type="character" w:customStyle="1" w:styleId="TextoindependienteCar">
    <w:name w:val="Texto independiente Car"/>
    <w:basedOn w:val="Fuentedeprrafopredeter"/>
    <w:rPr>
      <w:rFonts w:ascii="Arial" w:eastAsia="Lucida Sans Unicode" w:hAnsi="Arial" w:cs="Times New Roman"/>
      <w:kern w:val="3"/>
      <w:sz w:val="22"/>
      <w:lang w:bidi="ar-SA"/>
    </w:rPr>
  </w:style>
  <w:style w:type="character" w:styleId="Textoennegrita">
    <w:name w:val="Strong"/>
    <w:rPr>
      <w:b/>
      <w:bCs/>
    </w:rPr>
  </w:style>
  <w:style w:type="paragraph" w:customStyle="1" w:styleId="parrafo">
    <w:name w:val="parrafo"/>
    <w:basedOn w:val="Normal"/>
    <w:pPr>
      <w:widowControl/>
      <w:suppressAutoHyphens w:val="0"/>
      <w:spacing w:before="100" w:after="100"/>
      <w:textAlignment w:val="auto"/>
    </w:pPr>
    <w:rPr>
      <w:rFonts w:eastAsia="Times New Roman" w:cs="Times New Roman"/>
      <w:kern w:val="0"/>
      <w:lang w:eastAsia="es-ES" w:bidi="ar-SA"/>
    </w:rPr>
  </w:style>
  <w:style w:type="paragraph" w:styleId="NormalWeb">
    <w:name w:val="Normal (Web)"/>
    <w:basedOn w:val="Normal"/>
    <w:pPr>
      <w:widowControl/>
      <w:suppressAutoHyphens w:val="0"/>
      <w:spacing w:before="100" w:after="119"/>
      <w:textAlignment w:val="auto"/>
    </w:pPr>
    <w:rPr>
      <w:rFonts w:eastAsia="Times New Roman" w:cs="Times New Roman"/>
      <w:kern w:val="0"/>
      <w:lang w:eastAsia="es-ES" w:bidi="ar-SA"/>
    </w:rPr>
  </w:style>
  <w:style w:type="character" w:styleId="nfasis">
    <w:name w:val="Emphasis"/>
    <w:rPr>
      <w:i/>
      <w:iCs/>
    </w:rPr>
  </w:style>
  <w:style w:type="character" w:customStyle="1" w:styleId="Cita1">
    <w:name w:val="Cita1"/>
    <w:rPr>
      <w:i/>
      <w:iCs/>
    </w:rPr>
  </w:style>
  <w:style w:type="paragraph" w:styleId="Prrafodelista">
    <w:name w:val="List Paragraph"/>
    <w:basedOn w:val="Normal"/>
    <w:pPr>
      <w:ind w:left="720"/>
    </w:pPr>
    <w:rPr>
      <w:rFonts w:cs="Mangal"/>
      <w:szCs w:val="21"/>
    </w:rPr>
  </w:style>
  <w:style w:type="character" w:customStyle="1" w:styleId="Ttulo4Car">
    <w:name w:val="Título 4 Car"/>
    <w:basedOn w:val="Fuentedeprrafopredeter"/>
    <w:rPr>
      <w:rFonts w:ascii="Calibri Light" w:eastAsia="Times New Roman" w:hAnsi="Calibri Light" w:cs="Mangal"/>
      <w:i/>
      <w:iCs/>
      <w:color w:val="2E74B5"/>
      <w:szCs w:val="21"/>
    </w:rPr>
  </w:style>
  <w:style w:type="paragraph" w:customStyle="1" w:styleId="Textosinformato1">
    <w:name w:val="Texto sin formato1"/>
    <w:basedOn w:val="Normal"/>
    <w:pPr>
      <w:widowControl/>
      <w:textAlignment w:val="auto"/>
    </w:pPr>
    <w:rPr>
      <w:rFonts w:ascii="Courier New" w:eastAsia="Times New Roman" w:hAnsi="Courier New" w:cs="Times New Roman"/>
      <w:kern w:val="0"/>
      <w:sz w:val="20"/>
      <w:szCs w:val="20"/>
      <w:lang w:eastAsia="ar-SA" w:bidi="ar-SA"/>
    </w:rPr>
  </w:style>
  <w:style w:type="character" w:styleId="Hipervnculo">
    <w:name w:val="Hyperlink"/>
    <w:rPr>
      <w:color w:val="0000FF"/>
      <w:u w:val="single"/>
    </w:rPr>
  </w:style>
  <w:style w:type="character" w:customStyle="1" w:styleId="resalte7">
    <w:name w:val="resalte7"/>
    <w:rPr>
      <w:color w:val="FF0B0B"/>
    </w:rPr>
  </w:style>
  <w:style w:type="character" w:customStyle="1" w:styleId="nota-resumen2">
    <w:name w:val="nota-resumen2"/>
    <w:rPr>
      <w:b w:val="0"/>
      <w:bCs w:val="0"/>
      <w:i w:val="0"/>
      <w:iCs w:val="0"/>
      <w:color w:val="0148B2"/>
      <w:shd w:val="clear" w:color="auto" w:fill="E2EDF5"/>
    </w:rPr>
  </w:style>
  <w:style w:type="character" w:customStyle="1" w:styleId="resalte9">
    <w:name w:val="resalte9"/>
    <w:rPr>
      <w:color w:val="FF0B0B"/>
    </w:rPr>
  </w:style>
  <w:style w:type="paragraph" w:styleId="Textonotapie">
    <w:name w:val="footnote text"/>
    <w:basedOn w:val="Normal"/>
    <w:pPr>
      <w:widowControl/>
      <w:suppressAutoHyphens w:val="0"/>
      <w:textAlignment w:val="auto"/>
    </w:pPr>
    <w:rPr>
      <w:rFonts w:eastAsia="Times New Roman" w:cs="Times New Roman"/>
      <w:kern w:val="0"/>
      <w:sz w:val="20"/>
      <w:szCs w:val="20"/>
      <w:lang w:eastAsia="es-ES" w:bidi="ar-SA"/>
    </w:rPr>
  </w:style>
  <w:style w:type="character" w:customStyle="1" w:styleId="TextonotapieCar">
    <w:name w:val="Texto nota pie Car"/>
    <w:basedOn w:val="Fuentedeprrafopredeter"/>
    <w:rPr>
      <w:rFonts w:eastAsia="Times New Roman" w:cs="Times New Roman"/>
      <w:kern w:val="0"/>
      <w:sz w:val="20"/>
      <w:szCs w:val="20"/>
      <w:lang w:eastAsia="es-ES" w:bidi="ar-SA"/>
    </w:rPr>
  </w:style>
  <w:style w:type="paragraph" w:customStyle="1" w:styleId="03-Contenido">
    <w:name w:val="03-Contenido"/>
    <w:basedOn w:val="Normal"/>
    <w:pPr>
      <w:widowControl/>
      <w:jc w:val="both"/>
      <w:textAlignment w:val="auto"/>
    </w:pPr>
    <w:rPr>
      <w:rFonts w:ascii="Arial" w:eastAsia="Times New Roman" w:hAnsi="Arial" w:cs="Arial"/>
      <w:sz w:val="22"/>
      <w:szCs w:val="20"/>
      <w:lang w:eastAsia="ar-SA" w:bidi="ar-SA"/>
    </w:rPr>
  </w:style>
  <w:style w:type="paragraph" w:styleId="Textoindependiente2">
    <w:name w:val="Body Text 2"/>
    <w:basedOn w:val="Normal"/>
    <w:pPr>
      <w:spacing w:after="120" w:line="480" w:lineRule="auto"/>
      <w:textAlignment w:val="auto"/>
    </w:pPr>
    <w:rPr>
      <w:rFonts w:ascii="Arial" w:eastAsia="Lucida Sans Unicode" w:hAnsi="Arial" w:cs="Times New Roman"/>
      <w:sz w:val="22"/>
      <w:lang w:bidi="ar-SA"/>
    </w:rPr>
  </w:style>
  <w:style w:type="character" w:customStyle="1" w:styleId="Textoindependiente2Car">
    <w:name w:val="Texto independiente 2 Car"/>
    <w:basedOn w:val="Fuentedeprrafopredeter"/>
    <w:rPr>
      <w:rFonts w:ascii="Arial" w:eastAsia="Lucida Sans Unicode" w:hAnsi="Arial" w:cs="Times New Roman"/>
      <w:kern w:val="3"/>
      <w:sz w:val="22"/>
      <w:lang w:bidi="ar-SA"/>
    </w:rPr>
  </w:style>
  <w:style w:type="paragraph" w:styleId="Subttulo">
    <w:name w:val="Subtitle"/>
    <w:basedOn w:val="Normal"/>
    <w:next w:val="Textoindependiente"/>
    <w:pPr>
      <w:keepNext/>
      <w:widowControl/>
      <w:spacing w:before="240" w:after="120"/>
      <w:jc w:val="center"/>
      <w:textAlignment w:val="auto"/>
    </w:pPr>
    <w:rPr>
      <w:rFonts w:ascii="Arial" w:eastAsia="Microsoft YaHei" w:hAnsi="Arial"/>
      <w:i/>
      <w:iCs/>
      <w:sz w:val="28"/>
      <w:szCs w:val="28"/>
      <w:lang w:eastAsia="ar-SA" w:bidi="ar-SA"/>
    </w:rPr>
  </w:style>
  <w:style w:type="character" w:customStyle="1" w:styleId="SubttuloCar">
    <w:name w:val="Subtítulo Car"/>
    <w:basedOn w:val="Fuentedeprrafopredeter"/>
    <w:rPr>
      <w:rFonts w:ascii="Arial" w:eastAsia="Microsoft YaHei" w:hAnsi="Arial"/>
      <w:i/>
      <w:iCs/>
      <w:kern w:val="3"/>
      <w:sz w:val="28"/>
      <w:szCs w:val="28"/>
      <w:lang w:eastAsia="ar-SA" w:bidi="ar-SA"/>
    </w:rPr>
  </w:style>
  <w:style w:type="paragraph" w:customStyle="1" w:styleId="Pa10">
    <w:name w:val="Pa10"/>
    <w:basedOn w:val="Normal"/>
    <w:next w:val="Normal"/>
    <w:pPr>
      <w:widowControl/>
      <w:suppressAutoHyphens w:val="0"/>
      <w:autoSpaceDE w:val="0"/>
      <w:spacing w:line="201" w:lineRule="atLeast"/>
      <w:textAlignment w:val="auto"/>
    </w:pPr>
    <w:rPr>
      <w:rFonts w:ascii="Arial" w:eastAsia="Times New Roman" w:hAnsi="Arial" w:cs="Times New Roman"/>
      <w:kern w:val="0"/>
      <w:lang w:eastAsia="es-ES" w:bidi="ar-SA"/>
    </w:rPr>
  </w:style>
  <w:style w:type="paragraph" w:customStyle="1" w:styleId="sangrado">
    <w:name w:val="sangrado"/>
    <w:basedOn w:val="Normal"/>
    <w:pPr>
      <w:widowControl/>
      <w:suppressAutoHyphens w:val="0"/>
      <w:spacing w:before="100" w:after="100"/>
      <w:textAlignment w:val="auto"/>
    </w:pPr>
    <w:rPr>
      <w:rFonts w:eastAsia="Times New Roman" w:cs="Times New Roman"/>
      <w:kern w:val="0"/>
      <w:lang w:eastAsia="es-ES" w:bidi="ar-SA"/>
    </w:rPr>
  </w:style>
  <w:style w:type="paragraph" w:customStyle="1" w:styleId="imagen">
    <w:name w:val="imagen"/>
    <w:basedOn w:val="Normal"/>
    <w:pPr>
      <w:widowControl/>
      <w:suppressAutoHyphens w:val="0"/>
      <w:spacing w:before="100" w:after="100"/>
      <w:textAlignment w:val="auto"/>
    </w:pPr>
    <w:rPr>
      <w:rFonts w:eastAsia="Times New Roman" w:cs="Times New Roman"/>
      <w:kern w:val="0"/>
      <w:lang w:eastAsia="es-ES" w:bidi="ar-SA"/>
    </w:rPr>
  </w:style>
  <w:style w:type="paragraph" w:customStyle="1" w:styleId="sangrado2">
    <w:name w:val="sangrado_2"/>
    <w:basedOn w:val="Normal"/>
    <w:pPr>
      <w:widowControl/>
      <w:suppressAutoHyphens w:val="0"/>
      <w:spacing w:before="100" w:after="100"/>
      <w:textAlignment w:val="auto"/>
    </w:pPr>
    <w:rPr>
      <w:rFonts w:eastAsia="Times New Roman" w:cs="Times New Roman"/>
      <w:kern w:val="0"/>
      <w:lang w:eastAsia="es-ES" w:bidi="ar-SA"/>
    </w:rPr>
  </w:style>
  <w:style w:type="character" w:styleId="Refdenotaalpie">
    <w:name w:val="footnote reference"/>
    <w:basedOn w:val="Fuentedeprrafopredeter"/>
    <w:rPr>
      <w:position w:val="0"/>
      <w:vertAlign w:val="superscript"/>
    </w:rPr>
  </w:style>
  <w:style w:type="paragraph" w:customStyle="1" w:styleId="Default">
    <w:name w:val="Default"/>
    <w:pPr>
      <w:widowControl/>
      <w:autoSpaceDE w:val="0"/>
      <w:textAlignment w:val="auto"/>
    </w:pPr>
    <w:rPr>
      <w:rFonts w:ascii="Arial" w:eastAsia="Times New Roman" w:hAnsi="Arial" w:cs="Arial"/>
      <w:color w:val="000000"/>
      <w:kern w:val="0"/>
      <w:lang w:eastAsia="es-ES" w:bidi="ar-SA"/>
    </w:rPr>
  </w:style>
  <w:style w:type="character" w:customStyle="1" w:styleId="Ttulo3Car">
    <w:name w:val="Título 3 Car"/>
    <w:basedOn w:val="Fuentedeprrafopredeter"/>
    <w:rPr>
      <w:rFonts w:ascii="Calibri Light" w:eastAsia="Times New Roman" w:hAnsi="Calibri Light" w:cs="Times New Roman"/>
      <w:b/>
      <w:bCs/>
      <w:kern w:val="3"/>
      <w:sz w:val="26"/>
      <w:szCs w:val="26"/>
      <w:lang w:bidi="ar-SA"/>
    </w:rPr>
  </w:style>
  <w:style w:type="character" w:customStyle="1" w:styleId="Ttulo6Car">
    <w:name w:val="Título 6 Car"/>
    <w:basedOn w:val="Fuentedeprrafopredeter"/>
    <w:rPr>
      <w:rFonts w:ascii="Calibri" w:eastAsia="Times New Roman" w:hAnsi="Calibri" w:cs="Times New Roman"/>
      <w:b/>
      <w:bCs/>
      <w:kern w:val="3"/>
      <w:sz w:val="22"/>
      <w:szCs w:val="22"/>
      <w:lang w:bidi="ar-SA"/>
    </w:rPr>
  </w:style>
  <w:style w:type="character" w:customStyle="1" w:styleId="Ttulo7Car">
    <w:name w:val="Título 7 Car"/>
    <w:basedOn w:val="Fuentedeprrafopredeter"/>
    <w:rPr>
      <w:rFonts w:eastAsia="Times New Roman" w:cs="Times New Roman"/>
      <w:b/>
      <w:bCs/>
      <w:i/>
      <w:iCs/>
      <w:kern w:val="3"/>
      <w:szCs w:val="20"/>
      <w:u w:val="single"/>
      <w:lang w:val="es-ES_tradnl" w:eastAsia="ar-SA" w:bidi="ar-SA"/>
    </w:rPr>
  </w:style>
  <w:style w:type="character" w:customStyle="1" w:styleId="Ttulo8Car">
    <w:name w:val="Título 8 Car"/>
    <w:basedOn w:val="Fuentedeprrafopredeter"/>
    <w:rPr>
      <w:rFonts w:eastAsia="Times New Roman" w:cs="Times New Roman"/>
      <w:kern w:val="3"/>
      <w:szCs w:val="20"/>
      <w:lang w:val="es-ES_tradnl" w:eastAsia="ar-SA" w:bidi="ar-SA"/>
    </w:rPr>
  </w:style>
  <w:style w:type="paragraph" w:customStyle="1" w:styleId="Header1">
    <w:name w:val="Header1"/>
    <w:basedOn w:val="Normal"/>
    <w:pPr>
      <w:suppressLineNumbers/>
      <w:tabs>
        <w:tab w:val="center" w:pos="4818"/>
        <w:tab w:val="right" w:pos="9637"/>
      </w:tabs>
      <w:textAlignment w:val="auto"/>
    </w:pPr>
    <w:rPr>
      <w:rFonts w:ascii="Arial" w:eastAsia="Lucida Sans Unicode" w:hAnsi="Arial" w:cs="Times New Roman"/>
      <w:sz w:val="22"/>
      <w:lang w:bidi="ar-SA"/>
    </w:rPr>
  </w:style>
  <w:style w:type="paragraph" w:customStyle="1" w:styleId="Footer1">
    <w:name w:val="Footer1"/>
    <w:basedOn w:val="Normal"/>
    <w:pPr>
      <w:suppressLineNumbers/>
      <w:tabs>
        <w:tab w:val="center" w:pos="4818"/>
        <w:tab w:val="right" w:pos="9637"/>
      </w:tabs>
      <w:textAlignment w:val="auto"/>
    </w:pPr>
    <w:rPr>
      <w:rFonts w:ascii="Arial" w:eastAsia="Lucida Sans Unicode" w:hAnsi="Arial" w:cs="Times New Roman"/>
      <w:sz w:val="22"/>
      <w:lang w:bidi="ar-SA"/>
    </w:rPr>
  </w:style>
  <w:style w:type="paragraph" w:customStyle="1" w:styleId="Header2">
    <w:name w:val="Header2"/>
    <w:basedOn w:val="Normal"/>
    <w:pPr>
      <w:suppressLineNumbers/>
      <w:tabs>
        <w:tab w:val="right" w:pos="9637"/>
      </w:tabs>
      <w:textAlignment w:val="auto"/>
    </w:pPr>
    <w:rPr>
      <w:rFonts w:ascii="Arial" w:eastAsia="Lucida Sans Unicode" w:hAnsi="Arial" w:cs="Times New Roman"/>
      <w:sz w:val="22"/>
      <w:lang w:bidi="ar-SA"/>
    </w:rPr>
  </w:style>
  <w:style w:type="paragraph" w:customStyle="1" w:styleId="Footer2">
    <w:name w:val="Footer2"/>
    <w:basedOn w:val="Normal"/>
    <w:pPr>
      <w:suppressLineNumbers/>
      <w:tabs>
        <w:tab w:val="right" w:pos="9637"/>
      </w:tabs>
      <w:textAlignment w:val="auto"/>
    </w:pPr>
    <w:rPr>
      <w:rFonts w:ascii="Arial" w:eastAsia="Lucida Sans Unicode" w:hAnsi="Arial" w:cs="Times New Roman"/>
      <w:sz w:val="22"/>
      <w:lang w:bidi="ar-SA"/>
    </w:rPr>
  </w:style>
  <w:style w:type="paragraph" w:customStyle="1" w:styleId="Header3">
    <w:name w:val="Header3"/>
    <w:basedOn w:val="Normal"/>
    <w:pPr>
      <w:suppressLineNumbers/>
      <w:tabs>
        <w:tab w:val="center" w:pos="4818"/>
        <w:tab w:val="right" w:pos="9637"/>
      </w:tabs>
      <w:textAlignment w:val="auto"/>
    </w:pPr>
    <w:rPr>
      <w:rFonts w:ascii="Arial" w:eastAsia="Lucida Sans Unicode" w:hAnsi="Arial" w:cs="Times New Roman"/>
      <w:sz w:val="22"/>
      <w:lang w:bidi="ar-SA"/>
    </w:rPr>
  </w:style>
  <w:style w:type="paragraph" w:customStyle="1" w:styleId="Header4">
    <w:name w:val="Header4"/>
    <w:basedOn w:val="Normal"/>
    <w:pPr>
      <w:suppressLineNumbers/>
      <w:tabs>
        <w:tab w:val="center" w:pos="4818"/>
        <w:tab w:val="right" w:pos="9637"/>
      </w:tabs>
      <w:textAlignment w:val="auto"/>
    </w:pPr>
    <w:rPr>
      <w:rFonts w:ascii="Arial" w:eastAsia="Lucida Sans Unicode" w:hAnsi="Arial" w:cs="Times New Roman"/>
      <w:sz w:val="22"/>
      <w:lang w:bidi="ar-SA"/>
    </w:rPr>
  </w:style>
  <w:style w:type="paragraph" w:customStyle="1" w:styleId="Footer3">
    <w:name w:val="Footer3"/>
    <w:basedOn w:val="Normal"/>
    <w:pPr>
      <w:suppressLineNumbers/>
      <w:tabs>
        <w:tab w:val="center" w:pos="4818"/>
        <w:tab w:val="right" w:pos="9637"/>
      </w:tabs>
      <w:textAlignment w:val="auto"/>
    </w:pPr>
    <w:rPr>
      <w:rFonts w:ascii="Arial" w:eastAsia="Lucida Sans Unicode" w:hAnsi="Arial" w:cs="Times New Roman"/>
      <w:sz w:val="22"/>
      <w:lang w:bidi="ar-SA"/>
    </w:rPr>
  </w:style>
  <w:style w:type="paragraph" w:styleId="Ttulo">
    <w:name w:val="Title"/>
    <w:basedOn w:val="Normal"/>
    <w:pPr>
      <w:widowControl/>
      <w:tabs>
        <w:tab w:val="left" w:pos="-720"/>
      </w:tabs>
      <w:suppressAutoHyphens w:val="0"/>
      <w:spacing w:line="240" w:lineRule="atLeast"/>
      <w:jc w:val="center"/>
      <w:textAlignment w:val="auto"/>
    </w:pPr>
    <w:rPr>
      <w:rFonts w:eastAsia="Times New Roman" w:cs="Times New Roman"/>
      <w:b/>
      <w:bCs/>
      <w:spacing w:val="-3"/>
      <w:kern w:val="0"/>
      <w:lang w:val="es-ES_tradnl" w:eastAsia="es-ES" w:bidi="he-IL"/>
    </w:rPr>
  </w:style>
  <w:style w:type="character" w:customStyle="1" w:styleId="TtuloCar">
    <w:name w:val="Título Car"/>
    <w:basedOn w:val="Fuentedeprrafopredeter"/>
    <w:rPr>
      <w:rFonts w:ascii="Calibri Light" w:eastAsia="Times New Roman" w:hAnsi="Calibri Light" w:cs="Mangal"/>
      <w:spacing w:val="-10"/>
      <w:kern w:val="3"/>
      <w:sz w:val="56"/>
      <w:szCs w:val="50"/>
    </w:rPr>
  </w:style>
  <w:style w:type="character" w:customStyle="1" w:styleId="TtuloCar1">
    <w:name w:val="Título Car1"/>
    <w:rPr>
      <w:rFonts w:eastAsia="Times New Roman" w:cs="Times New Roman"/>
      <w:b/>
      <w:bCs/>
      <w:spacing w:val="-3"/>
      <w:kern w:val="0"/>
      <w:lang w:val="es-ES_tradnl" w:eastAsia="es-ES" w:bidi="he-IL"/>
    </w:rPr>
  </w:style>
  <w:style w:type="character" w:customStyle="1" w:styleId="Ttulo2Car">
    <w:name w:val="Título 2 Car"/>
    <w:rPr>
      <w:rFonts w:ascii="Arimo" w:eastAsia="Times New Roman" w:hAnsi="Arimo" w:cs="Arimo"/>
      <w:b/>
      <w:bCs/>
      <w:sz w:val="28"/>
      <w:lang w:bidi="ar-SA"/>
    </w:rPr>
  </w:style>
  <w:style w:type="character" w:customStyle="1" w:styleId="Bullet20Symbols">
    <w:name w:val="Bullet_20_Symbols"/>
  </w:style>
  <w:style w:type="paragraph" w:styleId="Sangradetextonormal">
    <w:name w:val="Body Text Indent"/>
    <w:basedOn w:val="Normal"/>
    <w:pPr>
      <w:spacing w:after="120"/>
      <w:ind w:left="283"/>
      <w:textAlignment w:val="auto"/>
    </w:pPr>
    <w:rPr>
      <w:rFonts w:ascii="Arial" w:eastAsia="Lucida Sans Unicode" w:hAnsi="Arial" w:cs="Times New Roman"/>
      <w:sz w:val="22"/>
      <w:lang w:bidi="ar-SA"/>
    </w:rPr>
  </w:style>
  <w:style w:type="character" w:customStyle="1" w:styleId="SangradetextonormalCar">
    <w:name w:val="Sangría de texto normal Car"/>
    <w:basedOn w:val="Fuentedeprrafopredeter"/>
    <w:rPr>
      <w:rFonts w:ascii="Arial" w:eastAsia="Lucida Sans Unicode" w:hAnsi="Arial" w:cs="Times New Roman"/>
      <w:kern w:val="3"/>
      <w:sz w:val="22"/>
      <w:lang w:bidi="ar-SA"/>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eastAsia="Times New Roman" w:hAnsi="Wingdings" w:cs="Wingdings"/>
      <w:sz w:val="24"/>
      <w:szCs w:val="24"/>
    </w:rPr>
  </w:style>
  <w:style w:type="character" w:customStyle="1" w:styleId="WW8Num3z0">
    <w:name w:val="WW8Num3z0"/>
    <w:rPr>
      <w:rFonts w:ascii="Times New Roman" w:hAnsi="Times New Roman" w:cs="Times New Roman"/>
    </w:rPr>
  </w:style>
  <w:style w:type="character" w:customStyle="1" w:styleId="WW8Num4z0">
    <w:name w:val="WW8Num4z0"/>
    <w:rPr>
      <w:rFonts w:ascii="Symbol" w:hAnsi="Symbol" w:cs="OpenSymbol"/>
      <w:lang w:val="es-ES_tradnl"/>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5z0">
    <w:name w:val="WW8Num5z0"/>
    <w:rPr>
      <w:rFonts w:ascii="Symbol" w:hAnsi="Symbol" w:cs="OpenSymbol"/>
    </w:rPr>
  </w:style>
  <w:style w:type="character" w:customStyle="1" w:styleId="WW8Num6z0">
    <w:name w:val="WW8Num6z0"/>
    <w:rPr>
      <w:rFonts w:ascii="Symbol" w:hAnsi="Symbol" w:cs="Symbol"/>
    </w:rPr>
  </w:style>
  <w:style w:type="character" w:customStyle="1" w:styleId="WW8Num7z0">
    <w:name w:val="WW8Num7z0"/>
    <w:rPr>
      <w:bC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eastAsia="Times New Roman" w:hAnsi="Symbol" w:cs="Times New Roman"/>
      <w:bCs/>
      <w:lang w:val="es-ES_tradnl"/>
    </w:rPr>
  </w:style>
  <w:style w:type="character" w:customStyle="1" w:styleId="WW8Num9z0">
    <w:name w:val="WW8Num9z0"/>
    <w:rPr>
      <w:rFonts w:ascii="Symbol" w:eastAsia="Times New Roman" w:hAnsi="Symbol" w:cs="Times New Roman"/>
      <w:bCs/>
      <w:sz w:val="28"/>
      <w:lang w:val="es-ES_tradn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0">
    <w:name w:val="WW8Num10z0"/>
    <w:rPr>
      <w:rFonts w:ascii="Times New Roman" w:eastAsia="Times New Roman" w:hAnsi="Times New Roman" w:cs="Times New Roman"/>
      <w:bCs/>
      <w:sz w:val="28"/>
      <w:lang w:val="es-ES_tradnl"/>
    </w:rPr>
  </w:style>
  <w:style w:type="character" w:customStyle="1" w:styleId="WW8Num2z1">
    <w:name w:val="WW8Num2z1"/>
    <w:rPr>
      <w:rFonts w:ascii="Symbol" w:hAnsi="Symbol" w:cs="Times New Roman"/>
    </w:rPr>
  </w:style>
  <w:style w:type="character" w:customStyle="1" w:styleId="WW8Num2z2">
    <w:name w:val="WW8Num2z2"/>
  </w:style>
  <w:style w:type="character" w:customStyle="1" w:styleId="WW8Num2z3">
    <w:name w:val="WW8Num2z3"/>
    <w:rPr>
      <w:rFonts w:ascii="Symbol" w:hAnsi="Symbol" w:cs="Symbol"/>
    </w:rPr>
  </w:style>
  <w:style w:type="character" w:customStyle="1" w:styleId="WW8Num2z4">
    <w:name w:val="WW8Num2z4"/>
    <w:rPr>
      <w:rFonts w:ascii="Courier New" w:hAnsi="Courier New" w:cs="Courier New"/>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Fuentedeprrafopredeter2">
    <w:name w:val="Fuente de párrafo predeter.2"/>
  </w:style>
  <w:style w:type="character" w:customStyle="1" w:styleId="RTFNum21">
    <w:name w:val="RTF_Num 2 1"/>
    <w:rPr>
      <w:rFonts w:ascii="OpenSymbol" w:eastAsia="OpenSymbol" w:hAnsi="OpenSymbol" w:cs="OpenSymbol"/>
    </w:rPr>
  </w:style>
  <w:style w:type="character" w:customStyle="1" w:styleId="RTFNum22">
    <w:name w:val="RTF_Num 2 2"/>
    <w:rPr>
      <w:rFonts w:ascii="OpenSymbol" w:eastAsia="OpenSymbol" w:hAnsi="OpenSymbol" w:cs="OpenSymbol"/>
    </w:rPr>
  </w:style>
  <w:style w:type="character" w:customStyle="1" w:styleId="RTFNum23">
    <w:name w:val="RTF_Num 2 3"/>
    <w:rPr>
      <w:rFonts w:ascii="OpenSymbol" w:eastAsia="OpenSymbol" w:hAnsi="OpenSymbol" w:cs="OpenSymbol"/>
    </w:rPr>
  </w:style>
  <w:style w:type="character" w:customStyle="1" w:styleId="RTFNum24">
    <w:name w:val="RTF_Num 2 4"/>
    <w:rPr>
      <w:rFonts w:ascii="OpenSymbol" w:eastAsia="OpenSymbol" w:hAnsi="OpenSymbol" w:cs="OpenSymbol"/>
    </w:rPr>
  </w:style>
  <w:style w:type="character" w:customStyle="1" w:styleId="RTFNum25">
    <w:name w:val="RTF_Num 2 5"/>
    <w:rPr>
      <w:rFonts w:ascii="OpenSymbol" w:eastAsia="OpenSymbol" w:hAnsi="OpenSymbol" w:cs="OpenSymbol"/>
    </w:rPr>
  </w:style>
  <w:style w:type="character" w:customStyle="1" w:styleId="RTFNum26">
    <w:name w:val="RTF_Num 2 6"/>
    <w:rPr>
      <w:rFonts w:ascii="OpenSymbol" w:eastAsia="OpenSymbol" w:hAnsi="OpenSymbol" w:cs="OpenSymbol"/>
    </w:rPr>
  </w:style>
  <w:style w:type="character" w:customStyle="1" w:styleId="RTFNum27">
    <w:name w:val="RTF_Num 2 7"/>
    <w:rPr>
      <w:rFonts w:ascii="OpenSymbol" w:eastAsia="OpenSymbol" w:hAnsi="OpenSymbol" w:cs="OpenSymbol"/>
    </w:rPr>
  </w:style>
  <w:style w:type="character" w:customStyle="1" w:styleId="RTFNum28">
    <w:name w:val="RTF_Num 2 8"/>
    <w:rPr>
      <w:rFonts w:ascii="OpenSymbol" w:eastAsia="OpenSymbol" w:hAnsi="OpenSymbol" w:cs="OpenSymbol"/>
    </w:rPr>
  </w:style>
  <w:style w:type="character" w:customStyle="1" w:styleId="RTFNum29">
    <w:name w:val="RTF_Num 2 9"/>
    <w:rPr>
      <w:rFonts w:ascii="OpenSymbol" w:eastAsia="OpenSymbol" w:hAnsi="OpenSymbol" w:cs="OpenSymbol"/>
    </w:rPr>
  </w:style>
  <w:style w:type="character" w:customStyle="1" w:styleId="Vietas">
    <w:name w:val="Viñetas"/>
    <w:rPr>
      <w:rFonts w:ascii="OpenSymbol" w:eastAsia="OpenSymbol" w:hAnsi="OpenSymbol" w:cs="OpenSymbol"/>
    </w:rPr>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Smbolosdenumeracin">
    <w:name w:val="Símbolos de numeración"/>
  </w:style>
  <w:style w:type="paragraph" w:customStyle="1" w:styleId="Encabezado2">
    <w:name w:val="Encabezado2"/>
    <w:basedOn w:val="Normal"/>
    <w:next w:val="Textoindependiente"/>
    <w:pPr>
      <w:keepNext/>
      <w:widowControl/>
      <w:spacing w:before="240" w:after="120"/>
      <w:textAlignment w:val="auto"/>
    </w:pPr>
    <w:rPr>
      <w:rFonts w:ascii="Arial" w:eastAsia="Microsoft YaHei" w:hAnsi="Arial"/>
      <w:sz w:val="28"/>
      <w:szCs w:val="28"/>
      <w:lang w:eastAsia="ar-SA" w:bidi="ar-SA"/>
    </w:rPr>
  </w:style>
  <w:style w:type="paragraph" w:customStyle="1" w:styleId="Etiqueta">
    <w:name w:val="Etiqueta"/>
    <w:basedOn w:val="Normal"/>
    <w:pPr>
      <w:widowControl/>
      <w:suppressLineNumbers/>
      <w:spacing w:before="120" w:after="120"/>
      <w:textAlignment w:val="auto"/>
    </w:pPr>
    <w:rPr>
      <w:rFonts w:eastAsia="Times New Roman"/>
      <w:i/>
      <w:iCs/>
      <w:lang w:eastAsia="ar-SA" w:bidi="ar-SA"/>
    </w:rPr>
  </w:style>
  <w:style w:type="paragraph" w:customStyle="1" w:styleId="ndice">
    <w:name w:val="Índice"/>
    <w:basedOn w:val="Normal"/>
    <w:pPr>
      <w:widowControl/>
      <w:suppressLineNumbers/>
      <w:textAlignment w:val="auto"/>
    </w:pPr>
    <w:rPr>
      <w:rFonts w:eastAsia="Times New Roman"/>
      <w:lang w:eastAsia="ar-SA" w:bidi="ar-SA"/>
    </w:rPr>
  </w:style>
  <w:style w:type="character" w:customStyle="1" w:styleId="EncabezadoCar1">
    <w:name w:val="Encabezado Car1"/>
    <w:rPr>
      <w:rFonts w:eastAsia="Times New Roman" w:cs="Times New Roman"/>
      <w:lang w:bidi="ar-SA"/>
    </w:rPr>
  </w:style>
  <w:style w:type="character" w:customStyle="1" w:styleId="PiedepginaCar1">
    <w:name w:val="Pie de página Car1"/>
    <w:rPr>
      <w:rFonts w:eastAsia="Times New Roman" w:cs="Times New Roman"/>
      <w:lang w:bidi="ar-SA"/>
    </w:rPr>
  </w:style>
  <w:style w:type="paragraph" w:customStyle="1" w:styleId="Contenidodelmarco">
    <w:name w:val="Contenido del marco"/>
    <w:basedOn w:val="Textoindependiente"/>
    <w:pPr>
      <w:widowControl/>
      <w:spacing w:after="0"/>
      <w:jc w:val="both"/>
    </w:pPr>
    <w:rPr>
      <w:rFonts w:ascii="Arimo" w:eastAsia="Times New Roman" w:hAnsi="Arimo" w:cs="Arimo"/>
      <w:sz w:val="14"/>
      <w:lang w:eastAsia="ar-SA"/>
    </w:rPr>
  </w:style>
  <w:style w:type="paragraph" w:customStyle="1" w:styleId="Contenidodelatabla">
    <w:name w:val="Contenido de la tabla"/>
    <w:basedOn w:val="Normal"/>
    <w:pPr>
      <w:widowControl/>
      <w:suppressLineNumbers/>
      <w:textAlignment w:val="auto"/>
    </w:pPr>
    <w:rPr>
      <w:rFonts w:eastAsia="Times New Roman" w:cs="Times New Roman"/>
      <w:lang w:eastAsia="ar-SA" w:bidi="ar-SA"/>
    </w:rPr>
  </w:style>
  <w:style w:type="paragraph" w:customStyle="1" w:styleId="Encabezadodelatabla">
    <w:name w:val="Encabezado de la tabla"/>
    <w:basedOn w:val="Contenidodelatabla"/>
    <w:pPr>
      <w:jc w:val="center"/>
    </w:pPr>
    <w:rPr>
      <w:b/>
      <w:bCs/>
    </w:rPr>
  </w:style>
  <w:style w:type="character" w:customStyle="1" w:styleId="TextodegloboCar1">
    <w:name w:val="Texto de globo Car1"/>
    <w:rPr>
      <w:rFonts w:ascii="Tahoma" w:eastAsia="Times New Roman" w:hAnsi="Tahoma" w:cs="Tahoma"/>
      <w:sz w:val="16"/>
      <w:szCs w:val="16"/>
      <w:lang w:bidi="ar-SA"/>
    </w:rPr>
  </w:style>
  <w:style w:type="paragraph" w:customStyle="1" w:styleId="Textoindependiente22">
    <w:name w:val="Texto independiente 22"/>
    <w:basedOn w:val="Normal"/>
    <w:pPr>
      <w:widowControl/>
      <w:autoSpaceDE w:val="0"/>
      <w:jc w:val="both"/>
      <w:textAlignment w:val="auto"/>
    </w:pPr>
    <w:rPr>
      <w:rFonts w:eastAsia="Times New Roman" w:cs="Times New Roman"/>
      <w:szCs w:val="13"/>
      <w:lang w:eastAsia="ar-SA" w:bidi="ar-SA"/>
    </w:rPr>
  </w:style>
  <w:style w:type="paragraph" w:customStyle="1" w:styleId="Sangra2detindependiente1">
    <w:name w:val="Sangría 2 de t. independiente1"/>
    <w:basedOn w:val="Normal"/>
    <w:pPr>
      <w:widowControl/>
      <w:autoSpaceDE w:val="0"/>
      <w:ind w:left="708"/>
      <w:jc w:val="both"/>
      <w:textAlignment w:val="auto"/>
    </w:pPr>
    <w:rPr>
      <w:rFonts w:eastAsia="Times New Roman" w:cs="Times New Roman"/>
      <w:lang w:eastAsia="ar-SA" w:bidi="ar-SA"/>
    </w:rPr>
  </w:style>
  <w:style w:type="paragraph" w:customStyle="1" w:styleId="Sangra3detindependiente1">
    <w:name w:val="Sangría 3 de t. independiente1"/>
    <w:basedOn w:val="Normal"/>
    <w:pPr>
      <w:widowControl/>
      <w:ind w:firstLine="360"/>
      <w:jc w:val="both"/>
      <w:textAlignment w:val="auto"/>
    </w:pPr>
    <w:rPr>
      <w:rFonts w:eastAsia="Times New Roman" w:cs="Times New Roman"/>
      <w:lang w:eastAsia="ar-SA" w:bidi="ar-SA"/>
    </w:rPr>
  </w:style>
  <w:style w:type="paragraph" w:customStyle="1" w:styleId="02-Captulos">
    <w:name w:val="02-Capítulos"/>
    <w:next w:val="Normal"/>
    <w:pPr>
      <w:widowControl/>
      <w:suppressAutoHyphens/>
      <w:spacing w:after="120"/>
      <w:textAlignment w:val="auto"/>
    </w:pPr>
    <w:rPr>
      <w:rFonts w:ascii="Arial" w:eastAsia="Times New Roman" w:hAnsi="Arial" w:cs="Arial"/>
      <w:b/>
      <w:caps/>
      <w:spacing w:val="10"/>
      <w:sz w:val="20"/>
      <w:szCs w:val="20"/>
      <w:lang w:eastAsia="ar-SA" w:bidi="ar-SA"/>
    </w:rPr>
  </w:style>
  <w:style w:type="character" w:styleId="Hipervnculovisitado">
    <w:name w:val="FollowedHyperlink"/>
    <w:rPr>
      <w:color w:val="954F72"/>
      <w:u w:val="single"/>
    </w:rPr>
  </w:style>
  <w:style w:type="character" w:customStyle="1" w:styleId="WW8Num11z0">
    <w:name w:val="WW8Num11z0"/>
    <w:rPr>
      <w:sz w:val="24"/>
      <w:szCs w:val="24"/>
    </w:rPr>
  </w:style>
  <w:style w:type="character" w:customStyle="1" w:styleId="WW8Num12z0">
    <w:name w:val="WW8Num12z0"/>
    <w:rPr>
      <w:rFonts w:ascii="Times New Roman" w:eastAsia="Times New Roman" w:hAnsi="Times New Roman" w:cs="Times New Roman"/>
      <w:lang w:val="es-ES_tradnl"/>
    </w:rPr>
  </w:style>
  <w:style w:type="character" w:customStyle="1" w:styleId="WW8Num13z0">
    <w:name w:val="WW8Num13z0"/>
    <w:rPr>
      <w:rFonts w:ascii="Arimo" w:hAnsi="Arimo" w:cs="Arimo"/>
      <w:sz w:val="24"/>
      <w:szCs w:val="24"/>
      <w:lang w:val="es-ES_tradnl"/>
    </w:rPr>
  </w:style>
  <w:style w:type="character" w:customStyle="1" w:styleId="WW8Num14z0">
    <w:name w:val="WW8Num14z0"/>
    <w:rPr>
      <w:rFonts w:ascii="Wingdings" w:hAnsi="Wingdings" w:cs="Wingdings"/>
      <w:sz w:val="24"/>
      <w:szCs w:val="24"/>
      <w:lang w:val="es-ES_tradnl"/>
    </w:rPr>
  </w:style>
  <w:style w:type="character" w:customStyle="1" w:styleId="WW8Num15z0">
    <w:name w:val="WW8Num15z0"/>
    <w:rPr>
      <w:rFonts w:ascii="Symbol" w:hAnsi="Symbol" w:cs="Symbol"/>
      <w:sz w:val="20"/>
    </w:rPr>
  </w:style>
  <w:style w:type="character" w:customStyle="1" w:styleId="WW8Num16z0">
    <w:name w:val="WW8Num16z0"/>
    <w:rPr>
      <w:rFonts w:ascii="Symbol" w:hAnsi="Symbol" w:cs="Arimo"/>
      <w:sz w:val="24"/>
      <w:szCs w:val="24"/>
    </w:rPr>
  </w:style>
  <w:style w:type="character" w:customStyle="1" w:styleId="WW8Num17z0">
    <w:name w:val="WW8Num17z0"/>
    <w:rPr>
      <w:rFonts w:ascii="Arimo" w:hAnsi="Arimo" w:cs="Arimo"/>
      <w:sz w:val="24"/>
      <w:szCs w:val="24"/>
    </w:rPr>
  </w:style>
  <w:style w:type="character" w:customStyle="1" w:styleId="WW8Num18z0">
    <w:name w:val="WW8Num18z0"/>
    <w:rPr>
      <w:rFonts w:ascii="Symbol" w:eastAsia="Times New Roman" w:hAnsi="Symbol" w:cs="Times New Roman"/>
      <w:bCs/>
      <w:sz w:val="24"/>
      <w:szCs w:val="24"/>
      <w:lang w:val="es-ES_tradnl"/>
    </w:rPr>
  </w:style>
  <w:style w:type="character" w:customStyle="1" w:styleId="WW8Num19z0">
    <w:name w:val="WW8Num19z0"/>
    <w:rPr>
      <w:rFonts w:ascii="Symbol" w:eastAsia="Times New Roman" w:hAnsi="Symbol" w:cs="Times New Roman"/>
      <w:bCs/>
      <w:sz w:val="24"/>
      <w:szCs w:val="24"/>
      <w:lang w:val="es-ES_tradnl"/>
    </w:rPr>
  </w:style>
  <w:style w:type="character" w:customStyle="1" w:styleId="WW8Num20z0">
    <w:name w:val="WW8Num20z0"/>
    <w:rPr>
      <w:rFonts w:ascii="Symbol" w:hAnsi="Symbol" w:cs="Symbol"/>
      <w:bCs/>
      <w:sz w:val="20"/>
      <w:lang w:val="es-ES_tradnl"/>
    </w:rPr>
  </w:style>
  <w:style w:type="character" w:customStyle="1" w:styleId="WW8Num21z0">
    <w:name w:val="WW8Num21z0"/>
    <w:rPr>
      <w:rFonts w:ascii="Wingdings" w:hAnsi="Wingdings" w:cs="Wingdings"/>
      <w:bCs/>
      <w:sz w:val="24"/>
      <w:szCs w:val="24"/>
      <w:lang w:val="es-ES_tradnl"/>
    </w:rPr>
  </w:style>
  <w:style w:type="character" w:customStyle="1" w:styleId="WW8Num22z0">
    <w:name w:val="WW8Num22z0"/>
    <w:rPr>
      <w:rFonts w:ascii="Arimo" w:hAnsi="Arimo" w:cs="Arimo"/>
      <w:bCs/>
      <w:lang w:val="es-ES_tradnl"/>
    </w:rPr>
  </w:style>
  <w:style w:type="character" w:customStyle="1" w:styleId="WW8Num23z0">
    <w:name w:val="WW8Num23z0"/>
    <w:rPr>
      <w:rFonts w:ascii="Arimo" w:hAnsi="Arimo" w:cs="Arimo"/>
      <w:bCs/>
      <w:lang w:val="es-ES_tradnl"/>
    </w:rPr>
  </w:style>
  <w:style w:type="character" w:customStyle="1" w:styleId="WW8Num24z0">
    <w:name w:val="WW8Num24z0"/>
    <w:rPr>
      <w:rFonts w:ascii="Arimo" w:hAnsi="Arimo" w:cs="Arimo"/>
      <w:lang w:val="es-ES_tradnl"/>
    </w:rPr>
  </w:style>
  <w:style w:type="character" w:customStyle="1" w:styleId="WW8Num25z0">
    <w:name w:val="WW8Num25z0"/>
    <w:rPr>
      <w:rFonts w:ascii="Arimo" w:hAnsi="Arimo" w:cs="Arimo"/>
      <w:lang w:val="es-ES_tradnl"/>
    </w:rPr>
  </w:style>
  <w:style w:type="character" w:customStyle="1" w:styleId="WW8Num26z0">
    <w:name w:val="WW8Num26z0"/>
    <w:rPr>
      <w:rFonts w:ascii="Arimo" w:hAnsi="Arimo" w:cs="Arimo"/>
      <w:lang w:val="es-ES_tradnl"/>
    </w:rPr>
  </w:style>
  <w:style w:type="character" w:customStyle="1" w:styleId="WW8Num27z0">
    <w:name w:val="WW8Num27z0"/>
    <w:rPr>
      <w:rFonts w:ascii="Arimo" w:hAnsi="Arimo" w:cs="Arimo"/>
      <w:bCs/>
    </w:rPr>
  </w:style>
  <w:style w:type="character" w:customStyle="1" w:styleId="WW8Num28z0">
    <w:name w:val="WW8Num28z0"/>
    <w:rPr>
      <w:rFonts w:ascii="Arimo" w:hAnsi="Arimo" w:cs="Arimo"/>
      <w:bCs/>
    </w:rPr>
  </w:style>
  <w:style w:type="character" w:customStyle="1" w:styleId="WW8Num29z0">
    <w:name w:val="WW8Num29z0"/>
    <w:rPr>
      <w:rFonts w:ascii="Arimo" w:hAnsi="Arimo" w:cs="Arimo"/>
      <w:bCs/>
    </w:rPr>
  </w:style>
  <w:style w:type="character" w:customStyle="1" w:styleId="WW8Num30z0">
    <w:name w:val="WW8Num30z0"/>
    <w:rPr>
      <w:rFonts w:ascii="Symbol" w:hAnsi="Symbol" w:cs="OpenSymbol"/>
    </w:rPr>
  </w:style>
  <w:style w:type="character" w:customStyle="1" w:styleId="WW8Num31z0">
    <w:name w:val="WW8Num31z0"/>
    <w:rPr>
      <w:rFonts w:ascii="Symbol" w:hAnsi="Symbol" w:cs="OpenSymbol"/>
    </w:rPr>
  </w:style>
  <w:style w:type="character" w:customStyle="1" w:styleId="WW8Num32z0">
    <w:name w:val="WW8Num32z0"/>
    <w:rPr>
      <w:rFonts w:ascii="Symbol" w:hAnsi="Symbol" w:cs="OpenSymbol"/>
    </w:rPr>
  </w:style>
  <w:style w:type="character" w:customStyle="1" w:styleId="WW8Num33z0">
    <w:name w:val="WW8Num33z0"/>
    <w:rPr>
      <w:rFonts w:ascii="Symbol" w:hAnsi="Symbol" w:cs="OpenSymbol"/>
    </w:rPr>
  </w:style>
  <w:style w:type="character" w:customStyle="1" w:styleId="WW8Num34z0">
    <w:name w:val="WW8Num34z0"/>
    <w:rPr>
      <w:rFonts w:ascii="Symbol" w:hAnsi="Symbol" w:cs="OpenSymbol"/>
    </w:rPr>
  </w:style>
  <w:style w:type="character" w:customStyle="1" w:styleId="WW8Num35z0">
    <w:name w:val="WW8Num35z0"/>
    <w:rPr>
      <w:rFonts w:ascii="Symbol" w:hAnsi="Symbol" w:cs="OpenSymbol"/>
      <w:caps w:val="0"/>
      <w:smallCaps w:val="0"/>
      <w:color w:val="auto"/>
      <w:spacing w:val="0"/>
      <w:sz w:val="24"/>
      <w:szCs w:val="24"/>
      <w:lang w:val="es-ES_tradnl"/>
    </w:rPr>
  </w:style>
  <w:style w:type="character" w:customStyle="1" w:styleId="WW8Num35z1">
    <w:name w:val="WW8Num35z1"/>
    <w:rPr>
      <w:rFonts w:ascii="Courier New" w:hAnsi="Courier New" w:cs="Courier New"/>
      <w:lang w:val="es-ES_tradnl"/>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11z1">
    <w:name w:val="WW8Num11z1"/>
    <w:rPr>
      <w:rFonts w:ascii="Arimo" w:hAnsi="Arimo" w:cs="Arimo"/>
    </w:rPr>
  </w:style>
  <w:style w:type="character" w:customStyle="1" w:styleId="WW8Num11z2">
    <w:name w:val="WW8Num11z2"/>
  </w:style>
  <w:style w:type="character" w:customStyle="1" w:styleId="WW8Num36z0">
    <w:name w:val="WW8Num36z0"/>
    <w:rPr>
      <w:rFonts w:ascii="Symbol" w:hAnsi="Symbol" w:cs="OpenSymbol"/>
      <w:caps w:val="0"/>
      <w:smallCaps w:val="0"/>
      <w:color w:val="auto"/>
      <w:spacing w:val="0"/>
      <w:sz w:val="24"/>
      <w:szCs w:val="24"/>
    </w:rPr>
  </w:style>
  <w:style w:type="character" w:customStyle="1" w:styleId="WW8Num13z1">
    <w:name w:val="WW8Num13z1"/>
    <w:rPr>
      <w:lang w:val="es-ES_tradnl"/>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paragraph" w:customStyle="1" w:styleId="nr">
    <w:name w:val="nr"/>
    <w:basedOn w:val="Normal"/>
    <w:pPr>
      <w:widowControl/>
      <w:spacing w:before="280" w:after="280"/>
      <w:textAlignment w:val="auto"/>
    </w:pPr>
    <w:rPr>
      <w:rFonts w:eastAsia="Times New Roman" w:cs="Times New Roman"/>
      <w:lang w:eastAsia="ar-SA" w:bidi="ar-SA"/>
    </w:rPr>
  </w:style>
  <w:style w:type="paragraph" w:customStyle="1" w:styleId="NormalJustificado0">
    <w:name w:val="Normal + Justificado"/>
    <w:basedOn w:val="Normal"/>
    <w:pPr>
      <w:widowControl/>
      <w:jc w:val="both"/>
      <w:textAlignment w:val="auto"/>
    </w:pPr>
    <w:rPr>
      <w:rFonts w:eastAsia="Times New Roman" w:cs="Times New Roman"/>
      <w:b/>
      <w:i/>
      <w:iCs/>
      <w:lang w:eastAsia="ar-SA" w:bidi="ar-SA"/>
    </w:rPr>
  </w:style>
  <w:style w:type="paragraph" w:customStyle="1" w:styleId="NormalJustificado">
    <w:name w:val="Normal+Justificado"/>
    <w:basedOn w:val="NormalJustificado0"/>
    <w:pPr>
      <w:numPr>
        <w:numId w:val="2"/>
      </w:numPr>
    </w:pPr>
  </w:style>
  <w:style w:type="character" w:customStyle="1" w:styleId="NormalWebCar">
    <w:name w:val="Normal (Web) Car"/>
    <w:rPr>
      <w:rFonts w:eastAsia="Times New Roman" w:cs="Times New Roman"/>
      <w:kern w:val="0"/>
      <w:lang w:eastAsia="es-ES" w:bidi="ar-SA"/>
    </w:rPr>
  </w:style>
  <w:style w:type="paragraph" w:styleId="Textocomentario">
    <w:name w:val="annotation text"/>
    <w:basedOn w:val="Normal"/>
    <w:rPr>
      <w:rFonts w:cs="Mangal"/>
      <w:sz w:val="20"/>
      <w:szCs w:val="18"/>
    </w:rPr>
  </w:style>
  <w:style w:type="character" w:customStyle="1" w:styleId="TextocomentarioCar">
    <w:name w:val="Texto comentario Car"/>
    <w:basedOn w:val="Fuentedeprrafopredeter"/>
    <w:rPr>
      <w:rFonts w:cs="Mangal"/>
      <w:sz w:val="20"/>
      <w:szCs w:val="18"/>
    </w:rPr>
  </w:style>
  <w:style w:type="paragraph" w:styleId="Asuntodelcomentario">
    <w:name w:val="annotation subject"/>
    <w:basedOn w:val="Textocomentario"/>
    <w:next w:val="Textocomentario"/>
    <w:pPr>
      <w:widowControl/>
      <w:suppressAutoHyphens w:val="0"/>
      <w:spacing w:before="120" w:line="288" w:lineRule="auto"/>
      <w:jc w:val="both"/>
      <w:textAlignment w:val="auto"/>
    </w:pPr>
    <w:rPr>
      <w:rFonts w:ascii="Univers" w:eastAsia="Times New Roman" w:hAnsi="Univers" w:cs="Times New Roman"/>
      <w:b/>
      <w:kern w:val="0"/>
      <w:szCs w:val="24"/>
      <w:lang w:val="es-ES_tradnl" w:eastAsia="es-ES" w:bidi="ar-SA"/>
    </w:rPr>
  </w:style>
  <w:style w:type="character" w:customStyle="1" w:styleId="AsuntodelcomentarioCar">
    <w:name w:val="Asunto del comentario Car"/>
    <w:basedOn w:val="TextocomentarioCar"/>
    <w:rPr>
      <w:rFonts w:ascii="Univers" w:eastAsia="Times New Roman" w:hAnsi="Univers" w:cs="Times New Roman"/>
      <w:b/>
      <w:kern w:val="0"/>
      <w:sz w:val="20"/>
      <w:szCs w:val="18"/>
      <w:lang w:val="es-ES_tradnl" w:eastAsia="es-ES" w:bidi="ar-SA"/>
    </w:rPr>
  </w:style>
  <w:style w:type="character" w:customStyle="1" w:styleId="EndnoteCharacters">
    <w:name w:val="Endnote Characters"/>
  </w:style>
  <w:style w:type="character" w:customStyle="1" w:styleId="FootnoteCharacters">
    <w:name w:val="Footnote Characters"/>
  </w:style>
  <w:style w:type="paragraph" w:customStyle="1" w:styleId="HorizontalLine">
    <w:name w:val="Horizontal Line"/>
    <w:basedOn w:val="Normal"/>
    <w:next w:val="Textoindependiente"/>
    <w:pPr>
      <w:spacing w:after="283"/>
      <w:textAlignment w:val="auto"/>
    </w:pPr>
    <w:rPr>
      <w:rFonts w:ascii="Arial" w:eastAsia="DejaVu Sans" w:hAnsi="Arial" w:cs="DejaVu Sans"/>
      <w:kern w:val="0"/>
      <w:sz w:val="12"/>
    </w:rPr>
  </w:style>
  <w:style w:type="paragraph" w:styleId="Remitedesobre">
    <w:name w:val="envelope return"/>
    <w:basedOn w:val="Normal"/>
    <w:pPr>
      <w:textAlignment w:val="auto"/>
    </w:pPr>
    <w:rPr>
      <w:rFonts w:ascii="Arial" w:eastAsia="DejaVu Sans" w:hAnsi="Arial" w:cs="DejaVu Sans"/>
      <w:i/>
      <w:kern w:val="0"/>
      <w:sz w:val="22"/>
    </w:rPr>
  </w:style>
  <w:style w:type="paragraph" w:customStyle="1" w:styleId="HeaderandFooter">
    <w:name w:val="Header and Footer"/>
    <w:basedOn w:val="Normal"/>
    <w:pPr>
      <w:suppressLineNumbers/>
      <w:tabs>
        <w:tab w:val="center" w:pos="5386"/>
        <w:tab w:val="right" w:pos="10772"/>
      </w:tabs>
      <w:textAlignment w:val="auto"/>
    </w:pPr>
    <w:rPr>
      <w:rFonts w:ascii="Arial" w:eastAsia="DejaVu Sans" w:hAnsi="Arial" w:cs="DejaVu Sans"/>
      <w:kern w:val="0"/>
      <w:sz w:val="22"/>
    </w:rPr>
  </w:style>
  <w:style w:type="paragraph" w:customStyle="1" w:styleId="TtuloPortada">
    <w:name w:val="Título_Portada"/>
    <w:basedOn w:val="Normal"/>
    <w:pPr>
      <w:keepLines/>
      <w:widowControl/>
      <w:suppressAutoHyphens w:val="0"/>
      <w:spacing w:before="120" w:after="120"/>
      <w:ind w:firstLine="709"/>
      <w:jc w:val="center"/>
      <w:textAlignment w:val="auto"/>
    </w:pPr>
    <w:rPr>
      <w:rFonts w:ascii="Verdana" w:eastAsia="Times New Roman" w:hAnsi="Verdana" w:cs="Arial"/>
      <w:b/>
      <w:bCs/>
      <w:color w:val="404040"/>
      <w:kern w:val="0"/>
      <w:sz w:val="32"/>
      <w:lang w:eastAsia="es-ES" w:bidi="ar-SA"/>
    </w:rPr>
  </w:style>
  <w:style w:type="character" w:customStyle="1" w:styleId="TtuloPortadaCar">
    <w:name w:val="Título_Portada Car"/>
    <w:rPr>
      <w:rFonts w:ascii="Verdana" w:eastAsia="Times New Roman" w:hAnsi="Verdana" w:cs="Arial"/>
      <w:b/>
      <w:bCs/>
      <w:color w:val="404040"/>
      <w:kern w:val="0"/>
      <w:sz w:val="32"/>
      <w:lang w:eastAsia="es-ES" w:bidi="ar-SA"/>
    </w:rPr>
  </w:style>
  <w:style w:type="paragraph" w:styleId="TtuloTDC">
    <w:name w:val="TOC Heading"/>
    <w:basedOn w:val="Ttulo1"/>
    <w:next w:val="Normal"/>
    <w:pPr>
      <w:keepLines/>
      <w:tabs>
        <w:tab w:val="clear" w:pos="-180"/>
        <w:tab w:val="clear" w:pos="0"/>
      </w:tabs>
      <w:suppressAutoHyphens w:val="0"/>
      <w:spacing w:before="240" w:after="240"/>
      <w:ind w:firstLine="709"/>
      <w:textAlignment w:val="auto"/>
    </w:pPr>
    <w:rPr>
      <w:rFonts w:ascii="Verdana" w:hAnsi="Verdana" w:cs="Times New Roman"/>
      <w:bCs w:val="0"/>
      <w:kern w:val="0"/>
      <w:sz w:val="24"/>
      <w:szCs w:val="32"/>
      <w:lang w:eastAsia="es-ES"/>
    </w:rPr>
  </w:style>
  <w:style w:type="paragraph" w:styleId="TDC1">
    <w:name w:val="toc 1"/>
    <w:basedOn w:val="Normal"/>
    <w:next w:val="Normal"/>
    <w:autoRedefine/>
    <w:pPr>
      <w:widowControl/>
      <w:tabs>
        <w:tab w:val="left" w:pos="426"/>
        <w:tab w:val="right" w:leader="dot" w:pos="9060"/>
      </w:tabs>
      <w:suppressAutoHyphens w:val="0"/>
      <w:spacing w:before="240" w:after="340"/>
      <w:jc w:val="both"/>
      <w:textAlignment w:val="auto"/>
    </w:pPr>
    <w:rPr>
      <w:rFonts w:ascii="Verdana" w:eastAsia="Calibri" w:hAnsi="Verdana" w:cs="Times New Roman"/>
      <w:kern w:val="0"/>
      <w:sz w:val="20"/>
      <w:szCs w:val="22"/>
      <w:lang w:eastAsia="en-US" w:bidi="ar-SA"/>
    </w:rPr>
  </w:style>
  <w:style w:type="paragraph" w:styleId="TDC2">
    <w:name w:val="toc 2"/>
    <w:basedOn w:val="Normal"/>
    <w:next w:val="Normal"/>
    <w:autoRedefine/>
    <w:pPr>
      <w:widowControl/>
      <w:suppressAutoHyphens w:val="0"/>
      <w:spacing w:after="100"/>
      <w:ind w:left="220" w:firstLine="709"/>
      <w:jc w:val="both"/>
      <w:textAlignment w:val="auto"/>
    </w:pPr>
    <w:rPr>
      <w:rFonts w:ascii="Verdana" w:eastAsia="Times New Roman" w:hAnsi="Verdana" w:cs="Times New Roman"/>
      <w:kern w:val="0"/>
      <w:sz w:val="20"/>
      <w:szCs w:val="22"/>
      <w:lang w:eastAsia="es-ES" w:bidi="ar-SA"/>
    </w:rPr>
  </w:style>
  <w:style w:type="character" w:customStyle="1" w:styleId="Mencinsinresolver">
    <w:name w:val="Mención sin resolver"/>
    <w:basedOn w:val="Fuentedeprrafopredeter"/>
    <w:rPr>
      <w:color w:val="605E5C"/>
      <w:shd w:val="clear" w:color="auto" w:fill="E1DFDD"/>
    </w:rPr>
  </w:style>
  <w:style w:type="numbering" w:customStyle="1" w:styleId="WW8Num1">
    <w:name w:val="WW8Num1"/>
    <w:basedOn w:val="Sinlista"/>
    <w:pPr>
      <w:numPr>
        <w:numId w:val="1"/>
      </w:numPr>
    </w:pPr>
  </w:style>
  <w:style w:type="numbering" w:customStyle="1" w:styleId="LFO10">
    <w:name w:val="LFO10"/>
    <w:basedOn w:val="Sinlist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8.emf"/><Relationship Id="rId2" Type="http://schemas.openxmlformats.org/officeDocument/2006/relationships/styles" Target="styles.xml"/><Relationship Id="rId16"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https://www.youtube.com/watch?v=UdNTR1xFAA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14164</Words>
  <Characters>77908</Characters>
  <Application>Microsoft Office Word</Application>
  <DocSecurity>0</DocSecurity>
  <Lines>649</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teresa.freijido</dc:creator>
  <cp:lastModifiedBy>begoña.sarmiento</cp:lastModifiedBy>
  <cp:revision>2</cp:revision>
  <cp:lastPrinted>2026-01-29T08:06:00Z</cp:lastPrinted>
  <dcterms:created xsi:type="dcterms:W3CDTF">2026-02-04T10:37:00Z</dcterms:created>
  <dcterms:modified xsi:type="dcterms:W3CDTF">2026-02-04T10:37:00Z</dcterms:modified>
</cp:coreProperties>
</file>