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608" w:rsidRDefault="008F5478">
      <w:pPr>
        <w:spacing w:after="1971"/>
        <w:ind w:left="2100"/>
      </w:pPr>
      <w:bookmarkStart w:id="0" w:name="_GoBack"/>
      <w:bookmarkEnd w:id="0"/>
      <w:r>
        <w:rPr>
          <w:b/>
          <w:sz w:val="18"/>
        </w:rPr>
        <w:t>SECRETARÍA GENERAL</w:t>
      </w:r>
    </w:p>
    <w:p w:rsidR="00FC6608" w:rsidRDefault="008F5478">
      <w:pPr>
        <w:spacing w:after="464" w:line="265" w:lineRule="auto"/>
        <w:ind w:left="137" w:hanging="10"/>
        <w:jc w:val="both"/>
      </w:pPr>
      <w:r>
        <w:rPr>
          <w:b/>
        </w:rPr>
        <w:t>Sesión Extraordinaria. Junta Gobierno Local de 4-08-2025.</w:t>
      </w:r>
    </w:p>
    <w:p w:rsidR="00FC6608" w:rsidRDefault="008F5478">
      <w:pPr>
        <w:pStyle w:val="Ttulo1"/>
        <w:spacing w:after="0"/>
        <w:ind w:left="134" w:right="2"/>
      </w:pPr>
      <w:r>
        <w:t>A C T A DE LA SESIÓN EXTRAORDINARIA CELEBRADA POR LA</w:t>
      </w:r>
    </w:p>
    <w:p w:rsidR="00FC6608" w:rsidRDefault="008F5478">
      <w:pPr>
        <w:spacing w:after="462" w:line="265" w:lineRule="auto"/>
        <w:ind w:left="134" w:right="5" w:hanging="10"/>
        <w:jc w:val="center"/>
      </w:pPr>
      <w:r>
        <w:rPr>
          <w:b/>
        </w:rPr>
        <w:t>JUNTA DE GOBIERNO LOCAL EL DÍA 04 DE AGOSTO DE 2025.</w:t>
      </w:r>
    </w:p>
    <w:p w:rsidR="00FC6608" w:rsidRDefault="008F5478">
      <w:pPr>
        <w:spacing w:after="3" w:line="265" w:lineRule="auto"/>
        <w:ind w:left="3847" w:right="161" w:hanging="10"/>
        <w:jc w:val="right"/>
      </w:pPr>
      <w:r>
        <w:t xml:space="preserve">En Candelaria, a cuatro de agosto de dos mil </w:t>
      </w:r>
      <w:r>
        <w:t xml:space="preserve">veinticinco, siendo las 12:30 horas, se </w:t>
      </w:r>
    </w:p>
    <w:p w:rsidR="00FC6608" w:rsidRDefault="008F5478">
      <w:pPr>
        <w:tabs>
          <w:tab w:val="right" w:pos="9725"/>
        </w:tabs>
        <w:spacing w:after="20" w:line="237" w:lineRule="auto"/>
      </w:pPr>
      <w:r>
        <w:rPr>
          <w:b/>
        </w:rPr>
        <w:t>Alcaldesa-Presidenta</w:t>
      </w:r>
      <w:r>
        <w:rPr>
          <w:b/>
        </w:rPr>
        <w:tab/>
      </w:r>
      <w:r>
        <w:t xml:space="preserve">constituyó la Junta de Gobierno Local en </w:t>
      </w:r>
    </w:p>
    <w:p w:rsidR="00FC6608" w:rsidRDefault="008F5478">
      <w:pPr>
        <w:spacing w:after="0" w:line="237" w:lineRule="auto"/>
        <w:ind w:left="4909" w:right="161" w:hanging="4782"/>
        <w:jc w:val="both"/>
      </w:pPr>
      <w:r>
        <w:t>Dª María Concepción Brito Núñez primera convocatoria en la Sala de reuniones de la Casa Consistorial bajo la presidencia de la Sra. Alcaldesa, Doña Marí</w:t>
      </w:r>
      <w:r>
        <w:t xml:space="preserve">a Concepción Brito Núñez, con asistencia de los Sres. </w:t>
      </w:r>
    </w:p>
    <w:p w:rsidR="00FC6608" w:rsidRDefault="008F5478">
      <w:pPr>
        <w:spacing w:after="3" w:line="265" w:lineRule="auto"/>
        <w:ind w:left="10" w:right="165" w:hanging="10"/>
        <w:jc w:val="right"/>
      </w:pPr>
      <w:r>
        <w:t xml:space="preserve">Tenientes de Alcalde expresados al margen, al </w:t>
      </w:r>
    </w:p>
    <w:p w:rsidR="00FC6608" w:rsidRDefault="008F5478">
      <w:pPr>
        <w:tabs>
          <w:tab w:val="right" w:pos="9725"/>
        </w:tabs>
        <w:spacing w:after="20" w:line="237" w:lineRule="auto"/>
      </w:pPr>
      <w:r>
        <w:t>D. Manuel Alberto Gonzalez Pestano</w:t>
      </w:r>
      <w:r>
        <w:tab/>
        <w:t xml:space="preserve">objeto de celebrar sesión extraordinaria y tratar </w:t>
      </w:r>
    </w:p>
    <w:p w:rsidR="00FC6608" w:rsidRDefault="008F5478">
      <w:pPr>
        <w:tabs>
          <w:tab w:val="right" w:pos="9725"/>
        </w:tabs>
        <w:spacing w:after="20" w:line="237" w:lineRule="auto"/>
      </w:pPr>
      <w:r>
        <w:t>D. Reinaldo Jose Triviño Blanco</w:t>
      </w:r>
      <w:r>
        <w:tab/>
        <w:t>de los asuntos comprendidos en el or</w:t>
      </w:r>
      <w:r>
        <w:t xml:space="preserve">den del </w:t>
      </w:r>
    </w:p>
    <w:p w:rsidR="00FC6608" w:rsidRDefault="008F5478">
      <w:pPr>
        <w:spacing w:after="210" w:line="265" w:lineRule="auto"/>
        <w:ind w:left="2345" w:hanging="10"/>
        <w:jc w:val="center"/>
      </w:pPr>
      <w:r>
        <w:t>día de la convocatoria.</w:t>
      </w:r>
    </w:p>
    <w:p w:rsidR="00FC6608" w:rsidRDefault="008F5478">
      <w:pPr>
        <w:spacing w:after="20" w:line="237" w:lineRule="auto"/>
        <w:ind w:left="137" w:hanging="10"/>
        <w:jc w:val="both"/>
      </w:pPr>
      <w:r>
        <w:t>D. Octavio Manuel Fernández Hernández</w:t>
      </w:r>
      <w:r>
        <w:rPr>
          <w:b/>
        </w:rPr>
        <w:t>.</w:t>
      </w:r>
    </w:p>
    <w:p w:rsidR="00FC6608" w:rsidRDefault="008F5478">
      <w:pPr>
        <w:spacing w:after="2230" w:line="237" w:lineRule="auto"/>
        <w:ind w:left="4934" w:hanging="10"/>
        <w:jc w:val="both"/>
      </w:pPr>
      <w:r>
        <w:t>Octavio Manuel Fernández Hernández.</w:t>
      </w:r>
    </w:p>
    <w:p w:rsidR="00FC6608" w:rsidRDefault="008F5478">
      <w:pPr>
        <w:spacing w:after="489" w:line="265" w:lineRule="auto"/>
        <w:ind w:left="512" w:hanging="10"/>
        <w:jc w:val="both"/>
      </w:pPr>
      <w:r>
        <w:rPr>
          <w:b/>
        </w:rPr>
        <w:t>A) PARTE RESOLUTIVA</w:t>
      </w:r>
    </w:p>
    <w:p w:rsidR="00FC6608" w:rsidRDefault="008F5478">
      <w:pPr>
        <w:spacing w:after="510" w:line="226" w:lineRule="auto"/>
        <w:ind w:left="142" w:right="34"/>
        <w:jc w:val="both"/>
      </w:pPr>
      <w:r>
        <w:rPr>
          <w:noProof/>
        </w:rPr>
        <mc:AlternateContent>
          <mc:Choice Requires="wpg">
            <w:drawing>
              <wp:anchor distT="0" distB="0" distL="114300" distR="114300" simplePos="0" relativeHeight="251658240" behindDoc="1" locked="0" layoutInCell="1" allowOverlap="1">
                <wp:simplePos x="0" y="0"/>
                <wp:positionH relativeFrom="column">
                  <wp:posOffset>-557529</wp:posOffset>
                </wp:positionH>
                <wp:positionV relativeFrom="paragraph">
                  <wp:posOffset>-7319477</wp:posOffset>
                </wp:positionV>
                <wp:extent cx="6962540" cy="9375001"/>
                <wp:effectExtent l="0" t="0" r="0" b="0"/>
                <wp:wrapNone/>
                <wp:docPr id="73180" name="Group 73180"/>
                <wp:cNvGraphicFramePr/>
                <a:graphic xmlns:a="http://schemas.openxmlformats.org/drawingml/2006/main">
                  <a:graphicData uri="http://schemas.microsoft.com/office/word/2010/wordprocessingGroup">
                    <wpg:wgp>
                      <wpg:cNvGrpSpPr/>
                      <wpg:grpSpPr>
                        <a:xfrm>
                          <a:off x="0" y="0"/>
                          <a:ext cx="6962540" cy="9375001"/>
                          <a:chOff x="0" y="0"/>
                          <a:chExt cx="6962540" cy="9375001"/>
                        </a:xfrm>
                      </wpg:grpSpPr>
                      <wps:wsp>
                        <wps:cNvPr id="6" name="Shape 6"/>
                        <wps:cNvSpPr/>
                        <wps:spPr>
                          <a:xfrm>
                            <a:off x="1527175" y="114300"/>
                            <a:ext cx="0" cy="800100"/>
                          </a:xfrm>
                          <a:custGeom>
                            <a:avLst/>
                            <a:gdLst/>
                            <a:ahLst/>
                            <a:cxnLst/>
                            <a:rect l="0" t="0" r="0" b="0"/>
                            <a:pathLst>
                              <a:path h="800100">
                                <a:moveTo>
                                  <a:pt x="0" y="0"/>
                                </a:moveTo>
                                <a:lnTo>
                                  <a:pt x="0" y="800100"/>
                                </a:lnTo>
                              </a:path>
                            </a:pathLst>
                          </a:custGeom>
                          <a:ln w="28575" cap="sq">
                            <a:miter lim="127000"/>
                          </a:ln>
                        </wps:spPr>
                        <wps:style>
                          <a:lnRef idx="1">
                            <a:srgbClr val="993366"/>
                          </a:lnRef>
                          <a:fillRef idx="0">
                            <a:srgbClr val="000000">
                              <a:alpha val="0"/>
                            </a:srgbClr>
                          </a:fillRef>
                          <a:effectRef idx="0">
                            <a:scrgbClr r="0" g="0" b="0"/>
                          </a:effectRef>
                          <a:fontRef idx="none"/>
                        </wps:style>
                        <wps:bodyPr/>
                      </wps:wsp>
                      <pic:pic xmlns:pic="http://schemas.openxmlformats.org/drawingml/2006/picture">
                        <pic:nvPicPr>
                          <pic:cNvPr id="8" name="Picture 8"/>
                          <pic:cNvPicPr/>
                        </pic:nvPicPr>
                        <pic:blipFill>
                          <a:blip r:embed="rId7"/>
                          <a:stretch>
                            <a:fillRect/>
                          </a:stretch>
                        </pic:blipFill>
                        <pic:spPr>
                          <a:xfrm>
                            <a:off x="624205" y="0"/>
                            <a:ext cx="754380" cy="913765"/>
                          </a:xfrm>
                          <a:prstGeom prst="rect">
                            <a:avLst/>
                          </a:prstGeom>
                        </pic:spPr>
                      </pic:pic>
                      <wps:wsp>
                        <wps:cNvPr id="98" name="Rectangle 98"/>
                        <wps:cNvSpPr/>
                        <wps:spPr>
                          <a:xfrm>
                            <a:off x="647700" y="1695983"/>
                            <a:ext cx="402073" cy="207575"/>
                          </a:xfrm>
                          <a:prstGeom prst="rect">
                            <a:avLst/>
                          </a:prstGeom>
                          <a:ln>
                            <a:noFill/>
                          </a:ln>
                        </wps:spPr>
                        <wps:txbx>
                          <w:txbxContent>
                            <w:p w:rsidR="00FC6608" w:rsidRDefault="008F5478">
                              <w:r>
                                <w:rPr>
                                  <w:b/>
                                  <w:w w:val="120"/>
                                </w:rPr>
                                <w:t>Acta</w:t>
                              </w:r>
                            </w:p>
                          </w:txbxContent>
                        </wps:txbx>
                        <wps:bodyPr horzOverflow="overflow" vert="horz" lIns="0" tIns="0" rIns="0" bIns="0" rtlCol="0">
                          <a:noAutofit/>
                        </wps:bodyPr>
                      </wps:wsp>
                      <wps:wsp>
                        <wps:cNvPr id="103" name="Rectangle 103"/>
                        <wps:cNvSpPr/>
                        <wps:spPr>
                          <a:xfrm>
                            <a:off x="647700" y="3141244"/>
                            <a:ext cx="1829768" cy="207575"/>
                          </a:xfrm>
                          <a:prstGeom prst="rect">
                            <a:avLst/>
                          </a:prstGeom>
                          <a:ln>
                            <a:noFill/>
                          </a:ln>
                        </wps:spPr>
                        <wps:txbx>
                          <w:txbxContent>
                            <w:p w:rsidR="00FC6608" w:rsidRDefault="008F5478">
                              <w:r>
                                <w:rPr>
                                  <w:b/>
                                  <w:w w:val="133"/>
                                </w:rPr>
                                <w:t>SRES.</w:t>
                              </w:r>
                              <w:r>
                                <w:rPr>
                                  <w:b/>
                                  <w:spacing w:val="5"/>
                                  <w:w w:val="133"/>
                                </w:rPr>
                                <w:t xml:space="preserve"> </w:t>
                              </w:r>
                              <w:r>
                                <w:rPr>
                                  <w:b/>
                                  <w:w w:val="133"/>
                                </w:rPr>
                                <w:t>ASISTENTES:</w:t>
                              </w:r>
                            </w:p>
                          </w:txbxContent>
                        </wps:txbx>
                        <wps:bodyPr horzOverflow="overflow" vert="horz" lIns="0" tIns="0" rIns="0" bIns="0" rtlCol="0">
                          <a:noAutofit/>
                        </wps:bodyPr>
                      </wps:wsp>
                      <wps:wsp>
                        <wps:cNvPr id="106" name="Rectangle 106"/>
                        <wps:cNvSpPr/>
                        <wps:spPr>
                          <a:xfrm>
                            <a:off x="647700" y="3945154"/>
                            <a:ext cx="1889039" cy="207575"/>
                          </a:xfrm>
                          <a:prstGeom prst="rect">
                            <a:avLst/>
                          </a:prstGeom>
                          <a:ln>
                            <a:noFill/>
                          </a:ln>
                        </wps:spPr>
                        <wps:txbx>
                          <w:txbxContent>
                            <w:p w:rsidR="00FC6608" w:rsidRDefault="008F5478">
                              <w:r>
                                <w:rPr>
                                  <w:b/>
                                  <w:w w:val="118"/>
                                </w:rPr>
                                <w:t>Tenientes</w:t>
                              </w:r>
                              <w:r>
                                <w:rPr>
                                  <w:b/>
                                  <w:spacing w:val="12"/>
                                  <w:w w:val="118"/>
                                </w:rPr>
                                <w:t xml:space="preserve"> </w:t>
                              </w:r>
                              <w:r>
                                <w:rPr>
                                  <w:b/>
                                  <w:w w:val="118"/>
                                </w:rPr>
                                <w:t>de</w:t>
                              </w:r>
                              <w:r>
                                <w:rPr>
                                  <w:b/>
                                  <w:spacing w:val="4"/>
                                  <w:w w:val="118"/>
                                </w:rPr>
                                <w:t xml:space="preserve"> </w:t>
                              </w:r>
                              <w:r>
                                <w:rPr>
                                  <w:b/>
                                  <w:w w:val="118"/>
                                </w:rPr>
                                <w:t>Alcalde:</w:t>
                              </w:r>
                            </w:p>
                          </w:txbxContent>
                        </wps:txbx>
                        <wps:bodyPr horzOverflow="overflow" vert="horz" lIns="0" tIns="0" rIns="0" bIns="0" rtlCol="0">
                          <a:noAutofit/>
                        </wps:bodyPr>
                      </wps:wsp>
                      <wps:wsp>
                        <wps:cNvPr id="107" name="Rectangle 107"/>
                        <wps:cNvSpPr/>
                        <wps:spPr>
                          <a:xfrm>
                            <a:off x="647700" y="4105174"/>
                            <a:ext cx="1940691" cy="207575"/>
                          </a:xfrm>
                          <a:prstGeom prst="rect">
                            <a:avLst/>
                          </a:prstGeom>
                          <a:ln>
                            <a:noFill/>
                          </a:ln>
                        </wps:spPr>
                        <wps:txbx>
                          <w:txbxContent>
                            <w:p w:rsidR="00FC6608" w:rsidRDefault="008F5478">
                              <w:r>
                                <w:rPr>
                                  <w:w w:val="113"/>
                                </w:rPr>
                                <w:t>D.</w:t>
                              </w:r>
                              <w:r>
                                <w:rPr>
                                  <w:spacing w:val="1"/>
                                  <w:w w:val="113"/>
                                </w:rPr>
                                <w:t xml:space="preserve"> </w:t>
                              </w:r>
                              <w:r>
                                <w:rPr>
                                  <w:w w:val="113"/>
                                </w:rPr>
                                <w:t>Airam</w:t>
                              </w:r>
                              <w:r>
                                <w:rPr>
                                  <w:spacing w:val="13"/>
                                  <w:w w:val="113"/>
                                </w:rPr>
                                <w:t xml:space="preserve"> </w:t>
                              </w:r>
                              <w:r>
                                <w:rPr>
                                  <w:w w:val="113"/>
                                </w:rPr>
                                <w:t>Pérez</w:t>
                              </w:r>
                              <w:r>
                                <w:rPr>
                                  <w:spacing w:val="12"/>
                                  <w:w w:val="113"/>
                                </w:rPr>
                                <w:t xml:space="preserve"> </w:t>
                              </w:r>
                              <w:r>
                                <w:rPr>
                                  <w:w w:val="113"/>
                                </w:rPr>
                                <w:t>Chinea.</w:t>
                              </w:r>
                            </w:p>
                          </w:txbxContent>
                        </wps:txbx>
                        <wps:bodyPr horzOverflow="overflow" vert="horz" lIns="0" tIns="0" rIns="0" bIns="0" rtlCol="0">
                          <a:noAutofit/>
                        </wps:bodyPr>
                      </wps:wsp>
                      <wps:wsp>
                        <wps:cNvPr id="108" name="Rectangle 108"/>
                        <wps:cNvSpPr/>
                        <wps:spPr>
                          <a:xfrm>
                            <a:off x="647700" y="4266464"/>
                            <a:ext cx="2034150" cy="207575"/>
                          </a:xfrm>
                          <a:prstGeom prst="rect">
                            <a:avLst/>
                          </a:prstGeom>
                          <a:ln>
                            <a:noFill/>
                          </a:ln>
                        </wps:spPr>
                        <wps:txbx>
                          <w:txbxContent>
                            <w:p w:rsidR="00FC6608" w:rsidRDefault="008F5478">
                              <w:r>
                                <w:rPr>
                                  <w:w w:val="113"/>
                                </w:rPr>
                                <w:t>D.</w:t>
                              </w:r>
                              <w:r>
                                <w:rPr>
                                  <w:spacing w:val="13"/>
                                  <w:w w:val="113"/>
                                </w:rPr>
                                <w:t xml:space="preserve"> </w:t>
                              </w:r>
                              <w:r>
                                <w:rPr>
                                  <w:w w:val="113"/>
                                </w:rPr>
                                <w:t>Jorge</w:t>
                              </w:r>
                              <w:r>
                                <w:rPr>
                                  <w:spacing w:val="12"/>
                                  <w:w w:val="113"/>
                                </w:rPr>
                                <w:t xml:space="preserve"> </w:t>
                              </w:r>
                              <w:r>
                                <w:rPr>
                                  <w:w w:val="113"/>
                                </w:rPr>
                                <w:t>Baute</w:t>
                              </w:r>
                              <w:r>
                                <w:rPr>
                                  <w:spacing w:val="12"/>
                                  <w:w w:val="113"/>
                                </w:rPr>
                                <w:t xml:space="preserve"> </w:t>
                              </w:r>
                              <w:r>
                                <w:rPr>
                                  <w:w w:val="113"/>
                                </w:rPr>
                                <w:t>Delgado.</w:t>
                              </w:r>
                            </w:p>
                          </w:txbxContent>
                        </wps:txbx>
                        <wps:bodyPr horzOverflow="overflow" vert="horz" lIns="0" tIns="0" rIns="0" bIns="0" rtlCol="0">
                          <a:noAutofit/>
                        </wps:bodyPr>
                      </wps:wsp>
                      <wps:wsp>
                        <wps:cNvPr id="111" name="Rectangle 111"/>
                        <wps:cNvSpPr/>
                        <wps:spPr>
                          <a:xfrm>
                            <a:off x="647700" y="4909084"/>
                            <a:ext cx="970253" cy="207575"/>
                          </a:xfrm>
                          <a:prstGeom prst="rect">
                            <a:avLst/>
                          </a:prstGeom>
                          <a:ln>
                            <a:noFill/>
                          </a:ln>
                        </wps:spPr>
                        <wps:txbx>
                          <w:txbxContent>
                            <w:p w:rsidR="00FC6608" w:rsidRDefault="008F5478">
                              <w:r>
                                <w:rPr>
                                  <w:b/>
                                  <w:w w:val="119"/>
                                </w:rPr>
                                <w:t>Secretario:</w:t>
                              </w:r>
                            </w:p>
                          </w:txbxContent>
                        </wps:txbx>
                        <wps:bodyPr horzOverflow="overflow" vert="horz" lIns="0" tIns="0" rIns="0" bIns="0" rtlCol="0">
                          <a:noAutofit/>
                        </wps:bodyPr>
                      </wps:wsp>
                      <wps:wsp>
                        <wps:cNvPr id="135" name="Rectangle 135"/>
                        <wps:cNvSpPr/>
                        <wps:spPr>
                          <a:xfrm>
                            <a:off x="3684270" y="5088154"/>
                            <a:ext cx="4036527" cy="207575"/>
                          </a:xfrm>
                          <a:prstGeom prst="rect">
                            <a:avLst/>
                          </a:prstGeom>
                          <a:ln>
                            <a:noFill/>
                          </a:ln>
                        </wps:spPr>
                        <wps:txbx>
                          <w:txbxContent>
                            <w:p w:rsidR="00FC6608" w:rsidRDefault="008F5478">
                              <w:r>
                                <w:rPr>
                                  <w:w w:val="110"/>
                                </w:rPr>
                                <w:t>Asiste</w:t>
                              </w:r>
                              <w:r>
                                <w:rPr>
                                  <w:spacing w:val="14"/>
                                  <w:w w:val="110"/>
                                </w:rPr>
                                <w:t xml:space="preserve"> </w:t>
                              </w:r>
                              <w:r>
                                <w:rPr>
                                  <w:w w:val="110"/>
                                </w:rPr>
                                <w:t>el</w:t>
                              </w:r>
                              <w:r>
                                <w:rPr>
                                  <w:spacing w:val="15"/>
                                  <w:w w:val="110"/>
                                </w:rPr>
                                <w:t xml:space="preserve"> </w:t>
                              </w:r>
                              <w:r>
                                <w:rPr>
                                  <w:w w:val="110"/>
                                </w:rPr>
                                <w:t>Secretario</w:t>
                              </w:r>
                              <w:r>
                                <w:rPr>
                                  <w:spacing w:val="16"/>
                                  <w:w w:val="110"/>
                                </w:rPr>
                                <w:t xml:space="preserve"> </w:t>
                              </w:r>
                              <w:r>
                                <w:rPr>
                                  <w:w w:val="110"/>
                                </w:rPr>
                                <w:t>General</w:t>
                              </w:r>
                              <w:r>
                                <w:rPr>
                                  <w:spacing w:val="13"/>
                                  <w:w w:val="110"/>
                                </w:rPr>
                                <w:t xml:space="preserve"> </w:t>
                              </w:r>
                              <w:r>
                                <w:rPr>
                                  <w:w w:val="110"/>
                                </w:rPr>
                                <w:t>del</w:t>
                              </w:r>
                              <w:r>
                                <w:rPr>
                                  <w:spacing w:val="1"/>
                                  <w:w w:val="110"/>
                                </w:rPr>
                                <w:t xml:space="preserve"> </w:t>
                              </w:r>
                              <w:r>
                                <w:rPr>
                                  <w:w w:val="110"/>
                                </w:rPr>
                                <w:t>Ayuntamiento</w:t>
                              </w:r>
                              <w:r>
                                <w:rPr>
                                  <w:spacing w:val="14"/>
                                  <w:w w:val="110"/>
                                </w:rPr>
                                <w:t xml:space="preserve"> </w:t>
                              </w:r>
                              <w:r>
                                <w:rPr>
                                  <w:w w:val="110"/>
                                </w:rPr>
                                <w:t>D.</w:t>
                              </w:r>
                            </w:p>
                          </w:txbxContent>
                        </wps:txbx>
                        <wps:bodyPr horzOverflow="overflow" vert="horz" lIns="0" tIns="0" rIns="0" bIns="0" rtlCol="0">
                          <a:noAutofit/>
                        </wps:bodyPr>
                      </wps:wsp>
                      <wps:wsp>
                        <wps:cNvPr id="136" name="Rectangle 136"/>
                        <wps:cNvSpPr/>
                        <wps:spPr>
                          <a:xfrm>
                            <a:off x="6722110" y="5088154"/>
                            <a:ext cx="51467" cy="207575"/>
                          </a:xfrm>
                          <a:prstGeom prst="rect">
                            <a:avLst/>
                          </a:prstGeom>
                          <a:ln>
                            <a:noFill/>
                          </a:ln>
                        </wps:spPr>
                        <wps:txbx>
                          <w:txbxContent>
                            <w:p w:rsidR="00FC6608" w:rsidRDefault="008F5478">
                              <w:r>
                                <w:t xml:space="preserve"> </w:t>
                              </w:r>
                            </w:p>
                          </w:txbxContent>
                        </wps:txbx>
                        <wps:bodyPr horzOverflow="overflow" vert="horz" lIns="0" tIns="0" rIns="0" bIns="0" rtlCol="0">
                          <a:noAutofit/>
                        </wps:bodyPr>
                      </wps:wsp>
                      <wps:wsp>
                        <wps:cNvPr id="138" name="Rectangle 138"/>
                        <wps:cNvSpPr/>
                        <wps:spPr>
                          <a:xfrm>
                            <a:off x="647700" y="6194324"/>
                            <a:ext cx="8071939" cy="207575"/>
                          </a:xfrm>
                          <a:prstGeom prst="rect">
                            <a:avLst/>
                          </a:prstGeom>
                          <a:ln>
                            <a:noFill/>
                          </a:ln>
                        </wps:spPr>
                        <wps:txbx>
                          <w:txbxContent>
                            <w:p w:rsidR="00FC6608" w:rsidRDefault="008F5478">
                              <w:r>
                                <w:rPr>
                                  <w:b/>
                                  <w:spacing w:val="22"/>
                                  <w:w w:val="119"/>
                                </w:rPr>
                                <w:t xml:space="preserve"> </w:t>
                              </w:r>
                              <w:r>
                                <w:rPr>
                                  <w:b/>
                                  <w:spacing w:val="18"/>
                                  <w:w w:val="119"/>
                                </w:rPr>
                                <w:t xml:space="preserve"> </w:t>
                              </w:r>
                              <w:r>
                                <w:rPr>
                                  <w:b/>
                                  <w:spacing w:val="16"/>
                                  <w:w w:val="119"/>
                                </w:rPr>
                                <w:t xml:space="preserve"> </w:t>
                              </w:r>
                              <w:r>
                                <w:rPr>
                                  <w:b/>
                                  <w:w w:val="119"/>
                                </w:rPr>
                                <w:t>Declarada</w:t>
                              </w:r>
                              <w:r>
                                <w:rPr>
                                  <w:b/>
                                  <w:spacing w:val="18"/>
                                  <w:w w:val="119"/>
                                </w:rPr>
                                <w:t xml:space="preserve"> </w:t>
                              </w:r>
                              <w:r>
                                <w:rPr>
                                  <w:b/>
                                  <w:w w:val="119"/>
                                </w:rPr>
                                <w:t>abierta</w:t>
                              </w:r>
                              <w:r>
                                <w:rPr>
                                  <w:b/>
                                  <w:spacing w:val="18"/>
                                  <w:w w:val="119"/>
                                </w:rPr>
                                <w:t xml:space="preserve"> </w:t>
                              </w:r>
                              <w:r>
                                <w:rPr>
                                  <w:b/>
                                  <w:w w:val="119"/>
                                </w:rPr>
                                <w:t>la</w:t>
                              </w:r>
                              <w:r>
                                <w:rPr>
                                  <w:b/>
                                  <w:spacing w:val="18"/>
                                  <w:w w:val="119"/>
                                </w:rPr>
                                <w:t xml:space="preserve"> </w:t>
                              </w:r>
                              <w:r>
                                <w:rPr>
                                  <w:b/>
                                  <w:w w:val="119"/>
                                </w:rPr>
                                <w:t>sesión</w:t>
                              </w:r>
                              <w:r>
                                <w:rPr>
                                  <w:b/>
                                  <w:spacing w:val="20"/>
                                  <w:w w:val="119"/>
                                </w:rPr>
                                <w:t xml:space="preserve"> </w:t>
                              </w:r>
                              <w:r>
                                <w:rPr>
                                  <w:b/>
                                  <w:w w:val="119"/>
                                </w:rPr>
                                <w:t>por</w:t>
                              </w:r>
                              <w:r>
                                <w:rPr>
                                  <w:b/>
                                  <w:spacing w:val="18"/>
                                  <w:w w:val="119"/>
                                </w:rPr>
                                <w:t xml:space="preserve"> </w:t>
                              </w:r>
                              <w:r>
                                <w:rPr>
                                  <w:b/>
                                  <w:w w:val="119"/>
                                </w:rPr>
                                <w:t>la</w:t>
                              </w:r>
                              <w:r>
                                <w:rPr>
                                  <w:b/>
                                  <w:spacing w:val="18"/>
                                  <w:w w:val="119"/>
                                </w:rPr>
                                <w:t xml:space="preserve"> </w:t>
                              </w:r>
                              <w:r>
                                <w:rPr>
                                  <w:b/>
                                  <w:w w:val="119"/>
                                </w:rPr>
                                <w:t>Presidencia,</w:t>
                              </w:r>
                              <w:r>
                                <w:rPr>
                                  <w:b/>
                                  <w:spacing w:val="19"/>
                                  <w:w w:val="119"/>
                                </w:rPr>
                                <w:t xml:space="preserve"> </w:t>
                              </w:r>
                              <w:r>
                                <w:rPr>
                                  <w:b/>
                                  <w:w w:val="119"/>
                                </w:rPr>
                                <w:t>se</w:t>
                              </w:r>
                              <w:r>
                                <w:rPr>
                                  <w:b/>
                                  <w:spacing w:val="18"/>
                                  <w:w w:val="119"/>
                                </w:rPr>
                                <w:t xml:space="preserve"> </w:t>
                              </w:r>
                              <w:r>
                                <w:rPr>
                                  <w:b/>
                                  <w:w w:val="119"/>
                                </w:rPr>
                                <w:t>pasó</w:t>
                              </w:r>
                              <w:r>
                                <w:rPr>
                                  <w:b/>
                                  <w:spacing w:val="20"/>
                                  <w:w w:val="119"/>
                                </w:rPr>
                                <w:t xml:space="preserve"> </w:t>
                              </w:r>
                              <w:r>
                                <w:rPr>
                                  <w:b/>
                                  <w:w w:val="119"/>
                                </w:rPr>
                                <w:t>al</w:t>
                              </w:r>
                              <w:r>
                                <w:rPr>
                                  <w:b/>
                                  <w:spacing w:val="19"/>
                                  <w:w w:val="119"/>
                                </w:rPr>
                                <w:t xml:space="preserve"> </w:t>
                              </w:r>
                              <w:r>
                                <w:rPr>
                                  <w:b/>
                                  <w:w w:val="119"/>
                                </w:rPr>
                                <w:t>estudio</w:t>
                              </w:r>
                              <w:r>
                                <w:rPr>
                                  <w:b/>
                                  <w:spacing w:val="18"/>
                                  <w:w w:val="119"/>
                                </w:rPr>
                                <w:t xml:space="preserve"> </w:t>
                              </w:r>
                              <w:r>
                                <w:rPr>
                                  <w:b/>
                                  <w:w w:val="119"/>
                                </w:rPr>
                                <w:t>de</w:t>
                              </w:r>
                              <w:r>
                                <w:rPr>
                                  <w:b/>
                                  <w:spacing w:val="18"/>
                                  <w:w w:val="119"/>
                                </w:rPr>
                                <w:t xml:space="preserve"> </w:t>
                              </w:r>
                              <w:r>
                                <w:rPr>
                                  <w:b/>
                                  <w:w w:val="119"/>
                                </w:rPr>
                                <w:t>los</w:t>
                              </w:r>
                              <w:r>
                                <w:rPr>
                                  <w:b/>
                                  <w:spacing w:val="18"/>
                                  <w:w w:val="119"/>
                                </w:rPr>
                                <w:t xml:space="preserve"> </w:t>
                              </w:r>
                              <w:r>
                                <w:rPr>
                                  <w:b/>
                                  <w:w w:val="119"/>
                                </w:rPr>
                                <w:t>temas</w:t>
                              </w:r>
                              <w:r>
                                <w:rPr>
                                  <w:b/>
                                  <w:spacing w:val="20"/>
                                  <w:w w:val="119"/>
                                </w:rPr>
                                <w:t xml:space="preserve"> </w:t>
                              </w:r>
                              <w:r>
                                <w:rPr>
                                  <w:b/>
                                  <w:w w:val="119"/>
                                </w:rPr>
                                <w:t>objeto</w:t>
                              </w:r>
                              <w:r>
                                <w:rPr>
                                  <w:b/>
                                  <w:spacing w:val="20"/>
                                  <w:w w:val="119"/>
                                </w:rPr>
                                <w:t xml:space="preserve"> </w:t>
                              </w:r>
                              <w:r>
                                <w:rPr>
                                  <w:b/>
                                  <w:w w:val="119"/>
                                </w:rPr>
                                <w:t>de</w:t>
                              </w:r>
                            </w:p>
                          </w:txbxContent>
                        </wps:txbx>
                        <wps:bodyPr horzOverflow="overflow" vert="horz" lIns="0" tIns="0" rIns="0" bIns="0" rtlCol="0">
                          <a:noAutofit/>
                        </wps:bodyPr>
                      </wps:wsp>
                      <wps:wsp>
                        <wps:cNvPr id="139" name="Rectangle 139"/>
                        <wps:cNvSpPr/>
                        <wps:spPr>
                          <a:xfrm>
                            <a:off x="6722110" y="6194324"/>
                            <a:ext cx="51467" cy="207575"/>
                          </a:xfrm>
                          <a:prstGeom prst="rect">
                            <a:avLst/>
                          </a:prstGeom>
                          <a:ln>
                            <a:noFill/>
                          </a:ln>
                        </wps:spPr>
                        <wps:txbx>
                          <w:txbxContent>
                            <w:p w:rsidR="00FC6608" w:rsidRDefault="008F5478">
                              <w:r>
                                <w:rPr>
                                  <w:b/>
                                </w:rPr>
                                <w:t xml:space="preserve"> </w:t>
                              </w:r>
                            </w:p>
                          </w:txbxContent>
                        </wps:txbx>
                        <wps:bodyPr horzOverflow="overflow" vert="horz" lIns="0" tIns="0" rIns="0" bIns="0" rtlCol="0">
                          <a:noAutofit/>
                        </wps:bodyPr>
                      </wps:wsp>
                      <wps:wsp>
                        <wps:cNvPr id="140" name="Rectangle 140"/>
                        <wps:cNvSpPr/>
                        <wps:spPr>
                          <a:xfrm>
                            <a:off x="647700" y="6354343"/>
                            <a:ext cx="846695" cy="207575"/>
                          </a:xfrm>
                          <a:prstGeom prst="rect">
                            <a:avLst/>
                          </a:prstGeom>
                          <a:ln>
                            <a:noFill/>
                          </a:ln>
                        </wps:spPr>
                        <wps:txbx>
                          <w:txbxContent>
                            <w:p w:rsidR="00FC6608" w:rsidRDefault="008F5478">
                              <w:r>
                                <w:rPr>
                                  <w:b/>
                                  <w:w w:val="118"/>
                                </w:rPr>
                                <w:t>la</w:t>
                              </w:r>
                              <w:r>
                                <w:rPr>
                                  <w:b/>
                                  <w:spacing w:val="12"/>
                                  <w:w w:val="118"/>
                                </w:rPr>
                                <w:t xml:space="preserve"> </w:t>
                              </w:r>
                              <w:r>
                                <w:rPr>
                                  <w:b/>
                                  <w:w w:val="118"/>
                                </w:rPr>
                                <w:t>misma.</w:t>
                              </w:r>
                            </w:p>
                          </w:txbxContent>
                        </wps:txbx>
                        <wps:bodyPr horzOverflow="overflow" vert="horz" lIns="0" tIns="0" rIns="0" bIns="0" rtlCol="0">
                          <a:noAutofit/>
                        </wps:bodyPr>
                      </wps:wsp>
                      <wps:wsp>
                        <wps:cNvPr id="157" name="Shape 157"/>
                        <wps:cNvSpPr/>
                        <wps:spPr>
                          <a:xfrm>
                            <a:off x="650875" y="2130425"/>
                            <a:ext cx="6057900" cy="0"/>
                          </a:xfrm>
                          <a:custGeom>
                            <a:avLst/>
                            <a:gdLst/>
                            <a:ahLst/>
                            <a:cxnLst/>
                            <a:rect l="0" t="0" r="0" b="0"/>
                            <a:pathLst>
                              <a:path w="6057900">
                                <a:moveTo>
                                  <a:pt x="0" y="0"/>
                                </a:moveTo>
                                <a:lnTo>
                                  <a:pt x="6057900" y="0"/>
                                </a:lnTo>
                              </a:path>
                            </a:pathLst>
                          </a:custGeom>
                          <a:ln w="25400" cap="sq">
                            <a:miter lim="127000"/>
                          </a:ln>
                        </wps:spPr>
                        <wps:style>
                          <a:lnRef idx="1">
                            <a:srgbClr val="993366"/>
                          </a:lnRef>
                          <a:fillRef idx="0">
                            <a:srgbClr val="000000">
                              <a:alpha val="0"/>
                            </a:srgbClr>
                          </a:fillRef>
                          <a:effectRef idx="0">
                            <a:scrgbClr r="0" g="0" b="0"/>
                          </a:effectRef>
                          <a:fontRef idx="none"/>
                        </wps:style>
                        <wps:bodyPr/>
                      </wps:wsp>
                      <wps:wsp>
                        <wps:cNvPr id="160" name="Rectangle 160"/>
                        <wps:cNvSpPr/>
                        <wps:spPr>
                          <a:xfrm rot="-5399999">
                            <a:off x="5524881" y="8061648"/>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161" name="Rectangle 161"/>
                        <wps:cNvSpPr/>
                        <wps:spPr>
                          <a:xfrm rot="-5399999">
                            <a:off x="5748844" y="8209411"/>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2" name="Rectangle 162"/>
                        <wps:cNvSpPr/>
                        <wps:spPr>
                          <a:xfrm rot="-5399999">
                            <a:off x="4787159" y="7171525"/>
                            <a:ext cx="4293727"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1 de 65 </w:t>
                              </w:r>
                            </w:p>
                          </w:txbxContent>
                        </wps:txbx>
                        <wps:bodyPr horzOverflow="overflow" vert="horz" lIns="0" tIns="0" rIns="0" bIns="0" rtlCol="0">
                          <a:noAutofit/>
                        </wps:bodyPr>
                      </wps:wsp>
                      <wps:wsp>
                        <wps:cNvPr id="163" name="Shape 163"/>
                        <wps:cNvSpPr/>
                        <wps:spPr>
                          <a:xfrm>
                            <a:off x="0" y="956297"/>
                            <a:ext cx="368300" cy="2929001"/>
                          </a:xfrm>
                          <a:custGeom>
                            <a:avLst/>
                            <a:gdLst/>
                            <a:ahLst/>
                            <a:cxnLst/>
                            <a:rect l="0" t="0" r="0" b="0"/>
                            <a:pathLst>
                              <a:path w="368300" h="2929001">
                                <a:moveTo>
                                  <a:pt x="0" y="2929001"/>
                                </a:moveTo>
                                <a:lnTo>
                                  <a:pt x="368300" y="2929001"/>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64" name="Shape 164"/>
                        <wps:cNvSpPr/>
                        <wps:spPr>
                          <a:xfrm>
                            <a:off x="0" y="3948799"/>
                            <a:ext cx="368300" cy="2929001"/>
                          </a:xfrm>
                          <a:custGeom>
                            <a:avLst/>
                            <a:gdLst/>
                            <a:ahLst/>
                            <a:cxnLst/>
                            <a:rect l="0" t="0" r="0" b="0"/>
                            <a:pathLst>
                              <a:path w="368300" h="2929001">
                                <a:moveTo>
                                  <a:pt x="0" y="2929001"/>
                                </a:moveTo>
                                <a:lnTo>
                                  <a:pt x="368300" y="2929001"/>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73180" style="width:548.232pt;height:738.189pt;position:absolute;z-index:-2147483519;mso-position-horizontal-relative:text;mso-position-horizontal:absolute;margin-left:-43.9pt;mso-position-vertical-relative:text;margin-top:-576.337pt;" coordsize="69625,93750">
                <v:shape id="Shape 6" style="position:absolute;width:0;height:8001;left:15271;top:1143;" coordsize="0,800100" path="m0,0l0,800100">
                  <v:stroke weight="2.25pt" endcap="square" joinstyle="miter" miterlimit="10" on="true" color="#993366"/>
                  <v:fill on="false" color="#000000" opacity="0"/>
                </v:shape>
                <v:shape id="Picture 8" style="position:absolute;width:7543;height:9137;left:6242;top:0;" filled="f">
                  <v:imagedata r:id="rId8"/>
                </v:shape>
                <v:rect id="Rectangle 98" style="position:absolute;width:4020;height:2075;left:6477;top:16959;" filled="f" stroked="f">
                  <v:textbox inset="0,0,0,0">
                    <w:txbxContent>
                      <w:p>
                        <w:pPr>
                          <w:spacing w:before="0" w:after="160" w:line="259" w:lineRule="auto"/>
                        </w:pPr>
                        <w:r>
                          <w:rPr>
                            <w:rFonts w:cs="Calibri" w:hAnsi="Calibri" w:eastAsia="Calibri" w:ascii="Calibri"/>
                            <w:b w:val="1"/>
                            <w:w w:val="120"/>
                          </w:rPr>
                          <w:t xml:space="preserve">Acta</w:t>
                        </w:r>
                      </w:p>
                    </w:txbxContent>
                  </v:textbox>
                </v:rect>
                <v:rect id="Rectangle 103" style="position:absolute;width:18297;height:2075;left:6477;top:31412;" filled="f" stroked="f">
                  <v:textbox inset="0,0,0,0">
                    <w:txbxContent>
                      <w:p>
                        <w:pPr>
                          <w:spacing w:before="0" w:after="160" w:line="259" w:lineRule="auto"/>
                        </w:pPr>
                        <w:r>
                          <w:rPr>
                            <w:rFonts w:cs="Calibri" w:hAnsi="Calibri" w:eastAsia="Calibri" w:ascii="Calibri"/>
                            <w:b w:val="1"/>
                            <w:w w:val="133"/>
                          </w:rPr>
                          <w:t xml:space="preserve">SRES.</w:t>
                        </w:r>
                        <w:r>
                          <w:rPr>
                            <w:rFonts w:cs="Calibri" w:hAnsi="Calibri" w:eastAsia="Calibri" w:ascii="Calibri"/>
                            <w:b w:val="1"/>
                            <w:spacing w:val="5"/>
                            <w:w w:val="133"/>
                          </w:rPr>
                          <w:t xml:space="preserve"> </w:t>
                        </w:r>
                        <w:r>
                          <w:rPr>
                            <w:rFonts w:cs="Calibri" w:hAnsi="Calibri" w:eastAsia="Calibri" w:ascii="Calibri"/>
                            <w:b w:val="1"/>
                            <w:w w:val="133"/>
                          </w:rPr>
                          <w:t xml:space="preserve">ASISTENTES:</w:t>
                        </w:r>
                      </w:p>
                    </w:txbxContent>
                  </v:textbox>
                </v:rect>
                <v:rect id="Rectangle 106" style="position:absolute;width:18890;height:2075;left:6477;top:39451;" filled="f" stroked="f">
                  <v:textbox inset="0,0,0,0">
                    <w:txbxContent>
                      <w:p>
                        <w:pPr>
                          <w:spacing w:before="0" w:after="160" w:line="259" w:lineRule="auto"/>
                        </w:pPr>
                        <w:r>
                          <w:rPr>
                            <w:rFonts w:cs="Calibri" w:hAnsi="Calibri" w:eastAsia="Calibri" w:ascii="Calibri"/>
                            <w:b w:val="1"/>
                            <w:w w:val="118"/>
                          </w:rPr>
                          <w:t xml:space="preserve">Tenientes</w:t>
                        </w:r>
                        <w:r>
                          <w:rPr>
                            <w:rFonts w:cs="Calibri" w:hAnsi="Calibri" w:eastAsia="Calibri" w:ascii="Calibri"/>
                            <w:b w:val="1"/>
                            <w:spacing w:val="12"/>
                            <w:w w:val="118"/>
                          </w:rPr>
                          <w:t xml:space="preserve"> </w:t>
                        </w:r>
                        <w:r>
                          <w:rPr>
                            <w:rFonts w:cs="Calibri" w:hAnsi="Calibri" w:eastAsia="Calibri" w:ascii="Calibri"/>
                            <w:b w:val="1"/>
                            <w:w w:val="118"/>
                          </w:rPr>
                          <w:t xml:space="preserve">de</w:t>
                        </w:r>
                        <w:r>
                          <w:rPr>
                            <w:rFonts w:cs="Calibri" w:hAnsi="Calibri" w:eastAsia="Calibri" w:ascii="Calibri"/>
                            <w:b w:val="1"/>
                            <w:spacing w:val="4"/>
                            <w:w w:val="118"/>
                          </w:rPr>
                          <w:t xml:space="preserve"> </w:t>
                        </w:r>
                        <w:r>
                          <w:rPr>
                            <w:rFonts w:cs="Calibri" w:hAnsi="Calibri" w:eastAsia="Calibri" w:ascii="Calibri"/>
                            <w:b w:val="1"/>
                            <w:w w:val="118"/>
                          </w:rPr>
                          <w:t xml:space="preserve">Alcalde:</w:t>
                        </w:r>
                      </w:p>
                    </w:txbxContent>
                  </v:textbox>
                </v:rect>
                <v:rect id="Rectangle 107" style="position:absolute;width:19406;height:2075;left:6477;top:41051;" filled="f" stroked="f">
                  <v:textbox inset="0,0,0,0">
                    <w:txbxContent>
                      <w:p>
                        <w:pPr>
                          <w:spacing w:before="0" w:after="160" w:line="259" w:lineRule="auto"/>
                        </w:pPr>
                        <w:r>
                          <w:rPr>
                            <w:rFonts w:cs="Calibri" w:hAnsi="Calibri" w:eastAsia="Calibri" w:ascii="Calibri"/>
                            <w:w w:val="113"/>
                          </w:rPr>
                          <w:t xml:space="preserve">D.</w:t>
                        </w:r>
                        <w:r>
                          <w:rPr>
                            <w:rFonts w:cs="Calibri" w:hAnsi="Calibri" w:eastAsia="Calibri" w:ascii="Calibri"/>
                            <w:spacing w:val="1"/>
                            <w:w w:val="113"/>
                          </w:rPr>
                          <w:t xml:space="preserve"> </w:t>
                        </w:r>
                        <w:r>
                          <w:rPr>
                            <w:rFonts w:cs="Calibri" w:hAnsi="Calibri" w:eastAsia="Calibri" w:ascii="Calibri"/>
                            <w:w w:val="113"/>
                          </w:rPr>
                          <w:t xml:space="preserve">Airam</w:t>
                        </w:r>
                        <w:r>
                          <w:rPr>
                            <w:rFonts w:cs="Calibri" w:hAnsi="Calibri" w:eastAsia="Calibri" w:ascii="Calibri"/>
                            <w:spacing w:val="13"/>
                            <w:w w:val="113"/>
                          </w:rPr>
                          <w:t xml:space="preserve"> </w:t>
                        </w:r>
                        <w:r>
                          <w:rPr>
                            <w:rFonts w:cs="Calibri" w:hAnsi="Calibri" w:eastAsia="Calibri" w:ascii="Calibri"/>
                            <w:w w:val="113"/>
                          </w:rPr>
                          <w:t xml:space="preserve">Pérez</w:t>
                        </w:r>
                        <w:r>
                          <w:rPr>
                            <w:rFonts w:cs="Calibri" w:hAnsi="Calibri" w:eastAsia="Calibri" w:ascii="Calibri"/>
                            <w:spacing w:val="12"/>
                            <w:w w:val="113"/>
                          </w:rPr>
                          <w:t xml:space="preserve"> </w:t>
                        </w:r>
                        <w:r>
                          <w:rPr>
                            <w:rFonts w:cs="Calibri" w:hAnsi="Calibri" w:eastAsia="Calibri" w:ascii="Calibri"/>
                            <w:w w:val="113"/>
                          </w:rPr>
                          <w:t xml:space="preserve">Chinea.</w:t>
                        </w:r>
                      </w:p>
                    </w:txbxContent>
                  </v:textbox>
                </v:rect>
                <v:rect id="Rectangle 108" style="position:absolute;width:20341;height:2075;left:6477;top:42664;" filled="f" stroked="f">
                  <v:textbox inset="0,0,0,0">
                    <w:txbxContent>
                      <w:p>
                        <w:pPr>
                          <w:spacing w:before="0" w:after="160" w:line="259" w:lineRule="auto"/>
                        </w:pPr>
                        <w:r>
                          <w:rPr>
                            <w:rFonts w:cs="Calibri" w:hAnsi="Calibri" w:eastAsia="Calibri" w:ascii="Calibri"/>
                            <w:w w:val="113"/>
                          </w:rPr>
                          <w:t xml:space="preserve">D.</w:t>
                        </w:r>
                        <w:r>
                          <w:rPr>
                            <w:rFonts w:cs="Calibri" w:hAnsi="Calibri" w:eastAsia="Calibri" w:ascii="Calibri"/>
                            <w:spacing w:val="13"/>
                            <w:w w:val="113"/>
                          </w:rPr>
                          <w:t xml:space="preserve"> </w:t>
                        </w:r>
                        <w:r>
                          <w:rPr>
                            <w:rFonts w:cs="Calibri" w:hAnsi="Calibri" w:eastAsia="Calibri" w:ascii="Calibri"/>
                            <w:w w:val="113"/>
                          </w:rPr>
                          <w:t xml:space="preserve">Jorge</w:t>
                        </w:r>
                        <w:r>
                          <w:rPr>
                            <w:rFonts w:cs="Calibri" w:hAnsi="Calibri" w:eastAsia="Calibri" w:ascii="Calibri"/>
                            <w:spacing w:val="12"/>
                            <w:w w:val="113"/>
                          </w:rPr>
                          <w:t xml:space="preserve"> </w:t>
                        </w:r>
                        <w:r>
                          <w:rPr>
                            <w:rFonts w:cs="Calibri" w:hAnsi="Calibri" w:eastAsia="Calibri" w:ascii="Calibri"/>
                            <w:w w:val="113"/>
                          </w:rPr>
                          <w:t xml:space="preserve">Baute</w:t>
                        </w:r>
                        <w:r>
                          <w:rPr>
                            <w:rFonts w:cs="Calibri" w:hAnsi="Calibri" w:eastAsia="Calibri" w:ascii="Calibri"/>
                            <w:spacing w:val="12"/>
                            <w:w w:val="113"/>
                          </w:rPr>
                          <w:t xml:space="preserve"> </w:t>
                        </w:r>
                        <w:r>
                          <w:rPr>
                            <w:rFonts w:cs="Calibri" w:hAnsi="Calibri" w:eastAsia="Calibri" w:ascii="Calibri"/>
                            <w:w w:val="113"/>
                          </w:rPr>
                          <w:t xml:space="preserve">Delgado.</w:t>
                        </w:r>
                      </w:p>
                    </w:txbxContent>
                  </v:textbox>
                </v:rect>
                <v:rect id="Rectangle 111" style="position:absolute;width:9702;height:2075;left:6477;top:49090;" filled="f" stroked="f">
                  <v:textbox inset="0,0,0,0">
                    <w:txbxContent>
                      <w:p>
                        <w:pPr>
                          <w:spacing w:before="0" w:after="160" w:line="259" w:lineRule="auto"/>
                        </w:pPr>
                        <w:r>
                          <w:rPr>
                            <w:rFonts w:cs="Calibri" w:hAnsi="Calibri" w:eastAsia="Calibri" w:ascii="Calibri"/>
                            <w:b w:val="1"/>
                            <w:w w:val="119"/>
                          </w:rPr>
                          <w:t xml:space="preserve">Secretario:</w:t>
                        </w:r>
                      </w:p>
                    </w:txbxContent>
                  </v:textbox>
                </v:rect>
                <v:rect id="Rectangle 135" style="position:absolute;width:40365;height:2075;left:36842;top:50881;" filled="f" stroked="f">
                  <v:textbox inset="0,0,0,0">
                    <w:txbxContent>
                      <w:p>
                        <w:pPr>
                          <w:spacing w:before="0" w:after="160" w:line="259" w:lineRule="auto"/>
                        </w:pPr>
                        <w:r>
                          <w:rPr>
                            <w:rFonts w:cs="Calibri" w:hAnsi="Calibri" w:eastAsia="Calibri" w:ascii="Calibri"/>
                            <w:w w:val="110"/>
                          </w:rPr>
                          <w:t xml:space="preserve">Asiste</w:t>
                        </w:r>
                        <w:r>
                          <w:rPr>
                            <w:rFonts w:cs="Calibri" w:hAnsi="Calibri" w:eastAsia="Calibri" w:ascii="Calibri"/>
                            <w:spacing w:val="14"/>
                            <w:w w:val="110"/>
                          </w:rPr>
                          <w:t xml:space="preserve"> </w:t>
                        </w:r>
                        <w:r>
                          <w:rPr>
                            <w:rFonts w:cs="Calibri" w:hAnsi="Calibri" w:eastAsia="Calibri" w:ascii="Calibri"/>
                            <w:w w:val="110"/>
                          </w:rPr>
                          <w:t xml:space="preserve">el</w:t>
                        </w:r>
                        <w:r>
                          <w:rPr>
                            <w:rFonts w:cs="Calibri" w:hAnsi="Calibri" w:eastAsia="Calibri" w:ascii="Calibri"/>
                            <w:spacing w:val="15"/>
                            <w:w w:val="110"/>
                          </w:rPr>
                          <w:t xml:space="preserve"> </w:t>
                        </w:r>
                        <w:r>
                          <w:rPr>
                            <w:rFonts w:cs="Calibri" w:hAnsi="Calibri" w:eastAsia="Calibri" w:ascii="Calibri"/>
                            <w:w w:val="110"/>
                          </w:rPr>
                          <w:t xml:space="preserve">Secretario</w:t>
                        </w:r>
                        <w:r>
                          <w:rPr>
                            <w:rFonts w:cs="Calibri" w:hAnsi="Calibri" w:eastAsia="Calibri" w:ascii="Calibri"/>
                            <w:spacing w:val="16"/>
                            <w:w w:val="110"/>
                          </w:rPr>
                          <w:t xml:space="preserve"> </w:t>
                        </w:r>
                        <w:r>
                          <w:rPr>
                            <w:rFonts w:cs="Calibri" w:hAnsi="Calibri" w:eastAsia="Calibri" w:ascii="Calibri"/>
                            <w:w w:val="110"/>
                          </w:rPr>
                          <w:t xml:space="preserve">General</w:t>
                        </w:r>
                        <w:r>
                          <w:rPr>
                            <w:rFonts w:cs="Calibri" w:hAnsi="Calibri" w:eastAsia="Calibri" w:ascii="Calibri"/>
                            <w:spacing w:val="13"/>
                            <w:w w:val="110"/>
                          </w:rPr>
                          <w:t xml:space="preserve"> </w:t>
                        </w:r>
                        <w:r>
                          <w:rPr>
                            <w:rFonts w:cs="Calibri" w:hAnsi="Calibri" w:eastAsia="Calibri" w:ascii="Calibri"/>
                            <w:w w:val="110"/>
                          </w:rPr>
                          <w:t xml:space="preserve">del</w:t>
                        </w:r>
                        <w:r>
                          <w:rPr>
                            <w:rFonts w:cs="Calibri" w:hAnsi="Calibri" w:eastAsia="Calibri" w:ascii="Calibri"/>
                            <w:spacing w:val="1"/>
                            <w:w w:val="110"/>
                          </w:rPr>
                          <w:t xml:space="preserve"> </w:t>
                        </w:r>
                        <w:r>
                          <w:rPr>
                            <w:rFonts w:cs="Calibri" w:hAnsi="Calibri" w:eastAsia="Calibri" w:ascii="Calibri"/>
                            <w:w w:val="110"/>
                          </w:rPr>
                          <w:t xml:space="preserve">Ayuntamiento</w:t>
                        </w:r>
                        <w:r>
                          <w:rPr>
                            <w:rFonts w:cs="Calibri" w:hAnsi="Calibri" w:eastAsia="Calibri" w:ascii="Calibri"/>
                            <w:spacing w:val="14"/>
                            <w:w w:val="110"/>
                          </w:rPr>
                          <w:t xml:space="preserve"> </w:t>
                        </w:r>
                        <w:r>
                          <w:rPr>
                            <w:rFonts w:cs="Calibri" w:hAnsi="Calibri" w:eastAsia="Calibri" w:ascii="Calibri"/>
                            <w:w w:val="110"/>
                          </w:rPr>
                          <w:t xml:space="preserve">D.</w:t>
                        </w:r>
                      </w:p>
                    </w:txbxContent>
                  </v:textbox>
                </v:rect>
                <v:rect id="Rectangle 136" style="position:absolute;width:514;height:2075;left:67221;top:50881;" filled="f" stroked="f">
                  <v:textbox inset="0,0,0,0">
                    <w:txbxContent>
                      <w:p>
                        <w:pPr>
                          <w:spacing w:before="0" w:after="160" w:line="259" w:lineRule="auto"/>
                        </w:pPr>
                        <w:r>
                          <w:rPr>
                            <w:rFonts w:cs="Calibri" w:hAnsi="Calibri" w:eastAsia="Calibri" w:ascii="Calibri"/>
                          </w:rPr>
                          <w:t xml:space="preserve"> </w:t>
                        </w:r>
                      </w:p>
                    </w:txbxContent>
                  </v:textbox>
                </v:rect>
                <v:rect id="Rectangle 138" style="position:absolute;width:80719;height:2075;left:6477;top:61943;" filled="f" stroked="f">
                  <v:textbox inset="0,0,0,0">
                    <w:txbxContent>
                      <w:p>
                        <w:pPr>
                          <w:spacing w:before="0" w:after="160" w:line="259" w:lineRule="auto"/>
                        </w:pPr>
                        <w:r>
                          <w:rPr>
                            <w:rFonts w:cs="Calibri" w:hAnsi="Calibri" w:eastAsia="Calibri" w:ascii="Calibri"/>
                            <w:b w:val="1"/>
                            <w:spacing w:val="22"/>
                            <w:w w:val="119"/>
                          </w:rPr>
                          <w:t xml:space="preserve"> </w:t>
                        </w:r>
                        <w:r>
                          <w:rPr>
                            <w:rFonts w:cs="Calibri" w:hAnsi="Calibri" w:eastAsia="Calibri" w:ascii="Calibri"/>
                            <w:b w:val="1"/>
                            <w:spacing w:val="18"/>
                            <w:w w:val="119"/>
                          </w:rPr>
                          <w:t xml:space="preserve"> </w:t>
                        </w:r>
                        <w:r>
                          <w:rPr>
                            <w:rFonts w:cs="Calibri" w:hAnsi="Calibri" w:eastAsia="Calibri" w:ascii="Calibri"/>
                            <w:b w:val="1"/>
                            <w:spacing w:val="16"/>
                            <w:w w:val="119"/>
                          </w:rPr>
                          <w:t xml:space="preserve"> </w:t>
                        </w:r>
                        <w:r>
                          <w:rPr>
                            <w:rFonts w:cs="Calibri" w:hAnsi="Calibri" w:eastAsia="Calibri" w:ascii="Calibri"/>
                            <w:b w:val="1"/>
                            <w:w w:val="119"/>
                          </w:rPr>
                          <w:t xml:space="preserve">Declarada</w:t>
                        </w:r>
                        <w:r>
                          <w:rPr>
                            <w:rFonts w:cs="Calibri" w:hAnsi="Calibri" w:eastAsia="Calibri" w:ascii="Calibri"/>
                            <w:b w:val="1"/>
                            <w:spacing w:val="18"/>
                            <w:w w:val="119"/>
                          </w:rPr>
                          <w:t xml:space="preserve"> </w:t>
                        </w:r>
                        <w:r>
                          <w:rPr>
                            <w:rFonts w:cs="Calibri" w:hAnsi="Calibri" w:eastAsia="Calibri" w:ascii="Calibri"/>
                            <w:b w:val="1"/>
                            <w:w w:val="119"/>
                          </w:rPr>
                          <w:t xml:space="preserve">abierta</w:t>
                        </w:r>
                        <w:r>
                          <w:rPr>
                            <w:rFonts w:cs="Calibri" w:hAnsi="Calibri" w:eastAsia="Calibri" w:ascii="Calibri"/>
                            <w:b w:val="1"/>
                            <w:spacing w:val="18"/>
                            <w:w w:val="119"/>
                          </w:rPr>
                          <w:t xml:space="preserve"> </w:t>
                        </w:r>
                        <w:r>
                          <w:rPr>
                            <w:rFonts w:cs="Calibri" w:hAnsi="Calibri" w:eastAsia="Calibri" w:ascii="Calibri"/>
                            <w:b w:val="1"/>
                            <w:w w:val="119"/>
                          </w:rPr>
                          <w:t xml:space="preserve">la</w:t>
                        </w:r>
                        <w:r>
                          <w:rPr>
                            <w:rFonts w:cs="Calibri" w:hAnsi="Calibri" w:eastAsia="Calibri" w:ascii="Calibri"/>
                            <w:b w:val="1"/>
                            <w:spacing w:val="18"/>
                            <w:w w:val="119"/>
                          </w:rPr>
                          <w:t xml:space="preserve"> </w:t>
                        </w:r>
                        <w:r>
                          <w:rPr>
                            <w:rFonts w:cs="Calibri" w:hAnsi="Calibri" w:eastAsia="Calibri" w:ascii="Calibri"/>
                            <w:b w:val="1"/>
                            <w:w w:val="119"/>
                          </w:rPr>
                          <w:t xml:space="preserve">sesión</w:t>
                        </w:r>
                        <w:r>
                          <w:rPr>
                            <w:rFonts w:cs="Calibri" w:hAnsi="Calibri" w:eastAsia="Calibri" w:ascii="Calibri"/>
                            <w:b w:val="1"/>
                            <w:spacing w:val="20"/>
                            <w:w w:val="119"/>
                          </w:rPr>
                          <w:t xml:space="preserve"> </w:t>
                        </w:r>
                        <w:r>
                          <w:rPr>
                            <w:rFonts w:cs="Calibri" w:hAnsi="Calibri" w:eastAsia="Calibri" w:ascii="Calibri"/>
                            <w:b w:val="1"/>
                            <w:w w:val="119"/>
                          </w:rPr>
                          <w:t xml:space="preserve">por</w:t>
                        </w:r>
                        <w:r>
                          <w:rPr>
                            <w:rFonts w:cs="Calibri" w:hAnsi="Calibri" w:eastAsia="Calibri" w:ascii="Calibri"/>
                            <w:b w:val="1"/>
                            <w:spacing w:val="18"/>
                            <w:w w:val="119"/>
                          </w:rPr>
                          <w:t xml:space="preserve"> </w:t>
                        </w:r>
                        <w:r>
                          <w:rPr>
                            <w:rFonts w:cs="Calibri" w:hAnsi="Calibri" w:eastAsia="Calibri" w:ascii="Calibri"/>
                            <w:b w:val="1"/>
                            <w:w w:val="119"/>
                          </w:rPr>
                          <w:t xml:space="preserve">la</w:t>
                        </w:r>
                        <w:r>
                          <w:rPr>
                            <w:rFonts w:cs="Calibri" w:hAnsi="Calibri" w:eastAsia="Calibri" w:ascii="Calibri"/>
                            <w:b w:val="1"/>
                            <w:spacing w:val="18"/>
                            <w:w w:val="119"/>
                          </w:rPr>
                          <w:t xml:space="preserve"> </w:t>
                        </w:r>
                        <w:r>
                          <w:rPr>
                            <w:rFonts w:cs="Calibri" w:hAnsi="Calibri" w:eastAsia="Calibri" w:ascii="Calibri"/>
                            <w:b w:val="1"/>
                            <w:w w:val="119"/>
                          </w:rPr>
                          <w:t xml:space="preserve">Presidencia,</w:t>
                        </w:r>
                        <w:r>
                          <w:rPr>
                            <w:rFonts w:cs="Calibri" w:hAnsi="Calibri" w:eastAsia="Calibri" w:ascii="Calibri"/>
                            <w:b w:val="1"/>
                            <w:spacing w:val="19"/>
                            <w:w w:val="119"/>
                          </w:rPr>
                          <w:t xml:space="preserve"> </w:t>
                        </w:r>
                        <w:r>
                          <w:rPr>
                            <w:rFonts w:cs="Calibri" w:hAnsi="Calibri" w:eastAsia="Calibri" w:ascii="Calibri"/>
                            <w:b w:val="1"/>
                            <w:w w:val="119"/>
                          </w:rPr>
                          <w:t xml:space="preserve">se</w:t>
                        </w:r>
                        <w:r>
                          <w:rPr>
                            <w:rFonts w:cs="Calibri" w:hAnsi="Calibri" w:eastAsia="Calibri" w:ascii="Calibri"/>
                            <w:b w:val="1"/>
                            <w:spacing w:val="18"/>
                            <w:w w:val="119"/>
                          </w:rPr>
                          <w:t xml:space="preserve"> </w:t>
                        </w:r>
                        <w:r>
                          <w:rPr>
                            <w:rFonts w:cs="Calibri" w:hAnsi="Calibri" w:eastAsia="Calibri" w:ascii="Calibri"/>
                            <w:b w:val="1"/>
                            <w:w w:val="119"/>
                          </w:rPr>
                          <w:t xml:space="preserve">pasó</w:t>
                        </w:r>
                        <w:r>
                          <w:rPr>
                            <w:rFonts w:cs="Calibri" w:hAnsi="Calibri" w:eastAsia="Calibri" w:ascii="Calibri"/>
                            <w:b w:val="1"/>
                            <w:spacing w:val="20"/>
                            <w:w w:val="119"/>
                          </w:rPr>
                          <w:t xml:space="preserve"> </w:t>
                        </w:r>
                        <w:r>
                          <w:rPr>
                            <w:rFonts w:cs="Calibri" w:hAnsi="Calibri" w:eastAsia="Calibri" w:ascii="Calibri"/>
                            <w:b w:val="1"/>
                            <w:w w:val="119"/>
                          </w:rPr>
                          <w:t xml:space="preserve">al</w:t>
                        </w:r>
                        <w:r>
                          <w:rPr>
                            <w:rFonts w:cs="Calibri" w:hAnsi="Calibri" w:eastAsia="Calibri" w:ascii="Calibri"/>
                            <w:b w:val="1"/>
                            <w:spacing w:val="19"/>
                            <w:w w:val="119"/>
                          </w:rPr>
                          <w:t xml:space="preserve"> </w:t>
                        </w:r>
                        <w:r>
                          <w:rPr>
                            <w:rFonts w:cs="Calibri" w:hAnsi="Calibri" w:eastAsia="Calibri" w:ascii="Calibri"/>
                            <w:b w:val="1"/>
                            <w:w w:val="119"/>
                          </w:rPr>
                          <w:t xml:space="preserve">estudio</w:t>
                        </w:r>
                        <w:r>
                          <w:rPr>
                            <w:rFonts w:cs="Calibri" w:hAnsi="Calibri" w:eastAsia="Calibri" w:ascii="Calibri"/>
                            <w:b w:val="1"/>
                            <w:spacing w:val="18"/>
                            <w:w w:val="119"/>
                          </w:rPr>
                          <w:t xml:space="preserve"> </w:t>
                        </w:r>
                        <w:r>
                          <w:rPr>
                            <w:rFonts w:cs="Calibri" w:hAnsi="Calibri" w:eastAsia="Calibri" w:ascii="Calibri"/>
                            <w:b w:val="1"/>
                            <w:w w:val="119"/>
                          </w:rPr>
                          <w:t xml:space="preserve">de</w:t>
                        </w:r>
                        <w:r>
                          <w:rPr>
                            <w:rFonts w:cs="Calibri" w:hAnsi="Calibri" w:eastAsia="Calibri" w:ascii="Calibri"/>
                            <w:b w:val="1"/>
                            <w:spacing w:val="18"/>
                            <w:w w:val="119"/>
                          </w:rPr>
                          <w:t xml:space="preserve"> </w:t>
                        </w:r>
                        <w:r>
                          <w:rPr>
                            <w:rFonts w:cs="Calibri" w:hAnsi="Calibri" w:eastAsia="Calibri" w:ascii="Calibri"/>
                            <w:b w:val="1"/>
                            <w:w w:val="119"/>
                          </w:rPr>
                          <w:t xml:space="preserve">los</w:t>
                        </w:r>
                        <w:r>
                          <w:rPr>
                            <w:rFonts w:cs="Calibri" w:hAnsi="Calibri" w:eastAsia="Calibri" w:ascii="Calibri"/>
                            <w:b w:val="1"/>
                            <w:spacing w:val="18"/>
                            <w:w w:val="119"/>
                          </w:rPr>
                          <w:t xml:space="preserve"> </w:t>
                        </w:r>
                        <w:r>
                          <w:rPr>
                            <w:rFonts w:cs="Calibri" w:hAnsi="Calibri" w:eastAsia="Calibri" w:ascii="Calibri"/>
                            <w:b w:val="1"/>
                            <w:w w:val="119"/>
                          </w:rPr>
                          <w:t xml:space="preserve">temas</w:t>
                        </w:r>
                        <w:r>
                          <w:rPr>
                            <w:rFonts w:cs="Calibri" w:hAnsi="Calibri" w:eastAsia="Calibri" w:ascii="Calibri"/>
                            <w:b w:val="1"/>
                            <w:spacing w:val="20"/>
                            <w:w w:val="119"/>
                          </w:rPr>
                          <w:t xml:space="preserve"> </w:t>
                        </w:r>
                        <w:r>
                          <w:rPr>
                            <w:rFonts w:cs="Calibri" w:hAnsi="Calibri" w:eastAsia="Calibri" w:ascii="Calibri"/>
                            <w:b w:val="1"/>
                            <w:w w:val="119"/>
                          </w:rPr>
                          <w:t xml:space="preserve">objeto</w:t>
                        </w:r>
                        <w:r>
                          <w:rPr>
                            <w:rFonts w:cs="Calibri" w:hAnsi="Calibri" w:eastAsia="Calibri" w:ascii="Calibri"/>
                            <w:b w:val="1"/>
                            <w:spacing w:val="20"/>
                            <w:w w:val="119"/>
                          </w:rPr>
                          <w:t xml:space="preserve"> </w:t>
                        </w:r>
                        <w:r>
                          <w:rPr>
                            <w:rFonts w:cs="Calibri" w:hAnsi="Calibri" w:eastAsia="Calibri" w:ascii="Calibri"/>
                            <w:b w:val="1"/>
                            <w:w w:val="119"/>
                          </w:rPr>
                          <w:t xml:space="preserve">de</w:t>
                        </w:r>
                      </w:p>
                    </w:txbxContent>
                  </v:textbox>
                </v:rect>
                <v:rect id="Rectangle 139" style="position:absolute;width:514;height:2075;left:67221;top:61943;" filled="f" stroked="f">
                  <v:textbox inset="0,0,0,0">
                    <w:txbxContent>
                      <w:p>
                        <w:pPr>
                          <w:spacing w:before="0" w:after="160" w:line="259" w:lineRule="auto"/>
                        </w:pPr>
                        <w:r>
                          <w:rPr>
                            <w:rFonts w:cs="Calibri" w:hAnsi="Calibri" w:eastAsia="Calibri" w:ascii="Calibri"/>
                            <w:b w:val="1"/>
                          </w:rPr>
                          <w:t xml:space="preserve"> </w:t>
                        </w:r>
                      </w:p>
                    </w:txbxContent>
                  </v:textbox>
                </v:rect>
                <v:rect id="Rectangle 140" style="position:absolute;width:8466;height:2075;left:6477;top:63543;" filled="f" stroked="f">
                  <v:textbox inset="0,0,0,0">
                    <w:txbxContent>
                      <w:p>
                        <w:pPr>
                          <w:spacing w:before="0" w:after="160" w:line="259" w:lineRule="auto"/>
                        </w:pPr>
                        <w:r>
                          <w:rPr>
                            <w:rFonts w:cs="Calibri" w:hAnsi="Calibri" w:eastAsia="Calibri" w:ascii="Calibri"/>
                            <w:b w:val="1"/>
                            <w:w w:val="118"/>
                          </w:rPr>
                          <w:t xml:space="preserve">la</w:t>
                        </w:r>
                        <w:r>
                          <w:rPr>
                            <w:rFonts w:cs="Calibri" w:hAnsi="Calibri" w:eastAsia="Calibri" w:ascii="Calibri"/>
                            <w:b w:val="1"/>
                            <w:spacing w:val="12"/>
                            <w:w w:val="118"/>
                          </w:rPr>
                          <w:t xml:space="preserve"> </w:t>
                        </w:r>
                        <w:r>
                          <w:rPr>
                            <w:rFonts w:cs="Calibri" w:hAnsi="Calibri" w:eastAsia="Calibri" w:ascii="Calibri"/>
                            <w:b w:val="1"/>
                            <w:w w:val="118"/>
                          </w:rPr>
                          <w:t xml:space="preserve">misma.</w:t>
                        </w:r>
                      </w:p>
                    </w:txbxContent>
                  </v:textbox>
                </v:rect>
                <v:shape id="Shape 157" style="position:absolute;width:60579;height:0;left:6508;top:21304;" coordsize="6057900,0" path="m0,0l6057900,0">
                  <v:stroke weight="2pt" endcap="square" joinstyle="miter" miterlimit="10" on="true" color="#993366"/>
                  <v:fill on="false" color="#000000" opacity="0"/>
                </v:shape>
                <v:rect id="Rectangle 160" style="position:absolute;width:25134;height:1132;left:55248;top:806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161" style="position:absolute;width:22179;height:1132;left:57488;top:82094;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2" style="position:absolute;width:42937;height:1132;left:47871;top:7171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 de 65 </w:t>
                        </w:r>
                      </w:p>
                    </w:txbxContent>
                  </v:textbox>
                </v:rect>
                <v:shape id="Shape 163" style="position:absolute;width:3683;height:29290;left:0;top:9562;" coordsize="368300,2929001" path="m0,2929001l368300,2929001l368300,0l0,0x">
                  <v:stroke weight="0.5pt" endcap="flat" joinstyle="miter" miterlimit="10" on="true" color="#808080"/>
                  <v:fill on="false" color="#000000" opacity="0"/>
                </v:shape>
                <v:shape id="Shape 164" style="position:absolute;width:3683;height:29290;left:0;top:39487;" coordsize="368300,2929001" path="m0,2929001l368300,2929001l368300,0l0,0x">
                  <v:stroke weight="0.5pt" endcap="flat" joinstyle="miter" miterlimit="10" on="true" color="#808080"/>
                  <v:fill on="false" color="#000000" opacity="0"/>
                </v:shape>
              </v:group>
            </w:pict>
          </mc:Fallback>
        </mc:AlternateContent>
      </w:r>
      <w:r>
        <w:rPr>
          <w:b/>
          <w:sz w:val="24"/>
        </w:rPr>
        <w:t xml:space="preserve">1.- Expediente 7836/2025. Aprobar el Convenio de colaboración entre la el Candelaria, y la Televisión Pública Canaria, S.A, para la cesión de los derechos de </w:t>
      </w:r>
      <w:r>
        <w:rPr>
          <w:b/>
          <w:sz w:val="24"/>
        </w:rPr>
        <w:t>explotación de la grabación del Pregón de las Fiestas de la Virgen de Candelaria 2025.</w:t>
      </w:r>
    </w:p>
    <w:p w:rsidR="00FC6608" w:rsidRDefault="008F5478">
      <w:pPr>
        <w:spacing w:after="471" w:line="265" w:lineRule="auto"/>
        <w:ind w:left="137" w:hanging="10"/>
        <w:jc w:val="both"/>
      </w:pPr>
      <w:r>
        <w:rPr>
          <w:b/>
        </w:rPr>
        <w:t xml:space="preserve">    Consta en el expediente propuesta de la Alcaldesa-Presidenta, de fecha 01 de agosto de 2025, cuyo tenor literal es el siguiente:</w:t>
      </w:r>
    </w:p>
    <w:p w:rsidR="00FC6608" w:rsidRDefault="008F5478">
      <w:pPr>
        <w:spacing w:after="642" w:line="221" w:lineRule="auto"/>
        <w:ind w:left="137" w:right="22" w:hanging="10"/>
        <w:jc w:val="both"/>
      </w:pPr>
      <w:r>
        <w:rPr>
          <w:color w:val="1D1D1B"/>
        </w:rPr>
        <w:lastRenderedPageBreak/>
        <w:t xml:space="preserve">  “Dña. María Concepción Brito Núñez en calidad de Alcaldesa Presidenta del Ayuntamiento de Candelaria al amparo de lo dispuesto en el Reglamento de Organización, Funcionamiento y Régimen Jurídico de las Entidades Locales, así como en la Ley 7/1985, de</w:t>
      </w:r>
      <w:r>
        <w:t xml:space="preserve"> 2 d</w:t>
      </w:r>
      <w:r>
        <w:t xml:space="preserve">e abril, Reguladora de las Bases de Régimen Local, formula </w:t>
      </w:r>
    </w:p>
    <w:p w:rsidR="00FC6608" w:rsidRDefault="008F5478">
      <w:pPr>
        <w:spacing w:after="0" w:line="265" w:lineRule="auto"/>
        <w:ind w:left="137" w:hanging="10"/>
        <w:jc w:val="both"/>
      </w:pPr>
      <w:r>
        <w:rPr>
          <w:b/>
          <w:color w:val="1D1D1B"/>
        </w:rPr>
        <w:t xml:space="preserve">PROPUESTA DE APROBACIÓN </w:t>
      </w:r>
      <w:r>
        <w:rPr>
          <w:b/>
        </w:rPr>
        <w:t xml:space="preserve">DEL CONVENIO DE COLABORACIÓN ENTRE EL AYUNTAMIENTO DE CANDELARIA Y TELEVISIÓN PÚBLICA CANARIA, S.A.  PARA LA </w:t>
      </w:r>
    </w:p>
    <w:p w:rsidR="00FC6608" w:rsidRDefault="008F5478">
      <w:pPr>
        <w:spacing w:after="457" w:line="265" w:lineRule="auto"/>
        <w:ind w:left="137" w:hanging="10"/>
        <w:jc w:val="both"/>
      </w:pPr>
      <w:r>
        <w:rPr>
          <w:b/>
        </w:rPr>
        <w:t>CESIÓN DE LOS DERECHOS DE EXPLOTACIÓN DE LA GRABACIÓN DEL PREG</w:t>
      </w:r>
      <w:r>
        <w:rPr>
          <w:b/>
        </w:rPr>
        <w:t>ÓN DE LAS FIESTAS DE LA VIRGEN DE CANDELARIA 2025</w:t>
      </w:r>
    </w:p>
    <w:p w:rsidR="00FC6608" w:rsidRDefault="008F5478">
      <w:pPr>
        <w:spacing w:after="126" w:line="221" w:lineRule="auto"/>
        <w:ind w:left="137" w:right="22" w:hanging="10"/>
        <w:jc w:val="both"/>
      </w:pPr>
      <w:r>
        <w:rPr>
          <w:color w:val="1D1D1B"/>
        </w:rPr>
        <w:t>El Pregón es, como sabemos, un acto solemne y protocolario pero a la vez entrañable, cercano y festivo que, cada año, da inicio a las Fiestas de la Virgen de Candelaria, Patrona General de Canarias.</w:t>
      </w:r>
    </w:p>
    <w:p w:rsidR="00FC6608" w:rsidRDefault="008F5478">
      <w:pPr>
        <w:spacing w:after="126" w:line="221" w:lineRule="auto"/>
        <w:ind w:left="137" w:right="22" w:hanging="10"/>
        <w:jc w:val="both"/>
      </w:pPr>
      <w:r>
        <w:rPr>
          <w:color w:val="1D1D1B"/>
        </w:rPr>
        <w:t>Este añ</w:t>
      </w:r>
      <w:r>
        <w:rPr>
          <w:color w:val="1D1D1B"/>
        </w:rPr>
        <w:t>o la persona encargada de realizar el Pregón es D. Alfredo Díaz Gutiérrez representante de la Fundación César Manrique de Lanzarote, con la intervención musical del tenor lanzaroteño D. Pancho Corujo acompañado al piano por D. Juan Francisco Parra.</w:t>
      </w:r>
    </w:p>
    <w:p w:rsidR="00FC6608" w:rsidRDefault="008F5478">
      <w:pPr>
        <w:spacing w:after="241" w:line="237" w:lineRule="auto"/>
        <w:ind w:left="137" w:hanging="10"/>
        <w:jc w:val="both"/>
      </w:pPr>
      <w:r>
        <w:t>La Fund</w:t>
      </w:r>
      <w:r>
        <w:t>ación César Manrique de reconocido prestigio internacional, ejerce una labor significativa en tres líneas bien definidas: Conservación, estudio y difusión de la obra de César Manrique; Promoción de la actividad artística, debate y reflexión cultural y, por</w:t>
      </w:r>
      <w:r>
        <w:t xml:space="preserve"> último, pero no menos importante, la ejecución de acciones y propuestas de defensa del medioambiente y de la protección del territorio.</w:t>
      </w:r>
    </w:p>
    <w:p w:rsidR="00FC6608" w:rsidRDefault="008F5478">
      <w:pPr>
        <w:spacing w:after="126" w:line="221" w:lineRule="auto"/>
        <w:ind w:left="137" w:right="22" w:hanging="10"/>
        <w:jc w:val="both"/>
      </w:pPr>
      <w:r>
        <w:rPr>
          <w:noProof/>
        </w:rPr>
        <mc:AlternateContent>
          <mc:Choice Requires="wpg">
            <w:drawing>
              <wp:anchor distT="0" distB="0" distL="114300" distR="114300" simplePos="0" relativeHeight="251659264" behindDoc="0" locked="0" layoutInCell="1" allowOverlap="1">
                <wp:simplePos x="0" y="0"/>
                <wp:positionH relativeFrom="column">
                  <wp:posOffset>6167481</wp:posOffset>
                </wp:positionH>
                <wp:positionV relativeFrom="paragraph">
                  <wp:posOffset>860362</wp:posOffset>
                </wp:positionV>
                <wp:extent cx="237530" cy="3228366"/>
                <wp:effectExtent l="0" t="0" r="0" b="0"/>
                <wp:wrapSquare wrapText="bothSides"/>
                <wp:docPr id="72398" name="Group 72398"/>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334" name="Rectangle 334"/>
                        <wps:cNvSpPr/>
                        <wps:spPr>
                          <a:xfrm rot="-5399999">
                            <a:off x="-1200129" y="1915013"/>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335" name="Rectangle 335"/>
                        <wps:cNvSpPr/>
                        <wps:spPr>
                          <a:xfrm rot="-5399999">
                            <a:off x="-976166" y="2062776"/>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36" name="Rectangle 336"/>
                        <wps:cNvSpPr/>
                        <wps:spPr>
                          <a:xfrm rot="-5399999">
                            <a:off x="-1937851" y="1024890"/>
                            <a:ext cx="4293727" cy="113224"/>
                          </a:xfrm>
                          <a:prstGeom prst="rect">
                            <a:avLst/>
                          </a:prstGeom>
                          <a:ln>
                            <a:noFill/>
                          </a:ln>
                        </wps:spPr>
                        <wps:txbx>
                          <w:txbxContent>
                            <w:p w:rsidR="00FC6608" w:rsidRDefault="008F5478">
                              <w:r>
                                <w:rPr>
                                  <w:rFonts w:ascii="Arial" w:eastAsia="Arial" w:hAnsi="Arial" w:cs="Arial"/>
                                  <w:sz w:val="12"/>
                                </w:rPr>
                                <w:t>Documento firma</w:t>
                              </w:r>
                              <w:r>
                                <w:rPr>
                                  <w:rFonts w:ascii="Arial" w:eastAsia="Arial" w:hAnsi="Arial" w:cs="Arial"/>
                                  <w:sz w:val="12"/>
                                </w:rPr>
                                <w:t xml:space="preserve">do electrónicamente desde la plataforma esPublico Gestiona | Página 2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2398" style="width:18.7031pt;height:254.202pt;position:absolute;mso-position-horizontal-relative:text;mso-position-horizontal:absolute;margin-left:485.628pt;mso-position-vertical-relative:text;margin-top:67.745pt;" coordsize="2375,32283">
                <v:rect id="Rectangle 334" style="position:absolute;width:25134;height:1132;left:-12001;top:1915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335"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36"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 de 65 </w:t>
                        </w:r>
                      </w:p>
                    </w:txbxContent>
                  </v:textbox>
                </v:rect>
                <w10:wrap type="square"/>
              </v:group>
            </w:pict>
          </mc:Fallback>
        </mc:AlternateContent>
      </w:r>
      <w:r>
        <w:rPr>
          <w:color w:val="1D1D1B"/>
        </w:rPr>
        <w:t>Examinado el Convenio de colaboración propuesto para esta anualidad con la Televisión Pública Canaria, S.A, que se incorpora en el punto primero de la presente propuesta,  y resul</w:t>
      </w:r>
      <w:r>
        <w:rPr>
          <w:color w:val="1D1D1B"/>
        </w:rPr>
        <w:t>tando que se cumplen los requisitos de validez y eficacia establecidos en el artículo 48 de la Ley 40/2015, de Régimen Jurídico del Sector Público al no implicar cesión de la titularidad de la competencia de ninguna de las partes además de facilitar la uti</w:t>
      </w:r>
      <w:r>
        <w:rPr>
          <w:color w:val="1D1D1B"/>
        </w:rPr>
        <w:t>lización conjunta de medios y servicios públicos aunando recursos que contribuyen a garantizar la información, el conocimiento y la  difusión de la cultura y el entretenimiento a la ciudadanía, es por lo que, desde esta Alcaldía, se propone a la Junta de G</w:t>
      </w:r>
      <w:r>
        <w:rPr>
          <w:color w:val="1D1D1B"/>
        </w:rPr>
        <w:t>obierno Local,</w:t>
      </w:r>
    </w:p>
    <w:p w:rsidR="00FC6608" w:rsidRDefault="008F5478">
      <w:pPr>
        <w:spacing w:after="378" w:line="221" w:lineRule="auto"/>
        <w:ind w:left="137" w:right="22" w:hanging="10"/>
        <w:jc w:val="both"/>
      </w:pPr>
      <w:r>
        <w:rPr>
          <w:color w:val="1D1D1B"/>
        </w:rPr>
        <w:t>Primero.- Aprobar el Convenio de colaboración entre la el Ayuntamiento de Candelaria, y la Televisión Pública Canaria, S.A,</w:t>
      </w:r>
      <w:r>
        <w:rPr>
          <w:b/>
        </w:rPr>
        <w:t xml:space="preserve"> </w:t>
      </w:r>
      <w:r>
        <w:t xml:space="preserve">para la cesión de los derechos de explotación de la grabación del </w:t>
      </w:r>
      <w:r>
        <w:t xml:space="preserve">Pregón de las Fiestas de la Virgen de Candelaria 2025, </w:t>
      </w:r>
      <w:r>
        <w:rPr>
          <w:color w:val="1D1D1B"/>
        </w:rPr>
        <w:t>que seguidamente se transcribe:</w:t>
      </w:r>
    </w:p>
    <w:p w:rsidR="00FC6608" w:rsidRDefault="008F5478">
      <w:pPr>
        <w:spacing w:after="0" w:line="265" w:lineRule="auto"/>
        <w:ind w:left="137" w:hanging="10"/>
        <w:jc w:val="both"/>
      </w:pPr>
      <w:r>
        <w:rPr>
          <w:b/>
        </w:rPr>
        <w:t xml:space="preserve">“CONVENIO DE COLABORACIÓN ENTRE EL AYUNTAMIENTO DE CANDELARIA Y LA TELEVISIÓN PÚBLICA CANARIA, S.A. PARA LA CESIÓN DE LOS DERECHOS DE </w:t>
      </w:r>
    </w:p>
    <w:p w:rsidR="00FC6608" w:rsidRDefault="008F5478">
      <w:pPr>
        <w:spacing w:after="337" w:line="265" w:lineRule="auto"/>
        <w:ind w:left="137" w:hanging="10"/>
        <w:jc w:val="both"/>
      </w:pPr>
      <w:r>
        <w:rPr>
          <w:b/>
        </w:rPr>
        <w:t>EXPLOTACIÓN DE LA GRABACIÓN DEL PR</w:t>
      </w:r>
      <w:r>
        <w:rPr>
          <w:b/>
        </w:rPr>
        <w:t>EGÓN DE LAS FIESTAS DE LA VIRGEN DE CANDELARIA 2025</w:t>
      </w:r>
    </w:p>
    <w:p w:rsidR="00FC6608" w:rsidRDefault="008F5478">
      <w:pPr>
        <w:spacing w:after="210" w:line="265" w:lineRule="auto"/>
        <w:ind w:left="10" w:right="6" w:hanging="10"/>
        <w:jc w:val="right"/>
      </w:pPr>
      <w:r>
        <w:t>En Santa Cruz de Tenerife, a fecha de la firma electrónica</w:t>
      </w:r>
    </w:p>
    <w:p w:rsidR="00FC6608" w:rsidRDefault="008F5478">
      <w:pPr>
        <w:pStyle w:val="Ttulo1"/>
        <w:spacing w:after="210"/>
        <w:ind w:left="134" w:right="2"/>
      </w:pPr>
      <w:r>
        <w:t>REUNIDAS</w:t>
      </w:r>
    </w:p>
    <w:p w:rsidR="00FC6608" w:rsidRDefault="008F5478">
      <w:pPr>
        <w:spacing w:after="214" w:line="265" w:lineRule="auto"/>
        <w:ind w:left="137" w:hanging="10"/>
        <w:jc w:val="both"/>
      </w:pPr>
      <w:r>
        <w:rPr>
          <w:b/>
        </w:rPr>
        <w:t>De una parte</w:t>
      </w:r>
      <w:r>
        <w:t>:</w:t>
      </w:r>
    </w:p>
    <w:p w:rsidR="00FC6608" w:rsidRDefault="008F5478">
      <w:pPr>
        <w:spacing w:after="241" w:line="237" w:lineRule="auto"/>
        <w:ind w:left="137" w:hanging="10"/>
        <w:jc w:val="both"/>
      </w:pPr>
      <w:r>
        <w:rPr>
          <w:b/>
        </w:rPr>
        <w:t>Dña. María Méndez Castro</w:t>
      </w:r>
      <w:r>
        <w:t>, provista de NIF. **4388***, Administradora General del Ente Público Radiotelevisión Canaria, car</w:t>
      </w:r>
      <w:r>
        <w:t xml:space="preserve">go para el que fue designada en virtud de Decreto 173/2023, de 14 de diciembre, y, de conformidad con lo establecido en el artículo 19 de la Ley 13/2014, de 26 de diciembre, </w:t>
      </w:r>
      <w:r>
        <w:lastRenderedPageBreak/>
        <w:t xml:space="preserve">de Radio y Televisión Públicas de la Comunidad Autónoma de Canarias y el artículo </w:t>
      </w:r>
      <w:r>
        <w:t xml:space="preserve">1.5 del  Decreto ley 7/2023, de 9 de octubre, de creación de la Administración General del ente público Radiotelevisión Canaria (RTVC), actuando en representación de </w:t>
      </w:r>
      <w:r>
        <w:rPr>
          <w:b/>
        </w:rPr>
        <w:t>TELEVISIÓN PÚBLICA DE CANARIAS, S.A.</w:t>
      </w:r>
      <w:r>
        <w:t xml:space="preserve"> de nacionalidad española, constituida por tiempo inde</w:t>
      </w:r>
      <w:r>
        <w:t xml:space="preserve">finido ante el notario de Santa Cruz de Tenerife D. Nicolás Quintana Plasencia, el día 12 de marzo  de 1998, al número 568 de su protocolo, e inscrita en el Registro Mercantil de la  provincia de Santa Cruz de Tenerife, tomo 1622, folio 55, hoja TF 16862, </w:t>
      </w:r>
      <w:r>
        <w:t>el día 31 de marzo de 1998, dotada de Código de Identificación Fiscal número A-38.491.098, y con domicilio social sito en Santa Cruz de Tenerife, en el número 57 de la Calle La Marina, CP 38001 (en menciones sucesivas</w:t>
      </w:r>
      <w:r>
        <w:rPr>
          <w:b/>
        </w:rPr>
        <w:t>, TVPC).</w:t>
      </w:r>
    </w:p>
    <w:p w:rsidR="00FC6608" w:rsidRDefault="008F5478">
      <w:pPr>
        <w:spacing w:after="214" w:line="265" w:lineRule="auto"/>
        <w:ind w:left="137" w:hanging="10"/>
        <w:jc w:val="both"/>
      </w:pPr>
      <w:r>
        <w:rPr>
          <w:b/>
        </w:rPr>
        <w:t>Y de otra:</w:t>
      </w:r>
    </w:p>
    <w:p w:rsidR="00FC6608" w:rsidRDefault="008F5478">
      <w:pPr>
        <w:spacing w:after="241" w:line="237" w:lineRule="auto"/>
        <w:ind w:left="137" w:hanging="10"/>
        <w:jc w:val="both"/>
      </w:pPr>
      <w:r>
        <w:rPr>
          <w:b/>
        </w:rPr>
        <w:t>Dña. María Concepci</w:t>
      </w:r>
      <w:r>
        <w:rPr>
          <w:b/>
        </w:rPr>
        <w:t xml:space="preserve">ón Brito Núñez, </w:t>
      </w:r>
      <w:r>
        <w:t xml:space="preserve">mayor de edad, con NIF nº **8173***, en calidad de Alcaldesa Presidenta actuando en nombre y representación del Ayuntamiento de Candelaria, con domicilio en Avenida La Constitución núm. 7, 38530 Candelaria. A esta parte se la denominará en </w:t>
      </w:r>
      <w:r>
        <w:t xml:space="preserve">lo sucesivo </w:t>
      </w:r>
      <w:r>
        <w:rPr>
          <w:b/>
        </w:rPr>
        <w:t>LA CEDENTE.</w:t>
      </w:r>
    </w:p>
    <w:p w:rsidR="00FC6608" w:rsidRDefault="008F5478">
      <w:pPr>
        <w:spacing w:after="497" w:line="237" w:lineRule="auto"/>
        <w:ind w:left="137" w:hanging="10"/>
        <w:jc w:val="both"/>
      </w:pPr>
      <w:r>
        <w:t>Las partes se reconocen respectivamente competencia y capacidad legal necesarias para otorgar el presente documento, y en virtud,</w:t>
      </w:r>
    </w:p>
    <w:p w:rsidR="00FC6608" w:rsidRDefault="008F5478">
      <w:pPr>
        <w:pStyle w:val="Ttulo1"/>
        <w:spacing w:after="210"/>
        <w:ind w:left="134"/>
      </w:pPr>
      <w:r>
        <w:t>MANIFIESTAN</w:t>
      </w:r>
    </w:p>
    <w:p w:rsidR="00FC6608" w:rsidRDefault="008F5478">
      <w:pPr>
        <w:numPr>
          <w:ilvl w:val="0"/>
          <w:numId w:val="1"/>
        </w:numPr>
        <w:spacing w:after="0" w:line="237" w:lineRule="auto"/>
        <w:ind w:hanging="10"/>
        <w:jc w:val="both"/>
      </w:pPr>
      <w:r>
        <w:rPr>
          <w:noProof/>
        </w:rPr>
        <mc:AlternateContent>
          <mc:Choice Requires="wpg">
            <w:drawing>
              <wp:anchor distT="0" distB="0" distL="114300" distR="114300" simplePos="0" relativeHeight="251660288" behindDoc="0" locked="0" layoutInCell="1" allowOverlap="1">
                <wp:simplePos x="0" y="0"/>
                <wp:positionH relativeFrom="column">
                  <wp:posOffset>6167481</wp:posOffset>
                </wp:positionH>
                <wp:positionV relativeFrom="paragraph">
                  <wp:posOffset>605091</wp:posOffset>
                </wp:positionV>
                <wp:extent cx="237530" cy="3228366"/>
                <wp:effectExtent l="0" t="0" r="0" b="0"/>
                <wp:wrapSquare wrapText="bothSides"/>
                <wp:docPr id="72279" name="Group 72279"/>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528" name="Rectangle 528"/>
                        <wps:cNvSpPr/>
                        <wps:spPr>
                          <a:xfrm rot="-5399999">
                            <a:off x="-1200129" y="1915013"/>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529" name="Rectangle 529"/>
                        <wps:cNvSpPr/>
                        <wps:spPr>
                          <a:xfrm rot="-5399999">
                            <a:off x="-976166" y="2062776"/>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30" name="Rectangle 530"/>
                        <wps:cNvSpPr/>
                        <wps:spPr>
                          <a:xfrm rot="-5399999">
                            <a:off x="-1937851" y="1024890"/>
                            <a:ext cx="4293727"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3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2279" style="width:18.7031pt;height:254.202pt;position:absolute;mso-position-horizontal-relative:text;mso-position-horizontal:absolute;margin-left:485.628pt;mso-position-vertical-relative:text;margin-top:47.645pt;" coordsize="2375,32283">
                <v:rect id="Rectangle 528" style="position:absolute;width:25134;height:1132;left:-12001;top:1915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529"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30"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 de 65 </w:t>
                        </w:r>
                      </w:p>
                    </w:txbxContent>
                  </v:textbox>
                </v:rect>
                <w10:wrap type="square"/>
              </v:group>
            </w:pict>
          </mc:Fallback>
        </mc:AlternateContent>
      </w:r>
      <w:r>
        <w:t xml:space="preserve">La CEDENTE manifiesta ser legítima titular de los derechos de explotación de la grabación del “PREGÓN DE LAS </w:t>
      </w:r>
      <w:r>
        <w:t>FIESTAS DE LA VIRGEN DE CANDELARIA 2025”,</w:t>
      </w:r>
      <w:r>
        <w:rPr>
          <w:b/>
        </w:rPr>
        <w:t xml:space="preserve"> </w:t>
      </w:r>
      <w:r>
        <w:t xml:space="preserve">con una duración aproximada de </w:t>
      </w:r>
      <w:r>
        <w:rPr>
          <w:b/>
        </w:rPr>
        <w:t xml:space="preserve">una hora y treinta minutos, </w:t>
      </w:r>
      <w:r>
        <w:t>(1:30) minutos, incluidos los derechos de Reproducción, Comunicación Pública y Transformación, a través de cualquier medio, sistema o canal de difusión. En</w:t>
      </w:r>
      <w:r>
        <w:t xml:space="preserve"> adelante, la OBRA.</w:t>
      </w:r>
    </w:p>
    <w:p w:rsidR="00FC6608" w:rsidRDefault="008F5478">
      <w:pPr>
        <w:numPr>
          <w:ilvl w:val="0"/>
          <w:numId w:val="1"/>
        </w:numPr>
        <w:spacing w:after="0" w:line="237" w:lineRule="auto"/>
        <w:ind w:hanging="10"/>
        <w:jc w:val="both"/>
      </w:pPr>
      <w:r>
        <w:t xml:space="preserve">Que LA CEDENTE garantiza ostentar la titularidad, de todos y cada uno de los derechos de propiedad intelectual y/o afines o conexos de la OBRA, sin limitación ni reserva alguna, en exclusiva, de los derechos de explotación audiovisual, </w:t>
      </w:r>
      <w:r>
        <w:t xml:space="preserve">precisos para la cesión y explotación de la OBRA que se opera a favor de TVPC. </w:t>
      </w:r>
    </w:p>
    <w:p w:rsidR="00FC6608" w:rsidRDefault="008F5478">
      <w:pPr>
        <w:spacing w:after="0" w:line="237" w:lineRule="auto"/>
        <w:ind w:left="137" w:hanging="10"/>
        <w:jc w:val="both"/>
      </w:pPr>
      <w:r>
        <w:t>Igualmente, LA CEDENTE garantiza ostentar las autorizaciones del director/a, realizador/a, autoras/es de guiones, adaptaciones, diálogos y los derechos de los artistas, intérpr</w:t>
      </w:r>
      <w:r>
        <w:t>etes, ejecutantes, autores de obras preexistentes incorporadas o adaptadas, productoras/es de fonogramas o grabaciones audiovisuales incorporadas, así como las autorizaciones y cesiones de los derechos de voces e imagen, o cualesquiera otras, precisas para</w:t>
      </w:r>
      <w:r>
        <w:t xml:space="preserve"> realizar la presente cesión, siendo de su interés la máxima difusión del mismo.</w:t>
      </w:r>
    </w:p>
    <w:p w:rsidR="00FC6608" w:rsidRDefault="008F5478">
      <w:pPr>
        <w:numPr>
          <w:ilvl w:val="0"/>
          <w:numId w:val="1"/>
        </w:numPr>
        <w:spacing w:after="363" w:line="237" w:lineRule="auto"/>
        <w:ind w:hanging="10"/>
        <w:jc w:val="both"/>
      </w:pPr>
      <w:r>
        <w:t>Que LA CEDENTE ha ofrecido a TVPC la cesión de los derechos de explotación de la OBRA de conformidad con lo previsto en el presente Convenio y TVPC, dentro de los fines y acti</w:t>
      </w:r>
      <w:r>
        <w:t>vidades que le son propios, está interesada en adquirir directamente de LA CEDENTE los derechos referidos, a fin de proceder a su emisión en las condiciones que se especifican en el presente Convenio.</w:t>
      </w:r>
    </w:p>
    <w:p w:rsidR="00FC6608" w:rsidRDefault="008F5478">
      <w:pPr>
        <w:spacing w:after="356" w:line="237" w:lineRule="auto"/>
        <w:ind w:left="137" w:hanging="10"/>
        <w:jc w:val="both"/>
      </w:pPr>
      <w:r>
        <w:t>Por todo ello, las partes convienen en formalizar media</w:t>
      </w:r>
      <w:r>
        <w:t>nte el presente contrato el Convenio de cesión de derechos de la OBRA con arreglo a las siguientes,</w:t>
      </w:r>
    </w:p>
    <w:p w:rsidR="00FC6608" w:rsidRDefault="008F5478">
      <w:pPr>
        <w:spacing w:after="214" w:line="265" w:lineRule="auto"/>
        <w:ind w:left="137" w:hanging="10"/>
        <w:jc w:val="both"/>
      </w:pPr>
      <w:r>
        <w:rPr>
          <w:b/>
        </w:rPr>
        <w:t>CLÁUSULAS</w:t>
      </w:r>
    </w:p>
    <w:p w:rsidR="00FC6608" w:rsidRDefault="008F5478">
      <w:pPr>
        <w:spacing w:after="214" w:line="265" w:lineRule="auto"/>
        <w:ind w:left="137" w:hanging="10"/>
        <w:jc w:val="both"/>
      </w:pPr>
      <w:r>
        <w:rPr>
          <w:b/>
        </w:rPr>
        <w:t>PRIMERA.- OBJETO</w:t>
      </w:r>
    </w:p>
    <w:p w:rsidR="00FC6608" w:rsidRDefault="008F5478">
      <w:pPr>
        <w:spacing w:after="214" w:line="265" w:lineRule="auto"/>
        <w:ind w:left="137" w:hanging="10"/>
        <w:jc w:val="both"/>
      </w:pPr>
      <w:r>
        <w:rPr>
          <w:b/>
        </w:rPr>
        <w:t>El presente Convenio tiene por objeto la cesión por parte de LA CEDENTE a favor de la TVPC de los derechos de explotación de la O</w:t>
      </w:r>
      <w:r>
        <w:rPr>
          <w:b/>
        </w:rPr>
        <w:t xml:space="preserve">BRA, con el alcance que resulta de la estipulación TERCERA. </w:t>
      </w:r>
    </w:p>
    <w:p w:rsidR="00FC6608" w:rsidRDefault="008F5478">
      <w:pPr>
        <w:spacing w:after="241" w:line="237" w:lineRule="auto"/>
        <w:ind w:left="137" w:hanging="10"/>
        <w:jc w:val="both"/>
      </w:pPr>
      <w:r>
        <w:lastRenderedPageBreak/>
        <w:t>SEGUNDA.- NATURALEZA</w:t>
      </w:r>
    </w:p>
    <w:p w:rsidR="00FC6608" w:rsidRDefault="008F5478">
      <w:pPr>
        <w:spacing w:after="723" w:line="265" w:lineRule="auto"/>
        <w:ind w:left="137" w:hanging="10"/>
        <w:jc w:val="both"/>
      </w:pPr>
      <w:r>
        <w:rPr>
          <w:b/>
        </w:rPr>
        <w:t xml:space="preserve">Este Convenio no representa la constitución de una sociedad, ni siquiera de carácter particular o accidental. Tampoco LA CEDENTE ni TVPC han tenido la intención de </w:t>
      </w:r>
      <w:r>
        <w:rPr>
          <w:b/>
        </w:rPr>
        <w:t>constituir una producción conjunta con los efectos legales que de ello se derivarían.</w:t>
      </w:r>
    </w:p>
    <w:p w:rsidR="00FC6608" w:rsidRDefault="008F5478">
      <w:pPr>
        <w:spacing w:after="241" w:line="237" w:lineRule="auto"/>
        <w:ind w:left="137" w:hanging="10"/>
        <w:jc w:val="both"/>
      </w:pPr>
      <w:r>
        <w:t>TERCERA.- ALCANCE DE LA CESIÓN</w:t>
      </w:r>
    </w:p>
    <w:p w:rsidR="00FC6608" w:rsidRDefault="008F5478">
      <w:pPr>
        <w:spacing w:after="0" w:line="237" w:lineRule="auto"/>
        <w:ind w:left="137" w:hanging="10"/>
        <w:jc w:val="both"/>
      </w:pPr>
      <w:r>
        <w:rPr>
          <w:noProof/>
        </w:rPr>
        <mc:AlternateContent>
          <mc:Choice Requires="wpg">
            <w:drawing>
              <wp:anchor distT="0" distB="0" distL="114300" distR="114300" simplePos="0" relativeHeight="251661312" behindDoc="0" locked="0" layoutInCell="1" allowOverlap="1">
                <wp:simplePos x="0" y="0"/>
                <wp:positionH relativeFrom="column">
                  <wp:posOffset>6167481</wp:posOffset>
                </wp:positionH>
                <wp:positionV relativeFrom="paragraph">
                  <wp:posOffset>1492821</wp:posOffset>
                </wp:positionV>
                <wp:extent cx="237530" cy="3228366"/>
                <wp:effectExtent l="0" t="0" r="0" b="0"/>
                <wp:wrapSquare wrapText="bothSides"/>
                <wp:docPr id="72278" name="Group 72278"/>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699" name="Rectangle 699"/>
                        <wps:cNvSpPr/>
                        <wps:spPr>
                          <a:xfrm rot="-5399999">
                            <a:off x="-1200129" y="1915013"/>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700" name="Rectangle 700"/>
                        <wps:cNvSpPr/>
                        <wps:spPr>
                          <a:xfrm rot="-5399999">
                            <a:off x="-976166" y="2062776"/>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01" name="Rectangle 701"/>
                        <wps:cNvSpPr/>
                        <wps:spPr>
                          <a:xfrm rot="-5399999">
                            <a:off x="-1937851" y="1024890"/>
                            <a:ext cx="4293727" cy="113224"/>
                          </a:xfrm>
                          <a:prstGeom prst="rect">
                            <a:avLst/>
                          </a:prstGeom>
                          <a:ln>
                            <a:noFill/>
                          </a:ln>
                        </wps:spPr>
                        <wps:txbx>
                          <w:txbxContent>
                            <w:p w:rsidR="00FC6608" w:rsidRDefault="008F5478">
                              <w:r>
                                <w:rPr>
                                  <w:rFonts w:ascii="Arial" w:eastAsia="Arial" w:hAnsi="Arial" w:cs="Arial"/>
                                  <w:sz w:val="12"/>
                                </w:rPr>
                                <w:t xml:space="preserve">Documento firmado electrónicamente </w:t>
                              </w:r>
                              <w:r>
                                <w:rPr>
                                  <w:rFonts w:ascii="Arial" w:eastAsia="Arial" w:hAnsi="Arial" w:cs="Arial"/>
                                  <w:sz w:val="12"/>
                                </w:rPr>
                                <w:t xml:space="preserve">desde la plataforma esPublico Gestiona | Página 4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2278" style="width:18.7031pt;height:254.202pt;position:absolute;mso-position-horizontal-relative:text;mso-position-horizontal:absolute;margin-left:485.628pt;mso-position-vertical-relative:text;margin-top:117.545pt;" coordsize="2375,32283">
                <v:rect id="Rectangle 699" style="position:absolute;width:25134;height:1132;left:-12001;top:1915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700"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01"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 de 65 </w:t>
                        </w:r>
                      </w:p>
                    </w:txbxContent>
                  </v:textbox>
                </v:rect>
                <w10:wrap type="square"/>
              </v:group>
            </w:pict>
          </mc:Fallback>
        </mc:AlternateContent>
      </w:r>
      <w:r>
        <w:t>Por virtud del presente Convenio, LA CEDENTE cede a TVPC, con carácter no exclusivo, para el territorio mundial, por un periodo de licencia de un (1) año y un número ilimitado de pases, desde la pues</w:t>
      </w:r>
      <w:r>
        <w:t xml:space="preserve">ta a disposición efectiva y a conformidad de los materiales, el derecho de comunicación pública mediante televisión libre y gratuita por el sistema de emisión de señal digital e Internet, incluyendo la emisión en </w:t>
      </w:r>
      <w:r>
        <w:rPr>
          <w:i/>
        </w:rPr>
        <w:t>simulcast</w:t>
      </w:r>
      <w:r>
        <w:t xml:space="preserve"> y a través del portal corporativo</w:t>
      </w:r>
      <w:r>
        <w:t xml:space="preserve"> en internet de Televisión Canaria, así como a través de Youtube y de las Redes Sociales y el derecho de puesta a disposición, el derecho de reproducción en cualquier medio a los efectos de acometer la comunicación pública descrita y el derecho de transfor</w:t>
      </w:r>
      <w:r>
        <w:t xml:space="preserve">mación, especialmente el de traducción, doblaje, adaptaciones, sincronización de las imágenes, etc., sobre la OBRA objeto de este Convenio.   </w:t>
      </w:r>
    </w:p>
    <w:p w:rsidR="00FC6608" w:rsidRDefault="008F5478">
      <w:pPr>
        <w:spacing w:after="0" w:line="237" w:lineRule="auto"/>
        <w:ind w:left="137" w:hanging="10"/>
        <w:jc w:val="both"/>
      </w:pPr>
      <w:r>
        <w:t>El derecho de comunicación pública y puesta a disposición a través de la web corporativa de RTVC www.rtvc.es y de</w:t>
      </w:r>
      <w:r>
        <w:t xml:space="preserve"> las plataformas OTT bajo titularidad de TVPC se autoriza igualmente sin limitación territorial.</w:t>
      </w:r>
    </w:p>
    <w:p w:rsidR="00FC6608" w:rsidRDefault="008F5478">
      <w:pPr>
        <w:spacing w:after="241" w:line="237" w:lineRule="auto"/>
        <w:ind w:left="137" w:hanging="10"/>
        <w:jc w:val="both"/>
      </w:pPr>
      <w:r>
        <w:t>La presente cesión incluye, igualmente, la de los derechos de radiodifusión de la OBRA, durante el periodo de licencia, a favor de TVPC.</w:t>
      </w:r>
    </w:p>
    <w:p w:rsidR="00FC6608" w:rsidRDefault="008F5478">
      <w:pPr>
        <w:spacing w:after="241" w:line="237" w:lineRule="auto"/>
        <w:ind w:left="137" w:hanging="10"/>
        <w:jc w:val="both"/>
      </w:pPr>
      <w:r>
        <w:t>CUARTA.- PROMOCIÓN</w:t>
      </w:r>
    </w:p>
    <w:p w:rsidR="00FC6608" w:rsidRDefault="008F5478">
      <w:pPr>
        <w:spacing w:after="214" w:line="265" w:lineRule="auto"/>
        <w:ind w:left="137" w:hanging="10"/>
        <w:jc w:val="both"/>
      </w:pPr>
      <w:r>
        <w:rPr>
          <w:b/>
        </w:rPr>
        <w:t xml:space="preserve">LA </w:t>
      </w:r>
      <w:r>
        <w:rPr>
          <w:b/>
        </w:rPr>
        <w:t>CEDENTE autoriza a la TVPC a difundir un extracto, o cualquier material de la OBRA con fines promocionales, cuantas veces lo estime conveniente.</w:t>
      </w:r>
    </w:p>
    <w:p w:rsidR="00FC6608" w:rsidRDefault="008F5478">
      <w:pPr>
        <w:spacing w:after="241" w:line="237" w:lineRule="auto"/>
        <w:ind w:left="137" w:hanging="10"/>
        <w:jc w:val="both"/>
      </w:pPr>
      <w:r>
        <w:t xml:space="preserve">Igualmente, TVPC podrá contratar la publicidad convencional o especial, y cualquier otra forma de comunicación </w:t>
      </w:r>
      <w:r>
        <w:t xml:space="preserve">comercial legalmente autorizada, que considere conveniente, para insertarla antes, después o durante las pausas publicitarias que TVPC haga durante las emisiones de la OBRA. </w:t>
      </w:r>
    </w:p>
    <w:p w:rsidR="00FC6608" w:rsidRDefault="008F5478">
      <w:pPr>
        <w:spacing w:after="0" w:line="265" w:lineRule="auto"/>
        <w:ind w:left="137" w:hanging="10"/>
        <w:jc w:val="both"/>
      </w:pPr>
      <w:r>
        <w:rPr>
          <w:b/>
        </w:rPr>
        <w:t>QUINTA.- MATERIAL</w:t>
      </w:r>
    </w:p>
    <w:p w:rsidR="00FC6608" w:rsidRDefault="008F5478">
      <w:pPr>
        <w:spacing w:after="0" w:line="237" w:lineRule="auto"/>
        <w:ind w:left="137" w:hanging="10"/>
        <w:jc w:val="both"/>
      </w:pPr>
      <w:r>
        <w:t xml:space="preserve">LA CEDENTE se compromete a entregar a TVPC, el material de emisión en el lugar que a tal efecto se acuerde. Los materiales se entregarán en soporte informático, siempre de Convenio con los parámetros de contenido y envío establecidos en el Anexo I de este </w:t>
      </w:r>
      <w:r>
        <w:t>contrato.</w:t>
      </w:r>
    </w:p>
    <w:p w:rsidR="00FC6608" w:rsidRDefault="008F5478">
      <w:pPr>
        <w:spacing w:after="241" w:line="237" w:lineRule="auto"/>
        <w:ind w:left="137" w:hanging="10"/>
        <w:jc w:val="both"/>
      </w:pPr>
      <w:r>
        <w:t>LA CEDENTE entregará igualmente a TVPC en el momento de la firma de este Convenio los siguientes materiales, con el propósito de poder efectuar TVPC la emisión con garantías de calidad:</w:t>
      </w:r>
    </w:p>
    <w:p w:rsidR="00FC6608" w:rsidRDefault="008F5478">
      <w:pPr>
        <w:numPr>
          <w:ilvl w:val="0"/>
          <w:numId w:val="2"/>
        </w:numPr>
        <w:spacing w:after="241" w:line="237" w:lineRule="auto"/>
        <w:ind w:hanging="360"/>
        <w:jc w:val="both"/>
      </w:pPr>
      <w:r>
        <w:t>Partes de emisión indicando barras, negro, títulos, cabecera</w:t>
      </w:r>
      <w:r>
        <w:t xml:space="preserve"> y duración total de la obra.</w:t>
      </w:r>
    </w:p>
    <w:p w:rsidR="00FC6608" w:rsidRDefault="008F5478">
      <w:pPr>
        <w:numPr>
          <w:ilvl w:val="0"/>
          <w:numId w:val="2"/>
        </w:numPr>
        <w:spacing w:after="241" w:line="237" w:lineRule="auto"/>
        <w:ind w:hanging="360"/>
        <w:jc w:val="both"/>
      </w:pPr>
      <w:r>
        <w:t>Relación de músicas utilizadas con indicación de: Títulos, duración parcial, bloques, duración total, autores, intérpretes y referencias discográficas de ambos programas.</w:t>
      </w:r>
    </w:p>
    <w:p w:rsidR="00FC6608" w:rsidRDefault="008F5478">
      <w:pPr>
        <w:numPr>
          <w:ilvl w:val="0"/>
          <w:numId w:val="2"/>
        </w:numPr>
        <w:spacing w:after="497" w:line="237" w:lineRule="auto"/>
        <w:ind w:hanging="360"/>
        <w:jc w:val="both"/>
      </w:pPr>
      <w:r>
        <w:t xml:space="preserve">Ficha técnica y artística y breve sinopsis de la obra. </w:t>
      </w:r>
      <w:r>
        <w:t>Fotos en alta resolución.</w:t>
      </w:r>
    </w:p>
    <w:p w:rsidR="00FC6608" w:rsidRDefault="008F5478">
      <w:pPr>
        <w:spacing w:after="0" w:line="265" w:lineRule="auto"/>
        <w:ind w:left="137" w:hanging="10"/>
        <w:jc w:val="both"/>
      </w:pPr>
      <w:r>
        <w:rPr>
          <w:b/>
        </w:rPr>
        <w:lastRenderedPageBreak/>
        <w:t>SEXTA.- CARÁCTER GRATUITO DE LA CESIÓN</w:t>
      </w:r>
    </w:p>
    <w:p w:rsidR="00FC6608" w:rsidRDefault="008F5478">
      <w:pPr>
        <w:spacing w:after="241" w:line="237" w:lineRule="auto"/>
        <w:ind w:left="137" w:hanging="10"/>
        <w:jc w:val="both"/>
      </w:pPr>
      <w:r>
        <w:t>La presente cesión se realiza a título gratuito, no teniendo TVPC que abonar cantidad alguna, en tal concepto, a LA CEDENTE.</w:t>
      </w:r>
    </w:p>
    <w:p w:rsidR="00FC6608" w:rsidRDefault="008F5478">
      <w:pPr>
        <w:spacing w:after="0" w:line="265" w:lineRule="auto"/>
        <w:ind w:left="137" w:hanging="10"/>
        <w:jc w:val="both"/>
      </w:pPr>
      <w:r>
        <w:rPr>
          <w:b/>
        </w:rPr>
        <w:t>SÉPTIMA.- USO DE LA IMAGEN</w:t>
      </w:r>
    </w:p>
    <w:p w:rsidR="00FC6608" w:rsidRDefault="008F5478">
      <w:pPr>
        <w:spacing w:after="241" w:line="237" w:lineRule="auto"/>
        <w:ind w:left="137" w:hanging="10"/>
        <w:jc w:val="both"/>
      </w:pPr>
      <w:r>
        <w:t>La CEDENTE autoriza a TVPC el uso de la</w:t>
      </w:r>
      <w:r>
        <w:t xml:space="preserve"> imagen y voz de las personas Participantes, </w:t>
      </w:r>
      <w:r>
        <w:rPr>
          <w:b/>
        </w:rPr>
        <w:t xml:space="preserve">equipo técnico y demás intervinientes </w:t>
      </w:r>
      <w:r>
        <w:t>en la OBRA a los efectos establecidos en el presente contrato y en orden a garantizar a TVPC el pacífico ejercicio de los derechos aquí adquiridos.</w:t>
      </w:r>
    </w:p>
    <w:p w:rsidR="00FC6608" w:rsidRDefault="008F5478">
      <w:pPr>
        <w:spacing w:after="0"/>
        <w:ind w:left="142"/>
      </w:pPr>
      <w:r>
        <w:rPr>
          <w:b/>
          <w:color w:val="222222"/>
        </w:rPr>
        <w:t>OCTAVA. IMPOSIBILIDAD DE EMISIÓN POR CAUSAS NO IMPUTABLES A LAS PARTES.</w:t>
      </w:r>
    </w:p>
    <w:p w:rsidR="00FC6608" w:rsidRDefault="008F5478">
      <w:pPr>
        <w:spacing w:after="253" w:line="226" w:lineRule="auto"/>
        <w:ind w:left="142" w:right="24"/>
        <w:jc w:val="both"/>
      </w:pPr>
      <w:r>
        <w:rPr>
          <w:noProof/>
        </w:rPr>
        <mc:AlternateContent>
          <mc:Choice Requires="wpg">
            <w:drawing>
              <wp:anchor distT="0" distB="0" distL="114300" distR="114300" simplePos="0" relativeHeight="251662336" behindDoc="0" locked="0" layoutInCell="1" allowOverlap="1">
                <wp:simplePos x="0" y="0"/>
                <wp:positionH relativeFrom="column">
                  <wp:posOffset>6167481</wp:posOffset>
                </wp:positionH>
                <wp:positionV relativeFrom="paragraph">
                  <wp:posOffset>926401</wp:posOffset>
                </wp:positionV>
                <wp:extent cx="237530" cy="3228366"/>
                <wp:effectExtent l="0" t="0" r="0" b="0"/>
                <wp:wrapSquare wrapText="bothSides"/>
                <wp:docPr id="72161" name="Group 72161"/>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860" name="Rectangle 860"/>
                        <wps:cNvSpPr/>
                        <wps:spPr>
                          <a:xfrm rot="-5399999">
                            <a:off x="-1200129" y="1915013"/>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861" name="Rectangle 861"/>
                        <wps:cNvSpPr/>
                        <wps:spPr>
                          <a:xfrm rot="-5399999">
                            <a:off x="-976166" y="2062776"/>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62" name="Rectangle 862"/>
                        <wps:cNvSpPr/>
                        <wps:spPr>
                          <a:xfrm rot="-5399999">
                            <a:off x="-1937851" y="1024890"/>
                            <a:ext cx="4293727"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5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2161" style="width:18.7031pt;height:254.202pt;position:absolute;mso-position-horizontal-relative:text;mso-position-horizontal:absolute;margin-left:485.628pt;mso-position-vertical-relative:text;margin-top:72.9449pt;" coordsize="2375,32283">
                <v:rect id="Rectangle 860" style="position:absolute;width:25134;height:1132;left:-12001;top:1915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861"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62"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 de 65 </w:t>
                        </w:r>
                      </w:p>
                    </w:txbxContent>
                  </v:textbox>
                </v:rect>
                <w10:wrap type="square"/>
              </v:group>
            </w:pict>
          </mc:Fallback>
        </mc:AlternateContent>
      </w:r>
      <w:r>
        <w:rPr>
          <w:color w:val="222222"/>
        </w:rPr>
        <w:t>La CEDENTE manifiesta su voluntad de que la obra objeto del presente contrato sea emitida por TVPC. No obstante, en caso de que TVPC no pudiera emitir dicha obra po</w:t>
      </w:r>
      <w:r>
        <w:rPr>
          <w:color w:val="222222"/>
        </w:rPr>
        <w:t>r causas no imputables a La CEDENTE como, a título enunciativo, pérdida fortuita del material, falta de entrega por terceros o ausencia de derechos por circunstancias ajenas a su voluntad, ambas partes reconocen que, dado el carácter gratuito de la cesión,</w:t>
      </w:r>
      <w:r>
        <w:rPr>
          <w:color w:val="222222"/>
        </w:rPr>
        <w:t xml:space="preserve"> no procederá reclamación alguna por daños y perjuicios contra la cedente. En tal caso, TVPC podrá optar por la resolución del contrato sin que ello genere obligación indemnizatoria alguna.</w:t>
      </w:r>
    </w:p>
    <w:p w:rsidR="00FC6608" w:rsidRDefault="008F5478">
      <w:pPr>
        <w:spacing w:after="241" w:line="237" w:lineRule="auto"/>
        <w:ind w:left="137" w:hanging="10"/>
        <w:jc w:val="both"/>
      </w:pPr>
      <w:r>
        <w:t>NOVENA.- CONTENIDO DE LA OBRA</w:t>
      </w:r>
    </w:p>
    <w:p w:rsidR="00FC6608" w:rsidRDefault="008F5478">
      <w:pPr>
        <w:numPr>
          <w:ilvl w:val="0"/>
          <w:numId w:val="3"/>
        </w:numPr>
        <w:spacing w:after="286" w:line="237" w:lineRule="auto"/>
        <w:ind w:right="119" w:hanging="246"/>
        <w:jc w:val="both"/>
      </w:pPr>
      <w:r>
        <w:t>Con carácter general, los contenidos</w:t>
      </w:r>
      <w:r>
        <w:t xml:space="preserve"> de la OBRA deberán respetar los siguientes principios:</w:t>
      </w:r>
    </w:p>
    <w:p w:rsidR="00FC6608" w:rsidRDefault="008F5478">
      <w:pPr>
        <w:numPr>
          <w:ilvl w:val="1"/>
          <w:numId w:val="3"/>
        </w:numPr>
        <w:spacing w:after="287" w:line="237" w:lineRule="auto"/>
        <w:ind w:hanging="708"/>
        <w:jc w:val="both"/>
      </w:pPr>
      <w:r>
        <w:t>Respeto del Ordenamiento Constitucional, los Estatutos de Autonomía y los derechos de la persona;</w:t>
      </w:r>
    </w:p>
    <w:p w:rsidR="00FC6608" w:rsidRDefault="008F5478">
      <w:pPr>
        <w:numPr>
          <w:ilvl w:val="1"/>
          <w:numId w:val="3"/>
        </w:numPr>
        <w:spacing w:after="241" w:line="237" w:lineRule="auto"/>
        <w:ind w:hanging="708"/>
        <w:jc w:val="both"/>
      </w:pPr>
      <w:r>
        <w:t>Respeto a la normativa vigente sobre igualdad entre mujeres y hombres en los medios de comunicación so</w:t>
      </w:r>
      <w:r>
        <w:t>cial;</w:t>
      </w:r>
    </w:p>
    <w:p w:rsidR="00FC6608" w:rsidRDefault="008F5478">
      <w:pPr>
        <w:numPr>
          <w:ilvl w:val="1"/>
          <w:numId w:val="3"/>
        </w:numPr>
        <w:spacing w:after="241" w:line="237" w:lineRule="auto"/>
        <w:ind w:hanging="708"/>
        <w:jc w:val="both"/>
      </w:pPr>
      <w:r>
        <w:t>Respeto a la normativa vigente sobre igualdad de oportunidades y no discriminación de personas LGTBIQ+ establecidas en el derecho de la Unión Europea, el derecho nacional, los convenios colectivos o cualquier otra disposición normativa;</w:t>
      </w:r>
    </w:p>
    <w:p w:rsidR="00FC6608" w:rsidRDefault="008F5478">
      <w:pPr>
        <w:numPr>
          <w:ilvl w:val="1"/>
          <w:numId w:val="3"/>
        </w:numPr>
        <w:spacing w:after="287" w:line="237" w:lineRule="auto"/>
        <w:ind w:hanging="708"/>
        <w:jc w:val="both"/>
      </w:pPr>
      <w:r>
        <w:t>No incitación</w:t>
      </w:r>
      <w:r>
        <w:t xml:space="preserve"> a la violencia ni a comportamientos antisociales o incívicos, ni fomento de abusos, imprudencias, negligencias, conductas agresivas, injustas o insolidarias;</w:t>
      </w:r>
    </w:p>
    <w:p w:rsidR="00FC6608" w:rsidRDefault="008F5478">
      <w:pPr>
        <w:numPr>
          <w:ilvl w:val="1"/>
          <w:numId w:val="3"/>
        </w:numPr>
        <w:spacing w:after="287" w:line="237" w:lineRule="auto"/>
        <w:ind w:hanging="708"/>
        <w:jc w:val="both"/>
      </w:pPr>
      <w:r>
        <w:t xml:space="preserve">No incitación a la crueldad ni al maltrato a personas, animales o a la destrucción del paisaje y </w:t>
      </w:r>
      <w:r>
        <w:t>de los valores ecológicos;</w:t>
      </w:r>
    </w:p>
    <w:p w:rsidR="00FC6608" w:rsidRDefault="008F5478">
      <w:pPr>
        <w:numPr>
          <w:ilvl w:val="1"/>
          <w:numId w:val="3"/>
        </w:numPr>
        <w:spacing w:after="287" w:line="237" w:lineRule="auto"/>
        <w:ind w:hanging="708"/>
        <w:jc w:val="both"/>
      </w:pPr>
      <w:r>
        <w:t>No incitación a la discriminación por razones de nacimiento, raza, sexo, religión, opinión o cualquier otra circunstancia personal o social;</w:t>
      </w:r>
    </w:p>
    <w:p w:rsidR="00FC6608" w:rsidRDefault="008F5478">
      <w:pPr>
        <w:numPr>
          <w:ilvl w:val="1"/>
          <w:numId w:val="3"/>
        </w:numPr>
        <w:spacing w:after="269" w:line="237" w:lineRule="auto"/>
        <w:ind w:hanging="708"/>
        <w:jc w:val="both"/>
      </w:pPr>
      <w:r>
        <w:t xml:space="preserve">No atentar o menospreciar los valores históricos, culturales o lingüísticos; </w:t>
      </w:r>
    </w:p>
    <w:p w:rsidR="00FC6608" w:rsidRDefault="008F5478">
      <w:pPr>
        <w:numPr>
          <w:ilvl w:val="1"/>
          <w:numId w:val="3"/>
        </w:numPr>
        <w:spacing w:after="269" w:line="237" w:lineRule="auto"/>
        <w:ind w:hanging="708"/>
        <w:jc w:val="both"/>
      </w:pPr>
      <w:r>
        <w:t>No realiza</w:t>
      </w:r>
      <w:r>
        <w:t>r un uso sexista del lenguaje y las imágenes, evitando cualquier imagen discriminatoria de las mujeres o estereotipos sexistas, fomentando una imagen con valores de igualdad, presencia equilibrada, diversidad, corresponsabilidad y pluralidad de roles e ide</w:t>
      </w:r>
      <w:r>
        <w:t>ntidades de género; y,</w:t>
      </w:r>
    </w:p>
    <w:p w:rsidR="00FC6608" w:rsidRDefault="008F5478">
      <w:pPr>
        <w:numPr>
          <w:ilvl w:val="1"/>
          <w:numId w:val="3"/>
        </w:numPr>
        <w:spacing w:after="293" w:line="237" w:lineRule="auto"/>
        <w:ind w:hanging="708"/>
        <w:jc w:val="both"/>
      </w:pPr>
      <w:r>
        <w:t>No atentar contra el Derecho al Honor, la Intimidad o la propia Imagen.</w:t>
      </w:r>
    </w:p>
    <w:p w:rsidR="00FC6608" w:rsidRDefault="008F5478">
      <w:pPr>
        <w:spacing w:after="241" w:line="237" w:lineRule="auto"/>
        <w:ind w:left="137" w:right="239" w:hanging="10"/>
        <w:jc w:val="both"/>
      </w:pPr>
      <w:r>
        <w:t xml:space="preserve">La vulneración de alguno de estos principios y la imposibilidad de adaptar el programa y sus </w:t>
      </w:r>
      <w:r>
        <w:t>contenidos a los principios de programación de TVPC dará derecho a TVPC a instar la resolución unilateral del Contrato.</w:t>
      </w:r>
    </w:p>
    <w:p w:rsidR="00FC6608" w:rsidRDefault="008F5478">
      <w:pPr>
        <w:numPr>
          <w:ilvl w:val="0"/>
          <w:numId w:val="3"/>
        </w:numPr>
        <w:spacing w:after="241" w:line="237" w:lineRule="auto"/>
        <w:ind w:right="119" w:hanging="246"/>
        <w:jc w:val="both"/>
      </w:pPr>
      <w:r>
        <w:t>En especial y sin perjuicio de lo anterior, LA CEDENTE se compromete a obtener todas las autorizaciones necesarias relativas a los derec</w:t>
      </w:r>
      <w:r>
        <w:t>hos de imagen de los intervinientes en la OBRA y a que éste respete los preceptos constitucionales, la LO 1/1982, de 5 de mayo, de protección civil de derecho al honor, a la intimidad personal y familiar y a la propia imagen y el título XI del Código Penal</w:t>
      </w:r>
      <w:r>
        <w:t>, relativo a los delitos contra el Honor. Las reclamaciones que se generen por estos conceptos serán responsabilidad única y exclusiva de LA CEDENTE.</w:t>
      </w:r>
    </w:p>
    <w:p w:rsidR="00FC6608" w:rsidRDefault="008F5478">
      <w:pPr>
        <w:spacing w:after="497" w:line="237" w:lineRule="auto"/>
        <w:ind w:left="137" w:hanging="10"/>
        <w:jc w:val="both"/>
      </w:pPr>
      <w:r>
        <w:rPr>
          <w:noProof/>
        </w:rPr>
        <mc:AlternateContent>
          <mc:Choice Requires="wpg">
            <w:drawing>
              <wp:anchor distT="0" distB="0" distL="114300" distR="114300" simplePos="0" relativeHeight="251663360" behindDoc="0" locked="0" layoutInCell="1" allowOverlap="1">
                <wp:simplePos x="0" y="0"/>
                <wp:positionH relativeFrom="column">
                  <wp:posOffset>6167481</wp:posOffset>
                </wp:positionH>
                <wp:positionV relativeFrom="paragraph">
                  <wp:posOffset>-87058</wp:posOffset>
                </wp:positionV>
                <wp:extent cx="237530" cy="3228366"/>
                <wp:effectExtent l="0" t="0" r="0" b="0"/>
                <wp:wrapSquare wrapText="bothSides"/>
                <wp:docPr id="74063" name="Group 74063"/>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1021" name="Rectangle 1021"/>
                        <wps:cNvSpPr/>
                        <wps:spPr>
                          <a:xfrm rot="-5399999">
                            <a:off x="-1200129" y="1915013"/>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1022" name="Rectangle 1022"/>
                        <wps:cNvSpPr/>
                        <wps:spPr>
                          <a:xfrm rot="-5399999">
                            <a:off x="-976166" y="2062776"/>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23" name="Rectangle 1023"/>
                        <wps:cNvSpPr/>
                        <wps:spPr>
                          <a:xfrm rot="-5399999">
                            <a:off x="-1937851" y="1024890"/>
                            <a:ext cx="4293727" cy="113224"/>
                          </a:xfrm>
                          <a:prstGeom prst="rect">
                            <a:avLst/>
                          </a:prstGeom>
                          <a:ln>
                            <a:noFill/>
                          </a:ln>
                        </wps:spPr>
                        <wps:txbx>
                          <w:txbxContent>
                            <w:p w:rsidR="00FC6608" w:rsidRDefault="008F5478">
                              <w:r>
                                <w:rPr>
                                  <w:rFonts w:ascii="Arial" w:eastAsia="Arial" w:hAnsi="Arial" w:cs="Arial"/>
                                  <w:sz w:val="12"/>
                                </w:rPr>
                                <w:t>Do</w:t>
                              </w:r>
                              <w:r>
                                <w:rPr>
                                  <w:rFonts w:ascii="Arial" w:eastAsia="Arial" w:hAnsi="Arial" w:cs="Arial"/>
                                  <w:sz w:val="12"/>
                                </w:rPr>
                                <w:t xml:space="preserve">cumento firmado electrónicamente desde la plataforma esPublico Gestiona | Página 6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4063" style="width:18.7031pt;height:254.202pt;position:absolute;mso-position-horizontal-relative:text;mso-position-horizontal:absolute;margin-left:485.628pt;mso-position-vertical-relative:text;margin-top:-6.85504pt;" coordsize="2375,32283">
                <v:rect id="Rectangle 1021" style="position:absolute;width:25134;height:1132;left:-12001;top:1915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1022"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23"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 de 65 </w:t>
                        </w:r>
                      </w:p>
                    </w:txbxContent>
                  </v:textbox>
                </v:rect>
                <w10:wrap type="square"/>
              </v:group>
            </w:pict>
          </mc:Fallback>
        </mc:AlternateContent>
      </w:r>
      <w:r>
        <w:t>Asimismo, LA CEDENTE se responsabiliza de cualquier reclamación que, en uso de su libertad de expresión, pudiera suscitarse a causa de presentadoras/es, participantes</w:t>
      </w:r>
      <w:r>
        <w:t xml:space="preserve"> o cualquier otra persona interviniente, eximiendo en consecuencia a TVPC de cualquier responsabilidad por las mencionadas opiniones.</w:t>
      </w:r>
    </w:p>
    <w:p w:rsidR="00FC6608" w:rsidRDefault="008F5478">
      <w:pPr>
        <w:spacing w:after="241" w:line="237" w:lineRule="auto"/>
        <w:ind w:left="137" w:hanging="10"/>
        <w:jc w:val="both"/>
      </w:pPr>
      <w:r>
        <w:t>DÉCIMA.- ENTRADA EN VIGOR</w:t>
      </w:r>
    </w:p>
    <w:p w:rsidR="00FC6608" w:rsidRDefault="008F5478">
      <w:pPr>
        <w:spacing w:after="723" w:line="265" w:lineRule="auto"/>
        <w:ind w:left="137" w:hanging="10"/>
        <w:jc w:val="both"/>
      </w:pPr>
      <w:r>
        <w:rPr>
          <w:b/>
        </w:rPr>
        <w:t>El presente Convenio entrará en vigor desde la fecha de su suscripción de la última persona firm</w:t>
      </w:r>
      <w:r>
        <w:rPr>
          <w:b/>
        </w:rPr>
        <w:t>ante, sin perjuicio de la duración de los derechos de explotación cedidos conforme a lo estipulado en la Cláusula Tercera.</w:t>
      </w:r>
    </w:p>
    <w:p w:rsidR="00FC6608" w:rsidRDefault="008F5478">
      <w:pPr>
        <w:spacing w:after="241" w:line="237" w:lineRule="auto"/>
        <w:ind w:left="137" w:hanging="10"/>
        <w:jc w:val="both"/>
      </w:pPr>
      <w:r>
        <w:t>DECIMOPRIMERA.- GARANTÍAS</w:t>
      </w:r>
    </w:p>
    <w:p w:rsidR="00FC6608" w:rsidRDefault="008F5478">
      <w:pPr>
        <w:spacing w:after="214" w:line="265" w:lineRule="auto"/>
        <w:ind w:left="137" w:hanging="10"/>
        <w:jc w:val="both"/>
      </w:pPr>
      <w:r>
        <w:rPr>
          <w:b/>
        </w:rPr>
        <w:t>LA CEDENTE garantiza todos los derechos reconocidos en este Convenio a favor de TVPC y su pacífico ejercici</w:t>
      </w:r>
      <w:r>
        <w:rPr>
          <w:b/>
        </w:rPr>
        <w:t>o por la misma contra todo recurso, reclamación o acción que por cualquier título pueda ejercerse sobre el objeto del mismo, o la utilización de obras preexistentes que no se encuentren en el dominio público, responsabilizándose de cualquier pago o indemni</w:t>
      </w:r>
      <w:r>
        <w:rPr>
          <w:b/>
        </w:rPr>
        <w:t>zación a que pudiera haber lugar.</w:t>
      </w:r>
    </w:p>
    <w:p w:rsidR="00FC6608" w:rsidRDefault="008F5478">
      <w:pPr>
        <w:spacing w:after="214" w:line="265" w:lineRule="auto"/>
        <w:ind w:left="137" w:hanging="10"/>
        <w:jc w:val="both"/>
      </w:pPr>
      <w:r>
        <w:rPr>
          <w:b/>
        </w:rPr>
        <w:t xml:space="preserve">LA CEDENTE responderá en exclusiva frente a cualquier reivindicación judicial o extrajudicial que pudiera presentarse por terceros, hayan o no participado directamente en </w:t>
      </w:r>
      <w:r>
        <w:rPr>
          <w:b/>
        </w:rPr>
        <w:t>la realización del programa, con motivo de la cesión y/o ejercicio por TVPC de los derechos adquiridos en este Convenio. En este sentido, LA CEDENTE se compromete a mantener indemne a TVPC de cualquier reclamación que pudieran sufrir por esta causa, pagand</w:t>
      </w:r>
      <w:r>
        <w:rPr>
          <w:b/>
        </w:rPr>
        <w:t>o cuantas indemnizaciones, condenas, o multas le fueran impuestas.</w:t>
      </w:r>
    </w:p>
    <w:p w:rsidR="00FC6608" w:rsidRDefault="008F5478">
      <w:pPr>
        <w:spacing w:after="241" w:line="237" w:lineRule="auto"/>
        <w:ind w:left="137" w:hanging="10"/>
        <w:jc w:val="both"/>
      </w:pPr>
      <w:r>
        <w:t>DECIMOSEGUNDA. - POLÍTICA DE PREVENCIÓN DE DELITOS DE TVPC</w:t>
      </w:r>
    </w:p>
    <w:p w:rsidR="00FC6608" w:rsidRDefault="008F5478">
      <w:pPr>
        <w:spacing w:after="214" w:line="265" w:lineRule="auto"/>
        <w:ind w:left="137" w:hanging="10"/>
        <w:jc w:val="both"/>
      </w:pPr>
      <w:r>
        <w:rPr>
          <w:b/>
        </w:rPr>
        <w:t xml:space="preserve">TVPC cuenta con una política de prevención de delitos, resultado de su compromiso fundamental de cumplir en su actuación y en sus </w:t>
      </w:r>
      <w:r>
        <w:rPr>
          <w:b/>
        </w:rPr>
        <w:t>relaciones con terceros todas las leyes que resulten aplicables. TVPC actuará, en todo caso, dando cumplimiento a la referida política de prevención de delitos y adoptando aquellas medidas exigidas por la misma en su relación con terceros. El incumplimient</w:t>
      </w:r>
      <w:r>
        <w:rPr>
          <w:b/>
        </w:rPr>
        <w:t>o de la legalidad vigente por parte de los terceros con los que TVPC contrate, llevará aparejada la resolución automática de la relación contractual.</w:t>
      </w:r>
    </w:p>
    <w:p w:rsidR="00FC6608" w:rsidRDefault="008F5478">
      <w:pPr>
        <w:spacing w:after="241" w:line="237" w:lineRule="auto"/>
        <w:ind w:left="137" w:hanging="10"/>
        <w:jc w:val="both"/>
      </w:pPr>
      <w:r>
        <w:t>DECIMOTERCERA.- PREVENCIÓN DEL ACOSO SEXUAL Y POR RAZÓN DE SEXO</w:t>
      </w:r>
    </w:p>
    <w:p w:rsidR="00FC6608" w:rsidRDefault="008F5478">
      <w:pPr>
        <w:spacing w:after="214" w:line="265" w:lineRule="auto"/>
        <w:ind w:left="137" w:hanging="10"/>
        <w:jc w:val="both"/>
      </w:pPr>
      <w:r>
        <w:rPr>
          <w:noProof/>
        </w:rPr>
        <mc:AlternateContent>
          <mc:Choice Requires="wpg">
            <w:drawing>
              <wp:anchor distT="0" distB="0" distL="114300" distR="114300" simplePos="0" relativeHeight="251664384" behindDoc="0" locked="0" layoutInCell="1" allowOverlap="1">
                <wp:simplePos x="0" y="0"/>
                <wp:positionH relativeFrom="column">
                  <wp:posOffset>6167481</wp:posOffset>
                </wp:positionH>
                <wp:positionV relativeFrom="paragraph">
                  <wp:posOffset>1087691</wp:posOffset>
                </wp:positionV>
                <wp:extent cx="237530" cy="3228366"/>
                <wp:effectExtent l="0" t="0" r="0" b="0"/>
                <wp:wrapSquare wrapText="bothSides"/>
                <wp:docPr id="73748" name="Group 73748"/>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1204" name="Rectangle 1204"/>
                        <wps:cNvSpPr/>
                        <wps:spPr>
                          <a:xfrm rot="-5399999">
                            <a:off x="-1200129" y="1915013"/>
                            <a:ext cx="2513483" cy="113224"/>
                          </a:xfrm>
                          <a:prstGeom prst="rect">
                            <a:avLst/>
                          </a:prstGeom>
                          <a:ln>
                            <a:noFill/>
                          </a:ln>
                        </wps:spPr>
                        <wps:txbx>
                          <w:txbxContent>
                            <w:p w:rsidR="00FC6608" w:rsidRDefault="008F5478">
                              <w:r>
                                <w:rPr>
                                  <w:rFonts w:ascii="Arial" w:eastAsia="Arial" w:hAnsi="Arial" w:cs="Arial"/>
                                  <w:sz w:val="12"/>
                                </w:rPr>
                                <w:t>Cód. Validación: 3NK4ST6YW7ALPMAFRCCDFF</w:t>
                              </w:r>
                              <w:r>
                                <w:rPr>
                                  <w:rFonts w:ascii="Arial" w:eastAsia="Arial" w:hAnsi="Arial" w:cs="Arial"/>
                                  <w:sz w:val="12"/>
                                </w:rPr>
                                <w:t xml:space="preserve">DWG </w:t>
                              </w:r>
                            </w:p>
                          </w:txbxContent>
                        </wps:txbx>
                        <wps:bodyPr horzOverflow="overflow" vert="horz" lIns="0" tIns="0" rIns="0" bIns="0" rtlCol="0">
                          <a:noAutofit/>
                        </wps:bodyPr>
                      </wps:wsp>
                      <wps:wsp>
                        <wps:cNvPr id="1205" name="Rectangle 1205"/>
                        <wps:cNvSpPr/>
                        <wps:spPr>
                          <a:xfrm rot="-5399999">
                            <a:off x="-976166" y="2062776"/>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06" name="Rectangle 1206"/>
                        <wps:cNvSpPr/>
                        <wps:spPr>
                          <a:xfrm rot="-5399999">
                            <a:off x="-1937851" y="1024890"/>
                            <a:ext cx="4293727"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7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3748" style="width:18.7031pt;height:254.202pt;position:absolute;mso-position-horizontal-relative:text;mso-position-horizontal:absolute;margin-left:485.628pt;mso-position-vertical-relative:text;margin-top:85.645pt;" coordsize="2375,32283">
                <v:rect id="Rectangle 1204" style="position:absolute;width:25134;height:1132;left:-12001;top:1915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1205"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06"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 de 65 </w:t>
                        </w:r>
                      </w:p>
                    </w:txbxContent>
                  </v:textbox>
                </v:rect>
                <w10:wrap type="square"/>
              </v:group>
            </w:pict>
          </mc:Fallback>
        </mc:AlternateContent>
      </w:r>
      <w:r>
        <w:rPr>
          <w:b/>
        </w:rPr>
        <w:t xml:space="preserve">LA CEDENTE, durante la vigencia del Convenio, en cumplimiento de lo establecido en el </w:t>
      </w:r>
      <w:r>
        <w:rPr>
          <w:b/>
        </w:rPr>
        <w:t>artículo 48 de la Ley Orgánica 3/2007, de 22 de marzo, para la igualdad efectiva de mujeres y hombres, deberá promover condiciones de trabajo que eviten el acoso sexual y el acoso por razón de sexo, así como arbitrar procedimientos específicos para su prev</w:t>
      </w:r>
      <w:r>
        <w:rPr>
          <w:b/>
        </w:rPr>
        <w:t>ención y para dar cauce a las denuncias o reclamaciones que puedan formular quienes hayan sido objeto de este. Dicho compromiso implica el deber de difundir las estas medidas y acciones entre el personal adscrito a la ejecución del contrato y entre las per</w:t>
      </w:r>
      <w:r>
        <w:rPr>
          <w:b/>
        </w:rPr>
        <w:t>sonas usuarias o beneficiarias.</w:t>
      </w:r>
    </w:p>
    <w:p w:rsidR="00FC6608" w:rsidRDefault="008F5478">
      <w:pPr>
        <w:spacing w:after="241" w:line="237" w:lineRule="auto"/>
        <w:ind w:left="137" w:hanging="10"/>
        <w:jc w:val="both"/>
      </w:pPr>
      <w:r>
        <w:t>DECIMOCUARTA.- PROTECCIÓN DE DATOS DE CARÁCTER PERSONAL</w:t>
      </w:r>
    </w:p>
    <w:p w:rsidR="00FC6608" w:rsidRDefault="008F5478">
      <w:pPr>
        <w:spacing w:after="0" w:line="237" w:lineRule="auto"/>
        <w:ind w:left="137" w:hanging="10"/>
        <w:jc w:val="both"/>
      </w:pPr>
      <w:r>
        <w:t>De acuerdo con el Reglamento Europeo  2016/679,de 27 de abril relativo a la protección de las personas físicas en lo que respecta al tratamiento de datos personales y a</w:t>
      </w:r>
      <w:r>
        <w:t xml:space="preserve"> la libre circulación de esos datos  y a la Ley Orgánica 3/2018, de 5 de diciembre, de Protección de Datos Personales y garantía de los derechos digitales, así como su normativa de desarrollo, las Partes son responsables de tratamiento respecto a los datos</w:t>
      </w:r>
      <w:r>
        <w:t xml:space="preserve"> personales facilitados por la otra parte, en virtud del presente Convenio. </w:t>
      </w:r>
    </w:p>
    <w:p w:rsidR="00FC6608" w:rsidRDefault="008F5478">
      <w:pPr>
        <w:spacing w:after="0" w:line="237" w:lineRule="auto"/>
        <w:ind w:left="137" w:hanging="10"/>
        <w:jc w:val="both"/>
      </w:pPr>
      <w:r>
        <w:t>La base jurídica que legitima el tratamiento es la ejecución del convenio. Los datos serán conservados durante el tiempo que establezcan las leyes aplicables y sólo se cederán a t</w:t>
      </w:r>
      <w:r>
        <w:t>erceros en cumplimiento de obligaciones legales y de la formalización del mismo mediante firma digital. Las Partes firmantes garantizan que los datos facilitados a la otra parte se han obtenido lícitamente y que son adecuados, pertinentes y limitados a los</w:t>
      </w:r>
      <w:r>
        <w:t xml:space="preserve"> fines del tratamiento.</w:t>
      </w:r>
    </w:p>
    <w:p w:rsidR="00FC6608" w:rsidRDefault="008F5478">
      <w:pPr>
        <w:spacing w:after="0" w:line="237" w:lineRule="auto"/>
        <w:ind w:left="137" w:hanging="10"/>
        <w:jc w:val="both"/>
      </w:pPr>
      <w:r>
        <w:t>Las personas interesadas podrán ejercer los derechos de acceso, rectificación, limitación de tratamiento, supresión, portabilidad y oposición al tratamiento de sus datos de carácter personal, acompañando fotocopia del NIF o pasaport</w:t>
      </w:r>
      <w:r>
        <w:t xml:space="preserve">e o mediante representante legal ante, la persona delegada de Protección de Datos: </w:t>
      </w:r>
      <w:r>
        <w:rPr>
          <w:color w:val="000080"/>
          <w:u w:val="single" w:color="000080"/>
        </w:rPr>
        <w:t>protecciondedatos@tvcanaria.tv</w:t>
      </w:r>
      <w:r>
        <w:t xml:space="preserve"> aportando documentación que acredite su identidad. Asimismo, tiene derecho a presentar una reclamación ante la Agencia Española de Protección </w:t>
      </w:r>
      <w:r>
        <w:t xml:space="preserve">de Datos (AEPD) si considera infringidos sus derechos. Y en  el </w:t>
      </w:r>
    </w:p>
    <w:p w:rsidR="00FC6608" w:rsidRDefault="008F5478">
      <w:pPr>
        <w:spacing w:after="241" w:line="237" w:lineRule="auto"/>
        <w:ind w:left="137" w:hanging="10"/>
        <w:jc w:val="both"/>
      </w:pPr>
      <w:r>
        <w:t xml:space="preserve">Ayuntamiento de Candelaria en la siguiente dirección: </w:t>
      </w:r>
      <w:r>
        <w:rPr>
          <w:color w:val="000080"/>
          <w:u w:val="single" w:color="000080"/>
        </w:rPr>
        <w:t>dpd@candelaria.es</w:t>
      </w:r>
      <w:r>
        <w:rPr>
          <w:shd w:val="clear" w:color="auto" w:fill="FFFFFF"/>
        </w:rPr>
        <w:t xml:space="preserve"> o dirigiéndose al</w:t>
      </w:r>
      <w:r>
        <w:t xml:space="preserve"> Ayuntamiento de Candelaria, por correo postal, Avenida La Constitución nº  7 - 38530 Candelaria - S/C</w:t>
      </w:r>
      <w:r>
        <w:t xml:space="preserve"> de Tenerife.</w:t>
      </w:r>
    </w:p>
    <w:p w:rsidR="00FC6608" w:rsidRDefault="008F5478">
      <w:pPr>
        <w:spacing w:after="241" w:line="237" w:lineRule="auto"/>
        <w:ind w:left="137" w:hanging="10"/>
        <w:jc w:val="both"/>
      </w:pPr>
      <w:r>
        <w:t>DECIMOQUINTA.- LEY APLICABLE</w:t>
      </w:r>
    </w:p>
    <w:p w:rsidR="00FC6608" w:rsidRDefault="008F5478">
      <w:pPr>
        <w:spacing w:after="20" w:line="237" w:lineRule="auto"/>
        <w:ind w:left="137" w:hanging="10"/>
        <w:jc w:val="both"/>
      </w:pPr>
      <w:r>
        <w:t xml:space="preserve">Ley 40/2015, de 1 de octubre, de Régimen Jurídico del Sector Público (Capítulo VI del Título </w:t>
      </w:r>
    </w:p>
    <w:p w:rsidR="00FC6608" w:rsidRDefault="008F5478">
      <w:pPr>
        <w:spacing w:after="241" w:line="237" w:lineRule="auto"/>
        <w:ind w:left="137" w:hanging="10"/>
        <w:jc w:val="both"/>
      </w:pPr>
      <w:r>
        <w:t xml:space="preserve">Preliminar); Ley 13/2014, de 26 de diciembre, de Radio y Televisión Públicas de la Comunidad </w:t>
      </w:r>
      <w:r>
        <w:t>Autónoma de Canarias (en cuanto a la difusión de nuestra identidad y diversidad cultural). Asimismo, pueden resultar de aplicación: El Decreto 11/2019, de 11 de febrero, por el que se regula la actividad convencional y se crean y regulan el Registro Genera</w:t>
      </w:r>
      <w:r>
        <w:t>l Electrónico de Convenios del Sector Público de la Comunidad Autónoma y el Registro Electrónico de Órganos de Cooperación de la Administración Pública de la Comunidad Autónoma de Canarias; y el Real Decreto Legislativo 1/1996, de 12 de abril, por el que s</w:t>
      </w:r>
      <w:r>
        <w:t>e aprueba el texto refundido de la Ley de Propiedad Intelectual, regularizando, aclarando y armonizando las disposiciones legales vigentes sobre la materia.</w:t>
      </w:r>
    </w:p>
    <w:p w:rsidR="00FC6608" w:rsidRDefault="008F5478">
      <w:pPr>
        <w:spacing w:after="241" w:line="237" w:lineRule="auto"/>
        <w:ind w:left="137" w:hanging="10"/>
        <w:jc w:val="both"/>
      </w:pPr>
      <w:r>
        <w:t>DECIMOSEXTA.- JURISDICCIÓN</w:t>
      </w:r>
    </w:p>
    <w:p w:rsidR="00FC6608" w:rsidRDefault="008F5478">
      <w:pPr>
        <w:spacing w:after="214" w:line="265" w:lineRule="auto"/>
        <w:ind w:left="137" w:hanging="10"/>
        <w:jc w:val="both"/>
      </w:pPr>
      <w:r>
        <w:rPr>
          <w:b/>
        </w:rPr>
        <w:t>Las partes se someten expresa y voluntariamente a los Juzgados y Tribuna</w:t>
      </w:r>
      <w:r>
        <w:rPr>
          <w:b/>
        </w:rPr>
        <w:t>les de Santa Cruz de Tenerife capital para resolver cualquier controversia que pueda plantearse por motivo de la interpretación o aplicación del presente Convenio, con expresa exclusión de otro fuero que les pueda corresponder.</w:t>
      </w:r>
    </w:p>
    <w:p w:rsidR="00FC6608" w:rsidRDefault="008F5478">
      <w:pPr>
        <w:spacing w:after="471" w:line="265" w:lineRule="auto"/>
        <w:ind w:left="137" w:hanging="10"/>
        <w:jc w:val="both"/>
      </w:pPr>
      <w:r>
        <w:rPr>
          <w:b/>
        </w:rPr>
        <w:t>Y en prueba de conformidad c</w:t>
      </w:r>
      <w:r>
        <w:rPr>
          <w:b/>
        </w:rPr>
        <w:t>on el contenido íntegro del presente documento, lo suscriben ambas partes, por duplicado ejemplar y a un solo efecto, en el lugar y fecha al principio indicado.</w:t>
      </w:r>
    </w:p>
    <w:p w:rsidR="00FC6608" w:rsidRDefault="008F5478">
      <w:pPr>
        <w:tabs>
          <w:tab w:val="center" w:pos="6498"/>
        </w:tabs>
        <w:spacing w:after="267" w:line="265" w:lineRule="auto"/>
      </w:pPr>
      <w:r>
        <w:rPr>
          <w:noProof/>
        </w:rPr>
        <mc:AlternateContent>
          <mc:Choice Requires="wpg">
            <w:drawing>
              <wp:anchor distT="0" distB="0" distL="114300" distR="114300" simplePos="0" relativeHeight="251665408" behindDoc="0" locked="0" layoutInCell="1" allowOverlap="1">
                <wp:simplePos x="0" y="0"/>
                <wp:positionH relativeFrom="column">
                  <wp:posOffset>6167481</wp:posOffset>
                </wp:positionH>
                <wp:positionV relativeFrom="paragraph">
                  <wp:posOffset>-358838</wp:posOffset>
                </wp:positionV>
                <wp:extent cx="237530" cy="3228366"/>
                <wp:effectExtent l="0" t="0" r="0" b="0"/>
                <wp:wrapSquare wrapText="bothSides"/>
                <wp:docPr id="73355" name="Group 73355"/>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1374" name="Rectangle 1374"/>
                        <wps:cNvSpPr/>
                        <wps:spPr>
                          <a:xfrm rot="-5399999">
                            <a:off x="-1200129" y="1915013"/>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1375" name="Rectangle 1375"/>
                        <wps:cNvSpPr/>
                        <wps:spPr>
                          <a:xfrm rot="-5399999">
                            <a:off x="-976166" y="2062776"/>
                            <a:ext cx="2217957" cy="113224"/>
                          </a:xfrm>
                          <a:prstGeom prst="rect">
                            <a:avLst/>
                          </a:prstGeom>
                          <a:ln>
                            <a:noFill/>
                          </a:ln>
                        </wps:spPr>
                        <wps:txbx>
                          <w:txbxContent>
                            <w:p w:rsidR="00FC6608" w:rsidRDefault="008F5478">
                              <w:r>
                                <w:rPr>
                                  <w:rFonts w:ascii="Arial" w:eastAsia="Arial" w:hAnsi="Arial" w:cs="Arial"/>
                                  <w:sz w:val="12"/>
                                </w:rPr>
                                <w:t>Verificación: https://candelaria.sedelectronic</w:t>
                              </w:r>
                              <w:r>
                                <w:rPr>
                                  <w:rFonts w:ascii="Arial" w:eastAsia="Arial" w:hAnsi="Arial" w:cs="Arial"/>
                                  <w:sz w:val="12"/>
                                </w:rPr>
                                <w:t xml:space="preserve">a.es/ </w:t>
                              </w:r>
                            </w:p>
                          </w:txbxContent>
                        </wps:txbx>
                        <wps:bodyPr horzOverflow="overflow" vert="horz" lIns="0" tIns="0" rIns="0" bIns="0" rtlCol="0">
                          <a:noAutofit/>
                        </wps:bodyPr>
                      </wps:wsp>
                      <wps:wsp>
                        <wps:cNvPr id="1376" name="Rectangle 1376"/>
                        <wps:cNvSpPr/>
                        <wps:spPr>
                          <a:xfrm rot="-5399999">
                            <a:off x="-1937851" y="1024890"/>
                            <a:ext cx="4293727"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8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3355" style="width:18.7031pt;height:254.202pt;position:absolute;mso-position-horizontal-relative:text;mso-position-horizontal:absolute;margin-left:485.628pt;mso-position-vertical-relative:text;margin-top:-28.255pt;" coordsize="2375,32283">
                <v:rect id="Rectangle 1374" style="position:absolute;width:25134;height:1132;left:-12001;top:1915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1375"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76"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 de 65 </w:t>
                        </w:r>
                      </w:p>
                    </w:txbxContent>
                  </v:textbox>
                </v:rect>
                <w10:wrap type="square"/>
              </v:group>
            </w:pict>
          </mc:Fallback>
        </mc:AlternateContent>
      </w:r>
      <w:r>
        <w:rPr>
          <w:b/>
        </w:rPr>
        <w:t>Por TVPC</w:t>
      </w:r>
      <w:r>
        <w:rPr>
          <w:b/>
        </w:rPr>
        <w:tab/>
        <w:t xml:space="preserve">         Por El Ayuntamiento de Candelaria      </w:t>
      </w:r>
    </w:p>
    <w:p w:rsidR="00FC6608" w:rsidRDefault="008F5478">
      <w:pPr>
        <w:spacing w:after="0"/>
        <w:ind w:left="142"/>
      </w:pPr>
      <w:r>
        <w:rPr>
          <w:b/>
        </w:rPr>
        <w:t xml:space="preserve">   </w:t>
      </w:r>
    </w:p>
    <w:p w:rsidR="00FC6608" w:rsidRDefault="008F5478">
      <w:pPr>
        <w:spacing w:after="241" w:line="237" w:lineRule="auto"/>
        <w:ind w:left="137" w:hanging="10"/>
        <w:jc w:val="both"/>
      </w:pPr>
      <w:r>
        <w:t>La Administradora General de RTVC                      Dña. María Concepción Brito Núñez Dña.</w:t>
      </w:r>
      <w:r>
        <w:t xml:space="preserve"> María Méndez Castro</w:t>
      </w:r>
    </w:p>
    <w:p w:rsidR="00FC6608" w:rsidRDefault="008F5478">
      <w:pPr>
        <w:spacing w:after="3" w:line="265" w:lineRule="auto"/>
        <w:ind w:left="10" w:hanging="10"/>
        <w:jc w:val="right"/>
      </w:pPr>
      <w:r>
        <w:rPr>
          <w:b/>
        </w:rPr>
        <w:t>El Secretario General</w:t>
      </w:r>
    </w:p>
    <w:p w:rsidR="00FC6608" w:rsidRDefault="008F5478">
      <w:pPr>
        <w:spacing w:after="462" w:line="265" w:lineRule="auto"/>
        <w:ind w:left="10" w:hanging="10"/>
        <w:jc w:val="right"/>
      </w:pPr>
      <w:r>
        <w:rPr>
          <w:b/>
        </w:rPr>
        <w:t xml:space="preserve"> del Ayuntamiento de Candelaria</w:t>
      </w:r>
    </w:p>
    <w:p w:rsidR="00FC6608" w:rsidRDefault="008F5478">
      <w:pPr>
        <w:spacing w:after="3" w:line="265" w:lineRule="auto"/>
        <w:ind w:left="10" w:right="6" w:hanging="10"/>
        <w:jc w:val="right"/>
      </w:pPr>
      <w:r>
        <w:t>D. Octavio Manuel Fernández Hernández”</w:t>
      </w:r>
    </w:p>
    <w:p w:rsidR="00FC6608" w:rsidRDefault="008F5478">
      <w:pPr>
        <w:pStyle w:val="Ttulo1"/>
        <w:spacing w:after="234"/>
        <w:ind w:left="134" w:right="1"/>
      </w:pPr>
      <w:r>
        <w:t>ANEXO I</w:t>
      </w:r>
    </w:p>
    <w:p w:rsidR="00FC6608" w:rsidRDefault="008F5478">
      <w:pPr>
        <w:spacing w:after="214" w:line="265" w:lineRule="auto"/>
        <w:ind w:left="137" w:hanging="10"/>
        <w:jc w:val="both"/>
      </w:pPr>
      <w:r>
        <w:rPr>
          <w:b/>
        </w:rPr>
        <w:t xml:space="preserve">SOPORTE FICHERO  </w:t>
      </w:r>
    </w:p>
    <w:p w:rsidR="00FC6608" w:rsidRDefault="008F5478">
      <w:pPr>
        <w:numPr>
          <w:ilvl w:val="0"/>
          <w:numId w:val="4"/>
        </w:numPr>
        <w:spacing w:after="20" w:line="237" w:lineRule="auto"/>
        <w:ind w:hanging="138"/>
        <w:jc w:val="both"/>
      </w:pPr>
      <w:r>
        <w:t xml:space="preserve">Disco Duro o memoria USB </w:t>
      </w:r>
    </w:p>
    <w:p w:rsidR="00FC6608" w:rsidRDefault="008F5478">
      <w:pPr>
        <w:numPr>
          <w:ilvl w:val="0"/>
          <w:numId w:val="4"/>
        </w:numPr>
        <w:spacing w:after="82" w:line="237" w:lineRule="auto"/>
        <w:ind w:hanging="138"/>
        <w:jc w:val="both"/>
      </w:pPr>
      <w:r>
        <w:t>Envío por FTP:</w:t>
      </w:r>
    </w:p>
    <w:p w:rsidR="00FC6608" w:rsidRDefault="008F5478">
      <w:pPr>
        <w:spacing w:after="202" w:line="237" w:lineRule="auto"/>
        <w:ind w:left="137" w:hanging="10"/>
        <w:jc w:val="both"/>
      </w:pPr>
      <w:r>
        <w:t>Servidor :  tvcanaria.dyndns.tv</w:t>
      </w:r>
    </w:p>
    <w:p w:rsidR="00FC6608" w:rsidRDefault="008F5478">
      <w:pPr>
        <w:spacing w:after="202" w:line="237" w:lineRule="auto"/>
        <w:ind w:left="137" w:hanging="10"/>
        <w:jc w:val="both"/>
      </w:pPr>
      <w:r>
        <w:t>Puerto: 21</w:t>
      </w:r>
    </w:p>
    <w:p w:rsidR="00FC6608" w:rsidRDefault="008F5478">
      <w:pPr>
        <w:spacing w:after="202" w:line="237" w:lineRule="auto"/>
        <w:ind w:left="137" w:hanging="10"/>
        <w:jc w:val="both"/>
      </w:pPr>
      <w:r>
        <w:t>Usuario: programastvc</w:t>
      </w:r>
    </w:p>
    <w:p w:rsidR="00FC6608" w:rsidRDefault="008F5478">
      <w:pPr>
        <w:spacing w:after="356" w:line="237" w:lineRule="auto"/>
        <w:ind w:left="137" w:hanging="10"/>
        <w:jc w:val="both"/>
      </w:pPr>
      <w:r>
        <w:t>Password: P9t3V7a7 (distingue entre mayúsculas y minúsculas)</w:t>
      </w:r>
    </w:p>
    <w:p w:rsidR="00FC6608" w:rsidRDefault="008F5478">
      <w:pPr>
        <w:spacing w:after="214" w:line="265" w:lineRule="auto"/>
        <w:ind w:left="137" w:hanging="10"/>
        <w:jc w:val="both"/>
      </w:pPr>
      <w:r>
        <w:rPr>
          <w:b/>
        </w:rPr>
        <w:t xml:space="preserve">ESPECIFICACIONES TECNICAS DE SOPORTE FICHERO  </w:t>
      </w:r>
    </w:p>
    <w:p w:rsidR="00FC6608" w:rsidRDefault="008F5478">
      <w:pPr>
        <w:numPr>
          <w:ilvl w:val="0"/>
          <w:numId w:val="4"/>
        </w:numPr>
        <w:spacing w:after="0" w:line="237" w:lineRule="auto"/>
        <w:ind w:hanging="138"/>
        <w:jc w:val="both"/>
      </w:pPr>
      <w:r>
        <w:t xml:space="preserve">El material debe estar libre de virus (TVPC trabaja bajo sistema Windows). Si contiene virus será rechazado como no apto.   </w:t>
      </w:r>
    </w:p>
    <w:p w:rsidR="00FC6608" w:rsidRDefault="008F5478">
      <w:pPr>
        <w:numPr>
          <w:ilvl w:val="0"/>
          <w:numId w:val="4"/>
        </w:numPr>
        <w:spacing w:after="241" w:line="237" w:lineRule="auto"/>
        <w:ind w:hanging="138"/>
        <w:jc w:val="both"/>
      </w:pPr>
      <w:r>
        <w:t xml:space="preserve">La unidad sólo debe presentar dos archivos en el raíz pertenecientes a la media y la metadata con las siguientes características: </w:t>
      </w:r>
    </w:p>
    <w:p w:rsidR="00FC6608" w:rsidRDefault="008F5478">
      <w:pPr>
        <w:spacing w:after="241" w:line="237" w:lineRule="auto"/>
        <w:ind w:left="902" w:hanging="10"/>
        <w:jc w:val="both"/>
      </w:pPr>
      <w:r>
        <w:t xml:space="preserve"> Archivo de media: </w:t>
      </w:r>
    </w:p>
    <w:p w:rsidR="00FC6608" w:rsidRDefault="008F5478">
      <w:pPr>
        <w:spacing w:after="241" w:line="237" w:lineRule="auto"/>
        <w:ind w:left="1568" w:hanging="10"/>
        <w:jc w:val="both"/>
      </w:pPr>
      <w:r>
        <w:t>ESPECIFICACIONES HD</w:t>
      </w:r>
    </w:p>
    <w:p w:rsidR="00FC6608" w:rsidRDefault="008F5478">
      <w:pPr>
        <w:spacing w:after="20" w:line="237" w:lineRule="auto"/>
        <w:ind w:left="137" w:hanging="10"/>
        <w:jc w:val="both"/>
      </w:pPr>
      <w:r>
        <w:rPr>
          <w:noProof/>
        </w:rPr>
        <mc:AlternateContent>
          <mc:Choice Requires="wpg">
            <w:drawing>
              <wp:anchor distT="0" distB="0" distL="114300" distR="114300" simplePos="0" relativeHeight="251666432" behindDoc="0" locked="0" layoutInCell="1" allowOverlap="1">
                <wp:simplePos x="0" y="0"/>
                <wp:positionH relativeFrom="column">
                  <wp:posOffset>6167481</wp:posOffset>
                </wp:positionH>
                <wp:positionV relativeFrom="paragraph">
                  <wp:posOffset>-19748</wp:posOffset>
                </wp:positionV>
                <wp:extent cx="237530" cy="3228366"/>
                <wp:effectExtent l="0" t="0" r="0" b="0"/>
                <wp:wrapSquare wrapText="bothSides"/>
                <wp:docPr id="73354" name="Group 73354"/>
                <wp:cNvGraphicFramePr/>
                <a:graphic xmlns:a="http://schemas.openxmlformats.org/drawingml/2006/main">
                  <a:graphicData uri="http://schemas.microsoft.com/office/word/2010/wordprocessingGroup">
                    <wpg:wgp>
                      <wpg:cNvGrpSpPr/>
                      <wpg:grpSpPr>
                        <a:xfrm>
                          <a:off x="0" y="0"/>
                          <a:ext cx="237530" cy="3228366"/>
                          <a:chOff x="0" y="0"/>
                          <a:chExt cx="237530" cy="3228366"/>
                        </a:xfrm>
                      </wpg:grpSpPr>
                      <wps:wsp>
                        <wps:cNvPr id="1520" name="Rectangle 1520"/>
                        <wps:cNvSpPr/>
                        <wps:spPr>
                          <a:xfrm rot="-5399999">
                            <a:off x="-1200129" y="1915013"/>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1521" name="Rectangle 1521"/>
                        <wps:cNvSpPr/>
                        <wps:spPr>
                          <a:xfrm rot="-5399999">
                            <a:off x="-976166" y="2062776"/>
                            <a:ext cx="2217957" cy="113224"/>
                          </a:xfrm>
                          <a:prstGeom prst="rect">
                            <a:avLst/>
                          </a:prstGeom>
                          <a:ln>
                            <a:noFill/>
                          </a:ln>
                        </wps:spPr>
                        <wps:txbx>
                          <w:txbxContent>
                            <w:p w:rsidR="00FC6608" w:rsidRDefault="008F5478">
                              <w:r>
                                <w:rPr>
                                  <w:rFonts w:ascii="Arial" w:eastAsia="Arial" w:hAnsi="Arial" w:cs="Arial"/>
                                  <w:sz w:val="12"/>
                                </w:rPr>
                                <w:t>Verificación: https://candelaria.se</w:t>
                              </w:r>
                              <w:r>
                                <w:rPr>
                                  <w:rFonts w:ascii="Arial" w:eastAsia="Arial" w:hAnsi="Arial" w:cs="Arial"/>
                                  <w:sz w:val="12"/>
                                </w:rPr>
                                <w:t xml:space="preserve">delectronica.es/ </w:t>
                              </w:r>
                            </w:p>
                          </w:txbxContent>
                        </wps:txbx>
                        <wps:bodyPr horzOverflow="overflow" vert="horz" lIns="0" tIns="0" rIns="0" bIns="0" rtlCol="0">
                          <a:noAutofit/>
                        </wps:bodyPr>
                      </wps:wsp>
                      <wps:wsp>
                        <wps:cNvPr id="1522" name="Rectangle 1522"/>
                        <wps:cNvSpPr/>
                        <wps:spPr>
                          <a:xfrm rot="-5399999">
                            <a:off x="-1937851" y="1024890"/>
                            <a:ext cx="4293727"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9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3354" style="width:18.7031pt;height:254.202pt;position:absolute;mso-position-horizontal-relative:text;mso-position-horizontal:absolute;margin-left:485.628pt;mso-position-vertical-relative:text;margin-top:-1.55505pt;" coordsize="2375,32283">
                <v:rect id="Rectangle 1520" style="position:absolute;width:25134;height:1132;left:-12001;top:1915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1521"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22"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 de 65 </w:t>
                        </w:r>
                      </w:p>
                    </w:txbxContent>
                  </v:textbox>
                </v:rect>
                <w10:wrap type="square"/>
              </v:group>
            </w:pict>
          </mc:Fallback>
        </mc:AlternateContent>
      </w:r>
      <w:r>
        <w:t xml:space="preserve">· FORMATO DE VIDEO: 1080i </w:t>
      </w:r>
    </w:p>
    <w:p w:rsidR="00FC6608" w:rsidRDefault="008F5478">
      <w:pPr>
        <w:spacing w:after="20" w:line="237" w:lineRule="auto"/>
        <w:ind w:left="137" w:hanging="10"/>
        <w:jc w:val="both"/>
      </w:pPr>
      <w:r>
        <w:t>· FORMATO DE COMPRESIÓN: AVC-Intra (Class 100)</w:t>
      </w:r>
    </w:p>
    <w:p w:rsidR="00FC6608" w:rsidRDefault="008F5478">
      <w:pPr>
        <w:spacing w:after="20" w:line="237" w:lineRule="auto"/>
        <w:ind w:left="137" w:hanging="10"/>
        <w:jc w:val="both"/>
      </w:pPr>
      <w:r>
        <w:t>· Códec: AVC-Intra Class100 1080 50i (1920 x 1080)</w:t>
      </w:r>
    </w:p>
    <w:p w:rsidR="00FC6608" w:rsidRDefault="008F5478">
      <w:pPr>
        <w:spacing w:after="20" w:line="237" w:lineRule="auto"/>
        <w:ind w:left="137" w:hanging="10"/>
        <w:jc w:val="both"/>
      </w:pPr>
      <w:r>
        <w:t xml:space="preserve">· ENCAPSULADO: MXF </w:t>
      </w:r>
    </w:p>
    <w:p w:rsidR="00FC6608" w:rsidRDefault="008F5478">
      <w:pPr>
        <w:spacing w:after="20" w:line="237" w:lineRule="auto"/>
        <w:ind w:left="137" w:hanging="10"/>
        <w:jc w:val="both"/>
      </w:pPr>
      <w:r>
        <w:t xml:space="preserve">· ASPECTO: 16:9 </w:t>
      </w:r>
    </w:p>
    <w:p w:rsidR="00FC6608" w:rsidRDefault="008F5478">
      <w:pPr>
        <w:spacing w:after="20" w:line="237" w:lineRule="auto"/>
        <w:ind w:left="137" w:hanging="10"/>
        <w:jc w:val="both"/>
      </w:pPr>
      <w:r>
        <w:t xml:space="preserve">· LONG GOP: NO (I-FRAME) </w:t>
      </w:r>
    </w:p>
    <w:p w:rsidR="00FC6608" w:rsidRDefault="008F5478">
      <w:pPr>
        <w:spacing w:after="20" w:line="237" w:lineRule="auto"/>
        <w:ind w:left="137" w:hanging="10"/>
        <w:jc w:val="both"/>
      </w:pPr>
      <w:r>
        <w:t xml:space="preserve">· FORMATO CROMA: 4:2:2 </w:t>
      </w:r>
    </w:p>
    <w:p w:rsidR="00FC6608" w:rsidRDefault="008F5478">
      <w:pPr>
        <w:spacing w:after="20" w:line="237" w:lineRule="auto"/>
        <w:ind w:left="137" w:hanging="10"/>
        <w:jc w:val="both"/>
      </w:pPr>
      <w:r>
        <w:t xml:space="preserve">· TIPO DE ENTRADA DE AUDIO: EMBEBIDO </w:t>
      </w:r>
    </w:p>
    <w:p w:rsidR="00FC6608" w:rsidRDefault="008F5478">
      <w:pPr>
        <w:spacing w:after="0" w:line="237" w:lineRule="auto"/>
        <w:ind w:left="137" w:hanging="10"/>
        <w:jc w:val="both"/>
      </w:pPr>
      <w:r>
        <w:t>· NÚMERO DE AUDIOS: 4 (el fichero debe tener 4 canales de audio como mínimo ya que emitimos en DUAL. Si solo tiene 2 canales será rechazado)</w:t>
      </w:r>
    </w:p>
    <w:p w:rsidR="00FC6608" w:rsidRDefault="008F5478">
      <w:pPr>
        <w:spacing w:after="20" w:line="237" w:lineRule="auto"/>
        <w:ind w:left="137" w:hanging="10"/>
        <w:jc w:val="both"/>
      </w:pPr>
      <w:r>
        <w:t xml:space="preserve">· GRUPO DE ENTRADA AUDIO EMBEBIDO: GRUPOS 1 Y 2 </w:t>
      </w:r>
    </w:p>
    <w:p w:rsidR="00FC6608" w:rsidRDefault="008F5478">
      <w:pPr>
        <w:spacing w:after="20" w:line="237" w:lineRule="auto"/>
        <w:ind w:left="137" w:hanging="10"/>
        <w:jc w:val="both"/>
      </w:pPr>
      <w:r>
        <w:t>· A1/A2 FORMATO DE ENTRADA: 24 bit PCM (Versión Castellana)</w:t>
      </w:r>
    </w:p>
    <w:p w:rsidR="00FC6608" w:rsidRDefault="008F5478">
      <w:pPr>
        <w:spacing w:after="0" w:line="237" w:lineRule="auto"/>
        <w:ind w:left="137" w:hanging="10"/>
        <w:jc w:val="both"/>
      </w:pPr>
      <w:r>
        <w:t>· A3/A4 FORMATO DE ENTRADA: 24 bit PCM (Versión Original o en su defecto, lo mismo que en A1/A2 si la obra es en Castellano)</w:t>
      </w:r>
    </w:p>
    <w:p w:rsidR="00FC6608" w:rsidRDefault="008F5478">
      <w:pPr>
        <w:spacing w:after="241" w:line="237" w:lineRule="auto"/>
        <w:ind w:left="137" w:hanging="10"/>
        <w:jc w:val="both"/>
      </w:pPr>
      <w:r>
        <w:t>· A5/A6 FORMATO DE ENT</w:t>
      </w:r>
      <w:r>
        <w:t>RADA: 24 bit PCM (Audio descripción si la hubiese)</w:t>
      </w:r>
    </w:p>
    <w:p w:rsidR="00FC6608" w:rsidRDefault="008F5478">
      <w:pPr>
        <w:spacing w:after="241" w:line="237" w:lineRule="auto"/>
        <w:ind w:left="1568" w:hanging="10"/>
        <w:jc w:val="both"/>
      </w:pPr>
      <w:r>
        <w:t xml:space="preserve">No incluir barras ni tono iniciando en 00:00:00:00  </w:t>
      </w:r>
    </w:p>
    <w:p w:rsidR="00FC6608" w:rsidRDefault="008F5478">
      <w:pPr>
        <w:spacing w:after="241" w:line="237" w:lineRule="auto"/>
        <w:ind w:left="1080" w:hanging="10"/>
        <w:jc w:val="both"/>
      </w:pPr>
      <w:r>
        <w:t>• Archivo de metadata:</w:t>
      </w:r>
    </w:p>
    <w:p w:rsidR="00FC6608" w:rsidRDefault="008F5478">
      <w:pPr>
        <w:spacing w:after="0" w:line="237" w:lineRule="auto"/>
        <w:ind w:left="1080" w:hanging="10"/>
        <w:jc w:val="both"/>
      </w:pPr>
      <w:r>
        <w:t>Este archivo tendrá que tener extensión txt (texto plano) y tendrá que tener cumplimentado los siguientes campos:</w:t>
      </w:r>
    </w:p>
    <w:p w:rsidR="00FC6608" w:rsidRDefault="008F5478">
      <w:pPr>
        <w:spacing w:after="0" w:line="237" w:lineRule="auto"/>
        <w:ind w:left="1080" w:right="6468" w:hanging="10"/>
        <w:jc w:val="both"/>
      </w:pPr>
      <w:r>
        <w:t xml:space="preserve"> -Título  de pr</w:t>
      </w:r>
      <w:r>
        <w:t>oducción -Título de capítulo -Número de capítulo :</w:t>
      </w:r>
    </w:p>
    <w:p w:rsidR="00FC6608" w:rsidRDefault="008F5478">
      <w:pPr>
        <w:spacing w:after="20" w:line="237" w:lineRule="auto"/>
        <w:ind w:left="1080" w:hanging="10"/>
        <w:jc w:val="both"/>
      </w:pPr>
      <w:r>
        <w:t>-TCIN:</w:t>
      </w:r>
    </w:p>
    <w:p w:rsidR="00FC6608" w:rsidRDefault="008F5478">
      <w:pPr>
        <w:spacing w:after="20" w:line="237" w:lineRule="auto"/>
        <w:ind w:left="1080" w:hanging="10"/>
        <w:jc w:val="both"/>
      </w:pPr>
      <w:r>
        <w:t>-TCOUT:</w:t>
      </w:r>
    </w:p>
    <w:p w:rsidR="00FC6608" w:rsidRDefault="008F5478">
      <w:pPr>
        <w:spacing w:after="20" w:line="237" w:lineRule="auto"/>
        <w:ind w:left="1080" w:hanging="10"/>
        <w:jc w:val="both"/>
      </w:pPr>
      <w:r>
        <w:t>- Duración:</w:t>
      </w:r>
    </w:p>
    <w:p w:rsidR="00FC6608" w:rsidRDefault="008F5478">
      <w:pPr>
        <w:spacing w:after="241" w:line="237" w:lineRule="auto"/>
        <w:ind w:left="1080" w:hanging="10"/>
        <w:jc w:val="both"/>
      </w:pPr>
      <w:r>
        <w:t>-Resumen / Sinopsis :</w:t>
      </w:r>
    </w:p>
    <w:p w:rsidR="00FC6608" w:rsidRDefault="008F5478">
      <w:pPr>
        <w:spacing w:after="20" w:line="237" w:lineRule="auto"/>
        <w:ind w:left="137" w:hanging="10"/>
        <w:jc w:val="both"/>
      </w:pPr>
      <w:r>
        <w:t xml:space="preserve">•  Ambos archivos se identificarán de la siguiente manera: </w:t>
      </w:r>
    </w:p>
    <w:p w:rsidR="00FC6608" w:rsidRDefault="008F5478">
      <w:pPr>
        <w:spacing w:after="1" w:line="226" w:lineRule="auto"/>
        <w:ind w:left="850" w:right="83"/>
      </w:pPr>
      <w:r>
        <w:t xml:space="preserve">NombreProduccion_nºcap.extensión. El nombre de archivo no debe contener abreviaturas, acentos o signos de puntuación, a excepción del _ que separa la producción del capítulo y el punto que separa el nombre de la extensión del archivo.  </w:t>
      </w:r>
    </w:p>
    <w:p w:rsidR="00FC6608" w:rsidRDefault="008F5478">
      <w:pPr>
        <w:spacing w:after="20" w:line="237" w:lineRule="auto"/>
        <w:ind w:left="860" w:hanging="10"/>
        <w:jc w:val="both"/>
      </w:pPr>
      <w:r>
        <w:t>Ejemplo: En Clave d</w:t>
      </w:r>
      <w:r>
        <w:t>e Ja_25.mxf</w:t>
      </w:r>
    </w:p>
    <w:p w:rsidR="00FC6608" w:rsidRDefault="008F5478">
      <w:pPr>
        <w:spacing w:after="860" w:line="237" w:lineRule="auto"/>
        <w:ind w:left="860" w:hanging="10"/>
        <w:jc w:val="both"/>
      </w:pPr>
      <w:r>
        <w:t xml:space="preserve"> En Clave de Ja_25.txt</w:t>
      </w:r>
    </w:p>
    <w:p w:rsidR="00FC6608" w:rsidRDefault="008F5478">
      <w:pPr>
        <w:spacing w:after="241" w:line="343" w:lineRule="auto"/>
        <w:ind w:left="137" w:hanging="10"/>
        <w:jc w:val="both"/>
      </w:pPr>
      <w:r>
        <w:t>Segundo.- Aprobación de la Memoria justificativa del citado</w:t>
      </w:r>
      <w:r>
        <w:rPr>
          <w:color w:val="1D1D1B"/>
        </w:rPr>
        <w:t xml:space="preserve"> Convenio entre el Ayuntamiento de Candelaria y Televisión Pública Canaria, S.A</w:t>
      </w:r>
      <w:r>
        <w:t xml:space="preserve"> del siguiente tenor literal:</w:t>
      </w:r>
    </w:p>
    <w:p w:rsidR="00FC6608" w:rsidRDefault="008F5478">
      <w:pPr>
        <w:spacing w:after="88" w:line="265" w:lineRule="auto"/>
        <w:ind w:left="137" w:hanging="10"/>
        <w:jc w:val="both"/>
      </w:pPr>
      <w:r>
        <w:t>“</w:t>
      </w:r>
      <w:r>
        <w:rPr>
          <w:b/>
        </w:rPr>
        <w:t>MEMORIA JUSTIFICATIVA DEL CONVENIO</w:t>
      </w:r>
      <w:r>
        <w:t xml:space="preserve"> </w:t>
      </w:r>
      <w:r>
        <w:rPr>
          <w:b/>
        </w:rPr>
        <w:t xml:space="preserve">ENTRE TVPC Y AYUNTAMIENTO DE </w:t>
      </w:r>
    </w:p>
    <w:p w:rsidR="00FC6608" w:rsidRDefault="008F5478">
      <w:pPr>
        <w:spacing w:after="88" w:line="265" w:lineRule="auto"/>
        <w:ind w:left="137" w:hanging="10"/>
        <w:jc w:val="both"/>
      </w:pPr>
      <w:r>
        <w:rPr>
          <w:b/>
        </w:rPr>
        <w:t>CANDELARIA</w:t>
      </w:r>
      <w:r>
        <w:t xml:space="preserve"> </w:t>
      </w:r>
      <w:r>
        <w:rPr>
          <w:b/>
        </w:rPr>
        <w:t xml:space="preserve">EN LOS TÉRMINOS DEL ARTÍCULO 50 DE LA LEY 40/2015, DE RÉGIMEN </w:t>
      </w:r>
    </w:p>
    <w:p w:rsidR="00FC6608" w:rsidRDefault="008F5478">
      <w:pPr>
        <w:spacing w:after="570" w:line="265" w:lineRule="auto"/>
        <w:ind w:left="137" w:hanging="10"/>
        <w:jc w:val="both"/>
      </w:pPr>
      <w:r>
        <w:rPr>
          <w:b/>
        </w:rPr>
        <w:t>JURÍDICO DEL SECTOR PÚBLICO</w:t>
      </w:r>
    </w:p>
    <w:p w:rsidR="00FC6608" w:rsidRDefault="008F5478">
      <w:pPr>
        <w:numPr>
          <w:ilvl w:val="0"/>
          <w:numId w:val="5"/>
        </w:numPr>
        <w:spacing w:after="125" w:line="265" w:lineRule="auto"/>
        <w:ind w:hanging="360"/>
        <w:jc w:val="both"/>
      </w:pPr>
      <w:r>
        <w:rPr>
          <w:noProof/>
        </w:rPr>
        <mc:AlternateContent>
          <mc:Choice Requires="wpg">
            <w:drawing>
              <wp:anchor distT="0" distB="0" distL="114300" distR="114300" simplePos="0" relativeHeight="251667456" behindDoc="0" locked="0" layoutInCell="1" allowOverlap="1">
                <wp:simplePos x="0" y="0"/>
                <wp:positionH relativeFrom="column">
                  <wp:posOffset>6167481</wp:posOffset>
                </wp:positionH>
                <wp:positionV relativeFrom="paragraph">
                  <wp:posOffset>-385964</wp:posOffset>
                </wp:positionV>
                <wp:extent cx="237530" cy="3270732"/>
                <wp:effectExtent l="0" t="0" r="0" b="0"/>
                <wp:wrapSquare wrapText="bothSides"/>
                <wp:docPr id="74102" name="Group 7410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673" name="Rectangle 1673"/>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1674" name="Rectangle 1674"/>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75" name="Rectangle 1675"/>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10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4102" style="width:18.7031pt;height:257.538pt;position:absolute;mso-position-horizontal-relative:text;mso-position-horizontal:absolute;margin-left:485.628pt;mso-position-vertical-relative:text;margin-top:-30.3909pt;" coordsize="2375,32707">
                <v:rect id="Rectangle 1673"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167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7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 de 65 </w:t>
                        </w:r>
                      </w:p>
                    </w:txbxContent>
                  </v:textbox>
                </v:rect>
                <w10:wrap type="square"/>
              </v:group>
            </w:pict>
          </mc:Fallback>
        </mc:AlternateContent>
      </w:r>
      <w:r>
        <w:rPr>
          <w:b/>
        </w:rPr>
        <w:t>1. Necesidad y oportunidad</w:t>
      </w:r>
    </w:p>
    <w:p w:rsidR="00FC6608" w:rsidRDefault="008F5478">
      <w:pPr>
        <w:spacing w:after="189" w:line="237" w:lineRule="auto"/>
        <w:ind w:left="137" w:hanging="10"/>
        <w:jc w:val="both"/>
      </w:pPr>
      <w:r>
        <w:t>El presente convenio entre Televisión Pública de Canarias, S.A. y el Excmo. Ayuntamiento de Candelaria tiene por objeto la cesión gratui</w:t>
      </w:r>
      <w:r>
        <w:t>ta de los derechos de explotación de la obra audiovisual “Pregón de las Fiestas de la Virgen de Candelaria 2025”. Esta fórmula de colaboración se considera idónea para la consecución de los fines institucionales de TVPC, al permitir la difusión de contenid</w:t>
      </w:r>
      <w:r>
        <w:t>os culturales de interés público mediante un instrumento ágil y adecuado, sin necesidad de recurrir a fórmulas administrativas que no se ajustan a la naturaleza colaborativa del acuerdo.</w:t>
      </w:r>
    </w:p>
    <w:p w:rsidR="00FC6608" w:rsidRDefault="008F5478">
      <w:pPr>
        <w:spacing w:after="241" w:line="237" w:lineRule="auto"/>
        <w:ind w:left="137" w:hanging="10"/>
        <w:jc w:val="both"/>
      </w:pPr>
      <w:r>
        <w:t>La cesión de derechos permite una difusión amplia y efectiva de la ob</w:t>
      </w:r>
      <w:r>
        <w:t>ra, en coherencia con los fines institucionales de TVPC y con pleno respeto a la normativa vigente. Asimismo, favorece el acceso ciudadano a los contenidos relacionados con las fiestas de la Patrona de Canarias, reforzando la promoción de la identidad cult</w:t>
      </w:r>
      <w:r>
        <w:t>ural canaria y el vínculo con las tradiciones populares.</w:t>
      </w:r>
    </w:p>
    <w:p w:rsidR="00FC6608" w:rsidRDefault="008F5478">
      <w:pPr>
        <w:numPr>
          <w:ilvl w:val="0"/>
          <w:numId w:val="5"/>
        </w:numPr>
        <w:spacing w:after="108" w:line="265" w:lineRule="auto"/>
        <w:ind w:hanging="360"/>
        <w:jc w:val="both"/>
      </w:pPr>
      <w:r>
        <w:rPr>
          <w:b/>
        </w:rPr>
        <w:t>2. Ausencia de impacto económico</w:t>
      </w:r>
    </w:p>
    <w:p w:rsidR="00FC6608" w:rsidRDefault="008F5478">
      <w:pPr>
        <w:spacing w:after="331" w:line="237" w:lineRule="auto"/>
        <w:ind w:left="137" w:hanging="10"/>
        <w:jc w:val="both"/>
      </w:pPr>
      <w:r>
        <w:t>La cesión de derechos de explotación se realiza de forma gratuita, sin que se generen obligaciones económicas para ninguna de las partes. Por tanto, el convenio no im</w:t>
      </w:r>
      <w:r>
        <w:t>plica aportaciones financieras ni gastos derivados de su ejecución, lo que excluye la necesidad de una memoria económica.</w:t>
      </w:r>
    </w:p>
    <w:p w:rsidR="00FC6608" w:rsidRDefault="008F5478">
      <w:pPr>
        <w:numPr>
          <w:ilvl w:val="0"/>
          <w:numId w:val="5"/>
        </w:numPr>
        <w:spacing w:after="123" w:line="265" w:lineRule="auto"/>
        <w:ind w:hanging="360"/>
        <w:jc w:val="both"/>
      </w:pPr>
      <w:r>
        <w:rPr>
          <w:b/>
        </w:rPr>
        <w:t>3. Carácter no contractual de la actividad</w:t>
      </w:r>
    </w:p>
    <w:p w:rsidR="00FC6608" w:rsidRDefault="008F5478">
      <w:pPr>
        <w:spacing w:after="329" w:line="237" w:lineRule="auto"/>
        <w:ind w:left="137" w:hanging="10"/>
        <w:jc w:val="both"/>
      </w:pPr>
      <w:r>
        <w:t xml:space="preserve">El objeto del convenio no constituye una prestación propia de los contratos regulados por la legislación de contratación pública. Asimismo, se comprueba que no se trata de una subvención encubierta, respetando lo dispuesto en el artículo 47 y 48 de la Ley </w:t>
      </w:r>
      <w:r>
        <w:t>40/2015, de 1 de octubre, del Régimen Jurídico de Sector público.</w:t>
      </w:r>
    </w:p>
    <w:p w:rsidR="00FC6608" w:rsidRDefault="008F5478">
      <w:pPr>
        <w:numPr>
          <w:ilvl w:val="0"/>
          <w:numId w:val="5"/>
        </w:numPr>
        <w:spacing w:after="125" w:line="265" w:lineRule="auto"/>
        <w:ind w:hanging="360"/>
        <w:jc w:val="both"/>
      </w:pPr>
      <w:r>
        <w:rPr>
          <w:b/>
        </w:rPr>
        <w:t>4. Cumplimiento de la Ley</w:t>
      </w:r>
    </w:p>
    <w:p w:rsidR="00FC6608" w:rsidRDefault="008F5478">
      <w:pPr>
        <w:spacing w:after="241" w:line="237" w:lineRule="auto"/>
        <w:ind w:left="137" w:hanging="10"/>
        <w:jc w:val="both"/>
      </w:pPr>
      <w:r>
        <w:t>Se ha tenido en cuenta, entre otras, la normativa vigente en materia de protección de datos personales, en particular:</w:t>
      </w:r>
    </w:p>
    <w:p w:rsidR="00FC6608" w:rsidRDefault="008F5478">
      <w:pPr>
        <w:numPr>
          <w:ilvl w:val="1"/>
          <w:numId w:val="5"/>
        </w:numPr>
        <w:spacing w:after="241" w:line="237" w:lineRule="auto"/>
        <w:ind w:hanging="360"/>
        <w:jc w:val="both"/>
      </w:pPr>
      <w:r>
        <w:t>La Ley Orgánica 3/2018, de Protección de Dato</w:t>
      </w:r>
      <w:r>
        <w:t>s Personales y garantía de los derechos digitales.</w:t>
      </w:r>
    </w:p>
    <w:p w:rsidR="00FC6608" w:rsidRDefault="008F5478">
      <w:pPr>
        <w:numPr>
          <w:ilvl w:val="1"/>
          <w:numId w:val="5"/>
        </w:numPr>
        <w:spacing w:after="172" w:line="237" w:lineRule="auto"/>
        <w:ind w:hanging="360"/>
        <w:jc w:val="both"/>
      </w:pPr>
      <w:r>
        <w:t>El Reglamento (UE) 2016/679 (RGPD).</w:t>
      </w:r>
    </w:p>
    <w:p w:rsidR="00FC6608" w:rsidRDefault="008F5478">
      <w:pPr>
        <w:spacing w:after="185" w:line="237" w:lineRule="auto"/>
        <w:ind w:left="137" w:hanging="10"/>
        <w:jc w:val="both"/>
      </w:pPr>
      <w:r>
        <w:t>Además, se garantiza el cumplimiento de lo previsto en la Ley 40/2015, incluyendo:</w:t>
      </w:r>
    </w:p>
    <w:p w:rsidR="00FC6608" w:rsidRDefault="008F5478">
      <w:pPr>
        <w:numPr>
          <w:ilvl w:val="1"/>
          <w:numId w:val="6"/>
        </w:numPr>
        <w:spacing w:after="191" w:line="237" w:lineRule="auto"/>
        <w:ind w:hanging="360"/>
        <w:jc w:val="both"/>
      </w:pPr>
      <w:r>
        <w:t>La adecuación del convenio a los principios de eficacia, eficiencia, transparencia y l</w:t>
      </w:r>
      <w:r>
        <w:t>egalidad.</w:t>
      </w:r>
    </w:p>
    <w:p w:rsidR="00FC6608" w:rsidRDefault="008F5478">
      <w:pPr>
        <w:numPr>
          <w:ilvl w:val="1"/>
          <w:numId w:val="6"/>
        </w:numPr>
        <w:spacing w:after="185" w:line="237" w:lineRule="auto"/>
        <w:ind w:hanging="360"/>
        <w:jc w:val="both"/>
      </w:pPr>
      <w:r>
        <w:t>La incorporación de los informes preceptivos exigidos por la normativa aplicable.</w:t>
      </w:r>
    </w:p>
    <w:p w:rsidR="00FC6608" w:rsidRDefault="008F5478">
      <w:pPr>
        <w:numPr>
          <w:ilvl w:val="1"/>
          <w:numId w:val="6"/>
        </w:numPr>
        <w:spacing w:after="458" w:line="237" w:lineRule="auto"/>
        <w:ind w:hanging="360"/>
        <w:jc w:val="both"/>
      </w:pPr>
      <w:r>
        <w:rPr>
          <w:noProof/>
        </w:rPr>
        <mc:AlternateContent>
          <mc:Choice Requires="wpg">
            <w:drawing>
              <wp:anchor distT="0" distB="0" distL="114300" distR="114300" simplePos="0" relativeHeight="251668480" behindDoc="0" locked="0" layoutInCell="1" allowOverlap="1">
                <wp:simplePos x="0" y="0"/>
                <wp:positionH relativeFrom="column">
                  <wp:posOffset>6167481</wp:posOffset>
                </wp:positionH>
                <wp:positionV relativeFrom="paragraph">
                  <wp:posOffset>-10174</wp:posOffset>
                </wp:positionV>
                <wp:extent cx="237530" cy="3265094"/>
                <wp:effectExtent l="0" t="0" r="0" b="0"/>
                <wp:wrapSquare wrapText="bothSides"/>
                <wp:docPr id="73491" name="Group 73491"/>
                <wp:cNvGraphicFramePr/>
                <a:graphic xmlns:a="http://schemas.openxmlformats.org/drawingml/2006/main">
                  <a:graphicData uri="http://schemas.microsoft.com/office/word/2010/wordprocessingGroup">
                    <wpg:wgp>
                      <wpg:cNvGrpSpPr/>
                      <wpg:grpSpPr>
                        <a:xfrm>
                          <a:off x="0" y="0"/>
                          <a:ext cx="237530" cy="3265094"/>
                          <a:chOff x="0" y="0"/>
                          <a:chExt cx="237530" cy="3265094"/>
                        </a:xfrm>
                      </wpg:grpSpPr>
                      <wps:wsp>
                        <wps:cNvPr id="1852" name="Rectangle 1852"/>
                        <wps:cNvSpPr/>
                        <wps:spPr>
                          <a:xfrm rot="-5399999">
                            <a:off x="-1200129" y="1951741"/>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1853" name="Rectangle 1853"/>
                        <wps:cNvSpPr/>
                        <wps:spPr>
                          <a:xfrm rot="-5399999">
                            <a:off x="-976166" y="2099504"/>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854" name="Rectangle 1854"/>
                        <wps:cNvSpPr/>
                        <wps:spPr>
                          <a:xfrm rot="-5399999">
                            <a:off x="-1962276" y="1037194"/>
                            <a:ext cx="4342575"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11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3491" style="width:18.7031pt;height:257.094pt;position:absolute;mso-position-horizontal-relative:text;mso-position-horizontal:absolute;margin-left:485.628pt;mso-position-vertical-relative:text;margin-top:-0.801208pt;" coordsize="2375,32650">
                <v:rect id="Rectangle 1852" style="position:absolute;width:25134;height:1132;left:-12001;top:19517;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1853" style="position:absolute;width:22179;height:1132;left:-9761;top:2099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854" style="position:absolute;width:43425;height:1132;left:-19622;top:10371;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 de 65 </w:t>
                        </w:r>
                      </w:p>
                    </w:txbxContent>
                  </v:textbox>
                </v:rect>
                <w10:wrap type="square"/>
              </v:group>
            </w:pict>
          </mc:Fallback>
        </mc:AlternateContent>
      </w:r>
      <w:r>
        <w:t>La aprobación previa del órgano competente.”</w:t>
      </w:r>
    </w:p>
    <w:p w:rsidR="00FC6608" w:rsidRDefault="008F5478">
      <w:pPr>
        <w:spacing w:after="836" w:line="265" w:lineRule="auto"/>
        <w:ind w:left="131" w:hanging="10"/>
        <w:jc w:val="center"/>
      </w:pPr>
      <w:r>
        <w:t>No obstante, la Junta de Gobierno Local aprobará lo más procedente.</w:t>
      </w:r>
    </w:p>
    <w:p w:rsidR="00FC6608" w:rsidRDefault="008F5478">
      <w:pPr>
        <w:spacing w:after="0" w:line="265" w:lineRule="auto"/>
        <w:ind w:left="137" w:hanging="10"/>
        <w:jc w:val="both"/>
      </w:pPr>
      <w:r>
        <w:rPr>
          <w:b/>
        </w:rPr>
        <w:t xml:space="preserve">  Consta en el expediente informe jurídico emitido</w:t>
      </w:r>
      <w:r>
        <w:rPr>
          <w:b/>
        </w:rPr>
        <w:t xml:space="preserve"> por Doña Rosa Edelmira González </w:t>
      </w:r>
    </w:p>
    <w:p w:rsidR="00FC6608" w:rsidRDefault="008F5478">
      <w:pPr>
        <w:spacing w:after="457" w:line="265" w:lineRule="auto"/>
        <w:ind w:left="137" w:hanging="10"/>
        <w:jc w:val="both"/>
      </w:pPr>
      <w:r>
        <w:rPr>
          <w:b/>
        </w:rPr>
        <w:t>Sabina, que desempeña el puesto de trabajo de Jurista, de 01 d agosto de 2025, del siguiente tenor literal:</w:t>
      </w:r>
    </w:p>
    <w:p w:rsidR="00FC6608" w:rsidRDefault="008F5478">
      <w:pPr>
        <w:pStyle w:val="Ttulo1"/>
        <w:spacing w:after="78"/>
        <w:ind w:left="134" w:right="3"/>
      </w:pPr>
      <w:r>
        <w:t>“INFORME JURÍDICO</w:t>
      </w:r>
    </w:p>
    <w:p w:rsidR="00FC6608" w:rsidRDefault="008F5478">
      <w:pPr>
        <w:spacing w:after="214" w:line="265" w:lineRule="auto"/>
        <w:ind w:left="137" w:hanging="10"/>
        <w:jc w:val="both"/>
      </w:pPr>
      <w:r>
        <w:rPr>
          <w:b/>
        </w:rPr>
        <w:t>Visto el expediente de referencia, la funcionaria, Rosa E. González Sabina, Técnica de Administr</w:t>
      </w:r>
      <w:r>
        <w:rPr>
          <w:b/>
        </w:rPr>
        <w:t>ación General, emite el siguiente informe:</w:t>
      </w:r>
    </w:p>
    <w:p w:rsidR="00FC6608" w:rsidRDefault="008F5478">
      <w:pPr>
        <w:pStyle w:val="Ttulo1"/>
        <w:ind w:left="134" w:right="2"/>
      </w:pPr>
      <w:r>
        <w:t>Antecedentes de hecho</w:t>
      </w:r>
    </w:p>
    <w:p w:rsidR="00FC6608" w:rsidRDefault="008F5478">
      <w:pPr>
        <w:spacing w:after="209" w:line="237" w:lineRule="auto"/>
        <w:ind w:left="137" w:hanging="10"/>
        <w:jc w:val="both"/>
      </w:pPr>
      <w:r>
        <w:rPr>
          <w:b/>
        </w:rPr>
        <w:t>Primero:</w:t>
      </w:r>
      <w:r>
        <w:t xml:space="preserve"> Televisión Pública Canaria, S.A. (TVPC) y el Excmo. Ayuntamiento de Candelaria han acordado formalizar un convenio de colaboración para la cesión gratuita de los derechos de explotac</w:t>
      </w:r>
      <w:r>
        <w:t>ión de la obra audiovisual “Pregón de las Fiestas de la Virgen de Candelaria 2025”. La iniciativa surge de la voluntad conjunta de ambas partes de favorecer la difusión de contenidos culturales vinculados a las Fiestas de la Virgen de Candelaria, Patrona d</w:t>
      </w:r>
      <w:r>
        <w:t>e Canarias</w:t>
      </w:r>
      <w:r>
        <w:rPr>
          <w:b/>
        </w:rPr>
        <w:t>.</w:t>
      </w:r>
    </w:p>
    <w:p w:rsidR="00FC6608" w:rsidRDefault="008F5478">
      <w:pPr>
        <w:spacing w:after="209" w:line="237" w:lineRule="auto"/>
        <w:ind w:left="137" w:hanging="10"/>
        <w:jc w:val="both"/>
      </w:pPr>
      <w:r>
        <w:rPr>
          <w:b/>
        </w:rPr>
        <w:t xml:space="preserve">Segundo: </w:t>
      </w:r>
      <w:r>
        <w:t>Vista propuesta de Alcaldía de fecha 1 de agosto de 2025, relativa a la aprobación y suscripción del Convenio de colaboración entre el Ayuntamiento de Candelaria y Televisión Pública Canaria, S.A. (TVPC), para la cesión gratuita de los</w:t>
      </w:r>
      <w:r>
        <w:t xml:space="preserve"> derechos de explotación del “Pregón de las Fiestas de la Virgen, agosto 2025” </w:t>
      </w:r>
    </w:p>
    <w:p w:rsidR="00FC6608" w:rsidRDefault="008F5478">
      <w:pPr>
        <w:spacing w:after="349" w:line="237" w:lineRule="auto"/>
        <w:ind w:left="137" w:hanging="10"/>
        <w:jc w:val="both"/>
      </w:pPr>
      <w:r>
        <w:rPr>
          <w:b/>
        </w:rPr>
        <w:t xml:space="preserve">Tercero: </w:t>
      </w:r>
      <w:r>
        <w:t>Consta en el expediente borrador del Convenio cuya suscripción se plantea, así como la memoria justificativa, de fecha 31 de julio de 2025.</w:t>
      </w:r>
    </w:p>
    <w:p w:rsidR="00FC6608" w:rsidRDefault="008F5478">
      <w:pPr>
        <w:pStyle w:val="Ttulo1"/>
        <w:ind w:left="134" w:right="2"/>
      </w:pPr>
      <w:r>
        <w:t>Fundamentos de derecho</w:t>
      </w:r>
    </w:p>
    <w:p w:rsidR="00FC6608" w:rsidRDefault="008F5478">
      <w:pPr>
        <w:spacing w:after="209" w:line="237" w:lineRule="auto"/>
        <w:ind w:left="137" w:hanging="10"/>
        <w:jc w:val="both"/>
      </w:pPr>
      <w:r>
        <w:rPr>
          <w:b/>
        </w:rPr>
        <w:t xml:space="preserve">Primero.- </w:t>
      </w:r>
      <w:r>
        <w:t>Principios de actuación administrativa: El convenio se tramita conforme a los principios de legalidad, transparencia, eficacia, eficiencia y servicio al interés general</w:t>
      </w:r>
      <w:r>
        <w:rPr>
          <w:b/>
        </w:rPr>
        <w:t>,</w:t>
      </w:r>
      <w:r>
        <w:t xml:space="preserve"> establecidos en el art. 3 de la Ley 40/2015, de Régimen Jurídico del Sector </w:t>
      </w:r>
      <w:r>
        <w:t>Público. La colaboración entre entidades públicas sin implicación económica refuerza la idoneidad jurídica y administrativa del instrumento elegido al ajustarse plenamente a la naturaleza colaborativa del acuerdo.</w:t>
      </w:r>
    </w:p>
    <w:p w:rsidR="00FC6608" w:rsidRDefault="008F5478">
      <w:pPr>
        <w:spacing w:after="209" w:line="237" w:lineRule="auto"/>
        <w:ind w:left="137" w:hanging="10"/>
        <w:jc w:val="both"/>
      </w:pPr>
      <w:r>
        <w:rPr>
          <w:b/>
        </w:rPr>
        <w:t xml:space="preserve">Segundo.- </w:t>
      </w:r>
      <w:r>
        <w:t>Naturaleza jurídica del convenio</w:t>
      </w:r>
      <w:r>
        <w:t>: El convenio se encuadra en lo previsto en los artículos 47 a 53 de la Ley 40/2015, de 1 de octubre, de Régimen Jurídico del Sector Público. En particular, el artículo 47 establece los requisitos formales del convenio (objeto, obligaciones, duración, segu</w:t>
      </w:r>
      <w:r>
        <w:t xml:space="preserve">imiento, extinción), mientras que el artículo 48 permite su suscripción entre entidades públicas para el cumplimiento de fines comunes, siempre que no tengan naturaleza contractual. </w:t>
      </w:r>
    </w:p>
    <w:p w:rsidR="00FC6608" w:rsidRDefault="008F5478">
      <w:pPr>
        <w:spacing w:after="209" w:line="237" w:lineRule="auto"/>
        <w:ind w:left="137" w:hanging="10"/>
        <w:jc w:val="both"/>
      </w:pPr>
      <w:r>
        <w:rPr>
          <w:noProof/>
        </w:rPr>
        <mc:AlternateContent>
          <mc:Choice Requires="wpg">
            <w:drawing>
              <wp:anchor distT="0" distB="0" distL="114300" distR="114300" simplePos="0" relativeHeight="251669504" behindDoc="0" locked="0" layoutInCell="1" allowOverlap="1">
                <wp:simplePos x="0" y="0"/>
                <wp:positionH relativeFrom="column">
                  <wp:posOffset>6167481</wp:posOffset>
                </wp:positionH>
                <wp:positionV relativeFrom="paragraph">
                  <wp:posOffset>-102754</wp:posOffset>
                </wp:positionV>
                <wp:extent cx="237530" cy="3270732"/>
                <wp:effectExtent l="0" t="0" r="0" b="0"/>
                <wp:wrapSquare wrapText="bothSides"/>
                <wp:docPr id="72568" name="Group 72568"/>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2057" name="Rectangle 2057"/>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2058" name="Rectangle 2058"/>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Verificación: https://ca</w:t>
                              </w:r>
                              <w:r>
                                <w:rPr>
                                  <w:rFonts w:ascii="Arial" w:eastAsia="Arial" w:hAnsi="Arial" w:cs="Arial"/>
                                  <w:sz w:val="12"/>
                                </w:rPr>
                                <w:t xml:space="preserve">ndelaria.sedelectronica.es/ </w:t>
                              </w:r>
                            </w:p>
                          </w:txbxContent>
                        </wps:txbx>
                        <wps:bodyPr horzOverflow="overflow" vert="horz" lIns="0" tIns="0" rIns="0" bIns="0" rtlCol="0">
                          <a:noAutofit/>
                        </wps:bodyPr>
                      </wps:wsp>
                      <wps:wsp>
                        <wps:cNvPr id="2059" name="Rectangle 2059"/>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12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2568" style="width:18.7031pt;height:257.538pt;position:absolute;mso-position-horizontal-relative:text;mso-position-horizontal:absolute;margin-left:485.628pt;mso-position-vertical-relative:text;margin-top:-8.09094pt;" coordsize="2375,32707">
                <v:rect id="Rectangle 2057"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205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5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 de 65 </w:t>
                        </w:r>
                      </w:p>
                    </w:txbxContent>
                  </v:textbox>
                </v:rect>
                <w10:wrap type="square"/>
              </v:group>
            </w:pict>
          </mc:Fallback>
        </mc:AlternateContent>
      </w:r>
      <w:r>
        <w:t>En este sentido, el convenio entre TVPC y el Ayuntamiento de Candelaria se ajusta plenamente a lo previsto en la Ley 40/2015, al tra</w:t>
      </w:r>
      <w:r>
        <w:t>tarse de una colaboración institucional para la difusión de contenidos culturales, sin contraprestación económica ni prestación de servicios.</w:t>
      </w:r>
    </w:p>
    <w:p w:rsidR="00FC6608" w:rsidRDefault="008F5478">
      <w:pPr>
        <w:spacing w:after="209" w:line="237" w:lineRule="auto"/>
        <w:ind w:left="137" w:hanging="10"/>
        <w:jc w:val="both"/>
      </w:pPr>
      <w:r>
        <w:rPr>
          <w:b/>
        </w:rPr>
        <w:t xml:space="preserve">Tercero.- </w:t>
      </w:r>
      <w:r>
        <w:t>Exclusión del ámbito de la contratación pública: Según el art. 6.1 de la Ley 9/2017, de Contratos del Se</w:t>
      </w:r>
      <w:r>
        <w:t>ctor Público</w:t>
      </w:r>
      <w:r>
        <w:rPr>
          <w:b/>
        </w:rPr>
        <w:t>,</w:t>
      </w:r>
      <w:r>
        <w:t xml:space="preserve"> los convenios que no impliquen contraprestación económica ni prestación de servicios quedan excluidos de su ámbito de aplicación. En este caso, la cesión gratuita de derechos de explotación no constituye una relación contractual, ni genera ob</w:t>
      </w:r>
      <w:r>
        <w:t>ligaciones económicas, por lo que no se aplica dicha ley.</w:t>
      </w:r>
    </w:p>
    <w:p w:rsidR="00FC6608" w:rsidRDefault="008F5478">
      <w:pPr>
        <w:spacing w:after="209" w:line="237" w:lineRule="auto"/>
        <w:ind w:left="137" w:hanging="10"/>
        <w:jc w:val="both"/>
      </w:pPr>
      <w:r>
        <w:rPr>
          <w:b/>
        </w:rPr>
        <w:t xml:space="preserve">Cuarto.- </w:t>
      </w:r>
      <w:r>
        <w:t>Adecuación a los fines institucionales: Los Estatutos de Televisión Pública de Canarias, S.A. recogen entre sus fines la producción y difusión de contenidos audiovisuales de interés público</w:t>
      </w:r>
      <w:r>
        <w:t>. La cesión de los derechos de una obra vinculada a las Fiestas de la Virgen de Candelaria se ajusta a estos fines. Asimismo, el Ayuntamiento de Candelaria tiene competencias en materia de cultura, patrimonio histórico y fiestas populares, conforme al art.</w:t>
      </w:r>
      <w:r>
        <w:t xml:space="preserve"> 25.2.m) de la Ley 7/1985, de 2 de abril, Reguladora de Bases del Régimen Local </w:t>
      </w:r>
    </w:p>
    <w:p w:rsidR="00FC6608" w:rsidRDefault="008F5478">
      <w:pPr>
        <w:spacing w:after="208" w:line="237" w:lineRule="auto"/>
        <w:ind w:left="137" w:hanging="10"/>
        <w:jc w:val="both"/>
      </w:pPr>
      <w:r>
        <w:rPr>
          <w:b/>
        </w:rPr>
        <w:t xml:space="preserve">Quinto.- </w:t>
      </w:r>
      <w:r>
        <w:t>Cumplimiento de requisitos de contenido y procedimiento: El convenio incorpora el contenido mínimo exigido por el artículo 49 de la Ley 40/2015, de 1 de octubre, de R</w:t>
      </w:r>
      <w:r>
        <w:t>égimen Jurídico del Sector Público, incluyendo la identificación de las partes firmantes, el objeto, las obligaciones asumidas por cada parte, la duración, los mecanismos de seguimiento, vigilancia y control, así como las causas de resolución.</w:t>
      </w:r>
    </w:p>
    <w:p w:rsidR="00FC6608" w:rsidRDefault="008F5478">
      <w:pPr>
        <w:spacing w:after="209" w:line="237" w:lineRule="auto"/>
        <w:ind w:left="137" w:hanging="10"/>
        <w:jc w:val="both"/>
      </w:pPr>
      <w:r>
        <w:t xml:space="preserve">Al tratarse </w:t>
      </w:r>
      <w:r>
        <w:t>de un convenio de carácter anual, que se aprueba y formaliza nuevamente en cada ejercicio, no se contempla un régimen de modificación, al no resultar necesario conforme a la normativa aplicable. Cada anualidad implica la firma de un nuevo convenio, no la m</w:t>
      </w:r>
      <w:r>
        <w:t>odificación del anterior.</w:t>
      </w:r>
    </w:p>
    <w:p w:rsidR="00FC6608" w:rsidRDefault="008F5478">
      <w:pPr>
        <w:spacing w:after="209" w:line="237" w:lineRule="auto"/>
        <w:ind w:left="137" w:hanging="10"/>
        <w:jc w:val="both"/>
      </w:pPr>
      <w:r>
        <w:t>Asimismo, conforme al artículo 50 de la Ley 40/2015, el expediente incluye la correspondiente Memoria Justificativa, de fecha 31 de julio de 2025, en la que se acredita la necesidad y oportunidad del convenio, la ausencia de impac</w:t>
      </w:r>
      <w:r>
        <w:t>to económico, el carácter no contractual de la actividad objeto del acuerdo, y el cumplimiento de la normativa aplicable, especialmente en materia de protección de datos personales y principios generales de actuación administrativa. Dicha memoria justifica</w:t>
      </w:r>
      <w:r>
        <w:t xml:space="preserve"> la idoneidad de la cesión gratuita de los derechos de explotación de la obra audiovisual “Pregón de las Fiestas de la Virgen de Candelaria 2025” como fórmula de colaboración entre Televisión Pública de Canarias, S.A. y el Excmo. Ayuntamiento de Candelaria</w:t>
      </w:r>
      <w:r>
        <w:t>.</w:t>
      </w:r>
    </w:p>
    <w:p w:rsidR="00FC6608" w:rsidRDefault="008F5478">
      <w:pPr>
        <w:spacing w:after="209" w:line="237" w:lineRule="auto"/>
        <w:ind w:left="137" w:hanging="10"/>
        <w:jc w:val="both"/>
      </w:pPr>
      <w:r>
        <w:rPr>
          <w:b/>
        </w:rPr>
        <w:t>Sexto.-</w:t>
      </w:r>
      <w:r>
        <w:t xml:space="preserve"> Competencia para su aprobación y suscripción: La Junta de Gobierno Local ostenta la competencia para la aprobación del presente convenio, en virtud de delegación del Pleno municipal. La Alcaldesa-Presidenta, como representante legal del Ayuntamie</w:t>
      </w:r>
      <w:r>
        <w:t>nto, está facultada para la firma del convenio según el artículo 21 de la Ley 7/1985, de Bases del Régimen Local.</w:t>
      </w:r>
    </w:p>
    <w:p w:rsidR="00FC6608" w:rsidRDefault="008F5478">
      <w:pPr>
        <w:spacing w:after="209" w:line="237" w:lineRule="auto"/>
        <w:ind w:left="137" w:hanging="10"/>
        <w:jc w:val="both"/>
      </w:pPr>
      <w:r>
        <w:rPr>
          <w:b/>
        </w:rPr>
        <w:t>Séptimo.-</w:t>
      </w:r>
      <w:r>
        <w:t xml:space="preserve">  Transparencia, validez y control público: De conformidad con el artículo 48 y la disposición adicional séptima de la Ley 40/2015, a</w:t>
      </w:r>
      <w:r>
        <w:t>sí como con lo dispuesto en la Ley 19/2013, de Transparencia, acceso a la información pública y buen gobierno, el convenio será inscrito en el Registro Electrónico Estatal de Órganos e Instrumentos de Cooperación, garantizando su validez jurídica y permite</w:t>
      </w:r>
      <w:r>
        <w:t xml:space="preserve"> el adecuado control público de la actividad convencional..</w:t>
      </w:r>
    </w:p>
    <w:p w:rsidR="00FC6608" w:rsidRDefault="008F5478">
      <w:pPr>
        <w:spacing w:after="855" w:line="237" w:lineRule="auto"/>
        <w:ind w:left="137" w:hanging="10"/>
        <w:jc w:val="both"/>
      </w:pPr>
      <w:r>
        <w:rPr>
          <w:noProof/>
        </w:rPr>
        <mc:AlternateContent>
          <mc:Choice Requires="wpg">
            <w:drawing>
              <wp:anchor distT="0" distB="0" distL="114300" distR="114300" simplePos="0" relativeHeight="251670528" behindDoc="0" locked="0" layoutInCell="1" allowOverlap="1">
                <wp:simplePos x="0" y="0"/>
                <wp:positionH relativeFrom="column">
                  <wp:posOffset>6167481</wp:posOffset>
                </wp:positionH>
                <wp:positionV relativeFrom="paragraph">
                  <wp:posOffset>189345</wp:posOffset>
                </wp:positionV>
                <wp:extent cx="237530" cy="3270732"/>
                <wp:effectExtent l="0" t="0" r="0" b="0"/>
                <wp:wrapSquare wrapText="bothSides"/>
                <wp:docPr id="72491" name="Group 72491"/>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2233" name="Rectangle 2233"/>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2234" name="Rectangle 2234"/>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235" name="Rectangle 2235"/>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13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2491" style="width:18.7031pt;height:257.538pt;position:absolute;mso-position-horizontal-relative:text;mso-position-horizontal:absolute;margin-left:485.628pt;mso-position-vertical-relative:text;margin-top:14.909pt;" coordsize="2375,32707">
                <v:rect id="Rectangle 2233"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223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23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 de 65 </w:t>
                        </w:r>
                      </w:p>
                    </w:txbxContent>
                  </v:textbox>
                </v:rect>
                <w10:wrap type="square"/>
              </v:group>
            </w:pict>
          </mc:Fallback>
        </mc:AlternateContent>
      </w:r>
      <w:r>
        <w:t>A la vista de cuanto antecede, la funcionaria que suscribe informa que la suscripción del presente convenio cumple con todos los requisitos legales, y formula la siguiente</w:t>
      </w:r>
    </w:p>
    <w:p w:rsidR="00FC6608" w:rsidRDefault="008F5478">
      <w:pPr>
        <w:pStyle w:val="Ttulo1"/>
        <w:ind w:left="134" w:right="3"/>
      </w:pPr>
      <w:r>
        <w:t>Propuesta de Resolución</w:t>
      </w:r>
    </w:p>
    <w:p w:rsidR="00FC6608" w:rsidRDefault="008F5478">
      <w:pPr>
        <w:spacing w:after="109" w:line="237" w:lineRule="auto"/>
        <w:ind w:left="137" w:hanging="10"/>
        <w:jc w:val="both"/>
      </w:pPr>
      <w:r>
        <w:rPr>
          <w:b/>
        </w:rPr>
        <w:t>Primero:</w:t>
      </w:r>
      <w:r>
        <w:t xml:space="preserve"> Aprobar el convenio de colaboración entre el Ayunt</w:t>
      </w:r>
      <w:r>
        <w:t>amiento de Candelaria y Televisión Pública de Canarias, S.A., para la cesión gratuita de los derechos de explotación de la obra audiovisual “Pregón de las Fiestas de la Virgen de Candelaria 2025”, del siguiente tenor literal :</w:t>
      </w:r>
    </w:p>
    <w:p w:rsidR="00FC6608" w:rsidRDefault="008F5478">
      <w:pPr>
        <w:spacing w:after="363" w:line="237" w:lineRule="auto"/>
        <w:ind w:left="137" w:hanging="10"/>
        <w:jc w:val="both"/>
      </w:pPr>
      <w:r>
        <w:rPr>
          <w:i/>
        </w:rPr>
        <w:t>“CONVENIO DE COLABORACIÓN ENT</w:t>
      </w:r>
      <w:r>
        <w:rPr>
          <w:i/>
        </w:rPr>
        <w:t>RE EL AYUNTAMIENTO DE CANDELARIA Y LA TELEVISIÓN PÚBLICA CANARIA, S.A. PARA LA CESIÓN DE LOS DERECHOS DE EXPLOTACIÓN DE LA GRABACIÓN DEL PREGÓN DE LAS FIESTAS DE LA VIRGEN DE CANDELARIA 2025</w:t>
      </w:r>
    </w:p>
    <w:p w:rsidR="00FC6608" w:rsidRDefault="008F5478">
      <w:pPr>
        <w:spacing w:after="210" w:line="265" w:lineRule="auto"/>
        <w:ind w:left="10" w:right="30" w:hanging="10"/>
        <w:jc w:val="right"/>
      </w:pPr>
      <w:r>
        <w:rPr>
          <w:i/>
        </w:rPr>
        <w:t>En Santa Cruz de Tenerife, a fecha de la firma electrónica</w:t>
      </w:r>
    </w:p>
    <w:p w:rsidR="00FC6608" w:rsidRDefault="008F5478">
      <w:pPr>
        <w:spacing w:after="216"/>
        <w:ind w:left="113" w:right="1" w:hanging="10"/>
        <w:jc w:val="center"/>
      </w:pPr>
      <w:r>
        <w:rPr>
          <w:i/>
        </w:rPr>
        <w:t>REUNID</w:t>
      </w:r>
      <w:r>
        <w:rPr>
          <w:i/>
        </w:rPr>
        <w:t>AS</w:t>
      </w:r>
    </w:p>
    <w:p w:rsidR="00FC6608" w:rsidRDefault="008F5478">
      <w:pPr>
        <w:spacing w:after="241" w:line="237" w:lineRule="auto"/>
        <w:ind w:left="137" w:hanging="10"/>
        <w:jc w:val="both"/>
      </w:pPr>
      <w:r>
        <w:rPr>
          <w:i/>
        </w:rPr>
        <w:t>De una parte:</w:t>
      </w:r>
    </w:p>
    <w:p w:rsidR="00FC6608" w:rsidRDefault="008F5478">
      <w:pPr>
        <w:spacing w:after="0" w:line="237" w:lineRule="auto"/>
        <w:ind w:left="137" w:hanging="10"/>
        <w:jc w:val="both"/>
      </w:pPr>
      <w:r>
        <w:rPr>
          <w:i/>
        </w:rPr>
        <w:t xml:space="preserve">Dña. María Méndez Castro, provista de NIF. **4388***, Administradora General del Ente Público Radiotelevisión Canaria, cargo para el que fue designada en virtud de Decreto 173/2023, de 14 </w:t>
      </w:r>
      <w:r>
        <w:rPr>
          <w:i/>
        </w:rPr>
        <w:t>de diciembre, y, de conformidad con lo establecido en el artículo 19 de la Ley 13/2014, de 26 de diciembre, de Radio y Televisión Públicas de la Comunidad Autónoma de Canarias y el artículo 1.5 del  Decreto ley 7/2023, de 9 de octubre, de creación de la Ad</w:t>
      </w:r>
      <w:r>
        <w:rPr>
          <w:i/>
        </w:rPr>
        <w:t>ministración General del ente público Radiotelevisión Canaria (RTVC), actuando en representación de TELEVISIÓN PÚBLICA DE CANARIAS, S.A. de nacionalidad española, constituida por tiempo indefinido ante el notario de Santa Cruz de Tenerife D. Nicolás Quinta</w:t>
      </w:r>
      <w:r>
        <w:rPr>
          <w:i/>
        </w:rPr>
        <w:t xml:space="preserve">na Plasencia, el día 12 de marzo  de 1998, al número 568 de su protocolo, e inscrita en el Registro Mercantil de la  provincia de Santa Cruz de </w:t>
      </w:r>
    </w:p>
    <w:p w:rsidR="00FC6608" w:rsidRDefault="008F5478">
      <w:pPr>
        <w:spacing w:after="241" w:line="237" w:lineRule="auto"/>
        <w:ind w:left="137" w:hanging="10"/>
        <w:jc w:val="both"/>
      </w:pPr>
      <w:r>
        <w:rPr>
          <w:i/>
        </w:rPr>
        <w:t>Tenerife, tomo 1622, folio 55, hoja TF 16862, el día 31 de marzo de 1998, dotada de Código de Identificación Fi</w:t>
      </w:r>
      <w:r>
        <w:rPr>
          <w:i/>
        </w:rPr>
        <w:t>scal número A-38.491.098, y con domicilio social sito en Santa Cruz de Tenerife, en el número 57 de la Calle La Marina, CP 38001 (en menciones sucesivas, TVPC).</w:t>
      </w:r>
    </w:p>
    <w:p w:rsidR="00FC6608" w:rsidRDefault="008F5478">
      <w:pPr>
        <w:spacing w:after="241" w:line="237" w:lineRule="auto"/>
        <w:ind w:left="137" w:hanging="10"/>
        <w:jc w:val="both"/>
      </w:pPr>
      <w:r>
        <w:rPr>
          <w:i/>
        </w:rPr>
        <w:t>Y de otra:</w:t>
      </w:r>
    </w:p>
    <w:p w:rsidR="00FC6608" w:rsidRDefault="008F5478">
      <w:pPr>
        <w:spacing w:after="241" w:line="237" w:lineRule="auto"/>
        <w:ind w:left="137" w:hanging="10"/>
        <w:jc w:val="both"/>
      </w:pPr>
      <w:r>
        <w:rPr>
          <w:i/>
        </w:rPr>
        <w:t>Dña. María Concepción Brito Núñez, mayor de edad, con NIF nº **8173***, en calidad d</w:t>
      </w:r>
      <w:r>
        <w:rPr>
          <w:i/>
        </w:rPr>
        <w:t>e Alcaldesa Presidenta actuando en nombre y representación del Ayuntamiento de Candelaria, con domicilio en Avenida La Constitución núm. 7, 38530 Candelaria. A esta parte se la denominará en lo sucesivo LA CEDENTE.</w:t>
      </w:r>
    </w:p>
    <w:p w:rsidR="00FC6608" w:rsidRDefault="008F5478">
      <w:pPr>
        <w:spacing w:after="241" w:line="237" w:lineRule="auto"/>
        <w:ind w:left="137" w:hanging="10"/>
        <w:jc w:val="both"/>
      </w:pPr>
      <w:r>
        <w:rPr>
          <w:i/>
        </w:rPr>
        <w:t>Las partes se reconocen respectivamente c</w:t>
      </w:r>
      <w:r>
        <w:rPr>
          <w:i/>
        </w:rPr>
        <w:t>ompetencia y capacidad legal necesarias para otorgar el presente documento, y en virtud,</w:t>
      </w:r>
    </w:p>
    <w:p w:rsidR="00FC6608" w:rsidRDefault="008F5478">
      <w:pPr>
        <w:spacing w:after="216"/>
        <w:ind w:left="113" w:hanging="10"/>
        <w:jc w:val="center"/>
      </w:pPr>
      <w:r>
        <w:rPr>
          <w:i/>
        </w:rPr>
        <w:t>MANIFIESTAN</w:t>
      </w:r>
    </w:p>
    <w:p w:rsidR="00FC6608" w:rsidRDefault="008F5478">
      <w:pPr>
        <w:numPr>
          <w:ilvl w:val="0"/>
          <w:numId w:val="7"/>
        </w:numPr>
        <w:spacing w:after="241" w:line="237" w:lineRule="auto"/>
        <w:ind w:hanging="10"/>
        <w:jc w:val="both"/>
      </w:pPr>
      <w:r>
        <w:rPr>
          <w:noProof/>
        </w:rPr>
        <mc:AlternateContent>
          <mc:Choice Requires="wpg">
            <w:drawing>
              <wp:anchor distT="0" distB="0" distL="114300" distR="114300" simplePos="0" relativeHeight="251671552" behindDoc="0" locked="0" layoutInCell="1" allowOverlap="1">
                <wp:simplePos x="0" y="0"/>
                <wp:positionH relativeFrom="column">
                  <wp:posOffset>6167481</wp:posOffset>
                </wp:positionH>
                <wp:positionV relativeFrom="paragraph">
                  <wp:posOffset>402705</wp:posOffset>
                </wp:positionV>
                <wp:extent cx="237530" cy="3270732"/>
                <wp:effectExtent l="0" t="0" r="0" b="0"/>
                <wp:wrapSquare wrapText="bothSides"/>
                <wp:docPr id="73066" name="Group 73066"/>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2419" name="Rectangle 2419"/>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2420" name="Rectangle 2420"/>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421" name="Rectangle 2421"/>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14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3066" style="width:18.7031pt;height:257.538pt;position:absolute;mso-position-horizontal-relative:text;mso-position-horizontal:absolute;margin-left:485.628pt;mso-position-vertical-relative:text;margin-top:31.709pt;" coordsize="2375,32707">
                <v:rect id="Rectangle 2419"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242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42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 de 65 </w:t>
                        </w:r>
                      </w:p>
                    </w:txbxContent>
                  </v:textbox>
                </v:rect>
                <w10:wrap type="square"/>
              </v:group>
            </w:pict>
          </mc:Fallback>
        </mc:AlternateContent>
      </w:r>
      <w:r>
        <w:rPr>
          <w:i/>
        </w:rPr>
        <w:t>La CEDENTE manifiesta ser legítima titular de los derechos de explotación de la grabación del “PREGÓN DE LAS FIESTAS DE LA VIRGEN DE CANDELARIA 2025”, con una dura</w:t>
      </w:r>
      <w:r>
        <w:rPr>
          <w:i/>
        </w:rPr>
        <w:t>ción aproximada de una hora y treinta minutos, (1:30) minutos, incluidos los derechos de Reproducción, Comunicación Pública y Transformación, a través de cualquier medio, sistema o canal de difusión. En adelante, la OBRA.</w:t>
      </w:r>
    </w:p>
    <w:p w:rsidR="00FC6608" w:rsidRDefault="008F5478">
      <w:pPr>
        <w:numPr>
          <w:ilvl w:val="0"/>
          <w:numId w:val="7"/>
        </w:numPr>
        <w:spacing w:after="241" w:line="237" w:lineRule="auto"/>
        <w:ind w:hanging="10"/>
        <w:jc w:val="both"/>
      </w:pPr>
      <w:r>
        <w:rPr>
          <w:i/>
        </w:rPr>
        <w:t xml:space="preserve">Que LA CEDENTE garantiza ostentar </w:t>
      </w:r>
      <w:r>
        <w:rPr>
          <w:i/>
        </w:rPr>
        <w:t>la titularidad, de todos y cada uno de los derechos de propiedad intelectual y/o afines o conexos de la OBRA, sin limitación ni reserva alguna, en exclusiva, de los derechos de explotación audiovisual, precisos para la cesión y explotación de la OBRA que s</w:t>
      </w:r>
      <w:r>
        <w:rPr>
          <w:i/>
        </w:rPr>
        <w:t xml:space="preserve">e opera a favor de TVPC. </w:t>
      </w:r>
    </w:p>
    <w:p w:rsidR="00FC6608" w:rsidRDefault="008F5478">
      <w:pPr>
        <w:spacing w:after="241" w:line="237" w:lineRule="auto"/>
        <w:ind w:left="137" w:hanging="10"/>
        <w:jc w:val="both"/>
      </w:pPr>
      <w:r>
        <w:rPr>
          <w:i/>
        </w:rPr>
        <w:t>Igualmente, LA CEDENTE garantiza ostentar las autorizaciones del director/a, realizador/a, autoras/es de guiones, adaptaciones, diálogos y los derechos de los artistas, intérpretes, ejecutantes, autores de obras preexistentes inco</w:t>
      </w:r>
      <w:r>
        <w:rPr>
          <w:i/>
        </w:rPr>
        <w:t xml:space="preserve">rporadas o adaptadas, productoras/es de fonogramas o grabaciones audiovisuales incorporadas, así como las autorizaciones y cesiones de los derechos de voces e imagen, o cualesquiera otras, precisas para realizar la presente cesión, siendo de su interés la </w:t>
      </w:r>
      <w:r>
        <w:rPr>
          <w:i/>
        </w:rPr>
        <w:t>máxima difusión del mismo.</w:t>
      </w:r>
    </w:p>
    <w:p w:rsidR="00FC6608" w:rsidRDefault="008F5478">
      <w:pPr>
        <w:numPr>
          <w:ilvl w:val="0"/>
          <w:numId w:val="7"/>
        </w:numPr>
        <w:spacing w:after="364" w:line="237" w:lineRule="auto"/>
        <w:ind w:hanging="10"/>
        <w:jc w:val="both"/>
      </w:pPr>
      <w:r>
        <w:rPr>
          <w:i/>
        </w:rPr>
        <w:t xml:space="preserve">Que LA CEDENTE ha ofrecido a TVPC la cesión de los derechos de explotación de la OBRA de conformidad con lo previsto en el presente Convenio y TVPC, dentro de los fines y actividades </w:t>
      </w:r>
      <w:r>
        <w:rPr>
          <w:i/>
        </w:rPr>
        <w:t>que le son propios, está interesada en adquirir directamente de LA CEDENTE los derechos referidos, a fin de proceder a su emisión en las condiciones que se especifican en el presente Convenio.</w:t>
      </w:r>
    </w:p>
    <w:p w:rsidR="00FC6608" w:rsidRDefault="008F5478">
      <w:pPr>
        <w:spacing w:after="109" w:line="237" w:lineRule="auto"/>
        <w:ind w:left="137" w:hanging="10"/>
        <w:jc w:val="both"/>
      </w:pPr>
      <w:r>
        <w:rPr>
          <w:i/>
        </w:rPr>
        <w:t>Por todo ello, las partes convienen en formalizar mediante el p</w:t>
      </w:r>
      <w:r>
        <w:rPr>
          <w:i/>
        </w:rPr>
        <w:t>resente contrato el Convenio de cesión de derechos de la OBRA con arreglo a las siguientes,</w:t>
      </w:r>
    </w:p>
    <w:p w:rsidR="00FC6608" w:rsidRDefault="008F5478">
      <w:pPr>
        <w:spacing w:after="356" w:line="237" w:lineRule="auto"/>
        <w:ind w:left="137" w:hanging="10"/>
        <w:jc w:val="both"/>
      </w:pPr>
      <w:r>
        <w:rPr>
          <w:i/>
        </w:rPr>
        <w:t>CLÁUSULA</w:t>
      </w:r>
    </w:p>
    <w:p w:rsidR="00FC6608" w:rsidRDefault="008F5478">
      <w:pPr>
        <w:spacing w:after="20" w:line="237" w:lineRule="auto"/>
        <w:ind w:left="137" w:hanging="10"/>
        <w:jc w:val="both"/>
      </w:pPr>
      <w:r>
        <w:rPr>
          <w:i/>
        </w:rPr>
        <w:t>PRIMERA.- OBJETO</w:t>
      </w:r>
    </w:p>
    <w:p w:rsidR="00FC6608" w:rsidRDefault="008F5478">
      <w:pPr>
        <w:spacing w:after="219"/>
        <w:ind w:left="137" w:hanging="10"/>
        <w:jc w:val="both"/>
      </w:pPr>
      <w:r>
        <w:rPr>
          <w:b/>
          <w:i/>
        </w:rPr>
        <w:t xml:space="preserve">El presente Convenio tiene por objeto la cesión por parte de LA CEDENTE a favor de la TVPC de los derechos de explotación de la OBRA, con </w:t>
      </w:r>
      <w:r>
        <w:rPr>
          <w:b/>
          <w:i/>
        </w:rPr>
        <w:t xml:space="preserve">el alcance que resulta de la estipulación TERCERA. </w:t>
      </w:r>
    </w:p>
    <w:p w:rsidR="00FC6608" w:rsidRDefault="008F5478">
      <w:pPr>
        <w:spacing w:after="219"/>
        <w:ind w:left="137" w:hanging="10"/>
        <w:jc w:val="both"/>
      </w:pPr>
      <w:r>
        <w:rPr>
          <w:b/>
          <w:i/>
        </w:rPr>
        <w:t>SEGUNDA.- NATURALEZA</w:t>
      </w:r>
    </w:p>
    <w:p w:rsidR="00FC6608" w:rsidRDefault="008F5478">
      <w:pPr>
        <w:spacing w:after="219"/>
        <w:ind w:left="137" w:hanging="10"/>
        <w:jc w:val="both"/>
      </w:pPr>
      <w:r>
        <w:rPr>
          <w:b/>
          <w:i/>
        </w:rPr>
        <w:t>Este Convenio no representa la constitución de una sociedad, ni siquiera de carácter particular o accidental. Tampoco LA CEDENTE ni TVPC han tenido la intención de constituir una prod</w:t>
      </w:r>
      <w:r>
        <w:rPr>
          <w:b/>
          <w:i/>
        </w:rPr>
        <w:t>ucción conjunta con los efectos legales que de ello se derivarían.</w:t>
      </w:r>
    </w:p>
    <w:p w:rsidR="00FC6608" w:rsidRDefault="008F5478">
      <w:pPr>
        <w:spacing w:after="219"/>
        <w:ind w:left="137" w:hanging="10"/>
        <w:jc w:val="both"/>
      </w:pPr>
      <w:r>
        <w:rPr>
          <w:b/>
          <w:i/>
        </w:rPr>
        <w:t>TERCERA.- ALCANCE DE LA CESIÓN</w:t>
      </w:r>
    </w:p>
    <w:p w:rsidR="00FC6608" w:rsidRDefault="008F5478">
      <w:pPr>
        <w:spacing w:after="241" w:line="237" w:lineRule="auto"/>
        <w:ind w:left="137" w:hanging="10"/>
        <w:jc w:val="both"/>
      </w:pPr>
      <w:r>
        <w:rPr>
          <w:noProof/>
        </w:rPr>
        <mc:AlternateContent>
          <mc:Choice Requires="wpg">
            <w:drawing>
              <wp:anchor distT="0" distB="0" distL="114300" distR="114300" simplePos="0" relativeHeight="251672576" behindDoc="0" locked="0" layoutInCell="1" allowOverlap="1">
                <wp:simplePos x="0" y="0"/>
                <wp:positionH relativeFrom="column">
                  <wp:posOffset>6167481</wp:posOffset>
                </wp:positionH>
                <wp:positionV relativeFrom="paragraph">
                  <wp:posOffset>1298055</wp:posOffset>
                </wp:positionV>
                <wp:extent cx="237530" cy="3270732"/>
                <wp:effectExtent l="0" t="0" r="0" b="0"/>
                <wp:wrapSquare wrapText="bothSides"/>
                <wp:docPr id="74200" name="Group 74200"/>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2586" name="Rectangle 2586"/>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2587" name="Rectangle 2587"/>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588" name="Rectangle 2588"/>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15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4200" style="width:18.7031pt;height:257.538pt;position:absolute;mso-position-horizontal-relative:text;mso-position-horizontal:absolute;margin-left:485.628pt;mso-position-vertical-relative:text;margin-top:102.209pt;" coordsize="2375,32707">
                <v:rect id="Rectangle 2586"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258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58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 de 65 </w:t>
                        </w:r>
                      </w:p>
                    </w:txbxContent>
                  </v:textbox>
                </v:rect>
                <w10:wrap type="square"/>
              </v:group>
            </w:pict>
          </mc:Fallback>
        </mc:AlternateContent>
      </w:r>
      <w:r>
        <w:rPr>
          <w:i/>
        </w:rPr>
        <w:t>Por virtud del presente Convenio, LA CEDENTE cede a TVPC, con carácter no exclusivo, para el territorio mundial, por un periodo de licencia de un (1) año y un núme</w:t>
      </w:r>
      <w:r>
        <w:rPr>
          <w:i/>
        </w:rPr>
        <w:t>ro ilimitado de pases, desde la puesta a disposición efectiva y a conformidad de los materiales, el derecho de comunicación pública mediante televisión libre y gratuita por el sistema de emisión de señal digital e Internet, incluyendo la emisión en simulca</w:t>
      </w:r>
      <w:r>
        <w:rPr>
          <w:i/>
        </w:rPr>
        <w:t>st y a través del portal corporativo en internet de Televisión Canaria, así como a través de Youtube y de las Redes Sociales y el derecho de puesta a disposición, el derecho de reproducción en cualquier medio a los efectos de acometer la comunicación públi</w:t>
      </w:r>
      <w:r>
        <w:rPr>
          <w:i/>
        </w:rPr>
        <w:t xml:space="preserve">ca descrita y el derecho de transformación, especialmente el de traducción, doblaje, adaptaciones, sincronización de las imágenes, etc., sobre la OBRA objeto de este Convenio.   </w:t>
      </w:r>
    </w:p>
    <w:p w:rsidR="00FC6608" w:rsidRDefault="008F5478">
      <w:pPr>
        <w:spacing w:after="241" w:line="237" w:lineRule="auto"/>
        <w:ind w:left="137" w:hanging="10"/>
        <w:jc w:val="both"/>
      </w:pPr>
      <w:r>
        <w:rPr>
          <w:i/>
        </w:rPr>
        <w:t xml:space="preserve">El derecho de comunicación pública y puesta a disposición a través de la web </w:t>
      </w:r>
      <w:r>
        <w:rPr>
          <w:i/>
        </w:rPr>
        <w:t>corporativa de RTVC www.rtvc.es y de las plataformas OTT bajo titularidad de TVPC se autoriza igualmente sin limitación territorial.</w:t>
      </w:r>
    </w:p>
    <w:p w:rsidR="00FC6608" w:rsidRDefault="008F5478">
      <w:pPr>
        <w:spacing w:after="241" w:line="237" w:lineRule="auto"/>
        <w:ind w:left="137" w:hanging="10"/>
        <w:jc w:val="both"/>
      </w:pPr>
      <w:r>
        <w:rPr>
          <w:i/>
        </w:rPr>
        <w:t>La presente cesión incluye, igualmente, la de los derechos de radiodifusión de la OBRA, durante el periodo de licencia, a f</w:t>
      </w:r>
      <w:r>
        <w:rPr>
          <w:i/>
        </w:rPr>
        <w:t>avor de TVPC.</w:t>
      </w:r>
    </w:p>
    <w:p w:rsidR="00FC6608" w:rsidRDefault="008F5478">
      <w:pPr>
        <w:spacing w:after="219"/>
        <w:ind w:left="137" w:hanging="10"/>
        <w:jc w:val="both"/>
      </w:pPr>
      <w:r>
        <w:rPr>
          <w:b/>
          <w:i/>
        </w:rPr>
        <w:t>CUARTA.- PROMOCIÓN</w:t>
      </w:r>
    </w:p>
    <w:p w:rsidR="00FC6608" w:rsidRDefault="008F5478">
      <w:pPr>
        <w:spacing w:after="219"/>
        <w:ind w:left="137" w:hanging="10"/>
        <w:jc w:val="both"/>
      </w:pPr>
      <w:r>
        <w:rPr>
          <w:b/>
          <w:i/>
        </w:rPr>
        <w:t>LA CEDENTE autoriza a la TVPC a difundir un extracto, o cualquier material de la OBRA con fines promocionales, cuantas veces lo estime conveniente.</w:t>
      </w:r>
    </w:p>
    <w:p w:rsidR="00FC6608" w:rsidRDefault="008F5478">
      <w:pPr>
        <w:spacing w:after="241" w:line="237" w:lineRule="auto"/>
        <w:ind w:left="137" w:hanging="10"/>
        <w:jc w:val="both"/>
      </w:pPr>
      <w:r>
        <w:rPr>
          <w:i/>
        </w:rPr>
        <w:t>Igualmente, TVPC podrá contratar la publicidad convencional o especial, y c</w:t>
      </w:r>
      <w:r>
        <w:rPr>
          <w:i/>
        </w:rPr>
        <w:t xml:space="preserve">ualquier otra forma de comunicación comercial legalmente autorizada, que considere conveniente, para insertarla antes, después o durante las pausas publicitarias que TVPC haga durante las emisiones de la OBRA. </w:t>
      </w:r>
    </w:p>
    <w:p w:rsidR="00FC6608" w:rsidRDefault="008F5478">
      <w:pPr>
        <w:spacing w:after="241" w:line="237" w:lineRule="auto"/>
        <w:ind w:left="137" w:hanging="10"/>
        <w:jc w:val="both"/>
      </w:pPr>
      <w:r>
        <w:rPr>
          <w:i/>
        </w:rPr>
        <w:t>QUINTA.- MATERIAL</w:t>
      </w:r>
    </w:p>
    <w:p w:rsidR="00FC6608" w:rsidRDefault="008F5478">
      <w:pPr>
        <w:spacing w:after="241" w:line="237" w:lineRule="auto"/>
        <w:ind w:left="137" w:hanging="10"/>
        <w:jc w:val="both"/>
      </w:pPr>
      <w:r>
        <w:rPr>
          <w:i/>
        </w:rPr>
        <w:t xml:space="preserve">LA CEDENTE se compromete a </w:t>
      </w:r>
      <w:r>
        <w:rPr>
          <w:i/>
        </w:rPr>
        <w:t>entregar a TVPC, el material de emisión en el lugar que a tal efecto se acuerde. Los materiales se entregarán en soporte informático, siempre de Convenio con los parámetros de contenido y envío establecidos en el Anexo I de este contrato.</w:t>
      </w:r>
    </w:p>
    <w:p w:rsidR="00FC6608" w:rsidRDefault="008F5478">
      <w:pPr>
        <w:spacing w:after="241" w:line="237" w:lineRule="auto"/>
        <w:ind w:left="137" w:hanging="10"/>
        <w:jc w:val="both"/>
      </w:pPr>
      <w:r>
        <w:rPr>
          <w:i/>
        </w:rPr>
        <w:t>LA CEDENTE entreg</w:t>
      </w:r>
      <w:r>
        <w:rPr>
          <w:i/>
        </w:rPr>
        <w:t>ará igualmente a TVPC en el momento de la firma de este Convenio los siguientes materiales, con el propósito de poder efectuar TVPC la emisión con garantías de calidad:</w:t>
      </w:r>
    </w:p>
    <w:p w:rsidR="00FC6608" w:rsidRDefault="008F5478">
      <w:pPr>
        <w:numPr>
          <w:ilvl w:val="0"/>
          <w:numId w:val="8"/>
        </w:numPr>
        <w:spacing w:after="241" w:line="237" w:lineRule="auto"/>
        <w:ind w:hanging="360"/>
        <w:jc w:val="both"/>
      </w:pPr>
      <w:r>
        <w:rPr>
          <w:i/>
        </w:rPr>
        <w:t>Partes de emisión indicando barras, negro, títulos, cabecera y duración total de la obr</w:t>
      </w:r>
      <w:r>
        <w:rPr>
          <w:i/>
        </w:rPr>
        <w:t>a.</w:t>
      </w:r>
    </w:p>
    <w:p w:rsidR="00FC6608" w:rsidRDefault="008F5478">
      <w:pPr>
        <w:numPr>
          <w:ilvl w:val="0"/>
          <w:numId w:val="8"/>
        </w:numPr>
        <w:spacing w:after="241" w:line="237" w:lineRule="auto"/>
        <w:ind w:hanging="360"/>
        <w:jc w:val="both"/>
      </w:pPr>
      <w:r>
        <w:rPr>
          <w:i/>
        </w:rPr>
        <w:t>Relación de músicas utilizadas con indicación de: Títulos, duración parcial, bloques, duración total, autores, intérpretes y referencias discográficas de ambos programas.</w:t>
      </w:r>
    </w:p>
    <w:p w:rsidR="00FC6608" w:rsidRDefault="008F5478">
      <w:pPr>
        <w:numPr>
          <w:ilvl w:val="0"/>
          <w:numId w:val="8"/>
        </w:numPr>
        <w:spacing w:after="241" w:line="237" w:lineRule="auto"/>
        <w:ind w:hanging="360"/>
        <w:jc w:val="both"/>
      </w:pPr>
      <w:r>
        <w:rPr>
          <w:i/>
        </w:rPr>
        <w:t>Ficha técnica y artística y breve sinopsis de la obra. Fotos en alta resolución.</w:t>
      </w:r>
    </w:p>
    <w:p w:rsidR="00FC6608" w:rsidRDefault="008F5478">
      <w:pPr>
        <w:spacing w:after="241" w:line="237" w:lineRule="auto"/>
        <w:ind w:left="137" w:hanging="10"/>
        <w:jc w:val="both"/>
      </w:pPr>
      <w:r>
        <w:rPr>
          <w:i/>
        </w:rPr>
        <w:t>S</w:t>
      </w:r>
      <w:r>
        <w:rPr>
          <w:i/>
        </w:rPr>
        <w:t>EXTA.- CARÁCTER GRATUITO DE LA CESIÓN</w:t>
      </w:r>
    </w:p>
    <w:p w:rsidR="00FC6608" w:rsidRDefault="008F5478">
      <w:pPr>
        <w:spacing w:after="241" w:line="237" w:lineRule="auto"/>
        <w:ind w:left="137" w:hanging="10"/>
        <w:jc w:val="both"/>
      </w:pPr>
      <w:r>
        <w:rPr>
          <w:i/>
        </w:rPr>
        <w:t>La presente cesión se realiza a título gratuito, no teniendo TVPC que abonar cantidad alguna, en tal concepto, a LA CEDENTE.</w:t>
      </w:r>
    </w:p>
    <w:p w:rsidR="00FC6608" w:rsidRDefault="008F5478">
      <w:pPr>
        <w:spacing w:after="241" w:line="237" w:lineRule="auto"/>
        <w:ind w:left="137" w:hanging="10"/>
        <w:jc w:val="both"/>
      </w:pPr>
      <w:r>
        <w:rPr>
          <w:i/>
        </w:rPr>
        <w:t>SÉPTIMA.- USO DE LA IMAGEN</w:t>
      </w:r>
    </w:p>
    <w:p w:rsidR="00FC6608" w:rsidRDefault="008F5478">
      <w:pPr>
        <w:spacing w:after="241" w:line="237" w:lineRule="auto"/>
        <w:ind w:left="137" w:hanging="10"/>
        <w:jc w:val="both"/>
      </w:pPr>
      <w:r>
        <w:rPr>
          <w:i/>
        </w:rPr>
        <w:t>La CEDENTE autoriza a TVPC el uso de la imagen y voz de las person</w:t>
      </w:r>
      <w:r>
        <w:rPr>
          <w:i/>
        </w:rPr>
        <w:t>as Participantes, equipo técnico y demás intervinientes en la OBRA a los efectos establecidos en el presente contrato y en orden a garantizar a TVPC el pacífico ejercicio de los derechos aquí adquiridos.</w:t>
      </w:r>
    </w:p>
    <w:p w:rsidR="00FC6608" w:rsidRDefault="008F5478">
      <w:pPr>
        <w:spacing w:after="246" w:line="226" w:lineRule="auto"/>
        <w:ind w:left="137" w:hanging="10"/>
        <w:jc w:val="both"/>
      </w:pPr>
      <w:r>
        <w:rPr>
          <w:i/>
          <w:color w:val="222222"/>
        </w:rPr>
        <w:t>OCTAVA. IMPOSIBILIDAD DE EMISIÓN POR CAUSAS NO IMPUT</w:t>
      </w:r>
      <w:r>
        <w:rPr>
          <w:i/>
          <w:color w:val="222222"/>
        </w:rPr>
        <w:t>ABLES A LAS PARTES.</w:t>
      </w:r>
    </w:p>
    <w:p w:rsidR="00FC6608" w:rsidRDefault="008F5478">
      <w:pPr>
        <w:spacing w:after="161" w:line="226" w:lineRule="auto"/>
        <w:ind w:left="137" w:hanging="10"/>
        <w:jc w:val="both"/>
      </w:pPr>
      <w:r>
        <w:rPr>
          <w:noProof/>
        </w:rPr>
        <mc:AlternateContent>
          <mc:Choice Requires="wpg">
            <w:drawing>
              <wp:anchor distT="0" distB="0" distL="114300" distR="114300" simplePos="0" relativeHeight="251673600" behindDoc="0" locked="0" layoutInCell="1" allowOverlap="1">
                <wp:simplePos x="0" y="0"/>
                <wp:positionH relativeFrom="column">
                  <wp:posOffset>6167481</wp:posOffset>
                </wp:positionH>
                <wp:positionV relativeFrom="paragraph">
                  <wp:posOffset>-239915</wp:posOffset>
                </wp:positionV>
                <wp:extent cx="237530" cy="3270732"/>
                <wp:effectExtent l="0" t="0" r="0" b="0"/>
                <wp:wrapSquare wrapText="bothSides"/>
                <wp:docPr id="74455" name="Group 74455"/>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2745" name="Rectangle 2745"/>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2746" name="Rectangle 2746"/>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747" name="Rectangle 2747"/>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16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4455" style="width:18.7031pt;height:257.538pt;position:absolute;mso-position-horizontal-relative:text;mso-position-horizontal:absolute;margin-left:485.628pt;mso-position-vertical-relative:text;margin-top:-18.8911pt;" coordsize="2375,32707">
                <v:rect id="Rectangle 2745"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274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4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 de 65 </w:t>
                        </w:r>
                      </w:p>
                    </w:txbxContent>
                  </v:textbox>
                </v:rect>
                <w10:wrap type="square"/>
              </v:group>
            </w:pict>
          </mc:Fallback>
        </mc:AlternateContent>
      </w:r>
      <w:r>
        <w:rPr>
          <w:i/>
          <w:color w:val="222222"/>
        </w:rPr>
        <w:t>La CEDENTE manifiesta su voluntad de que la obra objeto del presente contrato sea emitida por TVPC. No obstante, en caso de que TVPC no pudiera emitir dicha obra por causas no imputables a La CEDENTE como, a título enunciativo, pérdida fortuita del materia</w:t>
      </w:r>
      <w:r>
        <w:rPr>
          <w:i/>
          <w:color w:val="222222"/>
        </w:rPr>
        <w:t>l, falta de entrega por terceros o ausencia de derechos por circunstancias ajenas a su voluntad, ambas partes reconocen que, dado el carácter gratuito de la cesión, no procederá reclamación alguna por daños y perjuicios contra la cedente. En tal caso, TVPC</w:t>
      </w:r>
      <w:r>
        <w:rPr>
          <w:i/>
          <w:color w:val="222222"/>
        </w:rPr>
        <w:t xml:space="preserve"> podrá optar por la resolución del contrato sin que ello genere obligación indemnizatoria alguna.</w:t>
      </w:r>
    </w:p>
    <w:p w:rsidR="00FC6608" w:rsidRDefault="008F5478">
      <w:pPr>
        <w:spacing w:after="219"/>
        <w:ind w:left="137" w:hanging="10"/>
        <w:jc w:val="both"/>
      </w:pPr>
      <w:r>
        <w:rPr>
          <w:b/>
          <w:i/>
        </w:rPr>
        <w:t>NOVENA.- CONTENIDO DE LA OBRA</w:t>
      </w:r>
    </w:p>
    <w:p w:rsidR="00FC6608" w:rsidRDefault="008F5478">
      <w:pPr>
        <w:numPr>
          <w:ilvl w:val="0"/>
          <w:numId w:val="9"/>
        </w:numPr>
        <w:spacing w:after="241" w:line="237" w:lineRule="auto"/>
        <w:ind w:hanging="246"/>
        <w:jc w:val="both"/>
      </w:pPr>
      <w:r>
        <w:rPr>
          <w:i/>
        </w:rPr>
        <w:t>Con carácter general, los contenidos de la OBRA deberán respetar los siguientes principios:</w:t>
      </w:r>
    </w:p>
    <w:p w:rsidR="00FC6608" w:rsidRDefault="008F5478">
      <w:pPr>
        <w:numPr>
          <w:ilvl w:val="1"/>
          <w:numId w:val="9"/>
        </w:numPr>
        <w:spacing w:after="241" w:line="237" w:lineRule="auto"/>
        <w:ind w:hanging="708"/>
        <w:jc w:val="both"/>
      </w:pPr>
      <w:r>
        <w:rPr>
          <w:i/>
        </w:rPr>
        <w:t>Respeto del Ordenamiento Constitucio</w:t>
      </w:r>
      <w:r>
        <w:rPr>
          <w:i/>
        </w:rPr>
        <w:t>nal, los Estatutos de Autonomía y los derechos de la persona;</w:t>
      </w:r>
    </w:p>
    <w:p w:rsidR="00FC6608" w:rsidRDefault="008F5478">
      <w:pPr>
        <w:numPr>
          <w:ilvl w:val="1"/>
          <w:numId w:val="9"/>
        </w:numPr>
        <w:spacing w:after="241" w:line="237" w:lineRule="auto"/>
        <w:ind w:hanging="708"/>
        <w:jc w:val="both"/>
      </w:pPr>
      <w:r>
        <w:rPr>
          <w:i/>
        </w:rPr>
        <w:t>Respeto a la normativa vigente sobre igualdad entre mujeres y hombres en los medios de comunicación social;</w:t>
      </w:r>
    </w:p>
    <w:p w:rsidR="00FC6608" w:rsidRDefault="008F5478">
      <w:pPr>
        <w:numPr>
          <w:ilvl w:val="1"/>
          <w:numId w:val="9"/>
        </w:numPr>
        <w:spacing w:after="241" w:line="237" w:lineRule="auto"/>
        <w:ind w:hanging="708"/>
        <w:jc w:val="both"/>
      </w:pPr>
      <w:r>
        <w:rPr>
          <w:i/>
        </w:rPr>
        <w:t xml:space="preserve">Respeto a la normativa vigente sobre igualdad de oportunidades y no discriminación de </w:t>
      </w:r>
      <w:r>
        <w:rPr>
          <w:i/>
        </w:rPr>
        <w:t>personas LGTBIQ+ establecidas en el derecho de la Unión Europea, el derecho nacional, los convenios colectivos o cualquier otra disposición normativa;</w:t>
      </w:r>
    </w:p>
    <w:p w:rsidR="00FC6608" w:rsidRDefault="008F5478">
      <w:pPr>
        <w:numPr>
          <w:ilvl w:val="1"/>
          <w:numId w:val="9"/>
        </w:numPr>
        <w:spacing w:after="241" w:line="237" w:lineRule="auto"/>
        <w:ind w:hanging="708"/>
        <w:jc w:val="both"/>
      </w:pPr>
      <w:r>
        <w:rPr>
          <w:i/>
        </w:rPr>
        <w:t>No incitación a la violencia ni a comportamientos antisociales o incívicos, ni fomento de abusos, imprude</w:t>
      </w:r>
      <w:r>
        <w:rPr>
          <w:i/>
        </w:rPr>
        <w:t>ncias, negligencias, conductas agresivas, injustas o insolidarias;</w:t>
      </w:r>
    </w:p>
    <w:p w:rsidR="00FC6608" w:rsidRDefault="008F5478">
      <w:pPr>
        <w:numPr>
          <w:ilvl w:val="1"/>
          <w:numId w:val="9"/>
        </w:numPr>
        <w:spacing w:after="241" w:line="237" w:lineRule="auto"/>
        <w:ind w:hanging="708"/>
        <w:jc w:val="both"/>
      </w:pPr>
      <w:r>
        <w:rPr>
          <w:i/>
        </w:rPr>
        <w:t>No incitación a la crueldad ni al maltrato a personas, animales o a la destrucción del paisaje y de los valores ecológicos;</w:t>
      </w:r>
    </w:p>
    <w:p w:rsidR="00FC6608" w:rsidRDefault="008F5478">
      <w:pPr>
        <w:numPr>
          <w:ilvl w:val="1"/>
          <w:numId w:val="9"/>
        </w:numPr>
        <w:spacing w:after="241" w:line="237" w:lineRule="auto"/>
        <w:ind w:hanging="708"/>
        <w:jc w:val="both"/>
      </w:pPr>
      <w:r>
        <w:rPr>
          <w:i/>
        </w:rPr>
        <w:t>No incitación a la discriminación por razones de nacimiento, raza</w:t>
      </w:r>
      <w:r>
        <w:rPr>
          <w:i/>
        </w:rPr>
        <w:t>, sexo, religión, opinión o cualquier otra circunstancia personal o social;</w:t>
      </w:r>
    </w:p>
    <w:p w:rsidR="00FC6608" w:rsidRDefault="008F5478">
      <w:pPr>
        <w:numPr>
          <w:ilvl w:val="1"/>
          <w:numId w:val="9"/>
        </w:numPr>
        <w:spacing w:after="241" w:line="237" w:lineRule="auto"/>
        <w:ind w:hanging="708"/>
        <w:jc w:val="both"/>
      </w:pPr>
      <w:r>
        <w:rPr>
          <w:i/>
        </w:rPr>
        <w:t xml:space="preserve">No atentar o menospreciar los valores históricos, culturales o lingüísticos; </w:t>
      </w:r>
    </w:p>
    <w:p w:rsidR="00FC6608" w:rsidRDefault="008F5478">
      <w:pPr>
        <w:numPr>
          <w:ilvl w:val="1"/>
          <w:numId w:val="9"/>
        </w:numPr>
        <w:spacing w:after="241" w:line="237" w:lineRule="auto"/>
        <w:ind w:hanging="708"/>
        <w:jc w:val="both"/>
      </w:pPr>
      <w:r>
        <w:rPr>
          <w:i/>
        </w:rPr>
        <w:t>No realizar un uso sexista del lenguaje y las imágenes, evitando cualquier imagen discriminatoria de l</w:t>
      </w:r>
      <w:r>
        <w:rPr>
          <w:i/>
        </w:rPr>
        <w:t>as mujeres o estereotipos sexistas, fomentando una imagen con valores de igualdad, presencia equilibrada, diversidad, corresponsabilidad y pluralidad de roles e identidades de género; y,</w:t>
      </w:r>
    </w:p>
    <w:p w:rsidR="00FC6608" w:rsidRDefault="008F5478">
      <w:pPr>
        <w:numPr>
          <w:ilvl w:val="1"/>
          <w:numId w:val="9"/>
        </w:numPr>
        <w:spacing w:after="269" w:line="237" w:lineRule="auto"/>
        <w:ind w:hanging="708"/>
        <w:jc w:val="both"/>
      </w:pPr>
      <w:r>
        <w:rPr>
          <w:i/>
        </w:rPr>
        <w:t>No atentar contra el Derecho al Honor, la Intimidad o la propia Image</w:t>
      </w:r>
      <w:r>
        <w:rPr>
          <w:i/>
        </w:rPr>
        <w:t>n.</w:t>
      </w:r>
    </w:p>
    <w:p w:rsidR="00FC6608" w:rsidRDefault="008F5478">
      <w:pPr>
        <w:spacing w:after="241" w:line="237" w:lineRule="auto"/>
        <w:ind w:left="137" w:right="259" w:hanging="10"/>
        <w:jc w:val="both"/>
      </w:pPr>
      <w:r>
        <w:rPr>
          <w:i/>
        </w:rPr>
        <w:t>La vulneración de alguno de estos principios y la imposibilidad de adaptar el programa y sus contenidos a los principios de programación de TVPC dará derecho a TVPC a instar la resolución unilateral del Contrato.</w:t>
      </w:r>
    </w:p>
    <w:p w:rsidR="00FC6608" w:rsidRDefault="008F5478">
      <w:pPr>
        <w:numPr>
          <w:ilvl w:val="0"/>
          <w:numId w:val="9"/>
        </w:numPr>
        <w:spacing w:after="241" w:line="237" w:lineRule="auto"/>
        <w:ind w:hanging="246"/>
        <w:jc w:val="both"/>
      </w:pPr>
      <w:r>
        <w:rPr>
          <w:noProof/>
        </w:rPr>
        <mc:AlternateContent>
          <mc:Choice Requires="wpg">
            <w:drawing>
              <wp:anchor distT="0" distB="0" distL="114300" distR="114300" simplePos="0" relativeHeight="251674624" behindDoc="0" locked="0" layoutInCell="1" allowOverlap="1">
                <wp:simplePos x="0" y="0"/>
                <wp:positionH relativeFrom="column">
                  <wp:posOffset>6167481</wp:posOffset>
                </wp:positionH>
                <wp:positionV relativeFrom="paragraph">
                  <wp:posOffset>542405</wp:posOffset>
                </wp:positionV>
                <wp:extent cx="237530" cy="3270732"/>
                <wp:effectExtent l="0" t="0" r="0" b="0"/>
                <wp:wrapSquare wrapText="bothSides"/>
                <wp:docPr id="74808" name="Group 74808"/>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2912" name="Rectangle 2912"/>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2913" name="Rectangle 2913"/>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914" name="Rectangle 2914"/>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17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4808" style="width:18.7031pt;height:257.538pt;position:absolute;mso-position-horizontal-relative:text;mso-position-horizontal:absolute;margin-left:485.628pt;mso-position-vertical-relative:text;margin-top:42.709pt;" coordsize="2375,32707">
                <v:rect id="Rectangle 2912"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291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91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 de 65 </w:t>
                        </w:r>
                      </w:p>
                    </w:txbxContent>
                  </v:textbox>
                </v:rect>
                <w10:wrap type="square"/>
              </v:group>
            </w:pict>
          </mc:Fallback>
        </mc:AlternateContent>
      </w:r>
      <w:r>
        <w:rPr>
          <w:i/>
        </w:rPr>
        <w:t>En especial y sin perjuicio de lo anterior, LA CEDENTE se comp</w:t>
      </w:r>
      <w:r>
        <w:rPr>
          <w:i/>
        </w:rPr>
        <w:t>romete a obtener todas las autorizaciones necesarias relativas a los derechos de imagen de los intervinientes en la OBRA y a que éste respete los preceptos constitucionales, la LO 1/1982, de 5 de mayo, de protección civil de derecho al honor, a la intimida</w:t>
      </w:r>
      <w:r>
        <w:rPr>
          <w:i/>
        </w:rPr>
        <w:t>d personal y familiar y a la propia imagen y el título XI del Código Penal, relativo a los delitos contra el Honor. Las reclamaciones que se generen por estos conceptos serán responsabilidad única y exclusiva de LA CEDENTE.</w:t>
      </w:r>
    </w:p>
    <w:p w:rsidR="00FC6608" w:rsidRDefault="008F5478">
      <w:pPr>
        <w:spacing w:after="241" w:line="237" w:lineRule="auto"/>
        <w:ind w:left="137" w:hanging="10"/>
        <w:jc w:val="both"/>
      </w:pPr>
      <w:r>
        <w:rPr>
          <w:i/>
        </w:rPr>
        <w:t>Asimismo, LA CEDENTE se responsa</w:t>
      </w:r>
      <w:r>
        <w:rPr>
          <w:i/>
        </w:rPr>
        <w:t>biliza de cualquier reclamación que, en uso de su libertad de expresión, pudiera suscitarse a causa de presentadoras/es, participantes o cualquier otra persona interviniente, eximiendo en consecuencia a TVPC de cualquier responsabilidad por las mencionadas</w:t>
      </w:r>
      <w:r>
        <w:rPr>
          <w:i/>
        </w:rPr>
        <w:t xml:space="preserve"> opiniones.</w:t>
      </w:r>
    </w:p>
    <w:p w:rsidR="00FC6608" w:rsidRDefault="008F5478">
      <w:pPr>
        <w:spacing w:after="219"/>
        <w:ind w:left="137" w:hanging="10"/>
        <w:jc w:val="both"/>
      </w:pPr>
      <w:r>
        <w:rPr>
          <w:b/>
          <w:i/>
        </w:rPr>
        <w:t>DÉCIMA.- ENTRADA EN VIGOR</w:t>
      </w:r>
    </w:p>
    <w:p w:rsidR="00FC6608" w:rsidRDefault="008F5478">
      <w:pPr>
        <w:spacing w:after="219"/>
        <w:ind w:left="137" w:hanging="10"/>
        <w:jc w:val="both"/>
      </w:pPr>
      <w:r>
        <w:rPr>
          <w:b/>
          <w:i/>
        </w:rPr>
        <w:t>El presente Convenio entrará en vigor desde la fecha de su suscripción de la última persona firmante, sin perjuicio de la duración de los derechos de explotación cedidos conforme a lo estipulado en la Cláusula Tercera.</w:t>
      </w:r>
    </w:p>
    <w:p w:rsidR="00FC6608" w:rsidRDefault="008F5478">
      <w:pPr>
        <w:spacing w:after="219"/>
        <w:ind w:left="137" w:hanging="10"/>
        <w:jc w:val="both"/>
      </w:pPr>
      <w:r>
        <w:rPr>
          <w:b/>
          <w:i/>
        </w:rPr>
        <w:t>DECIMOPRIMERA.- GARANTÍAS</w:t>
      </w:r>
    </w:p>
    <w:p w:rsidR="00FC6608" w:rsidRDefault="008F5478">
      <w:pPr>
        <w:spacing w:after="219"/>
        <w:ind w:left="137" w:hanging="10"/>
        <w:jc w:val="both"/>
      </w:pPr>
      <w:r>
        <w:rPr>
          <w:b/>
          <w:i/>
        </w:rPr>
        <w:t>LA CEDENTE garantiza todos los derechos reconocidos en este Convenio a favor de TVPC y su pacífico ejercicio por la misma contra todo recurso, reclamación o acción que por cualquier título pueda ejercerse sobre el objeto del mism</w:t>
      </w:r>
      <w:r>
        <w:rPr>
          <w:b/>
          <w:i/>
        </w:rPr>
        <w:t>o, o la utilización de obras preexistentes que no se encuentren en el dominio público, responsabilizándose de cualquier pago o indemnización a que pudiera haber lugar.</w:t>
      </w:r>
    </w:p>
    <w:p w:rsidR="00FC6608" w:rsidRDefault="008F5478">
      <w:pPr>
        <w:spacing w:after="219"/>
        <w:ind w:left="137" w:hanging="10"/>
        <w:jc w:val="both"/>
      </w:pPr>
      <w:r>
        <w:rPr>
          <w:b/>
          <w:i/>
        </w:rPr>
        <w:t>LA CEDENTE responderá en exclusiva frente a cualquier reivindicación judicial o extrajud</w:t>
      </w:r>
      <w:r>
        <w:rPr>
          <w:b/>
          <w:i/>
        </w:rPr>
        <w:t>icial que pudiera presentarse por terceros, hayan o no participado directamente en la realización del programa, con motivo de la cesión y/o ejercicio por TVPC de los derechos adquiridos en este Convenio. En este sentido, LA CEDENTE se compromete a mantener</w:t>
      </w:r>
      <w:r>
        <w:rPr>
          <w:b/>
          <w:i/>
        </w:rPr>
        <w:t xml:space="preserve"> indemne a TVPC de cualquier reclamación que pudieran sufrir por esta causa, pagando cuantas indemnizaciones, condenas, o multas le fueran impuestas.</w:t>
      </w:r>
    </w:p>
    <w:p w:rsidR="00FC6608" w:rsidRDefault="008F5478">
      <w:pPr>
        <w:spacing w:after="219"/>
        <w:ind w:left="137" w:hanging="10"/>
        <w:jc w:val="both"/>
      </w:pPr>
      <w:r>
        <w:rPr>
          <w:b/>
          <w:i/>
        </w:rPr>
        <w:t>DECIMOSEGUNDA. - POLÍTICA DE PREVENCIÓN DE DELITOS DE TVPC</w:t>
      </w:r>
    </w:p>
    <w:p w:rsidR="00FC6608" w:rsidRDefault="008F5478">
      <w:pPr>
        <w:spacing w:after="219"/>
        <w:ind w:left="137" w:hanging="10"/>
        <w:jc w:val="both"/>
      </w:pPr>
      <w:r>
        <w:rPr>
          <w:b/>
          <w:i/>
        </w:rPr>
        <w:t>TVPC cuenta con una política de prevención de d</w:t>
      </w:r>
      <w:r>
        <w:rPr>
          <w:b/>
          <w:i/>
        </w:rPr>
        <w:t>elitos, resultado de su compromiso fundamental de cumplir en su actuación y en sus relaciones con terceros todas las leyes que resulten aplicables. TVPC actuará, en todo caso, dando cumplimiento a la referida política de prevención de delitos y adoptando a</w:t>
      </w:r>
      <w:r>
        <w:rPr>
          <w:b/>
          <w:i/>
        </w:rPr>
        <w:t>quellas medidas exigidas por la misma en su relación con terceros. El incumplimiento de la legalidad vigente por parte de los terceros con los que TVPC contrate, llevará aparejada la resolución automática de la relación contractual.</w:t>
      </w:r>
    </w:p>
    <w:p w:rsidR="00FC6608" w:rsidRDefault="008F5478">
      <w:pPr>
        <w:spacing w:after="219"/>
        <w:ind w:left="137" w:hanging="10"/>
        <w:jc w:val="both"/>
      </w:pPr>
      <w:r>
        <w:rPr>
          <w:b/>
          <w:i/>
        </w:rPr>
        <w:t>DECIMOTERCERA.- PREVENC</w:t>
      </w:r>
      <w:r>
        <w:rPr>
          <w:b/>
          <w:i/>
        </w:rPr>
        <w:t>IÓN DEL ACOSO SEXUAL Y POR RAZÓN DE SEXO</w:t>
      </w:r>
    </w:p>
    <w:p w:rsidR="00FC6608" w:rsidRDefault="008F5478">
      <w:pPr>
        <w:spacing w:after="219"/>
        <w:ind w:left="137" w:hanging="10"/>
        <w:jc w:val="both"/>
      </w:pPr>
      <w:r>
        <w:rPr>
          <w:noProof/>
        </w:rPr>
        <mc:AlternateContent>
          <mc:Choice Requires="wpg">
            <w:drawing>
              <wp:anchor distT="0" distB="0" distL="114300" distR="114300" simplePos="0" relativeHeight="251675648" behindDoc="0" locked="0" layoutInCell="1" allowOverlap="1">
                <wp:simplePos x="0" y="0"/>
                <wp:positionH relativeFrom="column">
                  <wp:posOffset>6167481</wp:posOffset>
                </wp:positionH>
                <wp:positionV relativeFrom="paragraph">
                  <wp:posOffset>1045325</wp:posOffset>
                </wp:positionV>
                <wp:extent cx="237530" cy="3270732"/>
                <wp:effectExtent l="0" t="0" r="0" b="0"/>
                <wp:wrapSquare wrapText="bothSides"/>
                <wp:docPr id="74655" name="Group 74655"/>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3086" name="Rectangle 3086"/>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3087" name="Rectangle 3087"/>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088" name="Rectangle 3088"/>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18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4655" style="width:18.7031pt;height:257.538pt;position:absolute;mso-position-horizontal-relative:text;mso-position-horizontal:absolute;margin-left:485.628pt;mso-position-vertical-relative:text;margin-top:82.3091pt;" coordsize="2375,32707">
                <v:rect id="Rectangle 3086"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308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08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 de 65 </w:t>
                        </w:r>
                      </w:p>
                    </w:txbxContent>
                  </v:textbox>
                </v:rect>
                <w10:wrap type="square"/>
              </v:group>
            </w:pict>
          </mc:Fallback>
        </mc:AlternateContent>
      </w:r>
      <w:r>
        <w:rPr>
          <w:b/>
          <w:i/>
        </w:rPr>
        <w:t>LA CEDENTE, durante la vigencia del Convenio, en cumplimiento de lo establecido en el artículo 48 de la Ley Orgánica 3/2007, de 22 de marzo, para la igualdad efectiva de mujeres y hombres, deberá promover condiciones de trabajo que eviten el acoso sexual y</w:t>
      </w:r>
      <w:r>
        <w:rPr>
          <w:b/>
          <w:i/>
        </w:rPr>
        <w:t xml:space="preserve"> el acoso por razón de sexo, así como arbitrar procedimientos específicos para su prevención y para dar cauce a las denuncias o reclamaciones que puedan formular quienes hayan sido objeto de este. Dicho compromiso implica el deber de difundir las estas med</w:t>
      </w:r>
      <w:r>
        <w:rPr>
          <w:b/>
          <w:i/>
        </w:rPr>
        <w:t>idas y acciones entre el personal adscrito a la ejecución del contrato y entre las personas usuarias o beneficiarias.</w:t>
      </w:r>
    </w:p>
    <w:p w:rsidR="00FC6608" w:rsidRDefault="008F5478">
      <w:pPr>
        <w:spacing w:after="219"/>
        <w:ind w:left="137" w:hanging="10"/>
        <w:jc w:val="both"/>
      </w:pPr>
      <w:r>
        <w:rPr>
          <w:b/>
          <w:i/>
        </w:rPr>
        <w:t>DECIMOCUARTA.- PROTECCIÓN DE DATOS DE CARÁCTER PERSONAL</w:t>
      </w:r>
    </w:p>
    <w:p w:rsidR="00FC6608" w:rsidRDefault="008F5478">
      <w:pPr>
        <w:spacing w:after="241" w:line="237" w:lineRule="auto"/>
        <w:ind w:left="137" w:hanging="10"/>
        <w:jc w:val="both"/>
      </w:pPr>
      <w:r>
        <w:rPr>
          <w:i/>
        </w:rPr>
        <w:t>De acuerdo con el Reglamento Europeo  2016/679,de 27 de abril relativo a la protec</w:t>
      </w:r>
      <w:r>
        <w:rPr>
          <w:i/>
        </w:rPr>
        <w:t>ción de las personas físicas en lo que respecta al tratamiento de datos personales y a la libre circulación de esos datos  y a la Ley Orgánica 3/2018, de 5 de diciembre, de Protección de Datos Personales y garantía de los derechos digitales, así como su no</w:t>
      </w:r>
      <w:r>
        <w:rPr>
          <w:i/>
        </w:rPr>
        <w:t xml:space="preserve">rmativa de desarrollo, las Partes son responsables de tratamiento respecto a los datos personales facilitados por la otra parte, en virtud del presente Convenio. </w:t>
      </w:r>
    </w:p>
    <w:p w:rsidR="00FC6608" w:rsidRDefault="008F5478">
      <w:pPr>
        <w:spacing w:after="241" w:line="237" w:lineRule="auto"/>
        <w:ind w:left="137" w:hanging="10"/>
        <w:jc w:val="both"/>
      </w:pPr>
      <w:r>
        <w:rPr>
          <w:i/>
        </w:rPr>
        <w:t>La base jurídica que legitima el tratamiento es la ejecución del convenio. Los datos serán co</w:t>
      </w:r>
      <w:r>
        <w:rPr>
          <w:i/>
        </w:rPr>
        <w:t>nservados durante el tiempo que establezcan las leyes aplicables y sólo se cederán a terceros en cumplimiento de obligaciones legales y de la formalización del mismo mediante firma digital.</w:t>
      </w:r>
    </w:p>
    <w:p w:rsidR="00FC6608" w:rsidRDefault="008F5478">
      <w:pPr>
        <w:spacing w:after="241" w:line="237" w:lineRule="auto"/>
        <w:ind w:left="137" w:hanging="10"/>
        <w:jc w:val="both"/>
      </w:pPr>
      <w:r>
        <w:rPr>
          <w:i/>
        </w:rPr>
        <w:t>Las Partes firmantes garantizan que los datos facilitados a la otr</w:t>
      </w:r>
      <w:r>
        <w:rPr>
          <w:i/>
        </w:rPr>
        <w:t>a parte se han obtenido lícitamente y que son adecuados, pertinentes y limitados a los fines del tratamiento.</w:t>
      </w:r>
    </w:p>
    <w:p w:rsidR="00FC6608" w:rsidRDefault="008F5478">
      <w:pPr>
        <w:spacing w:after="0" w:line="237" w:lineRule="auto"/>
        <w:ind w:left="137" w:hanging="10"/>
        <w:jc w:val="both"/>
      </w:pPr>
      <w:r>
        <w:rPr>
          <w:i/>
        </w:rPr>
        <w:t>Las personas interesadas podrán ejercer los derechos de acceso, rectificación, limitación de tratamiento, supresión, portabilidad y oposición al t</w:t>
      </w:r>
      <w:r>
        <w:rPr>
          <w:i/>
        </w:rPr>
        <w:t xml:space="preserve">ratamiento de sus datos de carácter personal, acompañando fotocopia del NIF o pasaporte o mediante representante legal ante, la persona delegada de Protección de Datos: </w:t>
      </w:r>
      <w:r>
        <w:rPr>
          <w:i/>
          <w:color w:val="000080"/>
          <w:u w:val="single" w:color="000080"/>
        </w:rPr>
        <w:t>protecciondedatos@tvcanaria.tv</w:t>
      </w:r>
      <w:r>
        <w:rPr>
          <w:i/>
        </w:rPr>
        <w:t xml:space="preserve"> aportando documentación que acredite su identidad. Asimi</w:t>
      </w:r>
      <w:r>
        <w:rPr>
          <w:i/>
        </w:rPr>
        <w:t xml:space="preserve">smo, tiene derecho a presentar una reclamación ante la Agencia Española de Protección de Datos (AEPD) si considera infringidos sus derechos. Y en  el </w:t>
      </w:r>
    </w:p>
    <w:p w:rsidR="00FC6608" w:rsidRDefault="008F5478">
      <w:pPr>
        <w:spacing w:after="241" w:line="237" w:lineRule="auto"/>
        <w:ind w:left="137" w:hanging="10"/>
        <w:jc w:val="both"/>
      </w:pPr>
      <w:r>
        <w:rPr>
          <w:i/>
        </w:rPr>
        <w:t xml:space="preserve">Ayuntamiento de Candelaria en la siguiente dirección: </w:t>
      </w:r>
      <w:r>
        <w:rPr>
          <w:i/>
          <w:color w:val="000080"/>
          <w:u w:val="single" w:color="000080"/>
        </w:rPr>
        <w:t>dpd@candelaria.es</w:t>
      </w:r>
      <w:r>
        <w:rPr>
          <w:i/>
          <w:shd w:val="clear" w:color="auto" w:fill="FFFFFF"/>
        </w:rPr>
        <w:t xml:space="preserve"> o dirigiéndose al</w:t>
      </w:r>
      <w:r>
        <w:rPr>
          <w:i/>
        </w:rPr>
        <w:t xml:space="preserve"> Ayuntamiento de</w:t>
      </w:r>
      <w:r>
        <w:rPr>
          <w:i/>
        </w:rPr>
        <w:t xml:space="preserve"> Candelaria, por correo postal, Avenida La Constitución nº  7 - 38530 Candelaria - S/C de Tenerife.</w:t>
      </w:r>
    </w:p>
    <w:p w:rsidR="00FC6608" w:rsidRDefault="008F5478">
      <w:pPr>
        <w:spacing w:after="219"/>
        <w:ind w:left="137" w:hanging="10"/>
        <w:jc w:val="both"/>
      </w:pPr>
      <w:r>
        <w:rPr>
          <w:b/>
          <w:i/>
        </w:rPr>
        <w:t>DECIMOQUINTA.- LEY APLICABLE</w:t>
      </w:r>
    </w:p>
    <w:p w:rsidR="00FC6608" w:rsidRDefault="008F5478">
      <w:pPr>
        <w:spacing w:after="241" w:line="237" w:lineRule="auto"/>
        <w:ind w:left="137" w:hanging="10"/>
        <w:jc w:val="both"/>
      </w:pPr>
      <w:r>
        <w:rPr>
          <w:i/>
        </w:rPr>
        <w:t>Ley 40/2015, de 1 de octubre, de Régimen Jurídico del Sector Público (Capítulo VI del Título Preliminar); Ley 13/2014, de 26 de</w:t>
      </w:r>
      <w:r>
        <w:rPr>
          <w:i/>
        </w:rPr>
        <w:t xml:space="preserve"> diciembre, de Radio y Televisión Públicas de la Comunidad Autónoma de Canarias (en cuanto a la difusión de nuestra identidad y diversidad cultural). Asimismo, pueden resultar de aplicación: El Decreto 11/2019, de 11 de febrero, por el que se regula la act</w:t>
      </w:r>
      <w:r>
        <w:rPr>
          <w:i/>
        </w:rPr>
        <w:t>ividad convencional y se crean y regulan el Registro General Electrónico de Convenios del Sector Público de la Comunidad Autónoma y el Registro Electrónico de Órganos de Cooperación de la Administración Pública de la Comunidad Autónoma de Canarias; y el Re</w:t>
      </w:r>
      <w:r>
        <w:rPr>
          <w:i/>
        </w:rPr>
        <w:t>al Decreto Legislativo 1/1996, de 12 de abril, por el que se aprueba el texto refundido de la Ley de Propiedad Intelectual, regularizando, aclarando y armonizando las disposiciones legales vigentes sobre la materia.</w:t>
      </w:r>
    </w:p>
    <w:p w:rsidR="00FC6608" w:rsidRDefault="008F5478">
      <w:pPr>
        <w:spacing w:after="219"/>
        <w:ind w:left="137" w:hanging="10"/>
        <w:jc w:val="both"/>
      </w:pPr>
      <w:r>
        <w:rPr>
          <w:b/>
          <w:i/>
        </w:rPr>
        <w:t>DECIMOSEXTA.- JURISDICCIÓN</w:t>
      </w:r>
    </w:p>
    <w:p w:rsidR="00FC6608" w:rsidRDefault="008F5478">
      <w:pPr>
        <w:spacing w:after="219"/>
        <w:ind w:left="137" w:hanging="10"/>
        <w:jc w:val="both"/>
      </w:pPr>
      <w:r>
        <w:rPr>
          <w:b/>
          <w:i/>
        </w:rPr>
        <w:t>Las partes se</w:t>
      </w:r>
      <w:r>
        <w:rPr>
          <w:b/>
          <w:i/>
        </w:rPr>
        <w:t xml:space="preserve"> someten expresa y voluntariamente a los Juzgados y Tribunales de Santa Cruz de Tenerife capital para resolver cualquier controversia que pueda plantearse por motivo de la interpretación o aplicación del presente Convenio, con expresa exclusión de otro fue</w:t>
      </w:r>
      <w:r>
        <w:rPr>
          <w:b/>
          <w:i/>
        </w:rPr>
        <w:t>ro que les pueda corresponder.</w:t>
      </w:r>
    </w:p>
    <w:p w:rsidR="00FC6608" w:rsidRDefault="008F5478">
      <w:pPr>
        <w:spacing w:after="475"/>
        <w:ind w:left="137" w:hanging="10"/>
        <w:jc w:val="both"/>
      </w:pPr>
      <w:r>
        <w:rPr>
          <w:noProof/>
        </w:rPr>
        <mc:AlternateContent>
          <mc:Choice Requires="wpg">
            <w:drawing>
              <wp:anchor distT="0" distB="0" distL="114300" distR="114300" simplePos="0" relativeHeight="251676672" behindDoc="0" locked="0" layoutInCell="1" allowOverlap="1">
                <wp:simplePos x="0" y="0"/>
                <wp:positionH relativeFrom="column">
                  <wp:posOffset>6167481</wp:posOffset>
                </wp:positionH>
                <wp:positionV relativeFrom="paragraph">
                  <wp:posOffset>-79894</wp:posOffset>
                </wp:positionV>
                <wp:extent cx="237530" cy="3270732"/>
                <wp:effectExtent l="0" t="0" r="0" b="0"/>
                <wp:wrapSquare wrapText="bothSides"/>
                <wp:docPr id="75079" name="Group 75079"/>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3263" name="Rectangle 3263"/>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3264" name="Rectangle 3264"/>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265" name="Rectangle 3265"/>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19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5079" style="width:18.7031pt;height:257.538pt;position:absolute;mso-position-horizontal-relative:text;mso-position-horizontal:absolute;margin-left:485.628pt;mso-position-vertical-relative:text;margin-top:-6.29095pt;" coordsize="2375,32707">
                <v:rect id="Rectangle 3263"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326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26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 de 65 </w:t>
                        </w:r>
                      </w:p>
                    </w:txbxContent>
                  </v:textbox>
                </v:rect>
                <w10:wrap type="square"/>
              </v:group>
            </w:pict>
          </mc:Fallback>
        </mc:AlternateContent>
      </w:r>
      <w:r>
        <w:rPr>
          <w:b/>
          <w:i/>
        </w:rPr>
        <w:t>Y en prueba de conformidad con el contenido íntegro del presente documento, lo suscriben ambas partes, por duplicado ejemplar y a un solo efecto, en el lugar y fecha al principio indicado.</w:t>
      </w:r>
    </w:p>
    <w:p w:rsidR="00FC6608" w:rsidRDefault="008F5478">
      <w:pPr>
        <w:tabs>
          <w:tab w:val="center" w:pos="7535"/>
        </w:tabs>
        <w:spacing w:after="269" w:line="237" w:lineRule="auto"/>
      </w:pPr>
      <w:r>
        <w:rPr>
          <w:i/>
        </w:rPr>
        <w:t>Por TVPC</w:t>
      </w:r>
      <w:r>
        <w:rPr>
          <w:i/>
        </w:rPr>
        <w:tab/>
        <w:t>Por El Ayuntamiento de CandelariA</w:t>
      </w:r>
    </w:p>
    <w:p w:rsidR="00FC6608" w:rsidRDefault="008F5478">
      <w:pPr>
        <w:spacing w:after="20" w:line="237" w:lineRule="auto"/>
        <w:ind w:left="137" w:hanging="10"/>
        <w:jc w:val="both"/>
      </w:pPr>
      <w:r>
        <w:rPr>
          <w:i/>
        </w:rPr>
        <w:t>La Administradora Genera</w:t>
      </w:r>
      <w:r>
        <w:rPr>
          <w:i/>
        </w:rPr>
        <w:t>l de RTVC</w:t>
      </w:r>
    </w:p>
    <w:p w:rsidR="00FC6608" w:rsidRDefault="008F5478">
      <w:pPr>
        <w:tabs>
          <w:tab w:val="center" w:pos="6150"/>
        </w:tabs>
        <w:spacing w:after="749" w:line="237" w:lineRule="auto"/>
      </w:pPr>
      <w:r>
        <w:rPr>
          <w:i/>
        </w:rPr>
        <w:t>Dña. María Méndez Castro</w:t>
      </w:r>
      <w:r>
        <w:rPr>
          <w:i/>
        </w:rPr>
        <w:tab/>
        <w:t>Dña. María Concepción Brito Núñez</w:t>
      </w:r>
    </w:p>
    <w:p w:rsidR="00FC6608" w:rsidRDefault="008F5478">
      <w:pPr>
        <w:spacing w:after="3" w:line="265" w:lineRule="auto"/>
        <w:ind w:left="10" w:right="30" w:hanging="10"/>
        <w:jc w:val="right"/>
      </w:pPr>
      <w:r>
        <w:rPr>
          <w:i/>
        </w:rPr>
        <w:t>El Secretario General</w:t>
      </w:r>
    </w:p>
    <w:p w:rsidR="00FC6608" w:rsidRDefault="008F5478">
      <w:pPr>
        <w:spacing w:after="716" w:line="265" w:lineRule="auto"/>
        <w:ind w:left="10" w:right="30" w:hanging="10"/>
        <w:jc w:val="right"/>
      </w:pPr>
      <w:r>
        <w:rPr>
          <w:i/>
        </w:rPr>
        <w:t xml:space="preserve"> del Ayuntamiento de Candelaria</w:t>
      </w:r>
    </w:p>
    <w:p w:rsidR="00FC6608" w:rsidRDefault="008F5478">
      <w:pPr>
        <w:spacing w:after="3" w:line="265" w:lineRule="auto"/>
        <w:ind w:left="10" w:right="30" w:hanging="10"/>
        <w:jc w:val="right"/>
      </w:pPr>
      <w:r>
        <w:rPr>
          <w:i/>
        </w:rPr>
        <w:t>D. Octavio Manuel Fernández Hernández</w:t>
      </w:r>
    </w:p>
    <w:p w:rsidR="00FC6608" w:rsidRDefault="008F5478">
      <w:pPr>
        <w:spacing w:after="109" w:line="237" w:lineRule="auto"/>
        <w:ind w:left="137" w:hanging="10"/>
        <w:jc w:val="both"/>
      </w:pPr>
      <w:r>
        <w:rPr>
          <w:b/>
        </w:rPr>
        <w:t xml:space="preserve">Segundo: </w:t>
      </w:r>
      <w:r>
        <w:t>Aprobar la memoria justificativa relativa al convenio de colaboración entre la Corpora</w:t>
      </w:r>
      <w:r>
        <w:t>ción de Radio Televisión Española, Sociedad Anónima, SME</w:t>
      </w:r>
      <w:r>
        <w:rPr>
          <w:b/>
        </w:rPr>
        <w:t xml:space="preserve">, </w:t>
      </w:r>
      <w:r>
        <w:t>el</w:t>
      </w:r>
      <w:r>
        <w:rPr>
          <w:b/>
        </w:rPr>
        <w:t xml:space="preserve"> </w:t>
      </w:r>
      <w:r>
        <w:t>Ayuntamiento de Candelaria,</w:t>
      </w:r>
      <w:r>
        <w:rPr>
          <w:b/>
        </w:rPr>
        <w:t xml:space="preserve"> </w:t>
      </w:r>
      <w:r>
        <w:t>la</w:t>
      </w:r>
      <w:r>
        <w:rPr>
          <w:b/>
        </w:rPr>
        <w:t xml:space="preserve"> </w:t>
      </w:r>
      <w:r>
        <w:t>Comunidad de los Padres Dominicos</w:t>
      </w:r>
      <w:r>
        <w:rPr>
          <w:b/>
        </w:rPr>
        <w:t xml:space="preserve"> </w:t>
      </w:r>
      <w:r>
        <w:t xml:space="preserve">y Televisión Pública Canaria, S.A., en </w:t>
      </w:r>
      <w:r>
        <w:t xml:space="preserve">cumplimiento de lo establecido en el art. 50 de la Ley 40/2015 de 1 octubre, de Régimen Jurídico del Sector Público, cuyo contenido se detalla a continuación: </w:t>
      </w:r>
    </w:p>
    <w:p w:rsidR="00FC6608" w:rsidRDefault="008F5478">
      <w:pPr>
        <w:spacing w:after="20" w:line="237" w:lineRule="auto"/>
        <w:ind w:left="137" w:hanging="10"/>
        <w:jc w:val="both"/>
      </w:pPr>
      <w:r>
        <w:rPr>
          <w:i/>
        </w:rPr>
        <w:t>“1. Necesidad y oportunidad</w:t>
      </w:r>
    </w:p>
    <w:p w:rsidR="00FC6608" w:rsidRDefault="008F5478">
      <w:pPr>
        <w:spacing w:after="0" w:line="237" w:lineRule="auto"/>
        <w:ind w:left="137" w:hanging="10"/>
        <w:jc w:val="both"/>
      </w:pPr>
      <w:r>
        <w:rPr>
          <w:i/>
        </w:rPr>
        <w:t>El presente convenio entre Televisión Pública de Canarias, S.A. y el Excmo. Ayuntamiento de Candelaria tiene por objeto la cesión gratuita de los derechos de explotación de la obra audiovisual “Pregón de las Fiestas de la Virgen de Candelaria 2025”. Esta f</w:t>
      </w:r>
      <w:r>
        <w:rPr>
          <w:i/>
        </w:rPr>
        <w:t>órmula de colaboración se considera idónea para la consecución de los fines institucionales de TVPC, al permitir la difusión de contenidos culturales de interés público mediante un instrumento ágil y adecuado, sin necesidad de recurrir a fórmulas administr</w:t>
      </w:r>
      <w:r>
        <w:rPr>
          <w:i/>
        </w:rPr>
        <w:t>ativas que no se ajustan a la naturaleza colaborativa del acuerdo.</w:t>
      </w:r>
    </w:p>
    <w:p w:rsidR="00FC6608" w:rsidRDefault="008F5478">
      <w:pPr>
        <w:spacing w:after="241" w:line="237" w:lineRule="auto"/>
        <w:ind w:left="137" w:hanging="10"/>
        <w:jc w:val="both"/>
      </w:pPr>
      <w:r>
        <w:rPr>
          <w:i/>
        </w:rPr>
        <w:t>La cesión de derechos permite una difusión amplia y efectiva de la obra, en coherencia con los fines institucionales de TVPC y con pleno respeto a la normativa vigente. Asimismo, favorece e</w:t>
      </w:r>
      <w:r>
        <w:rPr>
          <w:i/>
        </w:rPr>
        <w:t>l acceso ciudadano a los contenidos relacionados con las fiestas de la Patrona de Canarias, reforzando la promoción de la identidad cultural canaria y el vínculo con las tradiciones populares.</w:t>
      </w:r>
    </w:p>
    <w:p w:rsidR="00FC6608" w:rsidRDefault="008F5478">
      <w:pPr>
        <w:numPr>
          <w:ilvl w:val="0"/>
          <w:numId w:val="10"/>
        </w:numPr>
        <w:spacing w:after="20" w:line="237" w:lineRule="auto"/>
        <w:ind w:hanging="246"/>
        <w:jc w:val="both"/>
      </w:pPr>
      <w:r>
        <w:rPr>
          <w:i/>
        </w:rPr>
        <w:t>Ausencia de impacto económico</w:t>
      </w:r>
    </w:p>
    <w:p w:rsidR="00FC6608" w:rsidRDefault="008F5478">
      <w:pPr>
        <w:spacing w:after="241" w:line="237" w:lineRule="auto"/>
        <w:ind w:left="137" w:hanging="10"/>
        <w:jc w:val="both"/>
      </w:pPr>
      <w:r>
        <w:rPr>
          <w:i/>
        </w:rPr>
        <w:t>La cesión de derechos de explotac</w:t>
      </w:r>
      <w:r>
        <w:rPr>
          <w:i/>
        </w:rPr>
        <w:t>ión se realiza de forma gratuita, sin que se generen obligaciones económicas para ninguna de las partes. Por tanto, el convenio no implica aportaciones financieras ni gastos derivados de su ejecución, lo que excluye la necesidad de una memoria económica.</w:t>
      </w:r>
    </w:p>
    <w:p w:rsidR="00FC6608" w:rsidRDefault="008F5478">
      <w:pPr>
        <w:numPr>
          <w:ilvl w:val="0"/>
          <w:numId w:val="10"/>
        </w:numPr>
        <w:spacing w:after="20" w:line="237" w:lineRule="auto"/>
        <w:ind w:hanging="246"/>
        <w:jc w:val="both"/>
      </w:pPr>
      <w:r>
        <w:rPr>
          <w:i/>
        </w:rPr>
        <w:t>C</w:t>
      </w:r>
      <w:r>
        <w:rPr>
          <w:i/>
        </w:rPr>
        <w:t>arácter no contractual de la actividad</w:t>
      </w:r>
    </w:p>
    <w:p w:rsidR="00FC6608" w:rsidRDefault="008F5478">
      <w:pPr>
        <w:spacing w:after="241" w:line="237" w:lineRule="auto"/>
        <w:ind w:left="137" w:hanging="10"/>
        <w:jc w:val="both"/>
      </w:pPr>
      <w:r>
        <w:rPr>
          <w:noProof/>
        </w:rPr>
        <mc:AlternateContent>
          <mc:Choice Requires="wpg">
            <w:drawing>
              <wp:anchor distT="0" distB="0" distL="114300" distR="114300" simplePos="0" relativeHeight="251677696" behindDoc="0" locked="0" layoutInCell="1" allowOverlap="1">
                <wp:simplePos x="0" y="0"/>
                <wp:positionH relativeFrom="column">
                  <wp:posOffset>6167481</wp:posOffset>
                </wp:positionH>
                <wp:positionV relativeFrom="paragraph">
                  <wp:posOffset>487795</wp:posOffset>
                </wp:positionV>
                <wp:extent cx="237530" cy="3270732"/>
                <wp:effectExtent l="0" t="0" r="0" b="0"/>
                <wp:wrapSquare wrapText="bothSides"/>
                <wp:docPr id="75323" name="Group 75323"/>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3461" name="Rectangle 3461"/>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3462" name="Rectangle 3462"/>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463" name="Rectangle 3463"/>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20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5323" style="width:18.7031pt;height:257.538pt;position:absolute;mso-position-horizontal-relative:text;mso-position-horizontal:absolute;margin-left:485.628pt;mso-position-vertical-relative:text;margin-top:38.4091pt;" coordsize="2375,32707">
                <v:rect id="Rectangle 3461"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346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46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20 de 65 </w:t>
                        </w:r>
                      </w:p>
                    </w:txbxContent>
                  </v:textbox>
                </v:rect>
                <w10:wrap type="square"/>
              </v:group>
            </w:pict>
          </mc:Fallback>
        </mc:AlternateContent>
      </w:r>
      <w:r>
        <w:rPr>
          <w:i/>
        </w:rPr>
        <w:t>El objeto del conven</w:t>
      </w:r>
      <w:r>
        <w:rPr>
          <w:i/>
        </w:rPr>
        <w:t>io no constituye una prestación propia de los contratos regulados por la legislación de contratación pública. Asimismo, se comprueba que no se trata de una subvención encubierta, respetando lo dispuesto en el artículo 47 y 48 de la Ley 40/2015, de 1 de oct</w:t>
      </w:r>
      <w:r>
        <w:rPr>
          <w:i/>
        </w:rPr>
        <w:t>ubre, del Régimen Jurídico de Sector público.</w:t>
      </w:r>
    </w:p>
    <w:p w:rsidR="00FC6608" w:rsidRDefault="008F5478">
      <w:pPr>
        <w:numPr>
          <w:ilvl w:val="0"/>
          <w:numId w:val="10"/>
        </w:numPr>
        <w:spacing w:after="20" w:line="237" w:lineRule="auto"/>
        <w:ind w:hanging="246"/>
        <w:jc w:val="both"/>
      </w:pPr>
      <w:r>
        <w:rPr>
          <w:i/>
        </w:rPr>
        <w:t>Cumplimiento de la Ley</w:t>
      </w:r>
    </w:p>
    <w:p w:rsidR="00FC6608" w:rsidRDefault="008F5478">
      <w:pPr>
        <w:spacing w:after="279" w:line="237" w:lineRule="auto"/>
        <w:ind w:left="137" w:hanging="10"/>
        <w:jc w:val="both"/>
      </w:pPr>
      <w:r>
        <w:rPr>
          <w:i/>
        </w:rPr>
        <w:t>Se ha tenido en cuenta, entre otras, la normativa vigente en materia de protección de datos personales, en particular:</w:t>
      </w:r>
    </w:p>
    <w:p w:rsidR="00FC6608" w:rsidRDefault="008F5478">
      <w:pPr>
        <w:numPr>
          <w:ilvl w:val="1"/>
          <w:numId w:val="10"/>
        </w:numPr>
        <w:spacing w:after="24" w:line="237" w:lineRule="auto"/>
        <w:ind w:hanging="360"/>
        <w:jc w:val="both"/>
      </w:pPr>
      <w:r>
        <w:rPr>
          <w:i/>
        </w:rPr>
        <w:t>La Ley Orgánica 3/2018, de Protección de Datos Personales y garantía</w:t>
      </w:r>
      <w:r>
        <w:rPr>
          <w:i/>
        </w:rPr>
        <w:t xml:space="preserve"> de los derechos digitales.</w:t>
      </w:r>
    </w:p>
    <w:p w:rsidR="00FC6608" w:rsidRDefault="008F5478">
      <w:pPr>
        <w:numPr>
          <w:ilvl w:val="1"/>
          <w:numId w:val="10"/>
        </w:numPr>
        <w:spacing w:after="241" w:line="237" w:lineRule="auto"/>
        <w:ind w:hanging="360"/>
        <w:jc w:val="both"/>
      </w:pPr>
      <w:r>
        <w:rPr>
          <w:i/>
        </w:rPr>
        <w:t>El Reglamento (UE) 2016/679 (RGPD).</w:t>
      </w:r>
    </w:p>
    <w:p w:rsidR="00FC6608" w:rsidRDefault="008F5478">
      <w:pPr>
        <w:spacing w:after="20" w:line="237" w:lineRule="auto"/>
        <w:ind w:left="137" w:hanging="10"/>
        <w:jc w:val="both"/>
      </w:pPr>
      <w:r>
        <w:rPr>
          <w:i/>
        </w:rPr>
        <w:t>Además, se garantiza el cumplimiento de lo previsto en la Ley 40/2015, incluyendo:</w:t>
      </w:r>
    </w:p>
    <w:p w:rsidR="00FC6608" w:rsidRDefault="008F5478">
      <w:pPr>
        <w:numPr>
          <w:ilvl w:val="1"/>
          <w:numId w:val="11"/>
        </w:numPr>
        <w:spacing w:after="0" w:line="237" w:lineRule="auto"/>
        <w:ind w:hanging="360"/>
        <w:jc w:val="both"/>
      </w:pPr>
      <w:r>
        <w:rPr>
          <w:i/>
        </w:rPr>
        <w:t>La adecuación del convenio a los principios de eficacia, eficiencia, transparencia y legalidad.</w:t>
      </w:r>
    </w:p>
    <w:p w:rsidR="00FC6608" w:rsidRDefault="008F5478">
      <w:pPr>
        <w:numPr>
          <w:ilvl w:val="1"/>
          <w:numId w:val="11"/>
        </w:numPr>
        <w:spacing w:after="366" w:line="237" w:lineRule="auto"/>
        <w:ind w:hanging="360"/>
        <w:jc w:val="both"/>
      </w:pPr>
      <w:r>
        <w:rPr>
          <w:i/>
        </w:rPr>
        <w:t xml:space="preserve">La incorporación de los informes preceptivos exigidos por la normativa aplicable. </w:t>
      </w:r>
      <w:r>
        <w:rPr>
          <w:sz w:val="20"/>
        </w:rPr>
        <w:t></w:t>
      </w:r>
      <w:r>
        <w:rPr>
          <w:sz w:val="20"/>
        </w:rPr>
        <w:tab/>
      </w:r>
      <w:r>
        <w:rPr>
          <w:i/>
        </w:rPr>
        <w:t>La aprobación previa del órgano competente.</w:t>
      </w:r>
    </w:p>
    <w:p w:rsidR="00FC6608" w:rsidRDefault="008F5478">
      <w:pPr>
        <w:spacing w:after="241" w:line="237" w:lineRule="auto"/>
        <w:ind w:left="137" w:hanging="10"/>
        <w:jc w:val="both"/>
      </w:pPr>
      <w:r>
        <w:rPr>
          <w:b/>
        </w:rPr>
        <w:t>Tercero:</w:t>
      </w:r>
      <w:r>
        <w:t xml:space="preserve">  Facultar a la Alcaldesa-Presidenta para la firma del convenio y cuantos actos sean necesarios para su ejecución.</w:t>
      </w:r>
    </w:p>
    <w:p w:rsidR="00FC6608" w:rsidRDefault="008F5478">
      <w:pPr>
        <w:spacing w:after="209" w:line="237" w:lineRule="auto"/>
        <w:ind w:left="137" w:hanging="10"/>
        <w:jc w:val="both"/>
      </w:pPr>
      <w:r>
        <w:rPr>
          <w:b/>
        </w:rPr>
        <w:t>Cuart</w:t>
      </w:r>
      <w:r>
        <w:rPr>
          <w:b/>
        </w:rPr>
        <w:t xml:space="preserve">o: </w:t>
      </w:r>
      <w:r>
        <w:t>Publicar el convenio en el Portal de Transparencia del Ayuntamiento de Candelaria, conforme a lo dispuesto en el artículo 8.1.b) de la Ley 19/2013, de 9 de diciembre, de Transparencia, Acceso a la Información Pública y Buen Gobierno, incluyendo las part</w:t>
      </w:r>
      <w:r>
        <w:t>es firmantes, objeto, plazo de vigencia y, en su caso, haciendo constar expresamente la inexistencia de obligaciones económicas convenidas.</w:t>
      </w:r>
    </w:p>
    <w:p w:rsidR="00FC6608" w:rsidRDefault="008F5478">
      <w:pPr>
        <w:spacing w:after="20" w:line="237" w:lineRule="auto"/>
        <w:ind w:left="137" w:hanging="10"/>
        <w:jc w:val="both"/>
      </w:pPr>
      <w:r>
        <w:rPr>
          <w:b/>
        </w:rPr>
        <w:t>Quinto:</w:t>
      </w:r>
      <w:r>
        <w:t xml:space="preserve"> Inscribir el convenio en el Registro Electrónico Estatal de Órganos e Instrumentos de </w:t>
      </w:r>
    </w:p>
    <w:p w:rsidR="00FC6608" w:rsidRDefault="008F5478">
      <w:pPr>
        <w:spacing w:after="209" w:line="237" w:lineRule="auto"/>
        <w:ind w:left="137" w:hanging="10"/>
        <w:jc w:val="both"/>
      </w:pPr>
      <w:r>
        <w:t>Cooperación, de confo</w:t>
      </w:r>
      <w:r>
        <w:t>rmidad con el artículo 48 y la disposición adicional séptima de la Ley 40/2015, de 1 de octubre, de Régimen Jurídico del Sector Público, garantizando su validez jurídica y el cumplimiento de los principios de transparencia y buen gobierno.</w:t>
      </w:r>
    </w:p>
    <w:p w:rsidR="00FC6608" w:rsidRDefault="008F5478">
      <w:pPr>
        <w:spacing w:after="1153" w:line="237" w:lineRule="auto"/>
        <w:ind w:left="137" w:hanging="10"/>
        <w:jc w:val="both"/>
      </w:pPr>
      <w:r>
        <w:rPr>
          <w:b/>
        </w:rPr>
        <w:t>Sexto:</w:t>
      </w:r>
      <w:r>
        <w:t xml:space="preserve"> Notificar</w:t>
      </w:r>
      <w:r>
        <w:t xml:space="preserve"> el acuerdo que se adopte a Televisión Pública de Canarias, S.A., a los efectos oportunos.”</w:t>
      </w:r>
    </w:p>
    <w:p w:rsidR="00FC6608" w:rsidRDefault="008F5478">
      <w:pPr>
        <w:spacing w:after="1208" w:line="265" w:lineRule="auto"/>
        <w:ind w:left="131" w:hanging="10"/>
        <w:jc w:val="center"/>
      </w:pPr>
      <w:r>
        <w:t>No obstante, la Junta de Gobierno Local acordará lo más procedente.</w:t>
      </w:r>
    </w:p>
    <w:p w:rsidR="00FC6608" w:rsidRDefault="008F5478">
      <w:pPr>
        <w:spacing w:after="571" w:line="265" w:lineRule="auto"/>
        <w:ind w:left="137" w:hanging="10"/>
        <w:jc w:val="both"/>
      </w:pPr>
      <w:r>
        <w:rPr>
          <w:b/>
        </w:rPr>
        <w:t>La Junta de Gobierno Local, previo debate y por unanimidad de los miembros presentes, acuerda:</w:t>
      </w:r>
    </w:p>
    <w:p w:rsidR="00FC6608" w:rsidRDefault="008F5478">
      <w:pPr>
        <w:spacing w:after="109" w:line="237" w:lineRule="auto"/>
        <w:ind w:left="137" w:hanging="10"/>
        <w:jc w:val="both"/>
      </w:pPr>
      <w:r>
        <w:rPr>
          <w:noProof/>
        </w:rPr>
        <mc:AlternateContent>
          <mc:Choice Requires="wpg">
            <w:drawing>
              <wp:anchor distT="0" distB="0" distL="114300" distR="114300" simplePos="0" relativeHeight="251678720" behindDoc="0" locked="0" layoutInCell="1" allowOverlap="1">
                <wp:simplePos x="0" y="0"/>
                <wp:positionH relativeFrom="column">
                  <wp:posOffset>6167481</wp:posOffset>
                </wp:positionH>
                <wp:positionV relativeFrom="paragraph">
                  <wp:posOffset>294755</wp:posOffset>
                </wp:positionV>
                <wp:extent cx="237530" cy="3270732"/>
                <wp:effectExtent l="0" t="0" r="0" b="0"/>
                <wp:wrapSquare wrapText="bothSides"/>
                <wp:docPr id="74986" name="Group 74986"/>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3622" name="Rectangle 3622"/>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3623" name="Rectangle 3623"/>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624" name="Rectangle 3624"/>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21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4986" style="width:18.7031pt;height:257.538pt;position:absolute;mso-position-horizontal-relative:text;mso-position-horizontal:absolute;margin-left:485.628pt;mso-position-vertical-relative:text;margin-top:23.2091pt;" coordsize="2375,32707">
                <v:rect id="Rectangle 3622"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362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62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21 de 65 </w:t>
                        </w:r>
                      </w:p>
                    </w:txbxContent>
                  </v:textbox>
                </v:rect>
                <w10:wrap type="square"/>
              </v:group>
            </w:pict>
          </mc:Fallback>
        </mc:AlternateContent>
      </w:r>
      <w:r>
        <w:rPr>
          <w:b/>
        </w:rPr>
        <w:t>Primero:</w:t>
      </w:r>
      <w:r>
        <w:t xml:space="preserve"> Aprobar el convenio de colaboración entre el Ayunta</w:t>
      </w:r>
      <w:r>
        <w:t>miento de Candelaria y Televisión Pública de Canarias, S.A., para la cesión gratuita de los derechos de explotación de la obra audiovisual “Pregón de las Fiestas de la Virgen de Candelaria 2025”, del siguiente tenor literal :</w:t>
      </w:r>
    </w:p>
    <w:p w:rsidR="00FC6608" w:rsidRDefault="008F5478">
      <w:pPr>
        <w:spacing w:after="363" w:line="237" w:lineRule="auto"/>
        <w:ind w:left="137" w:hanging="10"/>
        <w:jc w:val="both"/>
      </w:pPr>
      <w:r>
        <w:rPr>
          <w:i/>
        </w:rPr>
        <w:t>“CONVENIO DE COLABORACIÓN ENTRE EL AYUNTAMIENTO DE CANDELARIA Y LA TELEVISIÓN PÚBLICA CANARIA, S.A. PARA LA CESIÓN DE LOS DERECHOS DE EXPLOTACIÓN DE LA GRABACIÓN DEL PREGÓN DE LAS FIESTAS DE LA VIRGEN DE CANDELARIA 2025</w:t>
      </w:r>
    </w:p>
    <w:p w:rsidR="00FC6608" w:rsidRDefault="008F5478">
      <w:pPr>
        <w:spacing w:after="464" w:line="265" w:lineRule="auto"/>
        <w:ind w:left="10" w:right="30" w:hanging="10"/>
        <w:jc w:val="right"/>
      </w:pPr>
      <w:r>
        <w:rPr>
          <w:i/>
        </w:rPr>
        <w:t>En Santa Cruz de Tenerife, a fecha d</w:t>
      </w:r>
      <w:r>
        <w:rPr>
          <w:i/>
        </w:rPr>
        <w:t>e la firma electrónica</w:t>
      </w:r>
    </w:p>
    <w:p w:rsidR="00FC6608" w:rsidRDefault="008F5478">
      <w:pPr>
        <w:spacing w:after="216"/>
        <w:ind w:left="113" w:right="1" w:hanging="10"/>
        <w:jc w:val="center"/>
      </w:pPr>
      <w:r>
        <w:rPr>
          <w:i/>
        </w:rPr>
        <w:t>REUNIDAS</w:t>
      </w:r>
    </w:p>
    <w:p w:rsidR="00FC6608" w:rsidRDefault="008F5478">
      <w:pPr>
        <w:spacing w:after="241" w:line="237" w:lineRule="auto"/>
        <w:ind w:left="137" w:hanging="10"/>
        <w:jc w:val="both"/>
      </w:pPr>
      <w:r>
        <w:rPr>
          <w:i/>
        </w:rPr>
        <w:t>De una parte:</w:t>
      </w:r>
    </w:p>
    <w:p w:rsidR="00FC6608" w:rsidRDefault="008F5478">
      <w:pPr>
        <w:spacing w:after="0" w:line="237" w:lineRule="auto"/>
        <w:ind w:left="137" w:hanging="10"/>
        <w:jc w:val="both"/>
      </w:pPr>
      <w:r>
        <w:rPr>
          <w:i/>
        </w:rPr>
        <w:t>Dña. María Méndez Castro, provista de NIF. **4388***, Administradora General del Ente Público Radiotelevisión Canaria, cargo para el que fue designada en virtud de Decreto 173/2023, de 14 de diciembre, y, de co</w:t>
      </w:r>
      <w:r>
        <w:rPr>
          <w:i/>
        </w:rPr>
        <w:t>nformidad con lo establecido en el artículo 19 de la Ley 13/2014, de 26 de diciembre, de Radio y Televisión Públicas de la Comunidad Autónoma de Canarias y el artículo 1.5 del  Decreto ley 7/2023, de 9 de octubre, de creación de la Administración General d</w:t>
      </w:r>
      <w:r>
        <w:rPr>
          <w:i/>
        </w:rPr>
        <w:t>el ente público Radiotelevisión Canaria (RTVC), actuando en representación de TELEVISIÓN PÚBLICA DE CANARIAS, S.A. de nacionalidad española, constituida por tiempo indefinido ante el notario de Santa Cruz de Tenerife D. Nicolás Quintana Plasencia, el día 1</w:t>
      </w:r>
      <w:r>
        <w:rPr>
          <w:i/>
        </w:rPr>
        <w:t xml:space="preserve">2 de marzo  de 1998, al número 568 de su protocolo, e inscrita en el Registro Mercantil de la  provincia de Santa Cruz de </w:t>
      </w:r>
    </w:p>
    <w:p w:rsidR="00FC6608" w:rsidRDefault="008F5478">
      <w:pPr>
        <w:spacing w:after="241" w:line="237" w:lineRule="auto"/>
        <w:ind w:left="137" w:hanging="10"/>
        <w:jc w:val="both"/>
      </w:pPr>
      <w:r>
        <w:rPr>
          <w:i/>
        </w:rPr>
        <w:t>Tenerife, tomo 1622, folio 55, hoja TF 16862, el día 31 de marzo de 1998, dotada de Código de Identificación Fiscal número A-38.491.0</w:t>
      </w:r>
      <w:r>
        <w:rPr>
          <w:i/>
        </w:rPr>
        <w:t>98, y con domicilio social sito en Santa Cruz de Tenerife, en el número 57 de la Calle La Marina, CP 38001 (en menciones sucesivas, TVPC).</w:t>
      </w:r>
    </w:p>
    <w:p w:rsidR="00FC6608" w:rsidRDefault="008F5478">
      <w:pPr>
        <w:spacing w:after="241" w:line="237" w:lineRule="auto"/>
        <w:ind w:left="137" w:hanging="10"/>
        <w:jc w:val="both"/>
      </w:pPr>
      <w:r>
        <w:rPr>
          <w:i/>
        </w:rPr>
        <w:t>Y de otra:</w:t>
      </w:r>
    </w:p>
    <w:p w:rsidR="00FC6608" w:rsidRDefault="008F5478">
      <w:pPr>
        <w:spacing w:after="241" w:line="237" w:lineRule="auto"/>
        <w:ind w:left="137" w:hanging="10"/>
        <w:jc w:val="both"/>
      </w:pPr>
      <w:r>
        <w:rPr>
          <w:i/>
        </w:rPr>
        <w:t xml:space="preserve">Dña. María Concepción Brito Núñez, mayor de edad, con NIF nº **8173***, en calidad de </w:t>
      </w:r>
      <w:r>
        <w:rPr>
          <w:i/>
        </w:rPr>
        <w:t>Alcaldesa Presidenta actuando en nombre y representación del Ayuntamiento de Candelaria, con domicilio en Avenida La Constitución núm. 7, 38530 Candelaria. A esta parte se la denominará en lo sucesivo LA CEDENTE.</w:t>
      </w:r>
    </w:p>
    <w:p w:rsidR="00FC6608" w:rsidRDefault="008F5478">
      <w:pPr>
        <w:spacing w:after="241" w:line="237" w:lineRule="auto"/>
        <w:ind w:left="137" w:hanging="10"/>
        <w:jc w:val="both"/>
      </w:pPr>
      <w:r>
        <w:rPr>
          <w:i/>
        </w:rPr>
        <w:t>Las partes se reconocen respectivamente com</w:t>
      </w:r>
      <w:r>
        <w:rPr>
          <w:i/>
        </w:rPr>
        <w:t>petencia y capacidad legal necesarias para otorgar el presente documento, y en virtud,</w:t>
      </w:r>
    </w:p>
    <w:p w:rsidR="00FC6608" w:rsidRDefault="008F5478">
      <w:pPr>
        <w:spacing w:after="216"/>
        <w:ind w:left="113" w:hanging="10"/>
        <w:jc w:val="center"/>
      </w:pPr>
      <w:r>
        <w:rPr>
          <w:i/>
        </w:rPr>
        <w:t>MANIFIESTAN</w:t>
      </w:r>
    </w:p>
    <w:p w:rsidR="00FC6608" w:rsidRDefault="008F5478">
      <w:pPr>
        <w:numPr>
          <w:ilvl w:val="0"/>
          <w:numId w:val="12"/>
        </w:numPr>
        <w:spacing w:after="241" w:line="237" w:lineRule="auto"/>
        <w:ind w:hanging="10"/>
        <w:jc w:val="both"/>
      </w:pPr>
      <w:r>
        <w:rPr>
          <w:i/>
        </w:rPr>
        <w:t>La CEDENTE manifiesta ser legítima titular de los derechos de explotación de la grabación del “PREGÓN DE LAS FIESTAS DE LA VIRGEN DE CANDELARIA 2025”, con un</w:t>
      </w:r>
      <w:r>
        <w:rPr>
          <w:i/>
        </w:rPr>
        <w:t>a duración aproximada de una hora y treinta minutos, (1:30) minutos, incluidos los derechos de Reproducción, Comunicación Pública y Transformación, a través de cualquier medio, sistema o canal de difusión. En adelante, la OBRA.</w:t>
      </w:r>
    </w:p>
    <w:p w:rsidR="00FC6608" w:rsidRDefault="008F5478">
      <w:pPr>
        <w:numPr>
          <w:ilvl w:val="0"/>
          <w:numId w:val="12"/>
        </w:numPr>
        <w:spacing w:after="241" w:line="237" w:lineRule="auto"/>
        <w:ind w:hanging="10"/>
        <w:jc w:val="both"/>
      </w:pPr>
      <w:r>
        <w:rPr>
          <w:i/>
        </w:rPr>
        <w:t>Que LA CEDENTE garantiza ost</w:t>
      </w:r>
      <w:r>
        <w:rPr>
          <w:i/>
        </w:rPr>
        <w:t>entar la titularidad, de todos y cada uno de los derechos de propiedad intelectual y/o afines o conexos de la OBRA, sin limitación ni reserva alguna, en exclusiva, de los derechos de explotación audiovisual, precisos para la cesión y explotación de la OBRA</w:t>
      </w:r>
      <w:r>
        <w:rPr>
          <w:i/>
        </w:rPr>
        <w:t xml:space="preserve"> que se opera a favor de TVPC. </w:t>
      </w:r>
    </w:p>
    <w:p w:rsidR="00FC6608" w:rsidRDefault="008F5478">
      <w:pPr>
        <w:spacing w:after="241" w:line="237" w:lineRule="auto"/>
        <w:ind w:left="137" w:hanging="10"/>
        <w:jc w:val="both"/>
      </w:pPr>
      <w:r>
        <w:rPr>
          <w:noProof/>
        </w:rPr>
        <mc:AlternateContent>
          <mc:Choice Requires="wpg">
            <w:drawing>
              <wp:anchor distT="0" distB="0" distL="114300" distR="114300" simplePos="0" relativeHeight="251679744" behindDoc="0" locked="0" layoutInCell="1" allowOverlap="1">
                <wp:simplePos x="0" y="0"/>
                <wp:positionH relativeFrom="column">
                  <wp:posOffset>6167481</wp:posOffset>
                </wp:positionH>
                <wp:positionV relativeFrom="paragraph">
                  <wp:posOffset>-239915</wp:posOffset>
                </wp:positionV>
                <wp:extent cx="237530" cy="3270732"/>
                <wp:effectExtent l="0" t="0" r="0" b="0"/>
                <wp:wrapSquare wrapText="bothSides"/>
                <wp:docPr id="75467" name="Group 7546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3806" name="Rectangle 3806"/>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3807" name="Rectangle 3807"/>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808" name="Rectangle 3808"/>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22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5467" style="width:18.7031pt;height:257.538pt;position:absolute;mso-position-horizontal-relative:text;mso-position-horizontal:absolute;margin-left:485.628pt;mso-position-vertical-relative:text;margin-top:-18.891pt;" coordsize="2375,32707">
                <v:rect id="Rectangle 3806"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380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80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22 de 65 </w:t>
                        </w:r>
                      </w:p>
                    </w:txbxContent>
                  </v:textbox>
                </v:rect>
                <w10:wrap type="square"/>
              </v:group>
            </w:pict>
          </mc:Fallback>
        </mc:AlternateContent>
      </w:r>
      <w:r>
        <w:rPr>
          <w:i/>
        </w:rPr>
        <w:t>Igualmente, LA CEDENTE gara</w:t>
      </w:r>
      <w:r>
        <w:rPr>
          <w:i/>
        </w:rPr>
        <w:t xml:space="preserve">ntiza ostentar las autorizaciones del director/a, realizador/a, autoras/es de guiones, adaptaciones, diálogos y los derechos de los artistas, intérpretes, ejecutantes, autores de obras preexistentes incorporadas o adaptadas, productoras/es de fonogramas o </w:t>
      </w:r>
      <w:r>
        <w:rPr>
          <w:i/>
        </w:rPr>
        <w:t>grabaciones audiovisuales incorporadas, así como las autorizaciones y cesiones de los derechos de voces e imagen, o cualesquiera otras, precisas para realizar la presente cesión, siendo de su interés la máxima difusión del mismo.</w:t>
      </w:r>
    </w:p>
    <w:p w:rsidR="00FC6608" w:rsidRDefault="008F5478">
      <w:pPr>
        <w:numPr>
          <w:ilvl w:val="0"/>
          <w:numId w:val="12"/>
        </w:numPr>
        <w:spacing w:after="363" w:line="237" w:lineRule="auto"/>
        <w:ind w:hanging="10"/>
        <w:jc w:val="both"/>
      </w:pPr>
      <w:r>
        <w:rPr>
          <w:i/>
        </w:rPr>
        <w:t>Que LA CEDENTE ha ofrecido</w:t>
      </w:r>
      <w:r>
        <w:rPr>
          <w:i/>
        </w:rPr>
        <w:t xml:space="preserve"> a TVPC la cesión de los derechos de explotación de la OBRA de conformidad con lo previsto en el presente Convenio y TVPC, dentro de los fines y actividades que le son propios, está interesada en adquirir directamente de LA CEDENTE los derechos referidos, </w:t>
      </w:r>
      <w:r>
        <w:rPr>
          <w:i/>
        </w:rPr>
        <w:t>a fin de proceder a su emisión en las condiciones que se especifican en el presente Convenio.</w:t>
      </w:r>
    </w:p>
    <w:p w:rsidR="00FC6608" w:rsidRDefault="008F5478">
      <w:pPr>
        <w:spacing w:after="241" w:line="237" w:lineRule="auto"/>
        <w:ind w:left="137" w:hanging="10"/>
        <w:jc w:val="both"/>
      </w:pPr>
      <w:r>
        <w:rPr>
          <w:i/>
        </w:rPr>
        <w:t>Por todo ello, las partes convienen en formalizar mediante el presente contrato el Convenio de cesión de derechos de la OBRA con arreglo a las siguientes,</w:t>
      </w:r>
    </w:p>
    <w:p w:rsidR="00FC6608" w:rsidRDefault="008F5478">
      <w:pPr>
        <w:spacing w:after="356" w:line="237" w:lineRule="auto"/>
        <w:ind w:left="137" w:hanging="10"/>
        <w:jc w:val="both"/>
      </w:pPr>
      <w:r>
        <w:rPr>
          <w:i/>
        </w:rPr>
        <w:t>CLÁUSUL</w:t>
      </w:r>
      <w:r>
        <w:rPr>
          <w:i/>
        </w:rPr>
        <w:t>A</w:t>
      </w:r>
    </w:p>
    <w:p w:rsidR="00FC6608" w:rsidRDefault="008F5478">
      <w:pPr>
        <w:spacing w:after="20" w:line="237" w:lineRule="auto"/>
        <w:ind w:left="137" w:hanging="10"/>
        <w:jc w:val="both"/>
      </w:pPr>
      <w:r>
        <w:rPr>
          <w:i/>
        </w:rPr>
        <w:t>PRIMERA.- OBJETO</w:t>
      </w:r>
    </w:p>
    <w:p w:rsidR="00FC6608" w:rsidRDefault="008F5478">
      <w:pPr>
        <w:spacing w:after="219"/>
        <w:ind w:left="137" w:hanging="10"/>
        <w:jc w:val="both"/>
      </w:pPr>
      <w:r>
        <w:rPr>
          <w:b/>
          <w:i/>
        </w:rPr>
        <w:t xml:space="preserve">El presente Convenio tiene por objeto la cesión por parte de LA CEDENTE a favor de la TVPC de los derechos de explotación de la OBRA, con el alcance que resulta de la estipulación TERCERA. </w:t>
      </w:r>
    </w:p>
    <w:p w:rsidR="00FC6608" w:rsidRDefault="008F5478">
      <w:pPr>
        <w:spacing w:after="219"/>
        <w:ind w:left="137" w:hanging="10"/>
        <w:jc w:val="both"/>
      </w:pPr>
      <w:r>
        <w:rPr>
          <w:b/>
          <w:i/>
        </w:rPr>
        <w:t>SEGUNDA.- NATURALEZA</w:t>
      </w:r>
    </w:p>
    <w:p w:rsidR="00FC6608" w:rsidRDefault="008F5478">
      <w:pPr>
        <w:spacing w:after="219"/>
        <w:ind w:left="137" w:hanging="10"/>
        <w:jc w:val="both"/>
      </w:pPr>
      <w:r>
        <w:rPr>
          <w:b/>
          <w:i/>
        </w:rPr>
        <w:t>Este Convenio no representa la constitución de una sociedad, ni siquiera de carácter particular o accidental. Tampoco LA CEDENTE ni TVPC han tenido la intención de constituir una producción conjunta con los efectos legales que de ello se derivarían.</w:t>
      </w:r>
    </w:p>
    <w:p w:rsidR="00FC6608" w:rsidRDefault="008F5478">
      <w:pPr>
        <w:spacing w:after="219"/>
        <w:ind w:left="137" w:hanging="10"/>
        <w:jc w:val="both"/>
      </w:pPr>
      <w:r>
        <w:rPr>
          <w:b/>
          <w:i/>
        </w:rPr>
        <w:t>TERCER</w:t>
      </w:r>
      <w:r>
        <w:rPr>
          <w:b/>
          <w:i/>
        </w:rPr>
        <w:t>A.- ALCANCE DE LA CESIÓN</w:t>
      </w:r>
    </w:p>
    <w:p w:rsidR="00FC6608" w:rsidRDefault="008F5478">
      <w:pPr>
        <w:spacing w:after="241" w:line="237" w:lineRule="auto"/>
        <w:ind w:left="137" w:hanging="10"/>
        <w:jc w:val="both"/>
      </w:pPr>
      <w:r>
        <w:rPr>
          <w:i/>
        </w:rPr>
        <w:t>Por virtud del presente Convenio, LA CEDENTE cede a TVPC, con carácter no exclusivo, para el territorio mundial, por un periodo de licencia de un (1) año y un número ilimitado de pases, desde la puesta a disposición efectiva y a co</w:t>
      </w:r>
      <w:r>
        <w:rPr>
          <w:i/>
        </w:rPr>
        <w:t>nformidad de los materiales, el derecho de comunicación pública mediante televisión libre y gratuita por el sistema de emisión de señal digital e Internet, incluyendo la emisión en simulcast y a través del portal corporativo en internet de Televisión Canar</w:t>
      </w:r>
      <w:r>
        <w:rPr>
          <w:i/>
        </w:rPr>
        <w:t>ia, así como a través de Youtube y de las Redes Sociales y el derecho de puesta a disposición, el derecho de reproducción en cualquier medio a los efectos de acometer la comunicación pública descrita y el derecho de transformación, especialmente el de trad</w:t>
      </w:r>
      <w:r>
        <w:rPr>
          <w:i/>
        </w:rPr>
        <w:t xml:space="preserve">ucción, doblaje, adaptaciones, sincronización de las imágenes, etc., sobre la OBRA objeto de este Convenio.   </w:t>
      </w:r>
    </w:p>
    <w:p w:rsidR="00FC6608" w:rsidRDefault="008F5478">
      <w:pPr>
        <w:spacing w:after="241" w:line="237" w:lineRule="auto"/>
        <w:ind w:left="137" w:hanging="10"/>
        <w:jc w:val="both"/>
      </w:pPr>
      <w:r>
        <w:rPr>
          <w:i/>
        </w:rPr>
        <w:t>El derecho de comunicación pública y puesta a disposición a través de la web corporativa de RTVC www.rtvc.es y de las plataformas OTT bajo titula</w:t>
      </w:r>
      <w:r>
        <w:rPr>
          <w:i/>
        </w:rPr>
        <w:t>ridad de TVPC se autoriza igualmente sin limitación territorial.</w:t>
      </w:r>
    </w:p>
    <w:p w:rsidR="00FC6608" w:rsidRDefault="008F5478">
      <w:pPr>
        <w:spacing w:after="241" w:line="237" w:lineRule="auto"/>
        <w:ind w:left="137" w:hanging="10"/>
        <w:jc w:val="both"/>
      </w:pPr>
      <w:r>
        <w:rPr>
          <w:noProof/>
        </w:rPr>
        <mc:AlternateContent>
          <mc:Choice Requires="wpg">
            <w:drawing>
              <wp:anchor distT="0" distB="0" distL="114300" distR="114300" simplePos="0" relativeHeight="251680768" behindDoc="0" locked="0" layoutInCell="1" allowOverlap="1">
                <wp:simplePos x="0" y="0"/>
                <wp:positionH relativeFrom="column">
                  <wp:posOffset>6167481</wp:posOffset>
                </wp:positionH>
                <wp:positionV relativeFrom="paragraph">
                  <wp:posOffset>-156094</wp:posOffset>
                </wp:positionV>
                <wp:extent cx="237530" cy="3270732"/>
                <wp:effectExtent l="0" t="0" r="0" b="0"/>
                <wp:wrapSquare wrapText="bothSides"/>
                <wp:docPr id="75611" name="Group 75611"/>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3971" name="Rectangle 3971"/>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3972" name="Rectangle 3972"/>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973" name="Rectangle 3973"/>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Documento firmado electrónicamente desde la plataforma esPublico Gestiona | Página 23 d</w:t>
                              </w:r>
                              <w:r>
                                <w:rPr>
                                  <w:rFonts w:ascii="Arial" w:eastAsia="Arial" w:hAnsi="Arial" w:cs="Arial"/>
                                  <w:sz w:val="12"/>
                                </w:rPr>
                                <w:t xml:space="preserve">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5611" style="width:18.7031pt;height:257.538pt;position:absolute;mso-position-horizontal-relative:text;mso-position-horizontal:absolute;margin-left:485.628pt;mso-position-vertical-relative:text;margin-top:-12.291pt;" coordsize="2375,32707">
                <v:rect id="Rectangle 3971"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397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97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23 de 65 </w:t>
                        </w:r>
                      </w:p>
                    </w:txbxContent>
                  </v:textbox>
                </v:rect>
                <w10:wrap type="square"/>
              </v:group>
            </w:pict>
          </mc:Fallback>
        </mc:AlternateContent>
      </w:r>
      <w:r>
        <w:rPr>
          <w:i/>
        </w:rPr>
        <w:t>La presente cesión incluye, igualmente, la de los derechos de radiodifusión de la OBRA, durante el periodo de licencia, a favor de TVPC.</w:t>
      </w:r>
    </w:p>
    <w:p w:rsidR="00FC6608" w:rsidRDefault="008F5478">
      <w:pPr>
        <w:spacing w:after="219"/>
        <w:ind w:left="137" w:hanging="10"/>
        <w:jc w:val="both"/>
      </w:pPr>
      <w:r>
        <w:rPr>
          <w:b/>
          <w:i/>
        </w:rPr>
        <w:t>CUARTA.- PROMOCIÓN</w:t>
      </w:r>
    </w:p>
    <w:p w:rsidR="00FC6608" w:rsidRDefault="008F5478">
      <w:pPr>
        <w:spacing w:after="219"/>
        <w:ind w:left="137" w:hanging="10"/>
        <w:jc w:val="both"/>
      </w:pPr>
      <w:r>
        <w:rPr>
          <w:b/>
          <w:i/>
        </w:rPr>
        <w:t>LA CEDENTE autoriza a la TVPC a difundir un extracto, o cualquier material de la OBRA con fine</w:t>
      </w:r>
      <w:r>
        <w:rPr>
          <w:b/>
          <w:i/>
        </w:rPr>
        <w:t>s promocionales, cuantas veces lo estime conveniente.</w:t>
      </w:r>
    </w:p>
    <w:p w:rsidR="00FC6608" w:rsidRDefault="008F5478">
      <w:pPr>
        <w:spacing w:after="241" w:line="237" w:lineRule="auto"/>
        <w:ind w:left="137" w:hanging="10"/>
        <w:jc w:val="both"/>
      </w:pPr>
      <w:r>
        <w:rPr>
          <w:i/>
        </w:rPr>
        <w:t xml:space="preserve">Igualmente, TVPC podrá contratar la publicidad convencional o especial, y cualquier otra forma de comunicación comercial legalmente autorizada, que considere conveniente, para insertarla antes, después </w:t>
      </w:r>
      <w:r>
        <w:rPr>
          <w:i/>
        </w:rPr>
        <w:t xml:space="preserve">o durante las pausas publicitarias que TVPC haga durante las emisiones de la OBRA. </w:t>
      </w:r>
    </w:p>
    <w:p w:rsidR="00FC6608" w:rsidRDefault="008F5478">
      <w:pPr>
        <w:spacing w:after="241" w:line="237" w:lineRule="auto"/>
        <w:ind w:left="137" w:hanging="10"/>
        <w:jc w:val="both"/>
      </w:pPr>
      <w:r>
        <w:rPr>
          <w:i/>
        </w:rPr>
        <w:t>QUINTA.- MATERIAL</w:t>
      </w:r>
    </w:p>
    <w:p w:rsidR="00FC6608" w:rsidRDefault="008F5478">
      <w:pPr>
        <w:spacing w:after="241" w:line="237" w:lineRule="auto"/>
        <w:ind w:left="137" w:hanging="10"/>
        <w:jc w:val="both"/>
      </w:pPr>
      <w:r>
        <w:rPr>
          <w:i/>
        </w:rPr>
        <w:t>LA CEDENTE se compromete a entregar a TVPC, el material de emisión en el lugar que a tal efecto se acuerde. Los materiales se entregarán en soporte inform</w:t>
      </w:r>
      <w:r>
        <w:rPr>
          <w:i/>
        </w:rPr>
        <w:t>ático, siempre de Convenio con los parámetros de contenido y envío establecidos en el Anexo I de este contrato.</w:t>
      </w:r>
    </w:p>
    <w:p w:rsidR="00FC6608" w:rsidRDefault="008F5478">
      <w:pPr>
        <w:spacing w:after="241" w:line="237" w:lineRule="auto"/>
        <w:ind w:left="137" w:hanging="10"/>
        <w:jc w:val="both"/>
      </w:pPr>
      <w:r>
        <w:rPr>
          <w:i/>
        </w:rPr>
        <w:t xml:space="preserve">LA CEDENTE entregará igualmente a TVPC en el momento de la firma de este Convenio los </w:t>
      </w:r>
      <w:r>
        <w:rPr>
          <w:i/>
        </w:rPr>
        <w:t>siguientes materiales, con el propósito de poder efectuar TVPC la emisión con garantías de calidad:</w:t>
      </w:r>
    </w:p>
    <w:p w:rsidR="00FC6608" w:rsidRDefault="008F5478">
      <w:pPr>
        <w:numPr>
          <w:ilvl w:val="0"/>
          <w:numId w:val="13"/>
        </w:numPr>
        <w:spacing w:after="241" w:line="237" w:lineRule="auto"/>
        <w:ind w:hanging="360"/>
        <w:jc w:val="both"/>
      </w:pPr>
      <w:r>
        <w:rPr>
          <w:i/>
        </w:rPr>
        <w:t>Partes de emisión indicando barras, negro, títulos, cabecera y duración total de la obra.</w:t>
      </w:r>
    </w:p>
    <w:p w:rsidR="00FC6608" w:rsidRDefault="008F5478">
      <w:pPr>
        <w:numPr>
          <w:ilvl w:val="0"/>
          <w:numId w:val="13"/>
        </w:numPr>
        <w:spacing w:after="241" w:line="237" w:lineRule="auto"/>
        <w:ind w:hanging="360"/>
        <w:jc w:val="both"/>
      </w:pPr>
      <w:r>
        <w:rPr>
          <w:i/>
        </w:rPr>
        <w:t>Relación de músicas utilizadas con indicación de: Títulos, duración parcial, bloques, duración total, autores, intérpretes y referencias discográficas de ambos programas.</w:t>
      </w:r>
    </w:p>
    <w:p w:rsidR="00FC6608" w:rsidRDefault="008F5478">
      <w:pPr>
        <w:numPr>
          <w:ilvl w:val="0"/>
          <w:numId w:val="13"/>
        </w:numPr>
        <w:spacing w:after="241" w:line="237" w:lineRule="auto"/>
        <w:ind w:hanging="360"/>
        <w:jc w:val="both"/>
      </w:pPr>
      <w:r>
        <w:rPr>
          <w:i/>
        </w:rPr>
        <w:t>Ficha técnica y artística y breve sinopsis de la obra. Fotos en alta resolución.</w:t>
      </w:r>
    </w:p>
    <w:p w:rsidR="00FC6608" w:rsidRDefault="008F5478">
      <w:pPr>
        <w:spacing w:after="241" w:line="237" w:lineRule="auto"/>
        <w:ind w:left="137" w:hanging="10"/>
        <w:jc w:val="both"/>
      </w:pPr>
      <w:r>
        <w:rPr>
          <w:i/>
        </w:rPr>
        <w:t>SEXT</w:t>
      </w:r>
      <w:r>
        <w:rPr>
          <w:i/>
        </w:rPr>
        <w:t>A.- CARÁCTER GRATUITO DE LA CESIÓN</w:t>
      </w:r>
    </w:p>
    <w:p w:rsidR="00FC6608" w:rsidRDefault="008F5478">
      <w:pPr>
        <w:spacing w:after="241" w:line="237" w:lineRule="auto"/>
        <w:ind w:left="137" w:hanging="10"/>
        <w:jc w:val="both"/>
      </w:pPr>
      <w:r>
        <w:rPr>
          <w:i/>
        </w:rPr>
        <w:t>La presente cesión se realiza a título gratuito, no teniendo TVPC que abonar cantidad alguna, en tal concepto, a LA CEDENTE.</w:t>
      </w:r>
    </w:p>
    <w:p w:rsidR="00FC6608" w:rsidRDefault="008F5478">
      <w:pPr>
        <w:spacing w:after="241" w:line="237" w:lineRule="auto"/>
        <w:ind w:left="137" w:hanging="10"/>
        <w:jc w:val="both"/>
      </w:pPr>
      <w:r>
        <w:rPr>
          <w:i/>
        </w:rPr>
        <w:t>SÉPTIMA.- USO DE LA IMAGEN</w:t>
      </w:r>
    </w:p>
    <w:p w:rsidR="00FC6608" w:rsidRDefault="008F5478">
      <w:pPr>
        <w:spacing w:after="241" w:line="237" w:lineRule="auto"/>
        <w:ind w:left="137" w:hanging="10"/>
        <w:jc w:val="both"/>
      </w:pPr>
      <w:r>
        <w:rPr>
          <w:i/>
        </w:rPr>
        <w:t xml:space="preserve">La CEDENTE autoriza a TVPC el uso de la imagen y voz de las personas </w:t>
      </w:r>
      <w:r>
        <w:rPr>
          <w:i/>
        </w:rPr>
        <w:t>Participantes, equipo técnico y demás intervinientes en la OBRA a los efectos establecidos en el presente contrato y en orden a garantizar a TVPC el pacífico ejercicio de los derechos aquí adquiridos.</w:t>
      </w:r>
    </w:p>
    <w:p w:rsidR="00FC6608" w:rsidRDefault="008F5478">
      <w:pPr>
        <w:spacing w:after="246" w:line="226" w:lineRule="auto"/>
        <w:ind w:left="137" w:hanging="10"/>
        <w:jc w:val="both"/>
      </w:pPr>
      <w:r>
        <w:rPr>
          <w:i/>
          <w:color w:val="222222"/>
        </w:rPr>
        <w:t>OCTAVA. IMPOSIBILIDAD DE EMISIÓN POR CAUSAS NO IMPUTABL</w:t>
      </w:r>
      <w:r>
        <w:rPr>
          <w:i/>
          <w:color w:val="222222"/>
        </w:rPr>
        <w:t>ES A LAS PARTES.</w:t>
      </w:r>
    </w:p>
    <w:p w:rsidR="00FC6608" w:rsidRDefault="008F5478">
      <w:pPr>
        <w:spacing w:after="161" w:line="226" w:lineRule="auto"/>
        <w:ind w:left="137" w:hanging="10"/>
        <w:jc w:val="both"/>
      </w:pPr>
      <w:r>
        <w:rPr>
          <w:noProof/>
        </w:rPr>
        <mc:AlternateContent>
          <mc:Choice Requires="wpg">
            <w:drawing>
              <wp:anchor distT="0" distB="0" distL="114300" distR="114300" simplePos="0" relativeHeight="251681792" behindDoc="0" locked="0" layoutInCell="1" allowOverlap="1">
                <wp:simplePos x="0" y="0"/>
                <wp:positionH relativeFrom="column">
                  <wp:posOffset>6167481</wp:posOffset>
                </wp:positionH>
                <wp:positionV relativeFrom="paragraph">
                  <wp:posOffset>724014</wp:posOffset>
                </wp:positionV>
                <wp:extent cx="237530" cy="3270732"/>
                <wp:effectExtent l="0" t="0" r="0" b="0"/>
                <wp:wrapSquare wrapText="bothSides"/>
                <wp:docPr id="75759" name="Group 75759"/>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4134" name="Rectangle 4134"/>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4135" name="Rectangle 4135"/>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136" name="Rectangle 4136"/>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24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5759" style="width:18.7031pt;height:257.538pt;position:absolute;mso-position-horizontal-relative:text;mso-position-horizontal:absolute;margin-left:485.628pt;mso-position-vertical-relative:text;margin-top:57.009pt;" coordsize="2375,32707">
                <v:rect id="Rectangle 4134"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413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13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24 de 65 </w:t>
                        </w:r>
                      </w:p>
                    </w:txbxContent>
                  </v:textbox>
                </v:rect>
                <w10:wrap type="square"/>
              </v:group>
            </w:pict>
          </mc:Fallback>
        </mc:AlternateContent>
      </w:r>
      <w:r>
        <w:rPr>
          <w:i/>
          <w:color w:val="222222"/>
        </w:rPr>
        <w:t>La CEDENTE manifiesta su voluntad de que l</w:t>
      </w:r>
      <w:r>
        <w:rPr>
          <w:i/>
          <w:color w:val="222222"/>
        </w:rPr>
        <w:t>a obra objeto del presente contrato sea emitida por TVPC. No obstante, en caso de que TVPC no pudiera emitir dicha obra por causas no imputables a La CEDENTE como, a título enunciativo, pérdida fortuita del material, falta de entrega por terceros o ausenci</w:t>
      </w:r>
      <w:r>
        <w:rPr>
          <w:i/>
          <w:color w:val="222222"/>
        </w:rPr>
        <w:t>a de derechos por circunstancias ajenas a su voluntad, ambas partes reconocen que, dado el carácter gratuito de la cesión, no procederá reclamación alguna por daños y perjuicios contra la cedente. En tal caso, TVPC podrá optar por la resolución del contrat</w:t>
      </w:r>
      <w:r>
        <w:rPr>
          <w:i/>
          <w:color w:val="222222"/>
        </w:rPr>
        <w:t>o sin que ello genere obligación indemnizatoria alguna.</w:t>
      </w:r>
    </w:p>
    <w:p w:rsidR="00FC6608" w:rsidRDefault="008F5478">
      <w:pPr>
        <w:spacing w:after="219"/>
        <w:ind w:left="137" w:hanging="10"/>
        <w:jc w:val="both"/>
      </w:pPr>
      <w:r>
        <w:rPr>
          <w:b/>
          <w:i/>
        </w:rPr>
        <w:t>NOVENA.- CONTENIDO DE LA OBRA</w:t>
      </w:r>
    </w:p>
    <w:p w:rsidR="00FC6608" w:rsidRDefault="008F5478">
      <w:pPr>
        <w:numPr>
          <w:ilvl w:val="0"/>
          <w:numId w:val="14"/>
        </w:numPr>
        <w:spacing w:after="241" w:line="237" w:lineRule="auto"/>
        <w:ind w:right="127" w:hanging="246"/>
        <w:jc w:val="both"/>
      </w:pPr>
      <w:r>
        <w:rPr>
          <w:i/>
        </w:rPr>
        <w:t>Con carácter general, los contenidos de la OBRA deberán respetar los siguientes principios:</w:t>
      </w:r>
    </w:p>
    <w:p w:rsidR="00FC6608" w:rsidRDefault="008F5478">
      <w:pPr>
        <w:numPr>
          <w:ilvl w:val="1"/>
          <w:numId w:val="14"/>
        </w:numPr>
        <w:spacing w:after="241" w:line="237" w:lineRule="auto"/>
        <w:ind w:hanging="708"/>
        <w:jc w:val="both"/>
      </w:pPr>
      <w:r>
        <w:rPr>
          <w:i/>
        </w:rPr>
        <w:t>Respeto del Ordenamiento Constitucional, los Estatutos de Autonomía y los derechos de la persona;</w:t>
      </w:r>
    </w:p>
    <w:p w:rsidR="00FC6608" w:rsidRDefault="008F5478">
      <w:pPr>
        <w:numPr>
          <w:ilvl w:val="1"/>
          <w:numId w:val="14"/>
        </w:numPr>
        <w:spacing w:after="241" w:line="237" w:lineRule="auto"/>
        <w:ind w:hanging="708"/>
        <w:jc w:val="both"/>
      </w:pPr>
      <w:r>
        <w:rPr>
          <w:i/>
        </w:rPr>
        <w:t>Respeto a la normativa vigente sobre igualdad entre mujeres y hombres en los medios de comunicación social;</w:t>
      </w:r>
    </w:p>
    <w:p w:rsidR="00FC6608" w:rsidRDefault="008F5478">
      <w:pPr>
        <w:numPr>
          <w:ilvl w:val="1"/>
          <w:numId w:val="14"/>
        </w:numPr>
        <w:spacing w:after="241" w:line="237" w:lineRule="auto"/>
        <w:ind w:hanging="708"/>
        <w:jc w:val="both"/>
      </w:pPr>
      <w:r>
        <w:rPr>
          <w:i/>
        </w:rPr>
        <w:t>Respeto a la normativa vigente sobre igualdad de o</w:t>
      </w:r>
      <w:r>
        <w:rPr>
          <w:i/>
        </w:rPr>
        <w:t>portunidades y no discriminación de personas LGTBIQ+ establecidas en el derecho de la Unión Europea, el derecho nacional, los convenios colectivos o cualquier otra disposición normativa;</w:t>
      </w:r>
    </w:p>
    <w:p w:rsidR="00FC6608" w:rsidRDefault="008F5478">
      <w:pPr>
        <w:numPr>
          <w:ilvl w:val="1"/>
          <w:numId w:val="14"/>
        </w:numPr>
        <w:spacing w:after="241" w:line="237" w:lineRule="auto"/>
        <w:ind w:hanging="708"/>
        <w:jc w:val="both"/>
      </w:pPr>
      <w:r>
        <w:rPr>
          <w:i/>
        </w:rPr>
        <w:t>No incitación a la violencia ni a comportamientos antisociales o incí</w:t>
      </w:r>
      <w:r>
        <w:rPr>
          <w:i/>
        </w:rPr>
        <w:t>vicos, ni fomento de abusos, imprudencias, negligencias, conductas agresivas, injustas o insolidarias;</w:t>
      </w:r>
    </w:p>
    <w:p w:rsidR="00FC6608" w:rsidRDefault="008F5478">
      <w:pPr>
        <w:numPr>
          <w:ilvl w:val="1"/>
          <w:numId w:val="14"/>
        </w:numPr>
        <w:spacing w:after="241" w:line="237" w:lineRule="auto"/>
        <w:ind w:hanging="708"/>
        <w:jc w:val="both"/>
      </w:pPr>
      <w:r>
        <w:rPr>
          <w:i/>
        </w:rPr>
        <w:t>No incitación a la crueldad ni al maltrato a personas, animales o a la destrucción del paisaje y de los valores ecológicos;</w:t>
      </w:r>
    </w:p>
    <w:p w:rsidR="00FC6608" w:rsidRDefault="008F5478">
      <w:pPr>
        <w:numPr>
          <w:ilvl w:val="1"/>
          <w:numId w:val="14"/>
        </w:numPr>
        <w:spacing w:after="241" w:line="237" w:lineRule="auto"/>
        <w:ind w:hanging="708"/>
        <w:jc w:val="both"/>
      </w:pPr>
      <w:r>
        <w:rPr>
          <w:i/>
        </w:rPr>
        <w:t>No incitación a la discrimina</w:t>
      </w:r>
      <w:r>
        <w:rPr>
          <w:i/>
        </w:rPr>
        <w:t>ción por razones de nacimiento, raza, sexo, religión, opinión o cualquier otra circunstancia personal o social;</w:t>
      </w:r>
    </w:p>
    <w:p w:rsidR="00FC6608" w:rsidRDefault="008F5478">
      <w:pPr>
        <w:numPr>
          <w:ilvl w:val="1"/>
          <w:numId w:val="14"/>
        </w:numPr>
        <w:spacing w:after="241" w:line="237" w:lineRule="auto"/>
        <w:ind w:hanging="708"/>
        <w:jc w:val="both"/>
      </w:pPr>
      <w:r>
        <w:rPr>
          <w:i/>
        </w:rPr>
        <w:t xml:space="preserve">No atentar o menospreciar los valores históricos, culturales o lingüísticos; </w:t>
      </w:r>
    </w:p>
    <w:p w:rsidR="00FC6608" w:rsidRDefault="008F5478">
      <w:pPr>
        <w:numPr>
          <w:ilvl w:val="1"/>
          <w:numId w:val="14"/>
        </w:numPr>
        <w:spacing w:after="241" w:line="237" w:lineRule="auto"/>
        <w:ind w:hanging="708"/>
        <w:jc w:val="both"/>
      </w:pPr>
      <w:r>
        <w:rPr>
          <w:i/>
        </w:rPr>
        <w:t>No realizar un uso sexista del lenguaje y las imágenes, evitando c</w:t>
      </w:r>
      <w:r>
        <w:rPr>
          <w:i/>
        </w:rPr>
        <w:t>ualquier imagen discriminatoria de las mujeres o estereotipos sexistas, fomentando una imagen con valores de igualdad, presencia equilibrada, diversidad, corresponsabilidad y pluralidad de roles e identidades de género; y,</w:t>
      </w:r>
    </w:p>
    <w:p w:rsidR="00FC6608" w:rsidRDefault="008F5478">
      <w:pPr>
        <w:numPr>
          <w:ilvl w:val="1"/>
          <w:numId w:val="14"/>
        </w:numPr>
        <w:spacing w:after="269" w:line="237" w:lineRule="auto"/>
        <w:ind w:hanging="708"/>
        <w:jc w:val="both"/>
      </w:pPr>
      <w:r>
        <w:rPr>
          <w:i/>
        </w:rPr>
        <w:t>No atentar contra el Derecho al H</w:t>
      </w:r>
      <w:r>
        <w:rPr>
          <w:i/>
        </w:rPr>
        <w:t>onor, la Intimidad o la propia Imagen.</w:t>
      </w:r>
    </w:p>
    <w:p w:rsidR="00FC6608" w:rsidRDefault="008F5478">
      <w:pPr>
        <w:spacing w:after="241" w:line="237" w:lineRule="auto"/>
        <w:ind w:left="137" w:right="259" w:hanging="10"/>
        <w:jc w:val="both"/>
      </w:pPr>
      <w:r>
        <w:rPr>
          <w:i/>
        </w:rPr>
        <w:t>La vulneración de alguno de estos principios y la imposibilidad de adaptar el programa y sus contenidos a los principios de programación de TVPC dará derecho a TVPC a instar la resolución unilateral del Contrato.</w:t>
      </w:r>
    </w:p>
    <w:p w:rsidR="00FC6608" w:rsidRDefault="008F5478">
      <w:pPr>
        <w:numPr>
          <w:ilvl w:val="0"/>
          <w:numId w:val="14"/>
        </w:numPr>
        <w:spacing w:after="241" w:line="237" w:lineRule="auto"/>
        <w:ind w:right="127" w:hanging="246"/>
        <w:jc w:val="both"/>
      </w:pPr>
      <w:r>
        <w:rPr>
          <w:i/>
        </w:rPr>
        <w:t>En e</w:t>
      </w:r>
      <w:r>
        <w:rPr>
          <w:i/>
        </w:rPr>
        <w:t>special y sin perjuicio de lo anterior, LA CEDENTE se compromete a obtener todas las autorizaciones necesarias relativas a los derechos de imagen de los intervinientes en la OBRA y a que éste respete los preceptos constitucionales, la LO 1/1982, de 5 de ma</w:t>
      </w:r>
      <w:r>
        <w:rPr>
          <w:i/>
        </w:rPr>
        <w:t>yo, de protección civil de derecho al honor, a la intimidad personal y familiar y a la propia imagen y el título XI del Código Penal, relativo a los delitos contra el Honor. Las reclamaciones que se generen por estos conceptos serán responsabilidad única y</w:t>
      </w:r>
      <w:r>
        <w:rPr>
          <w:i/>
        </w:rPr>
        <w:t xml:space="preserve"> exclusiva de LA CEDENTE.</w:t>
      </w:r>
    </w:p>
    <w:p w:rsidR="00FC6608" w:rsidRDefault="008F5478">
      <w:pPr>
        <w:spacing w:after="241" w:line="237" w:lineRule="auto"/>
        <w:ind w:left="137" w:hanging="10"/>
        <w:jc w:val="both"/>
      </w:pPr>
      <w:r>
        <w:rPr>
          <w:noProof/>
        </w:rPr>
        <mc:AlternateContent>
          <mc:Choice Requires="wpg">
            <w:drawing>
              <wp:anchor distT="0" distB="0" distL="114300" distR="114300" simplePos="0" relativeHeight="251682816" behindDoc="0" locked="0" layoutInCell="1" allowOverlap="1">
                <wp:simplePos x="0" y="0"/>
                <wp:positionH relativeFrom="column">
                  <wp:posOffset>6167481</wp:posOffset>
                </wp:positionH>
                <wp:positionV relativeFrom="paragraph">
                  <wp:posOffset>383655</wp:posOffset>
                </wp:positionV>
                <wp:extent cx="237530" cy="3270732"/>
                <wp:effectExtent l="0" t="0" r="0" b="0"/>
                <wp:wrapSquare wrapText="bothSides"/>
                <wp:docPr id="77560" name="Group 77560"/>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4300" name="Rectangle 4300"/>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4301" name="Rectangle 4301"/>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302" name="Rectangle 4302"/>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25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7560" style="width:18.7031pt;height:257.538pt;position:absolute;mso-position-horizontal-relative:text;mso-position-horizontal:absolute;margin-left:485.628pt;mso-position-vertical-relative:text;margin-top:30.209pt;" coordsize="2375,32707">
                <v:rect id="Rectangle 4300"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430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30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25 de 65 </w:t>
                        </w:r>
                      </w:p>
                    </w:txbxContent>
                  </v:textbox>
                </v:rect>
                <w10:wrap type="square"/>
              </v:group>
            </w:pict>
          </mc:Fallback>
        </mc:AlternateContent>
      </w:r>
      <w:r>
        <w:rPr>
          <w:i/>
        </w:rPr>
        <w:t>Asimismo, LA CEDENTE se responsabiliza de cualquier reclamación que, en uso de su libertad de expresión, pudiera suscitarse a causa de presentadoras/es, participantes o cualquier otra persona interviniente, eximiendo en consecuencia a TVPC de cualquier res</w:t>
      </w:r>
      <w:r>
        <w:rPr>
          <w:i/>
        </w:rPr>
        <w:t>ponsabilidad por las mencionadas opiniones.</w:t>
      </w:r>
    </w:p>
    <w:p w:rsidR="00FC6608" w:rsidRDefault="008F5478">
      <w:pPr>
        <w:spacing w:after="219"/>
        <w:ind w:left="137" w:hanging="10"/>
        <w:jc w:val="both"/>
      </w:pPr>
      <w:r>
        <w:rPr>
          <w:b/>
          <w:i/>
        </w:rPr>
        <w:t>DÉCIMA.- ENTRADA EN VIGOR</w:t>
      </w:r>
    </w:p>
    <w:p w:rsidR="00FC6608" w:rsidRDefault="008F5478">
      <w:pPr>
        <w:spacing w:after="219"/>
        <w:ind w:left="137" w:hanging="10"/>
        <w:jc w:val="both"/>
      </w:pPr>
      <w:r>
        <w:rPr>
          <w:b/>
          <w:i/>
        </w:rPr>
        <w:t>El presente Convenio entrará en vigor desde la fecha de su suscripción de la última persona firmante, sin perjuicio de la duración de los derechos de explotación cedidos conforme a lo es</w:t>
      </w:r>
      <w:r>
        <w:rPr>
          <w:b/>
          <w:i/>
        </w:rPr>
        <w:t>tipulado en la Cláusula Tercera.</w:t>
      </w:r>
    </w:p>
    <w:p w:rsidR="00FC6608" w:rsidRDefault="008F5478">
      <w:pPr>
        <w:spacing w:after="219"/>
        <w:ind w:left="137" w:hanging="10"/>
        <w:jc w:val="both"/>
      </w:pPr>
      <w:r>
        <w:rPr>
          <w:b/>
          <w:i/>
        </w:rPr>
        <w:t>DECIMOPRIMERA.- GARANTÍAS</w:t>
      </w:r>
    </w:p>
    <w:p w:rsidR="00FC6608" w:rsidRDefault="008F5478">
      <w:pPr>
        <w:spacing w:after="219"/>
        <w:ind w:left="137" w:hanging="10"/>
        <w:jc w:val="both"/>
      </w:pPr>
      <w:r>
        <w:rPr>
          <w:b/>
          <w:i/>
        </w:rPr>
        <w:t>LA CEDENTE garantiza todos los derechos reconocidos en este Convenio a favor de TVPC y su pacífico ejercicio por la misma contra todo recurso, reclamación o acción que por cualquier título pueda ej</w:t>
      </w:r>
      <w:r>
        <w:rPr>
          <w:b/>
          <w:i/>
        </w:rPr>
        <w:t>ercerse sobre el objeto del mismo, o la utilización de obras preexistentes que no se encuentren en el dominio público, responsabilizándose de cualquier pago o indemnización a que pudiera haber lugar.</w:t>
      </w:r>
    </w:p>
    <w:p w:rsidR="00FC6608" w:rsidRDefault="008F5478">
      <w:pPr>
        <w:spacing w:after="219"/>
        <w:ind w:left="137" w:hanging="10"/>
        <w:jc w:val="both"/>
      </w:pPr>
      <w:r>
        <w:rPr>
          <w:b/>
          <w:i/>
        </w:rPr>
        <w:t>LA CEDENTE responderá en exclusiva frente a cualquier reivindicación judicial o extrajudicial que pudiera presentarse por terceros, hayan o no participado directamente en la realización del programa, con motivo de la cesión y/o ejercicio por TVPC de los de</w:t>
      </w:r>
      <w:r>
        <w:rPr>
          <w:b/>
          <w:i/>
        </w:rPr>
        <w:t>rechos adquiridos en este Convenio. En este sentido, LA CEDENTE se compromete a mantener indemne a TVPC de cualquier reclamación que pudieran sufrir por esta causa, pagando cuantas indemnizaciones, condenas, o multas le fueran impuestas.</w:t>
      </w:r>
    </w:p>
    <w:p w:rsidR="00FC6608" w:rsidRDefault="008F5478">
      <w:pPr>
        <w:spacing w:after="219"/>
        <w:ind w:left="137" w:hanging="10"/>
        <w:jc w:val="both"/>
      </w:pPr>
      <w:r>
        <w:rPr>
          <w:b/>
          <w:i/>
        </w:rPr>
        <w:t>DECIMOSEGUNDA. - P</w:t>
      </w:r>
      <w:r>
        <w:rPr>
          <w:b/>
          <w:i/>
        </w:rPr>
        <w:t>OLÍTICA DE PREVENCIÓN DE DELITOS DE TVPC</w:t>
      </w:r>
    </w:p>
    <w:p w:rsidR="00FC6608" w:rsidRDefault="008F5478">
      <w:pPr>
        <w:spacing w:after="219"/>
        <w:ind w:left="137" w:hanging="10"/>
        <w:jc w:val="both"/>
      </w:pPr>
      <w:r>
        <w:rPr>
          <w:b/>
          <w:i/>
        </w:rPr>
        <w:t>TVPC cuenta con una política de prevención de delitos, resultado de su compromiso fundamental de cumplir en su actuación y en sus relaciones con terceros todas las leyes que resulten aplicables. TVPC actuará, en tod</w:t>
      </w:r>
      <w:r>
        <w:rPr>
          <w:b/>
          <w:i/>
        </w:rPr>
        <w:t>o caso, dando cumplimiento a la referida política de prevención de delitos y adoptando aquellas medidas exigidas por la misma en su relación con terceros. El incumplimiento de la legalidad vigente por parte de los terceros con los que TVPC contrate, llevar</w:t>
      </w:r>
      <w:r>
        <w:rPr>
          <w:b/>
          <w:i/>
        </w:rPr>
        <w:t>á aparejada la resolución automática de la relación contractual.</w:t>
      </w:r>
    </w:p>
    <w:p w:rsidR="00FC6608" w:rsidRDefault="008F5478">
      <w:pPr>
        <w:spacing w:after="219"/>
        <w:ind w:left="137" w:hanging="10"/>
        <w:jc w:val="both"/>
      </w:pPr>
      <w:r>
        <w:rPr>
          <w:b/>
          <w:i/>
        </w:rPr>
        <w:t>DECIMOTERCERA.- PREVENCIÓN DEL ACOSO SEXUAL Y POR RAZÓN DE SEXO</w:t>
      </w:r>
    </w:p>
    <w:p w:rsidR="00FC6608" w:rsidRDefault="008F5478">
      <w:pPr>
        <w:spacing w:after="219"/>
        <w:ind w:left="137" w:hanging="10"/>
        <w:jc w:val="both"/>
      </w:pPr>
      <w:r>
        <w:rPr>
          <w:b/>
          <w:i/>
        </w:rPr>
        <w:t>LA CEDENTE, durante la vigencia del Convenio, en cumplimiento de lo establecido en el artículo 48 de la Ley Orgánica 3/2007, de</w:t>
      </w:r>
      <w:r>
        <w:rPr>
          <w:b/>
          <w:i/>
        </w:rPr>
        <w:t xml:space="preserve"> 22 de marzo, para la igualdad efectiva de mujeres y hombres, deberá promover condiciones de trabajo que eviten el acoso sexual y el acoso por razón de sexo, así como arbitrar procedimientos específicos para su prevención y para dar cauce a las denuncias o</w:t>
      </w:r>
      <w:r>
        <w:rPr>
          <w:b/>
          <w:i/>
        </w:rPr>
        <w:t xml:space="preserve"> reclamaciones que puedan formular quienes hayan sido objeto de este. Dicho compromiso implica el deber de difundir las estas medidas y acciones entre el personal adscrito a la ejecución del contrato y entre las personas usuarias o beneficiarias.</w:t>
      </w:r>
    </w:p>
    <w:p w:rsidR="00FC6608" w:rsidRDefault="008F5478">
      <w:pPr>
        <w:spacing w:after="219"/>
        <w:ind w:left="137" w:hanging="10"/>
        <w:jc w:val="both"/>
      </w:pPr>
      <w:r>
        <w:rPr>
          <w:b/>
          <w:i/>
        </w:rPr>
        <w:t>DECIMOCUA</w:t>
      </w:r>
      <w:r>
        <w:rPr>
          <w:b/>
          <w:i/>
        </w:rPr>
        <w:t>RTA.- PROTECCIÓN DE DATOS DE CARÁCTER PERSONAL</w:t>
      </w:r>
    </w:p>
    <w:p w:rsidR="00FC6608" w:rsidRDefault="008F5478">
      <w:pPr>
        <w:spacing w:after="241" w:line="237" w:lineRule="auto"/>
        <w:ind w:left="137" w:hanging="10"/>
        <w:jc w:val="both"/>
      </w:pPr>
      <w:r>
        <w:rPr>
          <w:noProof/>
        </w:rPr>
        <mc:AlternateContent>
          <mc:Choice Requires="wpg">
            <w:drawing>
              <wp:anchor distT="0" distB="0" distL="114300" distR="114300" simplePos="0" relativeHeight="251683840" behindDoc="0" locked="0" layoutInCell="1" allowOverlap="1">
                <wp:simplePos x="0" y="0"/>
                <wp:positionH relativeFrom="column">
                  <wp:posOffset>6167481</wp:posOffset>
                </wp:positionH>
                <wp:positionV relativeFrom="paragraph">
                  <wp:posOffset>241415</wp:posOffset>
                </wp:positionV>
                <wp:extent cx="237530" cy="3270732"/>
                <wp:effectExtent l="0" t="0" r="0" b="0"/>
                <wp:wrapSquare wrapText="bothSides"/>
                <wp:docPr id="78087" name="Group 7808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4482" name="Rectangle 4482"/>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4483" name="Rectangle 4483"/>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484" name="Rectangle 4484"/>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26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8087" style="width:18.7031pt;height:257.538pt;position:absolute;mso-position-horizontal-relative:text;mso-position-horizontal:absolute;margin-left:485.628pt;mso-position-vertical-relative:text;margin-top:19.009pt;" coordsize="2375,32707">
                <v:rect id="Rectangle 4482"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448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48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26 de 65 </w:t>
                        </w:r>
                      </w:p>
                    </w:txbxContent>
                  </v:textbox>
                </v:rect>
                <w10:wrap type="square"/>
              </v:group>
            </w:pict>
          </mc:Fallback>
        </mc:AlternateContent>
      </w:r>
      <w:r>
        <w:rPr>
          <w:i/>
        </w:rPr>
        <w:t>De acuerdo c</w:t>
      </w:r>
      <w:r>
        <w:rPr>
          <w:i/>
        </w:rPr>
        <w:t>on el Reglamento Europeo  2016/679,de 27 de abril relativo a la protección de las personas físicas en lo que respecta al tratamiento de datos personales y a la libre circulación de esos datos  y a la Ley Orgánica 3/2018, de 5 de diciembre, de Protección de</w:t>
      </w:r>
      <w:r>
        <w:rPr>
          <w:i/>
        </w:rPr>
        <w:t xml:space="preserve"> Datos Personales y garantía de los derechos digitales, así como su normativa de desarrollo, las Partes son responsables de tratamiento respecto a los datos personales facilitados por la otra parte, en virtud del presente Convenio. </w:t>
      </w:r>
    </w:p>
    <w:p w:rsidR="00FC6608" w:rsidRDefault="008F5478">
      <w:pPr>
        <w:spacing w:after="241" w:line="237" w:lineRule="auto"/>
        <w:ind w:left="137" w:hanging="10"/>
        <w:jc w:val="both"/>
      </w:pPr>
      <w:r>
        <w:rPr>
          <w:i/>
        </w:rPr>
        <w:t>La base jurídica que le</w:t>
      </w:r>
      <w:r>
        <w:rPr>
          <w:i/>
        </w:rPr>
        <w:t>gitima el tratamiento es la ejecución del convenio. Los datos serán conservados durante el tiempo que establezcan las leyes aplicables y sólo se cederán a terceros en cumplimiento de obligaciones legales y de la formalización del mismo mediante firma digit</w:t>
      </w:r>
      <w:r>
        <w:rPr>
          <w:i/>
        </w:rPr>
        <w:t>al.</w:t>
      </w:r>
    </w:p>
    <w:p w:rsidR="00FC6608" w:rsidRDefault="008F5478">
      <w:pPr>
        <w:spacing w:after="241" w:line="237" w:lineRule="auto"/>
        <w:ind w:left="137" w:hanging="10"/>
        <w:jc w:val="both"/>
      </w:pPr>
      <w:r>
        <w:rPr>
          <w:i/>
        </w:rPr>
        <w:t>Las Partes firmantes garantizan que los datos facilitados a la otra parte se han obtenido lícitamente y que son adecuados, pertinentes y limitados a los fines del tratamiento.</w:t>
      </w:r>
    </w:p>
    <w:p w:rsidR="00FC6608" w:rsidRDefault="008F5478">
      <w:pPr>
        <w:spacing w:after="241" w:line="237" w:lineRule="auto"/>
        <w:ind w:left="137" w:hanging="10"/>
        <w:jc w:val="both"/>
      </w:pPr>
      <w:r>
        <w:rPr>
          <w:i/>
        </w:rPr>
        <w:t>Las personas interesadas podrán ejercer los derechos de acceso, rectificación, limitación de tratamiento, supresión, portabilidad y oposición al tratamiento de sus datos de carácter personal, acompañando fotocopia del NIF o pasaporte o mediante representan</w:t>
      </w:r>
      <w:r>
        <w:rPr>
          <w:i/>
        </w:rPr>
        <w:t xml:space="preserve">te legal ante, la persona delegada de Protección de Datos: </w:t>
      </w:r>
      <w:r>
        <w:rPr>
          <w:i/>
          <w:color w:val="000080"/>
          <w:u w:val="single" w:color="000080"/>
        </w:rPr>
        <w:t>protecciondedatos@tvcanaria.tv</w:t>
      </w:r>
      <w:r>
        <w:rPr>
          <w:i/>
        </w:rPr>
        <w:t xml:space="preserve"> aportando documentación que acredite su identidad. Asimismo, tiene derecho a presentar una reclamación ante la Agencia Española de Protección de Datos (AEPD) si consi</w:t>
      </w:r>
      <w:r>
        <w:rPr>
          <w:i/>
        </w:rPr>
        <w:t xml:space="preserve">dera infringidos sus derechos. Y en  el Ayuntamiento de Candelaria en la siguiente dirección: </w:t>
      </w:r>
      <w:r>
        <w:rPr>
          <w:i/>
          <w:color w:val="000080"/>
          <w:u w:val="single" w:color="000080"/>
        </w:rPr>
        <w:t>dpd@candelaria.es</w:t>
      </w:r>
      <w:r>
        <w:rPr>
          <w:i/>
          <w:shd w:val="clear" w:color="auto" w:fill="FFFFFF"/>
        </w:rPr>
        <w:t xml:space="preserve"> o dirigiéndose al</w:t>
      </w:r>
      <w:r>
        <w:rPr>
          <w:i/>
        </w:rPr>
        <w:t xml:space="preserve"> Ayuntamiento de Candelaria, por correo postal, Avenida La Constitución nº  7 - 38530 Candelaria - S/C de Tenerife.</w:t>
      </w:r>
    </w:p>
    <w:p w:rsidR="00FC6608" w:rsidRDefault="008F5478">
      <w:pPr>
        <w:spacing w:after="219"/>
        <w:ind w:left="137" w:hanging="10"/>
        <w:jc w:val="both"/>
      </w:pPr>
      <w:r>
        <w:rPr>
          <w:b/>
          <w:i/>
        </w:rPr>
        <w:t>DECIMOQUINT</w:t>
      </w:r>
      <w:r>
        <w:rPr>
          <w:b/>
          <w:i/>
        </w:rPr>
        <w:t>A.- LEY APLICABLE</w:t>
      </w:r>
    </w:p>
    <w:p w:rsidR="00FC6608" w:rsidRDefault="008F5478">
      <w:pPr>
        <w:spacing w:after="241" w:line="237" w:lineRule="auto"/>
        <w:ind w:left="137" w:hanging="10"/>
        <w:jc w:val="both"/>
      </w:pPr>
      <w:r>
        <w:rPr>
          <w:i/>
        </w:rPr>
        <w:t>Ley 40/2015, de 1 de octubre, de Régimen Jurídico del Sector Público (Capítulo VI del Título Preliminar); Ley 13/2014, de 26 de diciembre, de Radio y Televisión Públicas de la Comunidad Autónoma de Canarias (en cuanto a la difusión de nue</w:t>
      </w:r>
      <w:r>
        <w:rPr>
          <w:i/>
        </w:rPr>
        <w:t xml:space="preserve">stra identidad y diversidad cultural). Asimismo, pueden resultar de aplicación: El Decreto 11/2019, de 11 de febrero, por el que se regula la actividad convencional y se crean y regulan el Registro General Electrónico de Convenios del Sector Público de la </w:t>
      </w:r>
      <w:r>
        <w:rPr>
          <w:i/>
        </w:rPr>
        <w:t xml:space="preserve">Comunidad Autónoma y el Registro Electrónico de Órganos de Cooperación de la Administración Pública de la Comunidad Autónoma de Canarias; y el Real Decreto Legislativo 1/1996, de 12 de abril, por el que se aprueba el texto refundido de la Ley de Propiedad </w:t>
      </w:r>
      <w:r>
        <w:rPr>
          <w:i/>
        </w:rPr>
        <w:t>Intelectual, regularizando, aclarando y armonizando las disposiciones legales vigentes sobre la materia.</w:t>
      </w:r>
    </w:p>
    <w:p w:rsidR="00FC6608" w:rsidRDefault="008F5478">
      <w:pPr>
        <w:spacing w:after="219"/>
        <w:ind w:left="137" w:hanging="10"/>
        <w:jc w:val="both"/>
      </w:pPr>
      <w:r>
        <w:rPr>
          <w:b/>
          <w:i/>
        </w:rPr>
        <w:t>DECIMOSEXTA.- JURISDICCIÓN</w:t>
      </w:r>
    </w:p>
    <w:p w:rsidR="00FC6608" w:rsidRDefault="008F5478">
      <w:pPr>
        <w:spacing w:after="219"/>
        <w:ind w:left="137" w:hanging="10"/>
        <w:jc w:val="both"/>
      </w:pPr>
      <w:r>
        <w:rPr>
          <w:b/>
          <w:i/>
        </w:rPr>
        <w:t xml:space="preserve">Las partes se someten expresa y voluntariamente a los Juzgados y Tribunales de Santa Cruz de Tenerife capital para resolver </w:t>
      </w:r>
      <w:r>
        <w:rPr>
          <w:b/>
          <w:i/>
        </w:rPr>
        <w:t>cualquier controversia que pueda plantearse por motivo de la interpretación o aplicación del presente Convenio, con expresa exclusión de otro fuero que les pueda corresponder.</w:t>
      </w:r>
    </w:p>
    <w:p w:rsidR="00FC6608" w:rsidRDefault="008F5478">
      <w:pPr>
        <w:spacing w:after="475"/>
        <w:ind w:left="137" w:hanging="10"/>
        <w:jc w:val="both"/>
      </w:pPr>
      <w:r>
        <w:rPr>
          <w:b/>
          <w:i/>
        </w:rPr>
        <w:t>Y en prueba de conformidad con el contenido íntegro del presente documento, lo s</w:t>
      </w:r>
      <w:r>
        <w:rPr>
          <w:b/>
          <w:i/>
        </w:rPr>
        <w:t>uscriben ambas partes, por duplicado ejemplar y a un solo efecto, en el lugar y fecha al principio indicado.</w:t>
      </w:r>
    </w:p>
    <w:p w:rsidR="00FC6608" w:rsidRDefault="008F5478">
      <w:pPr>
        <w:tabs>
          <w:tab w:val="center" w:pos="7535"/>
        </w:tabs>
        <w:spacing w:after="269" w:line="237" w:lineRule="auto"/>
      </w:pPr>
      <w:r>
        <w:rPr>
          <w:i/>
        </w:rPr>
        <w:t>Por TVPC</w:t>
      </w:r>
      <w:r>
        <w:rPr>
          <w:i/>
        </w:rPr>
        <w:tab/>
        <w:t>Por El Ayuntamiento de CandelariA</w:t>
      </w:r>
    </w:p>
    <w:p w:rsidR="00FC6608" w:rsidRDefault="008F5478">
      <w:pPr>
        <w:spacing w:after="20" w:line="237" w:lineRule="auto"/>
        <w:ind w:left="137" w:hanging="10"/>
        <w:jc w:val="both"/>
      </w:pPr>
      <w:r>
        <w:rPr>
          <w:noProof/>
        </w:rPr>
        <mc:AlternateContent>
          <mc:Choice Requires="wpg">
            <w:drawing>
              <wp:anchor distT="0" distB="0" distL="114300" distR="114300" simplePos="0" relativeHeight="251684864" behindDoc="0" locked="0" layoutInCell="1" allowOverlap="1">
                <wp:simplePos x="0" y="0"/>
                <wp:positionH relativeFrom="column">
                  <wp:posOffset>6167481</wp:posOffset>
                </wp:positionH>
                <wp:positionV relativeFrom="paragraph">
                  <wp:posOffset>-256424</wp:posOffset>
                </wp:positionV>
                <wp:extent cx="237530" cy="3270732"/>
                <wp:effectExtent l="0" t="0" r="0" b="0"/>
                <wp:wrapSquare wrapText="bothSides"/>
                <wp:docPr id="77258" name="Group 77258"/>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4666" name="Rectangle 4666"/>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4667" name="Rectangle 4667"/>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668" name="Rectangle 4668"/>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27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7258" style="width:18.7031pt;height:257.538pt;position:absolute;mso-position-horizontal-relative:text;mso-position-horizontal:absolute;margin-left:485.628pt;mso-position-vertical-relative:text;margin-top:-20.1909pt;" coordsize="2375,32707">
                <v:rect id="Rectangle 4666"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466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66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27 de 65 </w:t>
                        </w:r>
                      </w:p>
                    </w:txbxContent>
                  </v:textbox>
                </v:rect>
                <w10:wrap type="square"/>
              </v:group>
            </w:pict>
          </mc:Fallback>
        </mc:AlternateContent>
      </w:r>
      <w:r>
        <w:rPr>
          <w:i/>
        </w:rPr>
        <w:t>La Administradora General de RTVC</w:t>
      </w:r>
    </w:p>
    <w:p w:rsidR="00FC6608" w:rsidRDefault="008F5478">
      <w:pPr>
        <w:tabs>
          <w:tab w:val="center" w:pos="6150"/>
        </w:tabs>
        <w:spacing w:after="749" w:line="237" w:lineRule="auto"/>
      </w:pPr>
      <w:r>
        <w:rPr>
          <w:i/>
        </w:rPr>
        <w:t>Dña. María Méndez Castro</w:t>
      </w:r>
      <w:r>
        <w:rPr>
          <w:i/>
        </w:rPr>
        <w:tab/>
        <w:t>Dña. María Concepción Brito Núñez</w:t>
      </w:r>
    </w:p>
    <w:p w:rsidR="00FC6608" w:rsidRDefault="008F5478">
      <w:pPr>
        <w:spacing w:after="3" w:line="265" w:lineRule="auto"/>
        <w:ind w:left="10" w:right="30" w:hanging="10"/>
        <w:jc w:val="right"/>
      </w:pPr>
      <w:r>
        <w:rPr>
          <w:i/>
        </w:rPr>
        <w:t>El Secretario General</w:t>
      </w:r>
    </w:p>
    <w:p w:rsidR="00FC6608" w:rsidRDefault="008F5478">
      <w:pPr>
        <w:spacing w:after="716" w:line="265" w:lineRule="auto"/>
        <w:ind w:left="10" w:right="30" w:hanging="10"/>
        <w:jc w:val="right"/>
      </w:pPr>
      <w:r>
        <w:rPr>
          <w:i/>
        </w:rPr>
        <w:t xml:space="preserve"> del Ayuntamiento de Candelaria</w:t>
      </w:r>
    </w:p>
    <w:p w:rsidR="00FC6608" w:rsidRDefault="008F5478">
      <w:pPr>
        <w:spacing w:after="56" w:line="265" w:lineRule="auto"/>
        <w:ind w:left="10" w:right="30" w:hanging="10"/>
        <w:jc w:val="right"/>
      </w:pPr>
      <w:r>
        <w:rPr>
          <w:i/>
        </w:rPr>
        <w:t>D. Octavio Manuel Fernández Hernández</w:t>
      </w:r>
    </w:p>
    <w:p w:rsidR="00FC6608" w:rsidRDefault="008F5478">
      <w:pPr>
        <w:spacing w:after="241" w:line="237" w:lineRule="auto"/>
        <w:ind w:left="137" w:hanging="10"/>
        <w:jc w:val="both"/>
      </w:pPr>
      <w:r>
        <w:rPr>
          <w:b/>
        </w:rPr>
        <w:t xml:space="preserve">Segundo: </w:t>
      </w:r>
      <w:r>
        <w:t>Aprobar la memoria justificativa relativa al convenio de colaboración entre la Corporación de Radio Televisión Española, Sociedad Anónima, SME</w:t>
      </w:r>
      <w:r>
        <w:rPr>
          <w:b/>
        </w:rPr>
        <w:t xml:space="preserve">, </w:t>
      </w:r>
      <w:r>
        <w:t>el</w:t>
      </w:r>
      <w:r>
        <w:rPr>
          <w:b/>
        </w:rPr>
        <w:t xml:space="preserve"> </w:t>
      </w:r>
      <w:r>
        <w:t>Ayuntamiento de Candelaria,</w:t>
      </w:r>
      <w:r>
        <w:rPr>
          <w:b/>
        </w:rPr>
        <w:t xml:space="preserve"> </w:t>
      </w:r>
      <w:r>
        <w:t>la</w:t>
      </w:r>
      <w:r>
        <w:rPr>
          <w:b/>
        </w:rPr>
        <w:t xml:space="preserve"> </w:t>
      </w:r>
      <w:r>
        <w:t>Comunidad de los Padres Dominicos</w:t>
      </w:r>
      <w:r>
        <w:rPr>
          <w:b/>
        </w:rPr>
        <w:t xml:space="preserve"> </w:t>
      </w:r>
      <w:r>
        <w:t xml:space="preserve">y Televisión Pública Canaria, S.A., en cumplimiento de lo establecido en el art. 50 de la Ley 40/2015 de 1 octubre, de Régimen Jurídico del Sector Público, cuyo contenido se detalla a continuación: </w:t>
      </w:r>
    </w:p>
    <w:p w:rsidR="00FC6608" w:rsidRDefault="008F5478">
      <w:pPr>
        <w:spacing w:after="20" w:line="237" w:lineRule="auto"/>
        <w:ind w:left="137" w:hanging="10"/>
        <w:jc w:val="both"/>
      </w:pPr>
      <w:r>
        <w:rPr>
          <w:i/>
        </w:rPr>
        <w:t>“1. Necesidad y oportun</w:t>
      </w:r>
      <w:r>
        <w:rPr>
          <w:i/>
        </w:rPr>
        <w:t>idad</w:t>
      </w:r>
    </w:p>
    <w:p w:rsidR="00FC6608" w:rsidRDefault="008F5478">
      <w:pPr>
        <w:spacing w:after="0" w:line="237" w:lineRule="auto"/>
        <w:ind w:left="137" w:hanging="10"/>
        <w:jc w:val="both"/>
      </w:pPr>
      <w:r>
        <w:rPr>
          <w:i/>
        </w:rPr>
        <w:t>El presente convenio entre Televisión Pública de Canarias, S.A. y el Excmo. Ayuntamiento de Candelaria tiene por objeto la cesión gratuita de los derechos de explotación de la obra audiovisual “Pregón de las Fiestas de la Virgen de Candelaria 2025”. E</w:t>
      </w:r>
      <w:r>
        <w:rPr>
          <w:i/>
        </w:rPr>
        <w:t>sta fórmula de colaboración se considera idónea para la consecución de los fines institucionales de TVPC, al permitir la difusión de contenidos culturales de interés público mediante un instrumento ágil y adecuado, sin necesidad de recurrir a fórmulas admi</w:t>
      </w:r>
      <w:r>
        <w:rPr>
          <w:i/>
        </w:rPr>
        <w:t>nistrativas que no se ajustan a la naturaleza colaborativa del acuerdo.</w:t>
      </w:r>
    </w:p>
    <w:p w:rsidR="00FC6608" w:rsidRDefault="008F5478">
      <w:pPr>
        <w:spacing w:after="241" w:line="237" w:lineRule="auto"/>
        <w:ind w:left="137" w:hanging="10"/>
        <w:jc w:val="both"/>
      </w:pPr>
      <w:r>
        <w:rPr>
          <w:i/>
        </w:rPr>
        <w:t>La cesión de derechos permite una difusión amplia y efectiva de la obra, en coherencia con los fines institucionales de TVPC y con pleno respeto a la normativa vigente. Asimismo, favor</w:t>
      </w:r>
      <w:r>
        <w:rPr>
          <w:i/>
        </w:rPr>
        <w:t>ece el acceso ciudadano a los contenidos relacionados con las fiestas de la Patrona de Canarias, reforzando la promoción de la identidad cultural canaria y el vínculo con las tradiciones populares.</w:t>
      </w:r>
    </w:p>
    <w:p w:rsidR="00FC6608" w:rsidRDefault="008F5478">
      <w:pPr>
        <w:numPr>
          <w:ilvl w:val="0"/>
          <w:numId w:val="15"/>
        </w:numPr>
        <w:spacing w:after="20" w:line="237" w:lineRule="auto"/>
        <w:ind w:hanging="246"/>
        <w:jc w:val="both"/>
      </w:pPr>
      <w:r>
        <w:rPr>
          <w:i/>
        </w:rPr>
        <w:t>Ausencia de impacto económico</w:t>
      </w:r>
    </w:p>
    <w:p w:rsidR="00FC6608" w:rsidRDefault="008F5478">
      <w:pPr>
        <w:spacing w:after="241" w:line="237" w:lineRule="auto"/>
        <w:ind w:left="137" w:hanging="10"/>
        <w:jc w:val="both"/>
      </w:pPr>
      <w:r>
        <w:rPr>
          <w:i/>
        </w:rPr>
        <w:t>La cesión de derechos de exp</w:t>
      </w:r>
      <w:r>
        <w:rPr>
          <w:i/>
        </w:rPr>
        <w:t>lotación se realiza de forma gratuita, sin que se generen obligaciones económicas para ninguna de las partes. Por tanto, el convenio no implica aportaciones financieras ni gastos derivados de su ejecución, lo que excluye la necesidad de una memoria económi</w:t>
      </w:r>
      <w:r>
        <w:rPr>
          <w:i/>
        </w:rPr>
        <w:t>ca.</w:t>
      </w:r>
    </w:p>
    <w:p w:rsidR="00FC6608" w:rsidRDefault="008F5478">
      <w:pPr>
        <w:numPr>
          <w:ilvl w:val="0"/>
          <w:numId w:val="15"/>
        </w:numPr>
        <w:spacing w:after="20" w:line="237" w:lineRule="auto"/>
        <w:ind w:hanging="246"/>
        <w:jc w:val="both"/>
      </w:pPr>
      <w:r>
        <w:rPr>
          <w:i/>
        </w:rPr>
        <w:t>Carácter no contractual de la actividad</w:t>
      </w:r>
    </w:p>
    <w:p w:rsidR="00FC6608" w:rsidRDefault="008F5478">
      <w:pPr>
        <w:spacing w:after="241" w:line="237" w:lineRule="auto"/>
        <w:ind w:left="137" w:hanging="10"/>
        <w:jc w:val="both"/>
      </w:pPr>
      <w:r>
        <w:rPr>
          <w:i/>
        </w:rPr>
        <w:t>El objeto del convenio no constituye una prestación propia de los contratos regulados por la legislación de contratación pública. Asimismo, se comprueba que no se trata de una subvención encubierta, respetando lo</w:t>
      </w:r>
      <w:r>
        <w:rPr>
          <w:i/>
        </w:rPr>
        <w:t xml:space="preserve"> dispuesto en el artículo 47 y 48 de la Ley 40/2015, de 1 de octubre, del Régimen Jurídico de Sector público.</w:t>
      </w:r>
    </w:p>
    <w:p w:rsidR="00FC6608" w:rsidRDefault="008F5478">
      <w:pPr>
        <w:numPr>
          <w:ilvl w:val="0"/>
          <w:numId w:val="15"/>
        </w:numPr>
        <w:spacing w:after="20" w:line="237" w:lineRule="auto"/>
        <w:ind w:hanging="246"/>
        <w:jc w:val="both"/>
      </w:pPr>
      <w:r>
        <w:rPr>
          <w:i/>
        </w:rPr>
        <w:t>Cumplimiento de la Ley</w:t>
      </w:r>
    </w:p>
    <w:p w:rsidR="00FC6608" w:rsidRDefault="008F5478">
      <w:pPr>
        <w:spacing w:after="279" w:line="237" w:lineRule="auto"/>
        <w:ind w:left="137" w:hanging="10"/>
        <w:jc w:val="both"/>
      </w:pPr>
      <w:r>
        <w:rPr>
          <w:i/>
        </w:rPr>
        <w:t>Se ha tenido en cuenta, entre otras, la normativa vigente en materia de protección de datos personales, en particular:</w:t>
      </w:r>
    </w:p>
    <w:p w:rsidR="00FC6608" w:rsidRDefault="008F5478">
      <w:pPr>
        <w:numPr>
          <w:ilvl w:val="1"/>
          <w:numId w:val="15"/>
        </w:numPr>
        <w:spacing w:after="24" w:line="237" w:lineRule="auto"/>
        <w:ind w:hanging="360"/>
        <w:jc w:val="both"/>
      </w:pPr>
      <w:r>
        <w:rPr>
          <w:noProof/>
        </w:rPr>
        <mc:AlternateContent>
          <mc:Choice Requires="wpg">
            <w:drawing>
              <wp:anchor distT="0" distB="0" distL="114300" distR="114300" simplePos="0" relativeHeight="251685888" behindDoc="0" locked="0" layoutInCell="1" allowOverlap="1">
                <wp:simplePos x="0" y="0"/>
                <wp:positionH relativeFrom="column">
                  <wp:posOffset>6167481</wp:posOffset>
                </wp:positionH>
                <wp:positionV relativeFrom="paragraph">
                  <wp:posOffset>-91221</wp:posOffset>
                </wp:positionV>
                <wp:extent cx="237530" cy="3270732"/>
                <wp:effectExtent l="0" t="0" r="0" b="0"/>
                <wp:wrapSquare wrapText="bothSides"/>
                <wp:docPr id="78224" name="Group 78224"/>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4850" name="Rectangle 4850"/>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4851" name="Rectangle 4851"/>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852" name="Rectangle 4852"/>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28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8224" style="width:18.7031pt;height:257.538pt;position:absolute;mso-position-horizontal-relative:text;mso-position-horizontal:absolute;margin-left:485.628pt;mso-position-vertical-relative:text;margin-top:-7.18286pt;" coordsize="2375,32707">
                <v:rect id="Rectangle 4850"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485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85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28 de 65 </w:t>
                        </w:r>
                      </w:p>
                    </w:txbxContent>
                  </v:textbox>
                </v:rect>
                <w10:wrap type="square"/>
              </v:group>
            </w:pict>
          </mc:Fallback>
        </mc:AlternateContent>
      </w:r>
      <w:r>
        <w:rPr>
          <w:i/>
        </w:rPr>
        <w:t>La Ley Orgánica 3/2018, de Protección de Datos Personales y ga</w:t>
      </w:r>
      <w:r>
        <w:rPr>
          <w:i/>
        </w:rPr>
        <w:t>rantía de los derechos digitales.</w:t>
      </w:r>
    </w:p>
    <w:p w:rsidR="00FC6608" w:rsidRDefault="008F5478">
      <w:pPr>
        <w:numPr>
          <w:ilvl w:val="1"/>
          <w:numId w:val="15"/>
        </w:numPr>
        <w:spacing w:after="241" w:line="237" w:lineRule="auto"/>
        <w:ind w:hanging="360"/>
        <w:jc w:val="both"/>
      </w:pPr>
      <w:r>
        <w:rPr>
          <w:i/>
        </w:rPr>
        <w:t>El Reglamento (UE) 2016/679 (RGPD).</w:t>
      </w:r>
    </w:p>
    <w:p w:rsidR="00FC6608" w:rsidRDefault="008F5478">
      <w:pPr>
        <w:spacing w:after="20" w:line="237" w:lineRule="auto"/>
        <w:ind w:left="137" w:hanging="10"/>
        <w:jc w:val="both"/>
      </w:pPr>
      <w:r>
        <w:rPr>
          <w:i/>
        </w:rPr>
        <w:t>Además, se garantiza el cumplimiento de lo previsto en la Ley 40/2015, incluyendo:</w:t>
      </w:r>
    </w:p>
    <w:p w:rsidR="00FC6608" w:rsidRDefault="008F5478">
      <w:pPr>
        <w:numPr>
          <w:ilvl w:val="1"/>
          <w:numId w:val="16"/>
        </w:numPr>
        <w:spacing w:after="0" w:line="237" w:lineRule="auto"/>
        <w:ind w:hanging="360"/>
        <w:jc w:val="both"/>
      </w:pPr>
      <w:r>
        <w:rPr>
          <w:i/>
        </w:rPr>
        <w:t>La adecuación del convenio a los principios de eficacia, eficiencia, transparencia y legalidad.</w:t>
      </w:r>
    </w:p>
    <w:p w:rsidR="00FC6608" w:rsidRDefault="008F5478">
      <w:pPr>
        <w:numPr>
          <w:ilvl w:val="1"/>
          <w:numId w:val="16"/>
        </w:numPr>
        <w:spacing w:after="366" w:line="237" w:lineRule="auto"/>
        <w:ind w:hanging="360"/>
        <w:jc w:val="both"/>
      </w:pPr>
      <w:r>
        <w:rPr>
          <w:i/>
        </w:rPr>
        <w:t>La inco</w:t>
      </w:r>
      <w:r>
        <w:rPr>
          <w:i/>
        </w:rPr>
        <w:t xml:space="preserve">rporación de los informes preceptivos exigidos por la normativa aplicable. </w:t>
      </w:r>
      <w:r>
        <w:rPr>
          <w:sz w:val="20"/>
        </w:rPr>
        <w:t></w:t>
      </w:r>
      <w:r>
        <w:rPr>
          <w:sz w:val="20"/>
        </w:rPr>
        <w:tab/>
      </w:r>
      <w:r>
        <w:rPr>
          <w:i/>
        </w:rPr>
        <w:t>La aprobación previa del órgano competente.</w:t>
      </w:r>
    </w:p>
    <w:p w:rsidR="00FC6608" w:rsidRDefault="008F5478">
      <w:pPr>
        <w:spacing w:after="209" w:line="237" w:lineRule="auto"/>
        <w:ind w:left="137" w:hanging="10"/>
        <w:jc w:val="both"/>
      </w:pPr>
      <w:r>
        <w:rPr>
          <w:b/>
        </w:rPr>
        <w:t>Tercero:</w:t>
      </w:r>
      <w:r>
        <w:t xml:space="preserve">  Facultar a la Alcaldesa-Presidenta para la firma del convenio y cuantos actos sean necesarios para su ejecución.</w:t>
      </w:r>
    </w:p>
    <w:p w:rsidR="00FC6608" w:rsidRDefault="008F5478">
      <w:pPr>
        <w:spacing w:after="241" w:line="237" w:lineRule="auto"/>
        <w:ind w:left="137" w:hanging="10"/>
        <w:jc w:val="both"/>
      </w:pPr>
      <w:r>
        <w:rPr>
          <w:b/>
        </w:rPr>
        <w:t xml:space="preserve">Cuarto: </w:t>
      </w:r>
      <w:r>
        <w:t xml:space="preserve">Publicar el convenio en el Portal de Transparencia del Ayuntamiento de Candelaria, conforme a lo dispuesto en el artículo 8.1.b) de la Ley 19/2013, de 9 de diciembre, de Transparencia, Acceso a la Información Pública y Buen Gobierno, incluyendo las partes </w:t>
      </w:r>
      <w:r>
        <w:t>firmantes, objeto, plazo de vigencia y, en su caso, haciendo constar expresamente la inexistencia de obligaciones económicas convenidas.</w:t>
      </w:r>
    </w:p>
    <w:p w:rsidR="00FC6608" w:rsidRDefault="008F5478">
      <w:pPr>
        <w:spacing w:after="20" w:line="237" w:lineRule="auto"/>
        <w:ind w:left="137" w:hanging="10"/>
        <w:jc w:val="both"/>
      </w:pPr>
      <w:r>
        <w:rPr>
          <w:b/>
        </w:rPr>
        <w:t>Quinto:</w:t>
      </w:r>
      <w:r>
        <w:t xml:space="preserve"> Inscribir el convenio en el Registro Electrónico Estatal de Órganos e Instrumentos de </w:t>
      </w:r>
    </w:p>
    <w:p w:rsidR="00FC6608" w:rsidRDefault="008F5478">
      <w:pPr>
        <w:spacing w:after="109" w:line="237" w:lineRule="auto"/>
        <w:ind w:left="137" w:hanging="10"/>
        <w:jc w:val="both"/>
      </w:pPr>
      <w:r>
        <w:t>Cooperación, de conformi</w:t>
      </w:r>
      <w:r>
        <w:t>dad con el artículo 48 y la disposición adicional séptima de la Ley 40/2015, de 1 de octubre, de Régimen Jurídico del Sector Público, garantizando su validez jurídica y el cumplimiento de los principios de transparencia y buen gobierno.</w:t>
      </w:r>
    </w:p>
    <w:p w:rsidR="00FC6608" w:rsidRDefault="008F5478">
      <w:pPr>
        <w:spacing w:after="5049" w:line="237" w:lineRule="auto"/>
        <w:ind w:left="137" w:hanging="10"/>
        <w:jc w:val="both"/>
      </w:pPr>
      <w:r>
        <w:rPr>
          <w:b/>
        </w:rPr>
        <w:t>Sexto:</w:t>
      </w:r>
      <w:r>
        <w:t xml:space="preserve"> Notificar el</w:t>
      </w:r>
      <w:r>
        <w:t xml:space="preserve"> acuerdo que se adopte a Televisión Pública de Canarias, S.A., a los efectos oportunos.</w:t>
      </w:r>
    </w:p>
    <w:p w:rsidR="00FC6608" w:rsidRDefault="008F5478">
      <w:pPr>
        <w:spacing w:after="507" w:line="226" w:lineRule="auto"/>
        <w:ind w:left="142" w:right="28"/>
        <w:jc w:val="both"/>
      </w:pPr>
      <w:r>
        <w:rPr>
          <w:b/>
        </w:rPr>
        <w:t xml:space="preserve">2.- Expediente 7835/2025.   </w:t>
      </w:r>
      <w:r>
        <w:rPr>
          <w:b/>
          <w:color w:val="1C1C1A"/>
        </w:rPr>
        <w:t>Aprobar el Convenio entre la Corporación de Radio Televisión Española, Sociedad Anónima, SME y el Ayuntamiento de Candelaria, Los Padres Dom</w:t>
      </w:r>
      <w:r>
        <w:rPr>
          <w:b/>
          <w:color w:val="1C1C1A"/>
        </w:rPr>
        <w:t>inicos y Televisión Pública Canaria, S.A.</w:t>
      </w:r>
    </w:p>
    <w:p w:rsidR="00FC6608" w:rsidRDefault="008F5478">
      <w:pPr>
        <w:spacing w:after="471" w:line="265" w:lineRule="auto"/>
        <w:ind w:left="137" w:hanging="10"/>
        <w:jc w:val="both"/>
      </w:pPr>
      <w:r>
        <w:rPr>
          <w:noProof/>
        </w:rPr>
        <mc:AlternateContent>
          <mc:Choice Requires="wpg">
            <w:drawing>
              <wp:anchor distT="0" distB="0" distL="114300" distR="114300" simplePos="0" relativeHeight="251686912" behindDoc="0" locked="0" layoutInCell="1" allowOverlap="1">
                <wp:simplePos x="0" y="0"/>
                <wp:positionH relativeFrom="column">
                  <wp:posOffset>6167481</wp:posOffset>
                </wp:positionH>
                <wp:positionV relativeFrom="paragraph">
                  <wp:posOffset>-316115</wp:posOffset>
                </wp:positionV>
                <wp:extent cx="237530" cy="3270732"/>
                <wp:effectExtent l="0" t="0" r="0" b="0"/>
                <wp:wrapSquare wrapText="bothSides"/>
                <wp:docPr id="77526" name="Group 77526"/>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4995" name="Rectangle 4995"/>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4996" name="Rectangle 4996"/>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997" name="Rectangle 4997"/>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29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7526" style="width:18.7031pt;height:257.538pt;position:absolute;mso-position-horizontal-relative:text;mso-position-horizontal:absolute;margin-left:485.628pt;mso-position-vertical-relative:text;margin-top:-24.8911pt;" coordsize="2375,32707">
                <v:rect id="Rectangle 4995"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499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99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29 de 65 </w:t>
                        </w:r>
                      </w:p>
                    </w:txbxContent>
                  </v:textbox>
                </v:rect>
                <w10:wrap type="square"/>
              </v:group>
            </w:pict>
          </mc:Fallback>
        </mc:AlternateContent>
      </w:r>
      <w:r>
        <w:rPr>
          <w:b/>
        </w:rPr>
        <w:t xml:space="preserve">    Consta en el expediente propuesta de la Alcaldesa-Presidenta, de fecha 01 de agosto de 2025, cuyo tenor literal es el siguiente:</w:t>
      </w:r>
    </w:p>
    <w:p w:rsidR="00FC6608" w:rsidRDefault="008F5478">
      <w:pPr>
        <w:spacing w:after="35" w:line="221" w:lineRule="auto"/>
        <w:ind w:left="137" w:right="22" w:hanging="10"/>
        <w:jc w:val="both"/>
      </w:pPr>
      <w:r>
        <w:rPr>
          <w:color w:val="1D1D1B"/>
        </w:rPr>
        <w:t xml:space="preserve">“Dña. María Concepción Brito Núñez en calidad de Alcaldesa Presidenta del Ayuntamiento de </w:t>
      </w:r>
    </w:p>
    <w:p w:rsidR="00FC6608" w:rsidRDefault="008F5478">
      <w:pPr>
        <w:spacing w:after="642" w:line="221" w:lineRule="auto"/>
        <w:ind w:left="137" w:right="22" w:hanging="10"/>
        <w:jc w:val="both"/>
      </w:pPr>
      <w:r>
        <w:rPr>
          <w:color w:val="1D1D1B"/>
        </w:rPr>
        <w:t>Candelaria al amparo de lo dispu</w:t>
      </w:r>
      <w:r>
        <w:rPr>
          <w:color w:val="1D1D1B"/>
        </w:rPr>
        <w:t>esto en el Reglamento de Organización, Funcionamiento y Régimen Jurídico de las Entidades Locales, así como en la Ley 7/1985, de</w:t>
      </w:r>
      <w:r>
        <w:t xml:space="preserve"> 2 de abril, Reguladora de las Bases de Régimen Local, formula </w:t>
      </w:r>
    </w:p>
    <w:p w:rsidR="00FC6608" w:rsidRDefault="008F5478">
      <w:pPr>
        <w:spacing w:after="457" w:line="265" w:lineRule="auto"/>
        <w:ind w:left="137" w:hanging="10"/>
        <w:jc w:val="both"/>
      </w:pPr>
      <w:r>
        <w:rPr>
          <w:b/>
          <w:color w:val="1D1D1B"/>
        </w:rPr>
        <w:t xml:space="preserve">PROPUESTA DE APROBACIÓN </w:t>
      </w:r>
      <w:r>
        <w:rPr>
          <w:b/>
        </w:rPr>
        <w:t>DEL CONVENIO ENTRE LA CORPORACIÓN DE RAD</w:t>
      </w:r>
      <w:r>
        <w:rPr>
          <w:b/>
        </w:rPr>
        <w:t>IO TELEVISIÓN ESPAÑOLA, SOCIEDAD ANÓNIMA, SME Y EL AYUNTAMIENTO DE CANDELARIA, LOS PADRES DOMINICOS Y TELEVISIÓN PÚBLICA CANARIA, S.A.</w:t>
      </w:r>
    </w:p>
    <w:p w:rsidR="00FC6608" w:rsidRDefault="008F5478">
      <w:pPr>
        <w:spacing w:after="241" w:line="237" w:lineRule="auto"/>
        <w:ind w:left="137" w:hanging="10"/>
        <w:jc w:val="both"/>
      </w:pPr>
      <w:r>
        <w:t>El Ayuntamiento junto con los Padres Dominicos organiza cada año en el mes de agosto las Fiestas en Honor a Nuestra Señor</w:t>
      </w:r>
      <w:r>
        <w:t>a de Candelaria, Patrona General del Archipiélago Canario.</w:t>
      </w:r>
    </w:p>
    <w:p w:rsidR="00FC6608" w:rsidRDefault="008F5478">
      <w:pPr>
        <w:spacing w:after="241" w:line="237" w:lineRule="auto"/>
        <w:ind w:left="137" w:hanging="10"/>
        <w:jc w:val="both"/>
      </w:pPr>
      <w:r>
        <w:t xml:space="preserve">Asimismo, para la gestión de los servicios públicos de radiodifusión y televisión de programación cultural, artística y religiosa en la citada festividad, el Ayuntamiento de Candelaria, Los Padres </w:t>
      </w:r>
      <w:r>
        <w:t xml:space="preserve">Dominicos, Radio Televisión Española y la Televisión Pública Canaria llevan conjuntamente colaborando de forma coordinada y desinteresada en todas sus ediciones anteriores hasta la actualidad formalizando anualmente el oportuno Convenio de colaboración.   </w:t>
      </w:r>
    </w:p>
    <w:p w:rsidR="00FC6608" w:rsidRDefault="008F5478">
      <w:pPr>
        <w:spacing w:after="484" w:line="221" w:lineRule="auto"/>
        <w:ind w:left="137" w:right="22" w:hanging="10"/>
        <w:jc w:val="both"/>
      </w:pPr>
      <w:r>
        <w:rPr>
          <w:color w:val="1D1D1B"/>
        </w:rPr>
        <w:t>Examinado el Convenio propuesto para esta anualidad, que se incorpora en el punto primero de la presente propuesta,  y resultando que se cumplen los requisitos de validez y eficacia establecidos en el artículo 48 de la Ley 40/2015, de Régimen Jurídico del</w:t>
      </w:r>
      <w:r>
        <w:rPr>
          <w:color w:val="1D1D1B"/>
        </w:rPr>
        <w:t xml:space="preserve"> Sector Público al no implicar cesión de la titularidad de la competencia de ninguna de las partes además de facilitar la utilización conjunta de medios y servicios públicos aunando recursos que contribuyen a garantizar la información, el conocimiento y la</w:t>
      </w:r>
      <w:r>
        <w:rPr>
          <w:color w:val="1D1D1B"/>
        </w:rPr>
        <w:t xml:space="preserve">  difusión de la cultura y el entretenimiento a la ciudadanía, es por lo que, desde esta Alcaldía, se propone a la Junta de Gobierno Local,</w:t>
      </w:r>
    </w:p>
    <w:p w:rsidR="00FC6608" w:rsidRDefault="008F5478">
      <w:pPr>
        <w:spacing w:after="8" w:line="221" w:lineRule="auto"/>
        <w:ind w:left="137" w:right="22" w:hanging="10"/>
        <w:jc w:val="both"/>
      </w:pPr>
      <w:r>
        <w:rPr>
          <w:color w:val="1D1D1B"/>
        </w:rPr>
        <w:t>Primero. - Aprobar el Convenio entre la Corporación de Radio Televisión Española, Sociedad Anónima, SME y el Ayuntam</w:t>
      </w:r>
      <w:r>
        <w:rPr>
          <w:color w:val="1D1D1B"/>
        </w:rPr>
        <w:t xml:space="preserve">iento de Candelaria, Los Padres Dominicos y Televisión Pública Canaria, S.A, que seguidamente se transcribe: </w:t>
      </w:r>
    </w:p>
    <w:p w:rsidR="00FC6608" w:rsidRDefault="008F5478">
      <w:pPr>
        <w:spacing w:after="0" w:line="265" w:lineRule="auto"/>
        <w:ind w:left="137" w:hanging="10"/>
        <w:jc w:val="both"/>
      </w:pPr>
      <w:r>
        <w:rPr>
          <w:b/>
        </w:rPr>
        <w:t xml:space="preserve">“CONVENIO ENTRE LA CORPORACION DE RADIO Y TELEVISIÓN ESPAÑOLA, SOCIEDAD </w:t>
      </w:r>
    </w:p>
    <w:p w:rsidR="00FC6608" w:rsidRDefault="008F5478">
      <w:pPr>
        <w:spacing w:after="469" w:line="265" w:lineRule="auto"/>
        <w:ind w:left="137" w:hanging="10"/>
        <w:jc w:val="both"/>
      </w:pPr>
      <w:r>
        <w:rPr>
          <w:b/>
        </w:rPr>
        <w:t xml:space="preserve">ANÓNIMA, S.M.E. Y EL AYUNTAMIENTO DE CANDELARIA, LOS PADRES DOMINICOS Y </w:t>
      </w:r>
      <w:r>
        <w:rPr>
          <w:b/>
        </w:rPr>
        <w:t>TELEVISIÓN PÚBLICA CANARIA, S.A.</w:t>
      </w:r>
    </w:p>
    <w:p w:rsidR="00FC6608" w:rsidRDefault="008F5478">
      <w:pPr>
        <w:spacing w:after="464" w:line="265" w:lineRule="auto"/>
        <w:ind w:left="10" w:right="6" w:hanging="10"/>
        <w:jc w:val="right"/>
      </w:pPr>
      <w:r>
        <w:t>En Candelaria, a la fecha de la firma electrónica</w:t>
      </w:r>
    </w:p>
    <w:p w:rsidR="00FC6608" w:rsidRDefault="008F5478">
      <w:pPr>
        <w:pStyle w:val="Ttulo1"/>
        <w:spacing w:after="462"/>
        <w:ind w:left="134" w:right="2"/>
      </w:pPr>
      <w:r>
        <w:t>REUNIDAS</w:t>
      </w:r>
    </w:p>
    <w:p w:rsidR="00FC6608" w:rsidRDefault="008F5478">
      <w:pPr>
        <w:spacing w:after="0" w:line="237" w:lineRule="auto"/>
        <w:ind w:left="2113" w:hanging="1986"/>
        <w:jc w:val="both"/>
      </w:pPr>
      <w:r>
        <w:rPr>
          <w:noProof/>
        </w:rPr>
        <mc:AlternateContent>
          <mc:Choice Requires="wpg">
            <w:drawing>
              <wp:anchor distT="0" distB="0" distL="114300" distR="114300" simplePos="0" relativeHeight="251687936" behindDoc="0" locked="0" layoutInCell="1" allowOverlap="1">
                <wp:simplePos x="0" y="0"/>
                <wp:positionH relativeFrom="column">
                  <wp:posOffset>6167481</wp:posOffset>
                </wp:positionH>
                <wp:positionV relativeFrom="paragraph">
                  <wp:posOffset>-206895</wp:posOffset>
                </wp:positionV>
                <wp:extent cx="237530" cy="3270732"/>
                <wp:effectExtent l="0" t="0" r="0" b="0"/>
                <wp:wrapSquare wrapText="bothSides"/>
                <wp:docPr id="77913" name="Group 77913"/>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5179" name="Rectangle 5179"/>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5180" name="Rectangle 5180"/>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181" name="Rectangle 5181"/>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Documento firmado electrónicamente desde la plataforma esPub</w:t>
                              </w:r>
                              <w:r>
                                <w:rPr>
                                  <w:rFonts w:ascii="Arial" w:eastAsia="Arial" w:hAnsi="Arial" w:cs="Arial"/>
                                  <w:sz w:val="12"/>
                                </w:rPr>
                                <w:t xml:space="preserve">lico Gestiona | Página 30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7913" style="width:18.7031pt;height:257.538pt;position:absolute;mso-position-horizontal-relative:text;mso-position-horizontal:absolute;margin-left:485.628pt;mso-position-vertical-relative:text;margin-top:-16.291pt;" coordsize="2375,32707">
                <v:rect id="Rectangle 5179"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518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18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30 de 65 </w:t>
                        </w:r>
                      </w:p>
                    </w:txbxContent>
                  </v:textbox>
                </v:rect>
                <w10:wrap type="square"/>
              </v:group>
            </w:pict>
          </mc:Fallback>
        </mc:AlternateContent>
      </w:r>
      <w:r>
        <w:rPr>
          <w:b/>
        </w:rPr>
        <w:t xml:space="preserve">DE UNA PARTE: </w:t>
      </w:r>
      <w:r>
        <w:t xml:space="preserve">La CORPORACIÓN DE RADIO Y TELEVISIÓN ESPAÑOLA, SOCIEDAD ANÓNIMA, S.M.E. (en adelante denominada RTVE) que cuenta con NIF A84818558 y domicilio social en el edificio Prado del Rey, Avenida de Radio </w:t>
      </w:r>
    </w:p>
    <w:p w:rsidR="00FC6608" w:rsidRDefault="008F5478">
      <w:pPr>
        <w:spacing w:after="3" w:line="265" w:lineRule="auto"/>
        <w:ind w:left="10" w:right="6" w:hanging="10"/>
        <w:jc w:val="right"/>
      </w:pPr>
      <w:r>
        <w:t>Televisión,</w:t>
      </w:r>
      <w:r>
        <w:t xml:space="preserve"> número 4, de Pozuelo de Alarcón (Madrid), constituida mediante </w:t>
      </w:r>
    </w:p>
    <w:p w:rsidR="00FC6608" w:rsidRDefault="008F5478">
      <w:pPr>
        <w:spacing w:after="483" w:line="237" w:lineRule="auto"/>
        <w:ind w:left="2138" w:hanging="10"/>
        <w:jc w:val="both"/>
      </w:pPr>
      <w:r>
        <w:t>Escritura Pública otorgada, el 12 de septiembre de 2006, por el Notario de Madrid D. Francisco Javier Gardeazabal del Río, con el número 2530 de su protocolo e inscrita en el Registro Mercant</w:t>
      </w:r>
      <w:r>
        <w:t xml:space="preserve">il de Madrid, en el Tomo 22885, Folio 141, Sección 8.ª, Hoja M-409826, inscripción 1.ª  representada  en  este acto por </w:t>
      </w:r>
      <w:r>
        <w:rPr>
          <w:b/>
        </w:rPr>
        <w:t>D. ª Marta Torralvo Liébanas</w:t>
      </w:r>
      <w:r>
        <w:t>, con NIF ***442*** en su condición de Directora Corporativa de la Corporación, en virtud del poder otorgado</w:t>
      </w:r>
      <w:r>
        <w:t xml:space="preserve"> ante el notario de Madrid D. Ignacio Martínez-Gil Vich en fecha 14 de septiembre de 2021 , con el número 3.783 de su protocolo.</w:t>
      </w:r>
    </w:p>
    <w:p w:rsidR="00FC6608" w:rsidRDefault="008F5478">
      <w:pPr>
        <w:tabs>
          <w:tab w:val="center" w:pos="4334"/>
          <w:tab w:val="right" w:pos="9725"/>
        </w:tabs>
        <w:spacing w:after="20" w:line="237" w:lineRule="auto"/>
      </w:pPr>
      <w:r>
        <w:rPr>
          <w:b/>
        </w:rPr>
        <w:t>DE OTRA PARTE:</w:t>
      </w:r>
      <w:r>
        <w:rPr>
          <w:b/>
        </w:rPr>
        <w:tab/>
      </w:r>
      <w:r>
        <w:t xml:space="preserve">El AYUNTAMIENTO DE CANDELARIA </w:t>
      </w:r>
      <w:r>
        <w:tab/>
        <w:t xml:space="preserve">(en adelante denominado </w:t>
      </w:r>
    </w:p>
    <w:p w:rsidR="00FC6608" w:rsidRDefault="008F5478">
      <w:pPr>
        <w:spacing w:after="206" w:line="237" w:lineRule="auto"/>
        <w:ind w:left="2138" w:hanging="10"/>
        <w:jc w:val="both"/>
      </w:pPr>
      <w:r>
        <w:t xml:space="preserve">Ayuntamiento), que cuenta con NIF P3801100C y domicilio social en Avenida de la Constitución, número 7, de Candelaria, Santa Cruz de Tenerife, representada en este acto por </w:t>
      </w:r>
      <w:r>
        <w:rPr>
          <w:b/>
        </w:rPr>
        <w:t>D. ª María Concepción Brito Núñez</w:t>
      </w:r>
      <w:r>
        <w:t>, en su condición de Alcaldesa-Presidenta.</w:t>
      </w:r>
    </w:p>
    <w:p w:rsidR="00FC6608" w:rsidRDefault="008F5478">
      <w:pPr>
        <w:tabs>
          <w:tab w:val="right" w:pos="9725"/>
        </w:tabs>
        <w:spacing w:after="20" w:line="237" w:lineRule="auto"/>
      </w:pPr>
      <w:r>
        <w:rPr>
          <w:b/>
        </w:rPr>
        <w:t>DE OTRA</w:t>
      </w:r>
      <w:r>
        <w:rPr>
          <w:b/>
        </w:rPr>
        <w:t xml:space="preserve"> PARTE:</w:t>
      </w:r>
      <w:r>
        <w:rPr>
          <w:b/>
        </w:rPr>
        <w:tab/>
      </w:r>
      <w:r>
        <w:t xml:space="preserve">Los PADRES DOMINICOS, responsables de la Basílica de Candelaria, </w:t>
      </w:r>
    </w:p>
    <w:p w:rsidR="00FC6608" w:rsidRDefault="008F5478">
      <w:pPr>
        <w:spacing w:after="241" w:line="237" w:lineRule="auto"/>
        <w:ind w:left="2138" w:hanging="10"/>
        <w:jc w:val="both"/>
      </w:pPr>
      <w:r>
        <w:t xml:space="preserve">actuando en su nombre y representación </w:t>
      </w:r>
      <w:r>
        <w:rPr>
          <w:b/>
        </w:rPr>
        <w:t xml:space="preserve">D. Juan Manuel Martínez Corral </w:t>
      </w:r>
      <w:r>
        <w:t>con NIF: ***483***, en calidad de Prior de la Basílica.</w:t>
      </w:r>
    </w:p>
    <w:p w:rsidR="00FC6608" w:rsidRDefault="008F5478">
      <w:pPr>
        <w:spacing w:after="265" w:line="237" w:lineRule="auto"/>
        <w:ind w:left="1971" w:hanging="1844"/>
        <w:jc w:val="both"/>
      </w:pPr>
      <w:r>
        <w:rPr>
          <w:b/>
        </w:rPr>
        <w:t>Y DE OTRA PARTE:</w:t>
      </w:r>
      <w:r>
        <w:t xml:space="preserve"> </w:t>
      </w:r>
      <w:r>
        <w:t xml:space="preserve">La TELEVISIÓN PÚBLICA CANARIAS, S.A. (en lo sucesivo denominada TVPC), que cuenta con NIF A-38491098 y domicilio social en calle La marina, número 57, piso 2, de Santa Cruz de Tenerife, actuando en su nombre y representación </w:t>
      </w:r>
      <w:r>
        <w:rPr>
          <w:b/>
        </w:rPr>
        <w:t>D. ª María Méndez Castro</w:t>
      </w:r>
      <w:r>
        <w:t>, en ca</w:t>
      </w:r>
      <w:r>
        <w:t xml:space="preserve">lidad de Administradora General del Ente Público Radiotelevisión Canaria. </w:t>
      </w:r>
    </w:p>
    <w:p w:rsidR="00FC6608" w:rsidRDefault="008F5478">
      <w:pPr>
        <w:spacing w:after="241" w:line="237" w:lineRule="auto"/>
        <w:ind w:left="137" w:hanging="10"/>
        <w:jc w:val="both"/>
      </w:pPr>
      <w:r>
        <w:t>En adelante, las entidades serán denominadas de manera conjunta como las Partes.</w:t>
      </w:r>
    </w:p>
    <w:p w:rsidR="00FC6608" w:rsidRDefault="008F5478">
      <w:pPr>
        <w:spacing w:after="495" w:line="237" w:lineRule="auto"/>
        <w:ind w:left="137" w:hanging="10"/>
        <w:jc w:val="both"/>
      </w:pPr>
      <w:r>
        <w:t>Las Partes, que actúan en razón de las facultades que sus respectivos cargos les otorgan, se reconoc</w:t>
      </w:r>
      <w:r>
        <w:t>en la capacidad necesaria para formalizar el presente convenio, y a tal fin</w:t>
      </w:r>
    </w:p>
    <w:p w:rsidR="00FC6608" w:rsidRDefault="008F5478">
      <w:pPr>
        <w:pStyle w:val="Ttulo1"/>
        <w:spacing w:after="464"/>
        <w:ind w:left="134" w:right="1"/>
      </w:pPr>
      <w:r>
        <w:t>EXPONEN</w:t>
      </w:r>
    </w:p>
    <w:p w:rsidR="00FC6608" w:rsidRDefault="008F5478">
      <w:pPr>
        <w:numPr>
          <w:ilvl w:val="0"/>
          <w:numId w:val="17"/>
        </w:numPr>
        <w:spacing w:after="241" w:line="237" w:lineRule="auto"/>
        <w:ind w:hanging="568"/>
        <w:jc w:val="both"/>
      </w:pPr>
      <w:r>
        <w:t>Que RTVE es una sociedad mercantil estatal con especial autonomía, cuyo capital social es de titularidad íntegramente estatal, y que tiene atribuida la gestión directa de l</w:t>
      </w:r>
      <w:r>
        <w:t>os servicios públicos de radiodifusión y televisión, en virtud de la Ley 17/2006, de 5 de junio, de la Radio y Televisión de Titularidad Estatal.</w:t>
      </w:r>
    </w:p>
    <w:p w:rsidR="00FC6608" w:rsidRDefault="008F5478">
      <w:pPr>
        <w:numPr>
          <w:ilvl w:val="0"/>
          <w:numId w:val="17"/>
        </w:numPr>
        <w:spacing w:after="241" w:line="237" w:lineRule="auto"/>
        <w:ind w:hanging="568"/>
        <w:jc w:val="both"/>
      </w:pPr>
      <w:r>
        <w:rPr>
          <w:noProof/>
        </w:rPr>
        <mc:AlternateContent>
          <mc:Choice Requires="wpg">
            <w:drawing>
              <wp:anchor distT="0" distB="0" distL="114300" distR="114300" simplePos="0" relativeHeight="251688960" behindDoc="0" locked="0" layoutInCell="1" allowOverlap="1">
                <wp:simplePos x="0" y="0"/>
                <wp:positionH relativeFrom="column">
                  <wp:posOffset>6167481</wp:posOffset>
                </wp:positionH>
                <wp:positionV relativeFrom="paragraph">
                  <wp:posOffset>548755</wp:posOffset>
                </wp:positionV>
                <wp:extent cx="237530" cy="3270732"/>
                <wp:effectExtent l="0" t="0" r="0" b="0"/>
                <wp:wrapSquare wrapText="bothSides"/>
                <wp:docPr id="78098" name="Group 78098"/>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5359" name="Rectangle 5359"/>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5360" name="Rectangle 5360"/>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361" name="Rectangle 5361"/>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31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8098" style="width:18.7031pt;height:257.538pt;position:absolute;mso-position-horizontal-relative:text;mso-position-horizontal:absolute;margin-left:485.628pt;mso-position-vertical-relative:text;margin-top:43.2091pt;" coordsize="2375,32707">
                <v:rect id="Rectangle 5359"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536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36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31 de 65 </w:t>
                        </w:r>
                      </w:p>
                    </w:txbxContent>
                  </v:textbox>
                </v:rect>
                <w10:wrap type="square"/>
              </v:group>
            </w:pict>
          </mc:Fallback>
        </mc:AlternateContent>
      </w:r>
      <w:r>
        <w:t>Que RTVE, en el ejercicio de su función de servicio público, tiene encomendado promover el conocimiento de las artes, la ciencia, la historia y la cultura a la soc</w:t>
      </w:r>
      <w:r>
        <w:t>iedad, para lo cual suscribe acuerdos con otras entidades a fin de aunar recursos en la realización de programas que contribuyan a la consecución de tales fines generales.</w:t>
      </w:r>
    </w:p>
    <w:p w:rsidR="00FC6608" w:rsidRDefault="008F5478">
      <w:pPr>
        <w:numPr>
          <w:ilvl w:val="0"/>
          <w:numId w:val="17"/>
        </w:numPr>
        <w:spacing w:after="241" w:line="237" w:lineRule="auto"/>
        <w:ind w:hanging="568"/>
        <w:jc w:val="both"/>
      </w:pPr>
      <w:r>
        <w:t>Que el servicio público de radio y televisión de titularidad del Estado es un servic</w:t>
      </w:r>
      <w:r>
        <w:t>io esencial para la comunidad y la cohesión de las sociedades democráticas que tiene por objeto la producción, edición y difusión de un conjunto de canales de radio y televisión con programaciones diversas y equilibradas para todo tipo de público, cubriend</w:t>
      </w:r>
      <w:r>
        <w:t>o todos los géneros y destinadas a satisfacer, entre otras, necesidades de información, cultura, educación y entretenimiento de la sociedad española e impulsar la sociedad de la información.</w:t>
      </w:r>
    </w:p>
    <w:p w:rsidR="00FC6608" w:rsidRDefault="008F5478">
      <w:pPr>
        <w:numPr>
          <w:ilvl w:val="0"/>
          <w:numId w:val="17"/>
        </w:numPr>
        <w:spacing w:after="241" w:line="237" w:lineRule="auto"/>
        <w:ind w:hanging="568"/>
        <w:jc w:val="both"/>
      </w:pPr>
      <w:r>
        <w:t xml:space="preserve">Que el Ayuntamiento tiene entre sus fines el fomento y promoción </w:t>
      </w:r>
      <w:r>
        <w:t>de la cultura y las fiestas populares.</w:t>
      </w:r>
    </w:p>
    <w:p w:rsidR="00FC6608" w:rsidRDefault="008F5478">
      <w:pPr>
        <w:numPr>
          <w:ilvl w:val="0"/>
          <w:numId w:val="17"/>
        </w:numPr>
        <w:spacing w:after="275" w:line="237" w:lineRule="auto"/>
        <w:ind w:hanging="568"/>
        <w:jc w:val="both"/>
      </w:pPr>
      <w:r>
        <w:t>Que el Ayuntamiento junto con los Padres Dominicos organiza cada año en el mes de agosto las Fiestas en Honor a Nuestra Señora de Candelaria, Patrona General del Archipiélago Canario.</w:t>
      </w:r>
    </w:p>
    <w:p w:rsidR="00FC6608" w:rsidRDefault="008F5478">
      <w:pPr>
        <w:numPr>
          <w:ilvl w:val="0"/>
          <w:numId w:val="17"/>
        </w:numPr>
        <w:spacing w:after="241" w:line="237" w:lineRule="auto"/>
        <w:ind w:hanging="568"/>
        <w:jc w:val="both"/>
      </w:pPr>
      <w:r>
        <w:t>Que TVPC tiene encomendada la ges</w:t>
      </w:r>
      <w:r>
        <w:t>tión de servicio público que corresponde a la Comunidad Autónoma de Canarias en virtud de lo dispuesto en el artículo 3.1 de la Ley 13/2014, de 26 de diciembre, de Radio y Televisión Públicas de la Comunidad autónoma de Canarias.</w:t>
      </w:r>
    </w:p>
    <w:p w:rsidR="00FC6608" w:rsidRDefault="008F5478">
      <w:pPr>
        <w:numPr>
          <w:ilvl w:val="0"/>
          <w:numId w:val="17"/>
        </w:numPr>
        <w:spacing w:after="241" w:line="237" w:lineRule="auto"/>
        <w:ind w:hanging="568"/>
        <w:jc w:val="both"/>
      </w:pPr>
      <w:r>
        <w:t>Que las partes llevan cola</w:t>
      </w:r>
      <w:r>
        <w:t>borando de manera conjunta, anualmente, en todas sus ediciones hasta la actualidad en la celebración de las fiestas en honor a Nuestra Señora de Candelaria, para la difusión de las diferentes actividades propuestas para la celebración.</w:t>
      </w:r>
    </w:p>
    <w:p w:rsidR="00FC6608" w:rsidRDefault="008F5478">
      <w:pPr>
        <w:numPr>
          <w:ilvl w:val="0"/>
          <w:numId w:val="17"/>
        </w:numPr>
        <w:spacing w:after="275" w:line="237" w:lineRule="auto"/>
        <w:ind w:hanging="568"/>
        <w:jc w:val="both"/>
      </w:pPr>
      <w:r>
        <w:t>Que en 2019 se forma</w:t>
      </w:r>
      <w:r>
        <w:t>lizó dicha colaboración mediante un convenio regulador para la difusión, promoción y fomento de la cultura por los actos de la celebración, renovado anualmente hasta la actualidad.</w:t>
      </w:r>
    </w:p>
    <w:p w:rsidR="00FC6608" w:rsidRDefault="008F5478">
      <w:pPr>
        <w:numPr>
          <w:ilvl w:val="0"/>
          <w:numId w:val="17"/>
        </w:numPr>
        <w:spacing w:after="241" w:line="237" w:lineRule="auto"/>
        <w:ind w:hanging="568"/>
        <w:jc w:val="both"/>
      </w:pPr>
      <w:r>
        <w:t>Que, habida cuenta de sus intereses, todas las Partes están de acuerdo en e</w:t>
      </w:r>
      <w:r>
        <w:t>stablecer un nuevo convenio de colaboración que formalice sus relaciones y posibilite la continua cooperación para la promoción televisiva de los actos que se celebrarán con motivo de la festividad de la Virgen de Candelaria, del mes de agosto.</w:t>
      </w:r>
    </w:p>
    <w:p w:rsidR="00FC6608" w:rsidRDefault="008F5478">
      <w:pPr>
        <w:spacing w:after="241" w:line="237" w:lineRule="auto"/>
        <w:ind w:left="137" w:hanging="10"/>
        <w:jc w:val="both"/>
      </w:pPr>
      <w:r>
        <w:t>En consecue</w:t>
      </w:r>
      <w:r>
        <w:t>ncia, las Partes formalizan el presente documento de acuerdo con las siguientes</w:t>
      </w:r>
    </w:p>
    <w:p w:rsidR="00FC6608" w:rsidRDefault="008F5478">
      <w:pPr>
        <w:pStyle w:val="Ttulo1"/>
        <w:spacing w:after="464"/>
        <w:ind w:left="134"/>
      </w:pPr>
      <w:r>
        <w:t>ESTIPULACIONES</w:t>
      </w:r>
    </w:p>
    <w:p w:rsidR="00FC6608" w:rsidRDefault="008F5478">
      <w:pPr>
        <w:spacing w:after="214" w:line="265" w:lineRule="auto"/>
        <w:ind w:left="137" w:hanging="10"/>
        <w:jc w:val="both"/>
      </w:pPr>
      <w:r>
        <w:rPr>
          <w:b/>
        </w:rPr>
        <w:t xml:space="preserve">PRIMERA. OBJETO </w:t>
      </w:r>
    </w:p>
    <w:p w:rsidR="00FC6608" w:rsidRDefault="008F5478">
      <w:pPr>
        <w:spacing w:after="241" w:line="237" w:lineRule="auto"/>
        <w:ind w:left="137" w:hanging="10"/>
        <w:jc w:val="both"/>
      </w:pPr>
      <w:r>
        <w:t xml:space="preserve">Constituye el objeto del presente convenio establecer los términos que regularán la colaboración entre RTVE, Ayuntamiento de Candelaria, Padres </w:t>
      </w:r>
      <w:r>
        <w:t>Dominicos y RTVC, en lo referido a la difusión, promoción y fomento de la cultura, concretamente de los actos que se celebrarán con motivo de la festividad de la Virgen de Candelaria en el mes de agosto de 2024.</w:t>
      </w:r>
    </w:p>
    <w:p w:rsidR="00FC6608" w:rsidRDefault="008F5478">
      <w:pPr>
        <w:spacing w:after="214" w:line="265" w:lineRule="auto"/>
        <w:ind w:left="137" w:hanging="10"/>
        <w:jc w:val="both"/>
      </w:pPr>
      <w:r>
        <w:rPr>
          <w:b/>
        </w:rPr>
        <w:t>SEGUNDA. COMPROMISOS DE LAS PARTES</w:t>
      </w:r>
    </w:p>
    <w:p w:rsidR="00FC6608" w:rsidRDefault="008F5478">
      <w:pPr>
        <w:spacing w:after="241" w:line="237" w:lineRule="auto"/>
        <w:ind w:left="137" w:hanging="10"/>
        <w:jc w:val="both"/>
      </w:pPr>
      <w:r>
        <w:rPr>
          <w:noProof/>
        </w:rPr>
        <mc:AlternateContent>
          <mc:Choice Requires="wpg">
            <w:drawing>
              <wp:anchor distT="0" distB="0" distL="114300" distR="114300" simplePos="0" relativeHeight="251689984" behindDoc="0" locked="0" layoutInCell="1" allowOverlap="1">
                <wp:simplePos x="0" y="0"/>
                <wp:positionH relativeFrom="column">
                  <wp:posOffset>6167481</wp:posOffset>
                </wp:positionH>
                <wp:positionV relativeFrom="paragraph">
                  <wp:posOffset>-93865</wp:posOffset>
                </wp:positionV>
                <wp:extent cx="237530" cy="3270732"/>
                <wp:effectExtent l="0" t="0" r="0" b="0"/>
                <wp:wrapSquare wrapText="bothSides"/>
                <wp:docPr id="76132" name="Group 7613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5542" name="Rectangle 5542"/>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5543" name="Rectangle 5543"/>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544" name="Rectangle 5544"/>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32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6132" style="width:18.7031pt;height:257.538pt;position:absolute;mso-position-horizontal-relative:text;mso-position-horizontal:absolute;margin-left:485.628pt;mso-position-vertical-relative:text;margin-top:-7.39099pt;" coordsize="2375,32707">
                <v:rect id="Rectangle 5542"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554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54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32 de 65 </w:t>
                        </w:r>
                      </w:p>
                    </w:txbxContent>
                  </v:textbox>
                </v:rect>
                <w10:wrap type="square"/>
              </v:group>
            </w:pict>
          </mc:Fallback>
        </mc:AlternateContent>
      </w:r>
      <w:r>
        <w:t>En virtud de este Convenio, las Partes adquieren los siguiente</w:t>
      </w:r>
      <w:r>
        <w:t>s compromisos:</w:t>
      </w:r>
    </w:p>
    <w:p w:rsidR="00FC6608" w:rsidRDefault="008F5478">
      <w:pPr>
        <w:numPr>
          <w:ilvl w:val="0"/>
          <w:numId w:val="18"/>
        </w:numPr>
        <w:spacing w:after="223"/>
        <w:ind w:right="162" w:hanging="360"/>
        <w:jc w:val="both"/>
      </w:pPr>
      <w:r>
        <w:rPr>
          <w:i/>
          <w:u w:val="single" w:color="000000"/>
        </w:rPr>
        <w:t xml:space="preserve">RTVE y  </w:t>
      </w:r>
      <w:r>
        <w:rPr>
          <w:u w:val="single" w:color="000000"/>
        </w:rPr>
        <w:t>TVPC</w:t>
      </w:r>
      <w:r>
        <w:rPr>
          <w:i/>
          <w:u w:val="single" w:color="000000"/>
        </w:rPr>
        <w:t xml:space="preserve">  se comprometen a </w:t>
      </w:r>
      <w:r>
        <w:rPr>
          <w:u w:val="single" w:color="000000"/>
        </w:rPr>
        <w:t>:</w:t>
      </w:r>
    </w:p>
    <w:p w:rsidR="00FC6608" w:rsidRDefault="008F5478">
      <w:pPr>
        <w:spacing w:after="276" w:line="237" w:lineRule="auto"/>
        <w:ind w:left="1582" w:hanging="360"/>
        <w:jc w:val="both"/>
      </w:pPr>
      <w:r>
        <w:rPr>
          <w:rFonts w:ascii="Courier New" w:eastAsia="Courier New" w:hAnsi="Courier New" w:cs="Courier New"/>
          <w:sz w:val="24"/>
        </w:rPr>
        <w:t xml:space="preserve">o </w:t>
      </w:r>
      <w:r>
        <w:t xml:space="preserve">Realizar la producción y realización alternativa de los principales actos de las fiestas de agosto, </w:t>
      </w:r>
      <w:r>
        <w:rPr>
          <w:b/>
        </w:rPr>
        <w:t xml:space="preserve">siendo los años impares </w:t>
      </w:r>
      <w:r>
        <w:t>TVPC</w:t>
      </w:r>
      <w:r>
        <w:rPr>
          <w:b/>
        </w:rPr>
        <w:t xml:space="preserve"> y los años pares RTVE</w:t>
      </w:r>
      <w:r>
        <w:t xml:space="preserve"> con el </w:t>
      </w:r>
      <w:r>
        <w:t>compromiso de cederse la señal en directo de los actos siguientes, durante 2025:</w:t>
      </w:r>
    </w:p>
    <w:p w:rsidR="00FC6608" w:rsidRDefault="008F5478">
      <w:pPr>
        <w:numPr>
          <w:ilvl w:val="1"/>
          <w:numId w:val="18"/>
        </w:numPr>
        <w:spacing w:after="280" w:line="237" w:lineRule="auto"/>
        <w:ind w:hanging="360"/>
        <w:jc w:val="both"/>
      </w:pPr>
      <w:r>
        <w:rPr>
          <w:u w:val="single" w:color="000000"/>
        </w:rPr>
        <w:t xml:space="preserve">TVPC </w:t>
      </w:r>
      <w:r>
        <w:t xml:space="preserve"> producirá y emitirá y cederá la señal de la Luchada Institucional que tendrá lugar el 13 de agosto de 2025.</w:t>
      </w:r>
    </w:p>
    <w:p w:rsidR="00FC6608" w:rsidRDefault="008F5478">
      <w:pPr>
        <w:numPr>
          <w:ilvl w:val="1"/>
          <w:numId w:val="18"/>
        </w:numPr>
        <w:spacing w:after="280" w:line="237" w:lineRule="auto"/>
        <w:ind w:hanging="360"/>
        <w:jc w:val="both"/>
      </w:pPr>
      <w:r>
        <w:rPr>
          <w:u w:val="single" w:color="000000"/>
        </w:rPr>
        <w:t xml:space="preserve">TVPC </w:t>
      </w:r>
      <w:r>
        <w:t xml:space="preserve"> producirá y emitirá en directo la “Ceremonia Guanche”, </w:t>
      </w:r>
      <w:r>
        <w:t>además de ceder la señal a RTVE que tendrá lugar el día 14 de agosto de 2025.</w:t>
      </w:r>
    </w:p>
    <w:p w:rsidR="00FC6608" w:rsidRDefault="008F5478">
      <w:pPr>
        <w:numPr>
          <w:ilvl w:val="1"/>
          <w:numId w:val="18"/>
        </w:numPr>
        <w:spacing w:after="241" w:line="237" w:lineRule="auto"/>
        <w:ind w:hanging="360"/>
        <w:jc w:val="both"/>
      </w:pPr>
      <w:r>
        <w:rPr>
          <w:u w:val="single" w:color="000000"/>
        </w:rPr>
        <w:t xml:space="preserve">TVPC </w:t>
      </w:r>
      <w:r>
        <w:t xml:space="preserve"> producirá y emitirá el programa la “Noche del peregrino el 14 de agosto de 2025.</w:t>
      </w:r>
    </w:p>
    <w:p w:rsidR="00FC6608" w:rsidRDefault="008F5478">
      <w:pPr>
        <w:numPr>
          <w:ilvl w:val="1"/>
          <w:numId w:val="18"/>
        </w:numPr>
        <w:spacing w:after="241" w:line="237" w:lineRule="auto"/>
        <w:ind w:hanging="360"/>
        <w:jc w:val="both"/>
      </w:pPr>
      <w:r>
        <w:rPr>
          <w:u w:val="single" w:color="000000"/>
        </w:rPr>
        <w:t xml:space="preserve">TVPC </w:t>
      </w:r>
      <w:r>
        <w:t xml:space="preserve"> producirá, emitirá y cederá la señal en directo a de los siguientes actos celebrados </w:t>
      </w:r>
      <w:r>
        <w:t>del 15 de agosto a RTVE:</w:t>
      </w:r>
    </w:p>
    <w:p w:rsidR="00FC6608" w:rsidRDefault="008F5478">
      <w:pPr>
        <w:numPr>
          <w:ilvl w:val="0"/>
          <w:numId w:val="18"/>
        </w:numPr>
        <w:spacing w:after="0" w:line="237" w:lineRule="auto"/>
        <w:ind w:right="162" w:hanging="360"/>
        <w:jc w:val="both"/>
      </w:pPr>
      <w:r>
        <w:t>“Parada militar y recepción del representante de Su Majestad el Rey de España”.</w:t>
      </w:r>
    </w:p>
    <w:p w:rsidR="00FC6608" w:rsidRDefault="008F5478">
      <w:pPr>
        <w:numPr>
          <w:ilvl w:val="0"/>
          <w:numId w:val="18"/>
        </w:numPr>
        <w:spacing w:after="3" w:line="265" w:lineRule="auto"/>
        <w:ind w:right="162" w:hanging="360"/>
        <w:jc w:val="both"/>
      </w:pPr>
      <w:r>
        <w:t>“Solemne celebración de la Eucaristía”.</w:t>
      </w:r>
    </w:p>
    <w:p w:rsidR="00FC6608" w:rsidRDefault="008F5478">
      <w:pPr>
        <w:numPr>
          <w:ilvl w:val="0"/>
          <w:numId w:val="18"/>
        </w:numPr>
        <w:spacing w:after="284" w:line="237" w:lineRule="auto"/>
        <w:ind w:right="162" w:hanging="360"/>
        <w:jc w:val="both"/>
      </w:pPr>
      <w:r>
        <w:t xml:space="preserve">Procesión de la Virgen de Candelaria alrededor de la plaza”. </w:t>
      </w:r>
      <w:r>
        <w:t> Lluvia de voladores.</w:t>
      </w:r>
    </w:p>
    <w:p w:rsidR="00FC6608" w:rsidRDefault="008F5478">
      <w:pPr>
        <w:spacing w:after="241" w:line="237" w:lineRule="auto"/>
        <w:ind w:left="2302" w:hanging="360"/>
        <w:jc w:val="both"/>
      </w:pPr>
      <w:r>
        <w:rPr>
          <w:sz w:val="24"/>
        </w:rPr>
        <w:t>-</w:t>
      </w:r>
      <w:r>
        <w:rPr>
          <w:u w:val="single" w:color="000000"/>
        </w:rPr>
        <w:t xml:space="preserve"> TVPC </w:t>
      </w:r>
      <w:r>
        <w:t xml:space="preserve"> producirá y emitirá en directo, además de ceder la señal a RTVE, la “Ofrenda a la Patrona de Canarias” “Ofrenda a la Patrona de Canarias” que tendrá lugar el 15 de agosto en el Recinto frente al Ayuntamiento  </w:t>
      </w:r>
    </w:p>
    <w:p w:rsidR="00FC6608" w:rsidRDefault="008F5478">
      <w:pPr>
        <w:spacing w:after="241" w:line="237" w:lineRule="auto"/>
        <w:ind w:left="872" w:hanging="10"/>
        <w:jc w:val="both"/>
      </w:pPr>
      <w:r>
        <w:t>No obstante, se podrá ampliar la cobertura in</w:t>
      </w:r>
      <w:r>
        <w:t>formativa de los actos atendiendo al interés del Ayuntamiento, así como de las televisiones.</w:t>
      </w:r>
    </w:p>
    <w:p w:rsidR="00FC6608" w:rsidRDefault="008F5478">
      <w:pPr>
        <w:numPr>
          <w:ilvl w:val="0"/>
          <w:numId w:val="19"/>
        </w:numPr>
        <w:spacing w:after="241" w:line="237" w:lineRule="auto"/>
        <w:ind w:hanging="360"/>
        <w:jc w:val="both"/>
      </w:pPr>
      <w:r>
        <w:t>Ceder la señal en directo a cualquier operador nacional que solicitara la misma, siempre que sea para difundir en territorio nacional, y salvaguardando la exclusiv</w:t>
      </w:r>
      <w:r>
        <w:t>idad para RTVE y TVPC en el territorio de la Comunidad Autónoma Canaria.</w:t>
      </w:r>
    </w:p>
    <w:p w:rsidR="00FC6608" w:rsidRDefault="008F5478">
      <w:pPr>
        <w:numPr>
          <w:ilvl w:val="0"/>
          <w:numId w:val="19"/>
        </w:numPr>
        <w:spacing w:after="241" w:line="237" w:lineRule="auto"/>
        <w:ind w:hanging="360"/>
        <w:jc w:val="both"/>
      </w:pPr>
      <w:r>
        <w:t>Referirse a Nuestra Señora de Candelaria, en todo momento, como Patrona General del Archipiélago Canario.</w:t>
      </w:r>
    </w:p>
    <w:p w:rsidR="00FC6608" w:rsidRDefault="008F5478">
      <w:pPr>
        <w:numPr>
          <w:ilvl w:val="0"/>
          <w:numId w:val="19"/>
        </w:numPr>
        <w:spacing w:after="241" w:line="237" w:lineRule="auto"/>
        <w:ind w:hanging="360"/>
        <w:jc w:val="both"/>
      </w:pPr>
      <w:r>
        <w:t>Facilitar la señal de los actos al Ayuntamiento de Candelaria para las pantal</w:t>
      </w:r>
      <w:r>
        <w:t xml:space="preserve">las que se ubicarán en los diferentes actos.  </w:t>
      </w:r>
    </w:p>
    <w:p w:rsidR="00FC6608" w:rsidRDefault="008F5478">
      <w:pPr>
        <w:numPr>
          <w:ilvl w:val="0"/>
          <w:numId w:val="19"/>
        </w:numPr>
        <w:spacing w:after="241" w:line="237" w:lineRule="auto"/>
        <w:ind w:hanging="360"/>
        <w:jc w:val="both"/>
      </w:pPr>
      <w:r>
        <w:rPr>
          <w:noProof/>
        </w:rPr>
        <mc:AlternateContent>
          <mc:Choice Requires="wpg">
            <w:drawing>
              <wp:anchor distT="0" distB="0" distL="114300" distR="114300" simplePos="0" relativeHeight="251691008" behindDoc="0" locked="0" layoutInCell="1" allowOverlap="1">
                <wp:simplePos x="0" y="0"/>
                <wp:positionH relativeFrom="column">
                  <wp:posOffset>6167481</wp:posOffset>
                </wp:positionH>
                <wp:positionV relativeFrom="paragraph">
                  <wp:posOffset>493990</wp:posOffset>
                </wp:positionV>
                <wp:extent cx="237530" cy="3270732"/>
                <wp:effectExtent l="0" t="0" r="0" b="0"/>
                <wp:wrapSquare wrapText="bothSides"/>
                <wp:docPr id="76057" name="Group 7605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5732" name="Rectangle 5732"/>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5733" name="Rectangle 5733"/>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734" name="Rectangle 5734"/>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33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6057" style="width:18.7031pt;height:257.538pt;position:absolute;mso-position-horizontal-relative:text;mso-position-horizontal:absolute;margin-left:485.628pt;mso-position-vertical-relative:text;margin-top:38.8969pt;" coordsize="2375,32707">
                <v:rect id="Rectangle 5732"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573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73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33 de 65 </w:t>
                        </w:r>
                      </w:p>
                    </w:txbxContent>
                  </v:textbox>
                </v:rect>
                <w10:wrap type="square"/>
              </v:group>
            </w:pict>
          </mc:Fallback>
        </mc:AlternateContent>
      </w:r>
      <w:r>
        <w:t>Atender tant</w:t>
      </w:r>
      <w:r>
        <w:t xml:space="preserve">o en la preproducción, como en la producción y retransmisión, las indicaciones del personal municipal y de los Padres Dominicos, como organizadores del evento, que autorizarán las correspondientes ubicaciones de las cámaras y otros elementos técnicos para </w:t>
      </w:r>
      <w:r>
        <w:t>el adecuado desarrollo del acto y su retransmisión.</w:t>
      </w:r>
    </w:p>
    <w:p w:rsidR="00FC6608" w:rsidRDefault="008F5478">
      <w:pPr>
        <w:numPr>
          <w:ilvl w:val="0"/>
          <w:numId w:val="19"/>
        </w:numPr>
        <w:spacing w:after="241" w:line="237" w:lineRule="auto"/>
        <w:ind w:hanging="360"/>
        <w:jc w:val="both"/>
      </w:pPr>
      <w:r>
        <w:t>Poner los medios técnicos y humanos que estén a su alcance, que resulten necesarios para la realización del proyecto, asumiendo en consecuencia, el total de costos y retribuciones derivados de los mismos.</w:t>
      </w:r>
    </w:p>
    <w:p w:rsidR="00FC6608" w:rsidRDefault="008F5478">
      <w:pPr>
        <w:spacing w:after="241" w:line="237" w:lineRule="auto"/>
        <w:ind w:left="137" w:hanging="10"/>
        <w:jc w:val="both"/>
      </w:pPr>
      <w:r>
        <w:t>Las mencionadas actividades promocionales se realizarán dentro del marco establecido por la Ley 8/2009, de 28 de agosto, de Financiación de la Corporación de Radio y Televisión Española.</w:t>
      </w:r>
    </w:p>
    <w:p w:rsidR="00FC6608" w:rsidRDefault="008F5478">
      <w:pPr>
        <w:numPr>
          <w:ilvl w:val="0"/>
          <w:numId w:val="20"/>
        </w:numPr>
        <w:spacing w:after="223"/>
        <w:ind w:hanging="708"/>
      </w:pPr>
      <w:r>
        <w:rPr>
          <w:i/>
          <w:u w:val="single" w:color="000000"/>
        </w:rPr>
        <w:t xml:space="preserve">El Ayuntamiento se compromete a: </w:t>
      </w:r>
    </w:p>
    <w:p w:rsidR="00FC6608" w:rsidRDefault="008F5478">
      <w:pPr>
        <w:numPr>
          <w:ilvl w:val="1"/>
          <w:numId w:val="20"/>
        </w:numPr>
        <w:spacing w:after="241" w:line="237" w:lineRule="auto"/>
        <w:ind w:hanging="10"/>
        <w:jc w:val="both"/>
      </w:pPr>
      <w:r>
        <w:t>Encargarse de la producción de la señal del pregón que tendrá lugar el 6 de agosto y se lo cederá a RTVE y TVPC en caso de que estén interesadas en su retransmisión a través de sus canales.</w:t>
      </w:r>
    </w:p>
    <w:p w:rsidR="00FC6608" w:rsidRDefault="008F5478">
      <w:pPr>
        <w:numPr>
          <w:ilvl w:val="1"/>
          <w:numId w:val="20"/>
        </w:numPr>
        <w:spacing w:after="241" w:line="237" w:lineRule="auto"/>
        <w:ind w:hanging="10"/>
        <w:jc w:val="both"/>
      </w:pPr>
      <w:r>
        <w:t>Colaborar con RTVE y TVPC para favorecer que las tareas de grabaci</w:t>
      </w:r>
      <w:r>
        <w:t>ón puedan llevarse a cabo, facilitando la gestión de los permisos y el emplazamiento del personal y material técnico.</w:t>
      </w:r>
    </w:p>
    <w:p w:rsidR="00FC6608" w:rsidRDefault="008F5478">
      <w:pPr>
        <w:spacing w:after="241" w:line="237" w:lineRule="auto"/>
        <w:ind w:left="1146" w:hanging="10"/>
        <w:jc w:val="both"/>
      </w:pPr>
      <w:r>
        <w:t>Queda entendido que tanto RTVE como TVPC carecen de responsabilidad alguna en la organización de los EVENTOS. En consecuencia, el Ayuntami</w:t>
      </w:r>
      <w:r>
        <w:t>ento exime a RTVE y TVPC de cualquier tipo de compensación ante la suspensión o desajustes en la celebración del mismo, efectuando cuantas gestiones fueren precisas con los intérpretes, ejecutantes y demás personas intervinientes en los eventos, correspond</w:t>
      </w:r>
      <w:r>
        <w:t>iendo asimismo al Ayuntamiento la organización total de los mismos, asumiendo en consecuencia los costos y retribuciones que deriven de ellos.</w:t>
      </w:r>
    </w:p>
    <w:p w:rsidR="00FC6608" w:rsidRDefault="008F5478">
      <w:pPr>
        <w:numPr>
          <w:ilvl w:val="0"/>
          <w:numId w:val="20"/>
        </w:numPr>
        <w:spacing w:after="223"/>
        <w:ind w:hanging="708"/>
      </w:pPr>
      <w:r>
        <w:rPr>
          <w:i/>
          <w:u w:val="single" w:color="000000"/>
        </w:rPr>
        <w:t xml:space="preserve">Los Padres Dominicos se comprometen a: </w:t>
      </w:r>
    </w:p>
    <w:p w:rsidR="00FC6608" w:rsidRDefault="008F5478">
      <w:pPr>
        <w:numPr>
          <w:ilvl w:val="1"/>
          <w:numId w:val="20"/>
        </w:numPr>
        <w:spacing w:after="241" w:line="237" w:lineRule="auto"/>
        <w:ind w:hanging="10"/>
        <w:jc w:val="both"/>
      </w:pPr>
      <w:r>
        <w:t>Emitir la función religiosa y solemne que se celebrará en honor a la Patr</w:t>
      </w:r>
      <w:r>
        <w:t>ona de Canarias el día 15 de agosto de 2025.</w:t>
      </w:r>
    </w:p>
    <w:p w:rsidR="00FC6608" w:rsidRDefault="008F5478">
      <w:pPr>
        <w:numPr>
          <w:ilvl w:val="1"/>
          <w:numId w:val="20"/>
        </w:numPr>
        <w:spacing w:after="493" w:line="237" w:lineRule="auto"/>
        <w:ind w:hanging="10"/>
        <w:jc w:val="both"/>
      </w:pPr>
      <w:r>
        <w:t xml:space="preserve">Dar conformidad a los actos expresados en este documento y facilitarán los accesos del personal de RTVE y TVPC al interior de la Basílica, siguiendo las </w:t>
      </w:r>
      <w:r>
        <w:t>indicaciones que previamente se dispongan para dicha retransmisión.</w:t>
      </w:r>
    </w:p>
    <w:p w:rsidR="00FC6608" w:rsidRDefault="008F5478">
      <w:pPr>
        <w:spacing w:after="214" w:line="265" w:lineRule="auto"/>
        <w:ind w:left="137" w:hanging="10"/>
        <w:jc w:val="both"/>
      </w:pPr>
      <w:r>
        <w:rPr>
          <w:b/>
        </w:rPr>
        <w:t>TERCERA. VINCULACIÓN ENTRE LAS PARTES</w:t>
      </w:r>
    </w:p>
    <w:p w:rsidR="00FC6608" w:rsidRDefault="008F5478">
      <w:pPr>
        <w:spacing w:after="253" w:line="226" w:lineRule="auto"/>
        <w:ind w:left="142" w:right="26"/>
        <w:jc w:val="both"/>
      </w:pPr>
      <w:r>
        <w:rPr>
          <w:color w:val="242424"/>
        </w:rPr>
        <w:t>Todas las personas físicas o jurídicas que presten sus servicios a las Partes implicadas en actividades o profesiones citadas o no en el presente conv</w:t>
      </w:r>
      <w:r>
        <w:rPr>
          <w:color w:val="242424"/>
        </w:rPr>
        <w:t>enio estarán vinculadas exclusivamente con las mismas. En consecuencia, no cabrá reclamación alguna, directa o subsidiaria, contra RTVE, que derive de las citadas relaciones laborales, civiles, fiscales o mercantiles, comprometiéndose en todo caso cada Par</w:t>
      </w:r>
      <w:r>
        <w:rPr>
          <w:color w:val="242424"/>
        </w:rPr>
        <w:t>te a cumplir íntegramente la legislación vigente que resulte aplicable a cada caso, especialmente en lo que se refiere al cumplimiento de la obligación de estar al corriente en las obligaciones relativa a la hacienda pública y a sus cotizaciones a la segur</w:t>
      </w:r>
      <w:r>
        <w:rPr>
          <w:color w:val="242424"/>
        </w:rPr>
        <w:t>idad social.</w:t>
      </w:r>
    </w:p>
    <w:p w:rsidR="00FC6608" w:rsidRDefault="008F5478">
      <w:pPr>
        <w:spacing w:after="214" w:line="265" w:lineRule="auto"/>
        <w:ind w:left="137" w:hanging="10"/>
        <w:jc w:val="both"/>
      </w:pPr>
      <w:r>
        <w:rPr>
          <w:noProof/>
        </w:rPr>
        <mc:AlternateContent>
          <mc:Choice Requires="wpg">
            <w:drawing>
              <wp:anchor distT="0" distB="0" distL="114300" distR="114300" simplePos="0" relativeHeight="251692032" behindDoc="0" locked="0" layoutInCell="1" allowOverlap="1">
                <wp:simplePos x="0" y="0"/>
                <wp:positionH relativeFrom="column">
                  <wp:posOffset>6167481</wp:posOffset>
                </wp:positionH>
                <wp:positionV relativeFrom="paragraph">
                  <wp:posOffset>49645</wp:posOffset>
                </wp:positionV>
                <wp:extent cx="237530" cy="3270732"/>
                <wp:effectExtent l="0" t="0" r="0" b="0"/>
                <wp:wrapSquare wrapText="bothSides"/>
                <wp:docPr id="76342" name="Group 7634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5914" name="Rectangle 5914"/>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5915" name="Rectangle 5915"/>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916" name="Rectangle 5916"/>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34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6342" style="width:18.7031pt;height:257.538pt;position:absolute;mso-position-horizontal-relative:text;mso-position-horizontal:absolute;margin-left:485.628pt;mso-position-vertical-relative:text;margin-top:3.90906pt;" coordsize="2375,32707">
                <v:rect id="Rectangle 5914"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591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91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34 de 65 </w:t>
                        </w:r>
                      </w:p>
                    </w:txbxContent>
                  </v:textbox>
                </v:rect>
                <w10:wrap type="square"/>
              </v:group>
            </w:pict>
          </mc:Fallback>
        </mc:AlternateContent>
      </w:r>
      <w:r>
        <w:rPr>
          <w:b/>
        </w:rPr>
        <w:t>CUARTA. DERECHOS DE PROPIEDAD INTELECTUAL</w:t>
      </w:r>
    </w:p>
    <w:p w:rsidR="00FC6608" w:rsidRDefault="008F5478">
      <w:pPr>
        <w:spacing w:after="241" w:line="237" w:lineRule="auto"/>
        <w:ind w:left="137" w:hanging="10"/>
        <w:jc w:val="both"/>
      </w:pPr>
      <w:r>
        <w:t>Cada parte ostentará, en exclusividad, durante el tiempo máximo de protección reconocido en la legislación vigente y sin limitación territorial, con facultad de cesión a terceros y para su explotación en cualquier procedimiento, sistema o soporte, la total</w:t>
      </w:r>
      <w:r>
        <w:t>idad de los derechos de explotación (entre otros, comunicación pública, reproducción, distribución y transformación) de las producciones audiovisuales (incluyendo sus elementos integrantes y/o derivados) realizadas al amparo de este Convenio.</w:t>
      </w:r>
    </w:p>
    <w:p w:rsidR="00FC6608" w:rsidRDefault="008F5478">
      <w:pPr>
        <w:spacing w:after="241" w:line="237" w:lineRule="auto"/>
        <w:ind w:left="137" w:hanging="10"/>
        <w:jc w:val="both"/>
      </w:pPr>
      <w:r>
        <w:t xml:space="preserve">No obstante, </w:t>
      </w:r>
      <w:r>
        <w:t xml:space="preserve">RTVE cederá a TVPC los derechos de comunicación pública y reproducción de las producciones audiovisuales cuya titularidad ostenta para para las utilizaciones determinadas en la cláusula primera de este Convenio. </w:t>
      </w:r>
    </w:p>
    <w:p w:rsidR="00FC6608" w:rsidRDefault="008F5478">
      <w:pPr>
        <w:spacing w:after="214" w:line="265" w:lineRule="auto"/>
        <w:ind w:left="137" w:hanging="10"/>
        <w:jc w:val="both"/>
      </w:pPr>
      <w:r>
        <w:rPr>
          <w:b/>
        </w:rPr>
        <w:t>QUINTA. DIFUSIÓN DEL CONVENIO</w:t>
      </w:r>
    </w:p>
    <w:p w:rsidR="00FC6608" w:rsidRDefault="008F5478">
      <w:pPr>
        <w:spacing w:after="241" w:line="237" w:lineRule="auto"/>
        <w:ind w:left="137" w:hanging="10"/>
        <w:jc w:val="both"/>
      </w:pPr>
      <w:r>
        <w:t>Las Partes po</w:t>
      </w:r>
      <w:r>
        <w:t>drán dar difusión a este Convenio a través de sus canales de comunicación internos y externos, pudiendo procederse, previo acuerdo, a una presentación pública mediante conferencia de prensa conjunta a los medios de comunicación.</w:t>
      </w:r>
    </w:p>
    <w:p w:rsidR="00FC6608" w:rsidRDefault="008F5478">
      <w:pPr>
        <w:spacing w:after="241" w:line="237" w:lineRule="auto"/>
        <w:ind w:left="137" w:hanging="10"/>
        <w:jc w:val="both"/>
      </w:pPr>
      <w:r>
        <w:t>Asimismo, las Partes se com</w:t>
      </w:r>
      <w:r>
        <w:t>prometen a impulsar las iniciativas llevadas a cabo al amparo de este convenio mediante la incorporación de los logotipos o signos distintivos de las instituciones en todos aquellos eventos, espacios, acciones y publicaciones que pudiesen ser generados dur</w:t>
      </w:r>
      <w:r>
        <w:t>ante su período de vigencia y en los que exista un interés especial para su presentación conjunta, señalando que se trata de una acción entre las instituciones. Las piezas de difusión pública en las que aparezcan dichos signos distintivos serán objeto de u</w:t>
      </w:r>
      <w:r>
        <w:t xml:space="preserve">na revisión previa por las Partes. </w:t>
      </w:r>
    </w:p>
    <w:p w:rsidR="00FC6608" w:rsidRDefault="008F5478">
      <w:pPr>
        <w:spacing w:after="241" w:line="237" w:lineRule="auto"/>
        <w:ind w:left="137" w:hanging="10"/>
        <w:jc w:val="both"/>
      </w:pPr>
      <w:r>
        <w:t>Todas las Partes quedan autorizadas a utilizar los signos distintivos de cada una de ellas cuando se trate de piezas informativas.</w:t>
      </w:r>
    </w:p>
    <w:p w:rsidR="00FC6608" w:rsidRDefault="008F5478">
      <w:pPr>
        <w:spacing w:after="495" w:line="237" w:lineRule="auto"/>
        <w:ind w:left="137" w:hanging="10"/>
        <w:jc w:val="both"/>
      </w:pPr>
      <w:r>
        <w:t>En ningún caso, la suscripción del presente convenio implicará la transmisión de titulari</w:t>
      </w:r>
      <w:r>
        <w:t>dad de derechos de propiedad industrial entre las Partes respecto a sus marcas, signos distintivos o cualesquiera otros elementos susceptibles de protección en este sentido, ni otorgará derecho alguno de intervención o injerencia en la gestión de los mismo</w:t>
      </w:r>
      <w:r>
        <w:t>s.</w:t>
      </w:r>
    </w:p>
    <w:p w:rsidR="00FC6608" w:rsidRDefault="008F5478">
      <w:pPr>
        <w:spacing w:after="214" w:line="265" w:lineRule="auto"/>
        <w:ind w:left="137" w:hanging="10"/>
        <w:jc w:val="both"/>
      </w:pPr>
      <w:r>
        <w:rPr>
          <w:b/>
        </w:rPr>
        <w:t>SEXTA. ASPECTOS ECONÓMICOS</w:t>
      </w:r>
    </w:p>
    <w:p w:rsidR="00FC6608" w:rsidRDefault="008F5478">
      <w:pPr>
        <w:spacing w:after="241" w:line="237" w:lineRule="auto"/>
        <w:ind w:left="137" w:hanging="10"/>
        <w:jc w:val="both"/>
      </w:pPr>
      <w:r>
        <w:t>El presente Convenio no conlleva traspaso alguno de aportación económica entre las Partes, quedando obligada cada una a financiar respectivamente las obligaciones y compromisos económicos derivados de la ejecución de las activ</w:t>
      </w:r>
      <w:r>
        <w:t xml:space="preserve">idades que deban llevar a cabo conforme a la estipulación segunda de este Convenio y a lo que pudiese establecerse en futuros anexos al mismo. </w:t>
      </w:r>
    </w:p>
    <w:p w:rsidR="00FC6608" w:rsidRDefault="008F5478">
      <w:pPr>
        <w:spacing w:after="241" w:line="237" w:lineRule="auto"/>
        <w:ind w:left="137" w:hanging="10"/>
        <w:jc w:val="both"/>
      </w:pPr>
      <w:r>
        <w:t>Las emisiones de las grabaciones audiovisuales reguladas por este Convenio no serán consideradas patrocinio, por</w:t>
      </w:r>
      <w:r>
        <w:t xml:space="preserve"> cuanto la colaboración institucional resultante del mismo resulta ajena a cualquier tipo de finalidad comercial, ni se cumplen los requisitos que a tal efecto establece la Ley 13/2022, General de la Comunicación Audiovisual.</w:t>
      </w:r>
    </w:p>
    <w:p w:rsidR="00FC6608" w:rsidRDefault="008F5478">
      <w:pPr>
        <w:spacing w:after="308" w:line="265" w:lineRule="auto"/>
        <w:ind w:left="137" w:hanging="10"/>
        <w:jc w:val="both"/>
      </w:pPr>
      <w:r>
        <w:rPr>
          <w:noProof/>
        </w:rPr>
        <mc:AlternateContent>
          <mc:Choice Requires="wpg">
            <w:drawing>
              <wp:anchor distT="0" distB="0" distL="114300" distR="114300" simplePos="0" relativeHeight="251693056" behindDoc="0" locked="0" layoutInCell="1" allowOverlap="1">
                <wp:simplePos x="0" y="0"/>
                <wp:positionH relativeFrom="column">
                  <wp:posOffset>6167481</wp:posOffset>
                </wp:positionH>
                <wp:positionV relativeFrom="paragraph">
                  <wp:posOffset>-79894</wp:posOffset>
                </wp:positionV>
                <wp:extent cx="237530" cy="3270732"/>
                <wp:effectExtent l="0" t="0" r="0" b="0"/>
                <wp:wrapSquare wrapText="bothSides"/>
                <wp:docPr id="77190" name="Group 77190"/>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6077" name="Rectangle 6077"/>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Cód. Validación: 3NK4ST6YW7</w:t>
                              </w:r>
                              <w:r>
                                <w:rPr>
                                  <w:rFonts w:ascii="Arial" w:eastAsia="Arial" w:hAnsi="Arial" w:cs="Arial"/>
                                  <w:sz w:val="12"/>
                                </w:rPr>
                                <w:t xml:space="preserve">ALPMAFRCCDFFDWG </w:t>
                              </w:r>
                            </w:p>
                          </w:txbxContent>
                        </wps:txbx>
                        <wps:bodyPr horzOverflow="overflow" vert="horz" lIns="0" tIns="0" rIns="0" bIns="0" rtlCol="0">
                          <a:noAutofit/>
                        </wps:bodyPr>
                      </wps:wsp>
                      <wps:wsp>
                        <wps:cNvPr id="6078" name="Rectangle 6078"/>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079" name="Rectangle 6079"/>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35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7190" style="width:18.7031pt;height:257.538pt;position:absolute;mso-position-horizontal-relative:text;mso-position-horizontal:absolute;margin-left:485.628pt;mso-position-vertical-relative:text;margin-top:-6.29095pt;" coordsize="2375,32707">
                <v:rect id="Rectangle 6077"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607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07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35 de 65 </w:t>
                        </w:r>
                      </w:p>
                    </w:txbxContent>
                  </v:textbox>
                </v:rect>
                <w10:wrap type="square"/>
              </v:group>
            </w:pict>
          </mc:Fallback>
        </mc:AlternateContent>
      </w:r>
      <w:r>
        <w:rPr>
          <w:b/>
        </w:rPr>
        <w:t xml:space="preserve">SÉPTIMA. TRANSPARENCIA </w:t>
      </w:r>
    </w:p>
    <w:p w:rsidR="00FC6608" w:rsidRDefault="008F5478">
      <w:pPr>
        <w:spacing w:after="363" w:line="237" w:lineRule="auto"/>
        <w:ind w:left="137" w:hanging="10"/>
        <w:jc w:val="both"/>
      </w:pPr>
      <w:r>
        <w:t>Este convenio se somete a lo dispuesto en la Ley 19/2013, de 9 de diciembre, de Transparencia, Acceso a la Información Pública y Buen Gobierno.</w:t>
      </w:r>
    </w:p>
    <w:p w:rsidR="00FC6608" w:rsidRDefault="008F5478">
      <w:pPr>
        <w:spacing w:after="214" w:line="265" w:lineRule="auto"/>
        <w:ind w:left="137" w:hanging="10"/>
        <w:jc w:val="both"/>
      </w:pPr>
      <w:r>
        <w:rPr>
          <w:b/>
        </w:rPr>
        <w:t>OCTAVA. COMISIÓN MIXTA DE SEGUIMIENTO</w:t>
      </w:r>
    </w:p>
    <w:p w:rsidR="00FC6608" w:rsidRDefault="008F5478">
      <w:pPr>
        <w:spacing w:after="241" w:line="237" w:lineRule="auto"/>
        <w:ind w:left="137" w:hanging="10"/>
        <w:jc w:val="both"/>
      </w:pPr>
      <w:r>
        <w:t>Para el desarrollo, concreción y seguimiento de los acuerdos aquí plasmado</w:t>
      </w:r>
      <w:r>
        <w:t>s, las Partes nombrarán una comisión paritaria mixta, integrada por dos personas representantes de cada una de ellas. Dicha comisión se reunirá cuantas veces sea necesario, a propuesta de cualquiera de las Partes con el fin de mantenerse permanentemente in</w:t>
      </w:r>
      <w:r>
        <w:t>formadas y realizar el seguimiento de los compromisos asumidos mediante este Convenio, así como impulsar la adopción de medidas y acciones que las consideren necesarias para el eficaz cumplimiento de los objetivos comunes perseguidos.</w:t>
      </w:r>
    </w:p>
    <w:p w:rsidR="00FC6608" w:rsidRDefault="008F5478">
      <w:pPr>
        <w:spacing w:after="241" w:line="237" w:lineRule="auto"/>
        <w:ind w:left="137" w:hanging="10"/>
        <w:jc w:val="both"/>
      </w:pPr>
      <w:r>
        <w:t>Esta comisión resolve</w:t>
      </w:r>
      <w:r>
        <w:t>rá también los problemas de interpretación y cumplimiento que puedan plantearse respecto del presente Convenio.</w:t>
      </w:r>
    </w:p>
    <w:p w:rsidR="00FC6608" w:rsidRDefault="008F5478">
      <w:pPr>
        <w:spacing w:after="749" w:line="237" w:lineRule="auto"/>
        <w:ind w:left="137" w:hanging="10"/>
        <w:jc w:val="both"/>
      </w:pPr>
      <w:r>
        <w:t>La comisión podrá actuar mediante reuniones presenciales o por los medios telemáticos y/o electrónicos oportunos que garanticen su adecuado func</w:t>
      </w:r>
      <w:r>
        <w:t>ionamiento.</w:t>
      </w:r>
    </w:p>
    <w:p w:rsidR="00FC6608" w:rsidRDefault="008F5478">
      <w:pPr>
        <w:spacing w:after="214" w:line="265" w:lineRule="auto"/>
        <w:ind w:left="137" w:hanging="10"/>
        <w:jc w:val="both"/>
      </w:pPr>
      <w:r>
        <w:rPr>
          <w:b/>
        </w:rPr>
        <w:t>NOVENA. EFECTOS Y DURACIÓN DEL CONVENIO</w:t>
      </w:r>
    </w:p>
    <w:p w:rsidR="00FC6608" w:rsidRDefault="008F5478">
      <w:pPr>
        <w:spacing w:after="497" w:line="237" w:lineRule="auto"/>
        <w:ind w:left="137" w:hanging="10"/>
        <w:jc w:val="both"/>
      </w:pPr>
      <w:r>
        <w:t>El presente convenio surtirá efecto a partir de la fecha indicada en su encabezamiento y tendrá vigencia de un (1) año. Las partes, de mutuo acuerdo, podrán prorrogar la vigencia del mismo, anualmente, me</w:t>
      </w:r>
      <w:r>
        <w:t>diante la suscripción de la correspondiente adenda tras el transcurso de vigencia del primer año.</w:t>
      </w:r>
    </w:p>
    <w:p w:rsidR="00FC6608" w:rsidRDefault="008F5478">
      <w:pPr>
        <w:spacing w:after="214" w:line="265" w:lineRule="auto"/>
        <w:ind w:left="137" w:hanging="10"/>
        <w:jc w:val="both"/>
      </w:pPr>
      <w:r>
        <w:rPr>
          <w:b/>
        </w:rPr>
        <w:t>DÉCIMA. MODIFICACIÓN Y EXTINCIÓN DEL CONVENIO</w:t>
      </w:r>
    </w:p>
    <w:p w:rsidR="00FC6608" w:rsidRDefault="008F5478">
      <w:pPr>
        <w:spacing w:after="0" w:line="237" w:lineRule="auto"/>
        <w:ind w:left="137" w:hanging="10"/>
        <w:jc w:val="both"/>
      </w:pPr>
      <w:r>
        <w:t>Cualquiera de las Partes podrá proponer la revisión del convenio, en cualquier momento, para introducir las modi</w:t>
      </w:r>
      <w:r>
        <w:t>ficaciones que se estimen pertinentes. Toda modificación del contenido del Convenio requerirá acuerdo unánime de las Partes firmantes.</w:t>
      </w:r>
    </w:p>
    <w:p w:rsidR="00FC6608" w:rsidRDefault="008F5478">
      <w:pPr>
        <w:spacing w:after="0" w:line="237" w:lineRule="auto"/>
        <w:ind w:left="137" w:hanging="10"/>
        <w:jc w:val="both"/>
      </w:pPr>
      <w:r>
        <w:t>De producirse la revisión del clausulado aquí reflejado, los correspondientes cambios habrán de ser suscritos por las Par</w:t>
      </w:r>
      <w:r>
        <w:t>tes e incorporados mediante adendas.</w:t>
      </w:r>
    </w:p>
    <w:p w:rsidR="00FC6608" w:rsidRDefault="008F5478">
      <w:pPr>
        <w:spacing w:after="241" w:line="237" w:lineRule="auto"/>
        <w:ind w:left="137" w:hanging="10"/>
        <w:jc w:val="both"/>
      </w:pPr>
      <w:r>
        <w:t xml:space="preserve">El Convenio se extinguirá por el cumplimiento de las actuaciones que constituyen su objeto o por incurrir en causa de resolución. </w:t>
      </w:r>
    </w:p>
    <w:p w:rsidR="00FC6608" w:rsidRDefault="008F5478">
      <w:pPr>
        <w:spacing w:after="20" w:line="237" w:lineRule="auto"/>
        <w:ind w:left="137" w:hanging="10"/>
        <w:jc w:val="both"/>
      </w:pPr>
      <w:r>
        <w:t>Serán causa de resolución del Convenio:</w:t>
      </w:r>
    </w:p>
    <w:p w:rsidR="00FC6608" w:rsidRDefault="008F5478">
      <w:pPr>
        <w:spacing w:after="241" w:line="237" w:lineRule="auto"/>
        <w:ind w:left="1210" w:hanging="360"/>
        <w:jc w:val="both"/>
      </w:pPr>
      <w:r>
        <w:t xml:space="preserve"> </w:t>
      </w:r>
      <w:r>
        <w:t>El transcurso del plazo de vigencia del convenio sin haberse acordado la prórroga del mismo.</w:t>
      </w:r>
    </w:p>
    <w:p w:rsidR="00FC6608" w:rsidRDefault="008F5478">
      <w:pPr>
        <w:spacing w:after="241" w:line="237" w:lineRule="auto"/>
        <w:ind w:left="860" w:hanging="10"/>
        <w:jc w:val="both"/>
      </w:pPr>
      <w:r>
        <w:t> El acuerdo unánime de todos los firmantes.</w:t>
      </w:r>
    </w:p>
    <w:p w:rsidR="00FC6608" w:rsidRDefault="008F5478">
      <w:pPr>
        <w:spacing w:after="241" w:line="237" w:lineRule="auto"/>
        <w:ind w:left="1210" w:hanging="360"/>
        <w:jc w:val="both"/>
      </w:pPr>
      <w:r>
        <w:rPr>
          <w:noProof/>
        </w:rPr>
        <mc:AlternateContent>
          <mc:Choice Requires="wpg">
            <w:drawing>
              <wp:anchor distT="0" distB="0" distL="114300" distR="114300" simplePos="0" relativeHeight="251694080" behindDoc="0" locked="0" layoutInCell="1" allowOverlap="1">
                <wp:simplePos x="0" y="0"/>
                <wp:positionH relativeFrom="column">
                  <wp:posOffset>6167481</wp:posOffset>
                </wp:positionH>
                <wp:positionV relativeFrom="paragraph">
                  <wp:posOffset>-80275</wp:posOffset>
                </wp:positionV>
                <wp:extent cx="237530" cy="3270732"/>
                <wp:effectExtent l="0" t="0" r="0" b="0"/>
                <wp:wrapSquare wrapText="bothSides"/>
                <wp:docPr id="77290" name="Group 77290"/>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6233" name="Rectangle 6233"/>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6234" name="Rectangle 6234"/>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235" name="Rectangle 6235"/>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36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7290" style="width:18.7031pt;height:257.538pt;position:absolute;mso-position-horizontal-relative:text;mso-position-horizontal:absolute;margin-left:485.628pt;mso-position-vertical-relative:text;margin-top:-6.32098pt;" coordsize="2375,32707">
                <v:rect id="Rectangle 6233"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623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23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36 de 65 </w:t>
                        </w:r>
                      </w:p>
                    </w:txbxContent>
                  </v:textbox>
                </v:rect>
                <w10:wrap type="square"/>
              </v:group>
            </w:pict>
          </mc:Fallback>
        </mc:AlternateContent>
      </w:r>
      <w:r>
        <w:t> El incumplimiento de las obligaciones y compromisos asumidos por parte de alguno de los firmantes.</w:t>
      </w:r>
    </w:p>
    <w:p w:rsidR="00FC6608" w:rsidRDefault="008F5478">
      <w:pPr>
        <w:spacing w:after="241" w:line="237" w:lineRule="auto"/>
        <w:ind w:left="1220" w:hanging="10"/>
        <w:jc w:val="both"/>
      </w:pPr>
      <w:r>
        <w:t>La causa o causas de incumplimiento serán comunicadas por escr</w:t>
      </w:r>
      <w:r>
        <w:t>ito a la parte incumplidora, con la concesión de un plazo para proceder a la subsanación de los incumplimientos observados. Transcurrido dicho plazo sin que la parte incumplidora haya procedido a subsanarlos, se tendrá por resuelto el convenio.</w:t>
      </w:r>
    </w:p>
    <w:p w:rsidR="00FC6608" w:rsidRDefault="008F5478">
      <w:pPr>
        <w:spacing w:after="241" w:line="237" w:lineRule="auto"/>
        <w:ind w:left="860" w:hanging="10"/>
        <w:jc w:val="both"/>
      </w:pPr>
      <w:r>
        <w:t> La decisi</w:t>
      </w:r>
      <w:r>
        <w:t>ón judicial declaratoria de la nulidad del convenio.</w:t>
      </w:r>
    </w:p>
    <w:p w:rsidR="00FC6608" w:rsidRDefault="008F5478">
      <w:pPr>
        <w:spacing w:after="241" w:line="237" w:lineRule="auto"/>
        <w:ind w:left="860" w:hanging="10"/>
        <w:jc w:val="both"/>
      </w:pPr>
      <w:r>
        <w:t> La fuerza mayor.</w:t>
      </w:r>
    </w:p>
    <w:p w:rsidR="00FC6608" w:rsidRDefault="008F5478">
      <w:pPr>
        <w:spacing w:after="241" w:line="237" w:lineRule="auto"/>
        <w:ind w:left="1210" w:hanging="360"/>
        <w:jc w:val="both"/>
      </w:pPr>
      <w:r>
        <w:t> Cualquier otra causa distinta de las anteriores prevista en el Convenio o en otras leyes.</w:t>
      </w:r>
    </w:p>
    <w:p w:rsidR="00FC6608" w:rsidRDefault="008F5478">
      <w:pPr>
        <w:spacing w:after="206" w:line="237" w:lineRule="auto"/>
        <w:ind w:left="137" w:hanging="10"/>
        <w:jc w:val="both"/>
      </w:pPr>
      <w:r>
        <w:t>En caso de extinción del Convenio por causas distintas de la del cumplimiento de su plazo de</w:t>
      </w:r>
      <w:r>
        <w:t xml:space="preserve"> duración, las Partes quedan obligadas al cumplimiento de sus respectivos compromisos dentro de un plazo improrrogable que será fijado por las Partes en el momento de resolución del Convenio. </w:t>
      </w:r>
    </w:p>
    <w:p w:rsidR="00FC6608" w:rsidRDefault="008F5478">
      <w:pPr>
        <w:spacing w:after="241" w:line="237" w:lineRule="auto"/>
        <w:ind w:left="137" w:hanging="10"/>
        <w:jc w:val="both"/>
      </w:pPr>
      <w:r>
        <w:t xml:space="preserve">No obstante, cuando la causa de que no se alcance el objeto del Convenio sea la fuerza mayor, las Partes quedarán relegadas de cumplir con sus respectivos compromisos manifestados, sin que ninguna de ellas tenga derecho a reclamar cantidad o indemnización </w:t>
      </w:r>
      <w:r>
        <w:t xml:space="preserve">alguna. </w:t>
      </w:r>
    </w:p>
    <w:p w:rsidR="00FC6608" w:rsidRDefault="008F5478">
      <w:pPr>
        <w:spacing w:after="241" w:line="237" w:lineRule="auto"/>
        <w:ind w:left="137" w:hanging="10"/>
        <w:jc w:val="both"/>
      </w:pPr>
      <w:r>
        <w:t>El incumplimiento de las obligaciones dispuestas en el presente Convenio dará derecho a la parte cumplidora, en su caso, a exigir la indemnización de los daños y perjuicios que le hubiera causado el incumplimiento. La indemnización resultante debe</w:t>
      </w:r>
      <w:r>
        <w:t>rá compensar todos los daños causados a la parte cumplidora, quien deberá documentar debidamente los mismos.</w:t>
      </w:r>
    </w:p>
    <w:p w:rsidR="00FC6608" w:rsidRDefault="008F5478">
      <w:pPr>
        <w:spacing w:after="214" w:line="265" w:lineRule="auto"/>
        <w:ind w:left="137" w:hanging="10"/>
        <w:jc w:val="both"/>
      </w:pPr>
      <w:r>
        <w:rPr>
          <w:b/>
        </w:rPr>
        <w:t>UNDÉCIMA. GARANTÍA DE CONFIDENCIALIDAD Y PROTECCIÓN DE DATOS</w:t>
      </w:r>
    </w:p>
    <w:p w:rsidR="00FC6608" w:rsidRDefault="008F5478">
      <w:pPr>
        <w:spacing w:after="241" w:line="237" w:lineRule="auto"/>
        <w:ind w:left="137" w:hanging="10"/>
        <w:jc w:val="both"/>
      </w:pPr>
      <w:r>
        <w:t>De acuerdo con el Reglamento Europeo  2016/679,de 27 de abril relativo a la protección</w:t>
      </w:r>
      <w:r>
        <w:t xml:space="preserve"> de las personas físicas en lo que respecta al tratamiento de datos personales y a la libre circulación de esos datos  y a la Ley Orgánica 3/2018, de 5 de diciembre, de Protección de Datos Personales y garantía de los derechos digitales, así como su normat</w:t>
      </w:r>
      <w:r>
        <w:t xml:space="preserve">iva de desarrollo, las Partes son responsables de tratamiento respecto a los datos personales facilitados por la otra parte, en virtud del presente Convenio. </w:t>
      </w:r>
    </w:p>
    <w:p w:rsidR="00FC6608" w:rsidRDefault="008F5478">
      <w:pPr>
        <w:spacing w:after="241" w:line="237" w:lineRule="auto"/>
        <w:ind w:left="137" w:hanging="10"/>
        <w:jc w:val="both"/>
      </w:pPr>
      <w:r>
        <w:t>Los datos personales serán tratados por las Partes con la finalidad de realizar la gestión y el m</w:t>
      </w:r>
      <w:r>
        <w:t>antenimiento de la relación que se crea entre las mismas con la firma del presente Convenio. La base jurídica que legitima el tratamiento es la ejecución del convenio. Los datos serán conservados durante el tiempo que establezcan las leyes aplicables y sól</w:t>
      </w:r>
      <w:r>
        <w:t>o se cederán a terceros en cumplimiento de obligaciones legales y de la formalización del mismo mediante firma digital.</w:t>
      </w:r>
    </w:p>
    <w:p w:rsidR="00FC6608" w:rsidRDefault="008F5478">
      <w:pPr>
        <w:spacing w:after="0" w:line="237" w:lineRule="auto"/>
        <w:ind w:left="137" w:hanging="10"/>
        <w:jc w:val="both"/>
      </w:pPr>
      <w:r>
        <w:t>Las Partes garantizan que los datos facilitados a la otra parte se han obtenido lícitamente y que son adecuados, pertinentes y limitados</w:t>
      </w:r>
      <w:r>
        <w:t xml:space="preserve"> a los fines del tratamiento.</w:t>
      </w:r>
    </w:p>
    <w:p w:rsidR="00FC6608" w:rsidRDefault="008F5478">
      <w:pPr>
        <w:spacing w:after="0" w:line="237" w:lineRule="auto"/>
        <w:ind w:left="137" w:hanging="10"/>
        <w:jc w:val="both"/>
      </w:pPr>
      <w:r>
        <w:rPr>
          <w:noProof/>
        </w:rPr>
        <mc:AlternateContent>
          <mc:Choice Requires="wpg">
            <w:drawing>
              <wp:anchor distT="0" distB="0" distL="114300" distR="114300" simplePos="0" relativeHeight="251695104" behindDoc="0" locked="0" layoutInCell="1" allowOverlap="1">
                <wp:simplePos x="0" y="0"/>
                <wp:positionH relativeFrom="column">
                  <wp:posOffset>6167481</wp:posOffset>
                </wp:positionH>
                <wp:positionV relativeFrom="paragraph">
                  <wp:posOffset>241415</wp:posOffset>
                </wp:positionV>
                <wp:extent cx="237530" cy="3270732"/>
                <wp:effectExtent l="0" t="0" r="0" b="0"/>
                <wp:wrapSquare wrapText="bothSides"/>
                <wp:docPr id="76338" name="Group 76338"/>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6422" name="Rectangle 6422"/>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6423" name="Rectangle 6423"/>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424" name="Rectangle 6424"/>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37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6338" style="width:18.7031pt;height:257.538pt;position:absolute;mso-position-horizontal-relative:text;mso-position-horizontal:absolute;margin-left:485.628pt;mso-position-vertical-relative:text;margin-top:19.009pt;" coordsize="2375,32707">
                <v:rect id="Rectangle 6422"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642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42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37 de 65 </w:t>
                        </w:r>
                      </w:p>
                    </w:txbxContent>
                  </v:textbox>
                </v:rect>
                <w10:wrap type="square"/>
              </v:group>
            </w:pict>
          </mc:Fallback>
        </mc:AlternateContent>
      </w:r>
      <w:r>
        <w:t>Las personas interesadas podr</w:t>
      </w:r>
      <w:r>
        <w:t xml:space="preserve">án ejercer los derechos de acceso, rectificación, limitación de tratamiento, supresión, portabilidad y oposición al tratamiento de sus datos de carácter personal, acompañando fotocopia del NIF o pasaporte o mediante representante legal ante: </w:t>
      </w:r>
    </w:p>
    <w:p w:rsidR="00FC6608" w:rsidRDefault="008F5478">
      <w:pPr>
        <w:spacing w:after="241" w:line="237" w:lineRule="auto"/>
        <w:ind w:left="137" w:hanging="10"/>
        <w:jc w:val="both"/>
      </w:pPr>
      <w:r>
        <w:t>Corporación R</w:t>
      </w:r>
      <w:r>
        <w:t xml:space="preserve">TVE:  </w:t>
      </w:r>
      <w:r>
        <w:rPr>
          <w:color w:val="000080"/>
          <w:u w:val="single" w:color="000080"/>
        </w:rPr>
        <w:t>protecciondedatos@rtve.es</w:t>
      </w:r>
      <w:r>
        <w:t xml:space="preserve">  o dirigiéndose a la Corporación RTVE, por correo postal, en avenida Radiotelevisión, número 4 -28223- Pozuelo de Alarcón (Madrid) . Más información en  </w:t>
      </w:r>
      <w:hyperlink r:id="rId9">
        <w:r>
          <w:rPr>
            <w:color w:val="000080"/>
            <w:u w:val="single" w:color="000080"/>
          </w:rPr>
          <w:t>http://www.rtve.es/comunes/politica_privacidad.html</w:t>
        </w:r>
      </w:hyperlink>
      <w:r>
        <w:t xml:space="preserve">    </w:t>
      </w:r>
    </w:p>
    <w:p w:rsidR="00FC6608" w:rsidRDefault="008F5478">
      <w:pPr>
        <w:spacing w:after="241" w:line="237" w:lineRule="auto"/>
        <w:ind w:left="137" w:hanging="10"/>
        <w:jc w:val="both"/>
      </w:pPr>
      <w:r>
        <w:t xml:space="preserve">Ayuntamiento: </w:t>
      </w:r>
      <w:r>
        <w:rPr>
          <w:color w:val="000080"/>
          <w:u w:val="single" w:color="000080"/>
        </w:rPr>
        <w:t>dpd@candelaria.es</w:t>
      </w:r>
      <w:r>
        <w:rPr>
          <w:shd w:val="clear" w:color="auto" w:fill="FFFFFF"/>
        </w:rPr>
        <w:t xml:space="preserve"> o dirigiéndose al Ayuntamiento de Candelaria, por correo</w:t>
      </w:r>
      <w:r>
        <w:t xml:space="preserve"> postal, Avenida La Constitución nº  7 - 38530 Candelaria - S/C de Tenerife.</w:t>
      </w:r>
    </w:p>
    <w:p w:rsidR="00FC6608" w:rsidRDefault="008F5478">
      <w:pPr>
        <w:spacing w:after="241" w:line="237" w:lineRule="auto"/>
        <w:ind w:left="137" w:hanging="10"/>
        <w:jc w:val="both"/>
      </w:pPr>
      <w:r>
        <w:t>Más información: https://www.candel</w:t>
      </w:r>
      <w:r>
        <w:t>aria.es/informacion-general-sobre-proteccion-de-datos/</w:t>
      </w:r>
    </w:p>
    <w:p w:rsidR="00FC6608" w:rsidRDefault="008F5478">
      <w:pPr>
        <w:spacing w:after="462" w:line="265" w:lineRule="auto"/>
        <w:ind w:left="152" w:hanging="10"/>
      </w:pPr>
      <w:r>
        <w:t xml:space="preserve">TVPC: </w:t>
      </w:r>
      <w:r>
        <w:rPr>
          <w:color w:val="000080"/>
          <w:u w:val="single" w:color="000080"/>
        </w:rPr>
        <w:t>protecciondedatos@tvcanaria.tv</w:t>
      </w:r>
    </w:p>
    <w:p w:rsidR="00FC6608" w:rsidRDefault="008F5478">
      <w:pPr>
        <w:spacing w:after="214" w:line="265" w:lineRule="auto"/>
        <w:ind w:left="137" w:hanging="10"/>
        <w:jc w:val="both"/>
      </w:pPr>
      <w:r>
        <w:rPr>
          <w:b/>
        </w:rPr>
        <w:t xml:space="preserve">DECIMOSEGUNDA. CUMPLIMIENTO NORMATIVO: CÓDIGO ÉTICO </w:t>
      </w:r>
    </w:p>
    <w:p w:rsidR="00FC6608" w:rsidRDefault="008F5478">
      <w:pPr>
        <w:spacing w:after="72" w:line="237" w:lineRule="auto"/>
        <w:ind w:left="137" w:hanging="10"/>
        <w:jc w:val="both"/>
      </w:pPr>
      <w:r>
        <w:t xml:space="preserve">RTVE garantiza que, para el desarrollo de sus actividades, actúa de acuerdo y con sujeción a lo </w:t>
      </w:r>
      <w:r>
        <w:t>establecido por la legislación vigente y de conformidad con un código ético y unas obligaciones de servicio público contenidas en el Mandato-Marco. Entre las políticas que contienen los mismos, también figuran las de igualdad, diversidad e inclusión y la d</w:t>
      </w:r>
      <w:r>
        <w:t>e protección a la infancia.</w:t>
      </w:r>
    </w:p>
    <w:p w:rsidR="00FC6608" w:rsidRDefault="008F5478">
      <w:pPr>
        <w:spacing w:after="0" w:line="237" w:lineRule="auto"/>
        <w:ind w:left="137" w:hanging="10"/>
        <w:jc w:val="both"/>
      </w:pPr>
      <w:r>
        <w:t>Las Partes se comprometen durante la ejecución del Convenio al respeto a los principios de igualdad entre mujeres y hombres respecto a las personas que participen en la ejecución del convenio, en consonancia con el compromiso qu</w:t>
      </w:r>
      <w:r>
        <w:t>e tiene RTVE como servicio público. En este sentido, desarrollará medidas específicas de igualdad real entre mujeres y hombres en materias tales como carrera profesional, desarrollo del talento y reducción de la brecha salarial, informando a RTVE de las me</w:t>
      </w:r>
      <w:r>
        <w:t>didas adoptadas en caso de que se le requiera. Asimismo, las Partes garantizan que respetarán en todo momento las pautas y principios recogidos en la “Guía de Igualdad de RTVE”  (</w:t>
      </w:r>
      <w:hyperlink r:id="rId10">
        <w:r>
          <w:rPr>
            <w:color w:val="000080"/>
            <w:u w:val="single" w:color="000080"/>
          </w:rPr>
          <w:t>www.rtve.es/contenidos/documentos/guia_igualdad_2020.pdf</w:t>
        </w:r>
      </w:hyperlink>
      <w:r>
        <w:t xml:space="preserve"> ) en la ejecución de los compromisos objeto del presente convenio.</w:t>
      </w:r>
    </w:p>
    <w:p w:rsidR="00FC6608" w:rsidRDefault="008F5478">
      <w:pPr>
        <w:spacing w:after="0" w:line="237" w:lineRule="auto"/>
        <w:ind w:left="137" w:hanging="10"/>
        <w:jc w:val="both"/>
      </w:pPr>
      <w:r>
        <w:t>Las Partes, mediante la formalización del presente documento, declaran tener su propio código de conducta y sistema de prevenc</w:t>
      </w:r>
      <w:r>
        <w:t>ión de delitos aplicable a su propia actividad y a la de todas las compañías que pertenecen a su grupo empresarial y que, ambos textos y sistemas, respetan los mismos principios básicos, así como el compromiso de buen gobierno corporativo y políticas de tr</w:t>
      </w:r>
      <w:r>
        <w:t>ansparencia.</w:t>
      </w:r>
    </w:p>
    <w:p w:rsidR="00FC6608" w:rsidRDefault="008F5478">
      <w:pPr>
        <w:spacing w:after="275" w:line="237" w:lineRule="auto"/>
        <w:ind w:left="137" w:hanging="10"/>
        <w:jc w:val="both"/>
      </w:pPr>
      <w:r>
        <w:t>Cualquiera de las partes deberá notificar a la otra cualquier infracción por parte de administradores/as, directivos/as, empleados/as y/o colaboradores/as, en la medida en que se vea afectada la relación comercial. A tal fin, las comunicacione</w:t>
      </w:r>
      <w:r>
        <w:t>s realizadas, ya contengan comunicaciones de incumplimiento o consultas relativas a su interpretación o aplicación, podrán hacerse llegar a la organización a través del siguiente medio:</w:t>
      </w:r>
    </w:p>
    <w:p w:rsidR="00FC6608" w:rsidRDefault="008F5478">
      <w:pPr>
        <w:numPr>
          <w:ilvl w:val="0"/>
          <w:numId w:val="21"/>
        </w:numPr>
        <w:spacing w:after="221" w:line="265" w:lineRule="auto"/>
        <w:ind w:hanging="720"/>
      </w:pPr>
      <w:r>
        <w:t xml:space="preserve">RTVE: </w:t>
      </w:r>
      <w:r>
        <w:rPr>
          <w:color w:val="000080"/>
          <w:u w:val="single" w:color="000080"/>
        </w:rPr>
        <w:t>canal.etico@rtve.es</w:t>
      </w:r>
    </w:p>
    <w:p w:rsidR="00FC6608" w:rsidRDefault="008F5478">
      <w:pPr>
        <w:numPr>
          <w:ilvl w:val="0"/>
          <w:numId w:val="21"/>
        </w:numPr>
        <w:spacing w:after="0" w:line="265" w:lineRule="auto"/>
        <w:ind w:hanging="720"/>
      </w:pPr>
      <w:r>
        <w:t xml:space="preserve">Ayuntamiento: </w:t>
      </w:r>
      <w:r>
        <w:rPr>
          <w:color w:val="000080"/>
          <w:u w:val="single" w:color="000080"/>
        </w:rPr>
        <w:t>prensa@candelaria.es</w:t>
      </w:r>
      <w:r>
        <w:t xml:space="preserve"> </w:t>
      </w:r>
    </w:p>
    <w:p w:rsidR="00FC6608" w:rsidRDefault="008F5478">
      <w:pPr>
        <w:numPr>
          <w:ilvl w:val="0"/>
          <w:numId w:val="21"/>
        </w:numPr>
        <w:spacing w:after="241" w:line="237" w:lineRule="auto"/>
        <w:ind w:hanging="720"/>
      </w:pPr>
      <w:r>
        <w:t>TVPC: ca</w:t>
      </w:r>
      <w:r>
        <w:t>naldedenuncias@tvcanaria.tv</w:t>
      </w:r>
    </w:p>
    <w:p w:rsidR="00FC6608" w:rsidRDefault="008F5478">
      <w:pPr>
        <w:spacing w:after="0" w:line="237" w:lineRule="auto"/>
        <w:ind w:left="137" w:hanging="10"/>
        <w:jc w:val="both"/>
      </w:pPr>
      <w:r>
        <w:t xml:space="preserve">Las partes deberán colaborar incondicionalmente en el desarrollo de cualquier actividad de investigación de las conductas objeto de comunicación. </w:t>
      </w:r>
    </w:p>
    <w:p w:rsidR="00FC6608" w:rsidRDefault="008F5478">
      <w:pPr>
        <w:spacing w:after="241" w:line="237" w:lineRule="auto"/>
        <w:ind w:left="137" w:hanging="10"/>
        <w:jc w:val="both"/>
      </w:pPr>
      <w:r>
        <w:rPr>
          <w:noProof/>
        </w:rPr>
        <mc:AlternateContent>
          <mc:Choice Requires="wpg">
            <w:drawing>
              <wp:anchor distT="0" distB="0" distL="114300" distR="114300" simplePos="0" relativeHeight="251696128" behindDoc="0" locked="0" layoutInCell="1" allowOverlap="1">
                <wp:simplePos x="0" y="0"/>
                <wp:positionH relativeFrom="column">
                  <wp:posOffset>6167481</wp:posOffset>
                </wp:positionH>
                <wp:positionV relativeFrom="paragraph">
                  <wp:posOffset>143625</wp:posOffset>
                </wp:positionV>
                <wp:extent cx="237530" cy="3270732"/>
                <wp:effectExtent l="0" t="0" r="0" b="0"/>
                <wp:wrapSquare wrapText="bothSides"/>
                <wp:docPr id="76263" name="Group 76263"/>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6623" name="Rectangle 6623"/>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6624" name="Rectangle 6624"/>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Verificación: https://candelaria</w:t>
                              </w:r>
                              <w:r>
                                <w:rPr>
                                  <w:rFonts w:ascii="Arial" w:eastAsia="Arial" w:hAnsi="Arial" w:cs="Arial"/>
                                  <w:sz w:val="12"/>
                                </w:rPr>
                                <w:t xml:space="preserve">.sedelectronica.es/ </w:t>
                              </w:r>
                            </w:p>
                          </w:txbxContent>
                        </wps:txbx>
                        <wps:bodyPr horzOverflow="overflow" vert="horz" lIns="0" tIns="0" rIns="0" bIns="0" rtlCol="0">
                          <a:noAutofit/>
                        </wps:bodyPr>
                      </wps:wsp>
                      <wps:wsp>
                        <wps:cNvPr id="6625" name="Rectangle 6625"/>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38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6263" style="width:18.7031pt;height:257.538pt;position:absolute;mso-position-horizontal-relative:text;mso-position-horizontal:absolute;margin-left:485.628pt;mso-position-vertical-relative:text;margin-top:11.3091pt;" coordsize="2375,32707">
                <v:rect id="Rectangle 6623"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662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62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38 de 65 </w:t>
                        </w:r>
                      </w:p>
                    </w:txbxContent>
                  </v:textbox>
                </v:rect>
                <w10:wrap type="square"/>
              </v:group>
            </w:pict>
          </mc:Fallback>
        </mc:AlternateContent>
      </w:r>
      <w:r>
        <w:t xml:space="preserve">En caso de incumplimiento de los términos de la presente cláusula por cualquiera de las partes, </w:t>
      </w:r>
      <w:r>
        <w:t>la otra parte podrá resolver el presente contrato con efectos inmediatos, y ello, sin perjuicio de la posibilidad de reclamar los daños y perjuicios que se pudieran derivar de su incumplimiento, incluyendo, los daños reputacionales.</w:t>
      </w:r>
    </w:p>
    <w:p w:rsidR="00FC6608" w:rsidRDefault="008F5478">
      <w:pPr>
        <w:spacing w:after="214" w:line="265" w:lineRule="auto"/>
        <w:ind w:left="137" w:hanging="10"/>
        <w:jc w:val="both"/>
      </w:pPr>
      <w:r>
        <w:rPr>
          <w:b/>
        </w:rPr>
        <w:t>DECIMOTERCERA. NOTIFICA</w:t>
      </w:r>
      <w:r>
        <w:rPr>
          <w:b/>
        </w:rPr>
        <w:t>CIONES</w:t>
      </w:r>
    </w:p>
    <w:p w:rsidR="00FC6608" w:rsidRDefault="008F5478">
      <w:pPr>
        <w:spacing w:after="495" w:line="237" w:lineRule="auto"/>
        <w:ind w:left="137" w:hanging="10"/>
        <w:jc w:val="both"/>
      </w:pPr>
      <w:r>
        <w:t xml:space="preserve">Cualquier notificación que las Partes tengan que realizar entre sí para la ejecución del presente convenio, tendrá que hacerse por escrito y dirigirse únicamente a las direcciones siguientes: </w:t>
      </w:r>
    </w:p>
    <w:p w:rsidR="00FC6608" w:rsidRDefault="008F5478">
      <w:pPr>
        <w:spacing w:after="0" w:line="265" w:lineRule="auto"/>
        <w:ind w:left="860" w:hanging="10"/>
        <w:jc w:val="both"/>
      </w:pPr>
      <w:r>
        <w:rPr>
          <w:b/>
        </w:rPr>
        <w:t>RTVE</w:t>
      </w:r>
    </w:p>
    <w:p w:rsidR="00FC6608" w:rsidRDefault="008F5478">
      <w:pPr>
        <w:spacing w:after="20" w:line="237" w:lineRule="auto"/>
        <w:ind w:left="860" w:hanging="10"/>
        <w:jc w:val="both"/>
      </w:pPr>
      <w:r>
        <w:t>Secretaría General</w:t>
      </w:r>
    </w:p>
    <w:p w:rsidR="00FC6608" w:rsidRDefault="008F5478">
      <w:pPr>
        <w:spacing w:after="20" w:line="237" w:lineRule="auto"/>
        <w:ind w:left="860" w:hanging="10"/>
        <w:jc w:val="both"/>
      </w:pPr>
      <w:r>
        <w:t>Email: secretaria.general@rtve.e</w:t>
      </w:r>
      <w:r>
        <w:t xml:space="preserve">s </w:t>
      </w:r>
    </w:p>
    <w:p w:rsidR="00FC6608" w:rsidRDefault="008F5478">
      <w:pPr>
        <w:spacing w:after="20" w:line="237" w:lineRule="auto"/>
        <w:ind w:left="860" w:hanging="10"/>
        <w:jc w:val="both"/>
      </w:pPr>
      <w:r>
        <w:t>Avenida de Radiotelevisión, n.º 4</w:t>
      </w:r>
    </w:p>
    <w:p w:rsidR="00FC6608" w:rsidRDefault="008F5478">
      <w:pPr>
        <w:spacing w:after="20" w:line="237" w:lineRule="auto"/>
        <w:ind w:left="860" w:hanging="10"/>
        <w:jc w:val="both"/>
      </w:pPr>
      <w:r>
        <w:t>28223 Pozuelo de Alarcón‐ Madrid</w:t>
      </w:r>
    </w:p>
    <w:p w:rsidR="00FC6608" w:rsidRDefault="008F5478">
      <w:pPr>
        <w:spacing w:after="488" w:line="237" w:lineRule="auto"/>
        <w:ind w:left="860" w:hanging="10"/>
        <w:jc w:val="both"/>
      </w:pPr>
      <w:r>
        <w:t>Teléfono: 915 815 452</w:t>
      </w:r>
    </w:p>
    <w:p w:rsidR="00FC6608" w:rsidRDefault="008F5478">
      <w:pPr>
        <w:spacing w:after="214" w:line="265" w:lineRule="auto"/>
        <w:ind w:left="860" w:hanging="10"/>
        <w:jc w:val="both"/>
      </w:pPr>
      <w:r>
        <w:rPr>
          <w:b/>
        </w:rPr>
        <w:t xml:space="preserve">AYUNTAMIENTO </w:t>
      </w:r>
    </w:p>
    <w:p w:rsidR="00FC6608" w:rsidRDefault="008F5478">
      <w:pPr>
        <w:spacing w:after="20" w:line="237" w:lineRule="auto"/>
        <w:ind w:left="860" w:hanging="10"/>
        <w:jc w:val="both"/>
      </w:pPr>
      <w:r>
        <w:t>Ayuntamiento de Candelaria</w:t>
      </w:r>
    </w:p>
    <w:p w:rsidR="00FC6608" w:rsidRDefault="008F5478">
      <w:pPr>
        <w:spacing w:after="20" w:line="237" w:lineRule="auto"/>
        <w:ind w:left="860" w:hanging="10"/>
        <w:jc w:val="both"/>
      </w:pPr>
      <w:r>
        <w:t>Dirección: Avenida La Constitución nº   7 - 38530 Candelaria - S/C de Tenerife</w:t>
      </w:r>
    </w:p>
    <w:p w:rsidR="00FC6608" w:rsidRDefault="008F5478">
      <w:pPr>
        <w:spacing w:after="20" w:line="237" w:lineRule="auto"/>
        <w:ind w:left="860" w:hanging="10"/>
        <w:jc w:val="both"/>
      </w:pPr>
      <w:r>
        <w:t>Email: alcaldia@candelaria.es</w:t>
      </w:r>
    </w:p>
    <w:p w:rsidR="00FC6608" w:rsidRDefault="008F5478">
      <w:pPr>
        <w:spacing w:after="241" w:line="237" w:lineRule="auto"/>
        <w:ind w:left="860" w:hanging="10"/>
        <w:jc w:val="both"/>
      </w:pPr>
      <w:r>
        <w:t>Teléfono</w:t>
      </w:r>
      <w:r>
        <w:t>: 922 50 34 34</w:t>
      </w:r>
    </w:p>
    <w:p w:rsidR="00FC6608" w:rsidRDefault="008F5478">
      <w:pPr>
        <w:spacing w:after="214" w:line="265" w:lineRule="auto"/>
        <w:ind w:left="860" w:hanging="10"/>
        <w:jc w:val="both"/>
      </w:pPr>
      <w:r>
        <w:rPr>
          <w:b/>
        </w:rPr>
        <w:t xml:space="preserve">PADRES DOMINICOS </w:t>
      </w:r>
    </w:p>
    <w:p w:rsidR="00FC6608" w:rsidRDefault="008F5478">
      <w:pPr>
        <w:spacing w:after="20" w:line="237" w:lineRule="auto"/>
        <w:ind w:left="860" w:hanging="10"/>
        <w:jc w:val="both"/>
      </w:pPr>
      <w:r>
        <w:t>Comunidad Nuestra Señora de Candelaria.</w:t>
      </w:r>
    </w:p>
    <w:p w:rsidR="00FC6608" w:rsidRDefault="008F5478">
      <w:pPr>
        <w:spacing w:after="0" w:line="237" w:lineRule="auto"/>
        <w:ind w:left="860" w:hanging="10"/>
        <w:jc w:val="both"/>
      </w:pPr>
      <w:r>
        <w:t>Dirección:Plaza de la Patrona de Canarias n 2. CP, 38530 Candelaria. Santa Cruz de Tenerife.</w:t>
      </w:r>
    </w:p>
    <w:p w:rsidR="00FC6608" w:rsidRDefault="008F5478">
      <w:pPr>
        <w:spacing w:after="20" w:line="237" w:lineRule="auto"/>
        <w:ind w:left="860" w:hanging="10"/>
        <w:jc w:val="both"/>
      </w:pPr>
      <w:r>
        <w:t>Correo: juanmagorafe@hotmail.com</w:t>
      </w:r>
    </w:p>
    <w:p w:rsidR="00FC6608" w:rsidRDefault="008F5478">
      <w:pPr>
        <w:spacing w:after="241" w:line="237" w:lineRule="auto"/>
        <w:ind w:left="860" w:hanging="10"/>
        <w:jc w:val="both"/>
      </w:pPr>
      <w:r>
        <w:t>Teléfono: 922 500 800</w:t>
      </w:r>
    </w:p>
    <w:p w:rsidR="00FC6608" w:rsidRDefault="008F5478">
      <w:pPr>
        <w:spacing w:after="0" w:line="265" w:lineRule="auto"/>
        <w:ind w:left="860" w:hanging="10"/>
        <w:jc w:val="both"/>
      </w:pPr>
      <w:r>
        <w:rPr>
          <w:b/>
        </w:rPr>
        <w:t xml:space="preserve">TVPC </w:t>
      </w:r>
    </w:p>
    <w:p w:rsidR="00FC6608" w:rsidRDefault="008F5478">
      <w:pPr>
        <w:spacing w:after="20" w:line="237" w:lineRule="auto"/>
        <w:ind w:left="860" w:hanging="10"/>
        <w:jc w:val="both"/>
      </w:pPr>
      <w:r>
        <w:t>Dirección: C/La Marina, nº57</w:t>
      </w:r>
    </w:p>
    <w:p w:rsidR="00FC6608" w:rsidRDefault="008F5478">
      <w:pPr>
        <w:spacing w:after="20" w:line="237" w:lineRule="auto"/>
        <w:ind w:left="860" w:hanging="10"/>
        <w:jc w:val="both"/>
      </w:pPr>
      <w:r>
        <w:t>C.P. 38001, Santa Cruz de Tenerife</w:t>
      </w:r>
    </w:p>
    <w:p w:rsidR="00FC6608" w:rsidRDefault="008F5478">
      <w:pPr>
        <w:spacing w:after="0" w:line="265" w:lineRule="auto"/>
        <w:ind w:left="860" w:hanging="10"/>
      </w:pPr>
      <w:r>
        <w:t xml:space="preserve">Email: </w:t>
      </w:r>
      <w:r>
        <w:rPr>
          <w:color w:val="000080"/>
          <w:u w:val="single" w:color="000080"/>
        </w:rPr>
        <w:t>ofernandezr@tvcanaria.tv</w:t>
      </w:r>
    </w:p>
    <w:p w:rsidR="00FC6608" w:rsidRDefault="008F5478">
      <w:pPr>
        <w:spacing w:after="20" w:line="237" w:lineRule="auto"/>
        <w:ind w:left="860" w:hanging="10"/>
        <w:jc w:val="both"/>
      </w:pPr>
      <w:r>
        <w:t>Director de Operaciones</w:t>
      </w:r>
    </w:p>
    <w:p w:rsidR="00FC6608" w:rsidRDefault="008F5478">
      <w:pPr>
        <w:spacing w:after="488" w:line="237" w:lineRule="auto"/>
        <w:ind w:left="860" w:hanging="10"/>
        <w:jc w:val="both"/>
      </w:pPr>
      <w:r>
        <w:t>Teléfono: 928 476 706</w:t>
      </w:r>
    </w:p>
    <w:p w:rsidR="00FC6608" w:rsidRDefault="008F5478">
      <w:pPr>
        <w:spacing w:after="241" w:line="237" w:lineRule="auto"/>
        <w:ind w:left="137" w:hanging="10"/>
        <w:jc w:val="both"/>
      </w:pPr>
      <w:r>
        <w:t>No obstante, lo anterior, cualquiera de las Partes podrá designar una nueva dirección y responsable a este efecto, mediante notificación escrit</w:t>
      </w:r>
      <w:r>
        <w:t xml:space="preserve">a a la otra parte. </w:t>
      </w:r>
    </w:p>
    <w:p w:rsidR="00FC6608" w:rsidRDefault="008F5478">
      <w:pPr>
        <w:spacing w:after="214" w:line="265" w:lineRule="auto"/>
        <w:ind w:left="137" w:hanging="10"/>
        <w:jc w:val="both"/>
      </w:pPr>
      <w:r>
        <w:rPr>
          <w:b/>
        </w:rPr>
        <w:t xml:space="preserve">DECIMOCUARTA. NATURALEZA </w:t>
      </w:r>
    </w:p>
    <w:p w:rsidR="00FC6608" w:rsidRDefault="008F5478">
      <w:pPr>
        <w:spacing w:after="241" w:line="237" w:lineRule="auto"/>
        <w:ind w:left="137" w:hanging="10"/>
        <w:jc w:val="both"/>
      </w:pPr>
      <w:r>
        <w:t xml:space="preserve">El presente Convenio queda fuera del ámbito de aplicación de la Ley 9/2017, de 8 de noviembre, de Contratos del Sector Público, por la que se transponen al ordenamiento jurídico español las </w:t>
      </w:r>
      <w:r>
        <w:t>Directivas del Parlamento Europeo y del Consejo 2014/23/UE y 2014/24/UE, de 26 de febrero de 2014, en virtud de lo establecido en su artículo 6.</w:t>
      </w:r>
    </w:p>
    <w:p w:rsidR="00FC6608" w:rsidRDefault="008F5478">
      <w:pPr>
        <w:spacing w:after="214" w:line="265" w:lineRule="auto"/>
        <w:ind w:left="137" w:hanging="10"/>
        <w:jc w:val="both"/>
      </w:pPr>
      <w:r>
        <w:rPr>
          <w:noProof/>
        </w:rPr>
        <mc:AlternateContent>
          <mc:Choice Requires="wpg">
            <w:drawing>
              <wp:anchor distT="0" distB="0" distL="114300" distR="114300" simplePos="0" relativeHeight="251697152" behindDoc="0" locked="0" layoutInCell="1" allowOverlap="1">
                <wp:simplePos x="0" y="0"/>
                <wp:positionH relativeFrom="column">
                  <wp:posOffset>6167481</wp:posOffset>
                </wp:positionH>
                <wp:positionV relativeFrom="paragraph">
                  <wp:posOffset>-239915</wp:posOffset>
                </wp:positionV>
                <wp:extent cx="237530" cy="3270732"/>
                <wp:effectExtent l="0" t="0" r="0" b="0"/>
                <wp:wrapSquare wrapText="bothSides"/>
                <wp:docPr id="76590" name="Group 76590"/>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6782" name="Rectangle 6782"/>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6783" name="Rectangle 6783"/>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784" name="Rectangle 6784"/>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Documen</w:t>
                              </w:r>
                              <w:r>
                                <w:rPr>
                                  <w:rFonts w:ascii="Arial" w:eastAsia="Arial" w:hAnsi="Arial" w:cs="Arial"/>
                                  <w:sz w:val="12"/>
                                </w:rPr>
                                <w:t xml:space="preserve">to firmado electrónicamente desde la plataforma esPublico Gestiona | Página 39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6590" style="width:18.7031pt;height:257.538pt;position:absolute;mso-position-horizontal-relative:text;mso-position-horizontal:absolute;margin-left:485.628pt;mso-position-vertical-relative:text;margin-top:-18.891pt;" coordsize="2375,32707">
                <v:rect id="Rectangle 6782"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678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78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39 de 65 </w:t>
                        </w:r>
                      </w:p>
                    </w:txbxContent>
                  </v:textbox>
                </v:rect>
                <w10:wrap type="square"/>
              </v:group>
            </w:pict>
          </mc:Fallback>
        </mc:AlternateContent>
      </w:r>
      <w:r>
        <w:rPr>
          <w:b/>
        </w:rPr>
        <w:t>DECIMOQUINTA. RESOLUCIÓN DE CONFLICTOS</w:t>
      </w:r>
    </w:p>
    <w:p w:rsidR="00FC6608" w:rsidRDefault="008F5478">
      <w:pPr>
        <w:spacing w:after="241" w:line="237" w:lineRule="auto"/>
        <w:ind w:left="137" w:hanging="10"/>
        <w:jc w:val="both"/>
      </w:pPr>
      <w:r>
        <w:t xml:space="preserve">Las Partes firmantes del presente documento colaborarán en todo momento de acuerdo con los principios de buena fe y eficacia, para </w:t>
      </w:r>
      <w:r>
        <w:t>asegurar la correcta ejecución de lo pactado.</w:t>
      </w:r>
    </w:p>
    <w:p w:rsidR="00FC6608" w:rsidRDefault="008F5478">
      <w:pPr>
        <w:spacing w:after="497" w:line="237" w:lineRule="auto"/>
        <w:ind w:left="137" w:hanging="10"/>
        <w:jc w:val="both"/>
      </w:pPr>
      <w:r>
        <w:t xml:space="preserve">Para la solución de cualquier discrepancia, litigio o conflicto sobre interpretación, modificación, ejecución, resolución y efectos del presente Convenio que no fuesen solucionados de común acuerdo, las Partes </w:t>
      </w:r>
      <w:r>
        <w:t xml:space="preserve">consienten someterse, bajo la legislación española, al fuero territorial de los juzgados y tribunales de Madrid capital, renunciando al propio que les pudiera corresponder. </w:t>
      </w:r>
    </w:p>
    <w:p w:rsidR="00FC6608" w:rsidRDefault="008F5478">
      <w:pPr>
        <w:spacing w:after="497" w:line="237" w:lineRule="auto"/>
        <w:ind w:left="137" w:hanging="10"/>
        <w:jc w:val="both"/>
      </w:pPr>
      <w:r>
        <w:t>Y en prueba de conformidad, las Partes firman el presente Convenio a la fecha de s</w:t>
      </w:r>
      <w:r>
        <w:t>u firma electrónica.</w:t>
      </w:r>
    </w:p>
    <w:p w:rsidR="00FC6608" w:rsidRDefault="008F5478">
      <w:pPr>
        <w:tabs>
          <w:tab w:val="center" w:pos="5571"/>
          <w:tab w:val="center" w:pos="6020"/>
          <w:tab w:val="center" w:pos="6438"/>
          <w:tab w:val="center" w:pos="7958"/>
          <w:tab w:val="center" w:pos="9121"/>
          <w:tab w:val="right" w:pos="9725"/>
        </w:tabs>
        <w:spacing w:after="0" w:line="265" w:lineRule="auto"/>
      </w:pPr>
      <w:r>
        <w:rPr>
          <w:b/>
        </w:rPr>
        <w:t xml:space="preserve">Por RTVE,                                                         </w:t>
      </w:r>
      <w:r>
        <w:rPr>
          <w:b/>
        </w:rPr>
        <w:tab/>
        <w:t>Por</w:t>
      </w:r>
      <w:r>
        <w:rPr>
          <w:b/>
        </w:rPr>
        <w:tab/>
        <w:t xml:space="preserve"> </w:t>
      </w:r>
      <w:r>
        <w:rPr>
          <w:b/>
        </w:rPr>
        <w:tab/>
        <w:t>el</w:t>
      </w:r>
      <w:r>
        <w:rPr>
          <w:b/>
        </w:rPr>
        <w:tab/>
        <w:t xml:space="preserve"> AYUNTAMIENTO</w:t>
      </w:r>
      <w:r>
        <w:rPr>
          <w:b/>
        </w:rPr>
        <w:tab/>
        <w:t xml:space="preserve"> </w:t>
      </w:r>
      <w:r>
        <w:rPr>
          <w:b/>
        </w:rPr>
        <w:tab/>
        <w:t xml:space="preserve">de </w:t>
      </w:r>
    </w:p>
    <w:p w:rsidR="00FC6608" w:rsidRDefault="008F5478">
      <w:pPr>
        <w:tabs>
          <w:tab w:val="center" w:pos="5980"/>
          <w:tab w:val="center" w:pos="8928"/>
        </w:tabs>
        <w:spacing w:after="3" w:line="265" w:lineRule="auto"/>
      </w:pPr>
      <w:r>
        <w:tab/>
      </w:r>
      <w:r>
        <w:rPr>
          <w:b/>
        </w:rPr>
        <w:t>Candelaria,</w:t>
      </w:r>
      <w:r>
        <w:rPr>
          <w:b/>
        </w:rPr>
        <w:tab/>
      </w:r>
      <w:r>
        <w:t xml:space="preserve">   </w:t>
      </w:r>
    </w:p>
    <w:tbl>
      <w:tblPr>
        <w:tblStyle w:val="TableGrid"/>
        <w:tblW w:w="9627" w:type="dxa"/>
        <w:tblInd w:w="142" w:type="dxa"/>
        <w:tblCellMar>
          <w:top w:w="0" w:type="dxa"/>
          <w:left w:w="0" w:type="dxa"/>
          <w:bottom w:w="0" w:type="dxa"/>
          <w:right w:w="0" w:type="dxa"/>
        </w:tblCellMar>
        <w:tblLook w:val="04A0" w:firstRow="1" w:lastRow="0" w:firstColumn="1" w:lastColumn="0" w:noHBand="0" w:noVBand="1"/>
      </w:tblPr>
      <w:tblGrid>
        <w:gridCol w:w="4248"/>
        <w:gridCol w:w="5379"/>
      </w:tblGrid>
      <w:tr w:rsidR="00FC6608">
        <w:trPr>
          <w:trHeight w:val="1768"/>
        </w:trPr>
        <w:tc>
          <w:tcPr>
            <w:tcW w:w="4248" w:type="dxa"/>
            <w:tcBorders>
              <w:top w:val="nil"/>
              <w:left w:val="nil"/>
              <w:bottom w:val="nil"/>
              <w:right w:val="nil"/>
            </w:tcBorders>
          </w:tcPr>
          <w:p w:rsidR="00FC6608" w:rsidRDefault="008F5478">
            <w:pPr>
              <w:spacing w:after="0"/>
            </w:pPr>
            <w:r>
              <w:t>D. ª Marta Torralvo Liébanas</w:t>
            </w:r>
          </w:p>
        </w:tc>
        <w:tc>
          <w:tcPr>
            <w:tcW w:w="5379" w:type="dxa"/>
            <w:tcBorders>
              <w:top w:val="nil"/>
              <w:left w:val="nil"/>
              <w:bottom w:val="nil"/>
              <w:right w:val="nil"/>
            </w:tcBorders>
          </w:tcPr>
          <w:p w:rsidR="00FC6608" w:rsidRDefault="008F5478">
            <w:pPr>
              <w:spacing w:after="216"/>
              <w:ind w:left="702"/>
            </w:pPr>
            <w:r>
              <w:t xml:space="preserve">D.ª María Concepción Brito Núñez </w:t>
            </w:r>
          </w:p>
          <w:p w:rsidR="00FC6608" w:rsidRDefault="008F5478">
            <w:pPr>
              <w:spacing w:after="0"/>
              <w:ind w:right="67"/>
              <w:jc w:val="right"/>
            </w:pPr>
            <w:r>
              <w:rPr>
                <w:b/>
              </w:rPr>
              <w:t xml:space="preserve">Vº. Bº. El Secretario General del </w:t>
            </w:r>
          </w:p>
          <w:p w:rsidR="00FC6608" w:rsidRDefault="008F5478">
            <w:pPr>
              <w:spacing w:after="216"/>
              <w:ind w:left="702"/>
            </w:pPr>
            <w:r>
              <w:rPr>
                <w:b/>
              </w:rPr>
              <w:t>Ayuntamiento de Candelaria</w:t>
            </w:r>
          </w:p>
          <w:p w:rsidR="00FC6608" w:rsidRDefault="008F5478">
            <w:pPr>
              <w:spacing w:after="0"/>
              <w:ind w:left="84"/>
              <w:jc w:val="center"/>
            </w:pPr>
            <w:r>
              <w:t>D. Octavio Manuel Fernández Hernández</w:t>
            </w:r>
          </w:p>
        </w:tc>
      </w:tr>
      <w:tr w:rsidR="00FC6608">
        <w:trPr>
          <w:trHeight w:val="782"/>
        </w:trPr>
        <w:tc>
          <w:tcPr>
            <w:tcW w:w="4248" w:type="dxa"/>
            <w:tcBorders>
              <w:top w:val="nil"/>
              <w:left w:val="nil"/>
              <w:bottom w:val="nil"/>
              <w:right w:val="nil"/>
            </w:tcBorders>
            <w:vAlign w:val="center"/>
          </w:tcPr>
          <w:p w:rsidR="00FC6608" w:rsidRDefault="008F5478">
            <w:pPr>
              <w:spacing w:after="0"/>
            </w:pPr>
            <w:r>
              <w:rPr>
                <w:b/>
              </w:rPr>
              <w:t>Por PADRES DOMINICOS,</w:t>
            </w:r>
          </w:p>
        </w:tc>
        <w:tc>
          <w:tcPr>
            <w:tcW w:w="5379" w:type="dxa"/>
            <w:tcBorders>
              <w:top w:val="nil"/>
              <w:left w:val="nil"/>
              <w:bottom w:val="nil"/>
              <w:right w:val="nil"/>
            </w:tcBorders>
            <w:vAlign w:val="center"/>
          </w:tcPr>
          <w:p w:rsidR="00FC6608" w:rsidRDefault="008F5478">
            <w:pPr>
              <w:spacing w:after="0"/>
            </w:pPr>
            <w:r>
              <w:t xml:space="preserve">                       </w:t>
            </w:r>
            <w:r>
              <w:rPr>
                <w:b/>
              </w:rPr>
              <w:t>Por TVPC,</w:t>
            </w:r>
          </w:p>
        </w:tc>
      </w:tr>
      <w:tr w:rsidR="00FC6608">
        <w:trPr>
          <w:trHeight w:val="526"/>
        </w:trPr>
        <w:tc>
          <w:tcPr>
            <w:tcW w:w="4248" w:type="dxa"/>
            <w:tcBorders>
              <w:top w:val="nil"/>
              <w:left w:val="nil"/>
              <w:bottom w:val="nil"/>
              <w:right w:val="nil"/>
            </w:tcBorders>
            <w:vAlign w:val="bottom"/>
          </w:tcPr>
          <w:p w:rsidR="00FC6608" w:rsidRDefault="008F5478">
            <w:pPr>
              <w:spacing w:after="0"/>
            </w:pPr>
            <w:r>
              <w:t>D. Juan Manuel Martínez Corral</w:t>
            </w:r>
          </w:p>
        </w:tc>
        <w:tc>
          <w:tcPr>
            <w:tcW w:w="5379" w:type="dxa"/>
            <w:tcBorders>
              <w:top w:val="nil"/>
              <w:left w:val="nil"/>
              <w:bottom w:val="nil"/>
              <w:right w:val="nil"/>
            </w:tcBorders>
            <w:vAlign w:val="bottom"/>
          </w:tcPr>
          <w:p w:rsidR="00FC6608" w:rsidRDefault="008F5478">
            <w:pPr>
              <w:spacing w:after="0"/>
            </w:pPr>
            <w:r>
              <w:t xml:space="preserve">            Dña. María Méndez Castro”</w:t>
            </w:r>
          </w:p>
        </w:tc>
      </w:tr>
    </w:tbl>
    <w:p w:rsidR="00FC6608" w:rsidRDefault="008F5478">
      <w:pPr>
        <w:spacing w:after="114" w:line="237" w:lineRule="auto"/>
        <w:ind w:left="137" w:hanging="10"/>
        <w:jc w:val="both"/>
      </w:pPr>
      <w:r>
        <w:t>Segundo.- Aprobación de la Memoria justificativa del citado</w:t>
      </w:r>
      <w:r>
        <w:rPr>
          <w:color w:val="1D1D1B"/>
        </w:rPr>
        <w:t xml:space="preserve"> Convenio entre la Corporación de </w:t>
      </w:r>
    </w:p>
    <w:p w:rsidR="00FC6608" w:rsidRDefault="008F5478">
      <w:pPr>
        <w:spacing w:after="126" w:line="221" w:lineRule="auto"/>
        <w:ind w:left="137" w:right="22" w:hanging="10"/>
        <w:jc w:val="both"/>
      </w:pPr>
      <w:r>
        <w:rPr>
          <w:color w:val="1D1D1B"/>
        </w:rPr>
        <w:t xml:space="preserve">Radio Televisión Española, Sociedad Anónima, SME y el Ayuntamiento de Candelaria, Los </w:t>
      </w:r>
    </w:p>
    <w:p w:rsidR="00FC6608" w:rsidRDefault="008F5478">
      <w:pPr>
        <w:spacing w:after="97" w:line="221" w:lineRule="auto"/>
        <w:ind w:left="137" w:right="22" w:hanging="10"/>
        <w:jc w:val="both"/>
      </w:pPr>
      <w:r>
        <w:rPr>
          <w:color w:val="1D1D1B"/>
        </w:rPr>
        <w:t>Padres Dominicos y Televisión Pública Canaria, S.A</w:t>
      </w:r>
      <w:r>
        <w:t xml:space="preserve"> del siguiente tenor literal:</w:t>
      </w:r>
    </w:p>
    <w:p w:rsidR="00FC6608" w:rsidRDefault="008F5478">
      <w:pPr>
        <w:spacing w:after="0" w:line="265" w:lineRule="auto"/>
        <w:ind w:left="137" w:hanging="10"/>
        <w:jc w:val="both"/>
      </w:pPr>
      <w:r>
        <w:rPr>
          <w:b/>
        </w:rPr>
        <w:t>“MEMORIA JUSTIFICATIVA DEL CONVENIO ENTRE RTVE, AYUNTA</w:t>
      </w:r>
      <w:r>
        <w:rPr>
          <w:b/>
        </w:rPr>
        <w:t xml:space="preserve">MIENTO DE CANDELARIA, PADRES DOMINICOS Y TELEVISIÓN PÚBLICA CANARIA, S.A. EN LOS </w:t>
      </w:r>
    </w:p>
    <w:p w:rsidR="00FC6608" w:rsidRDefault="008F5478">
      <w:pPr>
        <w:spacing w:after="163" w:line="265" w:lineRule="auto"/>
        <w:ind w:left="137" w:hanging="10"/>
        <w:jc w:val="both"/>
      </w:pPr>
      <w:r>
        <w:rPr>
          <w:b/>
        </w:rPr>
        <w:t>TÉRMINOS DEL ARTÍCULO 50 DE LA LEY 40/2015, DE RÉGIMEN JURÍDICO DEL SECTOR PÚBLICO</w:t>
      </w:r>
    </w:p>
    <w:p w:rsidR="00FC6608" w:rsidRDefault="008F5478">
      <w:pPr>
        <w:numPr>
          <w:ilvl w:val="0"/>
          <w:numId w:val="22"/>
        </w:numPr>
        <w:spacing w:after="158" w:line="265" w:lineRule="auto"/>
        <w:ind w:hanging="246"/>
        <w:jc w:val="both"/>
      </w:pPr>
      <w:r>
        <w:rPr>
          <w:b/>
        </w:rPr>
        <w:t>Necesidad y oportunidad</w:t>
      </w:r>
    </w:p>
    <w:p w:rsidR="00FC6608" w:rsidRDefault="008F5478">
      <w:pPr>
        <w:spacing w:after="189" w:line="237" w:lineRule="auto"/>
        <w:ind w:left="137" w:hanging="10"/>
        <w:jc w:val="both"/>
      </w:pPr>
      <w:r>
        <w:rPr>
          <w:noProof/>
        </w:rPr>
        <mc:AlternateContent>
          <mc:Choice Requires="wpg">
            <w:drawing>
              <wp:anchor distT="0" distB="0" distL="114300" distR="114300" simplePos="0" relativeHeight="251698176" behindDoc="0" locked="0" layoutInCell="1" allowOverlap="1">
                <wp:simplePos x="0" y="0"/>
                <wp:positionH relativeFrom="column">
                  <wp:posOffset>6167481</wp:posOffset>
                </wp:positionH>
                <wp:positionV relativeFrom="paragraph">
                  <wp:posOffset>442075</wp:posOffset>
                </wp:positionV>
                <wp:extent cx="237530" cy="3270732"/>
                <wp:effectExtent l="0" t="0" r="0" b="0"/>
                <wp:wrapSquare wrapText="bothSides"/>
                <wp:docPr id="78580" name="Group 78580"/>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6948" name="Rectangle 6948"/>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6949" name="Rectangle 6949"/>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950" name="Rectangle 6950"/>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40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8580" style="width:18.7031pt;height:257.538pt;position:absolute;mso-position-horizontal-relative:text;mso-position-horizontal:absolute;margin-left:485.628pt;mso-position-vertical-relative:text;margin-top:34.8091pt;" coordsize="2375,32707">
                <v:rect id="Rectangle 6948"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694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95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40 de 65 </w:t>
                        </w:r>
                      </w:p>
                    </w:txbxContent>
                  </v:textbox>
                </v:rect>
                <w10:wrap type="square"/>
              </v:group>
            </w:pict>
          </mc:Fallback>
        </mc:AlternateContent>
      </w:r>
      <w:r>
        <w:t>El presente convenio tiene por objeto establecer los términos de colaboración entre RTVE, el Excmo. Ayuntami</w:t>
      </w:r>
      <w:r>
        <w:t>ento de Candelaria, los Padres Dominicos y Televisión Pública de Canarias, S.A. (TVPC) para la difusión, promoción y fomento de la cultura en relación con los actos que se celebrarán con motivo de la festividad de la Virgen de Candelaria, Patrona de Canari</w:t>
      </w:r>
      <w:r>
        <w:t>as, en agosto de 2025.</w:t>
      </w:r>
    </w:p>
    <w:p w:rsidR="00FC6608" w:rsidRDefault="008F5478">
      <w:pPr>
        <w:spacing w:after="191" w:line="237" w:lineRule="auto"/>
        <w:ind w:left="137" w:hanging="10"/>
        <w:jc w:val="both"/>
      </w:pPr>
      <w:r>
        <w:t>Esta colaboración interinstitucional permite la cobertura audiovisual de los principales actos religiosos y culturales de la festividad, facilitando el acceso ciudadano a contenidos de interés público y fortaleciendo la identidad cul</w:t>
      </w:r>
      <w:r>
        <w:t>tural canaria. La participación conjunta de entidades públicas y religiosas garantiza una difusión plural, respetuosa y técnicamente adecuada, sin necesidad de recurrir a fórmulas administrativas ajenas al carácter cooperativo del acuerdo.</w:t>
      </w:r>
    </w:p>
    <w:p w:rsidR="00FC6608" w:rsidRDefault="008F5478">
      <w:pPr>
        <w:numPr>
          <w:ilvl w:val="0"/>
          <w:numId w:val="22"/>
        </w:numPr>
        <w:spacing w:after="156" w:line="265" w:lineRule="auto"/>
        <w:ind w:hanging="246"/>
        <w:jc w:val="both"/>
      </w:pPr>
      <w:r>
        <w:rPr>
          <w:b/>
        </w:rPr>
        <w:t>Ausencia de impa</w:t>
      </w:r>
      <w:r>
        <w:rPr>
          <w:b/>
        </w:rPr>
        <w:t>cto económico</w:t>
      </w:r>
    </w:p>
    <w:p w:rsidR="00FC6608" w:rsidRDefault="008F5478">
      <w:pPr>
        <w:spacing w:after="189" w:line="237" w:lineRule="auto"/>
        <w:ind w:left="137" w:hanging="10"/>
        <w:jc w:val="both"/>
      </w:pPr>
      <w:r>
        <w:t>El convenio no implica aportaciones económicas entre las partes. Cada entidad asumirá los costes derivados de sus compromisos conforme a lo establecido en la estipulación segunda del convenio. Por tanto, no se generan obligaciones financieras</w:t>
      </w:r>
      <w:r>
        <w:t xml:space="preserve"> ni gastos compartidos, lo que excluye la necesidad de una memoria económica específica.</w:t>
      </w:r>
    </w:p>
    <w:p w:rsidR="00FC6608" w:rsidRDefault="008F5478">
      <w:pPr>
        <w:numPr>
          <w:ilvl w:val="0"/>
          <w:numId w:val="22"/>
        </w:numPr>
        <w:spacing w:after="158" w:line="265" w:lineRule="auto"/>
        <w:ind w:hanging="246"/>
        <w:jc w:val="both"/>
      </w:pPr>
      <w:r>
        <w:rPr>
          <w:b/>
        </w:rPr>
        <w:t>Carácter no contractual de la actividad</w:t>
      </w:r>
    </w:p>
    <w:p w:rsidR="00FC6608" w:rsidRDefault="008F5478">
      <w:pPr>
        <w:spacing w:after="188" w:line="237" w:lineRule="auto"/>
        <w:ind w:left="137" w:hanging="10"/>
        <w:jc w:val="both"/>
      </w:pPr>
      <w:r>
        <w:t>El objeto del convenio no constituye una prestación propia de los contratos regulados por la legislación de contratación públic</w:t>
      </w:r>
      <w:r>
        <w:t>a. Tampoco se trata de una subvención encubierta, respetando lo dispuesto en los artículos 47 y 48 de la Ley 40/2015. La colaboración se basa en el interés común de las partes por promover la cultura y las tradiciones populares, sin ánimo de lucro ni contr</w:t>
      </w:r>
      <w:r>
        <w:t>aprestación económica.</w:t>
      </w:r>
    </w:p>
    <w:p w:rsidR="00FC6608" w:rsidRDefault="008F5478">
      <w:pPr>
        <w:numPr>
          <w:ilvl w:val="0"/>
          <w:numId w:val="22"/>
        </w:numPr>
        <w:spacing w:after="158" w:line="265" w:lineRule="auto"/>
        <w:ind w:hanging="246"/>
        <w:jc w:val="both"/>
      </w:pPr>
      <w:r>
        <w:rPr>
          <w:b/>
        </w:rPr>
        <w:t>Cumplimiento de la Ley</w:t>
      </w:r>
    </w:p>
    <w:p w:rsidR="00FC6608" w:rsidRDefault="008F5478">
      <w:pPr>
        <w:spacing w:after="241" w:line="237" w:lineRule="auto"/>
        <w:ind w:left="137" w:hanging="10"/>
        <w:jc w:val="both"/>
      </w:pPr>
      <w:r>
        <w:t>El convenio cumple con la normativa vigente aplicable a las Administraciones Públicas, garantizando su validez jurídica y su adecuación a los principios de actuación administrativa. En particular a :</w:t>
      </w:r>
    </w:p>
    <w:p w:rsidR="00FC6608" w:rsidRDefault="008F5478">
      <w:pPr>
        <w:numPr>
          <w:ilvl w:val="1"/>
          <w:numId w:val="22"/>
        </w:numPr>
        <w:spacing w:after="241" w:line="237" w:lineRule="auto"/>
        <w:ind w:hanging="360"/>
        <w:jc w:val="both"/>
      </w:pPr>
      <w:r>
        <w:t>La Ley Orgánica 3/2018</w:t>
      </w:r>
      <w:r>
        <w:rPr>
          <w:b/>
        </w:rPr>
        <w:t>,</w:t>
      </w:r>
      <w:r>
        <w:t xml:space="preserve"> de Protección de Datos Personales y garantía de los derechos digitales.</w:t>
      </w:r>
    </w:p>
    <w:p w:rsidR="00FC6608" w:rsidRDefault="008F5478">
      <w:pPr>
        <w:numPr>
          <w:ilvl w:val="1"/>
          <w:numId w:val="22"/>
        </w:numPr>
        <w:spacing w:after="209" w:line="237" w:lineRule="auto"/>
        <w:ind w:hanging="360"/>
        <w:jc w:val="both"/>
      </w:pPr>
      <w:r>
        <w:t>El Reglamento General de protección de datos</w:t>
      </w:r>
      <w:r>
        <w:rPr>
          <w:b/>
        </w:rPr>
        <w:t xml:space="preserve"> </w:t>
      </w:r>
      <w:r>
        <w:t>(RGPD).</w:t>
      </w:r>
    </w:p>
    <w:p w:rsidR="00FC6608" w:rsidRDefault="008F5478">
      <w:pPr>
        <w:numPr>
          <w:ilvl w:val="1"/>
          <w:numId w:val="22"/>
        </w:numPr>
        <w:spacing w:after="209" w:line="237" w:lineRule="auto"/>
        <w:ind w:hanging="360"/>
        <w:jc w:val="both"/>
      </w:pPr>
      <w:r>
        <w:t>La Ley 40/2015</w:t>
      </w:r>
      <w:r>
        <w:rPr>
          <w:b/>
        </w:rPr>
        <w:t>,</w:t>
      </w:r>
      <w:r>
        <w:t xml:space="preserve"> de Régimen Jurídico del Sector Público.</w:t>
      </w:r>
    </w:p>
    <w:p w:rsidR="00FC6608" w:rsidRDefault="008F5478">
      <w:pPr>
        <w:numPr>
          <w:ilvl w:val="1"/>
          <w:numId w:val="22"/>
        </w:numPr>
        <w:spacing w:after="174" w:line="237" w:lineRule="auto"/>
        <w:ind w:hanging="360"/>
        <w:jc w:val="both"/>
      </w:pPr>
      <w:r>
        <w:t>La Ley 19/2013</w:t>
      </w:r>
      <w:r>
        <w:rPr>
          <w:b/>
        </w:rPr>
        <w:t>,</w:t>
      </w:r>
      <w:r>
        <w:t xml:space="preserve"> de Transparencia, Acceso a la Infor</w:t>
      </w:r>
      <w:r>
        <w:t>mación Pública y Buen Gobierno.</w:t>
      </w:r>
    </w:p>
    <w:p w:rsidR="00FC6608" w:rsidRDefault="008F5478">
      <w:pPr>
        <w:spacing w:after="183" w:line="237" w:lineRule="auto"/>
        <w:ind w:left="137" w:hanging="10"/>
        <w:jc w:val="both"/>
      </w:pPr>
      <w:r>
        <w:t>Asimismo, se garantiza:</w:t>
      </w:r>
    </w:p>
    <w:p w:rsidR="00FC6608" w:rsidRDefault="008F5478">
      <w:pPr>
        <w:numPr>
          <w:ilvl w:val="1"/>
          <w:numId w:val="23"/>
        </w:numPr>
        <w:spacing w:after="189" w:line="237" w:lineRule="auto"/>
        <w:ind w:hanging="360"/>
        <w:jc w:val="both"/>
      </w:pPr>
      <w:r>
        <w:t>La adecuación del convenio a los principios de eficacia, eficiencia, transparencia y legalidad</w:t>
      </w:r>
      <w:r>
        <w:rPr>
          <w:b/>
        </w:rPr>
        <w:t>.</w:t>
      </w:r>
    </w:p>
    <w:p w:rsidR="00FC6608" w:rsidRDefault="008F5478">
      <w:pPr>
        <w:numPr>
          <w:ilvl w:val="1"/>
          <w:numId w:val="23"/>
        </w:numPr>
        <w:spacing w:after="187" w:line="237" w:lineRule="auto"/>
        <w:ind w:hanging="360"/>
        <w:jc w:val="both"/>
      </w:pPr>
      <w:r>
        <w:t>La incorporación de los informes preceptivos exigidos por la normativa aplicable.</w:t>
      </w:r>
    </w:p>
    <w:p w:rsidR="00FC6608" w:rsidRDefault="008F5478">
      <w:pPr>
        <w:numPr>
          <w:ilvl w:val="1"/>
          <w:numId w:val="23"/>
        </w:numPr>
        <w:spacing w:after="708" w:line="237" w:lineRule="auto"/>
        <w:ind w:hanging="360"/>
        <w:jc w:val="both"/>
      </w:pPr>
      <w:r>
        <w:t>La aprobación previa p</w:t>
      </w:r>
      <w:r>
        <w:t>or los órganos competentes de cada entidad firmante.”</w:t>
      </w:r>
    </w:p>
    <w:p w:rsidR="00FC6608" w:rsidRDefault="008F5478">
      <w:pPr>
        <w:spacing w:after="996" w:line="237" w:lineRule="auto"/>
        <w:ind w:left="862" w:hanging="10"/>
        <w:jc w:val="both"/>
      </w:pPr>
      <w:r>
        <w:t>No obstante, la Junta de Gobierno Local aprobará lo más procedente.</w:t>
      </w:r>
    </w:p>
    <w:p w:rsidR="00FC6608" w:rsidRDefault="008F5478">
      <w:pPr>
        <w:spacing w:after="457" w:line="265" w:lineRule="auto"/>
        <w:ind w:left="137" w:hanging="10"/>
        <w:jc w:val="both"/>
      </w:pPr>
      <w:r>
        <w:rPr>
          <w:noProof/>
        </w:rPr>
        <mc:AlternateContent>
          <mc:Choice Requires="wpg">
            <w:drawing>
              <wp:anchor distT="0" distB="0" distL="114300" distR="114300" simplePos="0" relativeHeight="251699200" behindDoc="0" locked="0" layoutInCell="1" allowOverlap="1">
                <wp:simplePos x="0" y="0"/>
                <wp:positionH relativeFrom="column">
                  <wp:posOffset>6167481</wp:posOffset>
                </wp:positionH>
                <wp:positionV relativeFrom="paragraph">
                  <wp:posOffset>-582815</wp:posOffset>
                </wp:positionV>
                <wp:extent cx="237530" cy="3270732"/>
                <wp:effectExtent l="0" t="0" r="0" b="0"/>
                <wp:wrapSquare wrapText="bothSides"/>
                <wp:docPr id="78636" name="Group 78636"/>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7126" name="Rectangle 7126"/>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7127" name="Rectangle 7127"/>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128" name="Rectangle 7128"/>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41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8636" style="width:18.7031pt;height:257.538pt;position:absolute;mso-position-horizontal-relative:text;mso-position-horizontal:absolute;margin-left:485.628pt;mso-position-vertical-relative:text;margin-top:-45.891pt;" coordsize="2375,32707">
                <v:rect id="Rectangle 7126"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712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12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41 de 65 </w:t>
                        </w:r>
                      </w:p>
                    </w:txbxContent>
                  </v:textbox>
                </v:rect>
                <w10:wrap type="square"/>
              </v:group>
            </w:pict>
          </mc:Fallback>
        </mc:AlternateContent>
      </w:r>
      <w:r>
        <w:rPr>
          <w:b/>
        </w:rPr>
        <w:t xml:space="preserve">  Consta en el expediente informe jurídico emitido por Doña Rosa Edelmira González Sabina, que desempeña el puesto de trabajo de Jurista, de 01 de agosto de 2025, </w:t>
      </w:r>
      <w:r>
        <w:rPr>
          <w:b/>
        </w:rPr>
        <w:t>del siguiente tenor literal:</w:t>
      </w:r>
    </w:p>
    <w:p w:rsidR="00FC6608" w:rsidRDefault="008F5478">
      <w:pPr>
        <w:pStyle w:val="Ttulo1"/>
        <w:spacing w:after="76"/>
        <w:ind w:left="134" w:right="3"/>
      </w:pPr>
      <w:r>
        <w:t>“INFORME JURÍDICO</w:t>
      </w:r>
    </w:p>
    <w:p w:rsidR="00FC6608" w:rsidRDefault="008F5478">
      <w:pPr>
        <w:spacing w:after="323" w:line="265" w:lineRule="auto"/>
        <w:ind w:left="137" w:hanging="10"/>
        <w:jc w:val="both"/>
      </w:pPr>
      <w:r>
        <w:rPr>
          <w:b/>
        </w:rPr>
        <w:t>Visto el expediente de referencia, la funcionaria, Rosa E. González Sabina, Técnica de Administración General, emite el siguiente informe:</w:t>
      </w:r>
    </w:p>
    <w:p w:rsidR="00FC6608" w:rsidRDefault="008F5478">
      <w:pPr>
        <w:pStyle w:val="Ttulo1"/>
        <w:ind w:left="134" w:right="2"/>
      </w:pPr>
      <w:r>
        <w:t>Antecedentes de hecho</w:t>
      </w:r>
    </w:p>
    <w:p w:rsidR="00FC6608" w:rsidRDefault="008F5478">
      <w:pPr>
        <w:spacing w:after="210" w:line="237" w:lineRule="auto"/>
        <w:ind w:left="137" w:hanging="10"/>
        <w:jc w:val="both"/>
      </w:pPr>
      <w:r>
        <w:t>Primero: RTVE, el Excmo. Ayuntamiento de Candela</w:t>
      </w:r>
      <w:r>
        <w:t>ria, los Padres Dominicos y Televisión Pública Canaria, S.A. (TVPC) han acordado formalizar un convenio de colaboración para la difusión, promoción y fomento de la cultura vinculada a los actos de celebración de las Fiestas en Honor a Nuestra Señora de Can</w:t>
      </w:r>
      <w:r>
        <w:t>delaria, Patrona General del Archipiélago Canario, que tendrán lugar en agosto de 2025.</w:t>
      </w:r>
    </w:p>
    <w:p w:rsidR="00FC6608" w:rsidRDefault="008F5478">
      <w:pPr>
        <w:spacing w:after="209" w:line="237" w:lineRule="auto"/>
        <w:ind w:left="137" w:hanging="10"/>
        <w:jc w:val="both"/>
      </w:pPr>
      <w:r>
        <w:t>Segundo: La iniciativa surge de la voluntad conjunta de las partes de favorecer la difusión de contenidos culturales, religiosos e institucionales mediante la producció</w:t>
      </w:r>
      <w:r>
        <w:t>n y emisión de los principales actos de las fiestas, conforme a la tradicional colaboración anual, iniciada en 2019.</w:t>
      </w:r>
    </w:p>
    <w:p w:rsidR="00FC6608" w:rsidRDefault="008F5478">
      <w:pPr>
        <w:spacing w:after="209" w:line="237" w:lineRule="auto"/>
        <w:ind w:left="137" w:hanging="10"/>
        <w:jc w:val="both"/>
      </w:pPr>
      <w:r>
        <w:t>Tercero: Vista propuesta de Alcaldía de fecha 1 de agosto de 2025, relativa a la aprobación y suscripción del citado convenio.</w:t>
      </w:r>
    </w:p>
    <w:p w:rsidR="00FC6608" w:rsidRDefault="008F5478">
      <w:pPr>
        <w:spacing w:after="349" w:line="237" w:lineRule="auto"/>
        <w:ind w:left="137" w:hanging="10"/>
        <w:jc w:val="both"/>
      </w:pPr>
      <w:r>
        <w:t>Cuarto: Consta en el expediente el borrador del convenio cuya suscripción se plantea, así como la memoria justificativa, de fecha 1 de agosto de 2025.</w:t>
      </w:r>
    </w:p>
    <w:p w:rsidR="00FC6608" w:rsidRDefault="008F5478">
      <w:pPr>
        <w:pStyle w:val="Ttulo1"/>
        <w:ind w:left="134" w:right="2"/>
      </w:pPr>
      <w:r>
        <w:t>Fundamentos de derecho</w:t>
      </w:r>
    </w:p>
    <w:p w:rsidR="00FC6608" w:rsidRDefault="008F5478">
      <w:pPr>
        <w:spacing w:after="209" w:line="237" w:lineRule="auto"/>
        <w:ind w:left="137" w:hanging="10"/>
        <w:jc w:val="both"/>
      </w:pPr>
      <w:r>
        <w:t>Primero. Principios de actuación administrativa: El convenio se tramita conforme a los principios de legalidad, transparencia, eficacia, eficiencia y servicio al interés general, establecidos en el artículo 3 de la Ley 40/2015, de Régimen Jurídico del Sect</w:t>
      </w:r>
      <w:r>
        <w:t>or Público.</w:t>
      </w:r>
    </w:p>
    <w:p w:rsidR="00FC6608" w:rsidRDefault="008F5478">
      <w:pPr>
        <w:spacing w:after="209" w:line="237" w:lineRule="auto"/>
        <w:ind w:left="137" w:hanging="10"/>
        <w:jc w:val="both"/>
      </w:pPr>
      <w:r>
        <w:t>Segundo. Naturaleza jurídica del convenio: El convenio se encuadra en lo previsto en los artículos 47 a 53 de la Ley 40/2015. Se trata de una colaboración institucional entre entidades públicas para fines comunes, sin contraprestación económica</w:t>
      </w:r>
      <w:r>
        <w:t xml:space="preserve"> ni prestación de servicios, lo que excluye su naturaleza contractual.</w:t>
      </w:r>
    </w:p>
    <w:p w:rsidR="00FC6608" w:rsidRDefault="008F5478">
      <w:pPr>
        <w:spacing w:after="209" w:line="237" w:lineRule="auto"/>
        <w:ind w:left="137" w:hanging="10"/>
        <w:jc w:val="both"/>
      </w:pPr>
      <w:r>
        <w:t xml:space="preserve">Tercero. Exclusión del ámbito de la contratación pública: Según el artículo 6.1 de la Ley 9/2017, de Contratos del Sector Público, el convenio queda excluido de su ámbito de aplicación </w:t>
      </w:r>
      <w:r>
        <w:t>al no implicar contraprestación económica ni prestación de servicios.</w:t>
      </w:r>
    </w:p>
    <w:p w:rsidR="00FC6608" w:rsidRDefault="008F5478">
      <w:pPr>
        <w:spacing w:after="209" w:line="237" w:lineRule="auto"/>
        <w:ind w:left="137" w:hanging="10"/>
        <w:jc w:val="both"/>
      </w:pPr>
      <w:r>
        <w:rPr>
          <w:noProof/>
        </w:rPr>
        <mc:AlternateContent>
          <mc:Choice Requires="wpg">
            <w:drawing>
              <wp:anchor distT="0" distB="0" distL="114300" distR="114300" simplePos="0" relativeHeight="251700224" behindDoc="0" locked="0" layoutInCell="1" allowOverlap="1">
                <wp:simplePos x="0" y="0"/>
                <wp:positionH relativeFrom="column">
                  <wp:posOffset>6167481</wp:posOffset>
                </wp:positionH>
                <wp:positionV relativeFrom="paragraph">
                  <wp:posOffset>363335</wp:posOffset>
                </wp:positionV>
                <wp:extent cx="237530" cy="3270732"/>
                <wp:effectExtent l="0" t="0" r="0" b="0"/>
                <wp:wrapSquare wrapText="bothSides"/>
                <wp:docPr id="78867" name="Group 7886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7305" name="Rectangle 7305"/>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7306" name="Rectangle 7306"/>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307" name="Rectangle 7307"/>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Documento firmado electrónicamente desde la plataforma esPublico Gestiona | Página</w:t>
                              </w:r>
                              <w:r>
                                <w:rPr>
                                  <w:rFonts w:ascii="Arial" w:eastAsia="Arial" w:hAnsi="Arial" w:cs="Arial"/>
                                  <w:sz w:val="12"/>
                                </w:rPr>
                                <w:t xml:space="preserve"> 42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8867" style="width:18.7031pt;height:257.538pt;position:absolute;mso-position-horizontal-relative:text;mso-position-horizontal:absolute;margin-left:485.628pt;mso-position-vertical-relative:text;margin-top:28.6091pt;" coordsize="2375,32707">
                <v:rect id="Rectangle 7305"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730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30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42 de 65 </w:t>
                        </w:r>
                      </w:p>
                    </w:txbxContent>
                  </v:textbox>
                </v:rect>
                <w10:wrap type="square"/>
              </v:group>
            </w:pict>
          </mc:Fallback>
        </mc:AlternateContent>
      </w:r>
      <w:r>
        <w:t>Cuarto. Adecuación a los fines institucionales: RTVE y TVPC tienen atribuidas funciones de servicio público en materia de radiodifusión y televisión, conforme a la Ley 17/2006 y la Ley 13/2014, respectivamente. El Ayuntamiento de Candelaria oste</w:t>
      </w:r>
      <w:r>
        <w:t>nta competencias en cultura y fiestas populares, art. 25.2.m de la Ley 7/1985, de 2 de abril, Reguladora de Bases del Régimen Local. Los Padres Dominicos, como responsables de la Basílica, participan como organizadores de los actos religiosos.</w:t>
      </w:r>
    </w:p>
    <w:p w:rsidR="00FC6608" w:rsidRDefault="008F5478">
      <w:pPr>
        <w:spacing w:after="209" w:line="237" w:lineRule="auto"/>
        <w:ind w:left="137" w:hanging="10"/>
        <w:jc w:val="both"/>
      </w:pPr>
      <w:r>
        <w:t>Quinto. Cump</w:t>
      </w:r>
      <w:r>
        <w:t>limiento de requisitos de contenido y procedimiento: El convenio incorpora el contenido mínimo exigido por el artículo 49 de la Ley 40/2015 de 1 octubre, de Régimen Jurídico Sector Público (objeto, obligaciones, duración, seguimiento, causas de resolución,</w:t>
      </w:r>
      <w:r>
        <w:t xml:space="preserve"> protección de datos, código ético, transparencia y resolución de conflictos).</w:t>
      </w:r>
    </w:p>
    <w:p w:rsidR="00FC6608" w:rsidRDefault="008F5478">
      <w:pPr>
        <w:spacing w:after="209" w:line="237" w:lineRule="auto"/>
        <w:ind w:left="137" w:hanging="10"/>
        <w:jc w:val="both"/>
      </w:pPr>
      <w:r>
        <w:t>Sexto. Competencia para su aprobación y suscripción: La Junta de Gobierno Local ostenta la competencia para la aprobación del convenio, en virtud de delegación del Pleno municip</w:t>
      </w:r>
      <w:r>
        <w:t>al. La Alcaldesa-Presidenta está facultada para su firma conforme al art. 21 de la Ley 7/1985, Reguladora de Bases del Régimen Local.</w:t>
      </w:r>
    </w:p>
    <w:p w:rsidR="00FC6608" w:rsidRDefault="008F5478">
      <w:pPr>
        <w:spacing w:after="241" w:line="237" w:lineRule="auto"/>
        <w:ind w:left="137" w:hanging="10"/>
        <w:jc w:val="both"/>
      </w:pPr>
      <w:r>
        <w:t>Séptimo. Transparencia y control público: El convenio será inscrito en el Registro Electrónico Estatal de Órganos e Instru</w:t>
      </w:r>
      <w:r>
        <w:t>mentos de Cooperación, conforme a la Ley 40/2015 y la Ley 19/2013 de 9 de diciembre, de Transparencia, Acceso a la Información Pública y Buen Gobierno, garantizando su validez jurídica y control público.</w:t>
      </w:r>
    </w:p>
    <w:p w:rsidR="00FC6608" w:rsidRDefault="008F5478">
      <w:pPr>
        <w:pStyle w:val="Ttulo1"/>
        <w:ind w:left="134" w:right="3"/>
      </w:pPr>
      <w:r>
        <w:t>Propuesta de Resolución</w:t>
      </w:r>
    </w:p>
    <w:p w:rsidR="00FC6608" w:rsidRDefault="008F5478">
      <w:pPr>
        <w:spacing w:after="581" w:line="237" w:lineRule="auto"/>
        <w:ind w:left="137" w:hanging="10"/>
        <w:jc w:val="both"/>
      </w:pPr>
      <w:r>
        <w:rPr>
          <w:b/>
        </w:rPr>
        <w:t>PRIMERO:</w:t>
      </w:r>
      <w:r>
        <w:t xml:space="preserve"> Aprobar el convenio de colaboración entre RTVE, el Ayuntamiento de Candelaria, los Padres Dominicos y Televisión Pública Canaria, S.A., para la difusión, promoción y fomento de los actos culturales y religiosos vinculados a las Fiestas de la Virgen de Can</w:t>
      </w:r>
      <w:r>
        <w:t>delaria 2025, conforme al siguiente tenor literal:</w:t>
      </w:r>
    </w:p>
    <w:p w:rsidR="00FC6608" w:rsidRDefault="008F5478">
      <w:pPr>
        <w:spacing w:after="20" w:line="237" w:lineRule="auto"/>
        <w:ind w:left="137" w:hanging="10"/>
        <w:jc w:val="both"/>
      </w:pPr>
      <w:r>
        <w:rPr>
          <w:i/>
        </w:rPr>
        <w:t xml:space="preserve">“CONVENIO ENTRE LA CORPORACION DE RADIO Y TELEVISIÓN ESPAÑOLA, SOCIEDAD </w:t>
      </w:r>
    </w:p>
    <w:p w:rsidR="00FC6608" w:rsidRDefault="008F5478">
      <w:pPr>
        <w:spacing w:after="495" w:line="237" w:lineRule="auto"/>
        <w:ind w:left="137" w:hanging="10"/>
        <w:jc w:val="both"/>
      </w:pPr>
      <w:r>
        <w:rPr>
          <w:i/>
        </w:rPr>
        <w:t>ANÓNIMA, S.M.E. Y EL AYUNTAMIENTO DE CANDELARIA, LOS PADRES DOMINICOS Y TELEVISIÓN PÚBLICA CANARIA, S.A.</w:t>
      </w:r>
    </w:p>
    <w:p w:rsidR="00FC6608" w:rsidRDefault="008F5478">
      <w:pPr>
        <w:spacing w:after="464" w:line="265" w:lineRule="auto"/>
        <w:ind w:left="10" w:right="30" w:hanging="10"/>
        <w:jc w:val="right"/>
      </w:pPr>
      <w:r>
        <w:rPr>
          <w:i/>
        </w:rPr>
        <w:t>En Candelaria, a la fecha d</w:t>
      </w:r>
      <w:r>
        <w:rPr>
          <w:i/>
        </w:rPr>
        <w:t>e la firma electrónica</w:t>
      </w:r>
    </w:p>
    <w:p w:rsidR="00FC6608" w:rsidRDefault="008F5478">
      <w:pPr>
        <w:spacing w:after="216"/>
        <w:ind w:left="113" w:right="1" w:hanging="10"/>
        <w:jc w:val="center"/>
      </w:pPr>
      <w:r>
        <w:rPr>
          <w:i/>
        </w:rPr>
        <w:t>REUNIDAS</w:t>
      </w:r>
    </w:p>
    <w:p w:rsidR="00FC6608" w:rsidRDefault="008F5478">
      <w:pPr>
        <w:tabs>
          <w:tab w:val="right" w:pos="9725"/>
        </w:tabs>
        <w:spacing w:after="20" w:line="237" w:lineRule="auto"/>
      </w:pPr>
      <w:r>
        <w:rPr>
          <w:i/>
        </w:rPr>
        <w:t>DE UNA PARTE:</w:t>
      </w:r>
      <w:r>
        <w:rPr>
          <w:i/>
        </w:rPr>
        <w:tab/>
        <w:t xml:space="preserve">La CORPORACIÓN DE RADIO Y TELEVISIÓN ESPAÑOLA, SOCIEDAD </w:t>
      </w:r>
    </w:p>
    <w:p w:rsidR="00FC6608" w:rsidRDefault="008F5478">
      <w:pPr>
        <w:spacing w:after="0" w:line="237" w:lineRule="auto"/>
        <w:ind w:left="2138" w:hanging="10"/>
        <w:jc w:val="both"/>
      </w:pPr>
      <w:r>
        <w:rPr>
          <w:i/>
        </w:rPr>
        <w:t xml:space="preserve">ANÓNIMA, S.M.E. (en adelante denominada RTVE) que cuenta con NIF A84818558 y domicilio social en el edificio Prado del Rey, Avenida de Radio Televisión, </w:t>
      </w:r>
      <w:r>
        <w:rPr>
          <w:i/>
        </w:rPr>
        <w:t xml:space="preserve">número 4, de Pozuelo de Alarcón (Madrid), constituida mediante </w:t>
      </w:r>
    </w:p>
    <w:p w:rsidR="00FC6608" w:rsidRDefault="008F5478">
      <w:pPr>
        <w:spacing w:after="111" w:line="237" w:lineRule="auto"/>
        <w:ind w:left="2138" w:hanging="10"/>
        <w:jc w:val="both"/>
      </w:pPr>
      <w:r>
        <w:rPr>
          <w:i/>
        </w:rPr>
        <w:t>Escritura Pública otorgada, el 12 de septiembre de 2006, por el Notario de Madrid D. Francisco Javier Gardeazabal del Río, con el número 2530 de su protocolo e inscrita en el Registro Mercanti</w:t>
      </w:r>
      <w:r>
        <w:rPr>
          <w:i/>
        </w:rPr>
        <w:t xml:space="preserve">l de Madrid, en el Tomo 22885, Folio 141, Sección 8.ª, Hoja M-409826, inscripción 1.ª  representada  en este  acto por D. ª Marta Torralvo Liébanas, con NIF ***442*** en su condición de Directora Corporativa de la Corporación, en virtud del poder otorgado </w:t>
      </w:r>
      <w:r>
        <w:rPr>
          <w:i/>
        </w:rPr>
        <w:t>ante el notario de Madrid D. Ignacio Martínez-Gil Vich en fecha 14 de septiembre de 2021 , con el número 3.783 de su protocolo.</w:t>
      </w:r>
    </w:p>
    <w:p w:rsidR="00FC6608" w:rsidRDefault="008F5478">
      <w:pPr>
        <w:tabs>
          <w:tab w:val="center" w:pos="4330"/>
          <w:tab w:val="right" w:pos="9725"/>
        </w:tabs>
        <w:spacing w:after="20" w:line="237" w:lineRule="auto"/>
      </w:pPr>
      <w:r>
        <w:rPr>
          <w:noProof/>
        </w:rPr>
        <mc:AlternateContent>
          <mc:Choice Requires="wpg">
            <w:drawing>
              <wp:anchor distT="0" distB="0" distL="114300" distR="114300" simplePos="0" relativeHeight="251701248" behindDoc="0" locked="0" layoutInCell="1" allowOverlap="1">
                <wp:simplePos x="0" y="0"/>
                <wp:positionH relativeFrom="column">
                  <wp:posOffset>6167481</wp:posOffset>
                </wp:positionH>
                <wp:positionV relativeFrom="paragraph">
                  <wp:posOffset>-151015</wp:posOffset>
                </wp:positionV>
                <wp:extent cx="237530" cy="3270732"/>
                <wp:effectExtent l="0" t="0" r="0" b="0"/>
                <wp:wrapSquare wrapText="bothSides"/>
                <wp:docPr id="79234" name="Group 79234"/>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7485" name="Rectangle 7485"/>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7486" name="Rectangle 7486"/>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487" name="Rectangle 7487"/>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43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9234" style="width:18.7031pt;height:257.538pt;position:absolute;mso-position-horizontal-relative:text;mso-position-horizontal:absolute;margin-left:485.628pt;mso-position-vertical-relative:text;margin-top:-11.891pt;" coordsize="2375,32707">
                <v:rect id="Rectangle 7485"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748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48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43 de 65 </w:t>
                        </w:r>
                      </w:p>
                    </w:txbxContent>
                  </v:textbox>
                </v:rect>
                <w10:wrap type="square"/>
              </v:group>
            </w:pict>
          </mc:Fallback>
        </mc:AlternateContent>
      </w:r>
      <w:r>
        <w:rPr>
          <w:i/>
        </w:rPr>
        <w:t>DE OTRA PARTE:</w:t>
      </w:r>
      <w:r>
        <w:rPr>
          <w:i/>
        </w:rPr>
        <w:tab/>
        <w:t xml:space="preserve">El AYUNTAMIENTO DE CANDELARIA </w:t>
      </w:r>
      <w:r>
        <w:rPr>
          <w:i/>
        </w:rPr>
        <w:tab/>
        <w:t xml:space="preserve">(en adelante denominado </w:t>
      </w:r>
    </w:p>
    <w:p w:rsidR="00FC6608" w:rsidRDefault="008F5478">
      <w:pPr>
        <w:spacing w:after="241" w:line="237" w:lineRule="auto"/>
        <w:ind w:left="2138" w:hanging="10"/>
        <w:jc w:val="both"/>
      </w:pPr>
      <w:r>
        <w:rPr>
          <w:i/>
        </w:rPr>
        <w:t>Ayuntamiento), que cuenta con NIF P3801100C y domicilio social en Avenida de la Constitución</w:t>
      </w:r>
      <w:r>
        <w:rPr>
          <w:i/>
        </w:rPr>
        <w:t>, número 7, de Candelaria, Santa Cruz de Tenerife, representada en este acto por D. ª María Concepción Brito Núñez, en su condición de Alcaldesa-Presidenta.</w:t>
      </w:r>
    </w:p>
    <w:p w:rsidR="00FC6608" w:rsidRDefault="008F5478">
      <w:pPr>
        <w:tabs>
          <w:tab w:val="right" w:pos="9725"/>
        </w:tabs>
        <w:spacing w:after="20" w:line="237" w:lineRule="auto"/>
      </w:pPr>
      <w:r>
        <w:rPr>
          <w:i/>
        </w:rPr>
        <w:t>DE OTRA PARTE:</w:t>
      </w:r>
      <w:r>
        <w:rPr>
          <w:i/>
        </w:rPr>
        <w:tab/>
        <w:t xml:space="preserve">Los PADRES DOMINICOS, responsables de la Basílica de Candelaria, </w:t>
      </w:r>
    </w:p>
    <w:p w:rsidR="00FC6608" w:rsidRDefault="008F5478">
      <w:pPr>
        <w:spacing w:after="241" w:line="237" w:lineRule="auto"/>
        <w:ind w:left="2138" w:hanging="10"/>
        <w:jc w:val="both"/>
      </w:pPr>
      <w:r>
        <w:rPr>
          <w:i/>
        </w:rPr>
        <w:t>actuando en su nom</w:t>
      </w:r>
      <w:r>
        <w:rPr>
          <w:i/>
        </w:rPr>
        <w:t>bre y representación D. Juan Manuel Martínez Corral con NIF: ***483***, en calidad de Prior de la Basílica.</w:t>
      </w:r>
    </w:p>
    <w:p w:rsidR="00FC6608" w:rsidRDefault="008F5478">
      <w:pPr>
        <w:spacing w:after="0" w:line="237" w:lineRule="auto"/>
        <w:ind w:left="1971" w:hanging="1844"/>
        <w:jc w:val="both"/>
      </w:pPr>
      <w:r>
        <w:rPr>
          <w:i/>
        </w:rPr>
        <w:t>Y DE OTRA PARTE: La TELEVISIÓN PÚBLICA CANARIAS, S.A. (en lo sucesivo denominada TVPC), que cuenta con NIF A-38491098 y domicilio social en calle La</w:t>
      </w:r>
      <w:r>
        <w:rPr>
          <w:i/>
        </w:rPr>
        <w:t xml:space="preserve"> marina, número 57, piso 2, de Santa Cruz de Tenerife, actuando en su nombre y representación D.ª María Méndez Castro, en calidad de Administradora General del Ente Público Radiotelevisión Canaria. </w:t>
      </w:r>
    </w:p>
    <w:p w:rsidR="00FC6608" w:rsidRDefault="008F5478">
      <w:pPr>
        <w:spacing w:after="241" w:line="237" w:lineRule="auto"/>
        <w:ind w:left="137" w:hanging="10"/>
        <w:jc w:val="both"/>
      </w:pPr>
      <w:r>
        <w:rPr>
          <w:i/>
        </w:rPr>
        <w:t>En adelante, las entidades serán denominadas de manera co</w:t>
      </w:r>
      <w:r>
        <w:rPr>
          <w:i/>
        </w:rPr>
        <w:t>njunta como las Partes.</w:t>
      </w:r>
    </w:p>
    <w:p w:rsidR="00FC6608" w:rsidRDefault="008F5478">
      <w:pPr>
        <w:spacing w:after="241" w:line="237" w:lineRule="auto"/>
        <w:ind w:left="137" w:hanging="10"/>
        <w:jc w:val="both"/>
      </w:pPr>
      <w:r>
        <w:rPr>
          <w:i/>
        </w:rPr>
        <w:t>Las Partes, que actúan en razón de las facultades que sus respectivos cargos les otorgan, se reconocen la capacidad necesaria para formalizar el presente convenio, y a tal fin</w:t>
      </w:r>
    </w:p>
    <w:p w:rsidR="00FC6608" w:rsidRDefault="008F5478">
      <w:pPr>
        <w:spacing w:after="216"/>
        <w:ind w:left="113" w:hanging="10"/>
        <w:jc w:val="center"/>
      </w:pPr>
      <w:r>
        <w:rPr>
          <w:i/>
        </w:rPr>
        <w:t>EXPONEN</w:t>
      </w:r>
    </w:p>
    <w:p w:rsidR="00FC6608" w:rsidRDefault="008F5478">
      <w:pPr>
        <w:numPr>
          <w:ilvl w:val="0"/>
          <w:numId w:val="24"/>
        </w:numPr>
        <w:spacing w:after="241" w:line="237" w:lineRule="auto"/>
        <w:ind w:hanging="568"/>
        <w:jc w:val="both"/>
      </w:pPr>
      <w:r>
        <w:rPr>
          <w:i/>
        </w:rPr>
        <w:t>Que RTVE es una sociedad mercantil estatal con e</w:t>
      </w:r>
      <w:r>
        <w:rPr>
          <w:i/>
        </w:rPr>
        <w:t>special autonomía, cuyo capital social es de titularidad íntegramente estatal, y que tiene atribuida la gestión directa de los servicios públicos de radiodifusión y televisión, en virtud de la Ley 17/2006, de 5 de junio, de la Radio y Televisión de Titular</w:t>
      </w:r>
      <w:r>
        <w:rPr>
          <w:i/>
        </w:rPr>
        <w:t>idad Estatal.</w:t>
      </w:r>
    </w:p>
    <w:p w:rsidR="00FC6608" w:rsidRDefault="008F5478">
      <w:pPr>
        <w:numPr>
          <w:ilvl w:val="0"/>
          <w:numId w:val="24"/>
        </w:numPr>
        <w:spacing w:after="241" w:line="237" w:lineRule="auto"/>
        <w:ind w:hanging="568"/>
        <w:jc w:val="both"/>
      </w:pPr>
      <w:r>
        <w:rPr>
          <w:i/>
        </w:rPr>
        <w:t>Que RTVE, en el ejercicio de su función de servicio público, tiene encomendado promover el conocimiento de las artes, la ciencia, la historia y la cultura a la sociedad, para lo cual suscribe acuerdos con otras entidades a fin de aunar recurs</w:t>
      </w:r>
      <w:r>
        <w:rPr>
          <w:i/>
        </w:rPr>
        <w:t>os en la realización de programas que contribuyan a la consecución de tales fines generales.</w:t>
      </w:r>
    </w:p>
    <w:p w:rsidR="00FC6608" w:rsidRDefault="008F5478">
      <w:pPr>
        <w:numPr>
          <w:ilvl w:val="0"/>
          <w:numId w:val="24"/>
        </w:numPr>
        <w:spacing w:after="241" w:line="237" w:lineRule="auto"/>
        <w:ind w:hanging="568"/>
        <w:jc w:val="both"/>
      </w:pPr>
      <w:r>
        <w:rPr>
          <w:i/>
        </w:rPr>
        <w:t xml:space="preserve">Que el servicio público de radio y televisión de titularidad del Estado es un servicio esencial para la comunidad y la cohesión de las sociedades democráticas que </w:t>
      </w:r>
      <w:r>
        <w:rPr>
          <w:i/>
        </w:rPr>
        <w:t>tiene por objeto la producción, edición y difusión de un conjunto de canales de radio y televisión con programaciones diversas y equilibradas para todo tipo de público, cubriendo todos los géneros y destinadas a satisfacer, entre otras, necesidades de info</w:t>
      </w:r>
      <w:r>
        <w:rPr>
          <w:i/>
        </w:rPr>
        <w:t>rmación, cultura, educación y entretenimiento de la sociedad española e impulsar la sociedad de la información.</w:t>
      </w:r>
    </w:p>
    <w:p w:rsidR="00FC6608" w:rsidRDefault="008F5478">
      <w:pPr>
        <w:numPr>
          <w:ilvl w:val="0"/>
          <w:numId w:val="24"/>
        </w:numPr>
        <w:spacing w:after="241" w:line="237" w:lineRule="auto"/>
        <w:ind w:hanging="568"/>
        <w:jc w:val="both"/>
      </w:pPr>
      <w:r>
        <w:rPr>
          <w:i/>
        </w:rPr>
        <w:t>Que el Ayuntamiento tiene entre sus fines el fomento y promoción de la cultura y las fiestas populares.</w:t>
      </w:r>
    </w:p>
    <w:p w:rsidR="00FC6608" w:rsidRDefault="008F5478">
      <w:pPr>
        <w:numPr>
          <w:ilvl w:val="0"/>
          <w:numId w:val="24"/>
        </w:numPr>
        <w:spacing w:after="275" w:line="237" w:lineRule="auto"/>
        <w:ind w:hanging="568"/>
        <w:jc w:val="both"/>
      </w:pPr>
      <w:r>
        <w:rPr>
          <w:i/>
        </w:rPr>
        <w:t>Que el Ayuntamiento junto con los Padres Dominicos organiza cada año en el mes de agosto las Fiestas en Honor a Nuestra Señora de Candelaria, Patrona General del Archipiélago Canario.</w:t>
      </w:r>
    </w:p>
    <w:p w:rsidR="00FC6608" w:rsidRDefault="008F5478">
      <w:pPr>
        <w:numPr>
          <w:ilvl w:val="0"/>
          <w:numId w:val="24"/>
        </w:numPr>
        <w:spacing w:after="20" w:line="237" w:lineRule="auto"/>
        <w:ind w:hanging="568"/>
        <w:jc w:val="both"/>
      </w:pPr>
      <w:r>
        <w:rPr>
          <w:noProof/>
        </w:rPr>
        <mc:AlternateContent>
          <mc:Choice Requires="wpg">
            <w:drawing>
              <wp:anchor distT="0" distB="0" distL="114300" distR="114300" simplePos="0" relativeHeight="251702272" behindDoc="0" locked="0" layoutInCell="1" allowOverlap="1">
                <wp:simplePos x="0" y="0"/>
                <wp:positionH relativeFrom="column">
                  <wp:posOffset>6167481</wp:posOffset>
                </wp:positionH>
                <wp:positionV relativeFrom="paragraph">
                  <wp:posOffset>70274</wp:posOffset>
                </wp:positionV>
                <wp:extent cx="237530" cy="3270732"/>
                <wp:effectExtent l="0" t="0" r="0" b="0"/>
                <wp:wrapSquare wrapText="bothSides"/>
                <wp:docPr id="79029" name="Group 79029"/>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7662" name="Rectangle 7662"/>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7663" name="Rectangle 7663"/>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664" name="Rectangle 7664"/>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44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9029" style="width:18.7031pt;height:257.538pt;position:absolute;mso-position-horizontal-relative:text;mso-position-horizontal:absolute;margin-left:485.628pt;mso-position-vertical-relative:text;margin-top:5.53336pt;" coordsize="2375,32707">
                <v:rect id="Rectangle 7662"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766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66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44 de 65 </w:t>
                        </w:r>
                      </w:p>
                    </w:txbxContent>
                  </v:textbox>
                </v:rect>
                <w10:wrap type="square"/>
              </v:group>
            </w:pict>
          </mc:Fallback>
        </mc:AlternateContent>
      </w:r>
      <w:r>
        <w:rPr>
          <w:i/>
        </w:rPr>
        <w:t xml:space="preserve">Que TVPC tiene encomendada la gestión de servicio público que corresponde a la </w:t>
      </w:r>
    </w:p>
    <w:p w:rsidR="00FC6608" w:rsidRDefault="008F5478">
      <w:pPr>
        <w:spacing w:after="241" w:line="237" w:lineRule="auto"/>
        <w:ind w:left="578" w:hanging="10"/>
        <w:jc w:val="both"/>
      </w:pPr>
      <w:r>
        <w:rPr>
          <w:i/>
        </w:rPr>
        <w:t>Comunidad Autónoma de Canari</w:t>
      </w:r>
      <w:r>
        <w:rPr>
          <w:i/>
        </w:rPr>
        <w:t>as en virtud de lo dispuesto en el artículo 3.1 de la Ley 13/2014, de 26 de diciembre, de Radio y Televisión Públicas de la Comunidad autónoma de Canarias.</w:t>
      </w:r>
    </w:p>
    <w:p w:rsidR="00FC6608" w:rsidRDefault="008F5478">
      <w:pPr>
        <w:numPr>
          <w:ilvl w:val="0"/>
          <w:numId w:val="24"/>
        </w:numPr>
        <w:spacing w:after="241" w:line="237" w:lineRule="auto"/>
        <w:ind w:hanging="568"/>
        <w:jc w:val="both"/>
      </w:pPr>
      <w:r>
        <w:rPr>
          <w:i/>
        </w:rPr>
        <w:t>Que las partes llevan colaborando de manera conjunta, anualmente, en todas sus ediciones hasta la ac</w:t>
      </w:r>
      <w:r>
        <w:rPr>
          <w:i/>
        </w:rPr>
        <w:t>tualidad en la celebración de las fiestas en honor a Nuestra Señora de Candelaria, para la difusión de las diferentes actividades propuestas para la celebración.</w:t>
      </w:r>
    </w:p>
    <w:p w:rsidR="00FC6608" w:rsidRDefault="008F5478">
      <w:pPr>
        <w:numPr>
          <w:ilvl w:val="0"/>
          <w:numId w:val="24"/>
        </w:numPr>
        <w:spacing w:after="275" w:line="237" w:lineRule="auto"/>
        <w:ind w:hanging="568"/>
        <w:jc w:val="both"/>
      </w:pPr>
      <w:r>
        <w:rPr>
          <w:i/>
        </w:rPr>
        <w:t>Que en 2019 se formalizó dicha colaboración mediante un convenio regulador para la difusión, p</w:t>
      </w:r>
      <w:r>
        <w:rPr>
          <w:i/>
        </w:rPr>
        <w:t>romoción y fomento de la cultura por los actos de la celebración, renovado anualmente hasta la actualidad.</w:t>
      </w:r>
    </w:p>
    <w:p w:rsidR="00FC6608" w:rsidRDefault="008F5478">
      <w:pPr>
        <w:numPr>
          <w:ilvl w:val="0"/>
          <w:numId w:val="24"/>
        </w:numPr>
        <w:spacing w:after="241" w:line="237" w:lineRule="auto"/>
        <w:ind w:hanging="568"/>
        <w:jc w:val="both"/>
      </w:pPr>
      <w:r>
        <w:rPr>
          <w:i/>
        </w:rPr>
        <w:t>Que, habida cuenta de sus intereses, todas las Partes están de acuerdo en establecer un nuevo convenio de colaboración que formalice sus relaciones y</w:t>
      </w:r>
      <w:r>
        <w:rPr>
          <w:i/>
        </w:rPr>
        <w:t xml:space="preserve"> posibilite la continua cooperación para la promoción televisiva de los actos que se celebrarán con motivo de la festividad de la Virgen de Candelaria, del mes de agosto.</w:t>
      </w:r>
    </w:p>
    <w:p w:rsidR="00FC6608" w:rsidRDefault="008F5478">
      <w:pPr>
        <w:spacing w:after="241" w:line="237" w:lineRule="auto"/>
        <w:ind w:left="137" w:hanging="10"/>
        <w:jc w:val="both"/>
      </w:pPr>
      <w:r>
        <w:rPr>
          <w:i/>
        </w:rPr>
        <w:t>En consecuencia, las Partes formalizan el presente documento de acuerdo con las sigui</w:t>
      </w:r>
      <w:r>
        <w:rPr>
          <w:i/>
        </w:rPr>
        <w:t>entes ESTIPULACIONES</w:t>
      </w:r>
    </w:p>
    <w:p w:rsidR="00FC6608" w:rsidRDefault="008F5478">
      <w:pPr>
        <w:spacing w:after="241" w:line="237" w:lineRule="auto"/>
        <w:ind w:left="137" w:hanging="10"/>
        <w:jc w:val="both"/>
      </w:pPr>
      <w:r>
        <w:rPr>
          <w:i/>
        </w:rPr>
        <w:t xml:space="preserve">PRIMERA. OBJETO </w:t>
      </w:r>
    </w:p>
    <w:p w:rsidR="00FC6608" w:rsidRDefault="008F5478">
      <w:pPr>
        <w:spacing w:after="241" w:line="237" w:lineRule="auto"/>
        <w:ind w:left="137" w:hanging="10"/>
        <w:jc w:val="both"/>
      </w:pPr>
      <w:r>
        <w:rPr>
          <w:i/>
        </w:rPr>
        <w:t xml:space="preserve">Constituye el objeto del presente convenio establecer los términos que regularán la colaboración entre RTVE, Ayuntamiento de Candelaria, Padres Dominicos y RTVC, en lo referido a la difusión, promoción y fomento de la </w:t>
      </w:r>
      <w:r>
        <w:rPr>
          <w:i/>
        </w:rPr>
        <w:t>cultura, concretamente de los actos que se celebrarán con motivo de la festividad de la Virgen de Candelaria en el mes de agosto de 2024.</w:t>
      </w:r>
    </w:p>
    <w:p w:rsidR="00FC6608" w:rsidRDefault="008F5478">
      <w:pPr>
        <w:spacing w:after="241" w:line="237" w:lineRule="auto"/>
        <w:ind w:left="137" w:hanging="10"/>
        <w:jc w:val="both"/>
      </w:pPr>
      <w:r>
        <w:rPr>
          <w:i/>
        </w:rPr>
        <w:t>SEGUNDA. COMPROMISOS DE LAS PARTES</w:t>
      </w:r>
    </w:p>
    <w:p w:rsidR="00FC6608" w:rsidRDefault="008F5478">
      <w:pPr>
        <w:spacing w:after="241" w:line="237" w:lineRule="auto"/>
        <w:ind w:left="137" w:hanging="10"/>
        <w:jc w:val="both"/>
      </w:pPr>
      <w:r>
        <w:rPr>
          <w:i/>
        </w:rPr>
        <w:t>En virtud de este Convenio, las Partes adquieren los siguientes compromisos:</w:t>
      </w:r>
    </w:p>
    <w:p w:rsidR="00FC6608" w:rsidRDefault="008F5478">
      <w:pPr>
        <w:spacing w:after="223"/>
        <w:ind w:left="512" w:hanging="10"/>
      </w:pPr>
      <w:r>
        <w:rPr>
          <w:sz w:val="24"/>
        </w:rPr>
        <w:t></w:t>
      </w:r>
      <w:r>
        <w:rPr>
          <w:i/>
          <w:u w:val="single" w:color="000000"/>
        </w:rPr>
        <w:t xml:space="preserve"> </w:t>
      </w:r>
      <w:r>
        <w:rPr>
          <w:i/>
          <w:u w:val="single" w:color="000000"/>
        </w:rPr>
        <w:t xml:space="preserve">RTVE y  TVPC  se comprometen a: </w:t>
      </w:r>
    </w:p>
    <w:p w:rsidR="00FC6608" w:rsidRDefault="008F5478">
      <w:pPr>
        <w:spacing w:after="274" w:line="237" w:lineRule="auto"/>
        <w:ind w:left="1582" w:hanging="360"/>
        <w:jc w:val="both"/>
      </w:pPr>
      <w:r>
        <w:rPr>
          <w:rFonts w:ascii="Courier New" w:eastAsia="Courier New" w:hAnsi="Courier New" w:cs="Courier New"/>
          <w:sz w:val="24"/>
        </w:rPr>
        <w:t xml:space="preserve">o </w:t>
      </w:r>
      <w:r>
        <w:rPr>
          <w:i/>
        </w:rPr>
        <w:t>Realizar la producción y realización alternativa de los principales actos de las fiestas de agosto, siendo los años impares TVPC y los años pares RTVE con el compromiso de cederse la señal en directo de los actos siguient</w:t>
      </w:r>
      <w:r>
        <w:rPr>
          <w:i/>
        </w:rPr>
        <w:t>es, durante 2025:</w:t>
      </w:r>
    </w:p>
    <w:p w:rsidR="00FC6608" w:rsidRDefault="008F5478">
      <w:pPr>
        <w:numPr>
          <w:ilvl w:val="3"/>
          <w:numId w:val="25"/>
        </w:numPr>
        <w:spacing w:after="277" w:line="237" w:lineRule="auto"/>
        <w:ind w:hanging="360"/>
        <w:jc w:val="both"/>
      </w:pPr>
      <w:r>
        <w:rPr>
          <w:i/>
          <w:u w:val="single" w:color="000000"/>
        </w:rPr>
        <w:t xml:space="preserve">TVPC </w:t>
      </w:r>
      <w:r>
        <w:rPr>
          <w:i/>
        </w:rPr>
        <w:t xml:space="preserve"> producirá y emitirá y cederá la señal de la Luchada Institucional que tendrá lugar el 13 de agosto de 2025.</w:t>
      </w:r>
    </w:p>
    <w:p w:rsidR="00FC6608" w:rsidRDefault="008F5478">
      <w:pPr>
        <w:numPr>
          <w:ilvl w:val="3"/>
          <w:numId w:val="25"/>
        </w:numPr>
        <w:spacing w:after="277" w:line="237" w:lineRule="auto"/>
        <w:ind w:hanging="360"/>
        <w:jc w:val="both"/>
      </w:pPr>
      <w:r>
        <w:rPr>
          <w:i/>
          <w:u w:val="single" w:color="000000"/>
        </w:rPr>
        <w:t xml:space="preserve">TVPC </w:t>
      </w:r>
      <w:r>
        <w:rPr>
          <w:i/>
        </w:rPr>
        <w:t xml:space="preserve"> producirá y emitirá en directo la “Ceremonia Guanche”, además de ceder la señal a RTVE que tendrá lugar el día 14 de a</w:t>
      </w:r>
      <w:r>
        <w:rPr>
          <w:i/>
        </w:rPr>
        <w:t>gosto de 2025.</w:t>
      </w:r>
    </w:p>
    <w:p w:rsidR="00FC6608" w:rsidRDefault="008F5478">
      <w:pPr>
        <w:numPr>
          <w:ilvl w:val="3"/>
          <w:numId w:val="25"/>
        </w:numPr>
        <w:spacing w:after="277" w:line="237" w:lineRule="auto"/>
        <w:ind w:hanging="360"/>
        <w:jc w:val="both"/>
      </w:pPr>
      <w:r>
        <w:rPr>
          <w:i/>
          <w:u w:val="single" w:color="000000"/>
        </w:rPr>
        <w:t xml:space="preserve">TVPC </w:t>
      </w:r>
      <w:r>
        <w:rPr>
          <w:i/>
        </w:rPr>
        <w:t xml:space="preserve"> producirá y emitirá el programa la “Noche del peregrino el 14 de agosto de 2025.</w:t>
      </w:r>
    </w:p>
    <w:p w:rsidR="00FC6608" w:rsidRDefault="008F5478">
      <w:pPr>
        <w:numPr>
          <w:ilvl w:val="3"/>
          <w:numId w:val="25"/>
        </w:numPr>
        <w:spacing w:after="241" w:line="237" w:lineRule="auto"/>
        <w:ind w:hanging="360"/>
        <w:jc w:val="both"/>
      </w:pPr>
      <w:r>
        <w:rPr>
          <w:noProof/>
        </w:rPr>
        <mc:AlternateContent>
          <mc:Choice Requires="wpg">
            <w:drawing>
              <wp:anchor distT="0" distB="0" distL="114300" distR="114300" simplePos="0" relativeHeight="251703296" behindDoc="0" locked="0" layoutInCell="1" allowOverlap="1">
                <wp:simplePos x="0" y="0"/>
                <wp:positionH relativeFrom="column">
                  <wp:posOffset>6167481</wp:posOffset>
                </wp:positionH>
                <wp:positionV relativeFrom="paragraph">
                  <wp:posOffset>6585</wp:posOffset>
                </wp:positionV>
                <wp:extent cx="237530" cy="3270732"/>
                <wp:effectExtent l="0" t="0" r="0" b="0"/>
                <wp:wrapSquare wrapText="bothSides"/>
                <wp:docPr id="79313" name="Group 79313"/>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7857" name="Rectangle 7857"/>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7858" name="Rectangle 7858"/>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859" name="Rectangle 7859"/>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Documento firmado electrónicamente desde la plataf</w:t>
                              </w:r>
                              <w:r>
                                <w:rPr>
                                  <w:rFonts w:ascii="Arial" w:eastAsia="Arial" w:hAnsi="Arial" w:cs="Arial"/>
                                  <w:sz w:val="12"/>
                                </w:rPr>
                                <w:t xml:space="preserve">orma esPublico Gestiona | Página 45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9313" style="width:18.7031pt;height:257.538pt;position:absolute;mso-position-horizontal-relative:text;mso-position-horizontal:absolute;margin-left:485.628pt;mso-position-vertical-relative:text;margin-top:0.518494pt;" coordsize="2375,32707">
                <v:rect id="Rectangle 7857"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785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85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45 de 65 </w:t>
                        </w:r>
                      </w:p>
                    </w:txbxContent>
                  </v:textbox>
                </v:rect>
                <w10:wrap type="square"/>
              </v:group>
            </w:pict>
          </mc:Fallback>
        </mc:AlternateContent>
      </w:r>
      <w:r>
        <w:rPr>
          <w:i/>
          <w:u w:val="single" w:color="000000"/>
        </w:rPr>
        <w:t xml:space="preserve">TVPC </w:t>
      </w:r>
      <w:r>
        <w:rPr>
          <w:i/>
        </w:rPr>
        <w:t xml:space="preserve"> producirá, emitirá y cederá la señal en directo a de los siguientes actos celebrados del 15 de agosto a RTVE:</w:t>
      </w:r>
    </w:p>
    <w:p w:rsidR="00FC6608" w:rsidRDefault="008F5478">
      <w:pPr>
        <w:numPr>
          <w:ilvl w:val="4"/>
          <w:numId w:val="26"/>
        </w:numPr>
        <w:spacing w:after="0" w:line="237" w:lineRule="auto"/>
        <w:ind w:hanging="360"/>
        <w:jc w:val="both"/>
      </w:pPr>
      <w:r>
        <w:rPr>
          <w:i/>
        </w:rPr>
        <w:t>“Parada militar y recepción del representante de Su Majestad el Rey de España”.</w:t>
      </w:r>
    </w:p>
    <w:p w:rsidR="00FC6608" w:rsidRDefault="008F5478">
      <w:pPr>
        <w:numPr>
          <w:ilvl w:val="4"/>
          <w:numId w:val="26"/>
        </w:numPr>
        <w:spacing w:after="0"/>
        <w:ind w:hanging="360"/>
        <w:jc w:val="both"/>
      </w:pPr>
      <w:r>
        <w:rPr>
          <w:i/>
        </w:rPr>
        <w:t>“Solemne celebración de la Eucaristía”.</w:t>
      </w:r>
    </w:p>
    <w:p w:rsidR="00FC6608" w:rsidRDefault="008F5478">
      <w:pPr>
        <w:numPr>
          <w:ilvl w:val="4"/>
          <w:numId w:val="26"/>
        </w:numPr>
        <w:spacing w:after="284" w:line="237" w:lineRule="auto"/>
        <w:ind w:hanging="360"/>
        <w:jc w:val="both"/>
      </w:pPr>
      <w:r>
        <w:rPr>
          <w:i/>
        </w:rPr>
        <w:t xml:space="preserve">Procesión de la Virgen de Candelaria alrededor de la plaza”. </w:t>
      </w:r>
      <w:r>
        <w:t xml:space="preserve"> </w:t>
      </w:r>
      <w:r>
        <w:rPr>
          <w:i/>
        </w:rPr>
        <w:t>Lluvia de voladores.</w:t>
      </w:r>
    </w:p>
    <w:p w:rsidR="00FC6608" w:rsidRDefault="008F5478">
      <w:pPr>
        <w:spacing w:after="241" w:line="237" w:lineRule="auto"/>
        <w:ind w:left="2302" w:hanging="360"/>
        <w:jc w:val="both"/>
      </w:pPr>
      <w:r>
        <w:rPr>
          <w:sz w:val="24"/>
        </w:rPr>
        <w:t>-</w:t>
      </w:r>
      <w:r>
        <w:rPr>
          <w:i/>
          <w:u w:val="single" w:color="000000"/>
        </w:rPr>
        <w:t xml:space="preserve"> TVPC </w:t>
      </w:r>
      <w:r>
        <w:rPr>
          <w:i/>
        </w:rPr>
        <w:t xml:space="preserve"> producirá y emitirá en directo, además de ceder la señal a RTVE, la </w:t>
      </w:r>
      <w:r>
        <w:rPr>
          <w:i/>
        </w:rPr>
        <w:t xml:space="preserve">“Ofrenda a la Patrona de Canarias” “Ofrenda a la Patrona de Canarias” que tendrá lugar el 15 de agosto en el Recinto frente al Ayuntamiento  </w:t>
      </w:r>
    </w:p>
    <w:p w:rsidR="00FC6608" w:rsidRDefault="008F5478">
      <w:pPr>
        <w:spacing w:after="241" w:line="237" w:lineRule="auto"/>
        <w:ind w:left="872" w:hanging="10"/>
        <w:jc w:val="both"/>
      </w:pPr>
      <w:r>
        <w:rPr>
          <w:i/>
        </w:rPr>
        <w:t>No obstante, se podrá ampliar la cobertura informativa de los actos atendiendo al interés del Ayuntamiento, así co</w:t>
      </w:r>
      <w:r>
        <w:rPr>
          <w:i/>
        </w:rPr>
        <w:t>mo de las televisiones.</w:t>
      </w:r>
    </w:p>
    <w:p w:rsidR="00FC6608" w:rsidRDefault="008F5478">
      <w:pPr>
        <w:numPr>
          <w:ilvl w:val="1"/>
          <w:numId w:val="24"/>
        </w:numPr>
        <w:spacing w:after="241" w:line="237" w:lineRule="auto"/>
        <w:ind w:hanging="360"/>
        <w:jc w:val="both"/>
      </w:pPr>
      <w:r>
        <w:rPr>
          <w:i/>
        </w:rPr>
        <w:t>Ceder la señal en directo a cualquier operador nacional que solicitara la misma, siempre que sea para difundir en territorio nacional, y salvaguardando la exclusividad para RTVE y TVPC en el territorio de la Comunidad Autónoma Canar</w:t>
      </w:r>
      <w:r>
        <w:rPr>
          <w:i/>
        </w:rPr>
        <w:t>ia.</w:t>
      </w:r>
    </w:p>
    <w:p w:rsidR="00FC6608" w:rsidRDefault="008F5478">
      <w:pPr>
        <w:numPr>
          <w:ilvl w:val="1"/>
          <w:numId w:val="24"/>
        </w:numPr>
        <w:spacing w:after="241" w:line="237" w:lineRule="auto"/>
        <w:ind w:hanging="360"/>
        <w:jc w:val="both"/>
      </w:pPr>
      <w:r>
        <w:rPr>
          <w:i/>
        </w:rPr>
        <w:t>Referirse a Nuestra Señora de Candelaria, en todo momento, como Patrona General del Archipiélago Canario.</w:t>
      </w:r>
    </w:p>
    <w:p w:rsidR="00FC6608" w:rsidRDefault="008F5478">
      <w:pPr>
        <w:numPr>
          <w:ilvl w:val="1"/>
          <w:numId w:val="24"/>
        </w:numPr>
        <w:spacing w:after="241" w:line="237" w:lineRule="auto"/>
        <w:ind w:hanging="360"/>
        <w:jc w:val="both"/>
      </w:pPr>
      <w:r>
        <w:rPr>
          <w:i/>
        </w:rPr>
        <w:t xml:space="preserve">Facilitar la señal de los actos al Ayuntamiento de Candelaria para las pantallas que se ubicarán en los diferentes actos.  </w:t>
      </w:r>
    </w:p>
    <w:p w:rsidR="00FC6608" w:rsidRDefault="008F5478">
      <w:pPr>
        <w:numPr>
          <w:ilvl w:val="1"/>
          <w:numId w:val="24"/>
        </w:numPr>
        <w:spacing w:after="241" w:line="237" w:lineRule="auto"/>
        <w:ind w:hanging="360"/>
        <w:jc w:val="both"/>
      </w:pPr>
      <w:r>
        <w:rPr>
          <w:i/>
        </w:rPr>
        <w:t>Atender tanto en la pr</w:t>
      </w:r>
      <w:r>
        <w:rPr>
          <w:i/>
        </w:rPr>
        <w:t>eproducción, como en la producción y retransmisión, las indicaciones del personal municipal y de los Padres Dominicos, como organizadores del evento, que autorizarán las correspondientes ubicaciones de las cámaras y otros elementos técnicos para el adecuad</w:t>
      </w:r>
      <w:r>
        <w:rPr>
          <w:i/>
        </w:rPr>
        <w:t>o desarrollo del acto y su retransmisión.</w:t>
      </w:r>
    </w:p>
    <w:p w:rsidR="00FC6608" w:rsidRDefault="008F5478">
      <w:pPr>
        <w:numPr>
          <w:ilvl w:val="1"/>
          <w:numId w:val="24"/>
        </w:numPr>
        <w:spacing w:after="241" w:line="237" w:lineRule="auto"/>
        <w:ind w:hanging="360"/>
        <w:jc w:val="both"/>
      </w:pPr>
      <w:r>
        <w:rPr>
          <w:i/>
        </w:rPr>
        <w:t>Poner los medios técnicos y humanos que estén a su alcance, que resulten necesarios para la realización del proyecto, asumiendo en consecuencia, el total de costos y retribuciones derivados de los mismos.</w:t>
      </w:r>
    </w:p>
    <w:p w:rsidR="00FC6608" w:rsidRDefault="008F5478">
      <w:pPr>
        <w:spacing w:after="241" w:line="237" w:lineRule="auto"/>
        <w:ind w:left="137" w:hanging="10"/>
        <w:jc w:val="both"/>
      </w:pPr>
      <w:r>
        <w:rPr>
          <w:i/>
        </w:rPr>
        <w:t>Las menci</w:t>
      </w:r>
      <w:r>
        <w:rPr>
          <w:i/>
        </w:rPr>
        <w:t>onadas actividades promocionales se realizarán dentro del marco establecido por la Ley 8/2009, de 28 de agosto, de Financiación de la Corporación de Radio y Televisión Española.</w:t>
      </w:r>
    </w:p>
    <w:p w:rsidR="00FC6608" w:rsidRDefault="008F5478">
      <w:pPr>
        <w:numPr>
          <w:ilvl w:val="0"/>
          <w:numId w:val="27"/>
        </w:numPr>
        <w:spacing w:after="223"/>
        <w:ind w:hanging="708"/>
      </w:pPr>
      <w:r>
        <w:rPr>
          <w:i/>
          <w:u w:val="single" w:color="000000"/>
        </w:rPr>
        <w:t xml:space="preserve">El Ayuntamiento se compromete a: </w:t>
      </w:r>
    </w:p>
    <w:p w:rsidR="00FC6608" w:rsidRDefault="008F5478">
      <w:pPr>
        <w:numPr>
          <w:ilvl w:val="1"/>
          <w:numId w:val="27"/>
        </w:numPr>
        <w:spacing w:after="241" w:line="237" w:lineRule="auto"/>
        <w:ind w:hanging="10"/>
        <w:jc w:val="both"/>
      </w:pPr>
      <w:r>
        <w:rPr>
          <w:i/>
        </w:rPr>
        <w:t xml:space="preserve">Encargarse de la producción de la señal del </w:t>
      </w:r>
      <w:r>
        <w:rPr>
          <w:i/>
        </w:rPr>
        <w:t>pregón que tendrá lugar el 6 de agosto y se lo cederá a RTVE y TVPC en caso de que estén interesadas en su retransmisión a través de sus canales.</w:t>
      </w:r>
    </w:p>
    <w:p w:rsidR="00FC6608" w:rsidRDefault="008F5478">
      <w:pPr>
        <w:numPr>
          <w:ilvl w:val="1"/>
          <w:numId w:val="27"/>
        </w:numPr>
        <w:spacing w:after="241" w:line="237" w:lineRule="auto"/>
        <w:ind w:hanging="10"/>
        <w:jc w:val="both"/>
      </w:pPr>
      <w:r>
        <w:rPr>
          <w:i/>
        </w:rPr>
        <w:t>Colaborar con RTVE y TVPC para favorecer que las tareas de grabación puedan llevarse a cabo, facilitando la ge</w:t>
      </w:r>
      <w:r>
        <w:rPr>
          <w:i/>
        </w:rPr>
        <w:t>stión de los permisos y el emplazamiento del personal y material técnico.</w:t>
      </w:r>
    </w:p>
    <w:p w:rsidR="00FC6608" w:rsidRDefault="008F5478">
      <w:pPr>
        <w:spacing w:after="241" w:line="237" w:lineRule="auto"/>
        <w:ind w:left="1146" w:hanging="10"/>
        <w:jc w:val="both"/>
      </w:pPr>
      <w:r>
        <w:rPr>
          <w:noProof/>
        </w:rPr>
        <mc:AlternateContent>
          <mc:Choice Requires="wpg">
            <w:drawing>
              <wp:anchor distT="0" distB="0" distL="114300" distR="114300" simplePos="0" relativeHeight="251704320" behindDoc="0" locked="0" layoutInCell="1" allowOverlap="1">
                <wp:simplePos x="0" y="0"/>
                <wp:positionH relativeFrom="column">
                  <wp:posOffset>6167481</wp:posOffset>
                </wp:positionH>
                <wp:positionV relativeFrom="paragraph">
                  <wp:posOffset>1384</wp:posOffset>
                </wp:positionV>
                <wp:extent cx="237530" cy="3270732"/>
                <wp:effectExtent l="0" t="0" r="0" b="0"/>
                <wp:wrapSquare wrapText="bothSides"/>
                <wp:docPr id="79685" name="Group 79685"/>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8036" name="Rectangle 8036"/>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8037" name="Rectangle 8037"/>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038" name="Rectangle 8038"/>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46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9685" style="width:18.7031pt;height:257.538pt;position:absolute;mso-position-horizontal-relative:text;mso-position-horizontal:absolute;margin-left:485.628pt;mso-position-vertical-relative:text;margin-top:0.109009pt;" coordsize="2375,32707">
                <v:rect id="Rectangle 8036"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803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03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46 de 65 </w:t>
                        </w:r>
                      </w:p>
                    </w:txbxContent>
                  </v:textbox>
                </v:rect>
                <w10:wrap type="square"/>
              </v:group>
            </w:pict>
          </mc:Fallback>
        </mc:AlternateContent>
      </w:r>
      <w:r>
        <w:rPr>
          <w:i/>
        </w:rPr>
        <w:t xml:space="preserve">Queda entendido que tanto RTVE como TVPC carecen de responsabilidad alguna en la organización de los EVENTOS. En consecuencia, el Ayuntamiento exime a RTVE y TVPC </w:t>
      </w:r>
      <w:r>
        <w:rPr>
          <w:i/>
        </w:rPr>
        <w:t>de cualquier tipo de compensación ante la suspensión o desajustes en la celebración del mismo, efectuando cuantas gestiones fueren precisas con los intérpretes, ejecutantes y demás personas intervinientes en los eventos, correspondiendo asimismo al Ayuntam</w:t>
      </w:r>
      <w:r>
        <w:rPr>
          <w:i/>
        </w:rPr>
        <w:t>iento la organización total de los mismos, asumiendo en consecuencia los costos y retribuciones que deriven de ellos.</w:t>
      </w:r>
    </w:p>
    <w:p w:rsidR="00FC6608" w:rsidRDefault="008F5478">
      <w:pPr>
        <w:numPr>
          <w:ilvl w:val="0"/>
          <w:numId w:val="27"/>
        </w:numPr>
        <w:spacing w:after="223"/>
        <w:ind w:hanging="708"/>
      </w:pPr>
      <w:r>
        <w:rPr>
          <w:i/>
          <w:u w:val="single" w:color="000000"/>
        </w:rPr>
        <w:t xml:space="preserve">Los Padres Dominicos se comprometen a: </w:t>
      </w:r>
    </w:p>
    <w:p w:rsidR="00FC6608" w:rsidRDefault="008F5478">
      <w:pPr>
        <w:numPr>
          <w:ilvl w:val="1"/>
          <w:numId w:val="27"/>
        </w:numPr>
        <w:spacing w:after="241" w:line="237" w:lineRule="auto"/>
        <w:ind w:hanging="10"/>
        <w:jc w:val="both"/>
      </w:pPr>
      <w:r>
        <w:rPr>
          <w:i/>
        </w:rPr>
        <w:t>Emitir la función religiosa y solemne que se celebrará en honor a la Patrona de Canarias el día 15</w:t>
      </w:r>
      <w:r>
        <w:rPr>
          <w:i/>
        </w:rPr>
        <w:t xml:space="preserve"> de agosto de 2025.</w:t>
      </w:r>
    </w:p>
    <w:p w:rsidR="00FC6608" w:rsidRDefault="008F5478">
      <w:pPr>
        <w:numPr>
          <w:ilvl w:val="1"/>
          <w:numId w:val="27"/>
        </w:numPr>
        <w:spacing w:after="241" w:line="237" w:lineRule="auto"/>
        <w:ind w:hanging="10"/>
        <w:jc w:val="both"/>
      </w:pPr>
      <w:r>
        <w:rPr>
          <w:i/>
        </w:rPr>
        <w:t>Dar conformidad a los actos expresados en este documento y facilitarán los accesos del personal de RTVE y TVPC al interior de la Basílica, siguiendo las indicaciones que previamente se dispongan para dicha retransmisión.</w:t>
      </w:r>
    </w:p>
    <w:p w:rsidR="00FC6608" w:rsidRDefault="008F5478">
      <w:pPr>
        <w:spacing w:after="241" w:line="237" w:lineRule="auto"/>
        <w:ind w:left="137" w:hanging="10"/>
        <w:jc w:val="both"/>
      </w:pPr>
      <w:r>
        <w:rPr>
          <w:i/>
        </w:rPr>
        <w:t>TERCERA. VINCUL</w:t>
      </w:r>
      <w:r>
        <w:rPr>
          <w:i/>
        </w:rPr>
        <w:t>ACIÓN ENTRE LAS PARTES</w:t>
      </w:r>
    </w:p>
    <w:p w:rsidR="00FC6608" w:rsidRDefault="008F5478">
      <w:pPr>
        <w:spacing w:after="253" w:line="226" w:lineRule="auto"/>
        <w:ind w:left="137" w:right="31" w:hanging="10"/>
        <w:jc w:val="both"/>
      </w:pPr>
      <w:r>
        <w:rPr>
          <w:i/>
          <w:color w:val="242424"/>
        </w:rPr>
        <w:t>Todas las personas físicas o jurídicas que presten sus servicios a las Partes implicadas en actividades o profesiones citadas o no en el presente convenio estarán vinculadas exclusivamente con las mismas. En consecuencia, no cabrá re</w:t>
      </w:r>
      <w:r>
        <w:rPr>
          <w:i/>
          <w:color w:val="242424"/>
        </w:rPr>
        <w:t>clamación alguna, directa o subsidiaria, contra RTVE, que derive de las citadas relaciones laborales, civiles, fiscales o mercantiles, comprometiéndose en todo caso cada Parte a cumplir íntegramente la legislación vigente que resulte aplicable a cada caso,</w:t>
      </w:r>
      <w:r>
        <w:rPr>
          <w:i/>
          <w:color w:val="242424"/>
        </w:rPr>
        <w:t xml:space="preserve"> especialmente en lo que se refiere al cumplimiento de la obligación de estar al corriente en las obligaciones relativa a la hacienda pública y a sus cotizaciones a la seguridad social.</w:t>
      </w:r>
    </w:p>
    <w:p w:rsidR="00FC6608" w:rsidRDefault="008F5478">
      <w:pPr>
        <w:spacing w:after="241" w:line="237" w:lineRule="auto"/>
        <w:ind w:left="137" w:hanging="10"/>
        <w:jc w:val="both"/>
      </w:pPr>
      <w:r>
        <w:rPr>
          <w:i/>
        </w:rPr>
        <w:t>CUARTA. DERECHOS DE PROPIEDAD INTELECTUAL</w:t>
      </w:r>
    </w:p>
    <w:p w:rsidR="00FC6608" w:rsidRDefault="008F5478">
      <w:pPr>
        <w:spacing w:after="241" w:line="237" w:lineRule="auto"/>
        <w:ind w:left="137" w:hanging="10"/>
        <w:jc w:val="both"/>
      </w:pPr>
      <w:r>
        <w:rPr>
          <w:i/>
        </w:rPr>
        <w:t>Cada parte ostentará, en exc</w:t>
      </w:r>
      <w:r>
        <w:rPr>
          <w:i/>
        </w:rPr>
        <w:t>lusividad, durante el tiempo máximo de protección reconocido en la legislación vigente y sin limitación territorial, con facultad de cesión a terceros y para su explotación en cualquier procedimiento, sistema o soporte, la totalidad de los derechos de expl</w:t>
      </w:r>
      <w:r>
        <w:rPr>
          <w:i/>
        </w:rPr>
        <w:t>otación (entre otros, comunicación pública, reproducción, distribución y transformación) de las producciones audiovisuales (incluyendo sus elementos integrantes y/o derivados) realizadas al amparo de este Convenio.</w:t>
      </w:r>
    </w:p>
    <w:p w:rsidR="00FC6608" w:rsidRDefault="008F5478">
      <w:pPr>
        <w:spacing w:after="495" w:line="237" w:lineRule="auto"/>
        <w:ind w:left="137" w:hanging="10"/>
        <w:jc w:val="both"/>
      </w:pPr>
      <w:r>
        <w:rPr>
          <w:i/>
        </w:rPr>
        <w:t xml:space="preserve">No obstante, RTVE cederá a TVPC los derechos de comunicación pública y reproducción de las producciones audiovisuales cuya titularidad ostenta para para las utilizaciones determinadas en la cláusula primera de este Convenio. </w:t>
      </w:r>
    </w:p>
    <w:p w:rsidR="00FC6608" w:rsidRDefault="008F5478">
      <w:pPr>
        <w:spacing w:after="241" w:line="237" w:lineRule="auto"/>
        <w:ind w:left="137" w:hanging="10"/>
        <w:jc w:val="both"/>
      </w:pPr>
      <w:r>
        <w:rPr>
          <w:i/>
        </w:rPr>
        <w:t>QUINTA. DIFUSIÓN DEL CONVENIO</w:t>
      </w:r>
    </w:p>
    <w:p w:rsidR="00FC6608" w:rsidRDefault="008F5478">
      <w:pPr>
        <w:spacing w:after="241" w:line="237" w:lineRule="auto"/>
        <w:ind w:left="137" w:hanging="10"/>
        <w:jc w:val="both"/>
      </w:pPr>
      <w:r>
        <w:rPr>
          <w:i/>
        </w:rPr>
        <w:t>Las Partes podrán dar difusión a este Convenio a través de sus canales de comunicación internos y externos, pudiendo procederse, previo acuerdo, a una presentación pública mediante conferencia de prensa conjunta a los medios de comunicación.</w:t>
      </w:r>
    </w:p>
    <w:p w:rsidR="00FC6608" w:rsidRDefault="008F5478">
      <w:pPr>
        <w:spacing w:after="241" w:line="237" w:lineRule="auto"/>
        <w:ind w:left="137" w:hanging="10"/>
        <w:jc w:val="both"/>
      </w:pPr>
      <w:r>
        <w:rPr>
          <w:noProof/>
        </w:rPr>
        <mc:AlternateContent>
          <mc:Choice Requires="wpg">
            <w:drawing>
              <wp:anchor distT="0" distB="0" distL="114300" distR="114300" simplePos="0" relativeHeight="251705344" behindDoc="0" locked="0" layoutInCell="1" allowOverlap="1">
                <wp:simplePos x="0" y="0"/>
                <wp:positionH relativeFrom="column">
                  <wp:posOffset>6167481</wp:posOffset>
                </wp:positionH>
                <wp:positionV relativeFrom="paragraph">
                  <wp:posOffset>81395</wp:posOffset>
                </wp:positionV>
                <wp:extent cx="237530" cy="3270732"/>
                <wp:effectExtent l="0" t="0" r="0" b="0"/>
                <wp:wrapSquare wrapText="bothSides"/>
                <wp:docPr id="79922" name="Group 7992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8213" name="Rectangle 8213"/>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Cód. Valida</w:t>
                              </w:r>
                              <w:r>
                                <w:rPr>
                                  <w:rFonts w:ascii="Arial" w:eastAsia="Arial" w:hAnsi="Arial" w:cs="Arial"/>
                                  <w:sz w:val="12"/>
                                </w:rPr>
                                <w:t xml:space="preserve">ción: 3NK4ST6YW7ALPMAFRCCDFFDWG </w:t>
                              </w:r>
                            </w:p>
                          </w:txbxContent>
                        </wps:txbx>
                        <wps:bodyPr horzOverflow="overflow" vert="horz" lIns="0" tIns="0" rIns="0" bIns="0" rtlCol="0">
                          <a:noAutofit/>
                        </wps:bodyPr>
                      </wps:wsp>
                      <wps:wsp>
                        <wps:cNvPr id="8214" name="Rectangle 8214"/>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215" name="Rectangle 8215"/>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47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79922" style="width:18.7031pt;height:257.538pt;position:absolute;mso-position-horizontal-relative:text;mso-position-horizontal:absolute;margin-left:485.628pt;mso-position-vertical-relative:text;margin-top:6.40909pt;" coordsize="2375,32707">
                <v:rect id="Rectangle 8213"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821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21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47 de 65 </w:t>
                        </w:r>
                      </w:p>
                    </w:txbxContent>
                  </v:textbox>
                </v:rect>
                <w10:wrap type="square"/>
              </v:group>
            </w:pict>
          </mc:Fallback>
        </mc:AlternateContent>
      </w:r>
      <w:r>
        <w:rPr>
          <w:i/>
        </w:rPr>
        <w:t>Asimismo, las Partes se comprometen a impulsar las iniciativas llevadas a</w:t>
      </w:r>
      <w:r>
        <w:rPr>
          <w:i/>
        </w:rPr>
        <w:t xml:space="preserve"> cabo al amparo de este convenio mediante la incorporación de los logotipos o signos distintivos de las instituciones en todos aquellos eventos, espacios, acciones y publicaciones que pudiesen ser generados durante su período de vigencia y en los que exist</w:t>
      </w:r>
      <w:r>
        <w:rPr>
          <w:i/>
        </w:rPr>
        <w:t xml:space="preserve">a un interés especial para su presentación conjunta, señalando que se trata de una acción entre las instituciones. Las piezas de difusión pública en las que aparezcan dichos signos distintivos serán objeto de una revisión previa por las Partes. </w:t>
      </w:r>
    </w:p>
    <w:p w:rsidR="00FC6608" w:rsidRDefault="008F5478">
      <w:pPr>
        <w:spacing w:after="241" w:line="237" w:lineRule="auto"/>
        <w:ind w:left="137" w:hanging="10"/>
        <w:jc w:val="both"/>
      </w:pPr>
      <w:r>
        <w:rPr>
          <w:i/>
        </w:rPr>
        <w:t xml:space="preserve">Todas las </w:t>
      </w:r>
      <w:r>
        <w:rPr>
          <w:i/>
        </w:rPr>
        <w:t>Partes quedan autorizadas a utilizar los signos distintivos de cada una de ellas cuando se trate de piezas informativas.</w:t>
      </w:r>
    </w:p>
    <w:p w:rsidR="00FC6608" w:rsidRDefault="008F5478">
      <w:pPr>
        <w:spacing w:after="241" w:line="237" w:lineRule="auto"/>
        <w:ind w:left="137" w:hanging="10"/>
        <w:jc w:val="both"/>
      </w:pPr>
      <w:r>
        <w:rPr>
          <w:i/>
        </w:rPr>
        <w:t xml:space="preserve">En ningún caso, la suscripción del presente convenio implicará la transmisión de titularidad de derechos de propiedad industrial entre </w:t>
      </w:r>
      <w:r>
        <w:rPr>
          <w:i/>
        </w:rPr>
        <w:t>las Partes respecto a sus marcas, signos distintivos o cualesquiera otros elementos susceptibles de protección en este sentido, ni otorgará derecho alguno de intervención o injerencia en la gestión de los mismos.</w:t>
      </w:r>
    </w:p>
    <w:p w:rsidR="00FC6608" w:rsidRDefault="008F5478">
      <w:pPr>
        <w:spacing w:after="241" w:line="237" w:lineRule="auto"/>
        <w:ind w:left="137" w:hanging="10"/>
        <w:jc w:val="both"/>
      </w:pPr>
      <w:r>
        <w:rPr>
          <w:i/>
        </w:rPr>
        <w:t>SEXTA. ASPECTOS ECONÓMICOS</w:t>
      </w:r>
    </w:p>
    <w:p w:rsidR="00FC6608" w:rsidRDefault="008F5478">
      <w:pPr>
        <w:spacing w:after="241" w:line="237" w:lineRule="auto"/>
        <w:ind w:left="137" w:hanging="10"/>
        <w:jc w:val="both"/>
      </w:pPr>
      <w:r>
        <w:rPr>
          <w:i/>
        </w:rPr>
        <w:t>El presente Convenio no conlleva traspaso alguno de aportación económica entre las Partes, quedando obligada cada una a financiar respectivamente las obligaciones y compromisos económicos derivados de la ejecución de las actividades que deban llevar a cabo</w:t>
      </w:r>
      <w:r>
        <w:rPr>
          <w:i/>
        </w:rPr>
        <w:t xml:space="preserve"> conforme a la estipulación segunda de este Convenio y a lo que pudiese establecerse en futuros anexos al mismo. </w:t>
      </w:r>
    </w:p>
    <w:p w:rsidR="00FC6608" w:rsidRDefault="008F5478">
      <w:pPr>
        <w:spacing w:after="241" w:line="237" w:lineRule="auto"/>
        <w:ind w:left="137" w:hanging="10"/>
        <w:jc w:val="both"/>
      </w:pPr>
      <w:r>
        <w:rPr>
          <w:i/>
        </w:rPr>
        <w:t>Las emisiones de las grabaciones audiovisuales reguladas por este Convenio no serán consideradas patrocinio, por cuanto la colaboración instit</w:t>
      </w:r>
      <w:r>
        <w:rPr>
          <w:i/>
        </w:rPr>
        <w:t>ucional resultante del mismo resulta ajena a cualquier tipo de finalidad comercial, ni se cumplen los requisitos que a tal efecto establece la Ley 13/2022, General de la Comunicación Audiovisual.</w:t>
      </w:r>
    </w:p>
    <w:p w:rsidR="00FC6608" w:rsidRDefault="008F5478">
      <w:pPr>
        <w:spacing w:after="334" w:line="237" w:lineRule="auto"/>
        <w:ind w:left="137" w:hanging="10"/>
        <w:jc w:val="both"/>
      </w:pPr>
      <w:r>
        <w:rPr>
          <w:i/>
        </w:rPr>
        <w:t xml:space="preserve">SÉPTIMA. TRANSPARENCIA </w:t>
      </w:r>
    </w:p>
    <w:p w:rsidR="00FC6608" w:rsidRDefault="008F5478">
      <w:pPr>
        <w:spacing w:after="241" w:line="237" w:lineRule="auto"/>
        <w:ind w:left="137" w:hanging="10"/>
        <w:jc w:val="both"/>
      </w:pPr>
      <w:r>
        <w:rPr>
          <w:i/>
        </w:rPr>
        <w:t>Este convenio se somete a lo dispues</w:t>
      </w:r>
      <w:r>
        <w:rPr>
          <w:i/>
        </w:rPr>
        <w:t>to en la Ley 19/2013, de 9 de diciembre, de Transparencia, Acceso a la Información Pública y Buen Gobierno. OCTAVA. COMISIÓN MIXTA DE SEGUIMIENTO</w:t>
      </w:r>
    </w:p>
    <w:p w:rsidR="00FC6608" w:rsidRDefault="008F5478">
      <w:pPr>
        <w:spacing w:after="241" w:line="237" w:lineRule="auto"/>
        <w:ind w:left="137" w:hanging="10"/>
        <w:jc w:val="both"/>
      </w:pPr>
      <w:r>
        <w:rPr>
          <w:i/>
        </w:rPr>
        <w:t>Para el desarrollo, concreción y seguimiento de los acuerdos aquí plasmados, las Partes nombrarán una comisión</w:t>
      </w:r>
      <w:r>
        <w:rPr>
          <w:i/>
        </w:rPr>
        <w:t xml:space="preserve"> paritaria mixta, integrada por dos personas representantes de cada una de ellas. Dicha comisión se reunirá cuantas veces sea necesario, a propuesta de cualquiera de las Partes con el fin de mantenerse permanentemente informadas y realizar el seguimiento d</w:t>
      </w:r>
      <w:r>
        <w:rPr>
          <w:i/>
        </w:rPr>
        <w:t>e los compromisos asumidos mediante este Convenio, así como impulsar la adopción de medidas y acciones que las consideren necesarias para el eficaz cumplimiento de los objetivos comunes perseguidos.</w:t>
      </w:r>
    </w:p>
    <w:p w:rsidR="00FC6608" w:rsidRDefault="008F5478">
      <w:pPr>
        <w:spacing w:after="241" w:line="237" w:lineRule="auto"/>
        <w:ind w:left="137" w:hanging="10"/>
        <w:jc w:val="both"/>
      </w:pPr>
      <w:r>
        <w:rPr>
          <w:i/>
        </w:rPr>
        <w:t>Esta comisión resolverá también los problemas de interpre</w:t>
      </w:r>
      <w:r>
        <w:rPr>
          <w:i/>
        </w:rPr>
        <w:t>tación y cumplimiento que puedan plantearse respecto del presente Convenio.</w:t>
      </w:r>
    </w:p>
    <w:p w:rsidR="00FC6608" w:rsidRDefault="008F5478">
      <w:pPr>
        <w:spacing w:after="241" w:line="237" w:lineRule="auto"/>
        <w:ind w:left="137" w:hanging="10"/>
        <w:jc w:val="both"/>
      </w:pPr>
      <w:r>
        <w:rPr>
          <w:i/>
        </w:rPr>
        <w:t>La comisión podrá actuar mediante reuniones presenciales o por los medios telemáticos y/o electrónicos oportunos que garanticen su adecuado funcionamiento.</w:t>
      </w:r>
    </w:p>
    <w:p w:rsidR="00FC6608" w:rsidRDefault="008F5478">
      <w:pPr>
        <w:spacing w:after="241" w:line="237" w:lineRule="auto"/>
        <w:ind w:left="137" w:hanging="10"/>
        <w:jc w:val="both"/>
      </w:pPr>
      <w:r>
        <w:rPr>
          <w:noProof/>
        </w:rPr>
        <mc:AlternateContent>
          <mc:Choice Requires="wpg">
            <w:drawing>
              <wp:anchor distT="0" distB="0" distL="114300" distR="114300" simplePos="0" relativeHeight="251706368" behindDoc="0" locked="0" layoutInCell="1" allowOverlap="1">
                <wp:simplePos x="0" y="0"/>
                <wp:positionH relativeFrom="column">
                  <wp:posOffset>6167481</wp:posOffset>
                </wp:positionH>
                <wp:positionV relativeFrom="paragraph">
                  <wp:posOffset>-218324</wp:posOffset>
                </wp:positionV>
                <wp:extent cx="237530" cy="3270732"/>
                <wp:effectExtent l="0" t="0" r="0" b="0"/>
                <wp:wrapSquare wrapText="bothSides"/>
                <wp:docPr id="80187" name="Group 8018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8371" name="Rectangle 8371"/>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8372" name="Rectangle 8372"/>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373" name="Rectangle 8373"/>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48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80187" style="width:18.7031pt;height:257.538pt;position:absolute;mso-position-horizontal-relative:text;mso-position-horizontal:absolute;margin-left:485.628pt;mso-position-vertical-relative:text;margin-top:-17.1909pt;" coordsize="2375,32707">
                <v:rect id="Rectangle 8371"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837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37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48 de 65 </w:t>
                        </w:r>
                      </w:p>
                    </w:txbxContent>
                  </v:textbox>
                </v:rect>
                <w10:wrap type="square"/>
              </v:group>
            </w:pict>
          </mc:Fallback>
        </mc:AlternateContent>
      </w:r>
      <w:r>
        <w:rPr>
          <w:i/>
        </w:rPr>
        <w:t>NOVENA. EFECTOS Y DURACIÓN DEL CONVENIO</w:t>
      </w:r>
    </w:p>
    <w:p w:rsidR="00FC6608" w:rsidRDefault="008F5478">
      <w:pPr>
        <w:spacing w:after="241" w:line="237" w:lineRule="auto"/>
        <w:ind w:left="137" w:hanging="10"/>
        <w:jc w:val="both"/>
      </w:pPr>
      <w:r>
        <w:rPr>
          <w:i/>
        </w:rPr>
        <w:t>El presente convenio s</w:t>
      </w:r>
      <w:r>
        <w:rPr>
          <w:i/>
        </w:rPr>
        <w:t>urtirá efecto a partir de la fecha indicada en su encabezamiento y tendrá vigencia de un (1) año. Las partes, de mutuo acuerdo, podrán prorrogar la vigencia del mismo, anualmente, mediante la suscripción de la correspondiente adenda tras el transcurso de v</w:t>
      </w:r>
      <w:r>
        <w:rPr>
          <w:i/>
        </w:rPr>
        <w:t>igencia del primer año.</w:t>
      </w:r>
    </w:p>
    <w:p w:rsidR="00FC6608" w:rsidRDefault="008F5478">
      <w:pPr>
        <w:spacing w:after="241" w:line="237" w:lineRule="auto"/>
        <w:ind w:left="137" w:hanging="10"/>
        <w:jc w:val="both"/>
      </w:pPr>
      <w:r>
        <w:rPr>
          <w:i/>
        </w:rPr>
        <w:t>DÉCIMA. MODIFICACIÓN Y EXTINCIÓN DEL CONVENIO</w:t>
      </w:r>
    </w:p>
    <w:p w:rsidR="00FC6608" w:rsidRDefault="008F5478">
      <w:pPr>
        <w:spacing w:after="0" w:line="237" w:lineRule="auto"/>
        <w:ind w:left="137" w:hanging="10"/>
        <w:jc w:val="both"/>
      </w:pPr>
      <w:r>
        <w:rPr>
          <w:i/>
        </w:rPr>
        <w:t>Cualquiera de las Partes podrá proponer la revisión del convenio, en cualquier momento, para introducir las modificaciones que se estimen pertinentes. Toda modificación del contenido del</w:t>
      </w:r>
      <w:r>
        <w:rPr>
          <w:i/>
        </w:rPr>
        <w:t xml:space="preserve"> Convenio requerirá acuerdo unánime de las Partes firmantes.</w:t>
      </w:r>
    </w:p>
    <w:p w:rsidR="00FC6608" w:rsidRDefault="008F5478">
      <w:pPr>
        <w:spacing w:after="0" w:line="237" w:lineRule="auto"/>
        <w:ind w:left="137" w:hanging="10"/>
        <w:jc w:val="both"/>
      </w:pPr>
      <w:r>
        <w:rPr>
          <w:i/>
        </w:rPr>
        <w:t>De producirse la revisión del clausulado aquí reflejado, los correspondientes cambios habrán de ser suscritos por las Partes e incorporados mediante adendas.</w:t>
      </w:r>
    </w:p>
    <w:p w:rsidR="00FC6608" w:rsidRDefault="008F5478">
      <w:pPr>
        <w:spacing w:after="241" w:line="237" w:lineRule="auto"/>
        <w:ind w:left="137" w:hanging="10"/>
        <w:jc w:val="both"/>
      </w:pPr>
      <w:r>
        <w:rPr>
          <w:i/>
        </w:rPr>
        <w:t>El Convenio se extinguirá por el cump</w:t>
      </w:r>
      <w:r>
        <w:rPr>
          <w:i/>
        </w:rPr>
        <w:t xml:space="preserve">limiento de las actuaciones que constituyen su objeto o por incurrir en causa de resolución. </w:t>
      </w:r>
    </w:p>
    <w:p w:rsidR="00FC6608" w:rsidRDefault="008F5478">
      <w:pPr>
        <w:spacing w:after="20" w:line="237" w:lineRule="auto"/>
        <w:ind w:left="137" w:hanging="10"/>
        <w:jc w:val="both"/>
      </w:pPr>
      <w:r>
        <w:rPr>
          <w:i/>
        </w:rPr>
        <w:t>Serán causa de resolución del Convenio:</w:t>
      </w:r>
    </w:p>
    <w:p w:rsidR="00FC6608" w:rsidRDefault="008F5478">
      <w:pPr>
        <w:spacing w:after="241" w:line="237" w:lineRule="auto"/>
        <w:ind w:left="1210" w:hanging="360"/>
        <w:jc w:val="both"/>
      </w:pPr>
      <w:r>
        <w:t xml:space="preserve"> </w:t>
      </w:r>
      <w:r>
        <w:rPr>
          <w:i/>
        </w:rPr>
        <w:t>El transcurso del plazo de vigencia del convenio sin haberse acordado la prórroga del mismo.</w:t>
      </w:r>
    </w:p>
    <w:p w:rsidR="00FC6608" w:rsidRDefault="008F5478">
      <w:pPr>
        <w:spacing w:after="241" w:line="237" w:lineRule="auto"/>
        <w:ind w:left="860" w:hanging="10"/>
        <w:jc w:val="both"/>
      </w:pPr>
      <w:r>
        <w:t xml:space="preserve"> </w:t>
      </w:r>
      <w:r>
        <w:rPr>
          <w:i/>
        </w:rPr>
        <w:t>El acuerdo unánime de tod</w:t>
      </w:r>
      <w:r>
        <w:rPr>
          <w:i/>
        </w:rPr>
        <w:t>os los firmantes.</w:t>
      </w:r>
    </w:p>
    <w:p w:rsidR="00FC6608" w:rsidRDefault="008F5478">
      <w:pPr>
        <w:spacing w:after="241" w:line="237" w:lineRule="auto"/>
        <w:ind w:left="1210" w:hanging="360"/>
        <w:jc w:val="both"/>
      </w:pPr>
      <w:r>
        <w:t xml:space="preserve"> </w:t>
      </w:r>
      <w:r>
        <w:rPr>
          <w:i/>
        </w:rPr>
        <w:t>El incumplimiento de las obligaciones y compromisos asumidos por parte de alguno de los firmantes.</w:t>
      </w:r>
    </w:p>
    <w:p w:rsidR="00FC6608" w:rsidRDefault="008F5478">
      <w:pPr>
        <w:spacing w:after="241" w:line="237" w:lineRule="auto"/>
        <w:ind w:left="1220" w:hanging="10"/>
        <w:jc w:val="both"/>
      </w:pPr>
      <w:r>
        <w:rPr>
          <w:i/>
        </w:rPr>
        <w:t xml:space="preserve">La causa o causas de incumplimiento serán comunicadas por escrito a la parte </w:t>
      </w:r>
      <w:r>
        <w:rPr>
          <w:i/>
        </w:rPr>
        <w:t>incumplidora, con la concesión de un plazo para proceder a la subsanación de los incumplimientos observados. Transcurrido dicho plazo sin que la parte incumplidora haya procedido a subsanarlos, se tendrá por resuelto el convenio.</w:t>
      </w:r>
    </w:p>
    <w:p w:rsidR="00FC6608" w:rsidRDefault="008F5478">
      <w:pPr>
        <w:spacing w:after="241" w:line="237" w:lineRule="auto"/>
        <w:ind w:left="860" w:hanging="10"/>
        <w:jc w:val="both"/>
      </w:pPr>
      <w:r>
        <w:t xml:space="preserve"> </w:t>
      </w:r>
      <w:r>
        <w:rPr>
          <w:i/>
        </w:rPr>
        <w:t>La decisión judicial dec</w:t>
      </w:r>
      <w:r>
        <w:rPr>
          <w:i/>
        </w:rPr>
        <w:t>laratoria de la nulidad del convenio.</w:t>
      </w:r>
    </w:p>
    <w:p w:rsidR="00FC6608" w:rsidRDefault="008F5478">
      <w:pPr>
        <w:spacing w:after="241" w:line="237" w:lineRule="auto"/>
        <w:ind w:left="860" w:hanging="10"/>
        <w:jc w:val="both"/>
      </w:pPr>
      <w:r>
        <w:t xml:space="preserve"> </w:t>
      </w:r>
      <w:r>
        <w:rPr>
          <w:i/>
        </w:rPr>
        <w:t>La fuerza mayor.</w:t>
      </w:r>
    </w:p>
    <w:p w:rsidR="00FC6608" w:rsidRDefault="008F5478">
      <w:pPr>
        <w:spacing w:after="241" w:line="237" w:lineRule="auto"/>
        <w:ind w:left="1210" w:hanging="360"/>
        <w:jc w:val="both"/>
      </w:pPr>
      <w:r>
        <w:t xml:space="preserve"> </w:t>
      </w:r>
      <w:r>
        <w:rPr>
          <w:i/>
        </w:rPr>
        <w:t>Cualquier otra causa distinta de las anteriores prevista en el Convenio o en otras leyes.</w:t>
      </w:r>
    </w:p>
    <w:p w:rsidR="00FC6608" w:rsidRDefault="008F5478">
      <w:pPr>
        <w:spacing w:after="241" w:line="237" w:lineRule="auto"/>
        <w:ind w:left="137" w:hanging="10"/>
        <w:jc w:val="both"/>
      </w:pPr>
      <w:r>
        <w:rPr>
          <w:i/>
        </w:rPr>
        <w:t xml:space="preserve">En caso de extinción del Convenio por causas distintas de la del cumplimiento de su plazo de duración, las </w:t>
      </w:r>
      <w:r>
        <w:rPr>
          <w:i/>
        </w:rPr>
        <w:t xml:space="preserve">Partes quedan obligadas al cumplimiento de sus respectivos compromisos dentro de un plazo improrrogable que será fijado por las Partes en el momento de resolución del Convenio. </w:t>
      </w:r>
    </w:p>
    <w:p w:rsidR="00FC6608" w:rsidRDefault="008F5478">
      <w:pPr>
        <w:spacing w:after="241" w:line="237" w:lineRule="auto"/>
        <w:ind w:left="137" w:hanging="10"/>
        <w:jc w:val="both"/>
      </w:pPr>
      <w:r>
        <w:rPr>
          <w:i/>
        </w:rPr>
        <w:t>No obstante, cuando la causa de que no se alcance el objeto del Convenio sea l</w:t>
      </w:r>
      <w:r>
        <w:rPr>
          <w:i/>
        </w:rPr>
        <w:t xml:space="preserve">a fuerza mayor, las Partes quedarán relegadas de cumplir con sus respectivos compromisos manifestados, sin que ninguna de ellas tenga derecho a reclamar cantidad o indemnización alguna. </w:t>
      </w:r>
    </w:p>
    <w:p w:rsidR="00FC6608" w:rsidRDefault="008F5478">
      <w:pPr>
        <w:spacing w:after="241" w:line="237" w:lineRule="auto"/>
        <w:ind w:left="137" w:hanging="10"/>
        <w:jc w:val="both"/>
      </w:pPr>
      <w:r>
        <w:rPr>
          <w:noProof/>
        </w:rPr>
        <mc:AlternateContent>
          <mc:Choice Requires="wpg">
            <w:drawing>
              <wp:anchor distT="0" distB="0" distL="114300" distR="114300" simplePos="0" relativeHeight="251707392" behindDoc="0" locked="0" layoutInCell="1" allowOverlap="1">
                <wp:simplePos x="0" y="0"/>
                <wp:positionH relativeFrom="column">
                  <wp:posOffset>6167481</wp:posOffset>
                </wp:positionH>
                <wp:positionV relativeFrom="paragraph">
                  <wp:posOffset>-79894</wp:posOffset>
                </wp:positionV>
                <wp:extent cx="237530" cy="3270732"/>
                <wp:effectExtent l="0" t="0" r="0" b="0"/>
                <wp:wrapSquare wrapText="bothSides"/>
                <wp:docPr id="80024" name="Group 80024"/>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8542" name="Rectangle 8542"/>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8543" name="Rectangle 8543"/>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Verificación: https:</w:t>
                              </w:r>
                              <w:r>
                                <w:rPr>
                                  <w:rFonts w:ascii="Arial" w:eastAsia="Arial" w:hAnsi="Arial" w:cs="Arial"/>
                                  <w:sz w:val="12"/>
                                </w:rPr>
                                <w:t xml:space="preserve">//candelaria.sedelectronica.es/ </w:t>
                              </w:r>
                            </w:p>
                          </w:txbxContent>
                        </wps:txbx>
                        <wps:bodyPr horzOverflow="overflow" vert="horz" lIns="0" tIns="0" rIns="0" bIns="0" rtlCol="0">
                          <a:noAutofit/>
                        </wps:bodyPr>
                      </wps:wsp>
                      <wps:wsp>
                        <wps:cNvPr id="8544" name="Rectangle 8544"/>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49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80024" style="width:18.7031pt;height:257.538pt;position:absolute;mso-position-horizontal-relative:text;mso-position-horizontal:absolute;margin-left:485.628pt;mso-position-vertical-relative:text;margin-top:-6.29095pt;" coordsize="2375,32707">
                <v:rect id="Rectangle 8542"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854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54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49 de 65 </w:t>
                        </w:r>
                      </w:p>
                    </w:txbxContent>
                  </v:textbox>
                </v:rect>
                <w10:wrap type="square"/>
              </v:group>
            </w:pict>
          </mc:Fallback>
        </mc:AlternateContent>
      </w:r>
      <w:r>
        <w:rPr>
          <w:i/>
        </w:rPr>
        <w:t>El incumplimiento de las obligaciones dispuestas en el presente Convenio dará derecho a la parte cumplidora, en su caso, a exigi</w:t>
      </w:r>
      <w:r>
        <w:rPr>
          <w:i/>
        </w:rPr>
        <w:t>r la indemnización de los daños y perjuicios que le hubiera causado el incumplimiento. La indemnización resultante deberá compensar todos los daños causados a la parte cumplidora, quien deberá documentar debidamente los mismos.</w:t>
      </w:r>
    </w:p>
    <w:p w:rsidR="00FC6608" w:rsidRDefault="008F5478">
      <w:pPr>
        <w:spacing w:after="241" w:line="237" w:lineRule="auto"/>
        <w:ind w:left="137" w:hanging="10"/>
        <w:jc w:val="both"/>
      </w:pPr>
      <w:r>
        <w:rPr>
          <w:i/>
        </w:rPr>
        <w:t>UNDÉCIMA. GARANTÍA DE CONFID</w:t>
      </w:r>
      <w:r>
        <w:rPr>
          <w:i/>
        </w:rPr>
        <w:t>ENCIALIDAD Y PROTECCIÓN DE DATOS</w:t>
      </w:r>
    </w:p>
    <w:p w:rsidR="00FC6608" w:rsidRDefault="008F5478">
      <w:pPr>
        <w:spacing w:after="241" w:line="237" w:lineRule="auto"/>
        <w:ind w:left="137" w:hanging="10"/>
        <w:jc w:val="both"/>
      </w:pPr>
      <w:r>
        <w:rPr>
          <w:i/>
        </w:rPr>
        <w:t>De acuerdo con el Reglamento Europeo  2016/679,de 27 de abril relativo a la protección de las personas físicas en lo que respecta al tratamiento de datos personales y a la libre circulación de esos datos  y a la Ley Orgánic</w:t>
      </w:r>
      <w:r>
        <w:rPr>
          <w:i/>
        </w:rPr>
        <w:t>a 3/2018, de 5 de diciembre, de Protección de Datos Personales y garantía de los derechos digitales, así como su normativa de desarrollo, las Partes son responsables de tratamiento respecto a los datos personales facilitados por la otra parte, en virtud de</w:t>
      </w:r>
      <w:r>
        <w:rPr>
          <w:i/>
        </w:rPr>
        <w:t xml:space="preserve">l presente Convenio. </w:t>
      </w:r>
    </w:p>
    <w:p w:rsidR="00FC6608" w:rsidRDefault="008F5478">
      <w:pPr>
        <w:spacing w:after="206" w:line="237" w:lineRule="auto"/>
        <w:ind w:left="137" w:hanging="10"/>
        <w:jc w:val="both"/>
      </w:pPr>
      <w:r>
        <w:rPr>
          <w:i/>
        </w:rPr>
        <w:t xml:space="preserve">Los datos personales serán tratados por las Partes con la finalidad de realizar la gestión y el mantenimiento de la relación que se crea entre las mismas con la firma del presente Convenio. </w:t>
      </w:r>
      <w:r>
        <w:rPr>
          <w:i/>
        </w:rPr>
        <w:t>La base jurídica que legitima el tratamiento es la ejecución del convenio. Los datos serán conservados durante el tiempo que establezcan las leyes aplicables y sólo se cederán a terceros en cumplimiento de obligaciones legales y de la formalización del mis</w:t>
      </w:r>
      <w:r>
        <w:rPr>
          <w:i/>
        </w:rPr>
        <w:t>mo mediante firma digital.</w:t>
      </w:r>
    </w:p>
    <w:p w:rsidR="00FC6608" w:rsidRDefault="008F5478">
      <w:pPr>
        <w:spacing w:after="0" w:line="237" w:lineRule="auto"/>
        <w:ind w:left="137" w:hanging="10"/>
        <w:jc w:val="both"/>
      </w:pPr>
      <w:r>
        <w:rPr>
          <w:i/>
        </w:rPr>
        <w:t>Las Partes garantizan que los datos facilitados a la otra parte se han obtenido lícitamente y que son adecuados, pertinentes y limitados a los fines del tratamiento.</w:t>
      </w:r>
    </w:p>
    <w:p w:rsidR="00FC6608" w:rsidRDefault="008F5478">
      <w:pPr>
        <w:spacing w:after="0" w:line="237" w:lineRule="auto"/>
        <w:ind w:left="137" w:hanging="10"/>
        <w:jc w:val="both"/>
      </w:pPr>
      <w:r>
        <w:rPr>
          <w:i/>
        </w:rPr>
        <w:t>Las personas interesadas podrán ejercer los derechos de acceso, rectificación, limitación de tratamiento, supresión, portabilidad y oposición al tratamiento de sus datos de carácter personal, acompañando fotocopia del NIF o pasaporte o mediante representan</w:t>
      </w:r>
      <w:r>
        <w:rPr>
          <w:i/>
        </w:rPr>
        <w:t xml:space="preserve">te legal ante: </w:t>
      </w:r>
    </w:p>
    <w:p w:rsidR="00FC6608" w:rsidRDefault="008F5478">
      <w:pPr>
        <w:spacing w:after="241" w:line="237" w:lineRule="auto"/>
        <w:ind w:left="137" w:hanging="10"/>
        <w:jc w:val="both"/>
      </w:pPr>
      <w:r>
        <w:rPr>
          <w:i/>
        </w:rPr>
        <w:t xml:space="preserve">Corporación RTVE:  </w:t>
      </w:r>
      <w:r>
        <w:rPr>
          <w:i/>
          <w:color w:val="000080"/>
          <w:u w:val="single" w:color="000080"/>
        </w:rPr>
        <w:t>protecciondedatos@rtve.es</w:t>
      </w:r>
      <w:r>
        <w:rPr>
          <w:i/>
        </w:rPr>
        <w:t xml:space="preserve">  o dirigiéndose a la Corporación RTVE, por correo postal, en avenida Radiotelevisión, número 4 -28223- Pozuelo de Alarcón (Madrid) . Más información en  </w:t>
      </w:r>
      <w:hyperlink r:id="rId11">
        <w:r>
          <w:rPr>
            <w:i/>
            <w:color w:val="000080"/>
            <w:u w:val="single" w:color="000080"/>
          </w:rPr>
          <w:t>http://www.rtve.es/comunes/politica_privacidad.html</w:t>
        </w:r>
      </w:hyperlink>
      <w:r>
        <w:rPr>
          <w:i/>
        </w:rPr>
        <w:t xml:space="preserve">    </w:t>
      </w:r>
    </w:p>
    <w:p w:rsidR="00FC6608" w:rsidRDefault="008F5478">
      <w:pPr>
        <w:spacing w:after="241" w:line="237" w:lineRule="auto"/>
        <w:ind w:left="137" w:hanging="10"/>
        <w:jc w:val="both"/>
      </w:pPr>
      <w:r>
        <w:rPr>
          <w:i/>
        </w:rPr>
        <w:t xml:space="preserve">Ayuntamiento: </w:t>
      </w:r>
      <w:r>
        <w:rPr>
          <w:i/>
          <w:color w:val="000080"/>
          <w:u w:val="single" w:color="000080"/>
        </w:rPr>
        <w:t>dpd@candelaria.es</w:t>
      </w:r>
      <w:r>
        <w:rPr>
          <w:i/>
          <w:shd w:val="clear" w:color="auto" w:fill="FFFFFF"/>
        </w:rPr>
        <w:t xml:space="preserve"> o dirigiéndose al Ayuntamiento de Candelaria, por correo</w:t>
      </w:r>
      <w:r>
        <w:rPr>
          <w:i/>
        </w:rPr>
        <w:t xml:space="preserve"> postal, Avenida La Constitución nº  7 - 38530 Candelaria - S/C de Tenerife.</w:t>
      </w:r>
    </w:p>
    <w:p w:rsidR="00FC6608" w:rsidRDefault="008F5478">
      <w:pPr>
        <w:spacing w:after="241" w:line="237" w:lineRule="auto"/>
        <w:ind w:left="137" w:hanging="10"/>
        <w:jc w:val="both"/>
      </w:pPr>
      <w:r>
        <w:rPr>
          <w:i/>
        </w:rPr>
        <w:t>Más in</w:t>
      </w:r>
      <w:r>
        <w:rPr>
          <w:i/>
        </w:rPr>
        <w:t>formación: https://www.candelaria.es/informacion-general-sobre-proteccion-de-datos/</w:t>
      </w:r>
    </w:p>
    <w:p w:rsidR="00FC6608" w:rsidRDefault="008F5478">
      <w:pPr>
        <w:spacing w:after="216"/>
        <w:ind w:left="152" w:hanging="10"/>
      </w:pPr>
      <w:r>
        <w:rPr>
          <w:i/>
        </w:rPr>
        <w:t xml:space="preserve">TVPC: </w:t>
      </w:r>
      <w:r>
        <w:rPr>
          <w:i/>
          <w:color w:val="000080"/>
          <w:u w:val="single" w:color="000080"/>
        </w:rPr>
        <w:t>protecciondedatos@tvcanaria.tv</w:t>
      </w:r>
    </w:p>
    <w:p w:rsidR="00FC6608" w:rsidRDefault="008F5478">
      <w:pPr>
        <w:spacing w:after="241" w:line="237" w:lineRule="auto"/>
        <w:ind w:left="137" w:hanging="10"/>
        <w:jc w:val="both"/>
      </w:pPr>
      <w:r>
        <w:rPr>
          <w:i/>
        </w:rPr>
        <w:t xml:space="preserve">DECIMOSEGUNDA. CUMPLIMIENTO NORMATIVO: CÓDIGO ÉTICO </w:t>
      </w:r>
    </w:p>
    <w:p w:rsidR="00FC6608" w:rsidRDefault="008F5478">
      <w:pPr>
        <w:spacing w:after="111" w:line="237" w:lineRule="auto"/>
        <w:ind w:left="137" w:hanging="10"/>
        <w:jc w:val="both"/>
      </w:pPr>
      <w:r>
        <w:rPr>
          <w:i/>
        </w:rPr>
        <w:t xml:space="preserve">RTVE garantiza que, para el desarrollo de sus actividades, actúa de acuerdo y con </w:t>
      </w:r>
      <w:r>
        <w:rPr>
          <w:i/>
        </w:rPr>
        <w:t>sujeción a lo establecido por la legislación vigente y de conformidad con un código ético y unas obligaciones de servicio público contenidas en el Mandato-Marco. Entre las políticas que contienen los mismos, también figuran las de igualdad, diversidad e in</w:t>
      </w:r>
      <w:r>
        <w:rPr>
          <w:i/>
        </w:rPr>
        <w:t>clusión y la de protección a la infancia.</w:t>
      </w:r>
    </w:p>
    <w:p w:rsidR="00FC6608" w:rsidRDefault="008F5478">
      <w:pPr>
        <w:spacing w:after="0" w:line="237" w:lineRule="auto"/>
        <w:ind w:left="137" w:hanging="10"/>
        <w:jc w:val="both"/>
      </w:pPr>
      <w:r>
        <w:rPr>
          <w:noProof/>
        </w:rPr>
        <mc:AlternateContent>
          <mc:Choice Requires="wpg">
            <w:drawing>
              <wp:anchor distT="0" distB="0" distL="114300" distR="114300" simplePos="0" relativeHeight="251708416" behindDoc="0" locked="0" layoutInCell="1" allowOverlap="1">
                <wp:simplePos x="0" y="0"/>
                <wp:positionH relativeFrom="column">
                  <wp:posOffset>6167481</wp:posOffset>
                </wp:positionH>
                <wp:positionV relativeFrom="paragraph">
                  <wp:posOffset>807835</wp:posOffset>
                </wp:positionV>
                <wp:extent cx="237530" cy="3270732"/>
                <wp:effectExtent l="0" t="0" r="0" b="0"/>
                <wp:wrapSquare wrapText="bothSides"/>
                <wp:docPr id="80508" name="Group 80508"/>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8743" name="Rectangle 8743"/>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8744" name="Rectangle 8744"/>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745" name="Rectangle 8745"/>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50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80508" style="width:18.7031pt;height:257.538pt;position:absolute;mso-position-horizontal-relative:text;mso-position-horizontal:absolute;margin-left:485.628pt;mso-position-vertical-relative:text;margin-top:63.609pt;" coordsize="2375,32707">
                <v:rect id="Rectangle 8743"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874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74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50 de 65 </w:t>
                        </w:r>
                      </w:p>
                    </w:txbxContent>
                  </v:textbox>
                </v:rect>
                <w10:wrap type="square"/>
              </v:group>
            </w:pict>
          </mc:Fallback>
        </mc:AlternateContent>
      </w:r>
      <w:r>
        <w:rPr>
          <w:i/>
        </w:rPr>
        <w:t>Las Partes se com</w:t>
      </w:r>
      <w:r>
        <w:rPr>
          <w:i/>
        </w:rPr>
        <w:t>prometen durante la ejecución del Convenio al respeto a los principios de igualdad entre mujeres y hombres respecto a las personas que participen en la ejecución del convenio, en consonancia con el compromiso que tiene RTVE como servicio público. En este s</w:t>
      </w:r>
      <w:r>
        <w:rPr>
          <w:i/>
        </w:rPr>
        <w:t>entido, desarrollará medidas específicas de igualdad real entre mujeres y hombres en materias tales como carrera profesional, desarrollo del talento y reducción de la brecha salarial, informando a RTVE de las medidas adoptadas en caso de que se le requiera</w:t>
      </w:r>
      <w:r>
        <w:rPr>
          <w:i/>
        </w:rPr>
        <w:t>. Asimismo, las Partes garantizan que respetarán en todo momento las pautas y principios recogidos en la “Guía de Igualdad de RTVE”  (</w:t>
      </w:r>
      <w:hyperlink r:id="rId12">
        <w:r>
          <w:rPr>
            <w:i/>
            <w:color w:val="000080"/>
            <w:u w:val="single" w:color="000080"/>
          </w:rPr>
          <w:t>www.rtve.es/contenidos/documentos/guia_</w:t>
        </w:r>
        <w:r>
          <w:rPr>
            <w:i/>
            <w:color w:val="000080"/>
            <w:u w:val="single" w:color="000080"/>
          </w:rPr>
          <w:t>igualdad_2020.pdf</w:t>
        </w:r>
      </w:hyperlink>
      <w:r>
        <w:rPr>
          <w:i/>
        </w:rPr>
        <w:t xml:space="preserve"> ) en la ejecución de los compromisos objeto del presente convenio.</w:t>
      </w:r>
    </w:p>
    <w:p w:rsidR="00FC6608" w:rsidRDefault="008F5478">
      <w:pPr>
        <w:spacing w:after="0" w:line="237" w:lineRule="auto"/>
        <w:ind w:left="137" w:hanging="10"/>
        <w:jc w:val="both"/>
      </w:pPr>
      <w:r>
        <w:rPr>
          <w:i/>
        </w:rPr>
        <w:t xml:space="preserve">Las Partes, mediante la formalización del presente documento, declaran tener su propio código </w:t>
      </w:r>
      <w:r>
        <w:rPr>
          <w:i/>
        </w:rPr>
        <w:t>de conducta y sistema de prevención de delitos aplicable a su propia actividad y a la de todas las compañías que pertenecen a su grupo empresarial y que, ambos textos y sistemas, respetan los mismos principios básicos, así como el compromiso de buen gobier</w:t>
      </w:r>
      <w:r>
        <w:rPr>
          <w:i/>
        </w:rPr>
        <w:t>no corporativo y políticas de transparencia.</w:t>
      </w:r>
    </w:p>
    <w:p w:rsidR="00FC6608" w:rsidRDefault="008F5478">
      <w:pPr>
        <w:spacing w:after="275" w:line="237" w:lineRule="auto"/>
        <w:ind w:left="137" w:hanging="10"/>
        <w:jc w:val="both"/>
      </w:pPr>
      <w:r>
        <w:rPr>
          <w:i/>
        </w:rPr>
        <w:t>Cualquiera de las partes deberá notificar a la otra cualquier infracción por parte de administradores/as, directivos/as, empleados/as y/o colaboradores/as, en la medida en que se vea afectada la relación comerci</w:t>
      </w:r>
      <w:r>
        <w:rPr>
          <w:i/>
        </w:rPr>
        <w:t>al. A tal fin, las comunicaciones realizadas, ya contengan comunicaciones de incumplimiento o consultas relativas a su interpretación o aplicación, podrán hacerse llegar a la organización a través del siguiente medio:</w:t>
      </w:r>
    </w:p>
    <w:p w:rsidR="00FC6608" w:rsidRDefault="008F5478">
      <w:pPr>
        <w:numPr>
          <w:ilvl w:val="0"/>
          <w:numId w:val="28"/>
        </w:numPr>
        <w:spacing w:after="225"/>
        <w:ind w:hanging="720"/>
      </w:pPr>
      <w:r>
        <w:rPr>
          <w:i/>
        </w:rPr>
        <w:t xml:space="preserve">RTVE: </w:t>
      </w:r>
      <w:r>
        <w:rPr>
          <w:i/>
          <w:color w:val="000080"/>
          <w:u w:val="single" w:color="000080"/>
        </w:rPr>
        <w:t>canal.etico@rtve.es</w:t>
      </w:r>
    </w:p>
    <w:p w:rsidR="00FC6608" w:rsidRDefault="008F5478">
      <w:pPr>
        <w:numPr>
          <w:ilvl w:val="0"/>
          <w:numId w:val="28"/>
        </w:numPr>
        <w:spacing w:after="0"/>
        <w:ind w:hanging="720"/>
      </w:pPr>
      <w:r>
        <w:rPr>
          <w:i/>
        </w:rPr>
        <w:t>Ayuntamiento</w:t>
      </w:r>
      <w:r>
        <w:rPr>
          <w:i/>
        </w:rPr>
        <w:t xml:space="preserve">: </w:t>
      </w:r>
      <w:r>
        <w:rPr>
          <w:i/>
          <w:color w:val="000080"/>
          <w:u w:val="single" w:color="000080"/>
        </w:rPr>
        <w:t>prensa@candelaria.es</w:t>
      </w:r>
      <w:r>
        <w:rPr>
          <w:i/>
        </w:rPr>
        <w:t xml:space="preserve"> </w:t>
      </w:r>
    </w:p>
    <w:p w:rsidR="00FC6608" w:rsidRDefault="008F5478">
      <w:pPr>
        <w:numPr>
          <w:ilvl w:val="0"/>
          <w:numId w:val="28"/>
        </w:numPr>
        <w:spacing w:after="241" w:line="237" w:lineRule="auto"/>
        <w:ind w:hanging="720"/>
      </w:pPr>
      <w:r>
        <w:rPr>
          <w:i/>
        </w:rPr>
        <w:t>TVPC: canaldedenuncias@tvcanaria.tv</w:t>
      </w:r>
    </w:p>
    <w:p w:rsidR="00FC6608" w:rsidRDefault="008F5478">
      <w:pPr>
        <w:spacing w:after="0" w:line="237" w:lineRule="auto"/>
        <w:ind w:left="137" w:hanging="10"/>
        <w:jc w:val="both"/>
      </w:pPr>
      <w:r>
        <w:rPr>
          <w:i/>
        </w:rPr>
        <w:t xml:space="preserve">Las partes deberán colaborar incondicionalmente en el desarrollo de cualquier actividad de investigación de las conductas objeto de comunicación. </w:t>
      </w:r>
    </w:p>
    <w:p w:rsidR="00FC6608" w:rsidRDefault="008F5478">
      <w:pPr>
        <w:spacing w:after="241" w:line="237" w:lineRule="auto"/>
        <w:ind w:left="137" w:hanging="10"/>
        <w:jc w:val="both"/>
      </w:pPr>
      <w:r>
        <w:rPr>
          <w:i/>
        </w:rPr>
        <w:t>En caso de incumplimiento de los términos de la p</w:t>
      </w:r>
      <w:r>
        <w:rPr>
          <w:i/>
        </w:rPr>
        <w:t>resente cláusula por cualquiera de las partes, la otra parte podrá resolver el presente contrato con efectos inmediatos, y ello, sin perjuicio de la posibilidad de reclamar los daños y perjuicios que se pudieran derivar de su incumplimiento, incluyendo, lo</w:t>
      </w:r>
      <w:r>
        <w:rPr>
          <w:i/>
        </w:rPr>
        <w:t>s daños reputacionales.</w:t>
      </w:r>
    </w:p>
    <w:p w:rsidR="00FC6608" w:rsidRDefault="008F5478">
      <w:pPr>
        <w:spacing w:after="241" w:line="237" w:lineRule="auto"/>
        <w:ind w:left="137" w:hanging="10"/>
        <w:jc w:val="both"/>
      </w:pPr>
      <w:r>
        <w:rPr>
          <w:i/>
        </w:rPr>
        <w:t>DECIMOTERCERA. NOTIFICACIONES</w:t>
      </w:r>
    </w:p>
    <w:p w:rsidR="00FC6608" w:rsidRDefault="008F5478">
      <w:pPr>
        <w:spacing w:after="497" w:line="237" w:lineRule="auto"/>
        <w:ind w:left="137" w:hanging="10"/>
        <w:jc w:val="both"/>
      </w:pPr>
      <w:r>
        <w:rPr>
          <w:i/>
        </w:rPr>
        <w:t xml:space="preserve">Cualquier notificación que las Partes tengan que realizar entre sí para la ejecución del presente convenio, tendrá que hacerse por escrito y dirigirse únicamente a las direcciones siguientes: </w:t>
      </w:r>
    </w:p>
    <w:p w:rsidR="00FC6608" w:rsidRDefault="008F5478">
      <w:pPr>
        <w:spacing w:after="20" w:line="237" w:lineRule="auto"/>
        <w:ind w:left="860" w:hanging="10"/>
        <w:jc w:val="both"/>
      </w:pPr>
      <w:r>
        <w:rPr>
          <w:i/>
        </w:rPr>
        <w:t>RTVE</w:t>
      </w:r>
    </w:p>
    <w:p w:rsidR="00FC6608" w:rsidRDefault="008F5478">
      <w:pPr>
        <w:spacing w:after="20" w:line="237" w:lineRule="auto"/>
        <w:ind w:left="860" w:hanging="10"/>
        <w:jc w:val="both"/>
      </w:pPr>
      <w:r>
        <w:rPr>
          <w:i/>
        </w:rPr>
        <w:t>Secr</w:t>
      </w:r>
      <w:r>
        <w:rPr>
          <w:i/>
        </w:rPr>
        <w:t>etaría General</w:t>
      </w:r>
    </w:p>
    <w:p w:rsidR="00FC6608" w:rsidRDefault="008F5478">
      <w:pPr>
        <w:spacing w:after="20" w:line="237" w:lineRule="auto"/>
        <w:ind w:left="860" w:hanging="10"/>
        <w:jc w:val="both"/>
      </w:pPr>
      <w:r>
        <w:rPr>
          <w:i/>
        </w:rPr>
        <w:t xml:space="preserve">Email: secretaria.general@rtve.es </w:t>
      </w:r>
    </w:p>
    <w:p w:rsidR="00FC6608" w:rsidRDefault="008F5478">
      <w:pPr>
        <w:spacing w:after="0" w:line="237" w:lineRule="auto"/>
        <w:ind w:left="860" w:right="4981" w:hanging="10"/>
        <w:jc w:val="both"/>
      </w:pPr>
      <w:r>
        <w:rPr>
          <w:i/>
        </w:rPr>
        <w:t>Avenida de Radiotelevisión, n.º 4 28223 Pozuelo de Alarcón</w:t>
      </w:r>
      <w:r>
        <w:rPr>
          <w:sz w:val="23"/>
        </w:rPr>
        <w:t>‐</w:t>
      </w:r>
      <w:r>
        <w:rPr>
          <w:i/>
        </w:rPr>
        <w:t xml:space="preserve"> Madrid</w:t>
      </w:r>
    </w:p>
    <w:p w:rsidR="00FC6608" w:rsidRDefault="008F5478">
      <w:pPr>
        <w:spacing w:after="490" w:line="237" w:lineRule="auto"/>
        <w:ind w:left="860" w:hanging="10"/>
        <w:jc w:val="both"/>
      </w:pPr>
      <w:r>
        <w:rPr>
          <w:i/>
        </w:rPr>
        <w:t>Teléfono: 915 815 452</w:t>
      </w:r>
    </w:p>
    <w:p w:rsidR="00FC6608" w:rsidRDefault="008F5478">
      <w:pPr>
        <w:spacing w:after="20" w:line="237" w:lineRule="auto"/>
        <w:ind w:left="860" w:hanging="10"/>
        <w:jc w:val="both"/>
      </w:pPr>
      <w:r>
        <w:rPr>
          <w:i/>
        </w:rPr>
        <w:t xml:space="preserve">AYUNTAMIENTO </w:t>
      </w:r>
    </w:p>
    <w:p w:rsidR="00FC6608" w:rsidRDefault="008F5478">
      <w:pPr>
        <w:spacing w:after="20" w:line="237" w:lineRule="auto"/>
        <w:ind w:left="860" w:hanging="10"/>
        <w:jc w:val="both"/>
      </w:pPr>
      <w:r>
        <w:rPr>
          <w:i/>
        </w:rPr>
        <w:t>Ayuntamiento de Candelaria</w:t>
      </w:r>
    </w:p>
    <w:p w:rsidR="00FC6608" w:rsidRDefault="008F5478">
      <w:pPr>
        <w:spacing w:after="20" w:line="237" w:lineRule="auto"/>
        <w:ind w:left="860" w:hanging="10"/>
        <w:jc w:val="both"/>
      </w:pPr>
      <w:r>
        <w:rPr>
          <w:i/>
        </w:rPr>
        <w:t>Dirección: Avenida La Constitución nº   7 - 38530 Candelaria - S/C de Tenerife</w:t>
      </w:r>
    </w:p>
    <w:p w:rsidR="00FC6608" w:rsidRDefault="008F5478">
      <w:pPr>
        <w:spacing w:after="20" w:line="237" w:lineRule="auto"/>
        <w:ind w:left="860" w:hanging="10"/>
        <w:jc w:val="both"/>
      </w:pPr>
      <w:r>
        <w:rPr>
          <w:i/>
        </w:rPr>
        <w:t>Email: alcaldia@candelaria.es</w:t>
      </w:r>
    </w:p>
    <w:p w:rsidR="00FC6608" w:rsidRDefault="008F5478">
      <w:pPr>
        <w:spacing w:after="241" w:line="237" w:lineRule="auto"/>
        <w:ind w:left="860" w:hanging="10"/>
        <w:jc w:val="both"/>
      </w:pPr>
      <w:r>
        <w:rPr>
          <w:i/>
        </w:rPr>
        <w:t>Teléfono: 922 50 34 34</w:t>
      </w:r>
    </w:p>
    <w:p w:rsidR="00FC6608" w:rsidRDefault="008F5478">
      <w:pPr>
        <w:spacing w:after="241" w:line="237" w:lineRule="auto"/>
        <w:ind w:left="860" w:hanging="10"/>
        <w:jc w:val="both"/>
      </w:pPr>
      <w:r>
        <w:rPr>
          <w:i/>
        </w:rPr>
        <w:t xml:space="preserve">PADRES DOMINICOS </w:t>
      </w:r>
    </w:p>
    <w:p w:rsidR="00FC6608" w:rsidRDefault="008F5478">
      <w:pPr>
        <w:spacing w:after="20" w:line="237" w:lineRule="auto"/>
        <w:ind w:left="860" w:hanging="10"/>
        <w:jc w:val="both"/>
      </w:pPr>
      <w:r>
        <w:rPr>
          <w:noProof/>
        </w:rPr>
        <mc:AlternateContent>
          <mc:Choice Requires="wpg">
            <w:drawing>
              <wp:anchor distT="0" distB="0" distL="114300" distR="114300" simplePos="0" relativeHeight="251709440" behindDoc="0" locked="0" layoutInCell="1" allowOverlap="1">
                <wp:simplePos x="0" y="0"/>
                <wp:positionH relativeFrom="column">
                  <wp:posOffset>6167481</wp:posOffset>
                </wp:positionH>
                <wp:positionV relativeFrom="paragraph">
                  <wp:posOffset>-87515</wp:posOffset>
                </wp:positionV>
                <wp:extent cx="237530" cy="3270732"/>
                <wp:effectExtent l="0" t="0" r="0" b="0"/>
                <wp:wrapSquare wrapText="bothSides"/>
                <wp:docPr id="80757" name="Group 80757"/>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8923" name="Rectangle 8923"/>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8924" name="Rectangle 8924"/>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925" name="Rectangle 8925"/>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Do</w:t>
                              </w:r>
                              <w:r>
                                <w:rPr>
                                  <w:rFonts w:ascii="Arial" w:eastAsia="Arial" w:hAnsi="Arial" w:cs="Arial"/>
                                  <w:sz w:val="12"/>
                                </w:rPr>
                                <w:t xml:space="preserve">cumento firmado electrónicamente desde la plataforma esPublico Gestiona | Página 51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80757" style="width:18.7031pt;height:257.538pt;position:absolute;mso-position-horizontal-relative:text;mso-position-horizontal:absolute;margin-left:485.628pt;mso-position-vertical-relative:text;margin-top:-6.89099pt;" coordsize="2375,32707">
                <v:rect id="Rectangle 8923"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892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92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51 de 65 </w:t>
                        </w:r>
                      </w:p>
                    </w:txbxContent>
                  </v:textbox>
                </v:rect>
                <w10:wrap type="square"/>
              </v:group>
            </w:pict>
          </mc:Fallback>
        </mc:AlternateContent>
      </w:r>
      <w:r>
        <w:rPr>
          <w:i/>
        </w:rPr>
        <w:t>Comunidad Nuestra Señora de Candelaria.</w:t>
      </w:r>
    </w:p>
    <w:p w:rsidR="00FC6608" w:rsidRDefault="008F5478">
      <w:pPr>
        <w:spacing w:after="0" w:line="237" w:lineRule="auto"/>
        <w:ind w:left="860" w:hanging="10"/>
        <w:jc w:val="both"/>
      </w:pPr>
      <w:r>
        <w:rPr>
          <w:i/>
        </w:rPr>
        <w:t>Dirección: Plaza de la Patrona de Canarias n 2. CP, 38530 Candelaria. Santa Cruz de Tenerife.</w:t>
      </w:r>
    </w:p>
    <w:p w:rsidR="00FC6608" w:rsidRDefault="008F5478">
      <w:pPr>
        <w:spacing w:after="20" w:line="237" w:lineRule="auto"/>
        <w:ind w:left="860" w:hanging="10"/>
        <w:jc w:val="both"/>
      </w:pPr>
      <w:r>
        <w:rPr>
          <w:i/>
        </w:rPr>
        <w:t>Correo: juanmagorafe@hotmail.com</w:t>
      </w:r>
    </w:p>
    <w:p w:rsidR="00FC6608" w:rsidRDefault="008F5478">
      <w:pPr>
        <w:spacing w:after="241" w:line="237" w:lineRule="auto"/>
        <w:ind w:left="860" w:hanging="10"/>
        <w:jc w:val="both"/>
      </w:pPr>
      <w:r>
        <w:rPr>
          <w:i/>
        </w:rPr>
        <w:t>Teléfono: 922 500 800</w:t>
      </w:r>
    </w:p>
    <w:p w:rsidR="00FC6608" w:rsidRDefault="008F5478">
      <w:pPr>
        <w:spacing w:after="20" w:line="237" w:lineRule="auto"/>
        <w:ind w:left="860" w:hanging="10"/>
        <w:jc w:val="both"/>
      </w:pPr>
      <w:r>
        <w:rPr>
          <w:i/>
        </w:rPr>
        <w:t xml:space="preserve">TVPC </w:t>
      </w:r>
    </w:p>
    <w:p w:rsidR="00FC6608" w:rsidRDefault="008F5478">
      <w:pPr>
        <w:spacing w:after="20" w:line="237" w:lineRule="auto"/>
        <w:ind w:left="860" w:hanging="10"/>
        <w:jc w:val="both"/>
      </w:pPr>
      <w:r>
        <w:rPr>
          <w:i/>
        </w:rPr>
        <w:t>Dirección: C/La Marina, nº57</w:t>
      </w:r>
    </w:p>
    <w:p w:rsidR="00FC6608" w:rsidRDefault="008F5478">
      <w:pPr>
        <w:spacing w:after="20" w:line="237" w:lineRule="auto"/>
        <w:ind w:left="860" w:hanging="10"/>
        <w:jc w:val="both"/>
      </w:pPr>
      <w:r>
        <w:rPr>
          <w:i/>
        </w:rPr>
        <w:t>C.P. 38001, Santa Cruz de Tenerife</w:t>
      </w:r>
    </w:p>
    <w:p w:rsidR="00FC6608" w:rsidRDefault="008F5478">
      <w:pPr>
        <w:spacing w:after="0"/>
        <w:ind w:left="860" w:hanging="10"/>
      </w:pPr>
      <w:r>
        <w:rPr>
          <w:i/>
        </w:rPr>
        <w:t xml:space="preserve">Email: </w:t>
      </w:r>
      <w:r>
        <w:rPr>
          <w:i/>
          <w:color w:val="000080"/>
          <w:u w:val="single" w:color="000080"/>
        </w:rPr>
        <w:t>ofernandezr@tvcanaria.tv</w:t>
      </w:r>
    </w:p>
    <w:p w:rsidR="00FC6608" w:rsidRDefault="008F5478">
      <w:pPr>
        <w:spacing w:after="20" w:line="237" w:lineRule="auto"/>
        <w:ind w:left="860" w:hanging="10"/>
        <w:jc w:val="both"/>
      </w:pPr>
      <w:r>
        <w:rPr>
          <w:i/>
        </w:rPr>
        <w:t>Director de Operaciones</w:t>
      </w:r>
    </w:p>
    <w:p w:rsidR="00FC6608" w:rsidRDefault="008F5478">
      <w:pPr>
        <w:spacing w:after="490" w:line="237" w:lineRule="auto"/>
        <w:ind w:left="860" w:hanging="10"/>
        <w:jc w:val="both"/>
      </w:pPr>
      <w:r>
        <w:rPr>
          <w:i/>
        </w:rPr>
        <w:t>Teléfono: 928 476 706</w:t>
      </w:r>
    </w:p>
    <w:p w:rsidR="00FC6608" w:rsidRDefault="008F5478">
      <w:pPr>
        <w:spacing w:after="241" w:line="237" w:lineRule="auto"/>
        <w:ind w:left="137" w:hanging="10"/>
        <w:jc w:val="both"/>
      </w:pPr>
      <w:r>
        <w:rPr>
          <w:i/>
        </w:rPr>
        <w:t>No obstante, lo anterior, cualquiera de las Partes po</w:t>
      </w:r>
      <w:r>
        <w:rPr>
          <w:i/>
        </w:rPr>
        <w:t xml:space="preserve">drá designar una nueva dirección y responsable a este efecto, mediante notificación escrita a la otra parte. </w:t>
      </w:r>
    </w:p>
    <w:p w:rsidR="00FC6608" w:rsidRDefault="008F5478">
      <w:pPr>
        <w:spacing w:after="241" w:line="237" w:lineRule="auto"/>
        <w:ind w:left="137" w:hanging="10"/>
        <w:jc w:val="both"/>
      </w:pPr>
      <w:r>
        <w:rPr>
          <w:i/>
        </w:rPr>
        <w:t xml:space="preserve">DECIMOCUARTA. NATURALEZA </w:t>
      </w:r>
    </w:p>
    <w:p w:rsidR="00FC6608" w:rsidRDefault="008F5478">
      <w:pPr>
        <w:spacing w:after="241" w:line="237" w:lineRule="auto"/>
        <w:ind w:left="137" w:hanging="10"/>
        <w:jc w:val="both"/>
      </w:pPr>
      <w:r>
        <w:rPr>
          <w:i/>
        </w:rPr>
        <w:t>El presente Convenio queda fuera del ámbito de aplicación de la Ley 9/2017, de 8 de noviembre, de Contratos del Sector P</w:t>
      </w:r>
      <w:r>
        <w:rPr>
          <w:i/>
        </w:rPr>
        <w:t>úblico, por la que se transponen al ordenamiento jurídico español las Directivas del Parlamento Europeo y del Consejo 2014/23/UE y 2014/24/UE, de 26 de febrero de 2014, en virtud de lo establecido en su artículo 6.</w:t>
      </w:r>
    </w:p>
    <w:p w:rsidR="00FC6608" w:rsidRDefault="008F5478">
      <w:pPr>
        <w:spacing w:after="241" w:line="237" w:lineRule="auto"/>
        <w:ind w:left="137" w:hanging="10"/>
        <w:jc w:val="both"/>
      </w:pPr>
      <w:r>
        <w:rPr>
          <w:i/>
        </w:rPr>
        <w:t>DECIMOQUINTA. RESOLUCIÓN DE CONFLICTOS</w:t>
      </w:r>
    </w:p>
    <w:p w:rsidR="00FC6608" w:rsidRDefault="008F5478">
      <w:pPr>
        <w:spacing w:after="241" w:line="237" w:lineRule="auto"/>
        <w:ind w:left="137" w:hanging="10"/>
        <w:jc w:val="both"/>
      </w:pPr>
      <w:r>
        <w:rPr>
          <w:i/>
        </w:rPr>
        <w:t>La</w:t>
      </w:r>
      <w:r>
        <w:rPr>
          <w:i/>
        </w:rPr>
        <w:t>s Partes firmantes del presente documento colaborarán en todo momento de acuerdo con los principios de buena fe y eficacia, para asegurar la correcta ejecución de lo pactado.</w:t>
      </w:r>
    </w:p>
    <w:p w:rsidR="00FC6608" w:rsidRDefault="008F5478">
      <w:pPr>
        <w:spacing w:after="495" w:line="237" w:lineRule="auto"/>
        <w:ind w:left="137" w:hanging="10"/>
        <w:jc w:val="both"/>
      </w:pPr>
      <w:r>
        <w:rPr>
          <w:i/>
        </w:rPr>
        <w:t>Para la solución de cualquier discrepancia, litigio o conflicto sobre interpretac</w:t>
      </w:r>
      <w:r>
        <w:rPr>
          <w:i/>
        </w:rPr>
        <w:t>ión, modificación, ejecución, resolución y efectos del presente Convenio que no fuesen solucionados de común acuerdo, las Partes consienten someterse, bajo la legislación española, al fuero territorial de los juzgados y tribunales de Madrid capital, renunc</w:t>
      </w:r>
      <w:r>
        <w:rPr>
          <w:i/>
        </w:rPr>
        <w:t xml:space="preserve">iando al propio que les pudiera corresponder. </w:t>
      </w:r>
    </w:p>
    <w:p w:rsidR="00FC6608" w:rsidRDefault="008F5478">
      <w:pPr>
        <w:spacing w:after="495" w:line="237" w:lineRule="auto"/>
        <w:ind w:left="137" w:hanging="10"/>
        <w:jc w:val="both"/>
      </w:pPr>
      <w:r>
        <w:rPr>
          <w:i/>
        </w:rPr>
        <w:t>Y en prueba de conformidad, las Partes firman el presente Convenio a la fecha de su firma electrónica.</w:t>
      </w:r>
    </w:p>
    <w:p w:rsidR="00FC6608" w:rsidRDefault="008F5478">
      <w:pPr>
        <w:spacing w:after="241" w:line="237" w:lineRule="auto"/>
        <w:ind w:left="5373" w:hanging="5246"/>
        <w:jc w:val="both"/>
      </w:pPr>
      <w:r>
        <w:rPr>
          <w:i/>
        </w:rPr>
        <w:t xml:space="preserve">Por RTVE,                                                         </w:t>
      </w:r>
      <w:r>
        <w:rPr>
          <w:i/>
        </w:rPr>
        <w:tab/>
        <w:t>Por</w:t>
      </w:r>
      <w:r>
        <w:rPr>
          <w:i/>
        </w:rPr>
        <w:tab/>
        <w:t xml:space="preserve"> </w:t>
      </w:r>
      <w:r>
        <w:rPr>
          <w:i/>
        </w:rPr>
        <w:tab/>
        <w:t>el</w:t>
      </w:r>
      <w:r>
        <w:rPr>
          <w:i/>
        </w:rPr>
        <w:tab/>
        <w:t xml:space="preserve"> AYUNTAMIENTO</w:t>
      </w:r>
      <w:r>
        <w:rPr>
          <w:i/>
        </w:rPr>
        <w:tab/>
        <w:t xml:space="preserve"> </w:t>
      </w:r>
      <w:r>
        <w:rPr>
          <w:i/>
        </w:rPr>
        <w:tab/>
        <w:t xml:space="preserve">de </w:t>
      </w:r>
      <w:r>
        <w:rPr>
          <w:i/>
        </w:rPr>
        <w:t>Candelaria,</w:t>
      </w:r>
      <w:r>
        <w:rPr>
          <w:i/>
        </w:rPr>
        <w:tab/>
        <w:t xml:space="preserve">   </w:t>
      </w:r>
    </w:p>
    <w:p w:rsidR="00FC6608" w:rsidRDefault="008F5478">
      <w:pPr>
        <w:tabs>
          <w:tab w:val="center" w:pos="6770"/>
        </w:tabs>
        <w:spacing w:after="241" w:line="237" w:lineRule="auto"/>
      </w:pPr>
      <w:r>
        <w:rPr>
          <w:i/>
        </w:rPr>
        <w:t>D. ª Marta Torralvo Liébanas</w:t>
      </w:r>
      <w:r>
        <w:rPr>
          <w:i/>
        </w:rPr>
        <w:tab/>
        <w:t xml:space="preserve">D.ª María Concepción Brito Núñez </w:t>
      </w:r>
    </w:p>
    <w:p w:rsidR="00FC6608" w:rsidRDefault="008F5478">
      <w:pPr>
        <w:spacing w:after="3" w:line="265" w:lineRule="auto"/>
        <w:ind w:left="10" w:right="30" w:hanging="10"/>
        <w:jc w:val="right"/>
      </w:pPr>
      <w:r>
        <w:rPr>
          <w:i/>
        </w:rPr>
        <w:t xml:space="preserve">Vº. Bº. El Secretario General del </w:t>
      </w:r>
    </w:p>
    <w:p w:rsidR="00FC6608" w:rsidRDefault="008F5478">
      <w:pPr>
        <w:spacing w:after="241" w:line="237" w:lineRule="auto"/>
        <w:ind w:left="5102" w:hanging="10"/>
        <w:jc w:val="both"/>
      </w:pPr>
      <w:r>
        <w:rPr>
          <w:i/>
        </w:rPr>
        <w:t>Ayuntamiento de Candelaria</w:t>
      </w:r>
    </w:p>
    <w:p w:rsidR="00FC6608" w:rsidRDefault="008F5478">
      <w:pPr>
        <w:spacing w:after="58" w:line="265" w:lineRule="auto"/>
        <w:ind w:left="10" w:right="30" w:hanging="10"/>
        <w:jc w:val="right"/>
      </w:pPr>
      <w:r>
        <w:rPr>
          <w:i/>
        </w:rPr>
        <w:t>D. Octavio Manuel Fernández Hernández”</w:t>
      </w:r>
    </w:p>
    <w:p w:rsidR="00FC6608" w:rsidRDefault="008F5478">
      <w:pPr>
        <w:spacing w:after="209" w:line="237" w:lineRule="auto"/>
        <w:ind w:left="137" w:hanging="10"/>
        <w:jc w:val="both"/>
      </w:pPr>
      <w:r>
        <w:rPr>
          <w:noProof/>
        </w:rPr>
        <mc:AlternateContent>
          <mc:Choice Requires="wpg">
            <w:drawing>
              <wp:anchor distT="0" distB="0" distL="114300" distR="114300" simplePos="0" relativeHeight="251710464" behindDoc="0" locked="0" layoutInCell="1" allowOverlap="1">
                <wp:simplePos x="0" y="0"/>
                <wp:positionH relativeFrom="column">
                  <wp:posOffset>6167481</wp:posOffset>
                </wp:positionH>
                <wp:positionV relativeFrom="paragraph">
                  <wp:posOffset>-143394</wp:posOffset>
                </wp:positionV>
                <wp:extent cx="237530" cy="3270732"/>
                <wp:effectExtent l="0" t="0" r="0" b="0"/>
                <wp:wrapSquare wrapText="bothSides"/>
                <wp:docPr id="80322" name="Group 8032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9093" name="Rectangle 9093"/>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9094" name="Rectangle 9094"/>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095" name="Rectangle 9095"/>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52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80322" style="width:18.7031pt;height:257.538pt;position:absolute;mso-position-horizontal-relative:text;mso-position-horizontal:absolute;margin-left:485.628pt;mso-position-vertical-relative:text;margin-top:-11.291pt;" coordsize="2375,32707">
                <v:rect id="Rectangle 9093"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909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09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52 de 65 </w:t>
                        </w:r>
                      </w:p>
                    </w:txbxContent>
                  </v:textbox>
                </v:rect>
                <w10:wrap type="square"/>
              </v:group>
            </w:pict>
          </mc:Fallback>
        </mc:AlternateContent>
      </w:r>
      <w:r>
        <w:rPr>
          <w:b/>
        </w:rPr>
        <w:t>SEGUNDO:</w:t>
      </w:r>
      <w:r>
        <w:t xml:space="preserve"> Aprobar la memoria justificativa relativa al convenio de colaboración entre la </w:t>
      </w:r>
      <w:r>
        <w:t>Corporación de Radio Televisión Española, S.A, el Ayuntamiento de Candelaria, la Comunidad de los Padres Dominicos y Televisión Pública Canaria, S.A., en cumplimiento de lo establecido en el artículo 50 de la Ley 40/2015, de 1 de octubre, de Régimen Jurídi</w:t>
      </w:r>
      <w:r>
        <w:t>co del Sector Público, cuyo contenido se detalla a continuación:</w:t>
      </w:r>
    </w:p>
    <w:p w:rsidR="00FC6608" w:rsidRDefault="008F5478">
      <w:pPr>
        <w:spacing w:after="182" w:line="237" w:lineRule="auto"/>
        <w:ind w:left="137" w:hanging="10"/>
        <w:jc w:val="both"/>
      </w:pPr>
      <w:r>
        <w:rPr>
          <w:i/>
        </w:rPr>
        <w:t>“1. Necesidad y oportunidad</w:t>
      </w:r>
    </w:p>
    <w:p w:rsidR="00FC6608" w:rsidRDefault="008F5478">
      <w:pPr>
        <w:spacing w:after="191" w:line="237" w:lineRule="auto"/>
        <w:ind w:left="137" w:hanging="10"/>
        <w:jc w:val="both"/>
      </w:pPr>
      <w:r>
        <w:rPr>
          <w:i/>
        </w:rPr>
        <w:t>El presente convenio tiene por objeto establecer los términos de colaboración entre RTVE, el Excmo. Ayuntamiento de Candelaria, los Padres Dominicos y Televisión P</w:t>
      </w:r>
      <w:r>
        <w:rPr>
          <w:i/>
        </w:rPr>
        <w:t>ública de Canarias, S.A. (TVPC) para la difusión, promoción y fomento de la cultura en relación con los actos que se celebrarán con motivo de la festividad de la Virgen de Candelaria, Patrona de Canarias, en agosto de 2025.</w:t>
      </w:r>
    </w:p>
    <w:p w:rsidR="00FC6608" w:rsidRDefault="008F5478">
      <w:pPr>
        <w:spacing w:after="241" w:line="237" w:lineRule="auto"/>
        <w:ind w:left="137" w:hanging="10"/>
        <w:jc w:val="both"/>
      </w:pPr>
      <w:r>
        <w:rPr>
          <w:i/>
        </w:rPr>
        <w:t>Esta colaboración interinstituci</w:t>
      </w:r>
      <w:r>
        <w:rPr>
          <w:i/>
        </w:rPr>
        <w:t>onal permite la cobertura audiovisual de los principales actos religiosos y culturales de la festividad, facilitando el acceso ciudadano a contenidos de interés público y fortaleciendo la identidad cultural canaria. La participación conjunta de entidades p</w:t>
      </w:r>
      <w:r>
        <w:rPr>
          <w:i/>
        </w:rPr>
        <w:t>úblicas y religiosas garantiza una difusión plural, respetuosa y técnicamente adecuada, sin necesidad de recurrir a fórmulas administrativas ajenas al carácter cooperativo del acuerdo.</w:t>
      </w:r>
    </w:p>
    <w:p w:rsidR="00FC6608" w:rsidRDefault="008F5478">
      <w:pPr>
        <w:numPr>
          <w:ilvl w:val="0"/>
          <w:numId w:val="29"/>
        </w:numPr>
        <w:spacing w:after="182" w:line="237" w:lineRule="auto"/>
        <w:ind w:hanging="246"/>
        <w:jc w:val="both"/>
      </w:pPr>
      <w:r>
        <w:rPr>
          <w:i/>
        </w:rPr>
        <w:t>Ausencia de impacto económico</w:t>
      </w:r>
    </w:p>
    <w:p w:rsidR="00FC6608" w:rsidRDefault="008F5478">
      <w:pPr>
        <w:spacing w:after="189" w:line="237" w:lineRule="auto"/>
        <w:ind w:left="137" w:hanging="10"/>
        <w:jc w:val="both"/>
      </w:pPr>
      <w:r>
        <w:rPr>
          <w:i/>
        </w:rPr>
        <w:t>El convenio no implica aportaciones econó</w:t>
      </w:r>
      <w:r>
        <w:rPr>
          <w:i/>
        </w:rPr>
        <w:t xml:space="preserve">micas entre las partes. Cada entidad asumirá los costes derivados de sus compromisos conforme a lo establecido en la estipulación segunda del convenio. Por tanto, no se generan obligaciones financieras ni gastos compartidos, lo que excluye la necesidad de </w:t>
      </w:r>
      <w:r>
        <w:rPr>
          <w:i/>
        </w:rPr>
        <w:t>una memoria económica específica.</w:t>
      </w:r>
    </w:p>
    <w:p w:rsidR="00FC6608" w:rsidRDefault="008F5478">
      <w:pPr>
        <w:numPr>
          <w:ilvl w:val="0"/>
          <w:numId w:val="29"/>
        </w:numPr>
        <w:spacing w:after="184" w:line="237" w:lineRule="auto"/>
        <w:ind w:hanging="246"/>
        <w:jc w:val="both"/>
      </w:pPr>
      <w:r>
        <w:rPr>
          <w:i/>
        </w:rPr>
        <w:t>Carácter no contractual de la actividad</w:t>
      </w:r>
    </w:p>
    <w:p w:rsidR="00FC6608" w:rsidRDefault="008F5478">
      <w:pPr>
        <w:spacing w:after="189" w:line="237" w:lineRule="auto"/>
        <w:ind w:left="137" w:hanging="10"/>
        <w:jc w:val="both"/>
      </w:pPr>
      <w:r>
        <w:rPr>
          <w:i/>
        </w:rPr>
        <w:t>El objeto del convenio no constituye una prestación propia de los contratos regulados por la legislación de contratación pública. Tampoco se trata de una subvención encubierta, respe</w:t>
      </w:r>
      <w:r>
        <w:rPr>
          <w:i/>
        </w:rPr>
        <w:t>tando lo dispuesto en los artículos 47 y 48 de la Ley 40/2015. La colaboración se basa en el interés común de las partes por promover la cultura y las tradiciones populares, sin ánimo de lucro ni contraprestación económica.</w:t>
      </w:r>
    </w:p>
    <w:p w:rsidR="00FC6608" w:rsidRDefault="008F5478">
      <w:pPr>
        <w:numPr>
          <w:ilvl w:val="0"/>
          <w:numId w:val="29"/>
        </w:numPr>
        <w:spacing w:after="184" w:line="237" w:lineRule="auto"/>
        <w:ind w:hanging="246"/>
        <w:jc w:val="both"/>
      </w:pPr>
      <w:r>
        <w:rPr>
          <w:i/>
        </w:rPr>
        <w:t>Cumplimiento de la Ley</w:t>
      </w:r>
    </w:p>
    <w:p w:rsidR="00FC6608" w:rsidRDefault="008F5478">
      <w:pPr>
        <w:spacing w:after="145" w:line="237" w:lineRule="auto"/>
        <w:ind w:left="137" w:hanging="10"/>
        <w:jc w:val="both"/>
      </w:pPr>
      <w:r>
        <w:rPr>
          <w:i/>
        </w:rPr>
        <w:t>El conven</w:t>
      </w:r>
      <w:r>
        <w:rPr>
          <w:i/>
        </w:rPr>
        <w:t>io cumple con la normativa vigente aplicable a las Administraciones Públicas, garantizando su validez jurídica y su adecuación a los principios de actuación administrativa. En particular a :</w:t>
      </w:r>
    </w:p>
    <w:p w:rsidR="00FC6608" w:rsidRDefault="008F5478">
      <w:pPr>
        <w:numPr>
          <w:ilvl w:val="1"/>
          <w:numId w:val="29"/>
        </w:numPr>
        <w:spacing w:after="24" w:line="237" w:lineRule="auto"/>
        <w:ind w:hanging="360"/>
        <w:jc w:val="both"/>
      </w:pPr>
      <w:r>
        <w:rPr>
          <w:i/>
        </w:rPr>
        <w:t>La Ley Orgánica 3/2018, de Protección de Datos Personales y garan</w:t>
      </w:r>
      <w:r>
        <w:rPr>
          <w:i/>
        </w:rPr>
        <w:t>tía de los derechos digitales.</w:t>
      </w:r>
    </w:p>
    <w:p w:rsidR="00FC6608" w:rsidRDefault="008F5478">
      <w:pPr>
        <w:numPr>
          <w:ilvl w:val="1"/>
          <w:numId w:val="29"/>
        </w:numPr>
        <w:spacing w:after="20" w:line="237" w:lineRule="auto"/>
        <w:ind w:hanging="360"/>
        <w:jc w:val="both"/>
      </w:pPr>
      <w:r>
        <w:rPr>
          <w:i/>
        </w:rPr>
        <w:t>El Reglamento  General de protección de datos (RGPD).</w:t>
      </w:r>
    </w:p>
    <w:p w:rsidR="00FC6608" w:rsidRDefault="008F5478">
      <w:pPr>
        <w:numPr>
          <w:ilvl w:val="1"/>
          <w:numId w:val="29"/>
        </w:numPr>
        <w:spacing w:after="20" w:line="237" w:lineRule="auto"/>
        <w:ind w:hanging="360"/>
        <w:jc w:val="both"/>
      </w:pPr>
      <w:r>
        <w:rPr>
          <w:i/>
        </w:rPr>
        <w:t>La Ley 40/2015, de Régimen Jurídico del Sector Público.</w:t>
      </w:r>
    </w:p>
    <w:p w:rsidR="00FC6608" w:rsidRDefault="008F5478">
      <w:pPr>
        <w:numPr>
          <w:ilvl w:val="1"/>
          <w:numId w:val="29"/>
        </w:numPr>
        <w:spacing w:after="20" w:line="237" w:lineRule="auto"/>
        <w:ind w:hanging="360"/>
        <w:jc w:val="both"/>
      </w:pPr>
      <w:r>
        <w:rPr>
          <w:i/>
        </w:rPr>
        <w:t>La Ley 19/2013, de Transparencia, Acceso a la Información Pública y Buen Gobierno.</w:t>
      </w:r>
    </w:p>
    <w:p w:rsidR="00FC6608" w:rsidRDefault="008F5478">
      <w:pPr>
        <w:spacing w:after="20" w:line="237" w:lineRule="auto"/>
        <w:ind w:left="137" w:hanging="10"/>
        <w:jc w:val="both"/>
      </w:pPr>
      <w:r>
        <w:rPr>
          <w:i/>
        </w:rPr>
        <w:t>Asimismo, se garantiza:</w:t>
      </w:r>
    </w:p>
    <w:p w:rsidR="00FC6608" w:rsidRDefault="008F5478">
      <w:pPr>
        <w:numPr>
          <w:ilvl w:val="1"/>
          <w:numId w:val="30"/>
        </w:numPr>
        <w:spacing w:after="0" w:line="237" w:lineRule="auto"/>
        <w:ind w:hanging="360"/>
        <w:jc w:val="both"/>
      </w:pPr>
      <w:r>
        <w:rPr>
          <w:i/>
        </w:rPr>
        <w:t>La adecuación del convenio a los principios de eficacia, eficiencia, transparencia y legalidad.</w:t>
      </w:r>
    </w:p>
    <w:p w:rsidR="00FC6608" w:rsidRDefault="008F5478">
      <w:pPr>
        <w:numPr>
          <w:ilvl w:val="1"/>
          <w:numId w:val="30"/>
        </w:numPr>
        <w:spacing w:after="565" w:line="237" w:lineRule="auto"/>
        <w:ind w:hanging="360"/>
        <w:jc w:val="both"/>
      </w:pPr>
      <w:r>
        <w:rPr>
          <w:i/>
        </w:rPr>
        <w:t xml:space="preserve">La incorporación de los informes preceptivos exigidos por la normativa aplicable. </w:t>
      </w:r>
      <w:r>
        <w:rPr>
          <w:sz w:val="20"/>
        </w:rPr>
        <w:t></w:t>
      </w:r>
      <w:r>
        <w:rPr>
          <w:sz w:val="20"/>
        </w:rPr>
        <w:tab/>
      </w:r>
      <w:r>
        <w:rPr>
          <w:i/>
        </w:rPr>
        <w:t>La</w:t>
      </w:r>
      <w:r>
        <w:rPr>
          <w:b/>
          <w:i/>
        </w:rPr>
        <w:t xml:space="preserve"> </w:t>
      </w:r>
      <w:r>
        <w:rPr>
          <w:i/>
        </w:rPr>
        <w:t>aprobación previa por los órganos competentes de cada entidad firmante”.</w:t>
      </w:r>
    </w:p>
    <w:p w:rsidR="00FC6608" w:rsidRDefault="008F5478">
      <w:pPr>
        <w:spacing w:after="209" w:line="237" w:lineRule="auto"/>
        <w:ind w:left="137" w:hanging="10"/>
        <w:jc w:val="both"/>
      </w:pPr>
      <w:r>
        <w:rPr>
          <w:noProof/>
        </w:rPr>
        <mc:AlternateContent>
          <mc:Choice Requires="wpg">
            <w:drawing>
              <wp:anchor distT="0" distB="0" distL="114300" distR="114300" simplePos="0" relativeHeight="251711488" behindDoc="0" locked="0" layoutInCell="1" allowOverlap="1">
                <wp:simplePos x="0" y="0"/>
                <wp:positionH relativeFrom="column">
                  <wp:posOffset>6167481</wp:posOffset>
                </wp:positionH>
                <wp:positionV relativeFrom="paragraph">
                  <wp:posOffset>-408823</wp:posOffset>
                </wp:positionV>
                <wp:extent cx="237530" cy="3270732"/>
                <wp:effectExtent l="0" t="0" r="0" b="0"/>
                <wp:wrapSquare wrapText="bothSides"/>
                <wp:docPr id="80992" name="Group 8099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9281" name="Rectangle 9281"/>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9282" name="Rectangle 9282"/>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283" name="Rectangle 9283"/>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53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80992" style="width:18.7031pt;height:257.538pt;position:absolute;mso-position-horizontal-relative:text;mso-position-horizontal:absolute;margin-left:485.628pt;mso-position-vertical-relative:text;margin-top:-32.1909pt;" coordsize="2375,32707">
                <v:rect id="Rectangle 9281"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928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28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53 de 65 </w:t>
                        </w:r>
                      </w:p>
                    </w:txbxContent>
                  </v:textbox>
                </v:rect>
                <w10:wrap type="square"/>
              </v:group>
            </w:pict>
          </mc:Fallback>
        </mc:AlternateContent>
      </w:r>
      <w:r>
        <w:rPr>
          <w:b/>
        </w:rPr>
        <w:t>TERCERO:</w:t>
      </w:r>
      <w:r>
        <w:t xml:space="preserve"> Facultar a la Alcaldesa-Presidenta para la firma d</w:t>
      </w:r>
      <w:r>
        <w:t>el convenio y cuantos actos sean necesarios para su ejecución.</w:t>
      </w:r>
    </w:p>
    <w:p w:rsidR="00FC6608" w:rsidRDefault="008F5478">
      <w:pPr>
        <w:spacing w:after="209" w:line="237" w:lineRule="auto"/>
        <w:ind w:left="137" w:hanging="10"/>
        <w:jc w:val="both"/>
      </w:pPr>
      <w:r>
        <w:rPr>
          <w:b/>
        </w:rPr>
        <w:t>CUARTO:</w:t>
      </w:r>
      <w:r>
        <w:t xml:space="preserve"> Publicar el convenio en el Portal de Transparencia del Ayuntamiento de Candelaria, conforme a lo dispuesto en el artículo 8.1.b) de la Ley 19/2013, incluyendo las partes firmantes, obje</w:t>
      </w:r>
      <w:r>
        <w:t>to, plazo de vigencia y, en su caso, haciendo constar expresamente la inexistencia de obligaciones económicas convenidas.</w:t>
      </w:r>
    </w:p>
    <w:p w:rsidR="00FC6608" w:rsidRDefault="008F5478">
      <w:pPr>
        <w:spacing w:after="20" w:line="237" w:lineRule="auto"/>
        <w:ind w:left="137" w:hanging="10"/>
        <w:jc w:val="both"/>
      </w:pPr>
      <w:r>
        <w:rPr>
          <w:b/>
        </w:rPr>
        <w:t>QUINTO:</w:t>
      </w:r>
      <w:r>
        <w:t xml:space="preserve"> Inscribir el convenio en el Registro Electrónico Estatal de Órganos e Instrumentos de </w:t>
      </w:r>
    </w:p>
    <w:p w:rsidR="00FC6608" w:rsidRDefault="008F5478">
      <w:pPr>
        <w:spacing w:after="209" w:line="237" w:lineRule="auto"/>
        <w:ind w:left="137" w:hanging="10"/>
        <w:jc w:val="both"/>
      </w:pPr>
      <w:r>
        <w:t>Cooperación, de conformidad con el artí</w:t>
      </w:r>
      <w:r>
        <w:t>culo 48 y la disposición adicional séptima de la Ley 40/2015, garantizando su validez jurídica y el cumplimiento de los principios de transparencia y buen gobierno.</w:t>
      </w:r>
    </w:p>
    <w:p w:rsidR="00FC6608" w:rsidRDefault="008F5478">
      <w:pPr>
        <w:spacing w:after="209" w:line="237" w:lineRule="auto"/>
        <w:ind w:left="137" w:hanging="10"/>
        <w:jc w:val="both"/>
      </w:pPr>
      <w:r>
        <w:rPr>
          <w:b/>
        </w:rPr>
        <w:t>SEXTO:</w:t>
      </w:r>
      <w:r>
        <w:t xml:space="preserve"> Notificar el acuerdo que se adopte a RTVE, los Padres Dominicos y Televisión Pública</w:t>
      </w:r>
      <w:r>
        <w:t xml:space="preserve"> Canaria, S.A. (TVPC) a los efectos oportunos.” </w:t>
      </w:r>
    </w:p>
    <w:p w:rsidR="00FC6608" w:rsidRDefault="008F5478">
      <w:pPr>
        <w:spacing w:after="3" w:line="265" w:lineRule="auto"/>
        <w:ind w:left="131" w:hanging="10"/>
        <w:jc w:val="center"/>
      </w:pPr>
      <w:r>
        <w:t>No obstante, la Junta de Gobierno Local acordará lo más procedente.</w:t>
      </w:r>
    </w:p>
    <w:p w:rsidR="00FC6608" w:rsidRDefault="008F5478">
      <w:pPr>
        <w:spacing w:after="437" w:line="265" w:lineRule="auto"/>
        <w:ind w:left="137" w:hanging="10"/>
        <w:jc w:val="both"/>
      </w:pPr>
      <w:r>
        <w:rPr>
          <w:b/>
        </w:rPr>
        <w:t>La Junta de Gobierno Local, previo debate y por unanimidad de los miembros presentes, acuerda:</w:t>
      </w:r>
    </w:p>
    <w:p w:rsidR="00FC6608" w:rsidRDefault="008F5478">
      <w:pPr>
        <w:spacing w:after="581" w:line="237" w:lineRule="auto"/>
        <w:ind w:left="137" w:hanging="10"/>
        <w:jc w:val="both"/>
      </w:pPr>
      <w:r>
        <w:rPr>
          <w:b/>
        </w:rPr>
        <w:t>PRIMERO:</w:t>
      </w:r>
      <w:r>
        <w:t xml:space="preserve"> Aprobar el convenio de colaboración</w:t>
      </w:r>
      <w:r>
        <w:t xml:space="preserve"> entre RTVE, el Ayuntamiento de Candelaria, los Padres Dominicos y Televisión Pública Canaria, S.A., para la difusión, promoción y fomento de los actos culturales y religiosos vinculados a las Fiestas de la Virgen de Candelaria 2025, conforme al siguiente </w:t>
      </w:r>
      <w:r>
        <w:t>tenor literal:</w:t>
      </w:r>
    </w:p>
    <w:p w:rsidR="00FC6608" w:rsidRDefault="008F5478">
      <w:pPr>
        <w:spacing w:after="20" w:line="237" w:lineRule="auto"/>
        <w:ind w:left="137" w:hanging="10"/>
        <w:jc w:val="both"/>
      </w:pPr>
      <w:r>
        <w:rPr>
          <w:i/>
        </w:rPr>
        <w:t xml:space="preserve">“CONVENIO ENTRE LA CORPORACION DE RADIO Y TELEVISIÓN ESPAÑOLA, SOCIEDAD </w:t>
      </w:r>
    </w:p>
    <w:p w:rsidR="00FC6608" w:rsidRDefault="008F5478">
      <w:pPr>
        <w:spacing w:after="495" w:line="237" w:lineRule="auto"/>
        <w:ind w:left="137" w:hanging="10"/>
        <w:jc w:val="both"/>
      </w:pPr>
      <w:r>
        <w:rPr>
          <w:i/>
        </w:rPr>
        <w:t>ANÓNIMA, S.M.E. Y EL AYUNTAMIENTO DE CANDELARIA, LOS PADRES DOMINICOS Y TELEVISIÓN PÚBLICA CANARIA, S.A.</w:t>
      </w:r>
    </w:p>
    <w:p w:rsidR="00FC6608" w:rsidRDefault="008F5478">
      <w:pPr>
        <w:spacing w:after="464" w:line="265" w:lineRule="auto"/>
        <w:ind w:left="10" w:right="30" w:hanging="10"/>
        <w:jc w:val="right"/>
      </w:pPr>
      <w:r>
        <w:rPr>
          <w:i/>
        </w:rPr>
        <w:t>En Candelaria, a la fecha de la firma electrónica</w:t>
      </w:r>
    </w:p>
    <w:p w:rsidR="00FC6608" w:rsidRDefault="008F5478">
      <w:pPr>
        <w:spacing w:after="216"/>
        <w:ind w:left="113" w:right="1" w:hanging="10"/>
        <w:jc w:val="center"/>
      </w:pPr>
      <w:r>
        <w:rPr>
          <w:i/>
        </w:rPr>
        <w:t>REUNIDAS</w:t>
      </w:r>
    </w:p>
    <w:p w:rsidR="00FC6608" w:rsidRDefault="008F5478">
      <w:pPr>
        <w:tabs>
          <w:tab w:val="right" w:pos="9725"/>
        </w:tabs>
        <w:spacing w:after="20" w:line="237" w:lineRule="auto"/>
      </w:pPr>
      <w:r>
        <w:rPr>
          <w:i/>
        </w:rPr>
        <w:t>DE U</w:t>
      </w:r>
      <w:r>
        <w:rPr>
          <w:i/>
        </w:rPr>
        <w:t>NA PARTE:</w:t>
      </w:r>
      <w:r>
        <w:rPr>
          <w:i/>
        </w:rPr>
        <w:tab/>
        <w:t xml:space="preserve">La CORPORACIÓN DE RADIO Y TELEVISIÓN ESPAÑOLA, SOCIEDAD </w:t>
      </w:r>
    </w:p>
    <w:p w:rsidR="00FC6608" w:rsidRDefault="008F5478">
      <w:pPr>
        <w:spacing w:after="0" w:line="237" w:lineRule="auto"/>
        <w:ind w:left="2138" w:hanging="10"/>
        <w:jc w:val="both"/>
      </w:pPr>
      <w:r>
        <w:rPr>
          <w:i/>
        </w:rPr>
        <w:t xml:space="preserve">ANÓNIMA, S.M.E. (en adelante denominada RTVE) que cuenta con NIF A84818558 y domicilio social en el edificio Prado del Rey, Avenida de Radio </w:t>
      </w:r>
      <w:r>
        <w:rPr>
          <w:i/>
        </w:rPr>
        <w:t xml:space="preserve">Televisión, número 4, de Pozuelo de Alarcón (Madrid), constituida mediante </w:t>
      </w:r>
    </w:p>
    <w:p w:rsidR="00FC6608" w:rsidRDefault="008F5478">
      <w:pPr>
        <w:spacing w:after="111" w:line="237" w:lineRule="auto"/>
        <w:ind w:left="2138" w:hanging="10"/>
        <w:jc w:val="both"/>
      </w:pPr>
      <w:r>
        <w:rPr>
          <w:noProof/>
        </w:rPr>
        <mc:AlternateContent>
          <mc:Choice Requires="wpg">
            <w:drawing>
              <wp:anchor distT="0" distB="0" distL="114300" distR="114300" simplePos="0" relativeHeight="251712512" behindDoc="0" locked="0" layoutInCell="1" allowOverlap="1">
                <wp:simplePos x="0" y="0"/>
                <wp:positionH relativeFrom="column">
                  <wp:posOffset>6167481</wp:posOffset>
                </wp:positionH>
                <wp:positionV relativeFrom="paragraph">
                  <wp:posOffset>453505</wp:posOffset>
                </wp:positionV>
                <wp:extent cx="237530" cy="3270732"/>
                <wp:effectExtent l="0" t="0" r="0" b="0"/>
                <wp:wrapSquare wrapText="bothSides"/>
                <wp:docPr id="81119" name="Group 81119"/>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9466" name="Rectangle 9466"/>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9467" name="Rectangle 9467"/>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468" name="Rectangle 9468"/>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w:t>
                              </w:r>
                              <w:r>
                                <w:rPr>
                                  <w:rFonts w:ascii="Arial" w:eastAsia="Arial" w:hAnsi="Arial" w:cs="Arial"/>
                                  <w:sz w:val="12"/>
                                </w:rPr>
                                <w:t xml:space="preserve">Página 54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81119" style="width:18.7031pt;height:257.538pt;position:absolute;mso-position-horizontal-relative:text;mso-position-horizontal:absolute;margin-left:485.628pt;mso-position-vertical-relative:text;margin-top:35.709pt;" coordsize="2375,32707">
                <v:rect id="Rectangle 9466"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946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46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54 de 65 </w:t>
                        </w:r>
                      </w:p>
                    </w:txbxContent>
                  </v:textbox>
                </v:rect>
                <w10:wrap type="square"/>
              </v:group>
            </w:pict>
          </mc:Fallback>
        </mc:AlternateContent>
      </w:r>
      <w:r>
        <w:rPr>
          <w:i/>
        </w:rPr>
        <w:t>Escritura Pública otorgada, el 12 de septiembre de 2006, por el Notario de Madrid D. Francisco Javier Gardeazabal del Río, con el número 2530 de su protocolo e inscrita en el Registro Mercantil de Madrid, en el Tomo 22885, Folio 141, Secci</w:t>
      </w:r>
      <w:r>
        <w:rPr>
          <w:i/>
        </w:rPr>
        <w:t>ón 8.ª, Hoja M-409826, inscripción 1.ª  representada  en este  acto por D. ª Marta Torralvo Liébanas, con NIF ***442*** en su condición de Directora Corporativa de la Corporación, en virtud del poder otorgado ante el notario de Madrid D. Ignacio Martínez-G</w:t>
      </w:r>
      <w:r>
        <w:rPr>
          <w:i/>
        </w:rPr>
        <w:t>il Vich en fecha 14 de septiembre de 2021 , con el número 3.783 de su protocolo.</w:t>
      </w:r>
    </w:p>
    <w:p w:rsidR="00FC6608" w:rsidRDefault="008F5478">
      <w:pPr>
        <w:tabs>
          <w:tab w:val="center" w:pos="4330"/>
          <w:tab w:val="right" w:pos="9725"/>
        </w:tabs>
        <w:spacing w:after="20" w:line="237" w:lineRule="auto"/>
      </w:pPr>
      <w:r>
        <w:rPr>
          <w:i/>
        </w:rPr>
        <w:t>DE OTRA PARTE:</w:t>
      </w:r>
      <w:r>
        <w:rPr>
          <w:i/>
        </w:rPr>
        <w:tab/>
        <w:t xml:space="preserve">El AYUNTAMIENTO DE CANDELARIA </w:t>
      </w:r>
      <w:r>
        <w:rPr>
          <w:i/>
        </w:rPr>
        <w:tab/>
        <w:t xml:space="preserve">(en adelante denominado </w:t>
      </w:r>
    </w:p>
    <w:p w:rsidR="00FC6608" w:rsidRDefault="008F5478">
      <w:pPr>
        <w:spacing w:after="241" w:line="237" w:lineRule="auto"/>
        <w:ind w:left="2138" w:hanging="10"/>
        <w:jc w:val="both"/>
      </w:pPr>
      <w:r>
        <w:rPr>
          <w:i/>
        </w:rPr>
        <w:t xml:space="preserve">Ayuntamiento), que cuenta con NIF P3801100C y domicilio social en Avenida de la Constitución, número 7, </w:t>
      </w:r>
      <w:r>
        <w:rPr>
          <w:i/>
        </w:rPr>
        <w:t>de Candelaria, Santa Cruz de Tenerife, representada en este acto por D. ª María Concepción Brito Núñez, en su condición de Alcaldesa-Presidenta.</w:t>
      </w:r>
    </w:p>
    <w:p w:rsidR="00FC6608" w:rsidRDefault="008F5478">
      <w:pPr>
        <w:tabs>
          <w:tab w:val="right" w:pos="9725"/>
        </w:tabs>
        <w:spacing w:after="20" w:line="237" w:lineRule="auto"/>
      </w:pPr>
      <w:r>
        <w:rPr>
          <w:i/>
        </w:rPr>
        <w:t>DE OTRA PARTE:</w:t>
      </w:r>
      <w:r>
        <w:rPr>
          <w:i/>
        </w:rPr>
        <w:tab/>
        <w:t xml:space="preserve">Los PADRES DOMINICOS, responsables de la Basílica de Candelaria, </w:t>
      </w:r>
    </w:p>
    <w:p w:rsidR="00FC6608" w:rsidRDefault="008F5478">
      <w:pPr>
        <w:spacing w:after="241" w:line="237" w:lineRule="auto"/>
        <w:ind w:left="2138" w:hanging="10"/>
        <w:jc w:val="both"/>
      </w:pPr>
      <w:r>
        <w:rPr>
          <w:i/>
        </w:rPr>
        <w:t>actuando en su nombre y repres</w:t>
      </w:r>
      <w:r>
        <w:rPr>
          <w:i/>
        </w:rPr>
        <w:t>entación D. Juan Manuel Martínez Corral con NIF: ***483***, en calidad de Prior de la Basílica.</w:t>
      </w:r>
    </w:p>
    <w:p w:rsidR="00FC6608" w:rsidRDefault="008F5478">
      <w:pPr>
        <w:spacing w:after="241" w:line="237" w:lineRule="auto"/>
        <w:ind w:left="1971" w:hanging="1844"/>
        <w:jc w:val="both"/>
      </w:pPr>
      <w:r>
        <w:rPr>
          <w:i/>
        </w:rPr>
        <w:t>Y DE OTRA PARTE: La TELEVISIÓN PÚBLICA CANARIAS, S.A. (en lo sucesivo denominada TVPC), que cuenta con NIF A-38491098 y domicilio social en calle La marina, núm</w:t>
      </w:r>
      <w:r>
        <w:rPr>
          <w:i/>
        </w:rPr>
        <w:t xml:space="preserve">ero 57, piso 2, de Santa Cruz de Tenerife, actuando en su nombre y </w:t>
      </w:r>
    </w:p>
    <w:p w:rsidR="00FC6608" w:rsidRDefault="008F5478">
      <w:pPr>
        <w:spacing w:after="0" w:line="237" w:lineRule="auto"/>
        <w:ind w:left="1996" w:hanging="10"/>
        <w:jc w:val="both"/>
      </w:pPr>
      <w:r>
        <w:rPr>
          <w:i/>
        </w:rPr>
        <w:t xml:space="preserve">representación D.ª María Méndez Castro, en calidad de Administradora General del Ente Público Radiotelevisión Canaria. </w:t>
      </w:r>
    </w:p>
    <w:p w:rsidR="00FC6608" w:rsidRDefault="008F5478">
      <w:pPr>
        <w:spacing w:after="241" w:line="237" w:lineRule="auto"/>
        <w:ind w:left="137" w:hanging="10"/>
        <w:jc w:val="both"/>
      </w:pPr>
      <w:r>
        <w:rPr>
          <w:i/>
        </w:rPr>
        <w:t>En adelante, las entidades serán denominadas de manera conjunta como las Partes.</w:t>
      </w:r>
    </w:p>
    <w:p w:rsidR="00FC6608" w:rsidRDefault="008F5478">
      <w:pPr>
        <w:spacing w:after="241" w:line="237" w:lineRule="auto"/>
        <w:ind w:left="137" w:hanging="10"/>
        <w:jc w:val="both"/>
      </w:pPr>
      <w:r>
        <w:rPr>
          <w:i/>
        </w:rPr>
        <w:t>Las Partes, que actúan en razón de las facultades que sus respectivos cargos les otorgan, se reconocen la capacidad necesaria para formalizar el presente convenio, y a tal fin</w:t>
      </w:r>
    </w:p>
    <w:p w:rsidR="00FC6608" w:rsidRDefault="008F5478">
      <w:pPr>
        <w:spacing w:after="216"/>
        <w:ind w:left="113" w:hanging="10"/>
        <w:jc w:val="center"/>
      </w:pPr>
      <w:r>
        <w:rPr>
          <w:i/>
        </w:rPr>
        <w:t>EXPONEN</w:t>
      </w:r>
    </w:p>
    <w:p w:rsidR="00FC6608" w:rsidRDefault="008F5478">
      <w:pPr>
        <w:numPr>
          <w:ilvl w:val="0"/>
          <w:numId w:val="31"/>
        </w:numPr>
        <w:spacing w:after="241" w:line="237" w:lineRule="auto"/>
        <w:ind w:hanging="568"/>
        <w:jc w:val="both"/>
      </w:pPr>
      <w:r>
        <w:rPr>
          <w:i/>
        </w:rPr>
        <w:t>Que RTVE es una sociedad mercantil estatal con especial autonomía, cuyo capital social es de titularidad íntegramente estatal, y que tiene atribuida la gestión directa de los servicios públicos de radiodifusión y televisión, en virtud de la Ley 17</w:t>
      </w:r>
      <w:r>
        <w:rPr>
          <w:i/>
        </w:rPr>
        <w:t>/2006, de 5 de junio, de la Radio y Televisión de Titularidad Estatal.</w:t>
      </w:r>
    </w:p>
    <w:p w:rsidR="00FC6608" w:rsidRDefault="008F5478">
      <w:pPr>
        <w:numPr>
          <w:ilvl w:val="0"/>
          <w:numId w:val="31"/>
        </w:numPr>
        <w:spacing w:after="241" w:line="237" w:lineRule="auto"/>
        <w:ind w:hanging="568"/>
        <w:jc w:val="both"/>
      </w:pPr>
      <w:r>
        <w:rPr>
          <w:i/>
        </w:rPr>
        <w:t>Que RTVE, en el ejercicio de su función de servicio público, tiene encomendado promover el conocimiento de las artes, la ciencia, la historia y la cultura a la sociedad, para lo cual su</w:t>
      </w:r>
      <w:r>
        <w:rPr>
          <w:i/>
        </w:rPr>
        <w:t>scribe acuerdos con otras entidades a fin de aunar recursos en la realización de programas que contribuyan a la consecución de tales fines generales.</w:t>
      </w:r>
    </w:p>
    <w:p w:rsidR="00FC6608" w:rsidRDefault="008F5478">
      <w:pPr>
        <w:numPr>
          <w:ilvl w:val="0"/>
          <w:numId w:val="31"/>
        </w:numPr>
        <w:spacing w:after="241" w:line="237" w:lineRule="auto"/>
        <w:ind w:hanging="568"/>
        <w:jc w:val="both"/>
      </w:pPr>
      <w:r>
        <w:rPr>
          <w:i/>
        </w:rPr>
        <w:t>Que el servicio público de radio y televisión de titularidad del Estado es un servicio esencial para la co</w:t>
      </w:r>
      <w:r>
        <w:rPr>
          <w:i/>
        </w:rPr>
        <w:t xml:space="preserve">munidad y la cohesión de las sociedades democráticas que tiene por objeto la producción, edición y difusión de un conjunto de canales de radio y televisión con programaciones diversas y equilibradas para todo tipo de público, cubriendo todos los géneros y </w:t>
      </w:r>
      <w:r>
        <w:rPr>
          <w:i/>
        </w:rPr>
        <w:t>destinadas a satisfacer, entre otras, necesidades de información, cultura, educación y entretenimiento de la sociedad española e impulsar la sociedad de la información.</w:t>
      </w:r>
    </w:p>
    <w:p w:rsidR="00FC6608" w:rsidRDefault="008F5478">
      <w:pPr>
        <w:numPr>
          <w:ilvl w:val="0"/>
          <w:numId w:val="31"/>
        </w:numPr>
        <w:spacing w:after="241" w:line="237" w:lineRule="auto"/>
        <w:ind w:hanging="568"/>
        <w:jc w:val="both"/>
      </w:pPr>
      <w:r>
        <w:rPr>
          <w:i/>
        </w:rPr>
        <w:t>Que el Ayuntamiento tiene entre sus fines el fomento y promoción de la cultura y las fi</w:t>
      </w:r>
      <w:r>
        <w:rPr>
          <w:i/>
        </w:rPr>
        <w:t>estas populares.</w:t>
      </w:r>
    </w:p>
    <w:p w:rsidR="00FC6608" w:rsidRDefault="008F5478">
      <w:pPr>
        <w:numPr>
          <w:ilvl w:val="0"/>
          <w:numId w:val="31"/>
        </w:numPr>
        <w:spacing w:after="275" w:line="237" w:lineRule="auto"/>
        <w:ind w:hanging="568"/>
        <w:jc w:val="both"/>
      </w:pPr>
      <w:r>
        <w:rPr>
          <w:noProof/>
        </w:rPr>
        <mc:AlternateContent>
          <mc:Choice Requires="wpg">
            <w:drawing>
              <wp:anchor distT="0" distB="0" distL="114300" distR="114300" simplePos="0" relativeHeight="251713536" behindDoc="0" locked="0" layoutInCell="1" allowOverlap="1">
                <wp:simplePos x="0" y="0"/>
                <wp:positionH relativeFrom="column">
                  <wp:posOffset>6167481</wp:posOffset>
                </wp:positionH>
                <wp:positionV relativeFrom="paragraph">
                  <wp:posOffset>-79894</wp:posOffset>
                </wp:positionV>
                <wp:extent cx="237530" cy="3270732"/>
                <wp:effectExtent l="0" t="0" r="0" b="0"/>
                <wp:wrapSquare wrapText="bothSides"/>
                <wp:docPr id="81249" name="Group 81249"/>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9638" name="Rectangle 9638"/>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9639" name="Rectangle 9639"/>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640" name="Rectangle 9640"/>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55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81249" style="width:18.7031pt;height:257.538pt;position:absolute;mso-position-horizontal-relative:text;mso-position-horizontal:absolute;margin-left:485.628pt;mso-position-vertical-relative:text;margin-top:-6.29095pt;" coordsize="2375,32707">
                <v:rect id="Rectangle 9638"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963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64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55 de 65 </w:t>
                        </w:r>
                      </w:p>
                    </w:txbxContent>
                  </v:textbox>
                </v:rect>
                <w10:wrap type="square"/>
              </v:group>
            </w:pict>
          </mc:Fallback>
        </mc:AlternateContent>
      </w:r>
      <w:r>
        <w:rPr>
          <w:i/>
        </w:rPr>
        <w:t>Que el Ayuntamiento junto con los Padres D</w:t>
      </w:r>
      <w:r>
        <w:rPr>
          <w:i/>
        </w:rPr>
        <w:t>ominicos organiza cada año en el mes de agosto las Fiestas en Honor a Nuestra Señora de Candelaria, Patrona General del Archipiélago Canario.</w:t>
      </w:r>
    </w:p>
    <w:p w:rsidR="00FC6608" w:rsidRDefault="008F5478">
      <w:pPr>
        <w:numPr>
          <w:ilvl w:val="0"/>
          <w:numId w:val="31"/>
        </w:numPr>
        <w:spacing w:after="20" w:line="237" w:lineRule="auto"/>
        <w:ind w:hanging="568"/>
        <w:jc w:val="both"/>
      </w:pPr>
      <w:r>
        <w:rPr>
          <w:i/>
        </w:rPr>
        <w:t xml:space="preserve">Que TVPC tiene encomendada la gestión de servicio público que corresponde a la </w:t>
      </w:r>
    </w:p>
    <w:p w:rsidR="00FC6608" w:rsidRDefault="008F5478">
      <w:pPr>
        <w:spacing w:after="241" w:line="237" w:lineRule="auto"/>
        <w:ind w:left="578" w:hanging="10"/>
        <w:jc w:val="both"/>
      </w:pPr>
      <w:r>
        <w:rPr>
          <w:i/>
        </w:rPr>
        <w:t>Comunidad Autónoma de Canarias en virtud de lo dispuesto en el artículo 3.1 de la Ley 13/2014, de 26 de diciembre, de Radio y Televisión Públicas de la Comunidad autónoma de Canarias.</w:t>
      </w:r>
    </w:p>
    <w:p w:rsidR="00FC6608" w:rsidRDefault="008F5478">
      <w:pPr>
        <w:numPr>
          <w:ilvl w:val="0"/>
          <w:numId w:val="31"/>
        </w:numPr>
        <w:spacing w:after="241" w:line="237" w:lineRule="auto"/>
        <w:ind w:hanging="568"/>
        <w:jc w:val="both"/>
      </w:pPr>
      <w:r>
        <w:rPr>
          <w:i/>
        </w:rPr>
        <w:t>Que las partes llevan colaborando de manera conjunta, anualmente, en tod</w:t>
      </w:r>
      <w:r>
        <w:rPr>
          <w:i/>
        </w:rPr>
        <w:t>as sus ediciones hasta la actualidad en la celebración de las fiestas en honor a Nuestra Señora de Candelaria, para la difusión de las diferentes actividades propuestas para la celebración.</w:t>
      </w:r>
    </w:p>
    <w:p w:rsidR="00FC6608" w:rsidRDefault="008F5478">
      <w:pPr>
        <w:numPr>
          <w:ilvl w:val="0"/>
          <w:numId w:val="31"/>
        </w:numPr>
        <w:spacing w:after="241" w:line="237" w:lineRule="auto"/>
        <w:ind w:hanging="568"/>
        <w:jc w:val="both"/>
      </w:pPr>
      <w:r>
        <w:rPr>
          <w:i/>
        </w:rPr>
        <w:t>Que en 2019 se formalizó dicha colaboración mediante un convenio r</w:t>
      </w:r>
      <w:r>
        <w:rPr>
          <w:i/>
        </w:rPr>
        <w:t>egulador para la difusión, promoción y fomento de la cultura por los actos de la celebración, renovado anualmente hasta la actualidad.</w:t>
      </w:r>
    </w:p>
    <w:p w:rsidR="00FC6608" w:rsidRDefault="008F5478">
      <w:pPr>
        <w:numPr>
          <w:ilvl w:val="0"/>
          <w:numId w:val="31"/>
        </w:numPr>
        <w:spacing w:after="241" w:line="237" w:lineRule="auto"/>
        <w:ind w:hanging="568"/>
        <w:jc w:val="both"/>
      </w:pPr>
      <w:r>
        <w:rPr>
          <w:i/>
        </w:rPr>
        <w:t xml:space="preserve">Que, habida cuenta de sus intereses, todas las Partes </w:t>
      </w:r>
      <w:r>
        <w:rPr>
          <w:i/>
        </w:rPr>
        <w:t>están de acuerdo en establecer un nuevo convenio de colaboración que formalice sus relaciones y posibilite la continua cooperación para la promoción televisiva de los actos que se celebrarán con motivo de la festividad de la Virgen de Candelaria, del mes d</w:t>
      </w:r>
      <w:r>
        <w:rPr>
          <w:i/>
        </w:rPr>
        <w:t>e agosto.</w:t>
      </w:r>
    </w:p>
    <w:p w:rsidR="00FC6608" w:rsidRDefault="008F5478">
      <w:pPr>
        <w:spacing w:after="241" w:line="237" w:lineRule="auto"/>
        <w:ind w:left="137" w:hanging="10"/>
        <w:jc w:val="both"/>
      </w:pPr>
      <w:r>
        <w:rPr>
          <w:i/>
        </w:rPr>
        <w:t>En consecuencia, las Partes formalizan el presente documento de acuerdo con las siguientes</w:t>
      </w:r>
    </w:p>
    <w:p w:rsidR="00FC6608" w:rsidRDefault="008F5478">
      <w:pPr>
        <w:spacing w:after="216"/>
        <w:ind w:left="113" w:right="3" w:hanging="10"/>
        <w:jc w:val="center"/>
      </w:pPr>
      <w:r>
        <w:rPr>
          <w:i/>
        </w:rPr>
        <w:t>ESTIPULACIONES</w:t>
      </w:r>
    </w:p>
    <w:p w:rsidR="00FC6608" w:rsidRDefault="008F5478">
      <w:pPr>
        <w:spacing w:after="241" w:line="237" w:lineRule="auto"/>
        <w:ind w:left="137" w:hanging="10"/>
        <w:jc w:val="both"/>
      </w:pPr>
      <w:r>
        <w:rPr>
          <w:i/>
        </w:rPr>
        <w:t xml:space="preserve">PRIMERA. OBJETO </w:t>
      </w:r>
    </w:p>
    <w:p w:rsidR="00FC6608" w:rsidRDefault="008F5478">
      <w:pPr>
        <w:spacing w:after="241" w:line="237" w:lineRule="auto"/>
        <w:ind w:left="137" w:hanging="10"/>
        <w:jc w:val="both"/>
      </w:pPr>
      <w:r>
        <w:rPr>
          <w:i/>
        </w:rPr>
        <w:t>Constituye el objeto del presente convenio establecer los términos que regularán la colaboración entre RTVE, Ayuntamiento d</w:t>
      </w:r>
      <w:r>
        <w:rPr>
          <w:i/>
        </w:rPr>
        <w:t>e Candelaria, Padres Dominicos y RTVC, en lo referido a la difusión, promoción y fomento de la cultura, concretamente de los actos que se celebrarán con motivo de la festividad de la Virgen de Candelaria en el mes de agosto de 2024.</w:t>
      </w:r>
    </w:p>
    <w:p w:rsidR="00FC6608" w:rsidRDefault="008F5478">
      <w:pPr>
        <w:spacing w:after="241" w:line="237" w:lineRule="auto"/>
        <w:ind w:left="137" w:hanging="10"/>
        <w:jc w:val="both"/>
      </w:pPr>
      <w:r>
        <w:rPr>
          <w:i/>
        </w:rPr>
        <w:t>SEGUNDA. COMPROMISOS DE</w:t>
      </w:r>
      <w:r>
        <w:rPr>
          <w:i/>
        </w:rPr>
        <w:t xml:space="preserve"> LAS PARTES</w:t>
      </w:r>
    </w:p>
    <w:p w:rsidR="00FC6608" w:rsidRDefault="008F5478">
      <w:pPr>
        <w:spacing w:after="241" w:line="237" w:lineRule="auto"/>
        <w:ind w:left="137" w:hanging="10"/>
        <w:jc w:val="both"/>
      </w:pPr>
      <w:r>
        <w:rPr>
          <w:i/>
        </w:rPr>
        <w:t>En virtud de este Convenio, las Partes adquieren los siguientes compromisos:</w:t>
      </w:r>
    </w:p>
    <w:p w:rsidR="00FC6608" w:rsidRDefault="008F5478">
      <w:pPr>
        <w:spacing w:after="223"/>
        <w:ind w:left="512" w:hanging="10"/>
      </w:pPr>
      <w:r>
        <w:rPr>
          <w:sz w:val="24"/>
        </w:rPr>
        <w:t></w:t>
      </w:r>
      <w:r>
        <w:rPr>
          <w:i/>
          <w:u w:val="single" w:color="000000"/>
        </w:rPr>
        <w:t xml:space="preserve"> RTVE y  TVPC  se comprometen a: </w:t>
      </w:r>
    </w:p>
    <w:p w:rsidR="00FC6608" w:rsidRDefault="008F5478">
      <w:pPr>
        <w:spacing w:after="276" w:line="237" w:lineRule="auto"/>
        <w:ind w:left="1582" w:hanging="360"/>
        <w:jc w:val="both"/>
      </w:pPr>
      <w:r>
        <w:rPr>
          <w:rFonts w:ascii="Courier New" w:eastAsia="Courier New" w:hAnsi="Courier New" w:cs="Courier New"/>
          <w:sz w:val="24"/>
        </w:rPr>
        <w:t xml:space="preserve">o </w:t>
      </w:r>
      <w:r>
        <w:rPr>
          <w:i/>
        </w:rPr>
        <w:t>Realizar la producción y realización alternativa de los principales actos de las fiestas de agosto, siendo los años impares TVPC y</w:t>
      </w:r>
      <w:r>
        <w:rPr>
          <w:i/>
        </w:rPr>
        <w:t xml:space="preserve"> los años pares RTVE con el compromiso de cederse la señal en directo de los actos siguientes, durante 2025:</w:t>
      </w:r>
    </w:p>
    <w:p w:rsidR="00FC6608" w:rsidRDefault="008F5478">
      <w:pPr>
        <w:numPr>
          <w:ilvl w:val="3"/>
          <w:numId w:val="32"/>
        </w:numPr>
        <w:spacing w:after="280" w:line="237" w:lineRule="auto"/>
        <w:ind w:hanging="360"/>
        <w:jc w:val="both"/>
      </w:pPr>
      <w:r>
        <w:rPr>
          <w:i/>
          <w:u w:val="single" w:color="000000"/>
        </w:rPr>
        <w:t xml:space="preserve">TVPC </w:t>
      </w:r>
      <w:r>
        <w:rPr>
          <w:i/>
        </w:rPr>
        <w:t xml:space="preserve"> producirá y emitirá y cederá la señal de la Luchada Institucional que tendrá lugar el 13 de agosto de 2025.</w:t>
      </w:r>
    </w:p>
    <w:p w:rsidR="00FC6608" w:rsidRDefault="008F5478">
      <w:pPr>
        <w:numPr>
          <w:ilvl w:val="3"/>
          <w:numId w:val="32"/>
        </w:numPr>
        <w:spacing w:after="280" w:line="237" w:lineRule="auto"/>
        <w:ind w:hanging="360"/>
        <w:jc w:val="both"/>
      </w:pPr>
      <w:r>
        <w:rPr>
          <w:noProof/>
        </w:rPr>
        <mc:AlternateContent>
          <mc:Choice Requires="wpg">
            <w:drawing>
              <wp:anchor distT="0" distB="0" distL="114300" distR="114300" simplePos="0" relativeHeight="251714560" behindDoc="0" locked="0" layoutInCell="1" allowOverlap="1">
                <wp:simplePos x="0" y="0"/>
                <wp:positionH relativeFrom="column">
                  <wp:posOffset>6167481</wp:posOffset>
                </wp:positionH>
                <wp:positionV relativeFrom="paragraph">
                  <wp:posOffset>20555</wp:posOffset>
                </wp:positionV>
                <wp:extent cx="237530" cy="3270732"/>
                <wp:effectExtent l="0" t="0" r="0" b="0"/>
                <wp:wrapSquare wrapText="bothSides"/>
                <wp:docPr id="81553" name="Group 81553"/>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9833" name="Rectangle 9833"/>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9834" name="Rectangle 9834"/>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835" name="Rectangle 9835"/>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56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81553" style="width:18.7031pt;height:257.538pt;position:absolute;mso-position-horizontal-relative:text;mso-position-horizontal:absolute;margin-left:485.628pt;mso-position-vertical-relative:text;margin-top:1.61847pt;" coordsize="2375,32707">
                <v:rect id="Rectangle 9833"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983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83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56 de 65 </w:t>
                        </w:r>
                      </w:p>
                    </w:txbxContent>
                  </v:textbox>
                </v:rect>
                <w10:wrap type="square"/>
              </v:group>
            </w:pict>
          </mc:Fallback>
        </mc:AlternateContent>
      </w:r>
      <w:r>
        <w:rPr>
          <w:i/>
          <w:u w:val="single" w:color="000000"/>
        </w:rPr>
        <w:t xml:space="preserve">TVPC </w:t>
      </w:r>
      <w:r>
        <w:rPr>
          <w:i/>
        </w:rPr>
        <w:t xml:space="preserve"> producirá y emitirá en directo la “Ceremonia Guanche”, a</w:t>
      </w:r>
      <w:r>
        <w:rPr>
          <w:i/>
        </w:rPr>
        <w:t>demás de ceder la señal a RTVE que tendrá lugar el día 14 de agosto de 2025.</w:t>
      </w:r>
    </w:p>
    <w:p w:rsidR="00FC6608" w:rsidRDefault="008F5478">
      <w:pPr>
        <w:numPr>
          <w:ilvl w:val="3"/>
          <w:numId w:val="32"/>
        </w:numPr>
        <w:spacing w:after="280" w:line="237" w:lineRule="auto"/>
        <w:ind w:hanging="360"/>
        <w:jc w:val="both"/>
      </w:pPr>
      <w:r>
        <w:rPr>
          <w:i/>
          <w:u w:val="single" w:color="000000"/>
        </w:rPr>
        <w:t xml:space="preserve">TVPC </w:t>
      </w:r>
      <w:r>
        <w:rPr>
          <w:i/>
        </w:rPr>
        <w:t xml:space="preserve"> producirá y emitirá el programa la “Noche del peregrino el 14 de agosto de 2025.</w:t>
      </w:r>
    </w:p>
    <w:p w:rsidR="00FC6608" w:rsidRDefault="008F5478">
      <w:pPr>
        <w:numPr>
          <w:ilvl w:val="3"/>
          <w:numId w:val="32"/>
        </w:numPr>
        <w:spacing w:after="241" w:line="237" w:lineRule="auto"/>
        <w:ind w:hanging="360"/>
        <w:jc w:val="both"/>
      </w:pPr>
      <w:r>
        <w:rPr>
          <w:i/>
          <w:u w:val="single" w:color="000000"/>
        </w:rPr>
        <w:t xml:space="preserve">TVPC </w:t>
      </w:r>
      <w:r>
        <w:rPr>
          <w:i/>
        </w:rPr>
        <w:t xml:space="preserve"> producirá, emitirá y cederá la señal en directo a de los siguientes actos celebrados d</w:t>
      </w:r>
      <w:r>
        <w:rPr>
          <w:i/>
        </w:rPr>
        <w:t>el 15 de agosto a RTVE:</w:t>
      </w:r>
    </w:p>
    <w:p w:rsidR="00FC6608" w:rsidRDefault="008F5478">
      <w:pPr>
        <w:numPr>
          <w:ilvl w:val="4"/>
          <w:numId w:val="33"/>
        </w:numPr>
        <w:spacing w:after="0" w:line="237" w:lineRule="auto"/>
        <w:ind w:hanging="360"/>
        <w:jc w:val="both"/>
      </w:pPr>
      <w:r>
        <w:rPr>
          <w:i/>
        </w:rPr>
        <w:t>“Parada militar y recepción del representante de Su Majestad el Rey de España”.</w:t>
      </w:r>
    </w:p>
    <w:p w:rsidR="00FC6608" w:rsidRDefault="008F5478">
      <w:pPr>
        <w:numPr>
          <w:ilvl w:val="4"/>
          <w:numId w:val="33"/>
        </w:numPr>
        <w:spacing w:after="0"/>
        <w:ind w:hanging="360"/>
        <w:jc w:val="both"/>
      </w:pPr>
      <w:r>
        <w:rPr>
          <w:i/>
        </w:rPr>
        <w:t>“Solemne celebración de la Eucaristía”.</w:t>
      </w:r>
    </w:p>
    <w:p w:rsidR="00FC6608" w:rsidRDefault="008F5478">
      <w:pPr>
        <w:numPr>
          <w:ilvl w:val="4"/>
          <w:numId w:val="33"/>
        </w:numPr>
        <w:spacing w:after="286" w:line="237" w:lineRule="auto"/>
        <w:ind w:hanging="360"/>
        <w:jc w:val="both"/>
      </w:pPr>
      <w:r>
        <w:rPr>
          <w:i/>
        </w:rPr>
        <w:t xml:space="preserve">Procesión de la Virgen de Candelaria alrededor de la plaza”. </w:t>
      </w:r>
      <w:r>
        <w:t xml:space="preserve"> </w:t>
      </w:r>
      <w:r>
        <w:rPr>
          <w:i/>
        </w:rPr>
        <w:t>Lluvia de voladores.</w:t>
      </w:r>
    </w:p>
    <w:p w:rsidR="00FC6608" w:rsidRDefault="008F5478">
      <w:pPr>
        <w:spacing w:after="241" w:line="237" w:lineRule="auto"/>
        <w:ind w:left="2302" w:hanging="360"/>
        <w:jc w:val="both"/>
      </w:pPr>
      <w:r>
        <w:rPr>
          <w:sz w:val="24"/>
        </w:rPr>
        <w:t>-</w:t>
      </w:r>
      <w:r>
        <w:rPr>
          <w:i/>
          <w:u w:val="single" w:color="000000"/>
        </w:rPr>
        <w:t xml:space="preserve"> TVPC </w:t>
      </w:r>
      <w:r>
        <w:rPr>
          <w:i/>
        </w:rPr>
        <w:t xml:space="preserve"> producirá y emitirá </w:t>
      </w:r>
      <w:r>
        <w:rPr>
          <w:i/>
        </w:rPr>
        <w:t xml:space="preserve">en directo, además de ceder la señal a RTVE, la “Ofrenda a la Patrona de Canarias” “Ofrenda a la Patrona de Canarias” que tendrá lugar el 15 de agosto en el Recinto frente al Ayuntamiento  </w:t>
      </w:r>
    </w:p>
    <w:p w:rsidR="00FC6608" w:rsidRDefault="008F5478">
      <w:pPr>
        <w:spacing w:after="241" w:line="237" w:lineRule="auto"/>
        <w:ind w:left="872" w:hanging="10"/>
        <w:jc w:val="both"/>
      </w:pPr>
      <w:r>
        <w:rPr>
          <w:i/>
        </w:rPr>
        <w:t>No obstante, se podrá ampliar la cobertura informativa de los actos atendiendo al interés del Ayuntamiento, así como de las televisiones.</w:t>
      </w:r>
    </w:p>
    <w:p w:rsidR="00FC6608" w:rsidRDefault="008F5478">
      <w:pPr>
        <w:numPr>
          <w:ilvl w:val="1"/>
          <w:numId w:val="31"/>
        </w:numPr>
        <w:spacing w:after="241" w:line="237" w:lineRule="auto"/>
        <w:ind w:hanging="360"/>
        <w:jc w:val="both"/>
      </w:pPr>
      <w:r>
        <w:rPr>
          <w:i/>
        </w:rPr>
        <w:t>Ceder la señal en directo a cualquier operador nacional que solicitara la misma, siempre que sea para difundir en terr</w:t>
      </w:r>
      <w:r>
        <w:rPr>
          <w:i/>
        </w:rPr>
        <w:t>itorio nacional, y salvaguardando la exclusividad para RTVE y TVPC en el territorio de la Comunidad Autónoma Canaria.</w:t>
      </w:r>
    </w:p>
    <w:p w:rsidR="00FC6608" w:rsidRDefault="008F5478">
      <w:pPr>
        <w:numPr>
          <w:ilvl w:val="1"/>
          <w:numId w:val="31"/>
        </w:numPr>
        <w:spacing w:after="241" w:line="237" w:lineRule="auto"/>
        <w:ind w:hanging="360"/>
        <w:jc w:val="both"/>
      </w:pPr>
      <w:r>
        <w:rPr>
          <w:i/>
        </w:rPr>
        <w:t>Referirse a Nuestra Señora de Candelaria, en todo momento, como Patrona General del Archipiélago Canario.</w:t>
      </w:r>
    </w:p>
    <w:p w:rsidR="00FC6608" w:rsidRDefault="008F5478">
      <w:pPr>
        <w:numPr>
          <w:ilvl w:val="1"/>
          <w:numId w:val="31"/>
        </w:numPr>
        <w:spacing w:after="241" w:line="237" w:lineRule="auto"/>
        <w:ind w:hanging="360"/>
        <w:jc w:val="both"/>
      </w:pPr>
      <w:r>
        <w:rPr>
          <w:i/>
        </w:rPr>
        <w:t xml:space="preserve">Facilitar la señal de los actos </w:t>
      </w:r>
      <w:r>
        <w:rPr>
          <w:i/>
        </w:rPr>
        <w:t xml:space="preserve">al Ayuntamiento de Candelaria para las pantallas que se ubicarán en los diferentes actos.  </w:t>
      </w:r>
    </w:p>
    <w:p w:rsidR="00FC6608" w:rsidRDefault="008F5478">
      <w:pPr>
        <w:numPr>
          <w:ilvl w:val="1"/>
          <w:numId w:val="31"/>
        </w:numPr>
        <w:spacing w:after="241" w:line="237" w:lineRule="auto"/>
        <w:ind w:hanging="360"/>
        <w:jc w:val="both"/>
      </w:pPr>
      <w:r>
        <w:rPr>
          <w:i/>
        </w:rPr>
        <w:t xml:space="preserve">Atender tanto en la preproducción, como en la producción y retransmisión, las indicaciones del personal municipal y de los Padres Dominicos, como organizadores del </w:t>
      </w:r>
      <w:r>
        <w:rPr>
          <w:i/>
        </w:rPr>
        <w:t>evento, que autorizarán las correspondientes ubicaciones de las cámaras y otros elementos técnicos para el adecuado desarrollo del acto y su retransmisión.</w:t>
      </w:r>
    </w:p>
    <w:p w:rsidR="00FC6608" w:rsidRDefault="008F5478">
      <w:pPr>
        <w:numPr>
          <w:ilvl w:val="1"/>
          <w:numId w:val="31"/>
        </w:numPr>
        <w:spacing w:after="241" w:line="237" w:lineRule="auto"/>
        <w:ind w:hanging="360"/>
        <w:jc w:val="both"/>
      </w:pPr>
      <w:r>
        <w:rPr>
          <w:i/>
        </w:rPr>
        <w:t>Poner los medios técnicos y humanos que estén a su alcance, que resulten necesarios para la realizac</w:t>
      </w:r>
      <w:r>
        <w:rPr>
          <w:i/>
        </w:rPr>
        <w:t>ión del proyecto, asumiendo en consecuencia, el total de costos y retribuciones derivados de los mismos.</w:t>
      </w:r>
    </w:p>
    <w:p w:rsidR="00FC6608" w:rsidRDefault="008F5478">
      <w:pPr>
        <w:spacing w:after="241" w:line="237" w:lineRule="auto"/>
        <w:ind w:left="137" w:hanging="10"/>
        <w:jc w:val="both"/>
      </w:pPr>
      <w:r>
        <w:rPr>
          <w:i/>
        </w:rPr>
        <w:t>Las mencionadas actividades promocionales se realizarán dentro del marco establecido por la Ley 8/2009, de 28 de agosto, de Financiación de la Corporac</w:t>
      </w:r>
      <w:r>
        <w:rPr>
          <w:i/>
        </w:rPr>
        <w:t>ión de Radio y Televisión Española.</w:t>
      </w:r>
    </w:p>
    <w:p w:rsidR="00FC6608" w:rsidRDefault="008F5478">
      <w:pPr>
        <w:numPr>
          <w:ilvl w:val="0"/>
          <w:numId w:val="34"/>
        </w:numPr>
        <w:spacing w:after="223"/>
        <w:ind w:hanging="708"/>
      </w:pPr>
      <w:r>
        <w:rPr>
          <w:i/>
          <w:u w:val="single" w:color="000000"/>
        </w:rPr>
        <w:t xml:space="preserve">El Ayuntamiento se compromete a: </w:t>
      </w:r>
    </w:p>
    <w:p w:rsidR="00FC6608" w:rsidRDefault="008F5478">
      <w:pPr>
        <w:numPr>
          <w:ilvl w:val="1"/>
          <w:numId w:val="34"/>
        </w:numPr>
        <w:spacing w:after="241" w:line="237" w:lineRule="auto"/>
        <w:ind w:hanging="10"/>
        <w:jc w:val="both"/>
      </w:pPr>
      <w:r>
        <w:rPr>
          <w:noProof/>
        </w:rPr>
        <mc:AlternateContent>
          <mc:Choice Requires="wpg">
            <w:drawing>
              <wp:anchor distT="0" distB="0" distL="114300" distR="114300" simplePos="0" relativeHeight="251715584" behindDoc="0" locked="0" layoutInCell="1" allowOverlap="1">
                <wp:simplePos x="0" y="0"/>
                <wp:positionH relativeFrom="column">
                  <wp:posOffset>6167481</wp:posOffset>
                </wp:positionH>
                <wp:positionV relativeFrom="paragraph">
                  <wp:posOffset>337942</wp:posOffset>
                </wp:positionV>
                <wp:extent cx="237530" cy="3270732"/>
                <wp:effectExtent l="0" t="0" r="0" b="0"/>
                <wp:wrapSquare wrapText="bothSides"/>
                <wp:docPr id="81902" name="Group 8190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0014" name="Rectangle 10014"/>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10015" name="Rectangle 10015"/>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016" name="Rectangle 10016"/>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57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81902" style="width:18.7031pt;height:257.538pt;position:absolute;mso-position-horizontal-relative:text;mso-position-horizontal:absolute;margin-left:485.628pt;mso-position-vertical-relative:text;margin-top:26.6096pt;" coordsize="2375,32707">
                <v:rect id="Rectangle 10014"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1001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01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57 de 65 </w:t>
                        </w:r>
                      </w:p>
                    </w:txbxContent>
                  </v:textbox>
                </v:rect>
                <w10:wrap type="square"/>
              </v:group>
            </w:pict>
          </mc:Fallback>
        </mc:AlternateContent>
      </w:r>
      <w:r>
        <w:rPr>
          <w:i/>
        </w:rPr>
        <w:t>Encargarse de la producción de la señal del pregón que tendrá lugar el 6 de agosto y se lo cederá a RTVE y TVPC en caso de que estén interesadas en su retransmisió</w:t>
      </w:r>
      <w:r>
        <w:rPr>
          <w:i/>
        </w:rPr>
        <w:t>n a través de sus canales.</w:t>
      </w:r>
    </w:p>
    <w:p w:rsidR="00FC6608" w:rsidRDefault="008F5478">
      <w:pPr>
        <w:numPr>
          <w:ilvl w:val="1"/>
          <w:numId w:val="34"/>
        </w:numPr>
        <w:spacing w:after="241" w:line="237" w:lineRule="auto"/>
        <w:ind w:hanging="10"/>
        <w:jc w:val="both"/>
      </w:pPr>
      <w:r>
        <w:rPr>
          <w:i/>
        </w:rPr>
        <w:t>Colaborar con RTVE y TVPC para favorecer que las tareas de grabación puedan llevarse a cabo, facilitando la gestión de los permisos y el emplazamiento del personal y material técnico.</w:t>
      </w:r>
    </w:p>
    <w:p w:rsidR="00FC6608" w:rsidRDefault="008F5478">
      <w:pPr>
        <w:spacing w:after="241" w:line="237" w:lineRule="auto"/>
        <w:ind w:left="1146" w:hanging="10"/>
        <w:jc w:val="both"/>
      </w:pPr>
      <w:r>
        <w:rPr>
          <w:i/>
        </w:rPr>
        <w:t>Queda entendido que tanto RTVE como TVPC carecen de responsabilidad alguna en la organización de los EVENTOS. En consecuencia, el Ayuntamiento exime a RTVE y TVPC de cualquier tipo de compensación ante la suspensión o desajustes en la celebración del mismo</w:t>
      </w:r>
      <w:r>
        <w:rPr>
          <w:i/>
        </w:rPr>
        <w:t>, efectuando cuantas gestiones fueren precisas con los intérpretes, ejecutantes y demás personas intervinientes en los eventos, correspondiendo asimismo al Ayuntamiento la organización total de los mismos, asumiendo en consecuencia los costos y retribucion</w:t>
      </w:r>
      <w:r>
        <w:rPr>
          <w:i/>
        </w:rPr>
        <w:t>es que deriven de ellos.</w:t>
      </w:r>
    </w:p>
    <w:p w:rsidR="00FC6608" w:rsidRDefault="008F5478">
      <w:pPr>
        <w:numPr>
          <w:ilvl w:val="0"/>
          <w:numId w:val="34"/>
        </w:numPr>
        <w:spacing w:after="223"/>
        <w:ind w:hanging="708"/>
      </w:pPr>
      <w:r>
        <w:rPr>
          <w:i/>
          <w:u w:val="single" w:color="000000"/>
        </w:rPr>
        <w:t xml:space="preserve">Los Padres Dominicos se comprometen a: </w:t>
      </w:r>
    </w:p>
    <w:p w:rsidR="00FC6608" w:rsidRDefault="008F5478">
      <w:pPr>
        <w:numPr>
          <w:ilvl w:val="1"/>
          <w:numId w:val="34"/>
        </w:numPr>
        <w:spacing w:after="241" w:line="237" w:lineRule="auto"/>
        <w:ind w:hanging="10"/>
        <w:jc w:val="both"/>
      </w:pPr>
      <w:r>
        <w:rPr>
          <w:i/>
        </w:rPr>
        <w:t>Emitir la función religiosa y solemne que se celebrará en honor a la Patrona de Canarias el día 15 de agosto de 2025.</w:t>
      </w:r>
    </w:p>
    <w:p w:rsidR="00FC6608" w:rsidRDefault="008F5478">
      <w:pPr>
        <w:numPr>
          <w:ilvl w:val="1"/>
          <w:numId w:val="34"/>
        </w:numPr>
        <w:spacing w:after="241" w:line="237" w:lineRule="auto"/>
        <w:ind w:hanging="10"/>
        <w:jc w:val="both"/>
      </w:pPr>
      <w:r>
        <w:rPr>
          <w:i/>
        </w:rPr>
        <w:t>Dar conformidad a los actos expresados en este documento y facilitarán lo</w:t>
      </w:r>
      <w:r>
        <w:rPr>
          <w:i/>
        </w:rPr>
        <w:t>s accesos del personal de RTVE y TVPC al interior de la Basílica, siguiendo las indicaciones que previamente se dispongan para dicha retransmisión.</w:t>
      </w:r>
    </w:p>
    <w:p w:rsidR="00FC6608" w:rsidRDefault="008F5478">
      <w:pPr>
        <w:spacing w:after="241" w:line="237" w:lineRule="auto"/>
        <w:ind w:left="137" w:hanging="10"/>
        <w:jc w:val="both"/>
      </w:pPr>
      <w:r>
        <w:rPr>
          <w:i/>
        </w:rPr>
        <w:t>TERCERA. VINCULACIÓN ENTRE LAS PARTES</w:t>
      </w:r>
    </w:p>
    <w:p w:rsidR="00FC6608" w:rsidRDefault="008F5478">
      <w:pPr>
        <w:spacing w:after="253" w:line="226" w:lineRule="auto"/>
        <w:ind w:left="137" w:right="31" w:hanging="10"/>
        <w:jc w:val="both"/>
      </w:pPr>
      <w:r>
        <w:rPr>
          <w:i/>
          <w:color w:val="242424"/>
        </w:rPr>
        <w:t>Todas las personas físicas o jurídicas que presten sus servicios a las</w:t>
      </w:r>
      <w:r>
        <w:rPr>
          <w:i/>
          <w:color w:val="242424"/>
        </w:rPr>
        <w:t xml:space="preserve"> Partes implicadas en actividades o profesiones citadas o no en el presente convenio estarán vinculadas exclusivamente con las mismas. En consecuencia, no cabrá reclamación alguna, directa o subsidiaria, contra RTVE, que derive de las citadas relaciones la</w:t>
      </w:r>
      <w:r>
        <w:rPr>
          <w:i/>
          <w:color w:val="242424"/>
        </w:rPr>
        <w:t>borales, civiles, fiscales o mercantiles, comprometiéndose en todo caso cada Parte a cumplir íntegramente la legislación vigente que resulte aplicable a cada caso, especialmente en lo que se refiere al cumplimiento de la obligación de estar al corriente en</w:t>
      </w:r>
      <w:r>
        <w:rPr>
          <w:i/>
          <w:color w:val="242424"/>
        </w:rPr>
        <w:t xml:space="preserve"> las obligaciones relativa a la hacienda pública y a sus cotizaciones a la seguridad social.</w:t>
      </w:r>
    </w:p>
    <w:p w:rsidR="00FC6608" w:rsidRDefault="008F5478">
      <w:pPr>
        <w:spacing w:after="241" w:line="237" w:lineRule="auto"/>
        <w:ind w:left="137" w:hanging="10"/>
        <w:jc w:val="both"/>
      </w:pPr>
      <w:r>
        <w:rPr>
          <w:i/>
        </w:rPr>
        <w:t>CUARTA. DERECHOS DE PROPIEDAD INTELECTUAL</w:t>
      </w:r>
    </w:p>
    <w:p w:rsidR="00FC6608" w:rsidRDefault="008F5478">
      <w:pPr>
        <w:spacing w:after="241" w:line="237" w:lineRule="auto"/>
        <w:ind w:left="137" w:hanging="10"/>
        <w:jc w:val="both"/>
      </w:pPr>
      <w:r>
        <w:rPr>
          <w:i/>
        </w:rPr>
        <w:t xml:space="preserve">Cada parte ostentará, en exclusividad, durante el tiempo máximo de protección reconocido en la legislación vigente y sin </w:t>
      </w:r>
      <w:r>
        <w:rPr>
          <w:i/>
        </w:rPr>
        <w:t>limitación territorial, con facultad de cesión a terceros y para su explotación en cualquier procedimiento, sistema o soporte, la totalidad de los derechos de explotación (entre otros, comunicación pública, reproducción, distribución y transformación) de l</w:t>
      </w:r>
      <w:r>
        <w:rPr>
          <w:i/>
        </w:rPr>
        <w:t>as producciones audiovisuales (incluyendo sus elementos integrantes y/o derivados) realizadas al amparo de este Convenio.</w:t>
      </w:r>
    </w:p>
    <w:p w:rsidR="00FC6608" w:rsidRDefault="008F5478">
      <w:pPr>
        <w:spacing w:after="497" w:line="237" w:lineRule="auto"/>
        <w:ind w:left="137" w:hanging="10"/>
        <w:jc w:val="both"/>
      </w:pPr>
      <w:r>
        <w:rPr>
          <w:i/>
        </w:rPr>
        <w:t>No obstante, RTVE cederá a TVPC los derechos de comunicación pública y reproducción de las producciones audiovisuales cuya titularidad</w:t>
      </w:r>
      <w:r>
        <w:rPr>
          <w:i/>
        </w:rPr>
        <w:t xml:space="preserve"> ostenta para para las utilizaciones determinadas en la cláusula primera de este Convenio. </w:t>
      </w:r>
    </w:p>
    <w:p w:rsidR="00FC6608" w:rsidRDefault="008F5478">
      <w:pPr>
        <w:spacing w:after="241" w:line="237" w:lineRule="auto"/>
        <w:ind w:left="137" w:hanging="10"/>
        <w:jc w:val="both"/>
      </w:pPr>
      <w:r>
        <w:rPr>
          <w:noProof/>
        </w:rPr>
        <mc:AlternateContent>
          <mc:Choice Requires="wpg">
            <w:drawing>
              <wp:anchor distT="0" distB="0" distL="114300" distR="114300" simplePos="0" relativeHeight="251716608" behindDoc="0" locked="0" layoutInCell="1" allowOverlap="1">
                <wp:simplePos x="0" y="0"/>
                <wp:positionH relativeFrom="column">
                  <wp:posOffset>6167481</wp:posOffset>
                </wp:positionH>
                <wp:positionV relativeFrom="paragraph">
                  <wp:posOffset>64885</wp:posOffset>
                </wp:positionV>
                <wp:extent cx="237530" cy="3270732"/>
                <wp:effectExtent l="0" t="0" r="0" b="0"/>
                <wp:wrapSquare wrapText="bothSides"/>
                <wp:docPr id="81709" name="Group 81709"/>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0194" name="Rectangle 10194"/>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10195" name="Rectangle 10195"/>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196" name="Rectangle 10196"/>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58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81709" style="width:18.7031pt;height:257.538pt;position:absolute;mso-position-horizontal-relative:text;mso-position-horizontal:absolute;margin-left:485.628pt;mso-position-vertical-relative:text;margin-top:5.10904pt;" coordsize="2375,32707">
                <v:rect id="Rectangle 10194"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1019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19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58 de 65 </w:t>
                        </w:r>
                      </w:p>
                    </w:txbxContent>
                  </v:textbox>
                </v:rect>
                <w10:wrap type="square"/>
              </v:group>
            </w:pict>
          </mc:Fallback>
        </mc:AlternateContent>
      </w:r>
      <w:r>
        <w:rPr>
          <w:i/>
        </w:rPr>
        <w:t>QUINTA. DIFUSIÓN DEL CONVENIO</w:t>
      </w:r>
    </w:p>
    <w:p w:rsidR="00FC6608" w:rsidRDefault="008F5478">
      <w:pPr>
        <w:spacing w:after="241" w:line="237" w:lineRule="auto"/>
        <w:ind w:left="137" w:hanging="10"/>
        <w:jc w:val="both"/>
      </w:pPr>
      <w:r>
        <w:rPr>
          <w:i/>
        </w:rPr>
        <w:t>Las Partes podrán dar difusión a este Convenio a través de sus canales de comunicación internos y externos, pudiendo procederse, prev</w:t>
      </w:r>
      <w:r>
        <w:rPr>
          <w:i/>
        </w:rPr>
        <w:t>io acuerdo, a una presentación pública mediante conferencia de prensa conjunta a los medios de comunicación.</w:t>
      </w:r>
    </w:p>
    <w:p w:rsidR="00FC6608" w:rsidRDefault="008F5478">
      <w:pPr>
        <w:spacing w:after="241" w:line="237" w:lineRule="auto"/>
        <w:ind w:left="137" w:hanging="10"/>
        <w:jc w:val="both"/>
      </w:pPr>
      <w:r>
        <w:rPr>
          <w:i/>
        </w:rPr>
        <w:t>Asimismo, las Partes se comprometen a impulsar las iniciativas llevadas a cabo al amparo de este convenio mediante la incorporación de los logotipo</w:t>
      </w:r>
      <w:r>
        <w:rPr>
          <w:i/>
        </w:rPr>
        <w:t>s o signos distintivos de las instituciones en todos aquellos eventos, espacios, acciones y publicaciones que pudiesen ser generados durante su período de vigencia y en los que exista un interés especial para su presentación conjunta, señalando que se trat</w:t>
      </w:r>
      <w:r>
        <w:rPr>
          <w:i/>
        </w:rPr>
        <w:t xml:space="preserve">a de una acción entre las instituciones. Las piezas de difusión pública en las que aparezcan dichos signos distintivos serán objeto de una revisión previa por las Partes. </w:t>
      </w:r>
    </w:p>
    <w:p w:rsidR="00FC6608" w:rsidRDefault="008F5478">
      <w:pPr>
        <w:spacing w:after="241" w:line="237" w:lineRule="auto"/>
        <w:ind w:left="137" w:hanging="10"/>
        <w:jc w:val="both"/>
      </w:pPr>
      <w:r>
        <w:rPr>
          <w:i/>
        </w:rPr>
        <w:t>Todas las Partes quedan autorizadas a utilizar los signos distintivos de cada una de</w:t>
      </w:r>
      <w:r>
        <w:rPr>
          <w:i/>
        </w:rPr>
        <w:t xml:space="preserve"> ellas cuando se trate de piezas informativas.</w:t>
      </w:r>
    </w:p>
    <w:p w:rsidR="00FC6608" w:rsidRDefault="008F5478">
      <w:pPr>
        <w:spacing w:after="241" w:line="237" w:lineRule="auto"/>
        <w:ind w:left="137" w:hanging="10"/>
        <w:jc w:val="both"/>
      </w:pPr>
      <w:r>
        <w:rPr>
          <w:i/>
        </w:rPr>
        <w:t xml:space="preserve">En ningún caso, la suscripción del presente convenio implicará la transmisión de titularidad de derechos de propiedad industrial entre las Partes respecto a sus marcas, signos distintivos o cualesquiera otros </w:t>
      </w:r>
      <w:r>
        <w:rPr>
          <w:i/>
        </w:rPr>
        <w:t>elementos susceptibles de protección en este sentido, ni otorgará derecho alguno de intervención o injerencia en la gestión de los mismos.</w:t>
      </w:r>
    </w:p>
    <w:p w:rsidR="00FC6608" w:rsidRDefault="008F5478">
      <w:pPr>
        <w:spacing w:after="241" w:line="237" w:lineRule="auto"/>
        <w:ind w:left="137" w:hanging="10"/>
        <w:jc w:val="both"/>
      </w:pPr>
      <w:r>
        <w:rPr>
          <w:i/>
        </w:rPr>
        <w:t>SEXTA. ASPECTOS ECONÓMICOS</w:t>
      </w:r>
    </w:p>
    <w:p w:rsidR="00FC6608" w:rsidRDefault="008F5478">
      <w:pPr>
        <w:spacing w:after="241" w:line="237" w:lineRule="auto"/>
        <w:ind w:left="137" w:hanging="10"/>
        <w:jc w:val="both"/>
      </w:pPr>
      <w:r>
        <w:rPr>
          <w:i/>
        </w:rPr>
        <w:t>El presente Convenio no conlleva traspaso alguno de aportación económica entre las Partes,</w:t>
      </w:r>
      <w:r>
        <w:rPr>
          <w:i/>
        </w:rPr>
        <w:t xml:space="preserve"> quedando obligada cada una a financiar respectivamente las obligaciones y compromisos económicos derivados de la ejecución de las actividades que deban llevar a cabo conforme a la estipulación segunda de este Convenio y a lo que pudiese establecerse en fu</w:t>
      </w:r>
      <w:r>
        <w:rPr>
          <w:i/>
        </w:rPr>
        <w:t xml:space="preserve">turos anexos al mismo. </w:t>
      </w:r>
    </w:p>
    <w:p w:rsidR="00FC6608" w:rsidRDefault="008F5478">
      <w:pPr>
        <w:spacing w:after="241" w:line="237" w:lineRule="auto"/>
        <w:ind w:left="137" w:hanging="10"/>
        <w:jc w:val="both"/>
      </w:pPr>
      <w:r>
        <w:rPr>
          <w:i/>
        </w:rPr>
        <w:t xml:space="preserve">Las emisiones de las grabaciones audiovisuales reguladas por este Convenio no serán consideradas patrocinio, por cuanto la colaboración institucional resultante del mismo resulta ajena a cualquier tipo de finalidad comercial, ni se </w:t>
      </w:r>
      <w:r>
        <w:rPr>
          <w:i/>
        </w:rPr>
        <w:t>cumplen los requisitos que a tal efecto establece la Ley 13/2022, General de la Comunicación Audiovisual.</w:t>
      </w:r>
    </w:p>
    <w:p w:rsidR="00FC6608" w:rsidRDefault="008F5478">
      <w:pPr>
        <w:spacing w:after="334" w:line="237" w:lineRule="auto"/>
        <w:ind w:left="137" w:hanging="10"/>
        <w:jc w:val="both"/>
      </w:pPr>
      <w:r>
        <w:rPr>
          <w:i/>
        </w:rPr>
        <w:t xml:space="preserve">SÉPTIMA. TRANSPARENCIA </w:t>
      </w:r>
    </w:p>
    <w:p w:rsidR="00FC6608" w:rsidRDefault="008F5478">
      <w:pPr>
        <w:spacing w:after="241" w:line="237" w:lineRule="auto"/>
        <w:ind w:left="137" w:hanging="10"/>
        <w:jc w:val="both"/>
      </w:pPr>
      <w:r>
        <w:rPr>
          <w:i/>
        </w:rPr>
        <w:t>Este convenio se somete a lo dispuesto en la Ley 19/2013, de 9 de diciembre, de Transparencia, Acceso a la Información Pública</w:t>
      </w:r>
      <w:r>
        <w:rPr>
          <w:i/>
        </w:rPr>
        <w:t xml:space="preserve"> y Buen Gobierno. OCTAVA. COMISIÓN MIXTA DE SEGUIMIENTO</w:t>
      </w:r>
    </w:p>
    <w:p w:rsidR="00FC6608" w:rsidRDefault="008F5478">
      <w:pPr>
        <w:spacing w:after="241" w:line="237" w:lineRule="auto"/>
        <w:ind w:left="137" w:hanging="10"/>
        <w:jc w:val="both"/>
      </w:pPr>
      <w:r>
        <w:rPr>
          <w:i/>
        </w:rPr>
        <w:t>Para el desarrollo, concreción y seguimiento de los acuerdos aquí plasmados, las Partes nombrarán una comisión paritaria mixta, integrada por dos personas representantes de cada una de ellas. Dicha co</w:t>
      </w:r>
      <w:r>
        <w:rPr>
          <w:i/>
        </w:rPr>
        <w:t>misión se reunirá cuantas veces sea necesario, a propuesta de cualquiera de las Partes con el fin de mantenerse permanentemente informadas y realizar el seguimiento de los compromisos asumidos mediante este Convenio, así como impulsar la adopción de medida</w:t>
      </w:r>
      <w:r>
        <w:rPr>
          <w:i/>
        </w:rPr>
        <w:t>s y acciones que las consideren necesarias para el eficaz cumplimiento de los objetivos comunes perseguidos.</w:t>
      </w:r>
    </w:p>
    <w:p w:rsidR="00FC6608" w:rsidRDefault="008F5478">
      <w:pPr>
        <w:spacing w:after="241" w:line="237" w:lineRule="auto"/>
        <w:ind w:left="137" w:hanging="10"/>
        <w:jc w:val="both"/>
      </w:pPr>
      <w:r>
        <w:rPr>
          <w:noProof/>
        </w:rPr>
        <mc:AlternateContent>
          <mc:Choice Requires="wpg">
            <w:drawing>
              <wp:anchor distT="0" distB="0" distL="114300" distR="114300" simplePos="0" relativeHeight="251717632" behindDoc="0" locked="0" layoutInCell="1" allowOverlap="1">
                <wp:simplePos x="0" y="0"/>
                <wp:positionH relativeFrom="column">
                  <wp:posOffset>6167481</wp:posOffset>
                </wp:positionH>
                <wp:positionV relativeFrom="paragraph">
                  <wp:posOffset>-218324</wp:posOffset>
                </wp:positionV>
                <wp:extent cx="237530" cy="3270732"/>
                <wp:effectExtent l="0" t="0" r="0" b="0"/>
                <wp:wrapSquare wrapText="bothSides"/>
                <wp:docPr id="81856" name="Group 81856"/>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0351" name="Rectangle 10351"/>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10352" name="Rectangle 10352"/>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353" name="Rectangle 10353"/>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59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81856" style="width:18.7031pt;height:257.538pt;position:absolute;mso-position-horizontal-relative:text;mso-position-horizontal:absolute;margin-left:485.628pt;mso-position-vertical-relative:text;margin-top:-17.1909pt;" coordsize="2375,32707">
                <v:rect id="Rectangle 10351"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1035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35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59 de 65 </w:t>
                        </w:r>
                      </w:p>
                    </w:txbxContent>
                  </v:textbox>
                </v:rect>
                <w10:wrap type="square"/>
              </v:group>
            </w:pict>
          </mc:Fallback>
        </mc:AlternateContent>
      </w:r>
      <w:r>
        <w:rPr>
          <w:i/>
        </w:rPr>
        <w:t>Esta comisión resolverá también los problemas de interpretación y cumplimiento que puedan plantearse respecto del presente Convenio.</w:t>
      </w:r>
    </w:p>
    <w:p w:rsidR="00FC6608" w:rsidRDefault="008F5478">
      <w:pPr>
        <w:spacing w:after="241" w:line="237" w:lineRule="auto"/>
        <w:ind w:left="137" w:hanging="10"/>
        <w:jc w:val="both"/>
      </w:pPr>
      <w:r>
        <w:rPr>
          <w:i/>
        </w:rPr>
        <w:t>La comisión podrá actuar media</w:t>
      </w:r>
      <w:r>
        <w:rPr>
          <w:i/>
        </w:rPr>
        <w:t>nte reuniones presenciales o por los medios telemáticos y/o electrónicos oportunos que garanticen su adecuado funcionamiento.</w:t>
      </w:r>
    </w:p>
    <w:p w:rsidR="00FC6608" w:rsidRDefault="008F5478">
      <w:pPr>
        <w:spacing w:after="241" w:line="237" w:lineRule="auto"/>
        <w:ind w:left="137" w:hanging="10"/>
        <w:jc w:val="both"/>
      </w:pPr>
      <w:r>
        <w:rPr>
          <w:i/>
        </w:rPr>
        <w:t>NOVENA. EFECTOS Y DURACIÓN DEL CONVENIO</w:t>
      </w:r>
    </w:p>
    <w:p w:rsidR="00FC6608" w:rsidRDefault="008F5478">
      <w:pPr>
        <w:spacing w:after="241" w:line="237" w:lineRule="auto"/>
        <w:ind w:left="137" w:hanging="10"/>
        <w:jc w:val="both"/>
      </w:pPr>
      <w:r>
        <w:rPr>
          <w:i/>
        </w:rPr>
        <w:t>El presente convenio surtirá efecto a partir de la fecha indicada en su encabezamiento y t</w:t>
      </w:r>
      <w:r>
        <w:rPr>
          <w:i/>
        </w:rPr>
        <w:t>endrá vigencia de un (1) año. Las partes, de mutuo acuerdo, podrán prorrogar la vigencia del mismo, anualmente, mediante la suscripción de la correspondiente adenda tras el transcurso de vigencia del primer año.</w:t>
      </w:r>
    </w:p>
    <w:p w:rsidR="00FC6608" w:rsidRDefault="008F5478">
      <w:pPr>
        <w:spacing w:after="241" w:line="237" w:lineRule="auto"/>
        <w:ind w:left="137" w:hanging="10"/>
        <w:jc w:val="both"/>
      </w:pPr>
      <w:r>
        <w:rPr>
          <w:i/>
        </w:rPr>
        <w:t>DÉCIMA. MODIFICACIÓN Y EXTINCIÓN DEL CONVENIO</w:t>
      </w:r>
    </w:p>
    <w:p w:rsidR="00FC6608" w:rsidRDefault="008F5478">
      <w:pPr>
        <w:spacing w:after="0" w:line="237" w:lineRule="auto"/>
        <w:ind w:left="137" w:hanging="10"/>
        <w:jc w:val="both"/>
      </w:pPr>
      <w:r>
        <w:rPr>
          <w:i/>
        </w:rPr>
        <w:t>Cualquiera de las Partes podrá proponer la revisión del convenio, en cualquier momento, para introducir las modificaciones que se estimen pertinentes. Toda modificación del contenido del Convenio requerirá acue</w:t>
      </w:r>
      <w:r>
        <w:rPr>
          <w:i/>
        </w:rPr>
        <w:t>rdo unánime de las Partes firmantes.</w:t>
      </w:r>
    </w:p>
    <w:p w:rsidR="00FC6608" w:rsidRDefault="008F5478">
      <w:pPr>
        <w:spacing w:after="0" w:line="237" w:lineRule="auto"/>
        <w:ind w:left="137" w:hanging="10"/>
        <w:jc w:val="both"/>
      </w:pPr>
      <w:r>
        <w:rPr>
          <w:i/>
        </w:rPr>
        <w:t>De producirse la revisión del clausulado aquí reflejado, los correspondientes cambios habrán de ser suscritos por las Partes e incorporados mediante adendas.</w:t>
      </w:r>
    </w:p>
    <w:p w:rsidR="00FC6608" w:rsidRDefault="008F5478">
      <w:pPr>
        <w:spacing w:after="241" w:line="237" w:lineRule="auto"/>
        <w:ind w:left="137" w:hanging="10"/>
        <w:jc w:val="both"/>
      </w:pPr>
      <w:r>
        <w:rPr>
          <w:i/>
        </w:rPr>
        <w:t>El Convenio se extinguirá por el cumplimiento de las actuacio</w:t>
      </w:r>
      <w:r>
        <w:rPr>
          <w:i/>
        </w:rPr>
        <w:t xml:space="preserve">nes que constituyen su objeto o por incurrir en causa de resolución. </w:t>
      </w:r>
    </w:p>
    <w:p w:rsidR="00FC6608" w:rsidRDefault="008F5478">
      <w:pPr>
        <w:spacing w:after="20" w:line="237" w:lineRule="auto"/>
        <w:ind w:left="137" w:hanging="10"/>
        <w:jc w:val="both"/>
      </w:pPr>
      <w:r>
        <w:rPr>
          <w:i/>
        </w:rPr>
        <w:t>Serán causa de resolución del Convenio:</w:t>
      </w:r>
    </w:p>
    <w:p w:rsidR="00FC6608" w:rsidRDefault="008F5478">
      <w:pPr>
        <w:spacing w:after="241" w:line="237" w:lineRule="auto"/>
        <w:ind w:left="1210" w:hanging="360"/>
        <w:jc w:val="both"/>
      </w:pPr>
      <w:r>
        <w:t xml:space="preserve"> </w:t>
      </w:r>
      <w:r>
        <w:rPr>
          <w:i/>
        </w:rPr>
        <w:t>El transcurso del plazo de vigencia del convenio sin haberse acordado la prórroga del mismo.</w:t>
      </w:r>
    </w:p>
    <w:p w:rsidR="00FC6608" w:rsidRDefault="008F5478">
      <w:pPr>
        <w:spacing w:after="241" w:line="237" w:lineRule="auto"/>
        <w:ind w:left="860" w:hanging="10"/>
        <w:jc w:val="both"/>
      </w:pPr>
      <w:r>
        <w:t xml:space="preserve"> </w:t>
      </w:r>
      <w:r>
        <w:rPr>
          <w:i/>
        </w:rPr>
        <w:t>El acuerdo unánime de todos los firmantes.</w:t>
      </w:r>
    </w:p>
    <w:p w:rsidR="00FC6608" w:rsidRDefault="008F5478">
      <w:pPr>
        <w:spacing w:after="241" w:line="237" w:lineRule="auto"/>
        <w:ind w:left="1210" w:hanging="360"/>
        <w:jc w:val="both"/>
      </w:pPr>
      <w:r>
        <w:t xml:space="preserve"> </w:t>
      </w:r>
      <w:r>
        <w:rPr>
          <w:i/>
        </w:rPr>
        <w:t>El i</w:t>
      </w:r>
      <w:r>
        <w:rPr>
          <w:i/>
        </w:rPr>
        <w:t>ncumplimiento de las obligaciones y compromisos asumidos por parte de alguno de los firmantes.</w:t>
      </w:r>
    </w:p>
    <w:p w:rsidR="00FC6608" w:rsidRDefault="008F5478">
      <w:pPr>
        <w:spacing w:after="241" w:line="237" w:lineRule="auto"/>
        <w:ind w:left="1220" w:hanging="10"/>
        <w:jc w:val="both"/>
      </w:pPr>
      <w:r>
        <w:rPr>
          <w:i/>
        </w:rPr>
        <w:t>La causa o causas de incumplimiento serán comunicadas por escrito a la parte incumplidora, con la concesión de un plazo para proceder a la subsanación de los inc</w:t>
      </w:r>
      <w:r>
        <w:rPr>
          <w:i/>
        </w:rPr>
        <w:t>umplimientos observados. Transcurrido dicho plazo sin que la parte incumplidora haya procedido a subsanarlos, se tendrá por resuelto el convenio.</w:t>
      </w:r>
    </w:p>
    <w:p w:rsidR="00FC6608" w:rsidRDefault="008F5478">
      <w:pPr>
        <w:spacing w:after="241" w:line="237" w:lineRule="auto"/>
        <w:ind w:left="860" w:hanging="10"/>
        <w:jc w:val="both"/>
      </w:pPr>
      <w:r>
        <w:t xml:space="preserve"> </w:t>
      </w:r>
      <w:r>
        <w:rPr>
          <w:i/>
        </w:rPr>
        <w:t>La decisión judicial declaratoria de la nulidad del convenio.</w:t>
      </w:r>
    </w:p>
    <w:p w:rsidR="00FC6608" w:rsidRDefault="008F5478">
      <w:pPr>
        <w:spacing w:after="241" w:line="237" w:lineRule="auto"/>
        <w:ind w:left="860" w:hanging="10"/>
        <w:jc w:val="both"/>
      </w:pPr>
      <w:r>
        <w:t xml:space="preserve"> </w:t>
      </w:r>
      <w:r>
        <w:rPr>
          <w:i/>
        </w:rPr>
        <w:t>La fuerza mayor.</w:t>
      </w:r>
    </w:p>
    <w:p w:rsidR="00FC6608" w:rsidRDefault="008F5478">
      <w:pPr>
        <w:spacing w:after="241" w:line="237" w:lineRule="auto"/>
        <w:ind w:left="1210" w:hanging="360"/>
        <w:jc w:val="both"/>
      </w:pPr>
      <w:r>
        <w:t xml:space="preserve"> </w:t>
      </w:r>
      <w:r>
        <w:rPr>
          <w:i/>
        </w:rPr>
        <w:t>Cualquier otra causa dist</w:t>
      </w:r>
      <w:r>
        <w:rPr>
          <w:i/>
        </w:rPr>
        <w:t>inta de las anteriores prevista en el Convenio o en otras leyes.</w:t>
      </w:r>
    </w:p>
    <w:p w:rsidR="00FC6608" w:rsidRDefault="008F5478">
      <w:pPr>
        <w:spacing w:after="241" w:line="237" w:lineRule="auto"/>
        <w:ind w:left="137" w:hanging="10"/>
        <w:jc w:val="both"/>
      </w:pPr>
      <w:r>
        <w:rPr>
          <w:noProof/>
        </w:rPr>
        <mc:AlternateContent>
          <mc:Choice Requires="wpg">
            <w:drawing>
              <wp:anchor distT="0" distB="0" distL="114300" distR="114300" simplePos="0" relativeHeight="251718656" behindDoc="0" locked="0" layoutInCell="1" allowOverlap="1">
                <wp:simplePos x="0" y="0"/>
                <wp:positionH relativeFrom="column">
                  <wp:posOffset>6167481</wp:posOffset>
                </wp:positionH>
                <wp:positionV relativeFrom="paragraph">
                  <wp:posOffset>402705</wp:posOffset>
                </wp:positionV>
                <wp:extent cx="237530" cy="3270732"/>
                <wp:effectExtent l="0" t="0" r="0" b="0"/>
                <wp:wrapSquare wrapText="bothSides"/>
                <wp:docPr id="81893" name="Group 81893"/>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0520" name="Rectangle 10520"/>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10521" name="Rectangle 10521"/>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522" name="Rectangle 10522"/>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60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81893" style="width:18.7031pt;height:257.538pt;position:absolute;mso-position-horizontal-relative:text;mso-position-horizontal:absolute;margin-left:485.628pt;mso-position-vertical-relative:text;margin-top:31.709pt;" coordsize="2375,32707">
                <v:rect id="Rectangle 10520"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1052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52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60 de 65 </w:t>
                        </w:r>
                      </w:p>
                    </w:txbxContent>
                  </v:textbox>
                </v:rect>
                <w10:wrap type="square"/>
              </v:group>
            </w:pict>
          </mc:Fallback>
        </mc:AlternateContent>
      </w:r>
      <w:r>
        <w:rPr>
          <w:i/>
        </w:rPr>
        <w:t>En caso de extinción del Convenio por causas distintas de la del cumplimiento de su plazo de duración, las Partes quedan obligadas al cumplimiento de sus respectiv</w:t>
      </w:r>
      <w:r>
        <w:rPr>
          <w:i/>
        </w:rPr>
        <w:t xml:space="preserve">os compromisos dentro de un plazo improrrogable que será fijado por las Partes en el momento de resolución del Convenio. </w:t>
      </w:r>
    </w:p>
    <w:p w:rsidR="00FC6608" w:rsidRDefault="008F5478">
      <w:pPr>
        <w:spacing w:after="241" w:line="237" w:lineRule="auto"/>
        <w:ind w:left="137" w:hanging="10"/>
        <w:jc w:val="both"/>
      </w:pPr>
      <w:r>
        <w:rPr>
          <w:i/>
        </w:rPr>
        <w:t>No obstante, cuando la causa de que no se alcance el objeto del Convenio sea la fuerza mayor, las Partes quedarán relegadas de cumplir</w:t>
      </w:r>
      <w:r>
        <w:rPr>
          <w:i/>
        </w:rPr>
        <w:t xml:space="preserve"> con sus respectivos compromisos manifestados, sin que ninguna de ellas tenga derecho a reclamar cantidad o indemnización alguna. </w:t>
      </w:r>
    </w:p>
    <w:p w:rsidR="00FC6608" w:rsidRDefault="008F5478">
      <w:pPr>
        <w:spacing w:after="241" w:line="237" w:lineRule="auto"/>
        <w:ind w:left="137" w:hanging="10"/>
        <w:jc w:val="both"/>
      </w:pPr>
      <w:r>
        <w:rPr>
          <w:i/>
        </w:rPr>
        <w:t>El incumplimiento de las obligaciones dispuestas en el presente Convenio dará derecho a la parte cumplidora, en su caso, a ex</w:t>
      </w:r>
      <w:r>
        <w:rPr>
          <w:i/>
        </w:rPr>
        <w:t>igir la indemnización de los daños y perjuicios que le hubiera causado el incumplimiento. La indemnización resultante deberá compensar todos los daños causados a la parte cumplidora, quien deberá documentar debidamente los mismos.</w:t>
      </w:r>
    </w:p>
    <w:p w:rsidR="00FC6608" w:rsidRDefault="008F5478">
      <w:pPr>
        <w:spacing w:after="241" w:line="237" w:lineRule="auto"/>
        <w:ind w:left="137" w:hanging="10"/>
        <w:jc w:val="both"/>
      </w:pPr>
      <w:r>
        <w:rPr>
          <w:i/>
        </w:rPr>
        <w:t>UNDÉCIMA. GARANTÍA DE CON</w:t>
      </w:r>
      <w:r>
        <w:rPr>
          <w:i/>
        </w:rPr>
        <w:t>FIDENCIALIDAD Y PROTECCIÓN DE DATOS</w:t>
      </w:r>
    </w:p>
    <w:p w:rsidR="00FC6608" w:rsidRDefault="008F5478">
      <w:pPr>
        <w:spacing w:after="206" w:line="237" w:lineRule="auto"/>
        <w:ind w:left="137" w:hanging="10"/>
        <w:jc w:val="both"/>
      </w:pPr>
      <w:r>
        <w:rPr>
          <w:i/>
        </w:rPr>
        <w:t>De acuerdo con el Reglamento Europeo  2016/679,de 27 de abril relativo a la protección de las personas físicas en lo que respecta al tratamiento de datos personales y a la libre circulación de esos datos  y a la Ley Orgá</w:t>
      </w:r>
      <w:r>
        <w:rPr>
          <w:i/>
        </w:rPr>
        <w:t>nica 3/2018, de 5 de diciembre, de Protección de Datos Personales y garantía de los derechos digitales, así como su normativa de desarrollo, las Partes son responsables de tratamiento respecto a los datos personales facilitados por la otra parte, en virtud</w:t>
      </w:r>
      <w:r>
        <w:rPr>
          <w:i/>
        </w:rPr>
        <w:t xml:space="preserve"> del presente Convenio. </w:t>
      </w:r>
    </w:p>
    <w:p w:rsidR="00FC6608" w:rsidRDefault="008F5478">
      <w:pPr>
        <w:spacing w:after="241" w:line="237" w:lineRule="auto"/>
        <w:ind w:left="137" w:hanging="10"/>
        <w:jc w:val="both"/>
      </w:pPr>
      <w:r>
        <w:rPr>
          <w:i/>
        </w:rPr>
        <w:t>Los datos personales serán tratados por las Partes con la finalidad de realizar la gestión y el mantenimiento de la relación que se crea entre las mismas con la firma del presente Convenio. La base jurídica que legitima el tratamie</w:t>
      </w:r>
      <w:r>
        <w:rPr>
          <w:i/>
        </w:rPr>
        <w:t>nto es la ejecución del convenio. Los datos serán conservados durante el tiempo que establezcan las leyes aplicables y sólo se cederán a terceros en cumplimiento de obligaciones legales y de la formalización del mismo mediante firma digital.</w:t>
      </w:r>
    </w:p>
    <w:p w:rsidR="00FC6608" w:rsidRDefault="008F5478">
      <w:pPr>
        <w:spacing w:after="0" w:line="237" w:lineRule="auto"/>
        <w:ind w:left="137" w:hanging="10"/>
        <w:jc w:val="both"/>
      </w:pPr>
      <w:r>
        <w:rPr>
          <w:i/>
        </w:rPr>
        <w:t>Las Partes gar</w:t>
      </w:r>
      <w:r>
        <w:rPr>
          <w:i/>
        </w:rPr>
        <w:t>antizan que los datos facilitados a la otra parte se han obtenido lícitamente y que son adecuados, pertinentes y limitados a los fines del tratamiento.</w:t>
      </w:r>
    </w:p>
    <w:p w:rsidR="00FC6608" w:rsidRDefault="008F5478">
      <w:pPr>
        <w:spacing w:after="0" w:line="237" w:lineRule="auto"/>
        <w:ind w:left="137" w:hanging="10"/>
        <w:jc w:val="both"/>
      </w:pPr>
      <w:r>
        <w:rPr>
          <w:i/>
        </w:rPr>
        <w:t>Las personas interesadas podrán ejercer los derechos de acceso, rectificación, limitación de tratamiento</w:t>
      </w:r>
      <w:r>
        <w:rPr>
          <w:i/>
        </w:rPr>
        <w:t xml:space="preserve">, supresión, portabilidad y oposición al tratamiento de sus datos de carácter personal, acompañando fotocopia del NIF o pasaporte o mediante representante legal ante: </w:t>
      </w:r>
    </w:p>
    <w:p w:rsidR="00FC6608" w:rsidRDefault="008F5478">
      <w:pPr>
        <w:spacing w:after="241" w:line="237" w:lineRule="auto"/>
        <w:ind w:left="137" w:hanging="10"/>
        <w:jc w:val="both"/>
      </w:pPr>
      <w:r>
        <w:rPr>
          <w:i/>
        </w:rPr>
        <w:t xml:space="preserve">Corporación RTVE:  </w:t>
      </w:r>
      <w:r>
        <w:rPr>
          <w:i/>
          <w:color w:val="000080"/>
          <w:u w:val="single" w:color="000080"/>
        </w:rPr>
        <w:t>protecciondedatos@rtve.es</w:t>
      </w:r>
      <w:r>
        <w:rPr>
          <w:i/>
        </w:rPr>
        <w:t xml:space="preserve">  o dirigiéndose a la Corporación RTVE, por </w:t>
      </w:r>
      <w:r>
        <w:rPr>
          <w:i/>
        </w:rPr>
        <w:t xml:space="preserve">correo postal, en avenida Radiotelevisión, número 4 -28223- Pozuelo de Alarcón (Madrid) . Más información en  </w:t>
      </w:r>
      <w:hyperlink r:id="rId13">
        <w:r>
          <w:rPr>
            <w:i/>
            <w:color w:val="000080"/>
            <w:u w:val="single" w:color="000080"/>
          </w:rPr>
          <w:t>http://www.rtve.es/comunes/politica_privacidad.html</w:t>
        </w:r>
      </w:hyperlink>
      <w:r>
        <w:rPr>
          <w:i/>
        </w:rPr>
        <w:t xml:space="preserve">    </w:t>
      </w:r>
    </w:p>
    <w:p w:rsidR="00FC6608" w:rsidRDefault="008F5478">
      <w:pPr>
        <w:spacing w:after="241" w:line="237" w:lineRule="auto"/>
        <w:ind w:left="137" w:hanging="10"/>
        <w:jc w:val="both"/>
      </w:pPr>
      <w:r>
        <w:rPr>
          <w:i/>
        </w:rPr>
        <w:t xml:space="preserve">Ayuntamiento: </w:t>
      </w:r>
      <w:r>
        <w:rPr>
          <w:i/>
          <w:color w:val="000080"/>
          <w:u w:val="single" w:color="000080"/>
        </w:rPr>
        <w:t>dpd@candelaria.es</w:t>
      </w:r>
      <w:r>
        <w:rPr>
          <w:i/>
          <w:shd w:val="clear" w:color="auto" w:fill="FFFFFF"/>
        </w:rPr>
        <w:t xml:space="preserve"> o dirigiéndose al Ayuntamiento de Candelaria, por correo</w:t>
      </w:r>
      <w:r>
        <w:rPr>
          <w:i/>
        </w:rPr>
        <w:t xml:space="preserve"> postal, Avenida La Constitución nº  7 - 38530 Candelaria - S/C de Tenerife.</w:t>
      </w:r>
    </w:p>
    <w:p w:rsidR="00FC6608" w:rsidRDefault="008F5478">
      <w:pPr>
        <w:spacing w:after="241" w:line="237" w:lineRule="auto"/>
        <w:ind w:left="137" w:hanging="10"/>
        <w:jc w:val="both"/>
      </w:pPr>
      <w:r>
        <w:rPr>
          <w:i/>
        </w:rPr>
        <w:t>Más información: https://www.candelaria.es/informacion-general-sobre-proteccion-de-datos/</w:t>
      </w:r>
    </w:p>
    <w:p w:rsidR="00FC6608" w:rsidRDefault="008F5478">
      <w:pPr>
        <w:spacing w:after="216"/>
        <w:ind w:left="152" w:hanging="10"/>
      </w:pPr>
      <w:r>
        <w:rPr>
          <w:i/>
        </w:rPr>
        <w:t xml:space="preserve">TVPC: </w:t>
      </w:r>
      <w:r>
        <w:rPr>
          <w:i/>
          <w:color w:val="000080"/>
          <w:u w:val="single" w:color="000080"/>
        </w:rPr>
        <w:t>proteccio</w:t>
      </w:r>
      <w:r>
        <w:rPr>
          <w:i/>
          <w:color w:val="000080"/>
          <w:u w:val="single" w:color="000080"/>
        </w:rPr>
        <w:t>ndedatos@tvcanaria.tv</w:t>
      </w:r>
    </w:p>
    <w:p w:rsidR="00FC6608" w:rsidRDefault="008F5478">
      <w:pPr>
        <w:spacing w:after="241" w:line="237" w:lineRule="auto"/>
        <w:ind w:left="137" w:hanging="10"/>
        <w:jc w:val="both"/>
      </w:pPr>
      <w:r>
        <w:rPr>
          <w:i/>
        </w:rPr>
        <w:t xml:space="preserve">DECIMOSEGUNDA. CUMPLIMIENTO NORMATIVO: CÓDIGO ÉTICO </w:t>
      </w:r>
    </w:p>
    <w:p w:rsidR="00FC6608" w:rsidRDefault="008F5478">
      <w:pPr>
        <w:spacing w:after="111" w:line="237" w:lineRule="auto"/>
        <w:ind w:left="137" w:hanging="10"/>
        <w:jc w:val="both"/>
      </w:pPr>
      <w:r>
        <w:rPr>
          <w:i/>
        </w:rPr>
        <w:t>RTVE garantiza que, para el desarrollo de sus actividades, actúa de acuerdo y con sujeción a lo establecido por la legislación vigente y de conformidad con un código ético y unas ob</w:t>
      </w:r>
      <w:r>
        <w:rPr>
          <w:i/>
        </w:rPr>
        <w:t>ligaciones de servicio público contenidas en el Mandato-Marco. Entre las políticas que contienen los mismos, también figuran las de igualdad, diversidad e inclusión y la de protección a la infancia.</w:t>
      </w:r>
    </w:p>
    <w:p w:rsidR="00FC6608" w:rsidRDefault="008F5478">
      <w:pPr>
        <w:spacing w:after="0" w:line="237" w:lineRule="auto"/>
        <w:ind w:left="137" w:hanging="10"/>
        <w:jc w:val="both"/>
      </w:pPr>
      <w:r>
        <w:rPr>
          <w:noProof/>
        </w:rPr>
        <mc:AlternateContent>
          <mc:Choice Requires="wpg">
            <w:drawing>
              <wp:anchor distT="0" distB="0" distL="114300" distR="114300" simplePos="0" relativeHeight="251719680" behindDoc="0" locked="0" layoutInCell="1" allowOverlap="1">
                <wp:simplePos x="0" y="0"/>
                <wp:positionH relativeFrom="column">
                  <wp:posOffset>6167481</wp:posOffset>
                </wp:positionH>
                <wp:positionV relativeFrom="paragraph">
                  <wp:posOffset>-156094</wp:posOffset>
                </wp:positionV>
                <wp:extent cx="237530" cy="3270732"/>
                <wp:effectExtent l="0" t="0" r="0" b="0"/>
                <wp:wrapSquare wrapText="bothSides"/>
                <wp:docPr id="82291" name="Group 82291"/>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0717" name="Rectangle 10717"/>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10718" name="Rectangle 10718"/>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719" name="Rectangle 10719"/>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61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82291" style="width:18.7031pt;height:257.538pt;position:absolute;mso-position-horizontal-relative:text;mso-position-horizontal:absolute;margin-left:485.628pt;mso-position-vertical-relative:text;margin-top:-12.291pt;" coordsize="2375,32707">
                <v:rect id="Rectangle 10717"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1071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71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61 de 65 </w:t>
                        </w:r>
                      </w:p>
                    </w:txbxContent>
                  </v:textbox>
                </v:rect>
                <w10:wrap type="square"/>
              </v:group>
            </w:pict>
          </mc:Fallback>
        </mc:AlternateContent>
      </w:r>
      <w:r>
        <w:rPr>
          <w:i/>
        </w:rPr>
        <w:t>Las Partes se comprometen durante la ejecución del Convenio al respeto a los principios de igualdad entre mu</w:t>
      </w:r>
      <w:r>
        <w:rPr>
          <w:i/>
        </w:rPr>
        <w:t>jeres y hombres respecto a las personas que participen en la ejecución del convenio, en consonancia con el compromiso que tiene RTVE como servicio público. En este sentido, desarrollará medidas específicas de igualdad real entre mujeres y hombres en materi</w:t>
      </w:r>
      <w:r>
        <w:rPr>
          <w:i/>
        </w:rPr>
        <w:t>as tales como carrera profesional, desarrollo del talento y reducción de la brecha salarial, informando a RTVE de las medidas adoptadas en caso de que se le requiera. Asimismo, las Partes garantizan que respetarán en todo momento las pautas y principios re</w:t>
      </w:r>
      <w:r>
        <w:rPr>
          <w:i/>
        </w:rPr>
        <w:t>cogidos en la “Guía de Igualdad de RTVE”  (</w:t>
      </w:r>
      <w:hyperlink r:id="rId14">
        <w:r>
          <w:rPr>
            <w:i/>
            <w:color w:val="000080"/>
            <w:u w:val="single" w:color="000080"/>
          </w:rPr>
          <w:t>www.rtve.es/contenidos/documentos/guia_igualdad_2020.pdf</w:t>
        </w:r>
      </w:hyperlink>
      <w:r>
        <w:rPr>
          <w:i/>
        </w:rPr>
        <w:t xml:space="preserve"> ) en la ejecución de los compromisos objeto del presente convenio.</w:t>
      </w:r>
    </w:p>
    <w:p w:rsidR="00FC6608" w:rsidRDefault="008F5478">
      <w:pPr>
        <w:spacing w:after="0" w:line="237" w:lineRule="auto"/>
        <w:ind w:left="137" w:hanging="10"/>
        <w:jc w:val="both"/>
      </w:pPr>
      <w:r>
        <w:rPr>
          <w:i/>
        </w:rPr>
        <w:t>Las Pa</w:t>
      </w:r>
      <w:r>
        <w:rPr>
          <w:i/>
        </w:rPr>
        <w:t>rtes, mediante la formalización del presente documento, declaran tener su propio código de conducta y sistema de prevención de delitos aplicable a su propia actividad y a la de todas las compañías que pertenecen a su grupo empresarial y que, ambos textos y</w:t>
      </w:r>
      <w:r>
        <w:rPr>
          <w:i/>
        </w:rPr>
        <w:t xml:space="preserve"> sistemas, respetan los mismos principios básicos, así como el compromiso de buen gobierno corporativo y políticas de transparencia.</w:t>
      </w:r>
    </w:p>
    <w:p w:rsidR="00FC6608" w:rsidRDefault="008F5478">
      <w:pPr>
        <w:spacing w:after="241" w:line="237" w:lineRule="auto"/>
        <w:ind w:left="137" w:hanging="10"/>
        <w:jc w:val="both"/>
      </w:pPr>
      <w:r>
        <w:rPr>
          <w:i/>
        </w:rPr>
        <w:t>Cualquiera de las partes deberá notificar a la otra cualquier infracción por parte de administradores/as, directivos/as, em</w:t>
      </w:r>
      <w:r>
        <w:rPr>
          <w:i/>
        </w:rPr>
        <w:t>pleados/as y/o colaboradores/as, en la medida en que se vea afectada la relación comercial. A tal fin, las comunicaciones realizadas, ya contengan comunicaciones de incumplimiento o consultas relativas a su interpretación o aplicación, podrán hacerse</w:t>
      </w:r>
      <w:r>
        <w:rPr>
          <w:i/>
        </w:rPr>
        <w:tab/>
        <w:t xml:space="preserve"> </w:t>
      </w:r>
      <w:r>
        <w:rPr>
          <w:i/>
        </w:rPr>
        <w:tab/>
        <w:t>lle</w:t>
      </w:r>
      <w:r>
        <w:rPr>
          <w:i/>
        </w:rPr>
        <w:t>gar</w:t>
      </w:r>
      <w:r>
        <w:rPr>
          <w:i/>
        </w:rPr>
        <w:tab/>
        <w:t xml:space="preserve"> </w:t>
      </w:r>
      <w:r>
        <w:rPr>
          <w:i/>
        </w:rPr>
        <w:tab/>
        <w:t>a</w:t>
      </w:r>
      <w:r>
        <w:rPr>
          <w:i/>
        </w:rPr>
        <w:tab/>
        <w:t xml:space="preserve"> </w:t>
      </w:r>
      <w:r>
        <w:rPr>
          <w:i/>
        </w:rPr>
        <w:tab/>
        <w:t>la</w:t>
      </w:r>
      <w:r>
        <w:rPr>
          <w:i/>
        </w:rPr>
        <w:tab/>
        <w:t xml:space="preserve"> </w:t>
      </w:r>
      <w:r>
        <w:rPr>
          <w:i/>
        </w:rPr>
        <w:tab/>
        <w:t>organización</w:t>
      </w:r>
      <w:r>
        <w:rPr>
          <w:i/>
        </w:rPr>
        <w:tab/>
        <w:t xml:space="preserve"> </w:t>
      </w:r>
      <w:r>
        <w:rPr>
          <w:i/>
        </w:rPr>
        <w:tab/>
        <w:t>a</w:t>
      </w:r>
      <w:r>
        <w:rPr>
          <w:i/>
        </w:rPr>
        <w:tab/>
        <w:t xml:space="preserve"> </w:t>
      </w:r>
      <w:r>
        <w:rPr>
          <w:i/>
        </w:rPr>
        <w:tab/>
        <w:t>través</w:t>
      </w:r>
      <w:r>
        <w:rPr>
          <w:i/>
        </w:rPr>
        <w:tab/>
        <w:t xml:space="preserve"> </w:t>
      </w:r>
      <w:r>
        <w:rPr>
          <w:i/>
        </w:rPr>
        <w:tab/>
        <w:t>del</w:t>
      </w:r>
      <w:r>
        <w:rPr>
          <w:i/>
        </w:rPr>
        <w:tab/>
        <w:t xml:space="preserve"> </w:t>
      </w:r>
      <w:r>
        <w:rPr>
          <w:i/>
        </w:rPr>
        <w:tab/>
        <w:t>siguiente</w:t>
      </w:r>
      <w:r>
        <w:rPr>
          <w:i/>
        </w:rPr>
        <w:tab/>
        <w:t xml:space="preserve"> </w:t>
      </w:r>
      <w:r>
        <w:rPr>
          <w:i/>
        </w:rPr>
        <w:tab/>
        <w:t>medio:</w:t>
      </w:r>
    </w:p>
    <w:p w:rsidR="00FC6608" w:rsidRDefault="008F5478">
      <w:pPr>
        <w:numPr>
          <w:ilvl w:val="0"/>
          <w:numId w:val="35"/>
        </w:numPr>
        <w:spacing w:after="225"/>
        <w:ind w:hanging="720"/>
      </w:pPr>
      <w:r>
        <w:rPr>
          <w:i/>
        </w:rPr>
        <w:t xml:space="preserve">RTVE: </w:t>
      </w:r>
      <w:r>
        <w:rPr>
          <w:i/>
          <w:color w:val="000080"/>
          <w:u w:val="single" w:color="000080"/>
        </w:rPr>
        <w:t>canal.etico@rtve.es</w:t>
      </w:r>
    </w:p>
    <w:p w:rsidR="00FC6608" w:rsidRDefault="008F5478">
      <w:pPr>
        <w:numPr>
          <w:ilvl w:val="0"/>
          <w:numId w:val="35"/>
        </w:numPr>
        <w:spacing w:after="0"/>
        <w:ind w:hanging="720"/>
      </w:pPr>
      <w:r>
        <w:rPr>
          <w:i/>
        </w:rPr>
        <w:t xml:space="preserve">Ayuntamiento: </w:t>
      </w:r>
      <w:r>
        <w:rPr>
          <w:i/>
          <w:color w:val="000080"/>
          <w:u w:val="single" w:color="000080"/>
        </w:rPr>
        <w:t>prensa@candelaria.es</w:t>
      </w:r>
      <w:r>
        <w:rPr>
          <w:i/>
        </w:rPr>
        <w:t xml:space="preserve"> </w:t>
      </w:r>
    </w:p>
    <w:p w:rsidR="00FC6608" w:rsidRDefault="008F5478">
      <w:pPr>
        <w:numPr>
          <w:ilvl w:val="0"/>
          <w:numId w:val="35"/>
        </w:numPr>
        <w:spacing w:after="241" w:line="237" w:lineRule="auto"/>
        <w:ind w:hanging="720"/>
      </w:pPr>
      <w:r>
        <w:rPr>
          <w:i/>
        </w:rPr>
        <w:t>TVPC: canaldedenuncias@tvcanaria.tv</w:t>
      </w:r>
    </w:p>
    <w:p w:rsidR="00FC6608" w:rsidRDefault="008F5478">
      <w:pPr>
        <w:spacing w:after="0" w:line="237" w:lineRule="auto"/>
        <w:ind w:left="137" w:hanging="10"/>
        <w:jc w:val="both"/>
      </w:pPr>
      <w:r>
        <w:rPr>
          <w:i/>
        </w:rPr>
        <w:t>Las partes deberán colaborar incondicionalmente en el desarrollo de cualquier actividad de</w:t>
      </w:r>
      <w:r>
        <w:rPr>
          <w:i/>
        </w:rPr>
        <w:t xml:space="preserve"> investigación de las conductas objeto de comunicación. </w:t>
      </w:r>
    </w:p>
    <w:p w:rsidR="00FC6608" w:rsidRDefault="008F5478">
      <w:pPr>
        <w:spacing w:after="241" w:line="237" w:lineRule="auto"/>
        <w:ind w:left="137" w:hanging="10"/>
        <w:jc w:val="both"/>
      </w:pPr>
      <w:r>
        <w:rPr>
          <w:i/>
        </w:rPr>
        <w:t>En caso de incumplimiento de los términos de la presente cláusula por cualquiera de las partes, la otra parte podrá resolver el presente contrato con efectos inmediatos, y ello, sin perjuicio de la p</w:t>
      </w:r>
      <w:r>
        <w:rPr>
          <w:i/>
        </w:rPr>
        <w:t>osibilidad de reclamar los daños y perjuicios que se pudieran derivar de su incumplimiento, incluyendo, los daños reputacionales.</w:t>
      </w:r>
    </w:p>
    <w:p w:rsidR="00FC6608" w:rsidRDefault="008F5478">
      <w:pPr>
        <w:spacing w:after="241" w:line="237" w:lineRule="auto"/>
        <w:ind w:left="137" w:hanging="10"/>
        <w:jc w:val="both"/>
      </w:pPr>
      <w:r>
        <w:rPr>
          <w:i/>
        </w:rPr>
        <w:t>DECIMOTERCERA. NOTIFICACIONES</w:t>
      </w:r>
    </w:p>
    <w:p w:rsidR="00FC6608" w:rsidRDefault="008F5478">
      <w:pPr>
        <w:spacing w:after="497" w:line="237" w:lineRule="auto"/>
        <w:ind w:left="137" w:hanging="10"/>
        <w:jc w:val="both"/>
      </w:pPr>
      <w:r>
        <w:rPr>
          <w:i/>
        </w:rPr>
        <w:t xml:space="preserve">Cualquier notificación que las Partes tengan que realizar entre sí para la ejecución del presente convenio, tendrá que hacerse por escrito y dirigirse únicamente a las direcciones siguientes: </w:t>
      </w:r>
    </w:p>
    <w:p w:rsidR="00FC6608" w:rsidRDefault="008F5478">
      <w:pPr>
        <w:spacing w:after="20" w:line="237" w:lineRule="auto"/>
        <w:ind w:left="860" w:hanging="10"/>
        <w:jc w:val="both"/>
      </w:pPr>
      <w:r>
        <w:rPr>
          <w:i/>
        </w:rPr>
        <w:t>RTVE</w:t>
      </w:r>
    </w:p>
    <w:p w:rsidR="00FC6608" w:rsidRDefault="008F5478">
      <w:pPr>
        <w:spacing w:after="20" w:line="237" w:lineRule="auto"/>
        <w:ind w:left="860" w:hanging="10"/>
        <w:jc w:val="both"/>
      </w:pPr>
      <w:r>
        <w:rPr>
          <w:i/>
        </w:rPr>
        <w:t>Secretaría General</w:t>
      </w:r>
    </w:p>
    <w:p w:rsidR="00FC6608" w:rsidRDefault="008F5478">
      <w:pPr>
        <w:spacing w:after="20" w:line="237" w:lineRule="auto"/>
        <w:ind w:left="860" w:hanging="10"/>
        <w:jc w:val="both"/>
      </w:pPr>
      <w:r>
        <w:rPr>
          <w:i/>
        </w:rPr>
        <w:t xml:space="preserve">Email: secretaria.general@rtve.es </w:t>
      </w:r>
    </w:p>
    <w:p w:rsidR="00FC6608" w:rsidRDefault="008F5478">
      <w:pPr>
        <w:spacing w:after="0" w:line="237" w:lineRule="auto"/>
        <w:ind w:left="860" w:right="4981" w:hanging="10"/>
        <w:jc w:val="both"/>
      </w:pPr>
      <w:r>
        <w:rPr>
          <w:i/>
        </w:rPr>
        <w:t>Aven</w:t>
      </w:r>
      <w:r>
        <w:rPr>
          <w:i/>
        </w:rPr>
        <w:t>ida de Radiotelevisión, n.º 4 28223 Pozuelo de Alarcón</w:t>
      </w:r>
      <w:r>
        <w:rPr>
          <w:sz w:val="23"/>
        </w:rPr>
        <w:t>‐</w:t>
      </w:r>
      <w:r>
        <w:rPr>
          <w:i/>
        </w:rPr>
        <w:t xml:space="preserve"> Madrid</w:t>
      </w:r>
    </w:p>
    <w:p w:rsidR="00FC6608" w:rsidRDefault="008F5478">
      <w:pPr>
        <w:spacing w:after="490" w:line="237" w:lineRule="auto"/>
        <w:ind w:left="860" w:hanging="10"/>
        <w:jc w:val="both"/>
      </w:pPr>
      <w:r>
        <w:rPr>
          <w:i/>
        </w:rPr>
        <w:t>Teléfono: 915 815 452</w:t>
      </w:r>
    </w:p>
    <w:p w:rsidR="00FC6608" w:rsidRDefault="008F5478">
      <w:pPr>
        <w:spacing w:after="20" w:line="237" w:lineRule="auto"/>
        <w:ind w:left="860" w:hanging="10"/>
        <w:jc w:val="both"/>
      </w:pPr>
      <w:r>
        <w:rPr>
          <w:i/>
        </w:rPr>
        <w:t xml:space="preserve">AYUNTAMIENTO </w:t>
      </w:r>
    </w:p>
    <w:p w:rsidR="00FC6608" w:rsidRDefault="008F5478">
      <w:pPr>
        <w:spacing w:after="20" w:line="237" w:lineRule="auto"/>
        <w:ind w:left="860" w:hanging="10"/>
        <w:jc w:val="both"/>
      </w:pPr>
      <w:r>
        <w:rPr>
          <w:noProof/>
        </w:rPr>
        <mc:AlternateContent>
          <mc:Choice Requires="wpg">
            <w:drawing>
              <wp:anchor distT="0" distB="0" distL="114300" distR="114300" simplePos="0" relativeHeight="251720704" behindDoc="0" locked="0" layoutInCell="1" allowOverlap="1">
                <wp:simplePos x="0" y="0"/>
                <wp:positionH relativeFrom="column">
                  <wp:posOffset>6167481</wp:posOffset>
                </wp:positionH>
                <wp:positionV relativeFrom="paragraph">
                  <wp:posOffset>52185</wp:posOffset>
                </wp:positionV>
                <wp:extent cx="237530" cy="3270732"/>
                <wp:effectExtent l="0" t="0" r="0" b="0"/>
                <wp:wrapSquare wrapText="bothSides"/>
                <wp:docPr id="82631" name="Group 82631"/>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0902" name="Rectangle 10902"/>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10903" name="Rectangle 10903"/>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904" name="Rectangle 10904"/>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62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82631" style="width:18.7031pt;height:257.538pt;position:absolute;mso-position-horizontal-relative:text;mso-position-horizontal:absolute;margin-left:485.628pt;mso-position-vertical-relative:text;margin-top:4.10904pt;" coordsize="2375,32707">
                <v:rect id="Rectangle 10902"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1090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90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62 de 65 </w:t>
                        </w:r>
                      </w:p>
                    </w:txbxContent>
                  </v:textbox>
                </v:rect>
                <w10:wrap type="square"/>
              </v:group>
            </w:pict>
          </mc:Fallback>
        </mc:AlternateContent>
      </w:r>
      <w:r>
        <w:rPr>
          <w:i/>
        </w:rPr>
        <w:t>Ayuntamiento de Candelaria</w:t>
      </w:r>
    </w:p>
    <w:p w:rsidR="00FC6608" w:rsidRDefault="008F5478">
      <w:pPr>
        <w:spacing w:after="20" w:line="237" w:lineRule="auto"/>
        <w:ind w:left="860" w:hanging="10"/>
        <w:jc w:val="both"/>
      </w:pPr>
      <w:r>
        <w:rPr>
          <w:i/>
        </w:rPr>
        <w:t>Dirección: Avenida La Constitución nº   7 - 38530 Candelaria - S/C de Tenerife</w:t>
      </w:r>
    </w:p>
    <w:p w:rsidR="00FC6608" w:rsidRDefault="008F5478">
      <w:pPr>
        <w:spacing w:after="20" w:line="237" w:lineRule="auto"/>
        <w:ind w:left="860" w:hanging="10"/>
        <w:jc w:val="both"/>
      </w:pPr>
      <w:r>
        <w:rPr>
          <w:i/>
        </w:rPr>
        <w:t>Email: alcaldia@candelaria.es</w:t>
      </w:r>
    </w:p>
    <w:p w:rsidR="00FC6608" w:rsidRDefault="008F5478">
      <w:pPr>
        <w:spacing w:after="241" w:line="237" w:lineRule="auto"/>
        <w:ind w:left="860" w:hanging="10"/>
        <w:jc w:val="both"/>
      </w:pPr>
      <w:r>
        <w:rPr>
          <w:i/>
        </w:rPr>
        <w:t>Teléfono: 922 50 34 34</w:t>
      </w:r>
    </w:p>
    <w:p w:rsidR="00FC6608" w:rsidRDefault="008F5478">
      <w:pPr>
        <w:spacing w:after="241" w:line="237" w:lineRule="auto"/>
        <w:ind w:left="860" w:hanging="10"/>
        <w:jc w:val="both"/>
      </w:pPr>
      <w:r>
        <w:rPr>
          <w:i/>
        </w:rPr>
        <w:t xml:space="preserve">PADRES DOMINICOS </w:t>
      </w:r>
    </w:p>
    <w:p w:rsidR="00FC6608" w:rsidRDefault="008F5478">
      <w:pPr>
        <w:spacing w:after="20" w:line="237" w:lineRule="auto"/>
        <w:ind w:left="860" w:hanging="10"/>
        <w:jc w:val="both"/>
      </w:pPr>
      <w:r>
        <w:rPr>
          <w:i/>
        </w:rPr>
        <w:t>Comunidad Nuestra Señora de Candelaria.</w:t>
      </w:r>
    </w:p>
    <w:p w:rsidR="00FC6608" w:rsidRDefault="008F5478">
      <w:pPr>
        <w:spacing w:after="0" w:line="237" w:lineRule="auto"/>
        <w:ind w:left="860" w:hanging="10"/>
        <w:jc w:val="both"/>
      </w:pPr>
      <w:r>
        <w:rPr>
          <w:i/>
        </w:rPr>
        <w:t>Dirección: Plaza de la Patrona de Canarias n 2. CP, 38530 Candelaria. Santa Cruz de Tenerife.</w:t>
      </w:r>
    </w:p>
    <w:p w:rsidR="00FC6608" w:rsidRDefault="008F5478">
      <w:pPr>
        <w:spacing w:after="20" w:line="237" w:lineRule="auto"/>
        <w:ind w:left="860" w:hanging="10"/>
        <w:jc w:val="both"/>
      </w:pPr>
      <w:r>
        <w:rPr>
          <w:i/>
        </w:rPr>
        <w:t>Correo: juanmagorafe@hotmail.com</w:t>
      </w:r>
    </w:p>
    <w:p w:rsidR="00FC6608" w:rsidRDefault="008F5478">
      <w:pPr>
        <w:spacing w:after="241" w:line="237" w:lineRule="auto"/>
        <w:ind w:left="860" w:hanging="10"/>
        <w:jc w:val="both"/>
      </w:pPr>
      <w:r>
        <w:rPr>
          <w:i/>
        </w:rPr>
        <w:t>Teléfono: 922 500 800</w:t>
      </w:r>
    </w:p>
    <w:p w:rsidR="00FC6608" w:rsidRDefault="008F5478">
      <w:pPr>
        <w:spacing w:after="20" w:line="237" w:lineRule="auto"/>
        <w:ind w:left="860" w:hanging="10"/>
        <w:jc w:val="both"/>
      </w:pPr>
      <w:r>
        <w:rPr>
          <w:i/>
        </w:rPr>
        <w:t xml:space="preserve">TVPC </w:t>
      </w:r>
    </w:p>
    <w:p w:rsidR="00FC6608" w:rsidRDefault="008F5478">
      <w:pPr>
        <w:spacing w:after="20" w:line="237" w:lineRule="auto"/>
        <w:ind w:left="860" w:hanging="10"/>
        <w:jc w:val="both"/>
      </w:pPr>
      <w:r>
        <w:rPr>
          <w:i/>
        </w:rPr>
        <w:t>Dirección: C/La Marina, nº57</w:t>
      </w:r>
    </w:p>
    <w:p w:rsidR="00FC6608" w:rsidRDefault="008F5478">
      <w:pPr>
        <w:spacing w:after="20" w:line="237" w:lineRule="auto"/>
        <w:ind w:left="860" w:hanging="10"/>
        <w:jc w:val="both"/>
      </w:pPr>
      <w:r>
        <w:rPr>
          <w:i/>
        </w:rPr>
        <w:t>C.P. 38001, Sa</w:t>
      </w:r>
      <w:r>
        <w:rPr>
          <w:i/>
        </w:rPr>
        <w:t>nta Cruz de Tenerife</w:t>
      </w:r>
    </w:p>
    <w:p w:rsidR="00FC6608" w:rsidRDefault="008F5478">
      <w:pPr>
        <w:spacing w:after="0"/>
        <w:ind w:left="860" w:hanging="10"/>
      </w:pPr>
      <w:r>
        <w:rPr>
          <w:i/>
        </w:rPr>
        <w:t xml:space="preserve">Email: </w:t>
      </w:r>
      <w:r>
        <w:rPr>
          <w:i/>
          <w:color w:val="000080"/>
          <w:u w:val="single" w:color="000080"/>
        </w:rPr>
        <w:t>ofernandezr@tvcanaria.tv</w:t>
      </w:r>
    </w:p>
    <w:p w:rsidR="00FC6608" w:rsidRDefault="008F5478">
      <w:pPr>
        <w:spacing w:after="20" w:line="237" w:lineRule="auto"/>
        <w:ind w:left="860" w:hanging="10"/>
        <w:jc w:val="both"/>
      </w:pPr>
      <w:r>
        <w:rPr>
          <w:i/>
        </w:rPr>
        <w:t>Director de Operaciones</w:t>
      </w:r>
    </w:p>
    <w:p w:rsidR="00FC6608" w:rsidRDefault="008F5478">
      <w:pPr>
        <w:spacing w:after="241" w:line="237" w:lineRule="auto"/>
        <w:ind w:left="860" w:hanging="10"/>
        <w:jc w:val="both"/>
      </w:pPr>
      <w:r>
        <w:rPr>
          <w:i/>
        </w:rPr>
        <w:t>Teléfono: 928 476 706</w:t>
      </w:r>
    </w:p>
    <w:p w:rsidR="00FC6608" w:rsidRDefault="008F5478">
      <w:pPr>
        <w:spacing w:after="241" w:line="237" w:lineRule="auto"/>
        <w:ind w:left="137" w:hanging="10"/>
        <w:jc w:val="both"/>
      </w:pPr>
      <w:r>
        <w:rPr>
          <w:i/>
        </w:rPr>
        <w:t>No obstante, lo anterior, cualquiera de las Partes podrá designar una nueva dirección y responsable a este efecto, mediante notificación escrita a la otra pa</w:t>
      </w:r>
      <w:r>
        <w:rPr>
          <w:i/>
        </w:rPr>
        <w:t xml:space="preserve">rte. </w:t>
      </w:r>
    </w:p>
    <w:p w:rsidR="00FC6608" w:rsidRDefault="008F5478">
      <w:pPr>
        <w:spacing w:after="241" w:line="237" w:lineRule="auto"/>
        <w:ind w:left="137" w:hanging="10"/>
        <w:jc w:val="both"/>
      </w:pPr>
      <w:r>
        <w:rPr>
          <w:i/>
        </w:rPr>
        <w:t xml:space="preserve">DECIMOCUARTA. NATURALEZA </w:t>
      </w:r>
    </w:p>
    <w:p w:rsidR="00FC6608" w:rsidRDefault="008F5478">
      <w:pPr>
        <w:spacing w:after="241" w:line="237" w:lineRule="auto"/>
        <w:ind w:left="137" w:hanging="10"/>
        <w:jc w:val="both"/>
      </w:pPr>
      <w:r>
        <w:rPr>
          <w:i/>
        </w:rPr>
        <w:t xml:space="preserve">El presente Convenio queda fuera del ámbito de aplicación de la Ley 9/2017, de 8 de noviembre, de Contratos del Sector Público, por la que se transponen al ordenamiento jurídico español las Directivas del Parlamento Europeo </w:t>
      </w:r>
      <w:r>
        <w:rPr>
          <w:i/>
        </w:rPr>
        <w:t>y del Consejo 2014/23/UE y 2014/24/UE, de 26 de febrero de 2014, en virtud de lo establecido en su artículo 6.</w:t>
      </w:r>
    </w:p>
    <w:p w:rsidR="00FC6608" w:rsidRDefault="008F5478">
      <w:pPr>
        <w:spacing w:after="241" w:line="237" w:lineRule="auto"/>
        <w:ind w:left="137" w:hanging="10"/>
        <w:jc w:val="both"/>
      </w:pPr>
      <w:r>
        <w:rPr>
          <w:i/>
        </w:rPr>
        <w:t>DECIMOQUINTA. RESOLUCIÓN DE CONFLICTOS</w:t>
      </w:r>
    </w:p>
    <w:p w:rsidR="00FC6608" w:rsidRDefault="008F5478">
      <w:pPr>
        <w:spacing w:after="241" w:line="237" w:lineRule="auto"/>
        <w:ind w:left="137" w:hanging="10"/>
        <w:jc w:val="both"/>
      </w:pPr>
      <w:r>
        <w:rPr>
          <w:i/>
        </w:rPr>
        <w:t>Las Partes firmantes del presente documento colaborarán en todo momento de acuerdo con los principios de b</w:t>
      </w:r>
      <w:r>
        <w:rPr>
          <w:i/>
        </w:rPr>
        <w:t>uena fe y eficacia, para asegurar la correcta ejecución de lo pactado.</w:t>
      </w:r>
    </w:p>
    <w:p w:rsidR="00FC6608" w:rsidRDefault="008F5478">
      <w:pPr>
        <w:spacing w:after="495" w:line="237" w:lineRule="auto"/>
        <w:ind w:left="137" w:hanging="10"/>
        <w:jc w:val="both"/>
      </w:pPr>
      <w:r>
        <w:rPr>
          <w:i/>
        </w:rPr>
        <w:t xml:space="preserve">Para la solución de cualquier discrepancia, litigio o conflicto sobre interpretación, modificación, </w:t>
      </w:r>
      <w:r>
        <w:rPr>
          <w:i/>
        </w:rPr>
        <w:t>ejecución, resolución y efectos del presente Convenio que no fuesen solucionados de común acuerdo, las Partes consienten someterse, bajo la legislación española, al fuero territorial de los juzgados y tribunales de Madrid capital, renunciando al propio que</w:t>
      </w:r>
      <w:r>
        <w:rPr>
          <w:i/>
        </w:rPr>
        <w:t xml:space="preserve"> les pudiera corresponder. </w:t>
      </w:r>
    </w:p>
    <w:p w:rsidR="00FC6608" w:rsidRDefault="008F5478">
      <w:pPr>
        <w:spacing w:after="495" w:line="237" w:lineRule="auto"/>
        <w:ind w:left="137" w:hanging="10"/>
        <w:jc w:val="both"/>
      </w:pPr>
      <w:r>
        <w:rPr>
          <w:i/>
        </w:rPr>
        <w:t>Y en prueba de conformidad, las Partes firman el presente Convenio a la fecha de su firma electrónica.</w:t>
      </w:r>
    </w:p>
    <w:p w:rsidR="00FC6608" w:rsidRDefault="008F5478">
      <w:pPr>
        <w:spacing w:after="241" w:line="237" w:lineRule="auto"/>
        <w:ind w:left="5373" w:hanging="5246"/>
        <w:jc w:val="both"/>
      </w:pPr>
      <w:r>
        <w:rPr>
          <w:i/>
        </w:rPr>
        <w:t xml:space="preserve">Por RTVE,                                                         </w:t>
      </w:r>
      <w:r>
        <w:rPr>
          <w:i/>
        </w:rPr>
        <w:tab/>
        <w:t>Por</w:t>
      </w:r>
      <w:r>
        <w:rPr>
          <w:i/>
        </w:rPr>
        <w:tab/>
        <w:t xml:space="preserve"> </w:t>
      </w:r>
      <w:r>
        <w:rPr>
          <w:i/>
        </w:rPr>
        <w:tab/>
        <w:t>el</w:t>
      </w:r>
      <w:r>
        <w:rPr>
          <w:i/>
        </w:rPr>
        <w:tab/>
        <w:t xml:space="preserve"> AYUNTAMIENTO</w:t>
      </w:r>
      <w:r>
        <w:rPr>
          <w:i/>
        </w:rPr>
        <w:tab/>
        <w:t xml:space="preserve"> </w:t>
      </w:r>
      <w:r>
        <w:rPr>
          <w:i/>
        </w:rPr>
        <w:tab/>
        <w:t>de Candelaria,</w:t>
      </w:r>
      <w:r>
        <w:rPr>
          <w:i/>
        </w:rPr>
        <w:tab/>
        <w:t xml:space="preserve">   </w:t>
      </w:r>
    </w:p>
    <w:p w:rsidR="00FC6608" w:rsidRDefault="008F5478">
      <w:pPr>
        <w:tabs>
          <w:tab w:val="center" w:pos="6770"/>
        </w:tabs>
        <w:spacing w:after="241" w:line="237" w:lineRule="auto"/>
      </w:pPr>
      <w:r>
        <w:rPr>
          <w:noProof/>
        </w:rPr>
        <mc:AlternateContent>
          <mc:Choice Requires="wpg">
            <w:drawing>
              <wp:anchor distT="0" distB="0" distL="114300" distR="114300" simplePos="0" relativeHeight="251721728" behindDoc="0" locked="0" layoutInCell="1" allowOverlap="1">
                <wp:simplePos x="0" y="0"/>
                <wp:positionH relativeFrom="column">
                  <wp:posOffset>6167481</wp:posOffset>
                </wp:positionH>
                <wp:positionV relativeFrom="paragraph">
                  <wp:posOffset>-79894</wp:posOffset>
                </wp:positionV>
                <wp:extent cx="237530" cy="3270732"/>
                <wp:effectExtent l="0" t="0" r="0" b="0"/>
                <wp:wrapSquare wrapText="bothSides"/>
                <wp:docPr id="82962" name="Group 82962"/>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1070" name="Rectangle 11070"/>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Cód. Valida</w:t>
                              </w:r>
                              <w:r>
                                <w:rPr>
                                  <w:rFonts w:ascii="Arial" w:eastAsia="Arial" w:hAnsi="Arial" w:cs="Arial"/>
                                  <w:sz w:val="12"/>
                                </w:rPr>
                                <w:t xml:space="preserve">ción: 3NK4ST6YW7ALPMAFRCCDFFDWG </w:t>
                              </w:r>
                            </w:p>
                          </w:txbxContent>
                        </wps:txbx>
                        <wps:bodyPr horzOverflow="overflow" vert="horz" lIns="0" tIns="0" rIns="0" bIns="0" rtlCol="0">
                          <a:noAutofit/>
                        </wps:bodyPr>
                      </wps:wsp>
                      <wps:wsp>
                        <wps:cNvPr id="11071" name="Rectangle 11071"/>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072" name="Rectangle 11072"/>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63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82962" style="width:18.7031pt;height:257.538pt;position:absolute;mso-position-horizontal-relative:text;mso-position-horizontal:absolute;margin-left:485.628pt;mso-position-vertical-relative:text;margin-top:-6.29095pt;" coordsize="2375,32707">
                <v:rect id="Rectangle 11070"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1107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07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63 de 65 </w:t>
                        </w:r>
                      </w:p>
                    </w:txbxContent>
                  </v:textbox>
                </v:rect>
                <w10:wrap type="square"/>
              </v:group>
            </w:pict>
          </mc:Fallback>
        </mc:AlternateContent>
      </w:r>
      <w:r>
        <w:rPr>
          <w:i/>
        </w:rPr>
        <w:t>D. ª Marta Torralvo Liébanas</w:t>
      </w:r>
      <w:r>
        <w:rPr>
          <w:i/>
        </w:rPr>
        <w:tab/>
        <w:t xml:space="preserve">D.ª María Concepción Brito Núñez </w:t>
      </w:r>
    </w:p>
    <w:p w:rsidR="00FC6608" w:rsidRDefault="008F5478">
      <w:pPr>
        <w:spacing w:after="3" w:line="265" w:lineRule="auto"/>
        <w:ind w:left="10" w:right="30" w:hanging="10"/>
        <w:jc w:val="right"/>
      </w:pPr>
      <w:r>
        <w:rPr>
          <w:i/>
        </w:rPr>
        <w:t>Vº. Bº. El</w:t>
      </w:r>
      <w:r>
        <w:rPr>
          <w:i/>
        </w:rPr>
        <w:t xml:space="preserve"> Secretario General del </w:t>
      </w:r>
    </w:p>
    <w:p w:rsidR="00FC6608" w:rsidRDefault="008F5478">
      <w:pPr>
        <w:spacing w:after="241" w:line="237" w:lineRule="auto"/>
        <w:ind w:left="5102" w:hanging="10"/>
        <w:jc w:val="both"/>
      </w:pPr>
      <w:r>
        <w:rPr>
          <w:i/>
        </w:rPr>
        <w:t>Ayuntamiento de Candelaria</w:t>
      </w:r>
    </w:p>
    <w:p w:rsidR="00FC6608" w:rsidRDefault="008F5478">
      <w:pPr>
        <w:spacing w:after="58" w:line="265" w:lineRule="auto"/>
        <w:ind w:left="10" w:right="30" w:hanging="10"/>
        <w:jc w:val="right"/>
      </w:pPr>
      <w:r>
        <w:rPr>
          <w:i/>
        </w:rPr>
        <w:t>D. Octavio Manuel Fernández Hernández”</w:t>
      </w:r>
    </w:p>
    <w:p w:rsidR="00FC6608" w:rsidRDefault="008F5478">
      <w:pPr>
        <w:spacing w:after="209" w:line="237" w:lineRule="auto"/>
        <w:ind w:left="137" w:hanging="10"/>
        <w:jc w:val="both"/>
      </w:pPr>
      <w:r>
        <w:rPr>
          <w:b/>
        </w:rPr>
        <w:t>SEGUNDO:</w:t>
      </w:r>
      <w:r>
        <w:t xml:space="preserve"> Aprobar la memoria justificativa relativa al convenio de colaboración entre la </w:t>
      </w:r>
      <w:r>
        <w:t>Corporación de Radio Televisión Española, S.A, el Ayuntamiento de Candelaria, la Comunidad de los Padres Dominicos y Televisión Pública Canaria, S.A., en cumplimiento de lo establecido en el artículo 50 de la Ley 40/2015, de 1 de octubre, de Régimen Jurídi</w:t>
      </w:r>
      <w:r>
        <w:t>co del Sector Público, cuyo contenido se detalla a continuación:</w:t>
      </w:r>
    </w:p>
    <w:p w:rsidR="00FC6608" w:rsidRDefault="008F5478">
      <w:pPr>
        <w:spacing w:after="182" w:line="237" w:lineRule="auto"/>
        <w:ind w:left="137" w:hanging="10"/>
        <w:jc w:val="both"/>
      </w:pPr>
      <w:r>
        <w:rPr>
          <w:i/>
        </w:rPr>
        <w:t>“1. Necesidad y oportunidad</w:t>
      </w:r>
    </w:p>
    <w:p w:rsidR="00FC6608" w:rsidRDefault="008F5478">
      <w:pPr>
        <w:spacing w:after="152" w:line="237" w:lineRule="auto"/>
        <w:ind w:left="137" w:hanging="10"/>
        <w:jc w:val="both"/>
      </w:pPr>
      <w:r>
        <w:rPr>
          <w:i/>
        </w:rPr>
        <w:t>El presente convenio tiene por objeto establecer los términos de colaboración entre RTVE, el Excmo. Ayuntamiento de Candelaria, los Padres Dominicos y Televisión P</w:t>
      </w:r>
      <w:r>
        <w:rPr>
          <w:i/>
        </w:rPr>
        <w:t>ública de Canarias, S.A. (TVPC) para la difusión, promoción y fomento de la cultura en relación con los actos que se celebrarán con motivo de la festividad de la Virgen de Candelaria, Patrona de Canarias, en agosto de 2025.</w:t>
      </w:r>
    </w:p>
    <w:p w:rsidR="00FC6608" w:rsidRDefault="008F5478">
      <w:pPr>
        <w:spacing w:after="191" w:line="237" w:lineRule="auto"/>
        <w:ind w:left="137" w:hanging="10"/>
        <w:jc w:val="both"/>
      </w:pPr>
      <w:r>
        <w:rPr>
          <w:i/>
        </w:rPr>
        <w:t>Esta colaboración interinstituci</w:t>
      </w:r>
      <w:r>
        <w:rPr>
          <w:i/>
        </w:rPr>
        <w:t>onal permite la cobertura audiovisual de los principales actos religiosos y culturales de la festividad, facilitando el acceso ciudadano a contenidos de interés público y fortaleciendo la identidad cultural canaria. La participación conjunta de entidades p</w:t>
      </w:r>
      <w:r>
        <w:rPr>
          <w:i/>
        </w:rPr>
        <w:t>úblicas y religiosas garantiza una difusión plural, respetuosa y técnicamente adecuada, sin necesidad de recurrir a fórmulas administrativas ajenas al carácter cooperativo del acuerdo.</w:t>
      </w:r>
    </w:p>
    <w:p w:rsidR="00FC6608" w:rsidRDefault="008F5478">
      <w:pPr>
        <w:numPr>
          <w:ilvl w:val="0"/>
          <w:numId w:val="36"/>
        </w:numPr>
        <w:spacing w:after="182" w:line="237" w:lineRule="auto"/>
        <w:ind w:hanging="246"/>
        <w:jc w:val="both"/>
      </w:pPr>
      <w:r>
        <w:rPr>
          <w:i/>
        </w:rPr>
        <w:t>Ausencia de impacto económico</w:t>
      </w:r>
    </w:p>
    <w:p w:rsidR="00FC6608" w:rsidRDefault="008F5478">
      <w:pPr>
        <w:spacing w:after="189" w:line="237" w:lineRule="auto"/>
        <w:ind w:left="137" w:hanging="10"/>
        <w:jc w:val="both"/>
      </w:pPr>
      <w:r>
        <w:rPr>
          <w:i/>
        </w:rPr>
        <w:t>El convenio no implica aportaciones econó</w:t>
      </w:r>
      <w:r>
        <w:rPr>
          <w:i/>
        </w:rPr>
        <w:t xml:space="preserve">micas entre las partes. Cada entidad asumirá los costes derivados de sus compromisos conforme a lo establecido en la estipulación segunda del convenio. Por tanto, no se generan obligaciones financieras ni gastos compartidos, lo que excluye la necesidad de </w:t>
      </w:r>
      <w:r>
        <w:rPr>
          <w:i/>
        </w:rPr>
        <w:t>una memoria económica específica.</w:t>
      </w:r>
    </w:p>
    <w:p w:rsidR="00FC6608" w:rsidRDefault="008F5478">
      <w:pPr>
        <w:numPr>
          <w:ilvl w:val="0"/>
          <w:numId w:val="36"/>
        </w:numPr>
        <w:spacing w:after="184" w:line="237" w:lineRule="auto"/>
        <w:ind w:hanging="246"/>
        <w:jc w:val="both"/>
      </w:pPr>
      <w:r>
        <w:rPr>
          <w:i/>
        </w:rPr>
        <w:t>Carácter no contractual de la actividad</w:t>
      </w:r>
    </w:p>
    <w:p w:rsidR="00FC6608" w:rsidRDefault="008F5478">
      <w:pPr>
        <w:spacing w:after="189" w:line="237" w:lineRule="auto"/>
        <w:ind w:left="137" w:hanging="10"/>
        <w:jc w:val="both"/>
      </w:pPr>
      <w:r>
        <w:rPr>
          <w:i/>
        </w:rPr>
        <w:t>El objeto del convenio no constituye una prestación propia de los contratos regulados por la legislación de contratación pública. Tampoco se trata de una subvención encubierta, respe</w:t>
      </w:r>
      <w:r>
        <w:rPr>
          <w:i/>
        </w:rPr>
        <w:t>tando lo dispuesto en los artículos 47 y 48 de la Ley 40/2015. La colaboración se basa en el interés común de las partes por promover la cultura y las tradiciones populares, sin ánimo de lucro ni contraprestación económica.</w:t>
      </w:r>
    </w:p>
    <w:p w:rsidR="00FC6608" w:rsidRDefault="008F5478">
      <w:pPr>
        <w:numPr>
          <w:ilvl w:val="0"/>
          <w:numId w:val="36"/>
        </w:numPr>
        <w:spacing w:after="184" w:line="237" w:lineRule="auto"/>
        <w:ind w:hanging="246"/>
        <w:jc w:val="both"/>
      </w:pPr>
      <w:r>
        <w:rPr>
          <w:i/>
        </w:rPr>
        <w:t>Cumplimiento de la Ley</w:t>
      </w:r>
    </w:p>
    <w:p w:rsidR="00FC6608" w:rsidRDefault="008F5478">
      <w:pPr>
        <w:spacing w:after="145" w:line="237" w:lineRule="auto"/>
        <w:ind w:left="137" w:hanging="10"/>
        <w:jc w:val="both"/>
      </w:pPr>
      <w:r>
        <w:rPr>
          <w:i/>
        </w:rPr>
        <w:t>El conven</w:t>
      </w:r>
      <w:r>
        <w:rPr>
          <w:i/>
        </w:rPr>
        <w:t>io cumple con la normativa vigente aplicable a las Administraciones Públicas, garantizando su validez jurídica y su adecuación a los principios de actuación administrativa. En particular a :</w:t>
      </w:r>
    </w:p>
    <w:p w:rsidR="00FC6608" w:rsidRDefault="008F5478">
      <w:pPr>
        <w:numPr>
          <w:ilvl w:val="1"/>
          <w:numId w:val="36"/>
        </w:numPr>
        <w:spacing w:after="24" w:line="237" w:lineRule="auto"/>
        <w:ind w:hanging="360"/>
        <w:jc w:val="both"/>
      </w:pPr>
      <w:r>
        <w:rPr>
          <w:i/>
        </w:rPr>
        <w:t>La Ley Orgánica 3/2018, de Protección de Datos Personales y garan</w:t>
      </w:r>
      <w:r>
        <w:rPr>
          <w:i/>
        </w:rPr>
        <w:t>tía de los derechos digitales.</w:t>
      </w:r>
    </w:p>
    <w:p w:rsidR="00FC6608" w:rsidRDefault="008F5478">
      <w:pPr>
        <w:numPr>
          <w:ilvl w:val="1"/>
          <w:numId w:val="36"/>
        </w:numPr>
        <w:spacing w:after="20" w:line="237" w:lineRule="auto"/>
        <w:ind w:hanging="360"/>
        <w:jc w:val="both"/>
      </w:pPr>
      <w:r>
        <w:rPr>
          <w:noProof/>
        </w:rPr>
        <mc:AlternateContent>
          <mc:Choice Requires="wpg">
            <w:drawing>
              <wp:anchor distT="0" distB="0" distL="114300" distR="114300" simplePos="0" relativeHeight="251722752" behindDoc="0" locked="0" layoutInCell="1" allowOverlap="1">
                <wp:simplePos x="0" y="0"/>
                <wp:positionH relativeFrom="column">
                  <wp:posOffset>6167481</wp:posOffset>
                </wp:positionH>
                <wp:positionV relativeFrom="paragraph">
                  <wp:posOffset>53619</wp:posOffset>
                </wp:positionV>
                <wp:extent cx="237530" cy="3270732"/>
                <wp:effectExtent l="0" t="0" r="0" b="0"/>
                <wp:wrapSquare wrapText="bothSides"/>
                <wp:docPr id="82871" name="Group 82871"/>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1255" name="Rectangle 11255"/>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11256" name="Rectangle 11256"/>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257" name="Rectangle 11257"/>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64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82871" style="width:18.7031pt;height:257.538pt;position:absolute;mso-position-horizontal-relative:text;mso-position-horizontal:absolute;margin-left:485.628pt;mso-position-vertical-relative:text;margin-top:4.22195pt;" coordsize="2375,32707">
                <v:rect id="Rectangle 11255"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1125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25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64 de 65 </w:t>
                        </w:r>
                      </w:p>
                    </w:txbxContent>
                  </v:textbox>
                </v:rect>
                <w10:wrap type="square"/>
              </v:group>
            </w:pict>
          </mc:Fallback>
        </mc:AlternateContent>
      </w:r>
      <w:r>
        <w:rPr>
          <w:i/>
        </w:rPr>
        <w:t>El Reglamento  General de protección de datos (RGPD).</w:t>
      </w:r>
    </w:p>
    <w:p w:rsidR="00FC6608" w:rsidRDefault="008F5478">
      <w:pPr>
        <w:numPr>
          <w:ilvl w:val="1"/>
          <w:numId w:val="36"/>
        </w:numPr>
        <w:spacing w:after="20" w:line="237" w:lineRule="auto"/>
        <w:ind w:hanging="360"/>
        <w:jc w:val="both"/>
      </w:pPr>
      <w:r>
        <w:rPr>
          <w:i/>
        </w:rPr>
        <w:t>La Ley 40/2015, de Régimen Jurídico del Sector Público.</w:t>
      </w:r>
    </w:p>
    <w:p w:rsidR="00FC6608" w:rsidRDefault="008F5478">
      <w:pPr>
        <w:numPr>
          <w:ilvl w:val="1"/>
          <w:numId w:val="36"/>
        </w:numPr>
        <w:spacing w:after="20" w:line="237" w:lineRule="auto"/>
        <w:ind w:hanging="360"/>
        <w:jc w:val="both"/>
      </w:pPr>
      <w:r>
        <w:rPr>
          <w:i/>
        </w:rPr>
        <w:t>La Ley 19/2013, de Transparencia, Acceso a la Información Pública y Buen Gobierno.</w:t>
      </w:r>
    </w:p>
    <w:p w:rsidR="00FC6608" w:rsidRDefault="008F5478">
      <w:pPr>
        <w:spacing w:after="20" w:line="237" w:lineRule="auto"/>
        <w:ind w:left="137" w:hanging="10"/>
        <w:jc w:val="both"/>
      </w:pPr>
      <w:r>
        <w:rPr>
          <w:i/>
        </w:rPr>
        <w:t>Asimismo, se garantiza:</w:t>
      </w:r>
    </w:p>
    <w:p w:rsidR="00FC6608" w:rsidRDefault="008F5478">
      <w:pPr>
        <w:numPr>
          <w:ilvl w:val="1"/>
          <w:numId w:val="37"/>
        </w:numPr>
        <w:spacing w:after="0" w:line="237" w:lineRule="auto"/>
        <w:ind w:hanging="360"/>
        <w:jc w:val="both"/>
      </w:pPr>
      <w:r>
        <w:rPr>
          <w:i/>
        </w:rPr>
        <w:t>La adecuación del convenio a los princi</w:t>
      </w:r>
      <w:r>
        <w:rPr>
          <w:i/>
        </w:rPr>
        <w:t>pios de eficacia, eficiencia, transparencia y legalidad.</w:t>
      </w:r>
    </w:p>
    <w:p w:rsidR="00FC6608" w:rsidRDefault="008F5478">
      <w:pPr>
        <w:numPr>
          <w:ilvl w:val="1"/>
          <w:numId w:val="37"/>
        </w:numPr>
        <w:spacing w:after="565" w:line="237" w:lineRule="auto"/>
        <w:ind w:hanging="360"/>
        <w:jc w:val="both"/>
      </w:pPr>
      <w:r>
        <w:rPr>
          <w:i/>
        </w:rPr>
        <w:t xml:space="preserve">La incorporación de los informes preceptivos exigidos por la normativa aplicable. </w:t>
      </w:r>
      <w:r>
        <w:rPr>
          <w:sz w:val="20"/>
        </w:rPr>
        <w:t></w:t>
      </w:r>
      <w:r>
        <w:rPr>
          <w:sz w:val="20"/>
        </w:rPr>
        <w:tab/>
      </w:r>
      <w:r>
        <w:rPr>
          <w:i/>
        </w:rPr>
        <w:t>La</w:t>
      </w:r>
      <w:r>
        <w:rPr>
          <w:b/>
          <w:i/>
        </w:rPr>
        <w:t xml:space="preserve"> </w:t>
      </w:r>
      <w:r>
        <w:rPr>
          <w:i/>
        </w:rPr>
        <w:t>aprobación previa por los órganos competentes de cada entidad firmante”.</w:t>
      </w:r>
    </w:p>
    <w:p w:rsidR="00FC6608" w:rsidRDefault="008F5478">
      <w:pPr>
        <w:spacing w:after="209" w:line="237" w:lineRule="auto"/>
        <w:ind w:left="137" w:hanging="10"/>
        <w:jc w:val="both"/>
      </w:pPr>
      <w:r>
        <w:rPr>
          <w:b/>
        </w:rPr>
        <w:t>TERCERO:</w:t>
      </w:r>
      <w:r>
        <w:t xml:space="preserve"> Facultar a la Alcaldesa-Presid</w:t>
      </w:r>
      <w:r>
        <w:t>enta para la firma del convenio y cuantos actos sean necesarios para su ejecución.</w:t>
      </w:r>
    </w:p>
    <w:p w:rsidR="00FC6608" w:rsidRDefault="008F5478">
      <w:pPr>
        <w:spacing w:after="241" w:line="237" w:lineRule="auto"/>
        <w:ind w:left="137" w:hanging="10"/>
        <w:jc w:val="both"/>
      </w:pPr>
      <w:r>
        <w:rPr>
          <w:b/>
        </w:rPr>
        <w:t>CUARTO:</w:t>
      </w:r>
      <w:r>
        <w:t xml:space="preserve"> Publicar el convenio en el Portal de Transparencia del Ayuntamiento de Candelaria, conforme a lo dispuesto en el artículo 8.1.b) de la Ley 19/2013, incluyendo las pa</w:t>
      </w:r>
      <w:r>
        <w:t>rtes firmantes, objeto, plazo de vigencia y, en su caso, haciendo constar expresamente la inexistencia de obligaciones económicas convenidas.</w:t>
      </w:r>
    </w:p>
    <w:p w:rsidR="00FC6608" w:rsidRDefault="008F5478">
      <w:pPr>
        <w:spacing w:after="20" w:line="237" w:lineRule="auto"/>
        <w:ind w:left="137" w:hanging="10"/>
        <w:jc w:val="both"/>
      </w:pPr>
      <w:r>
        <w:rPr>
          <w:b/>
        </w:rPr>
        <w:t>QUINTO:</w:t>
      </w:r>
      <w:r>
        <w:t xml:space="preserve"> Inscribir el convenio en el Registro Electrónico Estatal de Órganos e Instrumentos de </w:t>
      </w:r>
    </w:p>
    <w:p w:rsidR="00FC6608" w:rsidRDefault="008F5478">
      <w:pPr>
        <w:spacing w:after="209" w:line="237" w:lineRule="auto"/>
        <w:ind w:left="137" w:hanging="10"/>
        <w:jc w:val="both"/>
      </w:pPr>
      <w:r>
        <w:t>Cooperación, de conformidad con el artículo 48 y la disposición adicional séptima de la Ley 40/2015, garantizando su validez jurídica y el cumplimiento de los principios de transparencia y buen gobierno.</w:t>
      </w:r>
    </w:p>
    <w:p w:rsidR="00FC6608" w:rsidRDefault="008F5478">
      <w:pPr>
        <w:spacing w:after="361" w:line="237" w:lineRule="auto"/>
        <w:ind w:left="137" w:hanging="10"/>
        <w:jc w:val="both"/>
      </w:pPr>
      <w:r>
        <w:rPr>
          <w:b/>
        </w:rPr>
        <w:t>SEXTO:</w:t>
      </w:r>
      <w:r>
        <w:t xml:space="preserve"> Notificar el acuerdo que se adopte a RTVE, lo</w:t>
      </w:r>
      <w:r>
        <w:t>s Padres Dominicos y Televisión Pública Canaria, S.A. (TVPC) a los efectos oportunos.</w:t>
      </w:r>
    </w:p>
    <w:p w:rsidR="00FC6608" w:rsidRDefault="008F5478">
      <w:pPr>
        <w:numPr>
          <w:ilvl w:val="0"/>
          <w:numId w:val="38"/>
        </w:numPr>
        <w:spacing w:after="431" w:line="265" w:lineRule="auto"/>
        <w:ind w:left="1084" w:hanging="770"/>
        <w:jc w:val="both"/>
      </w:pPr>
      <w:r>
        <w:rPr>
          <w:b/>
        </w:rPr>
        <w:t>ACTIVIDAD DE CONTROL</w:t>
      </w:r>
    </w:p>
    <w:p w:rsidR="00FC6608" w:rsidRDefault="008F5478">
      <w:pPr>
        <w:spacing w:after="450" w:line="265" w:lineRule="auto"/>
        <w:ind w:left="10" w:hanging="10"/>
        <w:jc w:val="both"/>
      </w:pPr>
      <w:r>
        <w:rPr>
          <w:b/>
        </w:rPr>
        <w:t xml:space="preserve">  4.-----</w:t>
      </w:r>
    </w:p>
    <w:p w:rsidR="00FC6608" w:rsidRDefault="008F5478">
      <w:pPr>
        <w:numPr>
          <w:ilvl w:val="0"/>
          <w:numId w:val="38"/>
        </w:numPr>
        <w:spacing w:after="457" w:line="265" w:lineRule="auto"/>
        <w:ind w:left="1084" w:hanging="770"/>
        <w:jc w:val="both"/>
      </w:pPr>
      <w:r>
        <w:rPr>
          <w:b/>
        </w:rPr>
        <w:t>RUEGOS Y PREGUNTAS</w:t>
      </w:r>
    </w:p>
    <w:p w:rsidR="00FC6608" w:rsidRDefault="008F5478">
      <w:pPr>
        <w:spacing w:after="584" w:line="265" w:lineRule="auto"/>
        <w:ind w:left="137" w:hanging="10"/>
        <w:jc w:val="both"/>
      </w:pPr>
      <w:r>
        <w:rPr>
          <w:b/>
        </w:rPr>
        <w:t>5.-----</w:t>
      </w:r>
    </w:p>
    <w:p w:rsidR="00FC6608" w:rsidRDefault="008F5478">
      <w:pPr>
        <w:spacing w:after="1229" w:line="237" w:lineRule="auto"/>
        <w:ind w:left="137" w:hanging="10"/>
        <w:jc w:val="both"/>
      </w:pPr>
      <w:r>
        <w:t xml:space="preserve">Y no habiendo más asuntos de que tratar, la Presidencia levantó la sesión siendo las 12:35 horas </w:t>
      </w:r>
      <w:r>
        <w:t>del mismo día. De todo lo que, como Secretario General, doy fe.</w:t>
      </w:r>
    </w:p>
    <w:p w:rsidR="00FC6608" w:rsidRDefault="008F5478">
      <w:pPr>
        <w:spacing w:after="0" w:line="265" w:lineRule="auto"/>
        <w:ind w:left="137" w:hanging="10"/>
        <w:jc w:val="both"/>
      </w:pPr>
      <w:r>
        <w:t xml:space="preserve">                                    </w:t>
      </w:r>
      <w:r>
        <w:rPr>
          <w:b/>
        </w:rPr>
        <w:t>Vº. Bº.</w:t>
      </w:r>
    </w:p>
    <w:p w:rsidR="00FC6608" w:rsidRDefault="008F5478">
      <w:pPr>
        <w:pStyle w:val="Ttulo1"/>
        <w:tabs>
          <w:tab w:val="center" w:pos="2495"/>
          <w:tab w:val="center" w:pos="6945"/>
        </w:tabs>
        <w:spacing w:after="247"/>
        <w:ind w:left="0" w:firstLine="0"/>
        <w:jc w:val="left"/>
      </w:pPr>
      <w:r>
        <w:rPr>
          <w:b w:val="0"/>
        </w:rPr>
        <w:tab/>
      </w:r>
      <w:r>
        <w:t xml:space="preserve"> LA ALCALDESA-PRESIDENTA,</w:t>
      </w:r>
      <w:r>
        <w:tab/>
        <w:t xml:space="preserve">             EL SECRETARIO GENERAL </w:t>
      </w:r>
    </w:p>
    <w:p w:rsidR="00FC6608" w:rsidRDefault="008F5478">
      <w:pPr>
        <w:spacing w:after="518" w:line="237" w:lineRule="auto"/>
        <w:ind w:left="137" w:hanging="10"/>
        <w:jc w:val="both"/>
      </w:pPr>
      <w:r>
        <w:rPr>
          <w:noProof/>
        </w:rPr>
        <mc:AlternateContent>
          <mc:Choice Requires="wpg">
            <w:drawing>
              <wp:anchor distT="0" distB="0" distL="114300" distR="114300" simplePos="0" relativeHeight="251723776" behindDoc="0" locked="0" layoutInCell="1" allowOverlap="1">
                <wp:simplePos x="0" y="0"/>
                <wp:positionH relativeFrom="column">
                  <wp:posOffset>6167481</wp:posOffset>
                </wp:positionH>
                <wp:positionV relativeFrom="paragraph">
                  <wp:posOffset>-171334</wp:posOffset>
                </wp:positionV>
                <wp:extent cx="237530" cy="3270732"/>
                <wp:effectExtent l="0" t="0" r="0" b="0"/>
                <wp:wrapSquare wrapText="bothSides"/>
                <wp:docPr id="82830" name="Group 82830"/>
                <wp:cNvGraphicFramePr/>
                <a:graphic xmlns:a="http://schemas.openxmlformats.org/drawingml/2006/main">
                  <a:graphicData uri="http://schemas.microsoft.com/office/word/2010/wordprocessingGroup">
                    <wpg:wgp>
                      <wpg:cNvGrpSpPr/>
                      <wpg:grpSpPr>
                        <a:xfrm>
                          <a:off x="0" y="0"/>
                          <a:ext cx="237530" cy="3270732"/>
                          <a:chOff x="0" y="0"/>
                          <a:chExt cx="237530" cy="3270732"/>
                        </a:xfrm>
                      </wpg:grpSpPr>
                      <wps:wsp>
                        <wps:cNvPr id="11394" name="Rectangle 11394"/>
                        <wps:cNvSpPr/>
                        <wps:spPr>
                          <a:xfrm rot="-5399999">
                            <a:off x="-1200129" y="1957380"/>
                            <a:ext cx="2513483" cy="113224"/>
                          </a:xfrm>
                          <a:prstGeom prst="rect">
                            <a:avLst/>
                          </a:prstGeom>
                          <a:ln>
                            <a:noFill/>
                          </a:ln>
                        </wps:spPr>
                        <wps:txbx>
                          <w:txbxContent>
                            <w:p w:rsidR="00FC6608" w:rsidRDefault="008F5478">
                              <w:r>
                                <w:rPr>
                                  <w:rFonts w:ascii="Arial" w:eastAsia="Arial" w:hAnsi="Arial" w:cs="Arial"/>
                                  <w:sz w:val="12"/>
                                </w:rPr>
                                <w:t xml:space="preserve">Cód. Validación: 3NK4ST6YW7ALPMAFRCCDFFDWG </w:t>
                              </w:r>
                            </w:p>
                          </w:txbxContent>
                        </wps:txbx>
                        <wps:bodyPr horzOverflow="overflow" vert="horz" lIns="0" tIns="0" rIns="0" bIns="0" rtlCol="0">
                          <a:noAutofit/>
                        </wps:bodyPr>
                      </wps:wsp>
                      <wps:wsp>
                        <wps:cNvPr id="11395" name="Rectangle 11395"/>
                        <wps:cNvSpPr/>
                        <wps:spPr>
                          <a:xfrm rot="-5399999">
                            <a:off x="-976166" y="2105142"/>
                            <a:ext cx="2217957" cy="113224"/>
                          </a:xfrm>
                          <a:prstGeom prst="rect">
                            <a:avLst/>
                          </a:prstGeom>
                          <a:ln>
                            <a:noFill/>
                          </a:ln>
                        </wps:spPr>
                        <wps:txbx>
                          <w:txbxContent>
                            <w:p w:rsidR="00FC6608" w:rsidRDefault="008F5478">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396" name="Rectangle 11396"/>
                        <wps:cNvSpPr/>
                        <wps:spPr>
                          <a:xfrm rot="-5399999">
                            <a:off x="-1966025" y="1039083"/>
                            <a:ext cx="4350074" cy="113224"/>
                          </a:xfrm>
                          <a:prstGeom prst="rect">
                            <a:avLst/>
                          </a:prstGeom>
                          <a:ln>
                            <a:noFill/>
                          </a:ln>
                        </wps:spPr>
                        <wps:txbx>
                          <w:txbxContent>
                            <w:p w:rsidR="00FC6608" w:rsidRDefault="008F5478">
                              <w:r>
                                <w:rPr>
                                  <w:rFonts w:ascii="Arial" w:eastAsia="Arial" w:hAnsi="Arial" w:cs="Arial"/>
                                  <w:sz w:val="12"/>
                                </w:rPr>
                                <w:t xml:space="preserve">Documento firmado electrónicamente desde la plataforma esPublico Gestiona | Página 65 de 65 </w:t>
                              </w:r>
                            </w:p>
                          </w:txbxContent>
                        </wps:txbx>
                        <wps:bodyPr horzOverflow="overflow" vert="horz" lIns="0" tIns="0" rIns="0" bIns="0" rtlCol="0">
                          <a:noAutofit/>
                        </wps:bodyPr>
                      </wps:wsp>
                    </wpg:wgp>
                  </a:graphicData>
                </a:graphic>
              </wp:anchor>
            </w:drawing>
          </mc:Choice>
          <mc:Fallback xmlns:a="http://schemas.openxmlformats.org/drawingml/2006/main" xmlns="">
            <w:pict>
              <v:group id="Group 82830" style="width:18.7031pt;height:257.538pt;position:absolute;mso-position-horizontal-relative:text;mso-position-horizontal:absolute;margin-left:485.628pt;mso-position-vertical-relative:text;margin-top:-13.491pt;" coordsize="2375,32707">
                <v:rect id="Rectangle 11394" style="position:absolute;width:25134;height:1132;left:-12001;top:19573;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3NK4ST6YW7ALPMAFRCCDFFDWG </w:t>
                        </w:r>
                      </w:p>
                    </w:txbxContent>
                  </v:textbox>
                </v:rect>
                <v:rect id="Rectangle 1139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39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65 de 65 </w:t>
                        </w:r>
                      </w:p>
                    </w:txbxContent>
                  </v:textbox>
                </v:rect>
                <w10:wrap type="square"/>
              </v:group>
            </w:pict>
          </mc:Fallback>
        </mc:AlternateContent>
      </w:r>
      <w:r>
        <w:t xml:space="preserve">             María Concepción Brito Núñez                          Octavio Manuel Fernández Hernández.</w:t>
      </w:r>
    </w:p>
    <w:p w:rsidR="00FC6608" w:rsidRDefault="008F5478">
      <w:pPr>
        <w:pStyle w:val="Ttulo1"/>
        <w:ind w:left="70"/>
      </w:pPr>
      <w:r>
        <w:t>DOCUM</w:t>
      </w:r>
      <w:r>
        <w:t>ENTO FIRMADO ELECTRÓNICAMENTE</w:t>
      </w:r>
      <w:r>
        <w:rPr>
          <w:b w:val="0"/>
        </w:rPr>
        <w:t xml:space="preserve"> </w:t>
      </w:r>
    </w:p>
    <w:sectPr w:rsidR="00FC6608">
      <w:headerReference w:type="even" r:id="rId15"/>
      <w:headerReference w:type="default" r:id="rId16"/>
      <w:footerReference w:type="even" r:id="rId17"/>
      <w:footerReference w:type="default" r:id="rId18"/>
      <w:headerReference w:type="first" r:id="rId19"/>
      <w:footerReference w:type="first" r:id="rId20"/>
      <w:pgSz w:w="11906" w:h="16838"/>
      <w:pgMar w:top="1445" w:right="903" w:bottom="1645" w:left="1278" w:header="720" w:footer="58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F5478">
      <w:pPr>
        <w:spacing w:after="0" w:line="240" w:lineRule="auto"/>
      </w:pPr>
      <w:r>
        <w:separator/>
      </w:r>
    </w:p>
  </w:endnote>
  <w:endnote w:type="continuationSeparator" w:id="0">
    <w:p w:rsidR="00000000" w:rsidRDefault="008F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608" w:rsidRDefault="008F5478">
    <w:pPr>
      <w:spacing w:after="0"/>
      <w:ind w:left="-1278" w:right="11003"/>
    </w:pPr>
    <w:r>
      <w:rPr>
        <w:noProof/>
      </w:rPr>
      <mc:AlternateContent>
        <mc:Choice Requires="wpg">
          <w:drawing>
            <wp:anchor distT="0" distB="0" distL="114300" distR="114300" simplePos="0" relativeHeight="251660288" behindDoc="0" locked="0" layoutInCell="1" allowOverlap="1">
              <wp:simplePos x="0" y="0"/>
              <wp:positionH relativeFrom="page">
                <wp:posOffset>935355</wp:posOffset>
              </wp:positionH>
              <wp:positionV relativeFrom="page">
                <wp:posOffset>9674235</wp:posOffset>
              </wp:positionV>
              <wp:extent cx="6277738" cy="649465"/>
              <wp:effectExtent l="0" t="0" r="0" b="0"/>
              <wp:wrapSquare wrapText="bothSides"/>
              <wp:docPr id="83576" name="Group 83576"/>
              <wp:cNvGraphicFramePr/>
              <a:graphic xmlns:a="http://schemas.openxmlformats.org/drawingml/2006/main">
                <a:graphicData uri="http://schemas.microsoft.com/office/word/2010/wordprocessingGroup">
                  <wpg:wgp>
                    <wpg:cNvGrpSpPr/>
                    <wpg:grpSpPr>
                      <a:xfrm>
                        <a:off x="0" y="0"/>
                        <a:ext cx="6277738" cy="649465"/>
                        <a:chOff x="0" y="0"/>
                        <a:chExt cx="6277738" cy="649465"/>
                      </a:xfrm>
                    </wpg:grpSpPr>
                    <wps:wsp>
                      <wps:cNvPr id="83577" name="Shape 83577"/>
                      <wps:cNvSpPr/>
                      <wps:spPr>
                        <a:xfrm>
                          <a:off x="0" y="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78" name="Shape 83578"/>
                      <wps:cNvSpPr/>
                      <wps:spPr>
                        <a:xfrm>
                          <a:off x="67310" y="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79" name="Shape 83579"/>
                      <wps:cNvSpPr/>
                      <wps:spPr>
                        <a:xfrm>
                          <a:off x="134620" y="63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80" name="Shape 83580"/>
                      <wps:cNvSpPr/>
                      <wps:spPr>
                        <a:xfrm>
                          <a:off x="201930" y="63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81" name="Shape 83581"/>
                      <wps:cNvSpPr/>
                      <wps:spPr>
                        <a:xfrm>
                          <a:off x="269240" y="63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82" name="Shape 83582"/>
                      <wps:cNvSpPr/>
                      <wps:spPr>
                        <a:xfrm>
                          <a:off x="336550" y="127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83" name="Shape 83583"/>
                      <wps:cNvSpPr/>
                      <wps:spPr>
                        <a:xfrm>
                          <a:off x="403860" y="127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84" name="Shape 83584"/>
                      <wps:cNvSpPr/>
                      <wps:spPr>
                        <a:xfrm>
                          <a:off x="471170" y="127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85" name="Shape 83585"/>
                      <wps:cNvSpPr/>
                      <wps:spPr>
                        <a:xfrm>
                          <a:off x="538480" y="1270"/>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86" name="Shape 83586"/>
                      <wps:cNvSpPr/>
                      <wps:spPr>
                        <a:xfrm>
                          <a:off x="605790" y="190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87" name="Shape 83587"/>
                      <wps:cNvSpPr/>
                      <wps:spPr>
                        <a:xfrm>
                          <a:off x="673100" y="190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88" name="Shape 83588"/>
                      <wps:cNvSpPr/>
                      <wps:spPr>
                        <a:xfrm>
                          <a:off x="740410" y="1905"/>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89" name="Shape 83589"/>
                      <wps:cNvSpPr/>
                      <wps:spPr>
                        <a:xfrm>
                          <a:off x="807720" y="253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90" name="Shape 83590"/>
                      <wps:cNvSpPr/>
                      <wps:spPr>
                        <a:xfrm>
                          <a:off x="875030" y="253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91" name="Shape 83591"/>
                      <wps:cNvSpPr/>
                      <wps:spPr>
                        <a:xfrm>
                          <a:off x="942340" y="2539"/>
                          <a:ext cx="33655" cy="636"/>
                        </a:xfrm>
                        <a:custGeom>
                          <a:avLst/>
                          <a:gdLst/>
                          <a:ahLst/>
                          <a:cxnLst/>
                          <a:rect l="0" t="0" r="0" b="0"/>
                          <a:pathLst>
                            <a:path w="33655" h="636">
                              <a:moveTo>
                                <a:pt x="0" y="0"/>
                              </a:moveTo>
                              <a:lnTo>
                                <a:pt x="33655" y="636"/>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92" name="Shape 83592"/>
                      <wps:cNvSpPr/>
                      <wps:spPr>
                        <a:xfrm>
                          <a:off x="1009650" y="317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93" name="Shape 83593"/>
                      <wps:cNvSpPr/>
                      <wps:spPr>
                        <a:xfrm>
                          <a:off x="1076960" y="317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94" name="Shape 83594"/>
                      <wps:cNvSpPr/>
                      <wps:spPr>
                        <a:xfrm>
                          <a:off x="1144270" y="317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95" name="Shape 83595"/>
                      <wps:cNvSpPr/>
                      <wps:spPr>
                        <a:xfrm>
                          <a:off x="1211580" y="381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96" name="Shape 83596"/>
                      <wps:cNvSpPr/>
                      <wps:spPr>
                        <a:xfrm>
                          <a:off x="1278890" y="381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97" name="Shape 83597"/>
                      <wps:cNvSpPr/>
                      <wps:spPr>
                        <a:xfrm>
                          <a:off x="1346200" y="381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98" name="Shape 83598"/>
                      <wps:cNvSpPr/>
                      <wps:spPr>
                        <a:xfrm>
                          <a:off x="1413510" y="444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99" name="Shape 83599"/>
                      <wps:cNvSpPr/>
                      <wps:spPr>
                        <a:xfrm>
                          <a:off x="1480820" y="444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00" name="Shape 83600"/>
                      <wps:cNvSpPr/>
                      <wps:spPr>
                        <a:xfrm>
                          <a:off x="1548130" y="444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01" name="Shape 83601"/>
                      <wps:cNvSpPr/>
                      <wps:spPr>
                        <a:xfrm>
                          <a:off x="1615440" y="4445"/>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02" name="Shape 83602"/>
                      <wps:cNvSpPr/>
                      <wps:spPr>
                        <a:xfrm>
                          <a:off x="1682750" y="508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03" name="Shape 83603"/>
                      <wps:cNvSpPr/>
                      <wps:spPr>
                        <a:xfrm>
                          <a:off x="1750060" y="508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04" name="Shape 83604"/>
                      <wps:cNvSpPr/>
                      <wps:spPr>
                        <a:xfrm>
                          <a:off x="1817370" y="5080"/>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05" name="Shape 83605"/>
                      <wps:cNvSpPr/>
                      <wps:spPr>
                        <a:xfrm>
                          <a:off x="1884680" y="5714"/>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06" name="Shape 83606"/>
                      <wps:cNvSpPr/>
                      <wps:spPr>
                        <a:xfrm>
                          <a:off x="1951990" y="5714"/>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07" name="Shape 83607"/>
                      <wps:cNvSpPr/>
                      <wps:spPr>
                        <a:xfrm>
                          <a:off x="2019300" y="5714"/>
                          <a:ext cx="33655" cy="636"/>
                        </a:xfrm>
                        <a:custGeom>
                          <a:avLst/>
                          <a:gdLst/>
                          <a:ahLst/>
                          <a:cxnLst/>
                          <a:rect l="0" t="0" r="0" b="0"/>
                          <a:pathLst>
                            <a:path w="33655" h="636">
                              <a:moveTo>
                                <a:pt x="0" y="0"/>
                              </a:moveTo>
                              <a:lnTo>
                                <a:pt x="33655" y="636"/>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08" name="Shape 83608"/>
                      <wps:cNvSpPr/>
                      <wps:spPr>
                        <a:xfrm>
                          <a:off x="2086610" y="635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09" name="Shape 83609"/>
                      <wps:cNvSpPr/>
                      <wps:spPr>
                        <a:xfrm>
                          <a:off x="2153920" y="635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10" name="Shape 83610"/>
                      <wps:cNvSpPr/>
                      <wps:spPr>
                        <a:xfrm>
                          <a:off x="2221230" y="635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11" name="Shape 83611"/>
                      <wps:cNvSpPr/>
                      <wps:spPr>
                        <a:xfrm>
                          <a:off x="2288540" y="698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12" name="Shape 83612"/>
                      <wps:cNvSpPr/>
                      <wps:spPr>
                        <a:xfrm>
                          <a:off x="2355850" y="698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13" name="Shape 83613"/>
                      <wps:cNvSpPr/>
                      <wps:spPr>
                        <a:xfrm>
                          <a:off x="2423160" y="698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14" name="Shape 83614"/>
                      <wps:cNvSpPr/>
                      <wps:spPr>
                        <a:xfrm>
                          <a:off x="2490470" y="762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15" name="Shape 83615"/>
                      <wps:cNvSpPr/>
                      <wps:spPr>
                        <a:xfrm>
                          <a:off x="2557780" y="762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16" name="Shape 83616"/>
                      <wps:cNvSpPr/>
                      <wps:spPr>
                        <a:xfrm>
                          <a:off x="2625090" y="762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17" name="Shape 83617"/>
                      <wps:cNvSpPr/>
                      <wps:spPr>
                        <a:xfrm>
                          <a:off x="2692400" y="7620"/>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18" name="Shape 83618"/>
                      <wps:cNvSpPr/>
                      <wps:spPr>
                        <a:xfrm>
                          <a:off x="2759710" y="825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19" name="Shape 83619"/>
                      <wps:cNvSpPr/>
                      <wps:spPr>
                        <a:xfrm>
                          <a:off x="2827020" y="825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20" name="Shape 83620"/>
                      <wps:cNvSpPr/>
                      <wps:spPr>
                        <a:xfrm>
                          <a:off x="2894330" y="8255"/>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21" name="Shape 83621"/>
                      <wps:cNvSpPr/>
                      <wps:spPr>
                        <a:xfrm>
                          <a:off x="2961640" y="888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22" name="Shape 83622"/>
                      <wps:cNvSpPr/>
                      <wps:spPr>
                        <a:xfrm>
                          <a:off x="3028950" y="888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23" name="Shape 83623"/>
                      <wps:cNvSpPr/>
                      <wps:spPr>
                        <a:xfrm>
                          <a:off x="3096260" y="888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24" name="Shape 83624"/>
                      <wps:cNvSpPr/>
                      <wps:spPr>
                        <a:xfrm>
                          <a:off x="3163570" y="952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25" name="Shape 83625"/>
                      <wps:cNvSpPr/>
                      <wps:spPr>
                        <a:xfrm>
                          <a:off x="3230880" y="952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26" name="Shape 83626"/>
                      <wps:cNvSpPr/>
                      <wps:spPr>
                        <a:xfrm>
                          <a:off x="3298190" y="952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27" name="Shape 83627"/>
                      <wps:cNvSpPr/>
                      <wps:spPr>
                        <a:xfrm>
                          <a:off x="3365500" y="1016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28" name="Shape 83628"/>
                      <wps:cNvSpPr/>
                      <wps:spPr>
                        <a:xfrm>
                          <a:off x="3432810" y="1016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29" name="Shape 83629"/>
                      <wps:cNvSpPr/>
                      <wps:spPr>
                        <a:xfrm>
                          <a:off x="3500120" y="1016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30" name="Shape 83630"/>
                      <wps:cNvSpPr/>
                      <wps:spPr>
                        <a:xfrm>
                          <a:off x="3567430" y="1079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31" name="Shape 83631"/>
                      <wps:cNvSpPr/>
                      <wps:spPr>
                        <a:xfrm>
                          <a:off x="3634740" y="1079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32" name="Shape 83632"/>
                      <wps:cNvSpPr/>
                      <wps:spPr>
                        <a:xfrm>
                          <a:off x="3702050" y="1079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33" name="Shape 83633"/>
                      <wps:cNvSpPr/>
                      <wps:spPr>
                        <a:xfrm>
                          <a:off x="3769360" y="10795"/>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34" name="Shape 83634"/>
                      <wps:cNvSpPr/>
                      <wps:spPr>
                        <a:xfrm>
                          <a:off x="3836670" y="1143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35" name="Shape 83635"/>
                      <wps:cNvSpPr/>
                      <wps:spPr>
                        <a:xfrm>
                          <a:off x="3903980" y="1143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36" name="Shape 83636"/>
                      <wps:cNvSpPr/>
                      <wps:spPr>
                        <a:xfrm>
                          <a:off x="3971290" y="11430"/>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37" name="Shape 83637"/>
                      <wps:cNvSpPr/>
                      <wps:spPr>
                        <a:xfrm>
                          <a:off x="4038600" y="12064"/>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38" name="Shape 83638"/>
                      <wps:cNvSpPr/>
                      <wps:spPr>
                        <a:xfrm>
                          <a:off x="4105910" y="12064"/>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39" name="Shape 83639"/>
                      <wps:cNvSpPr/>
                      <wps:spPr>
                        <a:xfrm>
                          <a:off x="4173220" y="12064"/>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40" name="Shape 83640"/>
                      <wps:cNvSpPr/>
                      <wps:spPr>
                        <a:xfrm>
                          <a:off x="4240530" y="1270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41" name="Shape 83641"/>
                      <wps:cNvSpPr/>
                      <wps:spPr>
                        <a:xfrm>
                          <a:off x="4307840" y="1270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42" name="Shape 83642"/>
                      <wps:cNvSpPr/>
                      <wps:spPr>
                        <a:xfrm>
                          <a:off x="4375150" y="1270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43" name="Shape 83643"/>
                      <wps:cNvSpPr/>
                      <wps:spPr>
                        <a:xfrm>
                          <a:off x="4442460" y="1333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44" name="Shape 83644"/>
                      <wps:cNvSpPr/>
                      <wps:spPr>
                        <a:xfrm>
                          <a:off x="4509770" y="1333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45" name="Shape 83645"/>
                      <wps:cNvSpPr/>
                      <wps:spPr>
                        <a:xfrm>
                          <a:off x="4577080" y="1333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46" name="Shape 83646"/>
                      <wps:cNvSpPr/>
                      <wps:spPr>
                        <a:xfrm>
                          <a:off x="4644390" y="1397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47" name="Shape 83647"/>
                      <wps:cNvSpPr/>
                      <wps:spPr>
                        <a:xfrm>
                          <a:off x="4711700" y="1397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48" name="Shape 83648"/>
                      <wps:cNvSpPr/>
                      <wps:spPr>
                        <a:xfrm>
                          <a:off x="4779010" y="1397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49" name="Shape 83649"/>
                      <wps:cNvSpPr/>
                      <wps:spPr>
                        <a:xfrm>
                          <a:off x="4846320" y="13970"/>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50" name="Shape 83650"/>
                      <wps:cNvSpPr/>
                      <wps:spPr>
                        <a:xfrm>
                          <a:off x="4913630" y="1460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51" name="Shape 83651"/>
                      <wps:cNvSpPr/>
                      <wps:spPr>
                        <a:xfrm>
                          <a:off x="4980940" y="1460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52" name="Shape 83652"/>
                      <wps:cNvSpPr/>
                      <wps:spPr>
                        <a:xfrm>
                          <a:off x="5048250" y="14605"/>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53" name="Shape 83653"/>
                      <wps:cNvSpPr/>
                      <wps:spPr>
                        <a:xfrm>
                          <a:off x="5115560" y="1523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54" name="Shape 83654"/>
                      <wps:cNvSpPr/>
                      <wps:spPr>
                        <a:xfrm>
                          <a:off x="5182870" y="1523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55" name="Shape 83655"/>
                      <wps:cNvSpPr/>
                      <wps:spPr>
                        <a:xfrm>
                          <a:off x="5250180" y="1523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56" name="Shape 83656"/>
                      <wps:cNvSpPr/>
                      <wps:spPr>
                        <a:xfrm>
                          <a:off x="5317490" y="1587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57" name="Shape 83657"/>
                      <wps:cNvSpPr/>
                      <wps:spPr>
                        <a:xfrm>
                          <a:off x="5384800" y="1587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58" name="Shape 83658"/>
                      <wps:cNvSpPr/>
                      <wps:spPr>
                        <a:xfrm>
                          <a:off x="5452110" y="1587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59" name="Shape 83659"/>
                      <wps:cNvSpPr/>
                      <wps:spPr>
                        <a:xfrm>
                          <a:off x="5519420" y="1651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60" name="Shape 83660"/>
                      <wps:cNvSpPr/>
                      <wps:spPr>
                        <a:xfrm>
                          <a:off x="5586730" y="1651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61" name="Shape 83661"/>
                      <wps:cNvSpPr/>
                      <wps:spPr>
                        <a:xfrm>
                          <a:off x="5654040" y="1651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62" name="Shape 83662"/>
                      <wps:cNvSpPr/>
                      <wps:spPr>
                        <a:xfrm>
                          <a:off x="5721351" y="16510"/>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63" name="Shape 83663"/>
                      <wps:cNvSpPr/>
                      <wps:spPr>
                        <a:xfrm>
                          <a:off x="5788660" y="1714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665" name="Rectangle 83665"/>
                      <wps:cNvSpPr/>
                      <wps:spPr>
                        <a:xfrm>
                          <a:off x="1329055" y="80176"/>
                          <a:ext cx="4447722" cy="132093"/>
                        </a:xfrm>
                        <a:prstGeom prst="rect">
                          <a:avLst/>
                        </a:prstGeom>
                        <a:ln>
                          <a:noFill/>
                        </a:ln>
                      </wps:spPr>
                      <wps:txbx>
                        <w:txbxContent>
                          <w:p w:rsidR="00FC6608" w:rsidRDefault="008F5478">
                            <w:r>
                              <w:rPr>
                                <w:sz w:val="14"/>
                              </w:rPr>
                              <w:t>Avenida</w:t>
                            </w:r>
                            <w:r>
                              <w:rPr>
                                <w:spacing w:val="8"/>
                                <w:sz w:val="14"/>
                              </w:rPr>
                              <w:t xml:space="preserve"> </w:t>
                            </w:r>
                            <w:r>
                              <w:rPr>
                                <w:sz w:val="14"/>
                              </w:rPr>
                              <w:t>Constitución</w:t>
                            </w:r>
                            <w:r>
                              <w:rPr>
                                <w:spacing w:val="6"/>
                                <w:sz w:val="14"/>
                              </w:rPr>
                              <w:t xml:space="preserve"> </w:t>
                            </w:r>
                            <w:r>
                              <w:rPr>
                                <w:sz w:val="14"/>
                              </w:rPr>
                              <w:t>Nº</w:t>
                            </w:r>
                            <w:r>
                              <w:rPr>
                                <w:spacing w:val="7"/>
                                <w:sz w:val="14"/>
                              </w:rPr>
                              <w:t xml:space="preserve"> </w:t>
                            </w:r>
                            <w:r>
                              <w:rPr>
                                <w:sz w:val="14"/>
                              </w:rPr>
                              <w:t>7.</w:t>
                            </w:r>
                            <w:r>
                              <w:rPr>
                                <w:spacing w:val="7"/>
                                <w:sz w:val="14"/>
                              </w:rPr>
                              <w:t xml:space="preserve"> </w:t>
                            </w:r>
                            <w:r>
                              <w:rPr>
                                <w:sz w:val="14"/>
                              </w:rPr>
                              <w:t>Código</w:t>
                            </w:r>
                            <w:r>
                              <w:rPr>
                                <w:spacing w:val="6"/>
                                <w:sz w:val="14"/>
                              </w:rPr>
                              <w:t xml:space="preserve"> </w:t>
                            </w:r>
                            <w:r>
                              <w:rPr>
                                <w:sz w:val="14"/>
                              </w:rPr>
                              <w:t>postal:</w:t>
                            </w:r>
                            <w:r>
                              <w:rPr>
                                <w:spacing w:val="7"/>
                                <w:sz w:val="14"/>
                              </w:rPr>
                              <w:t xml:space="preserve"> </w:t>
                            </w:r>
                            <w:r>
                              <w:rPr>
                                <w:sz w:val="14"/>
                              </w:rPr>
                              <w:t>38530,</w:t>
                            </w:r>
                            <w:r>
                              <w:rPr>
                                <w:spacing w:val="7"/>
                                <w:sz w:val="14"/>
                              </w:rPr>
                              <w:t xml:space="preserve"> </w:t>
                            </w:r>
                            <w:r>
                              <w:rPr>
                                <w:sz w:val="14"/>
                              </w:rPr>
                              <w:t>Candelaria.</w:t>
                            </w:r>
                            <w:r>
                              <w:rPr>
                                <w:spacing w:val="3"/>
                                <w:sz w:val="14"/>
                              </w:rPr>
                              <w:t xml:space="preserve"> </w:t>
                            </w:r>
                            <w:r>
                              <w:rPr>
                                <w:sz w:val="14"/>
                              </w:rPr>
                              <w:t>Teléfono:</w:t>
                            </w:r>
                            <w:r>
                              <w:rPr>
                                <w:spacing w:val="7"/>
                                <w:sz w:val="14"/>
                              </w:rPr>
                              <w:t xml:space="preserve"> </w:t>
                            </w:r>
                            <w:r>
                              <w:rPr>
                                <w:sz w:val="14"/>
                              </w:rPr>
                              <w:t>922.500.800.</w:t>
                            </w:r>
                          </w:p>
                        </w:txbxContent>
                      </wps:txbx>
                      <wps:bodyPr horzOverflow="overflow" vert="horz" lIns="0" tIns="0" rIns="0" bIns="0" rtlCol="0">
                        <a:noAutofit/>
                      </wps:bodyPr>
                    </wps:wsp>
                    <wps:wsp>
                      <wps:cNvPr id="83666" name="Rectangle 83666"/>
                      <wps:cNvSpPr/>
                      <wps:spPr>
                        <a:xfrm>
                          <a:off x="2582545" y="181776"/>
                          <a:ext cx="1118167" cy="132093"/>
                        </a:xfrm>
                        <a:prstGeom prst="rect">
                          <a:avLst/>
                        </a:prstGeom>
                        <a:ln>
                          <a:noFill/>
                        </a:ln>
                      </wps:spPr>
                      <wps:txbx>
                        <w:txbxContent>
                          <w:p w:rsidR="00FC6608" w:rsidRDefault="008F5478">
                            <w:r>
                              <w:rPr>
                                <w:b/>
                                <w:sz w:val="14"/>
                              </w:rPr>
                              <w:t>www.</w:t>
                            </w:r>
                            <w:r>
                              <w:rPr>
                                <w:b/>
                                <w:spacing w:val="7"/>
                                <w:sz w:val="14"/>
                              </w:rPr>
                              <w:t xml:space="preserve"> </w:t>
                            </w:r>
                            <w:r>
                              <w:rPr>
                                <w:b/>
                                <w:sz w:val="14"/>
                              </w:rPr>
                              <w:t>candelaria.</w:t>
                            </w:r>
                            <w:r>
                              <w:rPr>
                                <w:b/>
                                <w:spacing w:val="7"/>
                                <w:sz w:val="14"/>
                              </w:rPr>
                              <w:t xml:space="preserve"> </w:t>
                            </w:r>
                            <w:r>
                              <w:rPr>
                                <w:b/>
                                <w:sz w:val="14"/>
                              </w:rPr>
                              <w:t>es</w:t>
                            </w:r>
                          </w:p>
                        </w:txbxContent>
                      </wps:txbx>
                      <wps:bodyPr horzOverflow="overflow" vert="horz" lIns="0" tIns="0" rIns="0" bIns="0" rtlCol="0">
                        <a:noAutofit/>
                      </wps:bodyPr>
                    </wps:wsp>
                    <wps:wsp>
                      <wps:cNvPr id="83667" name="Rectangle 83667"/>
                      <wps:cNvSpPr/>
                      <wps:spPr>
                        <a:xfrm>
                          <a:off x="5991226" y="284646"/>
                          <a:ext cx="65740" cy="132093"/>
                        </a:xfrm>
                        <a:prstGeom prst="rect">
                          <a:avLst/>
                        </a:prstGeom>
                        <a:ln>
                          <a:noFill/>
                        </a:ln>
                      </wps:spPr>
                      <wps:txbx>
                        <w:txbxContent>
                          <w:p w:rsidR="00FC6608" w:rsidRDefault="008F5478">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pic:pic xmlns:pic="http://schemas.openxmlformats.org/drawingml/2006/picture">
                      <pic:nvPicPr>
                        <pic:cNvPr id="83664" name="Picture 83664"/>
                        <pic:cNvPicPr/>
                      </pic:nvPicPr>
                      <pic:blipFill>
                        <a:blip r:embed="rId1"/>
                        <a:stretch>
                          <a:fillRect/>
                        </a:stretch>
                      </pic:blipFill>
                      <pic:spPr>
                        <a:xfrm rot="-5399999">
                          <a:off x="5833238" y="204965"/>
                          <a:ext cx="444500" cy="444500"/>
                        </a:xfrm>
                        <a:prstGeom prst="rect">
                          <a:avLst/>
                        </a:prstGeom>
                      </pic:spPr>
                    </pic:pic>
                  </wpg:wgp>
                </a:graphicData>
              </a:graphic>
            </wp:anchor>
          </w:drawing>
        </mc:Choice>
        <mc:Fallback xmlns:a="http://schemas.openxmlformats.org/drawingml/2006/main" xmlns="">
          <w:pict>
            <v:group id="Group 83576" style="width:494.31pt;height:51.139pt;position:absolute;mso-position-horizontal-relative:page;mso-position-horizontal:absolute;margin-left:73.65pt;mso-position-vertical-relative:page;margin-top:761.751pt;" coordsize="62777,6494">
              <v:shape id="Shape 83577" style="position:absolute;width:336;height:0;left:0;top:0;" coordsize="33655,0" path="m0,0l33655,0">
                <v:stroke weight="1.5pt" endcap="round" joinstyle="miter" miterlimit="10" on="true" color="#660033"/>
                <v:fill on="false" color="#000000" opacity="0"/>
              </v:shape>
              <v:shape id="Shape 83578" style="position:absolute;width:336;height:0;left:673;top:0;" coordsize="33655,0" path="m0,0l33655,0">
                <v:stroke weight="1.5pt" endcap="round" joinstyle="miter" miterlimit="10" on="true" color="#660033"/>
                <v:fill on="false" color="#000000" opacity="0"/>
              </v:shape>
              <v:shape id="Shape 83579" style="position:absolute;width:336;height:0;left:1346;top:6;" coordsize="33655,0" path="m0,0l33655,0">
                <v:stroke weight="1.5pt" endcap="round" joinstyle="miter" miterlimit="10" on="true" color="#660033"/>
                <v:fill on="false" color="#000000" opacity="0"/>
              </v:shape>
              <v:shape id="Shape 83580" style="position:absolute;width:336;height:0;left:2019;top:6;" coordsize="33655,0" path="m0,0l33655,0">
                <v:stroke weight="1.5pt" endcap="round" joinstyle="miter" miterlimit="10" on="true" color="#660033"/>
                <v:fill on="false" color="#000000" opacity="0"/>
              </v:shape>
              <v:shape id="Shape 83581" style="position:absolute;width:336;height:0;left:2692;top:6;" coordsize="33655,0" path="m0,0l33655,0">
                <v:stroke weight="1.5pt" endcap="round" joinstyle="miter" miterlimit="10" on="true" color="#660033"/>
                <v:fill on="false" color="#000000" opacity="0"/>
              </v:shape>
              <v:shape id="Shape 83582" style="position:absolute;width:336;height:0;left:3365;top:12;" coordsize="33655,0" path="m0,0l33655,0">
                <v:stroke weight="1.5pt" endcap="round" joinstyle="miter" miterlimit="10" on="true" color="#660033"/>
                <v:fill on="false" color="#000000" opacity="0"/>
              </v:shape>
              <v:shape id="Shape 83583" style="position:absolute;width:336;height:0;left:4038;top:12;" coordsize="33655,0" path="m0,0l33655,0">
                <v:stroke weight="1.5pt" endcap="round" joinstyle="miter" miterlimit="10" on="true" color="#660033"/>
                <v:fill on="false" color="#000000" opacity="0"/>
              </v:shape>
              <v:shape id="Shape 83584" style="position:absolute;width:336;height:0;left:4711;top:12;" coordsize="33655,0" path="m0,0l33655,0">
                <v:stroke weight="1.5pt" endcap="round" joinstyle="miter" miterlimit="10" on="true" color="#660033"/>
                <v:fill on="false" color="#000000" opacity="0"/>
              </v:shape>
              <v:shape id="Shape 83585" style="position:absolute;width:336;height:6;left:5384;top:12;" coordsize="33655,635" path="m0,0l33655,635">
                <v:stroke weight="1.5pt" endcap="round" joinstyle="miter" miterlimit="10" on="true" color="#660033"/>
                <v:fill on="false" color="#000000" opacity="0"/>
              </v:shape>
              <v:shape id="Shape 83586" style="position:absolute;width:336;height:0;left:6057;top:19;" coordsize="33655,0" path="m0,0l33655,0">
                <v:stroke weight="1.5pt" endcap="round" joinstyle="miter" miterlimit="10" on="true" color="#660033"/>
                <v:fill on="false" color="#000000" opacity="0"/>
              </v:shape>
              <v:shape id="Shape 83587" style="position:absolute;width:336;height:0;left:6731;top:19;" coordsize="33655,0" path="m0,0l33655,0">
                <v:stroke weight="1.5pt" endcap="round" joinstyle="miter" miterlimit="10" on="true" color="#660033"/>
                <v:fill on="false" color="#000000" opacity="0"/>
              </v:shape>
              <v:shape id="Shape 83588" style="position:absolute;width:336;height:6;left:7404;top:19;" coordsize="33655,635" path="m0,0l33655,635">
                <v:stroke weight="1.5pt" endcap="round" joinstyle="miter" miterlimit="10" on="true" color="#660033"/>
                <v:fill on="false" color="#000000" opacity="0"/>
              </v:shape>
              <v:shape id="Shape 83589" style="position:absolute;width:336;height:0;left:8077;top:25;" coordsize="33655,0" path="m0,0l33655,0">
                <v:stroke weight="1.5pt" endcap="round" joinstyle="miter" miterlimit="10" on="true" color="#660033"/>
                <v:fill on="false" color="#000000" opacity="0"/>
              </v:shape>
              <v:shape id="Shape 83590" style="position:absolute;width:336;height:0;left:8750;top:25;" coordsize="33655,0" path="m0,0l33655,0">
                <v:stroke weight="1.5pt" endcap="round" joinstyle="miter" miterlimit="10" on="true" color="#660033"/>
                <v:fill on="false" color="#000000" opacity="0"/>
              </v:shape>
              <v:shape id="Shape 83591" style="position:absolute;width:336;height:6;left:9423;top:25;" coordsize="33655,636" path="m0,0l33655,636">
                <v:stroke weight="1.5pt" endcap="round" joinstyle="miter" miterlimit="10" on="true" color="#660033"/>
                <v:fill on="false" color="#000000" opacity="0"/>
              </v:shape>
              <v:shape id="Shape 83592" style="position:absolute;width:336;height:0;left:10096;top:31;" coordsize="33655,0" path="m0,0l33655,0">
                <v:stroke weight="1.5pt" endcap="round" joinstyle="miter" miterlimit="10" on="true" color="#660033"/>
                <v:fill on="false" color="#000000" opacity="0"/>
              </v:shape>
              <v:shape id="Shape 83593" style="position:absolute;width:336;height:0;left:10769;top:31;" coordsize="33655,0" path="m0,0l33655,0">
                <v:stroke weight="1.5pt" endcap="round" joinstyle="miter" miterlimit="10" on="true" color="#660033"/>
                <v:fill on="false" color="#000000" opacity="0"/>
              </v:shape>
              <v:shape id="Shape 83594" style="position:absolute;width:336;height:0;left:11442;top:31;" coordsize="33655,0" path="m0,0l33655,0">
                <v:stroke weight="1.5pt" endcap="round" joinstyle="miter" miterlimit="10" on="true" color="#660033"/>
                <v:fill on="false" color="#000000" opacity="0"/>
              </v:shape>
              <v:shape id="Shape 83595" style="position:absolute;width:336;height:0;left:12115;top:38;" coordsize="33655,0" path="m0,0l33655,0">
                <v:stroke weight="1.5pt" endcap="round" joinstyle="miter" miterlimit="10" on="true" color="#660033"/>
                <v:fill on="false" color="#000000" opacity="0"/>
              </v:shape>
              <v:shape id="Shape 83596" style="position:absolute;width:336;height:0;left:12788;top:38;" coordsize="33655,0" path="m0,0l33655,0">
                <v:stroke weight="1.5pt" endcap="round" joinstyle="miter" miterlimit="10" on="true" color="#660033"/>
                <v:fill on="false" color="#000000" opacity="0"/>
              </v:shape>
              <v:shape id="Shape 83597" style="position:absolute;width:336;height:0;left:13462;top:38;" coordsize="33655,0" path="m0,0l33655,0">
                <v:stroke weight="1.5pt" endcap="round" joinstyle="miter" miterlimit="10" on="true" color="#660033"/>
                <v:fill on="false" color="#000000" opacity="0"/>
              </v:shape>
              <v:shape id="Shape 83598" style="position:absolute;width:336;height:0;left:14135;top:44;" coordsize="33655,0" path="m0,0l33655,0">
                <v:stroke weight="1.5pt" endcap="round" joinstyle="miter" miterlimit="10" on="true" color="#660033"/>
                <v:fill on="false" color="#000000" opacity="0"/>
              </v:shape>
              <v:shape id="Shape 83599" style="position:absolute;width:336;height:0;left:14808;top:44;" coordsize="33655,0" path="m0,0l33655,0">
                <v:stroke weight="1.5pt" endcap="round" joinstyle="miter" miterlimit="10" on="true" color="#660033"/>
                <v:fill on="false" color="#000000" opacity="0"/>
              </v:shape>
              <v:shape id="Shape 83600" style="position:absolute;width:336;height:0;left:15481;top:44;" coordsize="33655,0" path="m0,0l33655,0">
                <v:stroke weight="1.5pt" endcap="round" joinstyle="miter" miterlimit="10" on="true" color="#660033"/>
                <v:fill on="false" color="#000000" opacity="0"/>
              </v:shape>
              <v:shape id="Shape 83601" style="position:absolute;width:336;height:6;left:16154;top:44;" coordsize="33655,635" path="m0,0l33655,635">
                <v:stroke weight="1.5pt" endcap="round" joinstyle="miter" miterlimit="10" on="true" color="#660033"/>
                <v:fill on="false" color="#000000" opacity="0"/>
              </v:shape>
              <v:shape id="Shape 83602" style="position:absolute;width:336;height:0;left:16827;top:50;" coordsize="33655,0" path="m0,0l33655,0">
                <v:stroke weight="1.5pt" endcap="round" joinstyle="miter" miterlimit="10" on="true" color="#660033"/>
                <v:fill on="false" color="#000000" opacity="0"/>
              </v:shape>
              <v:shape id="Shape 83603" style="position:absolute;width:336;height:0;left:17500;top:50;" coordsize="33655,0" path="m0,0l33655,0">
                <v:stroke weight="1.5pt" endcap="round" joinstyle="miter" miterlimit="10" on="true" color="#660033"/>
                <v:fill on="false" color="#000000" opacity="0"/>
              </v:shape>
              <v:shape id="Shape 83604" style="position:absolute;width:336;height:6;left:18173;top:50;" coordsize="33655,635" path="m0,0l33655,635">
                <v:stroke weight="1.5pt" endcap="round" joinstyle="miter" miterlimit="10" on="true" color="#660033"/>
                <v:fill on="false" color="#000000" opacity="0"/>
              </v:shape>
              <v:shape id="Shape 83605" style="position:absolute;width:336;height:0;left:18846;top:57;" coordsize="33655,0" path="m0,0l33655,0">
                <v:stroke weight="1.5pt" endcap="round" joinstyle="miter" miterlimit="10" on="true" color="#660033"/>
                <v:fill on="false" color="#000000" opacity="0"/>
              </v:shape>
              <v:shape id="Shape 83606" style="position:absolute;width:336;height:0;left:19519;top:57;" coordsize="33655,0" path="m0,0l33655,0">
                <v:stroke weight="1.5pt" endcap="round" joinstyle="miter" miterlimit="10" on="true" color="#660033"/>
                <v:fill on="false" color="#000000" opacity="0"/>
              </v:shape>
              <v:shape id="Shape 83607" style="position:absolute;width:336;height:6;left:20193;top:57;" coordsize="33655,636" path="m0,0l33655,636">
                <v:stroke weight="1.5pt" endcap="round" joinstyle="miter" miterlimit="10" on="true" color="#660033"/>
                <v:fill on="false" color="#000000" opacity="0"/>
              </v:shape>
              <v:shape id="Shape 83608" style="position:absolute;width:336;height:0;left:20866;top:63;" coordsize="33655,0" path="m0,0l33655,0">
                <v:stroke weight="1.5pt" endcap="round" joinstyle="miter" miterlimit="10" on="true" color="#660033"/>
                <v:fill on="false" color="#000000" opacity="0"/>
              </v:shape>
              <v:shape id="Shape 83609" style="position:absolute;width:336;height:0;left:21539;top:63;" coordsize="33655,0" path="m0,0l33655,0">
                <v:stroke weight="1.5pt" endcap="round" joinstyle="miter" miterlimit="10" on="true" color="#660033"/>
                <v:fill on="false" color="#000000" opacity="0"/>
              </v:shape>
              <v:shape id="Shape 83610" style="position:absolute;width:336;height:0;left:22212;top:63;" coordsize="33655,0" path="m0,0l33655,0">
                <v:stroke weight="1.5pt" endcap="round" joinstyle="miter" miterlimit="10" on="true" color="#660033"/>
                <v:fill on="false" color="#000000" opacity="0"/>
              </v:shape>
              <v:shape id="Shape 83611" style="position:absolute;width:336;height:0;left:22885;top:69;" coordsize="33655,0" path="m0,0l33655,0">
                <v:stroke weight="1.5pt" endcap="round" joinstyle="miter" miterlimit="10" on="true" color="#660033"/>
                <v:fill on="false" color="#000000" opacity="0"/>
              </v:shape>
              <v:shape id="Shape 83612" style="position:absolute;width:336;height:0;left:23558;top:69;" coordsize="33655,0" path="m0,0l33655,0">
                <v:stroke weight="1.5pt" endcap="round" joinstyle="miter" miterlimit="10" on="true" color="#660033"/>
                <v:fill on="false" color="#000000" opacity="0"/>
              </v:shape>
              <v:shape id="Shape 83613" style="position:absolute;width:336;height:0;left:24231;top:69;" coordsize="33655,0" path="m0,0l33655,0">
                <v:stroke weight="1.5pt" endcap="round" joinstyle="miter" miterlimit="10" on="true" color="#660033"/>
                <v:fill on="false" color="#000000" opacity="0"/>
              </v:shape>
              <v:shape id="Shape 83614" style="position:absolute;width:336;height:0;left:24904;top:76;" coordsize="33655,0" path="m0,0l33655,0">
                <v:stroke weight="1.5pt" endcap="round" joinstyle="miter" miterlimit="10" on="true" color="#660033"/>
                <v:fill on="false" color="#000000" opacity="0"/>
              </v:shape>
              <v:shape id="Shape 83615" style="position:absolute;width:336;height:0;left:25577;top:76;" coordsize="33655,0" path="m0,0l33655,0">
                <v:stroke weight="1.5pt" endcap="round" joinstyle="miter" miterlimit="10" on="true" color="#660033"/>
                <v:fill on="false" color="#000000" opacity="0"/>
              </v:shape>
              <v:shape id="Shape 83616" style="position:absolute;width:336;height:0;left:26250;top:76;" coordsize="33655,0" path="m0,0l33655,0">
                <v:stroke weight="1.5pt" endcap="round" joinstyle="miter" miterlimit="10" on="true" color="#660033"/>
                <v:fill on="false" color="#000000" opacity="0"/>
              </v:shape>
              <v:shape id="Shape 83617" style="position:absolute;width:336;height:6;left:26924;top:76;" coordsize="33655,635" path="m0,0l33655,635">
                <v:stroke weight="1.5pt" endcap="round" joinstyle="miter" miterlimit="10" on="true" color="#660033"/>
                <v:fill on="false" color="#000000" opacity="0"/>
              </v:shape>
              <v:shape id="Shape 83618" style="position:absolute;width:336;height:0;left:27597;top:82;" coordsize="33655,0" path="m0,0l33655,0">
                <v:stroke weight="1.5pt" endcap="round" joinstyle="miter" miterlimit="10" on="true" color="#660033"/>
                <v:fill on="false" color="#000000" opacity="0"/>
              </v:shape>
              <v:shape id="Shape 83619" style="position:absolute;width:336;height:0;left:28270;top:82;" coordsize="33655,0" path="m0,0l33655,0">
                <v:stroke weight="1.5pt" endcap="round" joinstyle="miter" miterlimit="10" on="true" color="#660033"/>
                <v:fill on="false" color="#000000" opacity="0"/>
              </v:shape>
              <v:shape id="Shape 83620" style="position:absolute;width:336;height:6;left:28943;top:82;" coordsize="33655,635" path="m0,0l33655,635">
                <v:stroke weight="1.5pt" endcap="round" joinstyle="miter" miterlimit="10" on="true" color="#660033"/>
                <v:fill on="false" color="#000000" opacity="0"/>
              </v:shape>
              <v:shape id="Shape 83621" style="position:absolute;width:336;height:0;left:29616;top:88;" coordsize="33655,0" path="m0,0l33655,0">
                <v:stroke weight="1.5pt" endcap="round" joinstyle="miter" miterlimit="10" on="true" color="#660033"/>
                <v:fill on="false" color="#000000" opacity="0"/>
              </v:shape>
              <v:shape id="Shape 83622" style="position:absolute;width:336;height:0;left:30289;top:88;" coordsize="33655,0" path="m0,0l33655,0">
                <v:stroke weight="1.5pt" endcap="round" joinstyle="miter" miterlimit="10" on="true" color="#660033"/>
                <v:fill on="false" color="#000000" opacity="0"/>
              </v:shape>
              <v:shape id="Shape 83623" style="position:absolute;width:336;height:0;left:30962;top:88;" coordsize="33655,0" path="m0,0l33655,0">
                <v:stroke weight="1.5pt" endcap="round" joinstyle="miter" miterlimit="10" on="true" color="#660033"/>
                <v:fill on="false" color="#000000" opacity="0"/>
              </v:shape>
              <v:shape id="Shape 83624" style="position:absolute;width:336;height:0;left:31635;top:95;" coordsize="33655,0" path="m0,0l33655,0">
                <v:stroke weight="1.5pt" endcap="round" joinstyle="miter" miterlimit="10" on="true" color="#660033"/>
                <v:fill on="false" color="#000000" opacity="0"/>
              </v:shape>
              <v:shape id="Shape 83625" style="position:absolute;width:336;height:0;left:32308;top:95;" coordsize="33655,0" path="m0,0l33655,0">
                <v:stroke weight="1.5pt" endcap="round" joinstyle="miter" miterlimit="10" on="true" color="#660033"/>
                <v:fill on="false" color="#000000" opacity="0"/>
              </v:shape>
              <v:shape id="Shape 83626" style="position:absolute;width:336;height:0;left:32981;top:95;" coordsize="33655,0" path="m0,0l33655,0">
                <v:stroke weight="1.5pt" endcap="round" joinstyle="miter" miterlimit="10" on="true" color="#660033"/>
                <v:fill on="false" color="#000000" opacity="0"/>
              </v:shape>
              <v:shape id="Shape 83627" style="position:absolute;width:336;height:0;left:33655;top:101;" coordsize="33655,0" path="m0,0l33655,0">
                <v:stroke weight="1.5pt" endcap="round" joinstyle="miter" miterlimit="10" on="true" color="#660033"/>
                <v:fill on="false" color="#000000" opacity="0"/>
              </v:shape>
              <v:shape id="Shape 83628" style="position:absolute;width:336;height:0;left:34328;top:101;" coordsize="33655,0" path="m0,0l33655,0">
                <v:stroke weight="1.5pt" endcap="round" joinstyle="miter" miterlimit="10" on="true" color="#660033"/>
                <v:fill on="false" color="#000000" opacity="0"/>
              </v:shape>
              <v:shape id="Shape 83629" style="position:absolute;width:336;height:0;left:35001;top:101;" coordsize="33655,0" path="m0,0l33655,0">
                <v:stroke weight="1.5pt" endcap="round" joinstyle="miter" miterlimit="10" on="true" color="#660033"/>
                <v:fill on="false" color="#000000" opacity="0"/>
              </v:shape>
              <v:shape id="Shape 83630" style="position:absolute;width:336;height:0;left:35674;top:107;" coordsize="33655,0" path="m0,0l33655,0">
                <v:stroke weight="1.5pt" endcap="round" joinstyle="miter" miterlimit="10" on="true" color="#660033"/>
                <v:fill on="false" color="#000000" opacity="0"/>
              </v:shape>
              <v:shape id="Shape 83631" style="position:absolute;width:336;height:0;left:36347;top:107;" coordsize="33655,0" path="m0,0l33655,0">
                <v:stroke weight="1.5pt" endcap="round" joinstyle="miter" miterlimit="10" on="true" color="#660033"/>
                <v:fill on="false" color="#000000" opacity="0"/>
              </v:shape>
              <v:shape id="Shape 83632" style="position:absolute;width:336;height:0;left:37020;top:107;" coordsize="33655,0" path="m0,0l33655,0">
                <v:stroke weight="1.5pt" endcap="round" joinstyle="miter" miterlimit="10" on="true" color="#660033"/>
                <v:fill on="false" color="#000000" opacity="0"/>
              </v:shape>
              <v:shape id="Shape 83633" style="position:absolute;width:336;height:6;left:37693;top:107;" coordsize="33655,635" path="m0,0l33655,635">
                <v:stroke weight="1.5pt" endcap="round" joinstyle="miter" miterlimit="10" on="true" color="#660033"/>
                <v:fill on="false" color="#000000" opacity="0"/>
              </v:shape>
              <v:shape id="Shape 83634" style="position:absolute;width:336;height:0;left:38366;top:114;" coordsize="33655,0" path="m0,0l33655,0">
                <v:stroke weight="1.5pt" endcap="round" joinstyle="miter" miterlimit="10" on="true" color="#660033"/>
                <v:fill on="false" color="#000000" opacity="0"/>
              </v:shape>
              <v:shape id="Shape 83635" style="position:absolute;width:336;height:0;left:39039;top:114;" coordsize="33655,0" path="m0,0l33655,0">
                <v:stroke weight="1.5pt" endcap="round" joinstyle="miter" miterlimit="10" on="true" color="#660033"/>
                <v:fill on="false" color="#000000" opacity="0"/>
              </v:shape>
              <v:shape id="Shape 83636" style="position:absolute;width:336;height:6;left:39712;top:114;" coordsize="33655,635" path="m0,0l33655,635">
                <v:stroke weight="1.5pt" endcap="round" joinstyle="miter" miterlimit="10" on="true" color="#660033"/>
                <v:fill on="false" color="#000000" opacity="0"/>
              </v:shape>
              <v:shape id="Shape 83637" style="position:absolute;width:336;height:0;left:40386;top:120;" coordsize="33655,0" path="m0,0l33655,0">
                <v:stroke weight="1.5pt" endcap="round" joinstyle="miter" miterlimit="10" on="true" color="#660033"/>
                <v:fill on="false" color="#000000" opacity="0"/>
              </v:shape>
              <v:shape id="Shape 83638" style="position:absolute;width:336;height:0;left:41059;top:120;" coordsize="33655,0" path="m0,0l33655,0">
                <v:stroke weight="1.5pt" endcap="round" joinstyle="miter" miterlimit="10" on="true" color="#660033"/>
                <v:fill on="false" color="#000000" opacity="0"/>
              </v:shape>
              <v:shape id="Shape 83639" style="position:absolute;width:336;height:0;left:41732;top:120;" coordsize="33655,0" path="m0,0l33655,0">
                <v:stroke weight="1.5pt" endcap="round" joinstyle="miter" miterlimit="10" on="true" color="#660033"/>
                <v:fill on="false" color="#000000" opacity="0"/>
              </v:shape>
              <v:shape id="Shape 83640" style="position:absolute;width:336;height:0;left:42405;top:127;" coordsize="33655,0" path="m0,0l33655,0">
                <v:stroke weight="1.5pt" endcap="round" joinstyle="miter" miterlimit="10" on="true" color="#660033"/>
                <v:fill on="false" color="#000000" opacity="0"/>
              </v:shape>
              <v:shape id="Shape 83641" style="position:absolute;width:336;height:0;left:43078;top:127;" coordsize="33655,0" path="m0,0l33655,0">
                <v:stroke weight="1.5pt" endcap="round" joinstyle="miter" miterlimit="10" on="true" color="#660033"/>
                <v:fill on="false" color="#000000" opacity="0"/>
              </v:shape>
              <v:shape id="Shape 83642" style="position:absolute;width:336;height:0;left:43751;top:127;" coordsize="33655,0" path="m0,0l33655,0">
                <v:stroke weight="1.5pt" endcap="round" joinstyle="miter" miterlimit="10" on="true" color="#660033"/>
                <v:fill on="false" color="#000000" opacity="0"/>
              </v:shape>
              <v:shape id="Shape 83643" style="position:absolute;width:336;height:0;left:44424;top:133;" coordsize="33655,0" path="m0,0l33655,0">
                <v:stroke weight="1.5pt" endcap="round" joinstyle="miter" miterlimit="10" on="true" color="#660033"/>
                <v:fill on="false" color="#000000" opacity="0"/>
              </v:shape>
              <v:shape id="Shape 83644" style="position:absolute;width:336;height:0;left:45097;top:133;" coordsize="33655,0" path="m0,0l33655,0">
                <v:stroke weight="1.5pt" endcap="round" joinstyle="miter" miterlimit="10" on="true" color="#660033"/>
                <v:fill on="false" color="#000000" opacity="0"/>
              </v:shape>
              <v:shape id="Shape 83645" style="position:absolute;width:336;height:0;left:45770;top:133;" coordsize="33655,0" path="m0,0l33655,0">
                <v:stroke weight="1.5pt" endcap="round" joinstyle="miter" miterlimit="10" on="true" color="#660033"/>
                <v:fill on="false" color="#000000" opacity="0"/>
              </v:shape>
              <v:shape id="Shape 83646" style="position:absolute;width:336;height:0;left:46443;top:139;" coordsize="33655,0" path="m0,0l33655,0">
                <v:stroke weight="1.5pt" endcap="round" joinstyle="miter" miterlimit="10" on="true" color="#660033"/>
                <v:fill on="false" color="#000000" opacity="0"/>
              </v:shape>
              <v:shape id="Shape 83647" style="position:absolute;width:336;height:0;left:47117;top:139;" coordsize="33655,0" path="m0,0l33655,0">
                <v:stroke weight="1.5pt" endcap="round" joinstyle="miter" miterlimit="10" on="true" color="#660033"/>
                <v:fill on="false" color="#000000" opacity="0"/>
              </v:shape>
              <v:shape id="Shape 83648" style="position:absolute;width:336;height:0;left:47790;top:139;" coordsize="33655,0" path="m0,0l33655,0">
                <v:stroke weight="1.5pt" endcap="round" joinstyle="miter" miterlimit="10" on="true" color="#660033"/>
                <v:fill on="false" color="#000000" opacity="0"/>
              </v:shape>
              <v:shape id="Shape 83649" style="position:absolute;width:336;height:6;left:48463;top:139;" coordsize="33655,635" path="m0,0l33655,635">
                <v:stroke weight="1.5pt" endcap="round" joinstyle="miter" miterlimit="10" on="true" color="#660033"/>
                <v:fill on="false" color="#000000" opacity="0"/>
              </v:shape>
              <v:shape id="Shape 83650" style="position:absolute;width:336;height:0;left:49136;top:146;" coordsize="33655,0" path="m0,0l33655,0">
                <v:stroke weight="1.5pt" endcap="round" joinstyle="miter" miterlimit="10" on="true" color="#660033"/>
                <v:fill on="false" color="#000000" opacity="0"/>
              </v:shape>
              <v:shape id="Shape 83651" style="position:absolute;width:336;height:0;left:49809;top:146;" coordsize="33655,0" path="m0,0l33655,0">
                <v:stroke weight="1.5pt" endcap="round" joinstyle="miter" miterlimit="10" on="true" color="#660033"/>
                <v:fill on="false" color="#000000" opacity="0"/>
              </v:shape>
              <v:shape id="Shape 83652" style="position:absolute;width:336;height:6;left:50482;top:146;" coordsize="33655,635" path="m0,0l33655,635">
                <v:stroke weight="1.5pt" endcap="round" joinstyle="miter" miterlimit="10" on="true" color="#660033"/>
                <v:fill on="false" color="#000000" opacity="0"/>
              </v:shape>
              <v:shape id="Shape 83653" style="position:absolute;width:336;height:0;left:51155;top:152;" coordsize="33655,0" path="m0,0l33655,0">
                <v:stroke weight="1.5pt" endcap="round" joinstyle="miter" miterlimit="10" on="true" color="#660033"/>
                <v:fill on="false" color="#000000" opacity="0"/>
              </v:shape>
              <v:shape id="Shape 83654" style="position:absolute;width:336;height:0;left:51828;top:152;" coordsize="33655,0" path="m0,0l33655,0">
                <v:stroke weight="1.5pt" endcap="round" joinstyle="miter" miterlimit="10" on="true" color="#660033"/>
                <v:fill on="false" color="#000000" opacity="0"/>
              </v:shape>
              <v:shape id="Shape 83655" style="position:absolute;width:336;height:0;left:52501;top:152;" coordsize="33655,0" path="m0,0l33655,0">
                <v:stroke weight="1.5pt" endcap="round" joinstyle="miter" miterlimit="10" on="true" color="#660033"/>
                <v:fill on="false" color="#000000" opacity="0"/>
              </v:shape>
              <v:shape id="Shape 83656" style="position:absolute;width:336;height:0;left:53174;top:158;" coordsize="33655,0" path="m0,0l33655,0">
                <v:stroke weight="1.5pt" endcap="round" joinstyle="miter" miterlimit="10" on="true" color="#660033"/>
                <v:fill on="false" color="#000000" opacity="0"/>
              </v:shape>
              <v:shape id="Shape 83657" style="position:absolute;width:336;height:0;left:53848;top:158;" coordsize="33655,0" path="m0,0l33655,0">
                <v:stroke weight="1.5pt" endcap="round" joinstyle="miter" miterlimit="10" on="true" color="#660033"/>
                <v:fill on="false" color="#000000" opacity="0"/>
              </v:shape>
              <v:shape id="Shape 83658" style="position:absolute;width:336;height:0;left:54521;top:158;" coordsize="33655,0" path="m0,0l33655,0">
                <v:stroke weight="1.5pt" endcap="round" joinstyle="miter" miterlimit="10" on="true" color="#660033"/>
                <v:fill on="false" color="#000000" opacity="0"/>
              </v:shape>
              <v:shape id="Shape 83659" style="position:absolute;width:336;height:0;left:55194;top:165;" coordsize="33655,0" path="m0,0l33655,0">
                <v:stroke weight="1.5pt" endcap="round" joinstyle="miter" miterlimit="10" on="true" color="#660033"/>
                <v:fill on="false" color="#000000" opacity="0"/>
              </v:shape>
              <v:shape id="Shape 83660" style="position:absolute;width:336;height:0;left:55867;top:165;" coordsize="33655,0" path="m0,0l33655,0">
                <v:stroke weight="1.5pt" endcap="round" joinstyle="miter" miterlimit="10" on="true" color="#660033"/>
                <v:fill on="false" color="#000000" opacity="0"/>
              </v:shape>
              <v:shape id="Shape 83661" style="position:absolute;width:336;height:0;left:56540;top:165;" coordsize="33655,0" path="m0,0l33655,0">
                <v:stroke weight="1.5pt" endcap="round" joinstyle="miter" miterlimit="10" on="true" color="#660033"/>
                <v:fill on="false" color="#000000" opacity="0"/>
              </v:shape>
              <v:shape id="Shape 83662" style="position:absolute;width:336;height:6;left:57213;top:165;" coordsize="33655,635" path="m0,0l33655,635">
                <v:stroke weight="1.5pt" endcap="round" joinstyle="miter" miterlimit="10" on="true" color="#660033"/>
                <v:fill on="false" color="#000000" opacity="0"/>
              </v:shape>
              <v:shape id="Shape 83663" style="position:absolute;width:336;height:0;left:57886;top:171;" coordsize="33655,0" path="m0,0l33655,0">
                <v:stroke weight="1.5pt" endcap="round" joinstyle="miter" miterlimit="10" on="true" color="#660033"/>
                <v:fill on="false" color="#000000" opacity="0"/>
              </v:shape>
              <v:rect id="Rectangle 83665" style="position:absolute;width:44477;height:1320;left:13290;top:801;" filled="f" stroked="f">
                <v:textbox inset="0,0,0,0">
                  <w:txbxContent>
                    <w:p>
                      <w:pPr>
                        <w:spacing w:before="0" w:after="160" w:line="259" w:lineRule="auto"/>
                      </w:pPr>
                      <w:r>
                        <w:rPr>
                          <w:rFonts w:cs="Calibri" w:hAnsi="Calibri" w:eastAsia="Calibri" w:ascii="Calibri"/>
                          <w:sz w:val="14"/>
                        </w:rPr>
                        <w:t xml:space="preserve">Avenida</w:t>
                      </w:r>
                      <w:r>
                        <w:rPr>
                          <w:rFonts w:cs="Calibri" w:hAnsi="Calibri" w:eastAsia="Calibri" w:ascii="Calibri"/>
                          <w:spacing w:val="8"/>
                          <w:sz w:val="14"/>
                        </w:rPr>
                        <w:t xml:space="preserve"> </w:t>
                      </w:r>
                      <w:r>
                        <w:rPr>
                          <w:rFonts w:cs="Calibri" w:hAnsi="Calibri" w:eastAsia="Calibri" w:ascii="Calibri"/>
                          <w:sz w:val="14"/>
                        </w:rPr>
                        <w:t xml:space="preserve">Constitución</w:t>
                      </w:r>
                      <w:r>
                        <w:rPr>
                          <w:rFonts w:cs="Calibri" w:hAnsi="Calibri" w:eastAsia="Calibri" w:ascii="Calibri"/>
                          <w:spacing w:val="6"/>
                          <w:sz w:val="14"/>
                        </w:rPr>
                        <w:t xml:space="preserve"> </w:t>
                      </w:r>
                      <w:r>
                        <w:rPr>
                          <w:rFonts w:cs="Calibri" w:hAnsi="Calibri" w:eastAsia="Calibri" w:ascii="Calibri"/>
                          <w:sz w:val="14"/>
                        </w:rPr>
                        <w:t xml:space="preserve">Nº</w:t>
                      </w:r>
                      <w:r>
                        <w:rPr>
                          <w:rFonts w:cs="Calibri" w:hAnsi="Calibri" w:eastAsia="Calibri" w:ascii="Calibri"/>
                          <w:spacing w:val="7"/>
                          <w:sz w:val="14"/>
                        </w:rPr>
                        <w:t xml:space="preserve"> </w:t>
                      </w:r>
                      <w:r>
                        <w:rPr>
                          <w:rFonts w:cs="Calibri" w:hAnsi="Calibri" w:eastAsia="Calibri" w:ascii="Calibri"/>
                          <w:sz w:val="14"/>
                        </w:rPr>
                        <w:t xml:space="preserve">7.</w:t>
                      </w:r>
                      <w:r>
                        <w:rPr>
                          <w:rFonts w:cs="Calibri" w:hAnsi="Calibri" w:eastAsia="Calibri" w:ascii="Calibri"/>
                          <w:spacing w:val="7"/>
                          <w:sz w:val="14"/>
                        </w:rPr>
                        <w:t xml:space="preserve"> </w:t>
                      </w:r>
                      <w:r>
                        <w:rPr>
                          <w:rFonts w:cs="Calibri" w:hAnsi="Calibri" w:eastAsia="Calibri" w:ascii="Calibri"/>
                          <w:sz w:val="14"/>
                        </w:rPr>
                        <w:t xml:space="preserve">Código</w:t>
                      </w:r>
                      <w:r>
                        <w:rPr>
                          <w:rFonts w:cs="Calibri" w:hAnsi="Calibri" w:eastAsia="Calibri" w:ascii="Calibri"/>
                          <w:spacing w:val="6"/>
                          <w:sz w:val="14"/>
                        </w:rPr>
                        <w:t xml:space="preserve"> </w:t>
                      </w:r>
                      <w:r>
                        <w:rPr>
                          <w:rFonts w:cs="Calibri" w:hAnsi="Calibri" w:eastAsia="Calibri" w:ascii="Calibri"/>
                          <w:sz w:val="14"/>
                        </w:rPr>
                        <w:t xml:space="preserve">postal:</w:t>
                      </w:r>
                      <w:r>
                        <w:rPr>
                          <w:rFonts w:cs="Calibri" w:hAnsi="Calibri" w:eastAsia="Calibri" w:ascii="Calibri"/>
                          <w:spacing w:val="7"/>
                          <w:sz w:val="14"/>
                        </w:rPr>
                        <w:t xml:space="preserve"> </w:t>
                      </w:r>
                      <w:r>
                        <w:rPr>
                          <w:rFonts w:cs="Calibri" w:hAnsi="Calibri" w:eastAsia="Calibri" w:ascii="Calibri"/>
                          <w:sz w:val="14"/>
                        </w:rPr>
                        <w:t xml:space="preserve">38530,</w:t>
                      </w:r>
                      <w:r>
                        <w:rPr>
                          <w:rFonts w:cs="Calibri" w:hAnsi="Calibri" w:eastAsia="Calibri" w:ascii="Calibri"/>
                          <w:spacing w:val="7"/>
                          <w:sz w:val="14"/>
                        </w:rPr>
                        <w:t xml:space="preserve"> </w:t>
                      </w:r>
                      <w:r>
                        <w:rPr>
                          <w:rFonts w:cs="Calibri" w:hAnsi="Calibri" w:eastAsia="Calibri" w:ascii="Calibri"/>
                          <w:sz w:val="14"/>
                        </w:rPr>
                        <w:t xml:space="preserve">Candelaria.</w:t>
                      </w:r>
                      <w:r>
                        <w:rPr>
                          <w:rFonts w:cs="Calibri" w:hAnsi="Calibri" w:eastAsia="Calibri" w:ascii="Calibri"/>
                          <w:spacing w:val="3"/>
                          <w:sz w:val="14"/>
                        </w:rPr>
                        <w:t xml:space="preserve"> </w:t>
                      </w:r>
                      <w:r>
                        <w:rPr>
                          <w:rFonts w:cs="Calibri" w:hAnsi="Calibri" w:eastAsia="Calibri" w:ascii="Calibri"/>
                          <w:sz w:val="14"/>
                        </w:rPr>
                        <w:t xml:space="preserve">Teléfono:</w:t>
                      </w:r>
                      <w:r>
                        <w:rPr>
                          <w:rFonts w:cs="Calibri" w:hAnsi="Calibri" w:eastAsia="Calibri" w:ascii="Calibri"/>
                          <w:spacing w:val="7"/>
                          <w:sz w:val="14"/>
                        </w:rPr>
                        <w:t xml:space="preserve"> </w:t>
                      </w:r>
                      <w:r>
                        <w:rPr>
                          <w:rFonts w:cs="Calibri" w:hAnsi="Calibri" w:eastAsia="Calibri" w:ascii="Calibri"/>
                          <w:sz w:val="14"/>
                        </w:rPr>
                        <w:t xml:space="preserve">922.500.800.</w:t>
                      </w:r>
                    </w:p>
                  </w:txbxContent>
                </v:textbox>
              </v:rect>
              <v:rect id="Rectangle 83666" style="position:absolute;width:11181;height:1320;left:25825;top:1817;" filled="f" stroked="f">
                <v:textbox inset="0,0,0,0">
                  <w:txbxContent>
                    <w:p>
                      <w:pPr>
                        <w:spacing w:before="0" w:after="160" w:line="259" w:lineRule="auto"/>
                      </w:pPr>
                      <w:r>
                        <w:rPr>
                          <w:rFonts w:cs="Calibri" w:hAnsi="Calibri" w:eastAsia="Calibri" w:ascii="Calibri"/>
                          <w:b w:val="1"/>
                          <w:sz w:val="14"/>
                        </w:rPr>
                        <w:t xml:space="preserve">www.</w:t>
                      </w:r>
                      <w:r>
                        <w:rPr>
                          <w:rFonts w:cs="Calibri" w:hAnsi="Calibri" w:eastAsia="Calibri" w:ascii="Calibri"/>
                          <w:b w:val="1"/>
                          <w:spacing w:val="7"/>
                          <w:sz w:val="14"/>
                        </w:rPr>
                        <w:t xml:space="preserve"> </w:t>
                      </w:r>
                      <w:r>
                        <w:rPr>
                          <w:rFonts w:cs="Calibri" w:hAnsi="Calibri" w:eastAsia="Calibri" w:ascii="Calibri"/>
                          <w:b w:val="1"/>
                          <w:sz w:val="14"/>
                        </w:rPr>
                        <w:t xml:space="preserve">candelaria.</w:t>
                      </w:r>
                      <w:r>
                        <w:rPr>
                          <w:rFonts w:cs="Calibri" w:hAnsi="Calibri" w:eastAsia="Calibri" w:ascii="Calibri"/>
                          <w:b w:val="1"/>
                          <w:spacing w:val="7"/>
                          <w:sz w:val="14"/>
                        </w:rPr>
                        <w:t xml:space="preserve"> </w:t>
                      </w:r>
                      <w:r>
                        <w:rPr>
                          <w:rFonts w:cs="Calibri" w:hAnsi="Calibri" w:eastAsia="Calibri" w:ascii="Calibri"/>
                          <w:b w:val="1"/>
                          <w:sz w:val="14"/>
                        </w:rPr>
                        <w:t xml:space="preserve">es</w:t>
                      </w:r>
                    </w:p>
                  </w:txbxContent>
                </v:textbox>
              </v:rect>
              <v:rect id="Rectangle 83667" style="position:absolute;width:657;height:1320;left:59912;top:2846;" filled="f" stroked="f">
                <v:textbox inset="0,0,0,0">
                  <w:txbxContent>
                    <w:p>
                      <w:pPr>
                        <w:spacing w:before="0" w:after="160" w:line="259" w:lineRule="auto"/>
                      </w:pPr>
                      <w:fldSimple w:instr=" PAGE   \* MERGEFORMAT ">
                        <w:r>
                          <w:rPr>
                            <w:rFonts w:cs="Calibri" w:hAnsi="Calibri" w:eastAsia="Calibri" w:ascii="Calibri"/>
                            <w:sz w:val="14"/>
                          </w:rPr>
                          <w:t xml:space="preserve">2</w:t>
                        </w:r>
                      </w:fldSimple>
                    </w:p>
                  </w:txbxContent>
                </v:textbox>
              </v:rect>
              <v:shape id="Picture 83664" style="position:absolute;width:4445;height:4445;left:58332;top:2049;rotation:-89;" filled="f">
                <v:imagedata r:id="rId9"/>
              </v:shape>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608" w:rsidRDefault="008F5478">
    <w:pPr>
      <w:spacing w:after="0"/>
      <w:ind w:left="-1278" w:right="11003"/>
    </w:pPr>
    <w:r>
      <w:rPr>
        <w:noProof/>
      </w:rPr>
      <mc:AlternateContent>
        <mc:Choice Requires="wpg">
          <w:drawing>
            <wp:anchor distT="0" distB="0" distL="114300" distR="114300" simplePos="0" relativeHeight="251661312" behindDoc="0" locked="0" layoutInCell="1" allowOverlap="1">
              <wp:simplePos x="0" y="0"/>
              <wp:positionH relativeFrom="page">
                <wp:posOffset>935355</wp:posOffset>
              </wp:positionH>
              <wp:positionV relativeFrom="page">
                <wp:posOffset>9674235</wp:posOffset>
              </wp:positionV>
              <wp:extent cx="6277738" cy="649465"/>
              <wp:effectExtent l="0" t="0" r="0" b="0"/>
              <wp:wrapSquare wrapText="bothSides"/>
              <wp:docPr id="83473" name="Group 83473"/>
              <wp:cNvGraphicFramePr/>
              <a:graphic xmlns:a="http://schemas.openxmlformats.org/drawingml/2006/main">
                <a:graphicData uri="http://schemas.microsoft.com/office/word/2010/wordprocessingGroup">
                  <wpg:wgp>
                    <wpg:cNvGrpSpPr/>
                    <wpg:grpSpPr>
                      <a:xfrm>
                        <a:off x="0" y="0"/>
                        <a:ext cx="6277738" cy="649465"/>
                        <a:chOff x="0" y="0"/>
                        <a:chExt cx="6277738" cy="649465"/>
                      </a:xfrm>
                    </wpg:grpSpPr>
                    <wps:wsp>
                      <wps:cNvPr id="83474" name="Shape 83474"/>
                      <wps:cNvSpPr/>
                      <wps:spPr>
                        <a:xfrm>
                          <a:off x="0" y="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75" name="Shape 83475"/>
                      <wps:cNvSpPr/>
                      <wps:spPr>
                        <a:xfrm>
                          <a:off x="67310" y="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76" name="Shape 83476"/>
                      <wps:cNvSpPr/>
                      <wps:spPr>
                        <a:xfrm>
                          <a:off x="134620" y="63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77" name="Shape 83477"/>
                      <wps:cNvSpPr/>
                      <wps:spPr>
                        <a:xfrm>
                          <a:off x="201930" y="63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78" name="Shape 83478"/>
                      <wps:cNvSpPr/>
                      <wps:spPr>
                        <a:xfrm>
                          <a:off x="269240" y="63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79" name="Shape 83479"/>
                      <wps:cNvSpPr/>
                      <wps:spPr>
                        <a:xfrm>
                          <a:off x="336550" y="127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80" name="Shape 83480"/>
                      <wps:cNvSpPr/>
                      <wps:spPr>
                        <a:xfrm>
                          <a:off x="403860" y="127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81" name="Shape 83481"/>
                      <wps:cNvSpPr/>
                      <wps:spPr>
                        <a:xfrm>
                          <a:off x="471170" y="127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82" name="Shape 83482"/>
                      <wps:cNvSpPr/>
                      <wps:spPr>
                        <a:xfrm>
                          <a:off x="538480" y="1270"/>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83" name="Shape 83483"/>
                      <wps:cNvSpPr/>
                      <wps:spPr>
                        <a:xfrm>
                          <a:off x="605790" y="190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84" name="Shape 83484"/>
                      <wps:cNvSpPr/>
                      <wps:spPr>
                        <a:xfrm>
                          <a:off x="673100" y="190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85" name="Shape 83485"/>
                      <wps:cNvSpPr/>
                      <wps:spPr>
                        <a:xfrm>
                          <a:off x="740410" y="1905"/>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86" name="Shape 83486"/>
                      <wps:cNvSpPr/>
                      <wps:spPr>
                        <a:xfrm>
                          <a:off x="807720" y="253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87" name="Shape 83487"/>
                      <wps:cNvSpPr/>
                      <wps:spPr>
                        <a:xfrm>
                          <a:off x="875030" y="253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88" name="Shape 83488"/>
                      <wps:cNvSpPr/>
                      <wps:spPr>
                        <a:xfrm>
                          <a:off x="942340" y="2539"/>
                          <a:ext cx="33655" cy="636"/>
                        </a:xfrm>
                        <a:custGeom>
                          <a:avLst/>
                          <a:gdLst/>
                          <a:ahLst/>
                          <a:cxnLst/>
                          <a:rect l="0" t="0" r="0" b="0"/>
                          <a:pathLst>
                            <a:path w="33655" h="636">
                              <a:moveTo>
                                <a:pt x="0" y="0"/>
                              </a:moveTo>
                              <a:lnTo>
                                <a:pt x="33655" y="636"/>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89" name="Shape 83489"/>
                      <wps:cNvSpPr/>
                      <wps:spPr>
                        <a:xfrm>
                          <a:off x="1009650" y="317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90" name="Shape 83490"/>
                      <wps:cNvSpPr/>
                      <wps:spPr>
                        <a:xfrm>
                          <a:off x="1076960" y="317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91" name="Shape 83491"/>
                      <wps:cNvSpPr/>
                      <wps:spPr>
                        <a:xfrm>
                          <a:off x="1144270" y="317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92" name="Shape 83492"/>
                      <wps:cNvSpPr/>
                      <wps:spPr>
                        <a:xfrm>
                          <a:off x="1211580" y="381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93" name="Shape 83493"/>
                      <wps:cNvSpPr/>
                      <wps:spPr>
                        <a:xfrm>
                          <a:off x="1278890" y="381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94" name="Shape 83494"/>
                      <wps:cNvSpPr/>
                      <wps:spPr>
                        <a:xfrm>
                          <a:off x="1346200" y="381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95" name="Shape 83495"/>
                      <wps:cNvSpPr/>
                      <wps:spPr>
                        <a:xfrm>
                          <a:off x="1413510" y="444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96" name="Shape 83496"/>
                      <wps:cNvSpPr/>
                      <wps:spPr>
                        <a:xfrm>
                          <a:off x="1480820" y="444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97" name="Shape 83497"/>
                      <wps:cNvSpPr/>
                      <wps:spPr>
                        <a:xfrm>
                          <a:off x="1548130" y="444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98" name="Shape 83498"/>
                      <wps:cNvSpPr/>
                      <wps:spPr>
                        <a:xfrm>
                          <a:off x="1615440" y="4445"/>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99" name="Shape 83499"/>
                      <wps:cNvSpPr/>
                      <wps:spPr>
                        <a:xfrm>
                          <a:off x="1682750" y="508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00" name="Shape 83500"/>
                      <wps:cNvSpPr/>
                      <wps:spPr>
                        <a:xfrm>
                          <a:off x="1750060" y="508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01" name="Shape 83501"/>
                      <wps:cNvSpPr/>
                      <wps:spPr>
                        <a:xfrm>
                          <a:off x="1817370" y="5080"/>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02" name="Shape 83502"/>
                      <wps:cNvSpPr/>
                      <wps:spPr>
                        <a:xfrm>
                          <a:off x="1884680" y="5714"/>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03" name="Shape 83503"/>
                      <wps:cNvSpPr/>
                      <wps:spPr>
                        <a:xfrm>
                          <a:off x="1951990" y="5714"/>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04" name="Shape 83504"/>
                      <wps:cNvSpPr/>
                      <wps:spPr>
                        <a:xfrm>
                          <a:off x="2019300" y="5714"/>
                          <a:ext cx="33655" cy="636"/>
                        </a:xfrm>
                        <a:custGeom>
                          <a:avLst/>
                          <a:gdLst/>
                          <a:ahLst/>
                          <a:cxnLst/>
                          <a:rect l="0" t="0" r="0" b="0"/>
                          <a:pathLst>
                            <a:path w="33655" h="636">
                              <a:moveTo>
                                <a:pt x="0" y="0"/>
                              </a:moveTo>
                              <a:lnTo>
                                <a:pt x="33655" y="636"/>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05" name="Shape 83505"/>
                      <wps:cNvSpPr/>
                      <wps:spPr>
                        <a:xfrm>
                          <a:off x="2086610" y="635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06" name="Shape 83506"/>
                      <wps:cNvSpPr/>
                      <wps:spPr>
                        <a:xfrm>
                          <a:off x="2153920" y="635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07" name="Shape 83507"/>
                      <wps:cNvSpPr/>
                      <wps:spPr>
                        <a:xfrm>
                          <a:off x="2221230" y="635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08" name="Shape 83508"/>
                      <wps:cNvSpPr/>
                      <wps:spPr>
                        <a:xfrm>
                          <a:off x="2288540" y="698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09" name="Shape 83509"/>
                      <wps:cNvSpPr/>
                      <wps:spPr>
                        <a:xfrm>
                          <a:off x="2355850" y="698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10" name="Shape 83510"/>
                      <wps:cNvSpPr/>
                      <wps:spPr>
                        <a:xfrm>
                          <a:off x="2423160" y="698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11" name="Shape 83511"/>
                      <wps:cNvSpPr/>
                      <wps:spPr>
                        <a:xfrm>
                          <a:off x="2490470" y="762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12" name="Shape 83512"/>
                      <wps:cNvSpPr/>
                      <wps:spPr>
                        <a:xfrm>
                          <a:off x="2557780" y="762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13" name="Shape 83513"/>
                      <wps:cNvSpPr/>
                      <wps:spPr>
                        <a:xfrm>
                          <a:off x="2625090" y="762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14" name="Shape 83514"/>
                      <wps:cNvSpPr/>
                      <wps:spPr>
                        <a:xfrm>
                          <a:off x="2692400" y="7620"/>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15" name="Shape 83515"/>
                      <wps:cNvSpPr/>
                      <wps:spPr>
                        <a:xfrm>
                          <a:off x="2759710" y="825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16" name="Shape 83516"/>
                      <wps:cNvSpPr/>
                      <wps:spPr>
                        <a:xfrm>
                          <a:off x="2827020" y="825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17" name="Shape 83517"/>
                      <wps:cNvSpPr/>
                      <wps:spPr>
                        <a:xfrm>
                          <a:off x="2894330" y="8255"/>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18" name="Shape 83518"/>
                      <wps:cNvSpPr/>
                      <wps:spPr>
                        <a:xfrm>
                          <a:off x="2961640" y="888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19" name="Shape 83519"/>
                      <wps:cNvSpPr/>
                      <wps:spPr>
                        <a:xfrm>
                          <a:off x="3028950" y="888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20" name="Shape 83520"/>
                      <wps:cNvSpPr/>
                      <wps:spPr>
                        <a:xfrm>
                          <a:off x="3096260" y="888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21" name="Shape 83521"/>
                      <wps:cNvSpPr/>
                      <wps:spPr>
                        <a:xfrm>
                          <a:off x="3163570" y="952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22" name="Shape 83522"/>
                      <wps:cNvSpPr/>
                      <wps:spPr>
                        <a:xfrm>
                          <a:off x="3230880" y="952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23" name="Shape 83523"/>
                      <wps:cNvSpPr/>
                      <wps:spPr>
                        <a:xfrm>
                          <a:off x="3298190" y="952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24" name="Shape 83524"/>
                      <wps:cNvSpPr/>
                      <wps:spPr>
                        <a:xfrm>
                          <a:off x="3365500" y="1016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25" name="Shape 83525"/>
                      <wps:cNvSpPr/>
                      <wps:spPr>
                        <a:xfrm>
                          <a:off x="3432810" y="1016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26" name="Shape 83526"/>
                      <wps:cNvSpPr/>
                      <wps:spPr>
                        <a:xfrm>
                          <a:off x="3500120" y="1016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27" name="Shape 83527"/>
                      <wps:cNvSpPr/>
                      <wps:spPr>
                        <a:xfrm>
                          <a:off x="3567430" y="1079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28" name="Shape 83528"/>
                      <wps:cNvSpPr/>
                      <wps:spPr>
                        <a:xfrm>
                          <a:off x="3634740" y="1079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29" name="Shape 83529"/>
                      <wps:cNvSpPr/>
                      <wps:spPr>
                        <a:xfrm>
                          <a:off x="3702050" y="1079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30" name="Shape 83530"/>
                      <wps:cNvSpPr/>
                      <wps:spPr>
                        <a:xfrm>
                          <a:off x="3769360" y="10795"/>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31" name="Shape 83531"/>
                      <wps:cNvSpPr/>
                      <wps:spPr>
                        <a:xfrm>
                          <a:off x="3836670" y="1143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32" name="Shape 83532"/>
                      <wps:cNvSpPr/>
                      <wps:spPr>
                        <a:xfrm>
                          <a:off x="3903980" y="1143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33" name="Shape 83533"/>
                      <wps:cNvSpPr/>
                      <wps:spPr>
                        <a:xfrm>
                          <a:off x="3971290" y="11430"/>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34" name="Shape 83534"/>
                      <wps:cNvSpPr/>
                      <wps:spPr>
                        <a:xfrm>
                          <a:off x="4038600" y="12064"/>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35" name="Shape 83535"/>
                      <wps:cNvSpPr/>
                      <wps:spPr>
                        <a:xfrm>
                          <a:off x="4105910" y="12064"/>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36" name="Shape 83536"/>
                      <wps:cNvSpPr/>
                      <wps:spPr>
                        <a:xfrm>
                          <a:off x="4173220" y="12064"/>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37" name="Shape 83537"/>
                      <wps:cNvSpPr/>
                      <wps:spPr>
                        <a:xfrm>
                          <a:off x="4240530" y="1270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38" name="Shape 83538"/>
                      <wps:cNvSpPr/>
                      <wps:spPr>
                        <a:xfrm>
                          <a:off x="4307840" y="1270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39" name="Shape 83539"/>
                      <wps:cNvSpPr/>
                      <wps:spPr>
                        <a:xfrm>
                          <a:off x="4375150" y="1270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40" name="Shape 83540"/>
                      <wps:cNvSpPr/>
                      <wps:spPr>
                        <a:xfrm>
                          <a:off x="4442460" y="1333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41" name="Shape 83541"/>
                      <wps:cNvSpPr/>
                      <wps:spPr>
                        <a:xfrm>
                          <a:off x="4509770" y="1333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42" name="Shape 83542"/>
                      <wps:cNvSpPr/>
                      <wps:spPr>
                        <a:xfrm>
                          <a:off x="4577080" y="1333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43" name="Shape 83543"/>
                      <wps:cNvSpPr/>
                      <wps:spPr>
                        <a:xfrm>
                          <a:off x="4644390" y="1397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44" name="Shape 83544"/>
                      <wps:cNvSpPr/>
                      <wps:spPr>
                        <a:xfrm>
                          <a:off x="4711700" y="1397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45" name="Shape 83545"/>
                      <wps:cNvSpPr/>
                      <wps:spPr>
                        <a:xfrm>
                          <a:off x="4779010" y="1397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46" name="Shape 83546"/>
                      <wps:cNvSpPr/>
                      <wps:spPr>
                        <a:xfrm>
                          <a:off x="4846320" y="13970"/>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47" name="Shape 83547"/>
                      <wps:cNvSpPr/>
                      <wps:spPr>
                        <a:xfrm>
                          <a:off x="4913630" y="1460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48" name="Shape 83548"/>
                      <wps:cNvSpPr/>
                      <wps:spPr>
                        <a:xfrm>
                          <a:off x="4980940" y="1460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49" name="Shape 83549"/>
                      <wps:cNvSpPr/>
                      <wps:spPr>
                        <a:xfrm>
                          <a:off x="5048250" y="14605"/>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50" name="Shape 83550"/>
                      <wps:cNvSpPr/>
                      <wps:spPr>
                        <a:xfrm>
                          <a:off x="5115560" y="1523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51" name="Shape 83551"/>
                      <wps:cNvSpPr/>
                      <wps:spPr>
                        <a:xfrm>
                          <a:off x="5182870" y="1523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52" name="Shape 83552"/>
                      <wps:cNvSpPr/>
                      <wps:spPr>
                        <a:xfrm>
                          <a:off x="5250180" y="1523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53" name="Shape 83553"/>
                      <wps:cNvSpPr/>
                      <wps:spPr>
                        <a:xfrm>
                          <a:off x="5317490" y="1587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54" name="Shape 83554"/>
                      <wps:cNvSpPr/>
                      <wps:spPr>
                        <a:xfrm>
                          <a:off x="5384800" y="1587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55" name="Shape 83555"/>
                      <wps:cNvSpPr/>
                      <wps:spPr>
                        <a:xfrm>
                          <a:off x="5452110" y="1587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56" name="Shape 83556"/>
                      <wps:cNvSpPr/>
                      <wps:spPr>
                        <a:xfrm>
                          <a:off x="5519420" y="1651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57" name="Shape 83557"/>
                      <wps:cNvSpPr/>
                      <wps:spPr>
                        <a:xfrm>
                          <a:off x="5586730" y="1651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58" name="Shape 83558"/>
                      <wps:cNvSpPr/>
                      <wps:spPr>
                        <a:xfrm>
                          <a:off x="5654040" y="1651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59" name="Shape 83559"/>
                      <wps:cNvSpPr/>
                      <wps:spPr>
                        <a:xfrm>
                          <a:off x="5721351" y="16510"/>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60" name="Shape 83560"/>
                      <wps:cNvSpPr/>
                      <wps:spPr>
                        <a:xfrm>
                          <a:off x="5788660" y="1714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562" name="Rectangle 83562"/>
                      <wps:cNvSpPr/>
                      <wps:spPr>
                        <a:xfrm>
                          <a:off x="1329055" y="80176"/>
                          <a:ext cx="4447722" cy="132093"/>
                        </a:xfrm>
                        <a:prstGeom prst="rect">
                          <a:avLst/>
                        </a:prstGeom>
                        <a:ln>
                          <a:noFill/>
                        </a:ln>
                      </wps:spPr>
                      <wps:txbx>
                        <w:txbxContent>
                          <w:p w:rsidR="00FC6608" w:rsidRDefault="008F5478">
                            <w:r>
                              <w:rPr>
                                <w:sz w:val="14"/>
                              </w:rPr>
                              <w:t>Avenida</w:t>
                            </w:r>
                            <w:r>
                              <w:rPr>
                                <w:spacing w:val="8"/>
                                <w:sz w:val="14"/>
                              </w:rPr>
                              <w:t xml:space="preserve"> </w:t>
                            </w:r>
                            <w:r>
                              <w:rPr>
                                <w:sz w:val="14"/>
                              </w:rPr>
                              <w:t>Constitución</w:t>
                            </w:r>
                            <w:r>
                              <w:rPr>
                                <w:spacing w:val="6"/>
                                <w:sz w:val="14"/>
                              </w:rPr>
                              <w:t xml:space="preserve"> </w:t>
                            </w:r>
                            <w:r>
                              <w:rPr>
                                <w:sz w:val="14"/>
                              </w:rPr>
                              <w:t>Nº</w:t>
                            </w:r>
                            <w:r>
                              <w:rPr>
                                <w:spacing w:val="7"/>
                                <w:sz w:val="14"/>
                              </w:rPr>
                              <w:t xml:space="preserve"> </w:t>
                            </w:r>
                            <w:r>
                              <w:rPr>
                                <w:sz w:val="14"/>
                              </w:rPr>
                              <w:t>7.</w:t>
                            </w:r>
                            <w:r>
                              <w:rPr>
                                <w:spacing w:val="7"/>
                                <w:sz w:val="14"/>
                              </w:rPr>
                              <w:t xml:space="preserve"> </w:t>
                            </w:r>
                            <w:r>
                              <w:rPr>
                                <w:sz w:val="14"/>
                              </w:rPr>
                              <w:t>Código</w:t>
                            </w:r>
                            <w:r>
                              <w:rPr>
                                <w:spacing w:val="6"/>
                                <w:sz w:val="14"/>
                              </w:rPr>
                              <w:t xml:space="preserve"> </w:t>
                            </w:r>
                            <w:r>
                              <w:rPr>
                                <w:sz w:val="14"/>
                              </w:rPr>
                              <w:t>postal:</w:t>
                            </w:r>
                            <w:r>
                              <w:rPr>
                                <w:spacing w:val="7"/>
                                <w:sz w:val="14"/>
                              </w:rPr>
                              <w:t xml:space="preserve"> </w:t>
                            </w:r>
                            <w:r>
                              <w:rPr>
                                <w:sz w:val="14"/>
                              </w:rPr>
                              <w:t>38530,</w:t>
                            </w:r>
                            <w:r>
                              <w:rPr>
                                <w:spacing w:val="7"/>
                                <w:sz w:val="14"/>
                              </w:rPr>
                              <w:t xml:space="preserve"> </w:t>
                            </w:r>
                            <w:r>
                              <w:rPr>
                                <w:sz w:val="14"/>
                              </w:rPr>
                              <w:t>Candelaria.</w:t>
                            </w:r>
                            <w:r>
                              <w:rPr>
                                <w:spacing w:val="3"/>
                                <w:sz w:val="14"/>
                              </w:rPr>
                              <w:t xml:space="preserve"> </w:t>
                            </w:r>
                            <w:r>
                              <w:rPr>
                                <w:sz w:val="14"/>
                              </w:rPr>
                              <w:t>Teléfono:</w:t>
                            </w:r>
                            <w:r>
                              <w:rPr>
                                <w:spacing w:val="7"/>
                                <w:sz w:val="14"/>
                              </w:rPr>
                              <w:t xml:space="preserve"> </w:t>
                            </w:r>
                            <w:r>
                              <w:rPr>
                                <w:sz w:val="14"/>
                              </w:rPr>
                              <w:t>922.500.800.</w:t>
                            </w:r>
                          </w:p>
                        </w:txbxContent>
                      </wps:txbx>
                      <wps:bodyPr horzOverflow="overflow" vert="horz" lIns="0" tIns="0" rIns="0" bIns="0" rtlCol="0">
                        <a:noAutofit/>
                      </wps:bodyPr>
                    </wps:wsp>
                    <wps:wsp>
                      <wps:cNvPr id="83563" name="Rectangle 83563"/>
                      <wps:cNvSpPr/>
                      <wps:spPr>
                        <a:xfrm>
                          <a:off x="2582545" y="181776"/>
                          <a:ext cx="1118167" cy="132093"/>
                        </a:xfrm>
                        <a:prstGeom prst="rect">
                          <a:avLst/>
                        </a:prstGeom>
                        <a:ln>
                          <a:noFill/>
                        </a:ln>
                      </wps:spPr>
                      <wps:txbx>
                        <w:txbxContent>
                          <w:p w:rsidR="00FC6608" w:rsidRDefault="008F5478">
                            <w:r>
                              <w:rPr>
                                <w:b/>
                                <w:sz w:val="14"/>
                              </w:rPr>
                              <w:t>www.</w:t>
                            </w:r>
                            <w:r>
                              <w:rPr>
                                <w:b/>
                                <w:spacing w:val="7"/>
                                <w:sz w:val="14"/>
                              </w:rPr>
                              <w:t xml:space="preserve"> </w:t>
                            </w:r>
                            <w:r>
                              <w:rPr>
                                <w:b/>
                                <w:sz w:val="14"/>
                              </w:rPr>
                              <w:t>candelaria.</w:t>
                            </w:r>
                            <w:r>
                              <w:rPr>
                                <w:b/>
                                <w:spacing w:val="7"/>
                                <w:sz w:val="14"/>
                              </w:rPr>
                              <w:t xml:space="preserve"> </w:t>
                            </w:r>
                            <w:r>
                              <w:rPr>
                                <w:b/>
                                <w:sz w:val="14"/>
                              </w:rPr>
                              <w:t>es</w:t>
                            </w:r>
                          </w:p>
                        </w:txbxContent>
                      </wps:txbx>
                      <wps:bodyPr horzOverflow="overflow" vert="horz" lIns="0" tIns="0" rIns="0" bIns="0" rtlCol="0">
                        <a:noAutofit/>
                      </wps:bodyPr>
                    </wps:wsp>
                    <wps:wsp>
                      <wps:cNvPr id="83564" name="Rectangle 83564"/>
                      <wps:cNvSpPr/>
                      <wps:spPr>
                        <a:xfrm>
                          <a:off x="5991226" y="284646"/>
                          <a:ext cx="65740" cy="132093"/>
                        </a:xfrm>
                        <a:prstGeom prst="rect">
                          <a:avLst/>
                        </a:prstGeom>
                        <a:ln>
                          <a:noFill/>
                        </a:ln>
                      </wps:spPr>
                      <wps:txbx>
                        <w:txbxContent>
                          <w:p w:rsidR="00FC6608" w:rsidRDefault="008F5478">
                            <w:r>
                              <w:fldChar w:fldCharType="begin"/>
                            </w:r>
                            <w:r>
                              <w:instrText xml:space="preserve"> PAGE   \* MERGEFORMAT </w:instrText>
                            </w:r>
                            <w:r>
                              <w:fldChar w:fldCharType="separate"/>
                            </w:r>
                            <w:r w:rsidRPr="008F5478">
                              <w:rPr>
                                <w:noProof/>
                                <w:sz w:val="14"/>
                              </w:rPr>
                              <w:t>2</w:t>
                            </w:r>
                            <w:r>
                              <w:rPr>
                                <w:sz w:val="14"/>
                              </w:rPr>
                              <w:fldChar w:fldCharType="end"/>
                            </w:r>
                          </w:p>
                        </w:txbxContent>
                      </wps:txbx>
                      <wps:bodyPr horzOverflow="overflow" vert="horz" lIns="0" tIns="0" rIns="0" bIns="0" rtlCol="0">
                        <a:noAutofit/>
                      </wps:bodyPr>
                    </wps:wsp>
                    <pic:pic xmlns:pic="http://schemas.openxmlformats.org/drawingml/2006/picture">
                      <pic:nvPicPr>
                        <pic:cNvPr id="83561" name="Picture 83561"/>
                        <pic:cNvPicPr/>
                      </pic:nvPicPr>
                      <pic:blipFill>
                        <a:blip r:embed="rId1"/>
                        <a:stretch>
                          <a:fillRect/>
                        </a:stretch>
                      </pic:blipFill>
                      <pic:spPr>
                        <a:xfrm rot="-5399999">
                          <a:off x="5833238" y="204965"/>
                          <a:ext cx="444500" cy="444500"/>
                        </a:xfrm>
                        <a:prstGeom prst="rect">
                          <a:avLst/>
                        </a:prstGeom>
                      </pic:spPr>
                    </pic:pic>
                  </wpg:wgp>
                </a:graphicData>
              </a:graphic>
            </wp:anchor>
          </w:drawing>
        </mc:Choice>
        <mc:Fallback>
          <w:pict>
            <v:group id="Group 83473" o:spid="_x0000_s1394" style="position:absolute;left:0;text-align:left;margin-left:73.65pt;margin-top:761.75pt;width:494.3pt;height:51.15pt;z-index:251661312;mso-position-horizontal-relative:page;mso-position-vertical-relative:page" coordsize="62777,649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PejQ2AwAAKYYAQAOAAAAZHJzL2Uyb0RvYy54bWzsnW1v4zYSx98fcN9B&#10;8PuN+ShRxibFYfdaFDi0i27vAyiybAsnS4KkxMl9+htSpJM1W1+4V3Qh3hRolh49UZT+muH8KPH9&#10;d0/HJnmshrHu2tsVvSGrpGrLblu3+9vVP3/9/p1aJeNUtNui6drqdvVcjavv7v76l/enflOx7tA1&#10;22pIYCftuDn1t6vDNPWb9XosD9WxGG+6vmph4a4bjsUEP4f9ejsUJ9j7sVkzQtL1qRu2/dCV1TiC&#10;9eO8cHVn9r/bVeX08243VlPS3K6gbpP5O5i/9/rv+u59sdkPRX+oS1uN4itqcSzqFg563tXHYiqS&#10;h6H2dnWsy6Ebu910U3bHdbfb1WVlzgHOhpKLs/lh6B56cy77zWnfn5sJmvainb56t+VPj5+GpN7e&#10;rhQXGV8lbXGEy2SOnMwmaKJTv9/Amj8M/ef+02AN+/mXPuun3XDU/8L5JE+mcZ/PjVs9TUkJxpRl&#10;WcbhdihhWSpykcq59csDXCJvs/Lw9+sbrt1h17p258qceriRxpe2Gv+3tvp8KPrKXIJRt8CrthKu&#10;rcwqpq2EPiFdAVjz3FDjZoQ2e2srcZ5KObeRuTnPZ1lsyodx+qHqTEMXj/8Yp/ne3bpScXCl8ql1&#10;xQEUcPXe74tJb6frp4vJ6XY110Fbjt1j9Wtnlk0XVwgq9rK0aV+vZc/B3QKw5rwcCvoQd+9twRwW&#10;yq9PrGl1DWhOJKi1LOCJMLRbo6xjPcGToqmPsJhlhLjmaVrYoW70uZlNaXpuKl3rpv2l2sHdDbcf&#10;NTsZh/39h2ZIHgt4HqQpIZzra2aqCKvqbXZ105y3Iv5WcGR9cL1q0fSHYt6Xq409gNml3ZNeszKP&#10;osvdlrY28/MIVA3n7J5KUKXzRqZaXTudt2/hWWrq/epsdfG+2z4bfZoGARnMt+Ofoge4a+dnx4se&#10;jMB1vd6khzTjFBrA3TZw/vYBgJpATTh9LUsTqa+JNMhHUC5SNosi5dZfoixmH4iuwsZYi3MVmS+L&#10;LEgWECvnHGUxB24YQQ1JFBEU9I0uIygVJos0ZwJlgbKIqmOR+7LIg2Rh+g+zLHTPUW+LnQuXScAo&#10;aqFRlII7+sJdgAnu7Td3uAXhKkVd2PwXhlFxhFGK+rqgYbrIKAU3oTNR6C90bhQTtCY1u+wErWK+&#10;LliQLiRXQnud/6YLm6mCG8dxodc30J+ALpIDJPchXabjvBdI0X8Vwng5GYQY0UMMdQagZ4gBppCY&#10;KiUyy61GAGLpbbGvgX2NZOG+w4fdKgx2G7iHusC+xhhTbkr50BtMIf4iE0RY6q0HPfyuv3gJQzCm&#10;woEhLhBbwsAQ5UNwMIVoRJEssxCcSW5yvxhTYUy19JjKp+AqjIKrTBJLwVEXmKeCYY0xYHDlY3Aw&#10;hfiLXDBuMfhVXaTc+KFvnadK/6A8lTsZzFO58Gge+WvH8EbV7/CZuApj4pSQPNVjrCGZy2n2+x0P&#10;N/DyG3U7/ogUrjsFFEb0wtCp1wsoDqYQ50FJluaWiqMwMKqKJKrKfSoOpiBhUCH06Cn0GPjeUkTv&#10;LeU+FgdTkDAYpdJyca4gmQsbY34K81MLz0/lPgsHU5gwMqUsDEdhYCgVSyjlw/A8DIbPb/XZUAo9&#10;Bo4wjCNzm/s0HExBHkNQLi0OF0JgVgqH3saANHIfgYMpTBiKKMvAURgYSsUSSvkMPA9j4FQKRS0E&#10;R2GgMGIRhg/B8zAITlOQhqXgV4WBIwvxk1Pw4SmIRqAftqjP6+Q+BQdTUFiVKgaDqAzTkGR+fRZT&#10;t5i6XXbqVsLn6S4ouDYFCQNUQSwFR2FgWBVHWCWJR8G1KUgYimbcUvCrwsCwCsOqRYZVknhEXJvC&#10;RKJEaom4zKiBIxhWYVi19LDKI+Lw/kWYMHJJc0vEURgYVsUSVnlEXJIwIj5/0NN2xK95DHxnA8Oq&#10;hYZVHh2X8/veb/5eGyMqTS0dh+4FDjREOh4BHZfEo+PaFNLfYBReC7d0HIWBYVUsYZVHxyUJo+OM&#10;McpePpSOHgM9RhQew6PjkIoN8xhMKek+lZ7P3+zBDBVmqJaeofKIuCRhRJxxKZUl4ikKA4emRzE0&#10;3Ywp//K9cG0K6mPAR0WoJeIoDOxjRNLHoD4RB1OYMHIiLBHP9GRlsDGGUhhKLTyUoj4FB1OQMKTM&#10;MkvBURjoMWLxGD4Fp2EUnKUMuiUz7ENhoDBiEYZPweehT28HfGb+vjcIAwcXIgVfJgWnPgUHU1BY&#10;lck8sxRcMYnviCPTiIFpUJ+CgylIGPAuE7EUHIWBYVUsYZVPwWkgBVe54JaCXxUGhlUYVi00rPKJ&#10;OA0k4nlKU0vEFXy2DdO4ryctxFmSlzlLMrxu4b0KC6aQsIoTpnJLxFEYGFZFElbpjsIFEQdTmDDy&#10;lFkijsJAYcQiDJ+IszAiDuNEuLREPJcMM1SYoYohQ8V8Ig6mII8BY9GVJeIoDPQYsXgMn4izMCLO&#10;Wa5g+lfzHSoUBgojFmH4RJyFvRfOeSrN56xgmjJK9Phb8Dc4uhBHFy58dCF0CrzedxgG54IzPXWA&#10;no4JlWE+XokJW52kXboyfA7Owjg4fBmBUJ3eQmXgTGXxzFQmmQ/CwRTU/5ZpJiwIh3ku58k5MJrC&#10;aGrpPsOn3yyMfvOUi8zSb1QGRlMfYumB+/ibBeJvPabQ4m9UBiojFmXoMOiCf4MpKJqCicK55d/X&#10;lYHjCnFcIfTM4eZa2BQbkvswHExBKlE8TS0Mp1T3PmBr7HNgn2PhfQ7u03AwBSkjJzy3NByVgZFV&#10;NJGVj8N5IA6HF/yYxeHXlYGRFUZWC42sfDbOw9i4IFyleqonzTkYSXGaDRxnGMM4Q+6zcTCFRFaC&#10;Epk7No7KwPFUkWRzuc/GwRSmjIwzx8ZRGaiMWJThs3EexsYFE0Q6Ng4fUsA8FUZTUURTPhvnYWwc&#10;craZcmwclYE+Ixaf4bNxHsbGBc8kdWwclYHKiEQZ+mF/wcbBFNTPEBBPOTbO+dx/R+qH1G/h1E/4&#10;PBxMQcqAT99mjoejMtBnxOIzfB4uwni4gM+lE8fDURmojFiU4fNwEcbDRSoEdzyc5+A9wONgNIXR&#10;1NKjKZ+Bi0AGnlGqc7WGgaMy0GfE4jN8Bi4CGXiW5cQxcFQGKiMWZfgMXAQycCVS7hj4VWXg6EIc&#10;XbjM0YXC5+FgCspT5RReirWRFaRy8SuGyMNj4OHC5+FgClOGIrnj4agMjKxiiax8Hi7CeLgkAubX&#10;eIvPwMgKI6tlRlb69r5g42AK8R+SUikdG5dsHnOC2VzM5i48myt9Ng6mMGUophwbR2VgZBVJZCV9&#10;Ng6mIGVAWEUdG0dloDJiUYbPxmUYG4dPlGTCsXGpMsxTYZ4qhjyV9Nk4mIJ8BldCOTaOykCfEYvP&#10;8Nn4PAv4qR835U+Pn/tPg9XJCEU9UuppNxz1v91ulzzdrqSQjDo2jspAZcSiDJ+NyzA2LmHCTOHY&#10;eCpBI6AkzE1hbmrpuSmfh8swHi6lSjPHw1EZ6DNi8Rk+D5dhPFymUhDHw1EZqIxYlOHzcBnIwzNG&#10;ucYi+gttV5WBPBx5+DJ5uAbZFzwcTEF5qkyp1PHwjM7j3LHPgX2Ohfc50jP1+6Uqp6LdN1WiuARz&#10;iDoozA1LIL+lfYgiNDP9+Rd1CCGyTM/MXGofA8Pac4NP4DvzLufVD+Ok76VEF25XA9Rlpfv0xSPM&#10;DgY1gVXdKtrctPpv231fN828VFvWOrc2Z9N0aXq6f0rq7e3qzGruu+3zpyE5dMO/f36shl3TnW5X&#10;nS2tEijAsfXSVdL82I5morrJFQZXuHeFYWo+dI1ea67N3x6mbleb6urjz0ez1TqN/d17bYVC8nRs&#10;Wij1cITDNPWb9XosD9WxGG+OdTl0Y7ebbsruuIZMYF1W61M3bNcM3pMxpX7oymoc63b/+VD0FRxb&#10;7xZSinBm+mz11TsDqy8v6rkh3pSAZBLGycGDzgQGimaXV5VSqmgKfdZvc1XPnOH/5qqeYcuXV/Xc&#10;EG+6qjLPKYPJCvVVZfCSyfxeyotWU2mmmPo21/T89ti3vqZ9XW7gf6tUKHlK7fqqBR3vuuFYTONN&#10;N+zX26E4gSyPDYiVpGvYanoYqpXdyfFN+zgWw78e+neg/r6Y6vu6qadnszvQua5U+/ipLjUv0D++&#10;FP15ZBOsoQ9snuNmbJNbV2+pH5f69xc7um/qXj9L9XNMl22VAVFePJ9+46znh9THrnw4Vu00n/pQ&#10;NVD7rh0PdT+ukmFTHe8reDYNP25NhYrNOA3VVB70AXdwYH1Hzw/y8wJTy5eK6Tq/JiXJ0MHD+p3k&#10;uf7PPIEdOFGcM/h8nLnDicjTC9oO3sjM1qxvcVueD/1VzshUc66YKUI9zSN/vznt4ZEPjms/FP2h&#10;Lj8WU/H6t1lrU7Hu0DXbarj7D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CiAM00&#10;4wAAAA4BAAAPAAAAZHJzL2Rvd25yZXYueG1sTI/NTsMwEITvSLyDtUjcqPODSxviVFUFnCokWiTU&#10;mxtvk6ixHcVukr492xPcZrSfZmfy1WRaNmDvG2clxLMIGNrS6cZWEr73708LYD4oq1XrLEq4oodV&#10;cX+Xq0y70X7hsAsVoxDrMyWhDqHLOPdljUb5mevQ0u3keqMC2b7iulcjhZuWJ1E050Y1lj7UqsNN&#10;jeV5dzESPkY1rtP4bdieT5vrYS8+f7YxSvn4MK1fgQWcwh8Mt/pUHQrqdHQXqz1ryT+/pISSEEkq&#10;gN2QOBVLYEdS80QsgBc5/z+j+AUAAP//AwBQSwMECgAAAAAAAAAhAKvicMfoBwAA6AcAABQAAABk&#10;cnMvbWVkaWEvaW1hZ2UxLmpwZ//Y/+AAEEpGSUYAAQEBAGAAYAAA/9sAQwADAgIDAgIDAwMDBAMD&#10;BAUIBQUEBAUKBwcGCAwKDAwLCgsLDQ4SEA0OEQ4LCxAWEBETFBUVFQwPFxgWFBgSFBUU/9sAQwED&#10;BAQFBAUJBQUJFA0LDRQUFBQUFBQUFBQUFBQUFBQUFBQUFBQUFBQUFBQUFBQUFBQUFBQUFBQUFBQU&#10;FBQUFBQU/8AAEQgAIwA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p/GL4xa9pvi3x1DD46t7bTYIfGsl7qEnxVvrLV9O1S3vtZXTba301dVj&#10;G3bDpipGtoyssnfPHtWofFj4k6H8UPilfR/Fi3tPCemzavrVjb3KQzQxSQpdQ29rctNbLM9pG/hz&#10;VxNbafALhBKkiz3e+WeHlfjp4y1PTfih4pmsPiLceDntPEDwWOo2fxB1a78OX8UiXBv9LvvPCWlp&#10;qscdrK0Vql3p4j+3w7J0a3SRuU+Gfi3XpNP1DUpNf8UW3gRYW8UaL4o+MWq317rUEVzp8ljYoPK1&#10;GytdPW6Y68sF01woc/Zt5iZrOSUA1vCd14m8I+EtM1fWPHniiPwzrMJ1HUdK8cfEXU9S17TLiysd&#10;RuJIJDpZtX02Bhp+rRO5+2SGS3g32aSwyxR2v2o/iZrnhHWEtfCHi37bqtvo2jLa6J4z+KEmi/Zo&#10;2vNejv43ltdVtI7q5tpbeytHdpZ5P3XzvI5aQ5WgaRcfET4T/CfULy78P/FPQfFmjatpCa347M1p&#10;ql+ROUj06a8klRr2+a7mae1sDcQQR/Y5lWeeSK31GD0D4ezPoviTVPhx8ILLxgYbyy/tXTo77xPY&#10;2A0dxqUUVzeR6XGYhb209xaTGRCk72c6zxPpUcU7W10AfT/7J+tQ698GY7u01y48SaaPEHiC30/V&#10;LnU5NSaeyi1q9itiLmR3eZRCkaq5dsqF5NFav7Nd5DffAXwNPb+L9Y8f27aZF5fijXrCSyu9TUZA&#10;naKREcKwGUZwzOmxzJKWMjlAHxX+1p+0l8OoPH2kaDrWr+KPEiXHiC601Le/W2sodO1DT5bj7Jqd&#10;rIZ7N4YIb2+ks2njlt2nGlsDdhbaYXmV4V8I2PwD0O+8Wy+ErfwF4AuPD83iqTUre4XVo7TUH0m4&#10;tdLttO1LTvsG9Wtrm5j8y4uZGe5UhXilu7a9vMn44fGi2Guan4GuLXR7fUrKbxl4v0K3tdD1KIoL&#10;DVtWuZFm1SDXYJ1aa40j7QVSHyllFuwT9ymy3rWqQajqXxVgfxf4PvvDFl4m1XQtRvfGVtrtxLpt&#10;+Lc6Lp0WqPDqQW3iuLS5vLX+0xGVaOzhkndrptkQB5/oOgawvgTwBYX1np/xObVdGttE1a5W11Kw&#10;i1bRxLFFomjBr/SZTYxXEz27W+ow/YoZpIbkM/2iBbuvddPu/hdeaqPDmhatrHiHxPa6nazvF4u8&#10;R/2sHlmaHRpJdctZWMsc+poTpjR+RdGwimhke3snlkjPlXhD4rLbfs8/CbQ9Qu/C/jn4ceG5ry2m&#10;1zxl9lv9D1C6EMVvbWMS3kK3Iu4Zrxp4Y5/7LRbSGSMyyQI18OK0343J8WNBufE88v8AbOq/21eD&#10;xz4k1u6vrjwgNNjbVZ4ImguJbvyov9Msv7NjudMGLqBwFuHMkQAP0/8A2VdY/wCEg/Zx+HWpf8JD&#10;4g8V/atGt5f7Z8U2X2TUbvK/fljx+Cvuk3qFfzZt3muV0Hwbtr6D4d6fNqGvW/ii4vprrUl1iyvG&#10;ura7iubmWeKS3ZuUgMcqeXFukEUeyMSzBBK5QBymtfsn/DvXrfXLS7j8UDTdbmvLjUNLtvGmtW9j&#10;O13JJLcg20d2sQWR5ZGZAgU7245q3qn7Lfww1m8e7u/DPmXZvW1JZ1v7pHiujNqE4uI2WUGOVJtX&#10;v5EdMNG8qshUxRFCigC14k/Zv+G3i/wDovgrWfC1vqHhnRtM/saxspZpsxWXlJF5BkD73UCKFxuY&#10;4lt4JR+9hjdcq8/ZJ+Fet3FhP4i8OXHjZ7CY3FoPGmsX2vrbsY3jYIt9NMFVlkyyAbWaOF2BaGJk&#10;KKAPVdJ02HRdKs9Pt3uJLe0hS3je7uZLmZlVQoLyyMzyNgcu7FmOSSSSaKKKAP/ZUEsBAi0AFAAG&#10;AAgAAAAhACsQ28AKAQAAFAIAABMAAAAAAAAAAAAAAAAAAAAAAFtDb250ZW50X1R5cGVzXS54bWxQ&#10;SwECLQAUAAYACAAAACEAOP0h/9YAAACUAQAACwAAAAAAAAAAAAAAAAA7AQAAX3JlbHMvLnJlbHNQ&#10;SwECLQAUAAYACAAAACEART3o0NgMAACmGAEADgAAAAAAAAAAAAAAAAA6AgAAZHJzL2Uyb0RvYy54&#10;bWxQSwECLQAUAAYACAAAACEAN53BGLoAAAAhAQAAGQAAAAAAAAAAAAAAAAA+DwAAZHJzL19yZWxz&#10;L2Uyb0RvYy54bWwucmVsc1BLAQItABQABgAIAAAAIQCiAM004wAAAA4BAAAPAAAAAAAAAAAAAAAA&#10;AC8QAABkcnMvZG93bnJldi54bWxQSwECLQAKAAAAAAAAACEAq+Jwx+gHAADoBwAAFAAAAAAAAAAA&#10;AAAAAAA/EQAAZHJzL21lZGlhL2ltYWdlMS5qcGdQSwUGAAAAAAYABgB8AQAAWRkAAAAA&#10;">
              <v:shape id="Shape 83474" o:spid="_x0000_s1395" style="position:absolute;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2YxwAAAN4AAAAPAAAAZHJzL2Rvd25yZXYueG1sRI9Ba8JA&#10;FITvgv9heYI33ViDkegqWiyUgge1tD0+ss8kmn0bsluN/94VBI/DzHzDzJetqcSFGldaVjAaRiCI&#10;M6tLzhV8Hz4GUxDOI2usLJOCGzlYLrqdOabaXnlHl73PRYCwS1FB4X2dSumyggy6oa2Jg3e0jUEf&#10;ZJNL3eA1wE0l36JoIg2WHBYKrOm9oOy8/zcKvjajw/qHdlwd43GyXf3a5Hb6U6rfa1czEJ5a/wo/&#10;259awXQcJzE87oQrIBd3AAAA//8DAFBLAQItABQABgAIAAAAIQDb4fbL7gAAAIUBAAATAAAAAAAA&#10;AAAAAAAAAAAAAABbQ29udGVudF9UeXBlc10ueG1sUEsBAi0AFAAGAAgAAAAhAFr0LFu/AAAAFQEA&#10;AAsAAAAAAAAAAAAAAAAAHwEAAF9yZWxzLy5yZWxzUEsBAi0AFAAGAAgAAAAhAD8HPZjHAAAA3gAA&#10;AA8AAAAAAAAAAAAAAAAABwIAAGRycy9kb3ducmV2LnhtbFBLBQYAAAAAAwADALcAAAD7AgAAAAA=&#10;" path="m,l33655,e" filled="f" strokecolor="#603" strokeweight="1.5pt">
                <v:stroke miterlimit="83231f" joinstyle="miter" endcap="round"/>
                <v:path arrowok="t" textboxrect="0,0,33655,0"/>
              </v:shape>
              <v:shape id="Shape 83475" o:spid="_x0000_s1396" style="position:absolute;left:673;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5gDyAAAAN4AAAAPAAAAZHJzL2Rvd25yZXYueG1sRI9Pa8JA&#10;FMTvBb/D8gRvdWO1jcSsYsVCKXhQS+vxkX35o9m3Ibtq/PbdguBxmJnfMOmiM7W4UOsqywpGwwgE&#10;cWZ1xYWC7/3H8xSE88gaa8uk4EYOFvPeU4qJtlfe0mXnCxEg7BJUUHrfJFK6rCSDbmgb4uDltjXo&#10;g2wLqVu8Brip5UsUvUmDFYeFEhtalZSddmej4Gs92r//0JbrfDKON8tfG9+OB6UG/W45A+Gp84/w&#10;vf2pFUzHk/gV/u+EKyDnfwAAAP//AwBQSwECLQAUAAYACAAAACEA2+H2y+4AAACFAQAAEwAAAAAA&#10;AAAAAAAAAAAAAAAAW0NvbnRlbnRfVHlwZXNdLnhtbFBLAQItABQABgAIAAAAIQBa9CxbvwAAABUB&#10;AAALAAAAAAAAAAAAAAAAAB8BAABfcmVscy8ucmVsc1BLAQItABQABgAIAAAAIQBQS5gDyAAAAN4A&#10;AAAPAAAAAAAAAAAAAAAAAAcCAABkcnMvZG93bnJldi54bWxQSwUGAAAAAAMAAwC3AAAA/AIAAAAA&#10;" path="m,l33655,e" filled="f" strokecolor="#603" strokeweight="1.5pt">
                <v:stroke miterlimit="83231f" joinstyle="miter" endcap="round"/>
                <v:path arrowok="t" textboxrect="0,0,33655,0"/>
              </v:shape>
              <v:shape id="Shape 83476" o:spid="_x0000_s1397" style="position:absolute;left:1346;top:6;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QZ0yAAAAN4AAAAPAAAAZHJzL2Rvd25yZXYueG1sRI9Ba8JA&#10;FITvhf6H5Qm91U2qGEldgy0tFMFDVNoeH9lnEpt9G7JbE/+9Kwgeh5n5hllkg2nEiTpXW1YQjyMQ&#10;xIXVNZcK9rvP5zkI55E1NpZJwZkcZMvHhwWm2vac02nrSxEg7FJUUHnfplK6oiKDbmxb4uAdbGfQ&#10;B9mVUnfYB7hp5EsUzaTBmsNChS29V1T8bf+NgvVHvHv7ppybw3SSbFY/Njkff5V6Gg2rVxCeBn8P&#10;39pfWsF8Mk1mcL0TroBcXgAAAP//AwBQSwECLQAUAAYACAAAACEA2+H2y+4AAACFAQAAEwAAAAAA&#10;AAAAAAAAAAAAAAAAW0NvbnRlbnRfVHlwZXNdLnhtbFBLAQItABQABgAIAAAAIQBa9CxbvwAAABUB&#10;AAALAAAAAAAAAAAAAAAAAB8BAABfcmVscy8ucmVsc1BLAQItABQABgAIAAAAIQCgmQZ0yAAAAN4A&#10;AAAPAAAAAAAAAAAAAAAAAAcCAABkcnMvZG93bnJldi54bWxQSwUGAAAAAAMAAwC3AAAA/AIAAAAA&#10;" path="m,l33655,e" filled="f" strokecolor="#603" strokeweight="1.5pt">
                <v:stroke miterlimit="83231f" joinstyle="miter" endcap="round"/>
                <v:path arrowok="t" textboxrect="0,0,33655,0"/>
              </v:shape>
              <v:shape id="Shape 83477" o:spid="_x0000_s1398" style="position:absolute;left:2019;top:6;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aPvxwAAAN4AAAAPAAAAZHJzL2Rvd25yZXYueG1sRI9Li8JA&#10;EITvC/6HoQVv68QHRqKjqLiwLHjwgXpsMm0SzfSEzKzGf+8IC3ssquorajpvTCnuVLvCsoJeNwJB&#10;nFpdcKbgsP/6HINwHlljaZkUPMnBfNb6mGKi7YO3dN/5TAQIuwQV5N5XiZQuzcmg69qKOHgXWxv0&#10;QdaZ1DU+AtyUsh9FI2mw4LCQY0WrnNLb7tco+Fn39ssjbbm8DAfxZnGy8fN6VqrTbhYTEJ4a/x/+&#10;a39rBePBMI7hfSdcATl7AQAA//8DAFBLAQItABQABgAIAAAAIQDb4fbL7gAAAIUBAAATAAAAAAAA&#10;AAAAAAAAAAAAAABbQ29udGVudF9UeXBlc10ueG1sUEsBAi0AFAAGAAgAAAAhAFr0LFu/AAAAFQEA&#10;AAsAAAAAAAAAAAAAAAAAHwEAAF9yZWxzLy5yZWxzUEsBAi0AFAAGAAgAAAAhAM/Vo+/HAAAA3gAA&#10;AA8AAAAAAAAAAAAAAAAABwIAAGRycy9kb3ducmV2LnhtbFBLBQYAAAAAAwADALcAAAD7AgAAAAA=&#10;" path="m,l33655,e" filled="f" strokecolor="#603" strokeweight="1.5pt">
                <v:stroke miterlimit="83231f" joinstyle="miter" endcap="round"/>
                <v:path arrowok="t" textboxrect="0,0,33655,0"/>
              </v:shape>
              <v:shape id="Shape 83478" o:spid="_x0000_s1399" style="position:absolute;left:2692;top:6;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edxAAAAN4AAAAPAAAAZHJzL2Rvd25yZXYueG1sRE/LisIw&#10;FN0L8w/hCrPT1AdWqlF0GEEEF9ZBXV6aa1unuSlNRuvfm4Uwy8N5z5etqcSdGldaVjDoRyCIM6tL&#10;zhX8HDe9KQjnkTVWlknBkxwsFx+dOSbaPvhA99TnIoSwS1BB4X2dSOmyggy6vq2JA3e1jUEfYJNL&#10;3eAjhJtKDqNoIg2WHBoKrOmroOw3/TMKdt+D4/pEB66u41G8X51t/LxdlPrstqsZCE+t/xe/3Vut&#10;YDoax2FvuBOugFy8AAAA//8DAFBLAQItABQABgAIAAAAIQDb4fbL7gAAAIUBAAATAAAAAAAAAAAA&#10;AAAAAAAAAABbQ29udGVudF9UeXBlc10ueG1sUEsBAi0AFAAGAAgAAAAhAFr0LFu/AAAAFQEAAAsA&#10;AAAAAAAAAAAAAAAAHwEAAF9yZWxzLy5yZWxzUEsBAi0AFAAGAAgAAAAhAL5KN53EAAAA3gAAAA8A&#10;AAAAAAAAAAAAAAAABwIAAGRycy9kb3ducmV2LnhtbFBLBQYAAAAAAwADALcAAAD4AgAAAAA=&#10;" path="m,l33655,e" filled="f" strokecolor="#603" strokeweight="1.5pt">
                <v:stroke miterlimit="83231f" joinstyle="miter" endcap="round"/>
                <v:path arrowok="t" textboxrect="0,0,33655,0"/>
              </v:shape>
              <v:shape id="Shape 83479" o:spid="_x0000_s1400" style="position:absolute;left:3365;top:12;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pIGyAAAAN4AAAAPAAAAZHJzL2Rvd25yZXYueG1sRI9ba8JA&#10;FITfhf6H5RR8040XjKauomKhCD54Qft4yB6TtNmzIbtq/PeuUOjjMDPfMNN5Y0pxo9oVlhX0uhEI&#10;4tTqgjMFx8NnZwzCeWSNpWVS8CAH89lba4qJtnfe0W3vMxEg7BJUkHtfJVK6NCeDrmsr4uBdbG3Q&#10;B1lnUtd4D3BTyn4UjaTBgsNCjhWtckp/91ejYLPuHZYn2nF5GQ7i7eJs48fPt1Lt92bxAcJT4//D&#10;f+0vrWA8GMYTeN0JV0DOngAAAP//AwBQSwECLQAUAAYACAAAACEA2+H2y+4AAACFAQAAEwAAAAAA&#10;AAAAAAAAAAAAAAAAW0NvbnRlbnRfVHlwZXNdLnhtbFBLAQItABQABgAIAAAAIQBa9CxbvwAAABUB&#10;AAALAAAAAAAAAAAAAAAAAB8BAABfcmVscy8ucmVsc1BLAQItABQABgAIAAAAIQDRBpIGyAAAAN4A&#10;AAAPAAAAAAAAAAAAAAAAAAcCAABkcnMvZG93bnJldi54bWxQSwUGAAAAAAMAAwC3AAAA/AIAAAAA&#10;" path="m,l33655,e" filled="f" strokecolor="#603" strokeweight="1.5pt">
                <v:stroke miterlimit="83231f" joinstyle="miter" endcap="round"/>
                <v:path arrowok="t" textboxrect="0,0,33655,0"/>
              </v:shape>
              <v:shape id="Shape 83480" o:spid="_x0000_s1401" style="position:absolute;left:4038;top:12;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Uu8xQAAAN4AAAAPAAAAZHJzL2Rvd25yZXYueG1sRI/LisIw&#10;FIb3A75DOIK7MXUULdUojjgwCC68oC4PzbGtNieliVrf3iwElz//jW8ya0wp7lS7wrKCXjcCQZxa&#10;XXCmYL/7+45BOI+ssbRMCp7kYDZtfU0w0fbBG7pvfSbCCLsEFeTeV4mULs3JoOvaijh4Z1sb9EHW&#10;mdQ1PsK4KeVPFA2lwYLDQ44VLXJKr9ubUbBa9na/B9pweR70R+v50Y6el5NSnXYzH4Pw1PhP+N3+&#10;1wri/iAOAAEnoICcvgAAAP//AwBQSwECLQAUAAYACAAAACEA2+H2y+4AAACFAQAAEwAAAAAAAAAA&#10;AAAAAAAAAAAAW0NvbnRlbnRfVHlwZXNdLnhtbFBLAQItABQABgAIAAAAIQBa9CxbvwAAABUBAAAL&#10;AAAAAAAAAAAAAAAAAB8BAABfcmVscy8ucmVsc1BLAQItABQABgAIAAAAIQB16Uu8xQAAAN4AAAAP&#10;AAAAAAAAAAAAAAAAAAcCAABkcnMvZG93bnJldi54bWxQSwUGAAAAAAMAAwC3AAAA+QIAAAAA&#10;" path="m,l33655,e" filled="f" strokecolor="#603" strokeweight="1.5pt">
                <v:stroke miterlimit="83231f" joinstyle="miter" endcap="round"/>
                <v:path arrowok="t" textboxrect="0,0,33655,0"/>
              </v:shape>
              <v:shape id="Shape 83481" o:spid="_x0000_s1402" style="position:absolute;left:4711;top:12;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e4nyAAAAN4AAAAPAAAAZHJzL2Rvd25yZXYueG1sRI9Pa8JA&#10;FMTvBb/D8oTe6iZVTEizii0tiOBBLW2Pj+zLnzb7NmS3Gr+9Kwgeh5n5DZMvB9OKI/WusawgnkQg&#10;iAurG64UfB4+nlIQziNrbC2TgjM5WC5GDzlm2p54R8e9r0SAsMtQQe19l0npipoMuontiINX2t6g&#10;D7KvpO7xFOCmlc9RNJcGGw4LNXb0VlPxt/83Cjbv8eH1i3bclrNpsl192+T8+6PU43hYvYDwNPh7&#10;+NZeawXpdJbGcL0TroBcXAAAAP//AwBQSwECLQAUAAYACAAAACEA2+H2y+4AAACFAQAAEwAAAAAA&#10;AAAAAAAAAAAAAAAAW0NvbnRlbnRfVHlwZXNdLnhtbFBLAQItABQABgAIAAAAIQBa9CxbvwAAABUB&#10;AAALAAAAAAAAAAAAAAAAAB8BAABfcmVscy8ucmVsc1BLAQItABQABgAIAAAAIQAape4nyAAAAN4A&#10;AAAPAAAAAAAAAAAAAAAAAAcCAABkcnMvZG93bnJldi54bWxQSwUGAAAAAAMAAwC3AAAA/AIAAAAA&#10;" path="m,l33655,e" filled="f" strokecolor="#603" strokeweight="1.5pt">
                <v:stroke miterlimit="83231f" joinstyle="miter" endcap="round"/>
                <v:path arrowok="t" textboxrect="0,0,33655,0"/>
              </v:shape>
              <v:shape id="Shape 83482" o:spid="_x0000_s1403" style="position:absolute;left:5384;top:12;width:337;height:7;visibility:visible;mso-wrap-style:square;v-text-anchor:top" coordsize="3365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rBKwwAAAN4AAAAPAAAAZHJzL2Rvd25yZXYueG1sRI9Li8Iw&#10;FIX3gv8hXMGdpj6Q0jGKCIKoG1/MLC/NnbbY3NQmav33RhBcHs7j40znjSnFnWpXWFYw6EcgiFOr&#10;C84UnI6rXgzCeWSNpWVS8CQH81m7NcVE2wfv6X7wmQgj7BJUkHtfJVK6NCeDrm8r4uD929qgD7LO&#10;pK7xEcZNKYdRNJEGCw6EHCta5pReDjcTuI5vvzFf6HjemutixZO/3W6jVLfTLH5AeGr8N/xpr7WC&#10;eDSOh/C+E66AnL0AAAD//wMAUEsBAi0AFAAGAAgAAAAhANvh9svuAAAAhQEAABMAAAAAAAAAAAAA&#10;AAAAAAAAAFtDb250ZW50X1R5cGVzXS54bWxQSwECLQAUAAYACAAAACEAWvQsW78AAAAVAQAACwAA&#10;AAAAAAAAAAAAAAAfAQAAX3JlbHMvLnJlbHNQSwECLQAUAAYACAAAACEAn3qwSsMAAADeAAAADwAA&#10;AAAAAAAAAAAAAAAHAgAAZHJzL2Rvd25yZXYueG1sUEsFBgAAAAADAAMAtwAAAPcCAAAAAA==&#10;" path="m,l33655,635e" filled="f" strokecolor="#603" strokeweight="1.5pt">
                <v:stroke miterlimit="83231f" joinstyle="miter" endcap="round"/>
                <v:path arrowok="t" textboxrect="0,0,33655,635"/>
              </v:shape>
              <v:shape id="Shape 83483" o:spid="_x0000_s1404" style="position:absolute;left:6057;top:19;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9XLxwAAAN4AAAAPAAAAZHJzL2Rvd25yZXYueG1sRI9Pa8JA&#10;FMTvgt9heYI33WhEQ+oqVhRKwYN/UI+P7DNJm30bsqvGb98tFHocZuY3zHzZmko8qHGlZQWjYQSC&#10;OLO65FzB6bgdJCCcR9ZYWSYFL3KwXHQ7c0y1ffKeHgefiwBhl6KCwvs6ldJlBRl0Q1sTB+9mG4M+&#10;yCaXusFngJtKjqNoKg2WHBYKrGldUPZ9uBsFn5vR8f1Me65uk3i2W13s7PV1Varfa1dvIDy1/j/8&#10;1/7QCpJ4ksTweydcAbn4AQAA//8DAFBLAQItABQABgAIAAAAIQDb4fbL7gAAAIUBAAATAAAAAAAA&#10;AAAAAAAAAAAAAABbQ29udGVudF9UeXBlc10ueG1sUEsBAi0AFAAGAAgAAAAhAFr0LFu/AAAAFQEA&#10;AAsAAAAAAAAAAAAAAAAAHwEAAF9yZWxzLy5yZWxzUEsBAi0AFAAGAAgAAAAhAIU71cvHAAAA3gAA&#10;AA8AAAAAAAAAAAAAAAAABwIAAGRycy9kb3ducmV2LnhtbFBLBQYAAAAAAwADALcAAAD7AgAAAAA=&#10;" path="m,l33655,e" filled="f" strokecolor="#603" strokeweight="1.5pt">
                <v:stroke miterlimit="83231f" joinstyle="miter" endcap="round"/>
                <v:path arrowok="t" textboxrect="0,0,33655,0"/>
              </v:shape>
              <v:shape id="Shape 83484" o:spid="_x0000_s1405" style="position:absolute;left:6731;top:19;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k2/xwAAAN4AAAAPAAAAZHJzL2Rvd25yZXYueG1sRI9Pa8JA&#10;FMTvBb/D8oTe6kYNGlJXsVJBBA/+QT0+ss8kbfZtyK4av70rFHocZuY3zGTWmkrcqHGlZQX9XgSC&#10;OLO65FzBYb/8SEA4j6yxskwKHuRgNu28TTDV9s5buu18LgKEXYoKCu/rVEqXFWTQ9WxNHLyLbQz6&#10;IJtc6gbvAW4qOYiikTRYclgosKZFQdnv7moUrL/7+68jbbm6xMPxZn6y48fPWan3bjv/BOGp9f/h&#10;v/ZKK0iGcRLD6064AnL6BAAA//8DAFBLAQItABQABgAIAAAAIQDb4fbL7gAAAIUBAAATAAAAAAAA&#10;AAAAAAAAAAAAAABbQ29udGVudF9UeXBlc10ueG1sUEsBAi0AFAAGAAgAAAAhAFr0LFu/AAAAFQEA&#10;AAsAAAAAAAAAAAAAAAAAHwEAAF9yZWxzLy5yZWxzUEsBAi0AFAAGAAgAAAAhAArSTb/HAAAA3gAA&#10;AA8AAAAAAAAAAAAAAAAABwIAAGRycy9kb3ducmV2LnhtbFBLBQYAAAAAAwADALcAAAD7AgAAAAA=&#10;" path="m,l33655,e" filled="f" strokecolor="#603" strokeweight="1.5pt">
                <v:stroke miterlimit="83231f" joinstyle="miter" endcap="round"/>
                <v:path arrowok="t" textboxrect="0,0,33655,0"/>
              </v:shape>
              <v:shape id="Shape 83485" o:spid="_x0000_s1406" style="position:absolute;left:7404;top:19;width:336;height:6;visibility:visible;mso-wrap-style:square;v-text-anchor:top" coordsize="3365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yg+xAAAAN4AAAAPAAAAZHJzL2Rvd25yZXYueG1sRI/NisIw&#10;FIX3A75DuIK7MVVHKR2jiCCIutE6zCwvzbUtNje1idp5eyMILg/n5+NM562pxI0aV1pWMOhHIIgz&#10;q0vOFRzT1WcMwnlkjZVlUvBPDuazzscUE23vvKfbwecijLBLUEHhfZ1I6bKCDLq+rYmDd7KNQR9k&#10;k0vd4D2Mm0oOo2giDZYcCAXWtCwoOx+uJnAdX39jPlP6szWXxYonf7vdRqlet118g/DU+nf41V5r&#10;BfHoKx7D8064AnL2AAAA//8DAFBLAQItABQABgAIAAAAIQDb4fbL7gAAAIUBAAATAAAAAAAAAAAA&#10;AAAAAAAAAABbQ29udGVudF9UeXBlc10ueG1sUEsBAi0AFAAGAAgAAAAhAFr0LFu/AAAAFQEAAAsA&#10;AAAAAAAAAAAAAAAAHwEAAF9yZWxzLy5yZWxzUEsBAi0AFAAGAAgAAAAhABCTKD7EAAAA3gAAAA8A&#10;AAAAAAAAAAAAAAAABwIAAGRycy9kb3ducmV2LnhtbFBLBQYAAAAAAwADALcAAAD4AgAAAAA=&#10;" path="m,l33655,635e" filled="f" strokecolor="#603" strokeweight="1.5pt">
                <v:stroke miterlimit="83231f" joinstyle="miter" endcap="round"/>
                <v:path arrowok="t" textboxrect="0,0,33655,635"/>
              </v:shape>
              <v:shape id="Shape 83486" o:spid="_x0000_s1407" style="position:absolute;left:8077;top:25;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HZTyAAAAN4AAAAPAAAAZHJzL2Rvd25yZXYueG1sRI9Ba8JA&#10;FITvhf6H5RW81U1q0BBdJS0VpNCDWtTjI/tM0mbfhuxq4r/vFoQeh5n5hlmsBtOIK3WutqwgHkcg&#10;iAuray4VfO3XzykI55E1NpZJwY0crJaPDwvMtO15S9edL0WAsMtQQeV9m0npiooMurFtiYN3tp1B&#10;H2RXSt1hH+CmkS9RNJUGaw4LFbb0VlHxs7sYBR/v8f71QFtuzslk9pkf7ez2fVJq9DTkcxCeBv8f&#10;vrc3WkE6SdIp/N0JV0AufwEAAP//AwBQSwECLQAUAAYACAAAACEA2+H2y+4AAACFAQAAEwAAAAAA&#10;AAAAAAAAAAAAAAAAW0NvbnRlbnRfVHlwZXNdLnhtbFBLAQItABQABgAIAAAAIQBa9CxbvwAAABUB&#10;AAALAAAAAAAAAAAAAAAAAB8BAABfcmVscy8ucmVsc1BLAQItABQABgAIAAAAIQCVTHZTyAAAAN4A&#10;AAAPAAAAAAAAAAAAAAAAAAcCAABkcnMvZG93bnJldi54bWxQSwUGAAAAAAMAAwC3AAAA/AIAAAAA&#10;" path="m,l33655,e" filled="f" strokecolor="#603" strokeweight="1.5pt">
                <v:stroke miterlimit="83231f" joinstyle="miter" endcap="round"/>
                <v:path arrowok="t" textboxrect="0,0,33655,0"/>
              </v:shape>
              <v:shape id="Shape 83487" o:spid="_x0000_s1408" style="position:absolute;left:8750;top:25;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NPIyAAAAN4AAAAPAAAAZHJzL2Rvd25yZXYueG1sRI9ba8JA&#10;FITfBf/DcgTfdOMFE1JXsaJQCj54QX08ZI9J2uzZkF01/vtuodDHYWa+YebL1lTiQY0rLSsYDSMQ&#10;xJnVJecKTsftIAHhPLLGyjIpeJGD5aLbmWOq7ZP39Dj4XAQIuxQVFN7XqZQuK8igG9qaOHg32xj0&#10;QTa51A0+A9xUchxFM2mw5LBQYE3rgrLvw90o+NyMju9n2nN1m07i3epi49fXVal+r129gfDU+v/w&#10;X/tDK0gm0ySG3zvhCsjFDwAAAP//AwBQSwECLQAUAAYACAAAACEA2+H2y+4AAACFAQAAEwAAAAAA&#10;AAAAAAAAAAAAAAAAW0NvbnRlbnRfVHlwZXNdLnhtbFBLAQItABQABgAIAAAAIQBa9CxbvwAAABUB&#10;AAALAAAAAAAAAAAAAAAAAB8BAABfcmVscy8ucmVsc1BLAQItABQABgAIAAAAIQD6ANPIyAAAAN4A&#10;AAAPAAAAAAAAAAAAAAAAAAcCAABkcnMvZG93bnJldi54bWxQSwUGAAAAAAMAAwC3AAAA/AIAAAAA&#10;" path="m,l33655,e" filled="f" strokecolor="#603" strokeweight="1.5pt">
                <v:stroke miterlimit="83231f" joinstyle="miter" endcap="round"/>
                <v:path arrowok="t" textboxrect="0,0,33655,0"/>
              </v:shape>
              <v:shape id="Shape 83488" o:spid="_x0000_s1409" style="position:absolute;left:9423;top:25;width:336;height:6;visibility:visible;mso-wrap-style:square;v-text-anchor:top" coordsize="3365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KfExAAAAN4AAAAPAAAAZHJzL2Rvd25yZXYueG1sRE/LagIx&#10;FN0L/kO4gjvNtFodpxNFCoWuxKYFt5fJdR5ObsZJqtO/N4tCl4fzzneDbcWNel87VvA0T0AQF87U&#10;XCr4/nqfpSB8QDbYOiYFv+Rhtx2PcsyMu/Mn3XQoRQxhn6GCKoQuk9IXFVn0c9cRR+7seoshwr6U&#10;psd7DLetfE6SlbRYc2yosKO3ioqL/rEK9LFZvhyajb+u9yd7OeprV+iVUtPJsH8FEWgI/+I/94dR&#10;kC6Wadwb78QrILcPAAAA//8DAFBLAQItABQABgAIAAAAIQDb4fbL7gAAAIUBAAATAAAAAAAAAAAA&#10;AAAAAAAAAABbQ29udGVudF9UeXBlc10ueG1sUEsBAi0AFAAGAAgAAAAhAFr0LFu/AAAAFQEAAAsA&#10;AAAAAAAAAAAAAAAAHwEAAF9yZWxzLy5yZWxzUEsBAi0AFAAGAAgAAAAhAPB0p8TEAAAA3gAAAA8A&#10;AAAAAAAAAAAAAAAABwIAAGRycy9kb3ducmV2LnhtbFBLBQYAAAAAAwADALcAAAD4AgAAAAA=&#10;" path="m,l33655,636e" filled="f" strokecolor="#603" strokeweight="1.5pt">
                <v:stroke miterlimit="83231f" joinstyle="miter" endcap="round"/>
                <v:path arrowok="t" textboxrect="0,0,33655,636"/>
              </v:shape>
              <v:shape id="Shape 83489" o:spid="_x0000_s1410" style="position:absolute;left:10096;top:31;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IhyAAAAN4AAAAPAAAAZHJzL2Rvd25yZXYueG1sRI9ba8JA&#10;FITfhf6H5RT6ZjZe0Ji6ipYKIvjgBe3jIXtM0mbPhuxW4793hUIfh5n5hpnOW1OJKzWutKygF8Ug&#10;iDOrS84VHA+rbgLCeWSNlWVScCcH89lLZ4qptjfe0XXvcxEg7FJUUHhfp1K6rCCDLrI1cfAutjHo&#10;g2xyqRu8BbipZD+OR9JgyWGhwJo+Csp+9r9Gweazd1ieaMfVZTgYbxdnO75/fyn19tou3kF4av1/&#10;+K+91gqSwTCZwPNOuAJy9gAAAP//AwBQSwECLQAUAAYACAAAACEA2+H2y+4AAACFAQAAEwAAAAAA&#10;AAAAAAAAAAAAAAAAW0NvbnRlbnRfVHlwZXNdLnhtbFBLAQItABQABgAIAAAAIQBa9CxbvwAAABUB&#10;AAALAAAAAAAAAAAAAAAAAB8BAABfcmVscy8ucmVsc1BLAQItABQABgAIAAAAIQDk0+IhyAAAAN4A&#10;AAAPAAAAAAAAAAAAAAAAAAcCAABkcnMvZG93bnJldi54bWxQSwUGAAAAAAMAAwC3AAAA/AIAAAAA&#10;" path="m,l33655,e" filled="f" strokecolor="#603" strokeweight="1.5pt">
                <v:stroke miterlimit="83231f" joinstyle="miter" endcap="round"/>
                <v:path arrowok="t" textboxrect="0,0,33655,0"/>
              </v:shape>
              <v:shape id="Shape 83490" o:spid="_x0000_s1411" style="position:absolute;left:10769;top:31;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1hxwAAAN4AAAAPAAAAZHJzL2Rvd25yZXYueG1sRI/NasJA&#10;FIX3Bd9huIK7ZmINaqOj2GJBhC6ipbq8ZK5JbOZOyExjfHtnUejycP74luve1KKj1lWWFYyjGARx&#10;bnXFhYKv48fzHITzyBpry6TgTg7Wq8HTElNtb5xRd/CFCCPsUlRQet+kUrq8JIMusg1x8C62NeiD&#10;bAupW7yFcVPLlzieSoMVh4cSG3ovKf85/BoF++34+PZNGdeXZDL73Jzs7H49KzUa9psFCE+9/w//&#10;tXdawXySvAaAgBNQQK4eAAAA//8DAFBLAQItABQABgAIAAAAIQDb4fbL7gAAAIUBAAATAAAAAAAA&#10;AAAAAAAAAAAAAABbQ29udGVudF9UeXBlc10ueG1sUEsBAi0AFAAGAAgAAAAhAFr0LFu/AAAAFQEA&#10;AAsAAAAAAAAAAAAAAAAAHwEAAF9yZWxzLy5yZWxzUEsBAi0AFAAGAAgAAAAhAPAw3WHHAAAA3gAA&#10;AA8AAAAAAAAAAAAAAAAABwIAAGRycy9kb3ducmV2LnhtbFBLBQYAAAAAAwADALcAAAD7AgAAAAA=&#10;" path="m,l33655,e" filled="f" strokecolor="#603" strokeweight="1.5pt">
                <v:stroke miterlimit="83231f" joinstyle="miter" endcap="round"/>
                <v:path arrowok="t" textboxrect="0,0,33655,0"/>
              </v:shape>
              <v:shape id="Shape 83491" o:spid="_x0000_s1412" style="position:absolute;left:11442;top:31;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j6yAAAAN4AAAAPAAAAZHJzL2Rvd25yZXYueG1sRI9Ba8JA&#10;FITvBf/D8gRvdZMqmsasYsVCETyopfX4yD6TaPZtyK4a/323UOhxmJlvmGzRmVrcqHWVZQXxMAJB&#10;nFtdcaHg8/D+nIBwHlljbZkUPMjBYt57yjDV9s47uu19IQKEXYoKSu+bVEqXl2TQDW1DHLyTbQ36&#10;INtC6hbvAW5q+RJFE2mw4rBQYkOrkvLL/moUbNbx4e2LdlyfxqPpdvltp4/zUalBv1vOQHjq/H/4&#10;r/2hFSSj8WsMv3fCFZDzHwAAAP//AwBQSwECLQAUAAYACAAAACEA2+H2y+4AAACFAQAAEwAAAAAA&#10;AAAAAAAAAAAAAAAAW0NvbnRlbnRfVHlwZXNdLnhtbFBLAQItABQABgAIAAAAIQBa9CxbvwAAABUB&#10;AAALAAAAAAAAAAAAAAAAAB8BAABfcmVscy8ucmVsc1BLAQItABQABgAIAAAAIQCffHj6yAAAAN4A&#10;AAAPAAAAAAAAAAAAAAAAAAcCAABkcnMvZG93bnJldi54bWxQSwUGAAAAAAMAAwC3AAAA/AIAAAAA&#10;" path="m,l33655,e" filled="f" strokecolor="#603" strokeweight="1.5pt">
                <v:stroke miterlimit="83231f" joinstyle="miter" endcap="round"/>
                <v:path arrowok="t" textboxrect="0,0,33655,0"/>
              </v:shape>
              <v:shape id="Shape 83492" o:spid="_x0000_s1413" style="position:absolute;left:12115;top:38;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uaNxwAAAN4AAAAPAAAAZHJzL2Rvd25yZXYueG1sRI9Li8JA&#10;EITvC/sfhha8rRMfrBodRUVBFjz4wN1jk2mTrJmekBk1/ntHEDwWVfUVNZ7WphBXqlxuWUG7FYEg&#10;TqzOOVVw2K++BiCcR9ZYWCYFd3IwnXx+jDHW9sZbuu58KgKEXYwKMu/LWEqXZGTQtWxJHLyTrQz6&#10;IKtU6gpvAW4K2Ymib2kw57CQYUmLjJLz7mIU/Czb+/mRtlycet3+ZvZr+/f/P6WajXo2AuGp9u/w&#10;q73WCgbd3rADzzvhCsjJAwAA//8DAFBLAQItABQABgAIAAAAIQDb4fbL7gAAAIUBAAATAAAAAAAA&#10;AAAAAAAAAAAAAABbQ29udGVudF9UeXBlc10ueG1sUEsBAi0AFAAGAAgAAAAhAFr0LFu/AAAAFQEA&#10;AAsAAAAAAAAAAAAAAAAAHwEAAF9yZWxzLy5yZWxzUEsBAi0AFAAGAAgAAAAhAG+u5o3HAAAA3gAA&#10;AA8AAAAAAAAAAAAAAAAABwIAAGRycy9kb3ducmV2LnhtbFBLBQYAAAAAAwADALcAAAD7AgAAAAA=&#10;" path="m,l33655,e" filled="f" strokecolor="#603" strokeweight="1.5pt">
                <v:stroke miterlimit="83231f" joinstyle="miter" endcap="round"/>
                <v:path arrowok="t" textboxrect="0,0,33655,0"/>
              </v:shape>
              <v:shape id="Shape 83493" o:spid="_x0000_s1414" style="position:absolute;left:12788;top:38;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kMWyAAAAN4AAAAPAAAAZHJzL2Rvd25yZXYueG1sRI9Ba8JA&#10;FITvhf6H5RW81Y1GahqzioqFUvCgltbjI/tMotm3Ibtq/PeuUOhxmJlvmGzWmVpcqHWVZQWDfgSC&#10;OLe64kLB9+7jNQHhPLLG2jIpuJGD2fT5KcNU2ytv6LL1hQgQdikqKL1vUildXpJB17cNcfAOtjXo&#10;g2wLqVu8Brip5TCK3qTBisNCiQ0tS8pP27NR8LUa7BY/tOH6MIrH6/mvHd+Oe6V6L918AsJT5//D&#10;f+1PrSCJR+8xPO6EKyCndwAAAP//AwBQSwECLQAUAAYACAAAACEA2+H2y+4AAACFAQAAEwAAAAAA&#10;AAAAAAAAAAAAAAAAW0NvbnRlbnRfVHlwZXNdLnhtbFBLAQItABQABgAIAAAAIQBa9CxbvwAAABUB&#10;AAALAAAAAAAAAAAAAAAAAB8BAABfcmVscy8ucmVsc1BLAQItABQABgAIAAAAIQAA4kMWyAAAAN4A&#10;AAAPAAAAAAAAAAAAAAAAAAcCAABkcnMvZG93bnJldi54bWxQSwUGAAAAAAMAAwC3AAAA/AIAAAAA&#10;" path="m,l33655,e" filled="f" strokecolor="#603" strokeweight="1.5pt">
                <v:stroke miterlimit="83231f" joinstyle="miter" endcap="round"/>
                <v:path arrowok="t" textboxrect="0,0,33655,0"/>
              </v:shape>
              <v:shape id="Shape 83494" o:spid="_x0000_s1415" style="position:absolute;left:13462;top:38;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9tiyAAAAN4AAAAPAAAAZHJzL2Rvd25yZXYueG1sRI9Ba8JA&#10;FITvgv9heUJvZmMN1UZXsaWFUvCgltbjI/tMotm3IbtN4r/vFgSPw8x8wyzXvalES40rLSuYRDEI&#10;4szqknMFX4f38RyE88gaK8uk4EoO1qvhYImpth3vqN37XAQIuxQVFN7XqZQuK8igi2xNHLyTbQz6&#10;IJtc6ga7ADeVfIzjJ2mw5LBQYE2vBWWX/a9R8Pk2Obx8046rUzKdbTc/dnY9H5V6GPWbBQhPvb+H&#10;b+0PrWA+TZ4T+L8TroBc/QEAAP//AwBQSwECLQAUAAYACAAAACEA2+H2y+4AAACFAQAAEwAAAAAA&#10;AAAAAAAAAAAAAAAAW0NvbnRlbnRfVHlwZXNdLnhtbFBLAQItABQABgAIAAAAIQBa9CxbvwAAABUB&#10;AAALAAAAAAAAAAAAAAAAAB8BAABfcmVscy8ucmVsc1BLAQItABQABgAIAAAAIQCPC9tiyAAAAN4A&#10;AAAPAAAAAAAAAAAAAAAAAAcCAABkcnMvZG93bnJldi54bWxQSwUGAAAAAAMAAwC3AAAA/AIAAAAA&#10;" path="m,l33655,e" filled="f" strokecolor="#603" strokeweight="1.5pt">
                <v:stroke miterlimit="83231f" joinstyle="miter" endcap="round"/>
                <v:path arrowok="t" textboxrect="0,0,33655,0"/>
              </v:shape>
              <v:shape id="Shape 83495" o:spid="_x0000_s1416" style="position:absolute;left:14135;top:44;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375yAAAAN4AAAAPAAAAZHJzL2Rvd25yZXYueG1sRI9Ba8JA&#10;FITvgv9heUJvurFaE1NXsUWhFHrQlNrjI/tMotm3IbvV+O+7hYLHYWa+YRarztTiQq2rLCsYjyIQ&#10;xLnVFRcKPrPtMAHhPLLG2jIpuJGD1bLfW2Cq7ZV3dNn7QgQIuxQVlN43qZQuL8mgG9mGOHhH2xr0&#10;QbaF1C1eA9zU8jGKZtJgxWGhxIZeS8rP+x+j4H0zzl6+aMf1cTqJP9YHG99O30o9DLr1MwhPnb+H&#10;/9tvWkEymc6f4O9OuAJy+QsAAP//AwBQSwECLQAUAAYACAAAACEA2+H2y+4AAACFAQAAEwAAAAAA&#10;AAAAAAAAAAAAAAAAW0NvbnRlbnRfVHlwZXNdLnhtbFBLAQItABQABgAIAAAAIQBa9CxbvwAAABUB&#10;AAALAAAAAAAAAAAAAAAAAB8BAABfcmVscy8ucmVsc1BLAQItABQABgAIAAAAIQDgR375yAAAAN4A&#10;AAAPAAAAAAAAAAAAAAAAAAcCAABkcnMvZG93bnJldi54bWxQSwUGAAAAAAMAAwC3AAAA/AIAAAAA&#10;" path="m,l33655,e" filled="f" strokecolor="#603" strokeweight="1.5pt">
                <v:stroke miterlimit="83231f" joinstyle="miter" endcap="round"/>
                <v:path arrowok="t" textboxrect="0,0,33655,0"/>
              </v:shape>
              <v:shape id="Shape 83496" o:spid="_x0000_s1417" style="position:absolute;left:14808;top:44;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COxwAAAN4AAAAPAAAAZHJzL2Rvd25yZXYueG1sRI9Pi8Iw&#10;FMTvwn6H8ARvmrqKf6pRVBRE8KAu7h4fzbPtbvNSmqj12xtB2OMwM79hpvPaFOJGlcstK+h2IhDE&#10;idU5pwq+Tpv2CITzyBoLy6TgQQ7ms4/GFGNt73yg29GnIkDYxagg876MpXRJRgZdx5bEwbvYyqAP&#10;skqlrvAe4KaQn1E0kAZzDgsZlrTKKPk7Xo2C3bp7Wp7pwMWl3xvuF992+Pj9UarVrBcTEJ5q/x9+&#10;t7dawajXHw/gdSdcATl7AgAA//8DAFBLAQItABQABgAIAAAAIQDb4fbL7gAAAIUBAAATAAAAAAAA&#10;AAAAAAAAAAAAAABbQ29udGVudF9UeXBlc10ueG1sUEsBAi0AFAAGAAgAAAAhAFr0LFu/AAAAFQEA&#10;AAsAAAAAAAAAAAAAAAAAHwEAAF9yZWxzLy5yZWxzUEsBAi0AFAAGAAgAAAAhABCV4I7HAAAA3gAA&#10;AA8AAAAAAAAAAAAAAAAABwIAAGRycy9kb3ducmV2LnhtbFBLBQYAAAAAAwADALcAAAD7AgAAAAA=&#10;" path="m,l33655,e" filled="f" strokecolor="#603" strokeweight="1.5pt">
                <v:stroke miterlimit="83231f" joinstyle="miter" endcap="round"/>
                <v:path arrowok="t" textboxrect="0,0,33655,0"/>
              </v:shape>
              <v:shape id="Shape 83497" o:spid="_x0000_s1418" style="position:absolute;left:15481;top:44;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UVyAAAAN4AAAAPAAAAZHJzL2Rvd25yZXYueG1sRI9ba8JA&#10;FITfhf6H5RR8040XjKauomKhCD54Qft4yB6TtNmzIbtq/PeuUOjjMDPfMNN5Y0pxo9oVlhX0uhEI&#10;4tTqgjMFx8NnZwzCeWSNpWVS8CAH89lba4qJtnfe0W3vMxEg7BJUkHtfJVK6NCeDrmsr4uBdbG3Q&#10;B1lnUtd4D3BTyn4UjaTBgsNCjhWtckp/91ejYLPuHZYn2nF5GQ7i7eJs48fPt1Lt92bxAcJT4//D&#10;f+0vrWA8GE5ieN0JV0DOngAAAP//AwBQSwECLQAUAAYACAAAACEA2+H2y+4AAACFAQAAEwAAAAAA&#10;AAAAAAAAAAAAAAAAW0NvbnRlbnRfVHlwZXNdLnhtbFBLAQItABQABgAIAAAAIQBa9CxbvwAAABUB&#10;AAALAAAAAAAAAAAAAAAAAB8BAABfcmVscy8ucmVsc1BLAQItABQABgAIAAAAIQB/2UUVyAAAAN4A&#10;AAAPAAAAAAAAAAAAAAAAAAcCAABkcnMvZG93bnJldi54bWxQSwUGAAAAAAMAAwC3AAAA/AIAAAAA&#10;" path="m,l33655,e" filled="f" strokecolor="#603" strokeweight="1.5pt">
                <v:stroke miterlimit="83231f" joinstyle="miter" endcap="round"/>
                <v:path arrowok="t" textboxrect="0,0,33655,0"/>
              </v:shape>
              <v:shape id="Shape 83498" o:spid="_x0000_s1419" style="position:absolute;left:16154;top:44;width:336;height:6;visibility:visible;mso-wrap-style:square;v-text-anchor:top" coordsize="3365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xF9wgAAAN4AAAAPAAAAZHJzL2Rvd25yZXYueG1sRE9La8JA&#10;EL4X+h+WKXirm1aRmLqKFARRL75oj0N2mgSzs2l21fjvnYPg8eN7T2adq9WF2lB5NvDRT0AR595W&#10;XBg47BfvKagQkS3WnsnAjQLMpq8vE8ysv/KWLrtYKAnhkKGBMsYm0zrkJTkMfd8QC/fnW4dRYFto&#10;2+JVwl2tP5NkpB1WLA0lNvRdUn7anZ30Bj7/pHyi/XHt/ucLHv1uNitjem/d/AtUpC4+xQ/30hpI&#10;B8Ox7JU7cgX09A4AAP//AwBQSwECLQAUAAYACAAAACEA2+H2y+4AAACFAQAAEwAAAAAAAAAAAAAA&#10;AAAAAAAAW0NvbnRlbnRfVHlwZXNdLnhtbFBLAQItABQABgAIAAAAIQBa9CxbvwAAABUBAAALAAAA&#10;AAAAAAAAAAAAAB8BAABfcmVscy8ucmVsc1BLAQItABQABgAIAAAAIQB7SxF9wgAAAN4AAAAPAAAA&#10;AAAAAAAAAAAAAAcCAABkcnMvZG93bnJldi54bWxQSwUGAAAAAAMAAwC3AAAA9gIAAAAA&#10;" path="m,l33655,635e" filled="f" strokecolor="#603" strokeweight="1.5pt">
                <v:stroke miterlimit="83231f" joinstyle="miter" endcap="round"/>
                <v:path arrowok="t" textboxrect="0,0,33655,635"/>
              </v:shape>
              <v:shape id="Shape 83499" o:spid="_x0000_s1420" style="position:absolute;left:16827;top:50;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nT8xwAAAN4AAAAPAAAAZHJzL2Rvd25yZXYueG1sRI9Li8JA&#10;EITvwv6HoRe86cQHq2YdRcWFZcGDD3SPTaZNopmekBk1/ntHEDwWVfUVNZ7WphBXqlxuWUGnHYEg&#10;TqzOOVWw2/60hiCcR9ZYWCYFd3IwnXw0xhhre+M1XTc+FQHCLkYFmfdlLKVLMjLo2rYkDt7RVgZ9&#10;kFUqdYW3ADeF7EbRlzSYc1jIsKRFRsl5czEK/pad7XxPay6O/d5gNTvYwf30r1Tzs559g/BU+3f4&#10;1f7VCoa9/mgEzzvhCsjJAwAA//8DAFBLAQItABQABgAIAAAAIQDb4fbL7gAAAIUBAAATAAAAAAAA&#10;AAAAAAAAAAAAAABbQ29udGVudF9UeXBlc10ueG1sUEsBAi0AFAAGAAgAAAAhAFr0LFu/AAAAFQEA&#10;AAsAAAAAAAAAAAAAAAAAHwEAAF9yZWxzLy5yZWxzUEsBAi0AFAAGAAgAAAAhAGEKdPzHAAAA3gAA&#10;AA8AAAAAAAAAAAAAAAAABwIAAGRycy9kb3ducmV2LnhtbFBLBQYAAAAAAwADALcAAAD7AgAAAAA=&#10;" path="m,l33655,e" filled="f" strokecolor="#603" strokeweight="1.5pt">
                <v:stroke miterlimit="83231f" joinstyle="miter" endcap="round"/>
                <v:path arrowok="t" textboxrect="0,0,33655,0"/>
              </v:shape>
              <v:shape id="Shape 83500" o:spid="_x0000_s1421" style="position:absolute;left:17500;top:50;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0d7xQAAAN4AAAAPAAAAZHJzL2Rvd25yZXYueG1sRI/LisIw&#10;FIb3gu8QjuBOUy+jUo2i4oAMuPCCujw0x7banJQmo/XtJ4sBlz//jW+2qE0hnlS53LKCXjcCQZxY&#10;nXOq4HT87kxAOI+ssbBMCt7kYDFvNmYYa/viPT0PPhVhhF2MCjLvy1hKl2Rk0HVtSRy8m60M+iCr&#10;VOoKX2HcFLIfRSNpMOfwkGFJ64ySx+HXKPjZ9I6rM+25uA0H493yYsfv+1WpdqteTkF4qv0n/N/e&#10;agWTwVcUAAJOQAE5/wMAAP//AwBQSwECLQAUAAYACAAAACEA2+H2y+4AAACFAQAAEwAAAAAAAAAA&#10;AAAAAAAAAAAAW0NvbnRlbnRfVHlwZXNdLnhtbFBLAQItABQABgAIAAAAIQBa9CxbvwAAABUBAAAL&#10;AAAAAAAAAAAAAAAAAB8BAABfcmVscy8ucmVsc1BLAQItABQABgAIAAAAIQBu20d7xQAAAN4AAAAP&#10;AAAAAAAAAAAAAAAAAAcCAABkcnMvZG93bnJldi54bWxQSwUGAAAAAAMAAwC3AAAA+QIAAAAA&#10;" path="m,l33655,e" filled="f" strokecolor="#603" strokeweight="1.5pt">
                <v:stroke miterlimit="83231f" joinstyle="miter" endcap="round"/>
                <v:path arrowok="t" textboxrect="0,0,33655,0"/>
              </v:shape>
              <v:shape id="Shape 83501" o:spid="_x0000_s1422" style="position:absolute;left:18173;top:50;width:337;height:7;visibility:visible;mso-wrap-style:square;v-text-anchor:top" coordsize="3365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iL6wwAAAN4AAAAPAAAAZHJzL2Rvd25yZXYueG1sRI9Li8Iw&#10;FIX3gv8hXMGdpiojpWMUEQRRN77Q5aW50xabm9pE7fx7IwguD+fxcSazxpTiQbUrLCsY9CMQxKnV&#10;BWcKjodlLwbhPLLG0jIp+CcHs2m7NcFE2yfv6LH3mQgj7BJUkHtfJVK6NCeDrm8r4uD92dqgD7LO&#10;pK7xGcZNKYdRNJYGCw6EHCta5JRe93cTuI7v55ivdDhtzG2+5PFlu10r1e00818Qnhr/DX/aK60g&#10;Hv1EA3jfCVdATl8AAAD//wMAUEsBAi0AFAAGAAgAAAAhANvh9svuAAAAhQEAABMAAAAAAAAAAAAA&#10;AAAAAAAAAFtDb250ZW50X1R5cGVzXS54bWxQSwECLQAUAAYACAAAACEAWvQsW78AAAAVAQAACwAA&#10;AAAAAAAAAAAAAAAfAQAAX3JlbHMvLnJlbHNQSwECLQAUAAYACAAAACEAdJoi+sMAAADeAAAADwAA&#10;AAAAAAAAAAAAAAAHAgAAZHJzL2Rvd25yZXYueG1sUEsFBgAAAAADAAMAtwAAAPcCAAAAAA==&#10;" path="m,l33655,635e" filled="f" strokecolor="#603" strokeweight="1.5pt">
                <v:stroke miterlimit="83231f" joinstyle="miter" endcap="round"/>
                <v:path arrowok="t" textboxrect="0,0,33655,635"/>
              </v:shape>
              <v:shape id="Shape 83502" o:spid="_x0000_s1423" style="position:absolute;left:18846;top:57;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XyXxwAAAN4AAAAPAAAAZHJzL2Rvd25yZXYueG1sRI9Li8JA&#10;EITvgv9haGFvOvEt0VFUVhDBgw/UY5Npk+xmekJm1PjvdxYW9lhU1VfUbFGbQjypcrllBd1OBII4&#10;sTrnVMH5tGlPQDiPrLGwTAre5GAxbzZmGGv74gM9jz4VAcIuRgWZ92UspUsyMug6tiQO3t1WBn2Q&#10;VSp1ha8AN4XsRdFIGsw5LGRY0jqj5Pv4MAp2n93T6kIHLu6D/ni/vNrx++um1EerXk5BeKr9f/iv&#10;vdUKJv1h1IPfO+EKyPkPAAAA//8DAFBLAQItABQABgAIAAAAIQDb4fbL7gAAAIUBAAATAAAAAAAA&#10;AAAAAAAAAAAAAABbQ29udGVudF9UeXBlc10ueG1sUEsBAi0AFAAGAAgAAAAhAFr0LFu/AAAAFQEA&#10;AAsAAAAAAAAAAAAAAAAAHwEAAF9yZWxzLy5yZWxzUEsBAi0AFAAGAAgAAAAhAPFFfJfHAAAA3gAA&#10;AA8AAAAAAAAAAAAAAAAABwIAAGRycy9kb3ducmV2LnhtbFBLBQYAAAAAAwADALcAAAD7AgAAAAA=&#10;" path="m,l33655,e" filled="f" strokecolor="#603" strokeweight="1.5pt">
                <v:stroke miterlimit="83231f" joinstyle="miter" endcap="round"/>
                <v:path arrowok="t" textboxrect="0,0,33655,0"/>
              </v:shape>
              <v:shape id="Shape 83503" o:spid="_x0000_s1424" style="position:absolute;left:19519;top:57;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dkMyAAAAN4AAAAPAAAAZHJzL2Rvd25yZXYueG1sRI9Ba8JA&#10;FITvgv9heQVvurFpjaSuYouFUuhBI+rxkX0msdm3IbvV+O9doeBxmJlvmNmiM7U4U+sqywrGowgE&#10;cW51xYWCbfY5nIJwHlljbZkUXMnBYt7vzTDV9sJrOm98IQKEXYoKSu+bVEqXl2TQjWxDHLyjbQ36&#10;INtC6hYvAW5q+RxFE2mw4rBQYkMfJeW/mz+j4Hs1zt53tOb6+BInP8u9Ta6ng1KDp275BsJT5x/h&#10;//aXVjCNX6MY7nfCFZDzGwAAAP//AwBQSwECLQAUAAYACAAAACEA2+H2y+4AAACFAQAAEwAAAAAA&#10;AAAAAAAAAAAAAAAAW0NvbnRlbnRfVHlwZXNdLnhtbFBLAQItABQABgAIAAAAIQBa9CxbvwAAABUB&#10;AAALAAAAAAAAAAAAAAAAAB8BAABfcmVscy8ucmVsc1BLAQItABQABgAIAAAAIQCeCdkMyAAAAN4A&#10;AAAPAAAAAAAAAAAAAAAAAAcCAABkcnMvZG93bnJldi54bWxQSwUGAAAAAAMAAwC3AAAA/AIAAAAA&#10;" path="m,l33655,e" filled="f" strokecolor="#603" strokeweight="1.5pt">
                <v:stroke miterlimit="83231f" joinstyle="miter" endcap="round"/>
                <v:path arrowok="t" textboxrect="0,0,33655,0"/>
              </v:shape>
              <v:shape id="Shape 83504" o:spid="_x0000_s1425" style="position:absolute;left:20193;top:57;width:336;height:6;visibility:visible;mso-wrap-style:square;v-text-anchor:top" coordsize="3365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6EGxgAAAN4AAAAPAAAAZHJzL2Rvd25yZXYueG1sRI9Pi8Iw&#10;FMTvC36H8IS9rem6/tuuUUQQPIkbBa+P5m1bbV5qE7V+eyMIexxm5jfMdN7aSlyp8aVjBZ+9BARx&#10;5kzJuYL9bvUxAeEDssHKMSm4k4f5rPM2xdS4G//SVYdcRAj7FBUUIdSplD4ryKLvuZo4en+usRii&#10;bHJpGrxFuK1kP0lG0mLJcaHAmpYFZSd9sQr09jgYbo7f/jxeHOxpq891pkdKvXfbxQ+IQG34D7/a&#10;a6Ng8jVMBvC8E6+AnD0AAAD//wMAUEsBAi0AFAAGAAgAAAAhANvh9svuAAAAhQEAABMAAAAAAAAA&#10;AAAAAAAAAAAAAFtDb250ZW50X1R5cGVzXS54bWxQSwECLQAUAAYACAAAACEAWvQsW78AAAAVAQAA&#10;CwAAAAAAAAAAAAAAAAAfAQAAX3JlbHMvLnJlbHNQSwECLQAUAAYACAAAACEAaguhBsYAAADeAAAA&#10;DwAAAAAAAAAAAAAAAAAHAgAAZHJzL2Rvd25yZXYueG1sUEsFBgAAAAADAAMAtwAAAPoCAAAAAA==&#10;" path="m,l33655,636e" filled="f" strokecolor="#603" strokeweight="1.5pt">
                <v:stroke miterlimit="83231f" joinstyle="miter" endcap="round"/>
                <v:path arrowok="t" textboxrect="0,0,33655,636"/>
              </v:shape>
              <v:shape id="Shape 83505" o:spid="_x0000_s1426" style="position:absolute;left:20866;top:63;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jyAAAAN4AAAAPAAAAZHJzL2Rvd25yZXYueG1sRI9Ba8JA&#10;FITvQv/D8grezCZNrZK6ESstFMGDWrTHR/aZpM2+Ddmtxn/vFgSPw8x8w8zmvWnEiTpXW1aQRDEI&#10;4sLqmksFX7uP0RSE88gaG8uk4EIO5vnDYIaZtmfe0GnrSxEg7DJUUHnfZlK6oiKDLrItcfCOtjPo&#10;g+xKqTs8B7hp5FMcv0iDNYeFCltaVlT8bv+MgtV7snvb04ab43M6WS8OdnL5+VZq+NgvXkF46v09&#10;fGt/agXTdByP4f9OuAIyvwIAAP//AwBQSwECLQAUAAYACAAAACEA2+H2y+4AAACFAQAAEwAAAAAA&#10;AAAAAAAAAAAAAAAAW0NvbnRlbnRfVHlwZXNdLnhtbFBLAQItABQABgAIAAAAIQBa9CxbvwAAABUB&#10;AAALAAAAAAAAAAAAAAAAAB8BAABfcmVscy8ucmVsc1BLAQItABQABgAIAAAAIQB+rOTjyAAAAN4A&#10;AAAPAAAAAAAAAAAAAAAAAAcCAABkcnMvZG93bnJldi54bWxQSwUGAAAAAAMAAwC3AAAA/AIAAAAA&#10;" path="m,l33655,e" filled="f" strokecolor="#603" strokeweight="1.5pt">
                <v:stroke miterlimit="83231f" joinstyle="miter" endcap="round"/>
                <v:path arrowok="t" textboxrect="0,0,33655,0"/>
              </v:shape>
              <v:shape id="Shape 83506" o:spid="_x0000_s1427" style="position:absolute;left:21539;top:63;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nqUyAAAAN4AAAAPAAAAZHJzL2Rvd25yZXYueG1sRI9Ba8JA&#10;FITvBf/D8gre6iZNq5K6higWSsGDWqrHR/aZxGbfhuxW47/vFgSPw8x8w8yy3jTiTJ2rLSuIRxEI&#10;4sLqmksFX7v3pykI55E1NpZJwZUcZPPBwwxTbS+8ofPWlyJA2KWooPK+TaV0RUUG3ci2xME72s6g&#10;D7Irpe7wEuCmkc9RNJYGaw4LFba0rKj42f4aBZ+reLf4pg03x5dkss73dnI9HZQaPvb5GwhPvb+H&#10;b+0PrWCavEZj+L8TroCc/wEAAP//AwBQSwECLQAUAAYACAAAACEA2+H2y+4AAACFAQAAEwAAAAAA&#10;AAAAAAAAAAAAAAAAW0NvbnRlbnRfVHlwZXNdLnhtbFBLAQItABQABgAIAAAAIQBa9CxbvwAAABUB&#10;AAALAAAAAAAAAAAAAAAAAB8BAABfcmVscy8ucmVsc1BLAQItABQABgAIAAAAIQCOfnqUyAAAAN4A&#10;AAAPAAAAAAAAAAAAAAAAAAcCAABkcnMvZG93bnJldi54bWxQSwUGAAAAAAMAAwC3AAAA/AIAAAAA&#10;" path="m,l33655,e" filled="f" strokecolor="#603" strokeweight="1.5pt">
                <v:stroke miterlimit="83231f" joinstyle="miter" endcap="round"/>
                <v:path arrowok="t" textboxrect="0,0,33655,0"/>
              </v:shape>
              <v:shape id="Shape 83507" o:spid="_x0000_s1428" style="position:absolute;left:22212;top:63;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t8PxwAAAN4AAAAPAAAAZHJzL2Rvd25yZXYueG1sRI9Ba8JA&#10;FITvgv9heUJvurFaI9FVbKkgBQ9qqR4f2WcSm30bsqvGf+8KgsdhZr5hpvPGlOJCtSssK+j3IhDE&#10;qdUFZwp+d8vuGITzyBpLy6TgRg7ms3Zriom2V97QZeszESDsElSQe18lUro0J4OuZyvi4B1tbdAH&#10;WWdS13gNcFPK9ygaSYMFh4UcK/rKKf3fno2Cn+/+7vOPNlweh4N4vdjb+HY6KPXWaRYTEJ4a/wo/&#10;2yutYDz4iGJ43AlXQM7uAAAA//8DAFBLAQItABQABgAIAAAAIQDb4fbL7gAAAIUBAAATAAAAAAAA&#10;AAAAAAAAAAAAAABbQ29udGVudF9UeXBlc10ueG1sUEsBAi0AFAAGAAgAAAAhAFr0LFu/AAAAFQEA&#10;AAsAAAAAAAAAAAAAAAAAHwEAAF9yZWxzLy5yZWxzUEsBAi0AFAAGAAgAAAAhAOEy3w/HAAAA3gAA&#10;AA8AAAAAAAAAAAAAAAAABwIAAGRycy9kb3ducmV2LnhtbFBLBQYAAAAAAwADALcAAAD7AgAAAAA=&#10;" path="m,l33655,e" filled="f" strokecolor="#603" strokeweight="1.5pt">
                <v:stroke miterlimit="83231f" joinstyle="miter" endcap="round"/>
                <v:path arrowok="t" textboxrect="0,0,33655,0"/>
              </v:shape>
              <v:shape id="Shape 83508" o:spid="_x0000_s1429" style="position:absolute;left:22885;top:69;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Ut9xAAAAN4AAAAPAAAAZHJzL2Rvd25yZXYueG1sRE/LisIw&#10;FN0L/kO4gjtNfYxKNYqKAzLgwgfq8tJc22pzU5qM1r+fLAZcHs57tqhNIZ5Uudyygl43AkGcWJ1z&#10;quB0/O5MQDiPrLGwTAre5GAxbzZmGGv74j09Dz4VIYRdjAoy78tYSpdkZNB1bUkcuJutDPoAq1Tq&#10;Cl8h3BSyH0UjaTDn0JBhSeuMksfh1yj42fSOqzPtubgNB+Pd8mLH7/tVqXarXk5BeKr9R/zv3moF&#10;k8FXFPaGO+EKyPkfAAAA//8DAFBLAQItABQABgAIAAAAIQDb4fbL7gAAAIUBAAATAAAAAAAAAAAA&#10;AAAAAAAAAABbQ29udGVudF9UeXBlc10ueG1sUEsBAi0AFAAGAAgAAAAhAFr0LFu/AAAAFQEAAAsA&#10;AAAAAAAAAAAAAAAAHwEAAF9yZWxzLy5yZWxzUEsBAi0AFAAGAAgAAAAhAJCtS33EAAAA3gAAAA8A&#10;AAAAAAAAAAAAAAAABwIAAGRycy9kb3ducmV2LnhtbFBLBQYAAAAAAwADALcAAAD4AgAAAAA=&#10;" path="m,l33655,e" filled="f" strokecolor="#603" strokeweight="1.5pt">
                <v:stroke miterlimit="83231f" joinstyle="miter" endcap="round"/>
                <v:path arrowok="t" textboxrect="0,0,33655,0"/>
              </v:shape>
              <v:shape id="Shape 83509" o:spid="_x0000_s1430" style="position:absolute;left:23558;top:69;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7mxwAAAN4AAAAPAAAAZHJzL2Rvd25yZXYueG1sRI9ba8JA&#10;FITfC/6H5RT6VjfWe+oqViqI4IMX1MdD9pjEZs+G7Krx33cFwcdhZr5hRpPaFOJKlcstK2g1IxDE&#10;idU5pwp22/nnAITzyBoLy6TgTg4m48bbCGNtb7ym68anIkDYxagg876MpXRJRgZd05bEwTvZyqAP&#10;skqlrvAW4KaQX1HUkwZzDgsZljTLKPnbXIyC5W9r+7OnNRenTru/mh5s/34+KvXxXk+/QXiq/Sv8&#10;bC+0gkG7Gw3hcSdcATn+BwAA//8DAFBLAQItABQABgAIAAAAIQDb4fbL7gAAAIUBAAATAAAAAAAA&#10;AAAAAAAAAAAAAABbQ29udGVudF9UeXBlc10ueG1sUEsBAi0AFAAGAAgAAAAhAFr0LFu/AAAAFQEA&#10;AAsAAAAAAAAAAAAAAAAAHwEAAF9yZWxzLy5yZWxzUEsBAi0AFAAGAAgAAAAhAP/h7ubHAAAA3gAA&#10;AA8AAAAAAAAAAAAAAAAABwIAAGRycy9kb3ducmV2LnhtbFBLBQYAAAAAAwADALcAAAD7AgAAAAA=&#10;" path="m,l33655,e" filled="f" strokecolor="#603" strokeweight="1.5pt">
                <v:stroke miterlimit="83231f" joinstyle="miter" endcap="round"/>
                <v:path arrowok="t" textboxrect="0,0,33655,0"/>
              </v:shape>
              <v:shape id="Shape 83510" o:spid="_x0000_s1431" style="position:absolute;left:24231;top:69;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mxwAAAN4AAAAPAAAAZHJzL2Rvd25yZXYueG1sRI/NasJA&#10;FIX3hb7DcAvdNZOYWiV1FJUKpeDCWKrLS+aapGbuhMwY49t3FkKXh/PHN1sMphE9da62rCCJYhDE&#10;hdU1lwq+95uXKQjnkTU2lknBjRws5o8PM8y0vfKO+tyXIoywy1BB5X2bSemKigy6yLbEwTvZzqAP&#10;siul7vAaxk0jR3H8Jg3WHB4qbGldUXHOL0bB10eyX/3QjpvTazrZLg92cvs9KvX8NCzfQXga/H/4&#10;3v7UCqbpOAkAASeggJz/AQAA//8DAFBLAQItABQABgAIAAAAIQDb4fbL7gAAAIUBAAATAAAAAAAA&#10;AAAAAAAAAAAAAABbQ29udGVudF9UeXBlc10ueG1sUEsBAi0AFAAGAAgAAAAhAFr0LFu/AAAAFQEA&#10;AAsAAAAAAAAAAAAAAAAAHwEAAF9yZWxzLy5yZWxzUEsBAi0AFAAGAAgAAAAhAOsC0abHAAAA3gAA&#10;AA8AAAAAAAAAAAAAAAAABwIAAGRycy9kb3ducmV2LnhtbFBLBQYAAAAAAwADALcAAAD7AgAAAAA=&#10;" path="m,l33655,e" filled="f" strokecolor="#603" strokeweight="1.5pt">
                <v:stroke miterlimit="83231f" joinstyle="miter" endcap="round"/>
                <v:path arrowok="t" textboxrect="0,0,33655,0"/>
              </v:shape>
              <v:shape id="Shape 83511" o:spid="_x0000_s1432" style="position:absolute;left:24904;top:76;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nQ9yAAAAN4AAAAPAAAAZHJzL2Rvd25yZXYueG1sRI9Ba8JA&#10;FITvBf/D8oTe6ia1GomuYksLRehBI+rxkX0msdm3IbvV+O9doeBxmJlvmNmiM7U4U+sqywriQQSC&#10;OLe64kLBNvt6mYBwHlljbZkUXMnBYt57mmGq7YXXdN74QgQIuxQVlN43qZQuL8mgG9iGOHhH2xr0&#10;QbaF1C1eAtzU8jWKxtJgxWGhxIY+Ssp/N39Gweozzt53tOb6+DZMfpZ7m1xPB6We+91yCsJT5x/h&#10;//a3VjAZjuIY7nfCFZDzGwAAAP//AwBQSwECLQAUAAYACAAAACEA2+H2y+4AAACFAQAAEwAAAAAA&#10;AAAAAAAAAAAAAAAAW0NvbnRlbnRfVHlwZXNdLnhtbFBLAQItABQABgAIAAAAIQBa9CxbvwAAABUB&#10;AAALAAAAAAAAAAAAAAAAAB8BAABfcmVscy8ucmVsc1BLAQItABQABgAIAAAAIQCETnQ9yAAAAN4A&#10;AAAPAAAAAAAAAAAAAAAAAAcCAABkcnMvZG93bnJldi54bWxQSwUGAAAAAAMAAwC3AAAA/AIAAAAA&#10;" path="m,l33655,e" filled="f" strokecolor="#603" strokeweight="1.5pt">
                <v:stroke miterlimit="83231f" joinstyle="miter" endcap="round"/>
                <v:path arrowok="t" textboxrect="0,0,33655,0"/>
              </v:shape>
              <v:shape id="Shape 83512" o:spid="_x0000_s1433" style="position:absolute;left:25577;top:76;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OpKyAAAAN4AAAAPAAAAZHJzL2Rvd25yZXYueG1sRI9Pa8JA&#10;FMTvgt9heUJvuol/qqSuotKCCB6Mpe3xkX0mabNvQ3ar8du7guBxmJnfMPNlaypxpsaVlhXEgwgE&#10;cWZ1ybmCz+NHfwbCeWSNlWVScCUHy0W3M8dE2wsf6Jz6XAQIuwQVFN7XiZQuK8igG9iaOHgn2xj0&#10;QTa51A1eAtxUchhFr9JgyWGhwJo2BWV/6b9RsHuPj+svOnB1Go+m+9W3nV5/f5R66bWrNxCeWv8M&#10;P9pbrWA2msRDuN8JV0AubgAAAP//AwBQSwECLQAUAAYACAAAACEA2+H2y+4AAACFAQAAEwAAAAAA&#10;AAAAAAAAAAAAAAAAW0NvbnRlbnRfVHlwZXNdLnhtbFBLAQItABQABgAIAAAAIQBa9CxbvwAAABUB&#10;AAALAAAAAAAAAAAAAAAAAB8BAABfcmVscy8ucmVsc1BLAQItABQABgAIAAAAIQB0nOpKyAAAAN4A&#10;AAAPAAAAAAAAAAAAAAAAAAcCAABkcnMvZG93bnJldi54bWxQSwUGAAAAAAMAAwC3AAAA/AIAAAAA&#10;" path="m,l33655,e" filled="f" strokecolor="#603" strokeweight="1.5pt">
                <v:stroke miterlimit="83231f" joinstyle="miter" endcap="round"/>
                <v:path arrowok="t" textboxrect="0,0,33655,0"/>
              </v:shape>
              <v:shape id="Shape 83513" o:spid="_x0000_s1434" style="position:absolute;left:26250;top:76;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E/RyAAAAN4AAAAPAAAAZHJzL2Rvd25yZXYueG1sRI9Pa8JA&#10;FMTvgt9heYXedBPTVkldRaWFUvDgH9TjI/tMotm3IbvV+O1dQehxmJnfMONpaypxocaVlhXE/QgE&#10;cWZ1ybmC7ea7NwLhPLLGyjIpuJGD6aTbGWOq7ZVXdFn7XAQIuxQVFN7XqZQuK8ig69uaOHhH2xj0&#10;QTa51A1eA9xUchBFH9JgyWGhwJoWBWXn9Z9R8PsVb+Y7WnF1fEuGy9neDm+ng1KvL+3sE4Sn1v+H&#10;n+0frWCUvMcJPO6EKyAndwAAAP//AwBQSwECLQAUAAYACAAAACEA2+H2y+4AAACFAQAAEwAAAAAA&#10;AAAAAAAAAAAAAAAAW0NvbnRlbnRfVHlwZXNdLnhtbFBLAQItABQABgAIAAAAIQBa9CxbvwAAABUB&#10;AAALAAAAAAAAAAAAAAAAAB8BAABfcmVscy8ucmVsc1BLAQItABQABgAIAAAAIQAb0E/RyAAAAN4A&#10;AAAPAAAAAAAAAAAAAAAAAAcCAABkcnMvZG93bnJldi54bWxQSwUGAAAAAAMAAwC3AAAA/AIAAAAA&#10;" path="m,l33655,e" filled="f" strokecolor="#603" strokeweight="1.5pt">
                <v:stroke miterlimit="83231f" joinstyle="miter" endcap="round"/>
                <v:path arrowok="t" textboxrect="0,0,33655,0"/>
              </v:shape>
              <v:shape id="Shape 83514" o:spid="_x0000_s1435" style="position:absolute;left:26924;top:76;width:336;height:6;visibility:visible;mso-wrap-style:square;v-text-anchor:top" coordsize="3365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Be/xgAAAN4AAAAPAAAAZHJzL2Rvd25yZXYueG1sRI/NasJA&#10;FIX3hb7DcAvd1YlWJaSOQQRBNBu1pV1eMrdJSOZOzIwmvr0jFLo8nJ+Ps0gH04grda6yrGA8ikAQ&#10;51ZXXCj4PG3eYhDOI2tsLJOCGzlIl89PC0y07flA16MvRBhhl6CC0vs2kdLlJRl0I9sSB+/XdgZ9&#10;kF0hdYd9GDeNnETRXBqsOBBKbGldUl4fLyZwHV++Y67p9LU359WG5z9ZtlPq9WVYfYDwNPj/8F97&#10;qxXE77PxFB53whWQyzsAAAD//wMAUEsBAi0AFAAGAAgAAAAhANvh9svuAAAAhQEAABMAAAAAAAAA&#10;AAAAAAAAAAAAAFtDb250ZW50X1R5cGVzXS54bWxQSwECLQAUAAYACAAAACEAWvQsW78AAAAVAQAA&#10;CwAAAAAAAAAAAAAAAAAfAQAAX3JlbHMvLnJlbHNQSwECLQAUAAYACAAAACEA4TQXv8YAAADeAAAA&#10;DwAAAAAAAAAAAAAAAAAHAgAAZHJzL2Rvd25yZXYueG1sUEsFBgAAAAADAAMAtwAAAPoCAAAAAA==&#10;" path="m,l33655,635e" filled="f" strokecolor="#603" strokeweight="1.5pt">
                <v:stroke miterlimit="83231f" joinstyle="miter" endcap="round"/>
                <v:path arrowok="t" textboxrect="0,0,33655,635"/>
              </v:shape>
              <v:shape id="Shape 83515" o:spid="_x0000_s1436" style="position:absolute;left:27597;top:82;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XI+yAAAAN4AAAAPAAAAZHJzL2Rvd25yZXYueG1sRI9Pa8JA&#10;FMTvBb/D8gRvdZNaq0Q3YsVCETyopfX4yL780ezbkF01fnu3UOhxmJnfMPNFZ2pxpdZVlhXEwwgE&#10;cWZ1xYWCr8PH8xSE88gaa8uk4E4OFmnvaY6Jtjfe0XXvCxEg7BJUUHrfJFK6rCSDbmgb4uDltjXo&#10;g2wLqVu8Bbip5UsUvUmDFYeFEhtalZSd9xejYLOOD+/ftOM6fx1NtssfO7mfjkoN+t1yBsJT5//D&#10;f+1PrWA6Gsdj+L0TroBMHwAAAP//AwBQSwECLQAUAAYACAAAACEA2+H2y+4AAACFAQAAEwAAAAAA&#10;AAAAAAAAAAAAAAAAW0NvbnRlbnRfVHlwZXNdLnhtbFBLAQItABQABgAIAAAAIQBa9CxbvwAAABUB&#10;AAALAAAAAAAAAAAAAAAAAB8BAABfcmVscy8ucmVsc1BLAQItABQABgAIAAAAIQD7dXI+yAAAAN4A&#10;AAAPAAAAAAAAAAAAAAAAAAcCAABkcnMvZG93bnJldi54bWxQSwUGAAAAAAMAAwC3AAAA/AIAAAAA&#10;" path="m,l33655,e" filled="f" strokecolor="#603" strokeweight="1.5pt">
                <v:stroke miterlimit="83231f" joinstyle="miter" endcap="round"/>
                <v:path arrowok="t" textboxrect="0,0,33655,0"/>
              </v:shape>
              <v:shape id="Shape 83516" o:spid="_x0000_s1437" style="position:absolute;left:28270;top:82;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JxwAAAN4AAAAPAAAAZHJzL2Rvd25yZXYueG1sRI9Pa8JA&#10;FMTvgt9heUJvZhP/E13FlhZE8KCWtsdH9plEs29Ddqvx27tCocdhZn7DLFatqcSVGldaVpBEMQji&#10;zOqScwWfx4/+DITzyBory6TgTg5Wy25ngam2N97T9eBzESDsUlRQeF+nUrqsIIMusjVx8E62MeiD&#10;bHKpG7wFuKnkII4n0mDJYaHAmt4Kyi6HX6Ng+54cX79oz9VpNJzu1t92ej//KPXSa9dzEJ5a/x/+&#10;a2+0gtlwnEzgeSdcAbl8AAAA//8DAFBLAQItABQABgAIAAAAIQDb4fbL7gAAAIUBAAATAAAAAAAA&#10;AAAAAAAAAAAAAABbQ29udGVudF9UeXBlc10ueG1sUEsBAi0AFAAGAAgAAAAhAFr0LFu/AAAAFQEA&#10;AAsAAAAAAAAAAAAAAAAAHwEAAF9yZWxzLy5yZWxzUEsBAi0AFAAGAAgAAAAhAAun7EnHAAAA3gAA&#10;AA8AAAAAAAAAAAAAAAAABwIAAGRycy9kb3ducmV2LnhtbFBLBQYAAAAAAwADALcAAAD7AgAAAAA=&#10;" path="m,l33655,e" filled="f" strokecolor="#603" strokeweight="1.5pt">
                <v:stroke miterlimit="83231f" joinstyle="miter" endcap="round"/>
                <v:path arrowok="t" textboxrect="0,0,33655,0"/>
              </v:shape>
              <v:shape id="Shape 83517" o:spid="_x0000_s1438" style="position:absolute;left:28943;top:82;width:336;height:6;visibility:visible;mso-wrap-style:square;v-text-anchor:top" coordsize="3365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onIxgAAAN4AAAAPAAAAZHJzL2Rvd25yZXYueG1sRI/NasJA&#10;FIX3Qt9huIXudKKlNqSOQQRB1I2xpV1eMrdJSOZOzIwmfXtHELo8nJ+Ps0gH04grda6yrGA6iUAQ&#10;51ZXXCj4PG3GMQjnkTU2lknBHzlIl0+jBSba9nyka+YLEUbYJaig9L5NpHR5SQbdxLbEwfu1nUEf&#10;ZFdI3WEfxk0jZ1E0lwYrDoQSW1qXlNfZxQSu48t3zDWdvvbmvNrw/Odw2Cn18jysPkB4Gvx/+NHe&#10;agXx69v0He53whWQyxsAAAD//wMAUEsBAi0AFAAGAAgAAAAhANvh9svuAAAAhQEAABMAAAAAAAAA&#10;AAAAAAAAAAAAAFtDb250ZW50X1R5cGVzXS54bWxQSwECLQAUAAYACAAAACEAWvQsW78AAAAVAQAA&#10;CwAAAAAAAAAAAAAAAAAfAQAAX3JlbHMvLnJlbHNQSwECLQAUAAYACAAAACEAEeaJyMYAAADeAAAA&#10;DwAAAAAAAAAAAAAAAAAHAgAAZHJzL2Rvd25yZXYueG1sUEsFBgAAAAADAAMAtwAAAPoCAAAAAA==&#10;" path="m,l33655,635e" filled="f" strokecolor="#603" strokeweight="1.5pt">
                <v:stroke miterlimit="83231f" joinstyle="miter" endcap="round"/>
                <v:path arrowok="t" textboxrect="0,0,33655,635"/>
              </v:shape>
              <v:shape id="Shape 83518" o:spid="_x0000_s1439" style="position:absolute;left:29616;top:88;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2gxQAAAN4AAAAPAAAAZHJzL2Rvd25yZXYueG1sRE9Na8JA&#10;EL0X+h+WKfTWbGJqldRVVCqUggdjqR6H7JikZmdDdo3x33cPQo+P9z1bDKYRPXWutqwgiWIQxIXV&#10;NZcKvveblykI55E1NpZJwY0cLOaPDzPMtL3yjvrclyKEsMtQQeV9m0npiooMusi2xIE72c6gD7Ar&#10;pe7wGsJNI0dx/CYN1hwaKmxpXVFxzi9GwddHsl/90I6b02s62S4PdnL7PSr1/DQs30F4Gvy/+O7+&#10;1Aqm6TgJe8OdcAXk/A8AAP//AwBQSwECLQAUAAYACAAAACEA2+H2y+4AAACFAQAAEwAAAAAAAAAA&#10;AAAAAAAAAAAAW0NvbnRlbnRfVHlwZXNdLnhtbFBLAQItABQABgAIAAAAIQBa9CxbvwAAABUBAAAL&#10;AAAAAAAAAAAAAAAAAB8BAABfcmVscy8ucmVsc1BLAQItABQABgAIAAAAIQAVdN2gxQAAAN4AAAAP&#10;AAAAAAAAAAAAAAAAAAcCAABkcnMvZG93bnJldi54bWxQSwUGAAAAAAMAAwC3AAAA+QIAAAAA&#10;" path="m,l33655,e" filled="f" strokecolor="#603" strokeweight="1.5pt">
                <v:stroke miterlimit="83231f" joinstyle="miter" endcap="round"/>
                <v:path arrowok="t" textboxrect="0,0,33655,0"/>
              </v:shape>
              <v:shape id="Shape 83519" o:spid="_x0000_s1440" style="position:absolute;left:30289;top:88;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Hg7yAAAAN4AAAAPAAAAZHJzL2Rvd25yZXYueG1sRI9Pa8JA&#10;FMTvgt9heUJvuonaqtFVbKlQhB78g3p8ZJ9JNPs2ZLcav323UPA4zMxvmNmiMaW4Ue0KywriXgSC&#10;OLW64EzBfrfqjkE4j6yxtEwKHuRgMW+3Zphoe+cN3bY+EwHCLkEFufdVIqVLczLoerYiDt7Z1gZ9&#10;kHUmdY33ADel7EfRmzRYcFjIsaKPnNLr9scoWH/Gu/cDbbg8Dwej7+XRjh6Xk1IvnWY5BeGp8c/w&#10;f/tLKxgPXuMJ/N0JV0DOfwEAAP//AwBQSwECLQAUAAYACAAAACEA2+H2y+4AAACFAQAAEwAAAAAA&#10;AAAAAAAAAAAAAAAAW0NvbnRlbnRfVHlwZXNdLnhtbFBLAQItABQABgAIAAAAIQBa9CxbvwAAABUB&#10;AAALAAAAAAAAAAAAAAAAAB8BAABfcmVscy8ucmVsc1BLAQItABQABgAIAAAAIQB6OHg7yAAAAN4A&#10;AAAPAAAAAAAAAAAAAAAAAAcCAABkcnMvZG93bnJldi54bWxQSwUGAAAAAAMAAwC3AAAA/AIAAAAA&#10;" path="m,l33655,e" filled="f" strokecolor="#603" strokeweight="1.5pt">
                <v:stroke miterlimit="83231f" joinstyle="miter" endcap="round"/>
                <v:path arrowok="t" textboxrect="0,0,33655,0"/>
              </v:shape>
              <v:shape id="Shape 83520" o:spid="_x0000_s1441" style="position:absolute;left:30962;top:88;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hsbxwAAAN4AAAAPAAAAZHJzL2Rvd25yZXYueG1sRI/LasJA&#10;FIb3Bd9hOEJ3zUTTqkRHSUsLpeDCC+rykDkmaTNnQmaaxLfvLAouf/4b32ozmFp01LrKsoJJFIMg&#10;zq2uuFBwPHw8LUA4j6yxtkwKbuRgsx49rDDVtucddXtfiDDCLkUFpfdNKqXLSzLoItsQB+9qW4M+&#10;yLaQusU+jJtaTuN4Jg1WHB5KbOitpPxn/2sUfL1PDq8n2nF9fU7m2+xs57fvi1KP4yFbgvA0+Hv4&#10;v/2pFSySl2kACDgBBeT6DwAA//8DAFBLAQItABQABgAIAAAAIQDb4fbL7gAAAIUBAAATAAAAAAAA&#10;AAAAAAAAAAAAAABbQ29udGVudF9UeXBlc10ueG1sUEsBAi0AFAAGAAgAAAAhAFr0LFu/AAAAFQEA&#10;AAsAAAAAAAAAAAAAAAAAHwEAAF9yZWxzLy5yZWxzUEsBAi0AFAAGAAgAAAAhACVuGxvHAAAA3gAA&#10;AA8AAAAAAAAAAAAAAAAABwIAAGRycy9kb3ducmV2LnhtbFBLBQYAAAAAAwADALcAAAD7AgAAAAA=&#10;" path="m,l33655,e" filled="f" strokecolor="#603" strokeweight="1.5pt">
                <v:stroke miterlimit="83231f" joinstyle="miter" endcap="round"/>
                <v:path arrowok="t" textboxrect="0,0,33655,0"/>
              </v:shape>
              <v:shape id="Shape 83521" o:spid="_x0000_s1442" style="position:absolute;left:31635;top:95;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r6AyAAAAN4AAAAPAAAAZHJzL2Rvd25yZXYueG1sRI9Pa8JA&#10;FMTvgt9heUJvuol/qqSuotKCCB6Mpe3xkX0mabNvQ3ar8du7guBxmJnfMPNlaypxpsaVlhXEgwgE&#10;cWZ1ybmCz+NHfwbCeWSNlWVScCUHy0W3M8dE2wsf6Jz6XAQIuwQVFN7XiZQuK8igG9iaOHgn2xj0&#10;QTa51A1eAtxUchhFr9JgyWGhwJo2BWV/6b9RsHuPj+svOnB1Go+m+9W3nV5/f5R66bWrNxCeWv8M&#10;P9pbrWA2mgxjuN8JV0AubgAAAP//AwBQSwECLQAUAAYACAAAACEA2+H2y+4AAACFAQAAEwAAAAAA&#10;AAAAAAAAAAAAAAAAW0NvbnRlbnRfVHlwZXNdLnhtbFBLAQItABQABgAIAAAAIQBa9CxbvwAAABUB&#10;AAALAAAAAAAAAAAAAAAAAB8BAABfcmVscy8ucmVsc1BLAQItABQABgAIAAAAIQBKIr6AyAAAAN4A&#10;AAAPAAAAAAAAAAAAAAAAAAcCAABkcnMvZG93bnJldi54bWxQSwUGAAAAAAMAAwC3AAAA/AIAAAAA&#10;" path="m,l33655,e" filled="f" strokecolor="#603" strokeweight="1.5pt">
                <v:stroke miterlimit="83231f" joinstyle="miter" endcap="round"/>
                <v:path arrowok="t" textboxrect="0,0,33655,0"/>
              </v:shape>
              <v:shape id="Shape 83522" o:spid="_x0000_s1443" style="position:absolute;left:32308;top:95;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CD3yAAAAN4AAAAPAAAAZHJzL2Rvd25yZXYueG1sRI9Pa8JA&#10;FMTvBb/D8oTe6saoVaIbUWlBBA9qaT0+si9/NPs2ZLcav323UOhxmJnfMItlZ2pxo9ZVlhUMBxEI&#10;4szqigsFH6f3lxkI55E11pZJwYMcLNPe0wITbe98oNvRFyJA2CWooPS+SaR0WUkG3cA2xMHLbWvQ&#10;B9kWUrd4D3BTyziKXqXBisNCiQ1tSsqux2+jYPc2PK0/6cB1Ph5N96svO31czko997vVHISnzv+H&#10;/9pbrWA2msQx/N4JV0CmPwAAAP//AwBQSwECLQAUAAYACAAAACEA2+H2y+4AAACFAQAAEwAAAAAA&#10;AAAAAAAAAAAAAAAAW0NvbnRlbnRfVHlwZXNdLnhtbFBLAQItABQABgAIAAAAIQBa9CxbvwAAABUB&#10;AAALAAAAAAAAAAAAAAAAAB8BAABfcmVscy8ucmVsc1BLAQItABQABgAIAAAAIQC68CD3yAAAAN4A&#10;AAAPAAAAAAAAAAAAAAAAAAcCAABkcnMvZG93bnJldi54bWxQSwUGAAAAAAMAAwC3AAAA/AIAAAAA&#10;" path="m,l33655,e" filled="f" strokecolor="#603" strokeweight="1.5pt">
                <v:stroke miterlimit="83231f" joinstyle="miter" endcap="round"/>
                <v:path arrowok="t" textboxrect="0,0,33655,0"/>
              </v:shape>
              <v:shape id="Shape 83523" o:spid="_x0000_s1444" style="position:absolute;left:32981;top:95;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IVsyAAAAN4AAAAPAAAAZHJzL2Rvd25yZXYueG1sRI9Pa8JA&#10;FMTvhX6H5RW81Y3GVkndiIqCFDyope3xkX3502bfhuyq8du7guBxmJnfMNNZZ2pxotZVlhUM+hEI&#10;4szqigsFX4f16wSE88gaa8uk4EIOZunz0xQTbc+8o9PeFyJA2CWooPS+SaR0WUkGXd82xMHLbWvQ&#10;B9kWUrd4DnBTy2EUvUuDFYeFEhtalpT9749GwedqcFh8047rfBSPt/MfO778/SrVe+nmHyA8df4R&#10;vrc3WsEkfhvGcLsTroBMrwAAAP//AwBQSwECLQAUAAYACAAAACEA2+H2y+4AAACFAQAAEwAAAAAA&#10;AAAAAAAAAAAAAAAAW0NvbnRlbnRfVHlwZXNdLnhtbFBLAQItABQABgAIAAAAIQBa9CxbvwAAABUB&#10;AAALAAAAAAAAAAAAAAAAAB8BAABfcmVscy8ucmVsc1BLAQItABQABgAIAAAAIQDVvIVsyAAAAN4A&#10;AAAPAAAAAAAAAAAAAAAAAAcCAABkcnMvZG93bnJldi54bWxQSwUGAAAAAAMAAwC3AAAA/AIAAAAA&#10;" path="m,l33655,e" filled="f" strokecolor="#603" strokeweight="1.5pt">
                <v:stroke miterlimit="83231f" joinstyle="miter" endcap="round"/>
                <v:path arrowok="t" textboxrect="0,0,33655,0"/>
              </v:shape>
              <v:shape id="Shape 83524" o:spid="_x0000_s1445" style="position:absolute;left:33655;top:101;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R0YxwAAAN4AAAAPAAAAZHJzL2Rvd25yZXYueG1sRI9Li8JA&#10;EITvC/sfhl7wtk58rZJ1FBUFETz4QD02mTbJmukJmVHjv3cEYY9FVX1FDce1KcSNKpdbVtBqRiCI&#10;E6tzThXsd4vvAQjnkTUWlknBgxyMR58fQ4y1vfOGblufigBhF6OCzPsyltIlGRl0TVsSB+9sK4M+&#10;yCqVusJ7gJtCtqPoRxrMOSxkWNIso+SyvRoFq3lrNz3Qhotzt9NfT462//g7KdX4qie/IDzV/j/8&#10;bi+1gkGn1+7C6064AnL0BAAA//8DAFBLAQItABQABgAIAAAAIQDb4fbL7gAAAIUBAAATAAAAAAAA&#10;AAAAAAAAAAAAAABbQ29udGVudF9UeXBlc10ueG1sUEsBAi0AFAAGAAgAAAAhAFr0LFu/AAAAFQEA&#10;AAsAAAAAAAAAAAAAAAAAHwEAAF9yZWxzLy5yZWxzUEsBAi0AFAAGAAgAAAAhAFpVHRjHAAAA3gAA&#10;AA8AAAAAAAAAAAAAAAAABwIAAGRycy9kb3ducmV2LnhtbFBLBQYAAAAAAwADALcAAAD7AgAAAAA=&#10;" path="m,l33655,e" filled="f" strokecolor="#603" strokeweight="1.5pt">
                <v:stroke miterlimit="83231f" joinstyle="miter" endcap="round"/>
                <v:path arrowok="t" textboxrect="0,0,33655,0"/>
              </v:shape>
              <v:shape id="Shape 83525" o:spid="_x0000_s1446" style="position:absolute;left:34328;top:101;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biDxwAAAN4AAAAPAAAAZHJzL2Rvd25yZXYueG1sRI9Li8JA&#10;EITvwv6HoRe86cTXKllHcUVBBA8+UI9Npk2ym+kJmVHjv3cEYY9FVX1Fjae1KcSNKpdbVtBpRyCI&#10;E6tzThUc9svWCITzyBoLy6TgQQ6mk4/GGGNt77yl286nIkDYxagg876MpXRJRgZd25bEwbvYyqAP&#10;skqlrvAe4KaQ3Sj6kgZzDgsZljTPKPnbXY2C9aKz/znSlotLvzfczE52+Pg9K9X8rGffIDzV/j/8&#10;bq+0glFv0B3A6064AnLyBAAA//8DAFBLAQItABQABgAIAAAAIQDb4fbL7gAAAIUBAAATAAAAAAAA&#10;AAAAAAAAAAAAAABbQ29udGVudF9UeXBlc10ueG1sUEsBAi0AFAAGAAgAAAAhAFr0LFu/AAAAFQEA&#10;AAsAAAAAAAAAAAAAAAAAHwEAAF9yZWxzLy5yZWxzUEsBAi0AFAAGAAgAAAAhADUZuIPHAAAA3gAA&#10;AA8AAAAAAAAAAAAAAAAABwIAAGRycy9kb3ducmV2LnhtbFBLBQYAAAAAAwADALcAAAD7AgAAAAA=&#10;" path="m,l33655,e" filled="f" strokecolor="#603" strokeweight="1.5pt">
                <v:stroke miterlimit="83231f" joinstyle="miter" endcap="round"/>
                <v:path arrowok="t" textboxrect="0,0,33655,0"/>
              </v:shape>
              <v:shape id="Shape 83526" o:spid="_x0000_s1447" style="position:absolute;left:35001;top:101;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b0xwAAAN4AAAAPAAAAZHJzL2Rvd25yZXYueG1sRI9Pi8Iw&#10;FMTvgt8hPMGbpur6h65R3EVhETyoi+7x0TzbavNSmqj12xtB2OMwM79hpvPaFOJGlcstK+h1IxDE&#10;idU5pwp+96vOBITzyBoLy6TgQQ7ms2ZjirG2d97SbedTESDsYlSQeV/GUrokI4Oua0vi4J1sZdAH&#10;WaVSV3gPcFPIfhSNpMGcw0KGJX1nlFx2V6Ngveztvw605eL0MRhvFkc7fpz/lGq36sUnCE+1/w+/&#10;2z9awWQw7I/gdSdcATl7AgAA//8DAFBLAQItABQABgAIAAAAIQDb4fbL7gAAAIUBAAATAAAAAAAA&#10;AAAAAAAAAAAAAABbQ29udGVudF9UeXBlc10ueG1sUEsBAi0AFAAGAAgAAAAhAFr0LFu/AAAAFQEA&#10;AAsAAAAAAAAAAAAAAAAAHwEAAF9yZWxzLy5yZWxzUEsBAi0AFAAGAAgAAAAhAMXLJvTHAAAA3gAA&#10;AA8AAAAAAAAAAAAAAAAABwIAAGRycy9kb3ducmV2LnhtbFBLBQYAAAAAAwADALcAAAD7AgAAAAA=&#10;" path="m,l33655,e" filled="f" strokecolor="#603" strokeweight="1.5pt">
                <v:stroke miterlimit="83231f" joinstyle="miter" endcap="round"/>
                <v:path arrowok="t" textboxrect="0,0,33655,0"/>
              </v:shape>
              <v:shape id="Shape 83527" o:spid="_x0000_s1448" style="position:absolute;left:35674;top:107;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4NvxwAAAN4AAAAPAAAAZHJzL2Rvd25yZXYueG1sRI9Pa8JA&#10;FMTvgt9heUJvuvFvJHUVlRZE8GAU7fGRfSZps29Ddqvx23cLhR6HmfkNs1i1phJ3alxpWcFwEIEg&#10;zqwuOVdwPr335yCcR9ZYWSYFT3KwWnY7C0y0ffCR7qnPRYCwS1BB4X2dSOmyggy6ga2Jg3ezjUEf&#10;ZJNL3eAjwE0lR1E0kwZLDgsF1rQtKPtKv42C/dvwtLnQkavbZBwf1lcbPz8/lHrptetXEJ5a/x/+&#10;a++0gvl4Oorh9064AnL5AwAA//8DAFBLAQItABQABgAIAAAAIQDb4fbL7gAAAIUBAAATAAAAAAAA&#10;AAAAAAAAAAAAAABbQ29udGVudF9UeXBlc10ueG1sUEsBAi0AFAAGAAgAAAAhAFr0LFu/AAAAFQEA&#10;AAsAAAAAAAAAAAAAAAAAHwEAAF9yZWxzLy5yZWxzUEsBAi0AFAAGAAgAAAAhAKqHg2/HAAAA3gAA&#10;AA8AAAAAAAAAAAAAAAAABwIAAGRycy9kb3ducmV2LnhtbFBLBQYAAAAAAwADALcAAAD7AgAAAAA=&#10;" path="m,l33655,e" filled="f" strokecolor="#603" strokeweight="1.5pt">
                <v:stroke miterlimit="83231f" joinstyle="miter" endcap="round"/>
                <v:path arrowok="t" textboxrect="0,0,33655,0"/>
              </v:shape>
              <v:shape id="Shape 83528" o:spid="_x0000_s1449" style="position:absolute;left:36347;top:107;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BcdxgAAAN4AAAAPAAAAZHJzL2Rvd25yZXYueG1sRE/LasJA&#10;FN0X/IfhCt01E02rEh0lLS2UggsfqMtL5pqkzdwJmWkS/76zKLg8nPdqM5hadNS6yrKCSRSDIM6t&#10;rrhQcDx8PC1AOI+ssbZMCm7kYLMePaww1bbnHXV7X4gQwi5FBaX3TSqly0sy6CLbEAfualuDPsC2&#10;kLrFPoSbWk7jeCYNVhwaSmzoraT8Z/9rFHy9Tw6vJ9pxfX1O5tvsbOe374tSj+MhW4LwNPi7+N/9&#10;qRUskpdp2BvuhCsg138AAAD//wMAUEsBAi0AFAAGAAgAAAAhANvh9svuAAAAhQEAABMAAAAAAAAA&#10;AAAAAAAAAAAAAFtDb250ZW50X1R5cGVzXS54bWxQSwECLQAUAAYACAAAACEAWvQsW78AAAAVAQAA&#10;CwAAAAAAAAAAAAAAAAAfAQAAX3JlbHMvLnJlbHNQSwECLQAUAAYACAAAACEA2xgXHcYAAADeAAAA&#10;DwAAAAAAAAAAAAAAAAAHAgAAZHJzL2Rvd25yZXYueG1sUEsFBgAAAAADAAMAtwAAAPoCAAAAAA==&#10;" path="m,l33655,e" filled="f" strokecolor="#603" strokeweight="1.5pt">
                <v:stroke miterlimit="83231f" joinstyle="miter" endcap="round"/>
                <v:path arrowok="t" textboxrect="0,0,33655,0"/>
              </v:shape>
              <v:shape id="Shape 83529" o:spid="_x0000_s1450" style="position:absolute;left:37020;top:107;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LKGyAAAAN4AAAAPAAAAZHJzL2Rvd25yZXYueG1sRI9Ba8JA&#10;FITvBf/D8gRvdaNWjamrqLQghR40pfb4yD6TtNm3Ibtq/PddQfA4zMw3zHzZmkqcqXGlZQWDfgSC&#10;OLO65FzBV/r+HINwHlljZZkUXMnBctF5mmOi7YV3dN77XAQIuwQVFN7XiZQuK8ig69uaOHhH2xj0&#10;QTa51A1eAtxUchhFE2mw5LBQYE2bgrK//cko+HgbpOtv2nF1fBlNP1cHO73+/ijV67arVxCeWv8I&#10;39tbrSAejYczuN0JV0Au/gEAAP//AwBQSwECLQAUAAYACAAAACEA2+H2y+4AAACFAQAAEwAAAAAA&#10;AAAAAAAAAAAAAAAAW0NvbnRlbnRfVHlwZXNdLnhtbFBLAQItABQABgAIAAAAIQBa9CxbvwAAABUB&#10;AAALAAAAAAAAAAAAAAAAAB8BAABfcmVscy8ucmVsc1BLAQItABQABgAIAAAAIQC0VLKGyAAAAN4A&#10;AAAPAAAAAAAAAAAAAAAAAAcCAABkcnMvZG93bnJldi54bWxQSwUGAAAAAAMAAwC3AAAA/AIAAAAA&#10;" path="m,l33655,e" filled="f" strokecolor="#603" strokeweight="1.5pt">
                <v:stroke miterlimit="83231f" joinstyle="miter" endcap="round"/>
                <v:path arrowok="t" textboxrect="0,0,33655,0"/>
              </v:shape>
              <v:shape id="Shape 83530" o:spid="_x0000_s1451" style="position:absolute;left:37693;top:107;width:337;height:7;visibility:visible;mso-wrap-style:square;v-text-anchor:top" coordsize="3365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3cwwAAAN4AAAAPAAAAZHJzL2Rvd25yZXYueG1sRI9Na8JA&#10;EIbvBf/DMkJvdWOlEqKriCCI9eIXehyyYxLMzqbZVdN/7xwKPb68XzzTeedq9aA2VJ4NDAcJKOLc&#10;24oLA8fD6iMFFSKyxdozGfilAPNZ722KmfVP3tFjHwslIxwyNFDG2GRah7wkh2HgG2Lxrr51GEW2&#10;hbYtPmXc1fozScbaYcXyUGJDy5Ly2/7u5Dfw/ZzyjQ6nb/ezWPH4st1ujHnvd4sJqEhd/A//tdfW&#10;QDr6GgmA4AgK6NkLAAD//wMAUEsBAi0AFAAGAAgAAAAhANvh9svuAAAAhQEAABMAAAAAAAAAAAAA&#10;AAAAAAAAAFtDb250ZW50X1R5cGVzXS54bWxQSwECLQAUAAYACAAAACEAWvQsW78AAAAVAQAACwAA&#10;AAAAAAAAAAAAAAAfAQAAX3JlbHMvLnJlbHNQSwECLQAUAAYACAAAACEA1bpN3MMAAADeAAAADwAA&#10;AAAAAAAAAAAAAAAHAgAAZHJzL2Rvd25yZXYueG1sUEsFBgAAAAADAAMAtwAAAPcCAAAAAA==&#10;" path="m,l33655,635e" filled="f" strokecolor="#603" strokeweight="1.5pt">
                <v:stroke miterlimit="83231f" joinstyle="miter" endcap="round"/>
                <v:path arrowok="t" textboxrect="0,0,33655,635"/>
              </v:shape>
              <v:shape id="Shape 83531" o:spid="_x0000_s1452" style="position:absolute;left:38366;top:114;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dyAAAAN4AAAAPAAAAZHJzL2Rvd25yZXYueG1sRI9Pa8JA&#10;FMTvgt9heYXedBPTVkldRaWFUvDgH9TjI/tMotm3IbvV+O1dQehxmJnfMONpaypxocaVlhXE/QgE&#10;cWZ1ybmC7ea7NwLhPLLGyjIpuJGD6aTbGWOq7ZVXdFn7XAQIuxQVFN7XqZQuK8ig69uaOHhH2xj0&#10;QTa51A1eA9xUchBFH9JgyWGhwJoWBWXn9Z9R8PsVb+Y7WnF1fEuGy9neDm+ng1KvL+3sE4Sn1v+H&#10;n+0frWCUvCcxPO6EKyAndwAAAP//AwBQSwECLQAUAAYACAAAACEA2+H2y+4AAACFAQAAEwAAAAAA&#10;AAAAAAAAAAAAAAAAW0NvbnRlbnRfVHlwZXNdLnhtbFBLAQItABQABgAIAAAAIQBa9CxbvwAAABUB&#10;AAALAAAAAAAAAAAAAAAAAB8BAABfcmVscy8ucmVsc1BLAQItABQABgAIAAAAIQDP+yhdyAAAAN4A&#10;AAAPAAAAAAAAAAAAAAAAAAcCAABkcnMvZG93bnJldi54bWxQSwUGAAAAAAMAAwC3AAAA/AIAAAAA&#10;" path="m,l33655,e" filled="f" strokecolor="#603" strokeweight="1.5pt">
                <v:stroke miterlimit="83231f" joinstyle="miter" endcap="round"/>
                <v:path arrowok="t" textboxrect="0,0,33655,0"/>
              </v:shape>
              <v:shape id="Shape 83532" o:spid="_x0000_s1453" style="position:absolute;left:39039;top:114;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YqyAAAAN4AAAAPAAAAZHJzL2Rvd25yZXYueG1sRI9Pa8JA&#10;FMTvhX6H5RW81Y3GVkndiIqCFDyope3xkX3502bfhuyq8du7guBxmJnfMNNZZ2pxotZVlhUM+hEI&#10;4szqigsFX4f16wSE88gaa8uk4EIOZunz0xQTbc+8o9PeFyJA2CWooPS+SaR0WUkGXd82xMHLbWvQ&#10;B9kWUrd4DnBTy2EUvUuDFYeFEhtalpT9749GwedqcFh8047rfBSPt/MfO778/SrVe+nmHyA8df4R&#10;vrc3WsEkfouHcLsTroBMrwAAAP//AwBQSwECLQAUAAYACAAAACEA2+H2y+4AAACFAQAAEwAAAAAA&#10;AAAAAAAAAAAAAAAAW0NvbnRlbnRfVHlwZXNdLnhtbFBLAQItABQABgAIAAAAIQBa9CxbvwAAABUB&#10;AAALAAAAAAAAAAAAAAAAAB8BAABfcmVscy8ucmVsc1BLAQItABQABgAIAAAAIQA/KbYqyAAAAN4A&#10;AAAPAAAAAAAAAAAAAAAAAAcCAABkcnMvZG93bnJldi54bWxQSwUGAAAAAAMAAwC3AAAA/AIAAAAA&#10;" path="m,l33655,e" filled="f" strokecolor="#603" strokeweight="1.5pt">
                <v:stroke miterlimit="83231f" joinstyle="miter" endcap="round"/>
                <v:path arrowok="t" textboxrect="0,0,33655,0"/>
              </v:shape>
              <v:shape id="Shape 83533" o:spid="_x0000_s1454" style="position:absolute;left:39712;top:114;width:337;height:6;visibility:visible;mso-wrap-style:square;v-text-anchor:top" coordsize="3365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NOrwwAAAN4AAAAPAAAAZHJzL2Rvd25yZXYueG1sRI9Li8Iw&#10;FIX3A/6HcAV3Y+qUkVKNIoIg6sYXurw017bY3HSaqJ1/bwTB5eE8Ps542ppK3KlxpWUFg34Egjiz&#10;uuRcwWG/+E5AOI+ssbJMCv7JwXTS+Rpjqu2Dt3Tf+VyEEXYpKii8r1MpXVaQQde3NXHwLrYx6INs&#10;cqkbfIRxU8mfKBpKgyUHQoE1zQvKrrubCVzHt1PCV9of1+ZvtuDhebNZKdXrtrMRCE+t/4Tf7aVW&#10;kMS/cQyvO+EKyMkTAAD//wMAUEsBAi0AFAAGAAgAAAAhANvh9svuAAAAhQEAABMAAAAAAAAAAAAA&#10;AAAAAAAAAFtDb250ZW50X1R5cGVzXS54bWxQSwECLQAUAAYACAAAACEAWvQsW78AAAAVAQAACwAA&#10;AAAAAAAAAAAAAAAfAQAAX3JlbHMvLnJlbHNQSwECLQAUAAYACAAAACEAJWjTq8MAAADeAAAADwAA&#10;AAAAAAAAAAAAAAAHAgAAZHJzL2Rvd25yZXYueG1sUEsFBgAAAAADAAMAtwAAAPcCAAAAAA==&#10;" path="m,l33655,635e" filled="f" strokecolor="#603" strokeweight="1.5pt">
                <v:stroke miterlimit="83231f" joinstyle="miter" endcap="round"/>
                <v:path arrowok="t" textboxrect="0,0,33655,635"/>
              </v:shape>
              <v:shape id="Shape 83534" o:spid="_x0000_s1455" style="position:absolute;left:40386;top:120;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vFyAAAAN4AAAAPAAAAZHJzL2Rvd25yZXYueG1sRI9Pa8JA&#10;FMTvgt9heUJvurHxH6mr2FJBBA9G0R4f2WeSNvs2ZLcav323IHgcZuY3zHzZmkpcqXGlZQXDQQSC&#10;OLO65FzB8bDuz0A4j6yxskwK7uRgueh25phoe+M9XVOfiwBhl6CCwvs6kdJlBRl0A1sTB+9iG4M+&#10;yCaXusFbgJtKvkbRRBosOSwUWNNHQdlP+msUbD+Hh/cT7bm6jOLpbnW20/v3l1IvvXb1BsJT65/h&#10;R3ujFczicTyC/zvhCsjFHwAAAP//AwBQSwECLQAUAAYACAAAACEA2+H2y+4AAACFAQAAEwAAAAAA&#10;AAAAAAAAAAAAAAAAW0NvbnRlbnRfVHlwZXNdLnhtbFBLAQItABQABgAIAAAAIQBa9CxbvwAAABUB&#10;AAALAAAAAAAAAAAAAAAAAB8BAABfcmVscy8ucmVsc1BLAQItABQABgAIAAAAIQDfjIvFyAAAAN4A&#10;AAAPAAAAAAAAAAAAAAAAAAcCAABkcnMvZG93bnJldi54bWxQSwUGAAAAAAMAAwC3AAAA/AIAAAAA&#10;" path="m,l33655,e" filled="f" strokecolor="#603" strokeweight="1.5pt">
                <v:stroke miterlimit="83231f" joinstyle="miter" endcap="round"/>
                <v:path arrowok="t" textboxrect="0,0,33655,0"/>
              </v:shape>
              <v:shape id="Shape 83535" o:spid="_x0000_s1456" style="position:absolute;left:41059;top:120;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5eyAAAAN4AAAAPAAAAZHJzL2Rvd25yZXYueG1sRI9Pa8JA&#10;FMTvgt9heUJvurHxH6mr2FKhCB6Moj0+ss8kbfZtyG41fnu3IHgcZuY3zHzZmkpcqHGlZQXDQQSC&#10;OLO65FzBYb/uz0A4j6yxskwKbuRgueh25phoe+UdXVKfiwBhl6CCwvs6kdJlBRl0A1sTB+9sG4M+&#10;yCaXusFrgJtKvkbRRBosOSwUWNNHQdlv+mcUbD6H+/cj7bg6j+LpdnWy09vPt1IvvXb1BsJT65/h&#10;R/tLK5jF43gM/3fCFZCLOwAAAP//AwBQSwECLQAUAAYACAAAACEA2+H2y+4AAACFAQAAEwAAAAAA&#10;AAAAAAAAAAAAAAAAW0NvbnRlbnRfVHlwZXNdLnhtbFBLAQItABQABgAIAAAAIQBa9CxbvwAAABUB&#10;AAALAAAAAAAAAAAAAAAAAB8BAABfcmVscy8ucmVsc1BLAQItABQABgAIAAAAIQCwwC5eyAAAAN4A&#10;AAAPAAAAAAAAAAAAAAAAAAcCAABkcnMvZG93bnJldi54bWxQSwUGAAAAAAMAAwC3AAAA/AIAAAAA&#10;" path="m,l33655,e" filled="f" strokecolor="#603" strokeweight="1.5pt">
                <v:stroke miterlimit="83231f" joinstyle="miter" endcap="round"/>
                <v:path arrowok="t" textboxrect="0,0,33655,0"/>
              </v:shape>
              <v:shape id="Shape 83536" o:spid="_x0000_s1457" style="position:absolute;left:41732;top:120;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rApxwAAAN4AAAAPAAAAZHJzL2Rvd25yZXYueG1sRI9Ba8JA&#10;FITvBf/D8gremo3GqqSuYouCFDyopXp8ZJ9JNPs2ZFeN/75bEDwOM/MNM5m1phJXalxpWUEvikEQ&#10;Z1aXnCv42S3fxiCcR9ZYWSYFd3Iwm3ZeJphqe+MNXbc+FwHCLkUFhfd1KqXLCjLoIlsTB+9oG4M+&#10;yCaXusFbgJtK9uN4KA2WHBYKrOmroOy8vRgF34ve7vOXNlwdB8loPd/b0f10UKr72s4/QHhq/TP8&#10;aK+0gnHyngzh/064AnL6BwAA//8DAFBLAQItABQABgAIAAAAIQDb4fbL7gAAAIUBAAATAAAAAAAA&#10;AAAAAAAAAAAAAABbQ29udGVudF9UeXBlc10ueG1sUEsBAi0AFAAGAAgAAAAhAFr0LFu/AAAAFQEA&#10;AAsAAAAAAAAAAAAAAAAAHwEAAF9yZWxzLy5yZWxzUEsBAi0AFAAGAAgAAAAhAEASsCnHAAAA3gAA&#10;AA8AAAAAAAAAAAAAAAAABwIAAGRycy9kb3ducmV2LnhtbFBLBQYAAAAAAwADALcAAAD7AgAAAAA=&#10;" path="m,l33655,e" filled="f" strokecolor="#603" strokeweight="1.5pt">
                <v:stroke miterlimit="83231f" joinstyle="miter" endcap="round"/>
                <v:path arrowok="t" textboxrect="0,0,33655,0"/>
              </v:shape>
              <v:shape id="Shape 83537" o:spid="_x0000_s1458" style="position:absolute;left:42405;top:127;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hWyyAAAAN4AAAAPAAAAZHJzL2Rvd25yZXYueG1sRI9Pa8JA&#10;FMTvgt9heYXedKNpG0ldRaWFUvDgH9TjI/tMotm3IbvV+O1dQehxmJnfMONpaypxocaVlhUM+hEI&#10;4szqknMF2813bwTCeWSNlWVScCMH00m3M8ZU2yuv6LL2uQgQdikqKLyvUyldVpBB17c1cfCOtjHo&#10;g2xyqRu8Brip5DCKPqTBksNCgTUtCsrO6z+j4PdrsJnvaMXV8S1OlrO9TW6ng1KvL+3sE4Sn1v+H&#10;n+0frWAUv8cJPO6EKyAndwAAAP//AwBQSwECLQAUAAYACAAAACEA2+H2y+4AAACFAQAAEwAAAAAA&#10;AAAAAAAAAAAAAAAAW0NvbnRlbnRfVHlwZXNdLnhtbFBLAQItABQABgAIAAAAIQBa9CxbvwAAABUB&#10;AAALAAAAAAAAAAAAAAAAAB8BAABfcmVscy8ucmVsc1BLAQItABQABgAIAAAAIQAvXhWyyAAAAN4A&#10;AAAPAAAAAAAAAAAAAAAAAAcCAABkcnMvZG93bnJldi54bWxQSwUGAAAAAAMAAwC3AAAA/AIAAAAA&#10;" path="m,l33655,e" filled="f" strokecolor="#603" strokeweight="1.5pt">
                <v:stroke miterlimit="83231f" joinstyle="miter" endcap="round"/>
                <v:path arrowok="t" textboxrect="0,0,33655,0"/>
              </v:shape>
              <v:shape id="Shape 83538" o:spid="_x0000_s1459" style="position:absolute;left:43078;top:127;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HAxAAAAN4AAAAPAAAAZHJzL2Rvd25yZXYueG1sRE/LisIw&#10;FN0L/kO4wuw01fqiGsUZRpABF+owurw017ba3JQmav37yUJweTjv+bIxpbhT7QrLCvq9CARxanXB&#10;mYLfw7o7BeE8ssbSMil4koPlot2aY6Ltg3d03/tMhBB2CSrIva8SKV2ak0HXsxVx4M62NugDrDOp&#10;a3yEcFPKQRSNpcGCQ0OOFX3llF73N6Pg57t/+PyjHZfnYTzZro528ryclProNKsZCE+Nf4tf7o1W&#10;MI1Hcdgb7oQrIBf/AAAA//8DAFBLAQItABQABgAIAAAAIQDb4fbL7gAAAIUBAAATAAAAAAAAAAAA&#10;AAAAAAAAAABbQ29udGVudF9UeXBlc10ueG1sUEsBAi0AFAAGAAgAAAAhAFr0LFu/AAAAFQEAAAsA&#10;AAAAAAAAAAAAAAAAHwEAAF9yZWxzLy5yZWxzUEsBAi0AFAAGAAgAAAAhAF7BgcDEAAAA3gAAAA8A&#10;AAAAAAAAAAAAAAAABwIAAGRycy9kb3ducmV2LnhtbFBLBQYAAAAAAwADALcAAAD4AgAAAAA=&#10;" path="m,l33655,e" filled="f" strokecolor="#603" strokeweight="1.5pt">
                <v:stroke miterlimit="83231f" joinstyle="miter" endcap="round"/>
                <v:path arrowok="t" textboxrect="0,0,33655,0"/>
              </v:shape>
              <v:shape id="Shape 83539" o:spid="_x0000_s1460" style="position:absolute;left:43751;top:127;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SRbyQAAAN4AAAAPAAAAZHJzL2Rvd25yZXYueG1sRI9Pa8JA&#10;FMTvhX6H5RW81Y1N/dPUVVRaKIKHqGiPj+wzSZt9G7Krid++WxA8DjPzG2Y670wlLtS40rKCQT8C&#10;QZxZXXKuYL/7fJ6AcB5ZY2WZFFzJwXz2+DDFRNuWU7psfS4ChF2CCgrv60RKlxVk0PVtTRy8k20M&#10;+iCbXOoG2wA3lXyJopE0WHJYKLCmVUHZ7/ZsFKw/BrvlgVKuTq/xeLM42vH151up3lO3eAfhqfP3&#10;8K39pRVM4mH8Bv93whWQsz8AAAD//wMAUEsBAi0AFAAGAAgAAAAhANvh9svuAAAAhQEAABMAAAAA&#10;AAAAAAAAAAAAAAAAAFtDb250ZW50X1R5cGVzXS54bWxQSwECLQAUAAYACAAAACEAWvQsW78AAAAV&#10;AQAACwAAAAAAAAAAAAAAAAAfAQAAX3JlbHMvLnJlbHNQSwECLQAUAAYACAAAACEAMY0kW8kAAADe&#10;AAAADwAAAAAAAAAAAAAAAAAHAgAAZHJzL2Rvd25yZXYueG1sUEsFBgAAAAADAAMAtwAAAP0CAAAA&#10;AA==&#10;" path="m,l33655,e" filled="f" strokecolor="#603" strokeweight="1.5pt">
                <v:stroke miterlimit="83231f" joinstyle="miter" endcap="round"/>
                <v:path arrowok="t" textboxrect="0,0,33655,0"/>
              </v:shape>
              <v:shape id="Shape 83540" o:spid="_x0000_s1461" style="position:absolute;left:44424;top:133;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f67yAAAAN4AAAAPAAAAZHJzL2Rvd25yZXYueG1sRI/LasMw&#10;EEX3gf6DmEJ3sZzaeeBECWlpoRSyyIM2y8Ga2G6tkbFU2/n7ahHI8nJfnNVmMLXoqHWVZQWTKAZB&#10;nFtdcaHgdHwfL0A4j6yxtkwKruRgs34YrTDTtuc9dQdfiDDCLkMFpfdNJqXLSzLoItsQB+9iW4M+&#10;yLaQusU+jJtaPsfxTBqsODyU2NBrSfnv4c8o+HybHF++aM/1JU3mu+23nV9/zko9PQ7bJQhPg7+H&#10;b+0PrWCRTNMAEHACCsj1PwAAAP//AwBQSwECLQAUAAYACAAAACEA2+H2y+4AAACFAQAAEwAAAAAA&#10;AAAAAAAAAAAAAAAAW0NvbnRlbnRfVHlwZXNdLnhtbFBLAQItABQABgAIAAAAIQBa9CxbvwAAABUB&#10;AAALAAAAAAAAAAAAAAAAAB8BAABfcmVscy8ucmVsc1BLAQItABQABgAIAAAAIQD4sf67yAAAAN4A&#10;AAAPAAAAAAAAAAAAAAAAAAcCAABkcnMvZG93bnJldi54bWxQSwUGAAAAAAMAAwC3AAAA/AIAAAAA&#10;" path="m,l33655,e" filled="f" strokecolor="#603" strokeweight="1.5pt">
                <v:stroke miterlimit="83231f" joinstyle="miter" endcap="round"/>
                <v:path arrowok="t" textboxrect="0,0,33655,0"/>
              </v:shape>
              <v:shape id="Shape 83541" o:spid="_x0000_s1462" style="position:absolute;left:45097;top:133;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gyAAAAN4AAAAPAAAAZHJzL2Rvd25yZXYueG1sRI9Pa8JA&#10;FMTvBb/D8gRvdZOqVaIbsWKhCB7U0np8ZF/+aPZtyK4av323UOhxmJnfMItlZ2pxo9ZVlhXEwwgE&#10;cWZ1xYWCz+P78wyE88gaa8uk4EEOlmnvaYGJtnfe0+3gCxEg7BJUUHrfJFK6rCSDbmgb4uDltjXo&#10;g2wLqVu8B7ip5UsUvUqDFYeFEhtal5RdDlejYLuJj29ftOc6H4+mu9W3nT7OJ6UG/W41B+Gp8//h&#10;v/aHVjAbTcYx/N4JV0CmPwAAAP//AwBQSwECLQAUAAYACAAAACEA2+H2y+4AAACFAQAAEwAAAAAA&#10;AAAAAAAAAAAAAAAAW0NvbnRlbnRfVHlwZXNdLnhtbFBLAQItABQABgAIAAAAIQBa9CxbvwAAABUB&#10;AAALAAAAAAAAAAAAAAAAAB8BAABfcmVscy8ucmVsc1BLAQItABQABgAIAAAAIQCX/VsgyAAAAN4A&#10;AAAPAAAAAAAAAAAAAAAAAAcCAABkcnMvZG93bnJldi54bWxQSwUGAAAAAAMAAwC3AAAA/AIAAAAA&#10;" path="m,l33655,e" filled="f" strokecolor="#603" strokeweight="1.5pt">
                <v:stroke miterlimit="83231f" joinstyle="miter" endcap="round"/>
                <v:path arrowok="t" textboxrect="0,0,33655,0"/>
              </v:shape>
              <v:shape id="Shape 83542" o:spid="_x0000_s1463" style="position:absolute;left:45770;top:133;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8VXxwAAAN4AAAAPAAAAZHJzL2Rvd25yZXYueG1sRI9Li8JA&#10;EITvC/sfhl7wtk58rZJ1FBUFETz4QD02mTbJmukJmVHjv3cEYY9FVX1FDce1KcSNKpdbVtBqRiCI&#10;E6tzThXsd4vvAQjnkTUWlknBgxyMR58fQ4y1vfOGblufigBhF6OCzPsyltIlGRl0TVsSB+9sK4M+&#10;yCqVusJ7gJtCtqPoRxrMOSxkWNIso+SyvRoFq3lrNz3Qhotzt9NfT462//g7KdX4qie/IDzV/j/8&#10;bi+1gkGn123D6064AnL0BAAA//8DAFBLAQItABQABgAIAAAAIQDb4fbL7gAAAIUBAAATAAAAAAAA&#10;AAAAAAAAAAAAAABbQ29udGVudF9UeXBlc10ueG1sUEsBAi0AFAAGAAgAAAAhAFr0LFu/AAAAFQEA&#10;AAsAAAAAAAAAAAAAAAAAHwEAAF9yZWxzLy5yZWxzUEsBAi0AFAAGAAgAAAAhAGcvxVfHAAAA3gAA&#10;AA8AAAAAAAAAAAAAAAAABwIAAGRycy9kb3ducmV2LnhtbFBLBQYAAAAAAwADALcAAAD7AgAAAAA=&#10;" path="m,l33655,e" filled="f" strokecolor="#603" strokeweight="1.5pt">
                <v:stroke miterlimit="83231f" joinstyle="miter" endcap="round"/>
                <v:path arrowok="t" textboxrect="0,0,33655,0"/>
              </v:shape>
              <v:shape id="Shape 83543" o:spid="_x0000_s1464" style="position:absolute;left:46443;top:139;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2DMyAAAAN4AAAAPAAAAZHJzL2Rvd25yZXYueG1sRI9Pa8JA&#10;FMTvgt9heUJvurHxH6mr2FJBBA9G0R4f2WeSNvs2ZLcav323IHgcZuY3zHzZmkpcqXGlZQXDQQSC&#10;OLO65FzB8bDuz0A4j6yxskwK7uRgueh25phoe+M9XVOfiwBhl6CCwvs6kdJlBRl0A1sTB+9iG4M+&#10;yCaXusFbgJtKvkbRRBosOSwUWNNHQdlP+msUbD+Hh/cT7bm6jOLpbnW20/v3l1IvvXb1BsJT65/h&#10;R3ujFczi8SiG/zvhCsjFHwAAAP//AwBQSwECLQAUAAYACAAAACEA2+H2y+4AAACFAQAAEwAAAAAA&#10;AAAAAAAAAAAAAAAAW0NvbnRlbnRfVHlwZXNdLnhtbFBLAQItABQABgAIAAAAIQBa9CxbvwAAABUB&#10;AAALAAAAAAAAAAAAAAAAAB8BAABfcmVscy8ucmVsc1BLAQItABQABgAIAAAAIQAIY2DMyAAAAN4A&#10;AAAPAAAAAAAAAAAAAAAAAAcCAABkcnMvZG93bnJldi54bWxQSwUGAAAAAAMAAwC3AAAA/AIAAAAA&#10;" path="m,l33655,e" filled="f" strokecolor="#603" strokeweight="1.5pt">
                <v:stroke miterlimit="83231f" joinstyle="miter" endcap="round"/>
                <v:path arrowok="t" textboxrect="0,0,33655,0"/>
              </v:shape>
              <v:shape id="Shape 83544" o:spid="_x0000_s1465" style="position:absolute;left:47117;top:139;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i4yAAAAN4AAAAPAAAAZHJzL2Rvd25yZXYueG1sRI9ba8JA&#10;FITfC/0Pyyn4VjdqvJC6ioqCCD54Qft4yB6TtNmzIbtq/PeuUOjjMDPfMONpY0pxo9oVlhV02hEI&#10;4tTqgjMFx8PqcwTCeWSNpWVS8CAH08n72xgTbe+8o9veZyJA2CWoIPe+SqR0aU4GXdtWxMG72Nqg&#10;D7LOpK7xHuCmlN0oGkiDBYeFHCta5JT+7q9GwWbZOcxPtOPyEveG29nZDh8/30q1PprZFwhPjf8P&#10;/7XXWsGo149jeN0JV0BOngAAAP//AwBQSwECLQAUAAYACAAAACEA2+H2y+4AAACFAQAAEwAAAAAA&#10;AAAAAAAAAAAAAAAAW0NvbnRlbnRfVHlwZXNdLnhtbFBLAQItABQABgAIAAAAIQBa9CxbvwAAABUB&#10;AAALAAAAAAAAAAAAAAAAAB8BAABfcmVscy8ucmVsc1BLAQItABQABgAIAAAAIQCHivi4yAAAAN4A&#10;AAAPAAAAAAAAAAAAAAAAAAcCAABkcnMvZG93bnJldi54bWxQSwUGAAAAAAMAAwC3AAAA/AIAAAAA&#10;" path="m,l33655,e" filled="f" strokecolor="#603" strokeweight="1.5pt">
                <v:stroke miterlimit="83231f" joinstyle="miter" endcap="round"/>
                <v:path arrowok="t" textboxrect="0,0,33655,0"/>
              </v:shape>
              <v:shape id="Shape 83545" o:spid="_x0000_s1466" style="position:absolute;left:47790;top:139;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l0jyAAAAN4AAAAPAAAAZHJzL2Rvd25yZXYueG1sRI9Ba8JA&#10;FITvQv/D8gq96SbVVEldgy0ViuBBLdXjI/tM0mbfhuyqyb93C0KPw8x8w8yzztTiQq2rLCuIRxEI&#10;4tzqigsFX/vVcAbCeWSNtWVS0JODbPEwmGOq7ZW3dNn5QgQIuxQVlN43qZQuL8mgG9mGOHgn2xr0&#10;QbaF1C1eA9zU8jmKXqTBisNCiQ29l5T/7s5Gwfoj3r9905br02Q83SwPdtr/HJV6euyWryA8df4/&#10;fG9/agWzcTJJ4O9OuAJycQMAAP//AwBQSwECLQAUAAYACAAAACEA2+H2y+4AAACFAQAAEwAAAAAA&#10;AAAAAAAAAAAAAAAAW0NvbnRlbnRfVHlwZXNdLnhtbFBLAQItABQABgAIAAAAIQBa9CxbvwAAABUB&#10;AAALAAAAAAAAAAAAAAAAAB8BAABfcmVscy8ucmVsc1BLAQItABQABgAIAAAAIQDoxl0jyAAAAN4A&#10;AAAPAAAAAAAAAAAAAAAAAAcCAABkcnMvZG93bnJldi54bWxQSwUGAAAAAAMAAwC3AAAA/AIAAAAA&#10;" path="m,l33655,e" filled="f" strokecolor="#603" strokeweight="1.5pt">
                <v:stroke miterlimit="83231f" joinstyle="miter" endcap="round"/>
                <v:path arrowok="t" textboxrect="0,0,33655,0"/>
              </v:shape>
              <v:shape id="Shape 83546" o:spid="_x0000_s1467" style="position:absolute;left:48463;top:139;width:336;height:7;visibility:visible;mso-wrap-style:square;v-text-anchor:top" coordsize="3365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QNOxgAAAN4AAAAPAAAAZHJzL2Rvd25yZXYueG1sRI/NasJA&#10;FIX3Bd9huEJ3dVLbhhAdQxCE0mZTtdTlJXObBDN30sxo0rd3BMHl4fx8nGU2mlacqXeNZQXPswgE&#10;cWl1w5WC/W7zlIBwHllja5kU/JODbDV5WGKq7cBfdN76SoQRdikqqL3vUildWZNBN7MdcfB+bW/Q&#10;B9lXUvc4hHHTynkUxdJgw4FQY0frmsrj9mQC1/HpJ+Ej7b4/zV++4fhQFB9KPU7HfAHC0+jv4Vv7&#10;XStIXt5eY7jeCVdAri4AAAD//wMAUEsBAi0AFAAGAAgAAAAhANvh9svuAAAAhQEAABMAAAAAAAAA&#10;AAAAAAAAAAAAAFtDb250ZW50X1R5cGVzXS54bWxQSwECLQAUAAYACAAAACEAWvQsW78AAAAVAQAA&#10;CwAAAAAAAAAAAAAAAAAfAQAAX3JlbHMvLnJlbHNQSwECLQAUAAYACAAAACEAbRkDTsYAAADeAAAA&#10;DwAAAAAAAAAAAAAAAAAHAgAAZHJzL2Rvd25yZXYueG1sUEsFBgAAAAADAAMAtwAAAPoCAAAAAA==&#10;" path="m,l33655,635e" filled="f" strokecolor="#603" strokeweight="1.5pt">
                <v:stroke miterlimit="83231f" joinstyle="miter" endcap="round"/>
                <v:path arrowok="t" textboxrect="0,0,33655,635"/>
              </v:shape>
              <v:shape id="Shape 83547" o:spid="_x0000_s1468" style="position:absolute;left:49136;top:146;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GbPyAAAAN4AAAAPAAAAZHJzL2Rvd25yZXYueG1sRI9Pa8JA&#10;FMTvBb/D8gRvdWO1jcSsYsVCKXhQS+vxkX35o9m3Ibtq/PbdguBxmJnfMOmiM7W4UOsqywpGwwgE&#10;cWZ1xYWC7/3H8xSE88gaa8uk4EYOFvPeU4qJtlfe0mXnCxEg7BJUUHrfJFK6rCSDbmgb4uDltjXo&#10;g2wLqVu8Brip5UsUvUmDFYeFEhtalZSddmej4Gs92r//0JbrfDKON8tfG9+OB6UG/W45A+Gp84/w&#10;vf2pFUzHr5MY/u+EKyDnfwAAAP//AwBQSwECLQAUAAYACAAAACEA2+H2y+4AAACFAQAAEwAAAAAA&#10;AAAAAAAAAAAAAAAAW0NvbnRlbnRfVHlwZXNdLnhtbFBLAQItABQABgAIAAAAIQBa9CxbvwAAABUB&#10;AAALAAAAAAAAAAAAAAAAAB8BAABfcmVscy8ucmVsc1BLAQItABQABgAIAAAAIQB3WGbPyAAAAN4A&#10;AAAPAAAAAAAAAAAAAAAAAAcCAABkcnMvZG93bnJldi54bWxQSwUGAAAAAAMAAwC3AAAA/AIAAAAA&#10;" path="m,l33655,e" filled="f" strokecolor="#603" strokeweight="1.5pt">
                <v:stroke miterlimit="83231f" joinstyle="miter" endcap="round"/>
                <v:path arrowok="t" textboxrect="0,0,33655,0"/>
              </v:shape>
              <v:shape id="Shape 83548" o:spid="_x0000_s1469" style="position:absolute;left:49809;top:146;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K9xgAAAN4AAAAPAAAAZHJzL2Rvd25yZXYueG1sRE/JasMw&#10;EL0H+g9iCr3FcmpnwYkS0tJCKeSQhTbHwZrYbq2RsVTb+fvqEMjx8fbVZjC16Kh1lWUFkygGQZxb&#10;XXGh4HR8Hy9AOI+ssbZMCq7kYLN+GK0w07bnPXUHX4gQwi5DBaX3TSaly0sy6CLbEAfuYluDPsC2&#10;kLrFPoSbWj7H8UwarDg0lNjQa0n57+HPKPh8mxxfvmjP9SVN5rvtt51ff85KPT0O2yUIT4O/i2/u&#10;D61gkUzTsDfcCVdArv8BAAD//wMAUEsBAi0AFAAGAAgAAAAhANvh9svuAAAAhQEAABMAAAAAAAAA&#10;AAAAAAAAAAAAAFtDb250ZW50X1R5cGVzXS54bWxQSwECLQAUAAYACAAAACEAWvQsW78AAAAVAQAA&#10;CwAAAAAAAAAAAAAAAAAfAQAAX3JlbHMvLnJlbHNQSwECLQAUAAYACAAAACEABsfyvcYAAADeAAAA&#10;DwAAAAAAAAAAAAAAAAAHAgAAZHJzL2Rvd25yZXYueG1sUEsFBgAAAAADAAMAtwAAAPoCAAAAAA==&#10;" path="m,l33655,e" filled="f" strokecolor="#603" strokeweight="1.5pt">
                <v:stroke miterlimit="83231f" joinstyle="miter" endcap="round"/>
                <v:path arrowok="t" textboxrect="0,0,33655,0"/>
              </v:shape>
              <v:shape id="Shape 83549" o:spid="_x0000_s1470" style="position:absolute;left:50482;top:146;width:337;height:6;visibility:visible;mso-wrap-style:square;v-text-anchor:top" coordsize="3365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pc8xgAAAN4AAAAPAAAAZHJzL2Rvd25yZXYueG1sRI/NasJA&#10;FIX3Bd9huIK7OmmtkqaOIQiCVDfVlnZ5ydwmwcydNDMm8e0dQejycH4+zjIdTC06al1lWcHTNAJB&#10;nFtdcaHg87h5jEE4j6yxtkwKLuQgXY0elpho2/MHdQdfiDDCLkEFpfdNIqXLSzLoprYhDt6vbQ36&#10;INtC6hb7MG5q+RxFC2mw4kAosaF1SfnpcDaB6/j8HfOJjl8785dtePGz378rNRkP2RsIT4P/D9/b&#10;W60gns1fXuF2J1wBuboCAAD//wMAUEsBAi0AFAAGAAgAAAAhANvh9svuAAAAhQEAABMAAAAAAAAA&#10;AAAAAAAAAAAAAFtDb250ZW50X1R5cGVzXS54bWxQSwECLQAUAAYACAAAACEAWvQsW78AAAAVAQAA&#10;CwAAAAAAAAAAAAAAAAAfAQAAX3JlbHMvLnJlbHNQSwECLQAUAAYACAAAACEAHIaXPMYAAADeAAAA&#10;DwAAAAAAAAAAAAAAAAAHAgAAZHJzL2Rvd25yZXYueG1sUEsFBgAAAAADAAMAtwAAAPoCAAAAAA==&#10;" path="m,l33655,635e" filled="f" strokecolor="#603" strokeweight="1.5pt">
                <v:stroke miterlimit="83231f" joinstyle="miter" endcap="round"/>
                <v:path arrowok="t" textboxrect="0,0,33655,635"/>
              </v:shape>
              <v:shape id="Shape 83550" o:spid="_x0000_s1471" style="position:absolute;left:51155;top:152;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GhmxQAAAN4AAAAPAAAAZHJzL2Rvd25yZXYueG1sRI/LisIw&#10;FIb3wrxDOAPuNPUu1SgqCiLMwgszLg/Nsa02J6WJWt/eLIRZ/vw3vum8NoV4UOVyywo67QgEcWJ1&#10;zqmC03HTGoNwHlljYZkUvMjBfPbVmGKs7ZP39Dj4VIQRdjEqyLwvYyldkpFB17YlcfAutjLog6xS&#10;qSt8hnFTyG4UDaXBnMNDhiWtMkpuh7tRsFt3jstf2nNx6fdGP4s/O3pdz0o1v+vFBISn2v+HP+2t&#10;VjDuDQYBIOAEFJCzNwAAAP//AwBQSwECLQAUAAYACAAAACEA2+H2y+4AAACFAQAAEwAAAAAAAAAA&#10;AAAAAAAAAAAAW0NvbnRlbnRfVHlwZXNdLnhtbFBLAQItABQABgAIAAAAIQBa9CxbvwAAABUBAAAL&#10;AAAAAAAAAAAAAAAAAB8BAABfcmVscy8ucmVsc1BLAQItABQABgAIAAAAIQB9aGhmxQAAAN4AAAAP&#10;AAAAAAAAAAAAAAAAAAcCAABkcnMvZG93bnJldi54bWxQSwUGAAAAAAMAAwC3AAAA+QIAAAAA&#10;" path="m,l33655,e" filled="f" strokecolor="#603" strokeweight="1.5pt">
                <v:stroke miterlimit="83231f" joinstyle="miter" endcap="round"/>
                <v:path arrowok="t" textboxrect="0,0,33655,0"/>
              </v:shape>
              <v:shape id="Shape 83551" o:spid="_x0000_s1472" style="position:absolute;left:51828;top:152;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39yAAAAN4AAAAPAAAAZHJzL2Rvd25yZXYueG1sRI9Pa8JA&#10;FMTvBb/D8gRvdZNaq0Q3YsVCETyopfX4yL780ezbkF01fnu3UOhxmJnfMPNFZ2pxpdZVlhXEwwgE&#10;cWZ1xYWCr8PH8xSE88gaa8uk4E4OFmnvaY6Jtjfe0XXvCxEg7BJUUHrfJFK6rCSDbmgb4uDltjXo&#10;g2wLqVu8Bbip5UsUvUmDFYeFEhtalZSd9xejYLOOD+/ftOM6fx1NtssfO7mfjkoN+t1yBsJT5//D&#10;f+1PrWA6Go9j+L0TroBMHwAAAP//AwBQSwECLQAUAAYACAAAACEA2+H2y+4AAACFAQAAEwAAAAAA&#10;AAAAAAAAAAAAAAAAW0NvbnRlbnRfVHlwZXNdLnhtbFBLAQItABQABgAIAAAAIQBa9CxbvwAAABUB&#10;AAALAAAAAAAAAAAAAAAAAB8BAABfcmVscy8ucmVsc1BLAQItABQABgAIAAAAIQASJM39yAAAAN4A&#10;AAAPAAAAAAAAAAAAAAAAAAcCAABkcnMvZG93bnJldi54bWxQSwUGAAAAAAMAAwC3AAAA/AIAAAAA&#10;" path="m,l33655,e" filled="f" strokecolor="#603" strokeweight="1.5pt">
                <v:stroke miterlimit="83231f" joinstyle="miter" endcap="round"/>
                <v:path arrowok="t" textboxrect="0,0,33655,0"/>
              </v:shape>
              <v:shape id="Shape 83552" o:spid="_x0000_s1473" style="position:absolute;left:52501;top:152;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lOKxwAAAN4AAAAPAAAAZHJzL2Rvd25yZXYueG1sRI9Li8JA&#10;EITvwv6HoRe86cTXKllHcUVBBA8+UI9Npk2ym+kJmVHjv3cEYY9FVX1Fjae1KcSNKpdbVtBpRyCI&#10;E6tzThUc9svWCITzyBoLy6TgQQ6mk4/GGGNt77yl286nIkDYxagg876MpXRJRgZd25bEwbvYyqAP&#10;skqlrvAe4KaQ3Sj6kgZzDgsZljTPKPnbXY2C9aKz/znSlotLvzfczE52+Pg9K9X8rGffIDzV/j/8&#10;bq+0glFvMOjC6064AnLyBAAA//8DAFBLAQItABQABgAIAAAAIQDb4fbL7gAAAIUBAAATAAAAAAAA&#10;AAAAAAAAAAAAAABbQ29udGVudF9UeXBlc10ueG1sUEsBAi0AFAAGAAgAAAAhAFr0LFu/AAAAFQEA&#10;AAsAAAAAAAAAAAAAAAAAHwEAAF9yZWxzLy5yZWxzUEsBAi0AFAAGAAgAAAAhAOL2U4rHAAAA3gAA&#10;AA8AAAAAAAAAAAAAAAAABwIAAGRycy9kb3ducmV2LnhtbFBLBQYAAAAAAwADALcAAAD7AgAAAAA=&#10;" path="m,l33655,e" filled="f" strokecolor="#603" strokeweight="1.5pt">
                <v:stroke miterlimit="83231f" joinstyle="miter" endcap="round"/>
                <v:path arrowok="t" textboxrect="0,0,33655,0"/>
              </v:shape>
              <v:shape id="Shape 83553" o:spid="_x0000_s1474" style="position:absolute;left:53174;top:158;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YRyAAAAN4AAAAPAAAAZHJzL2Rvd25yZXYueG1sRI9Pa8JA&#10;FMTvgt9heUJvurHxH6mr2FKhCB6Moj0+ss8kbfZtyG41fnu3IHgcZuY3zHzZmkpcqHGlZQXDQQSC&#10;OLO65FzBYb/uz0A4j6yxskwKbuRgueh25phoe+UdXVKfiwBhl6CCwvs6kdJlBRl0A1sTB+9sG4M+&#10;yCaXusFrgJtKvkbRRBosOSwUWNNHQdlv+mcUbD6H+/cj7bg6j+LpdnWy09vPt1IvvXb1BsJT65/h&#10;R/tLK5jF43EM/3fCFZCLOwAAAP//AwBQSwECLQAUAAYACAAAACEA2+H2y+4AAACFAQAAEwAAAAAA&#10;AAAAAAAAAAAAAAAAW0NvbnRlbnRfVHlwZXNdLnhtbFBLAQItABQABgAIAAAAIQBa9CxbvwAAABUB&#10;AAALAAAAAAAAAAAAAAAAAB8BAABfcmVscy8ucmVsc1BLAQItABQABgAIAAAAIQCNuvYRyAAAAN4A&#10;AAAPAAAAAAAAAAAAAAAAAAcCAABkcnMvZG93bnJldi54bWxQSwUGAAAAAAMAAwC3AAAA/AIAAAAA&#10;" path="m,l33655,e" filled="f" strokecolor="#603" strokeweight="1.5pt">
                <v:stroke miterlimit="83231f" joinstyle="miter" endcap="round"/>
                <v:path arrowok="t" textboxrect="0,0,33655,0"/>
              </v:shape>
              <v:shape id="Shape 83554" o:spid="_x0000_s1475" style="position:absolute;left:53848;top:158;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25lyAAAAN4AAAAPAAAAZHJzL2Rvd25yZXYueG1sRI9Ba8JA&#10;FITvQv/D8gq96SbVVEldgy0ViuBBLdXjI/tM0mbfhuyqyb93C0KPw8x8w8yzztTiQq2rLCuIRxEI&#10;4tzqigsFX/vVcAbCeWSNtWVS0JODbPEwmGOq7ZW3dNn5QgQIuxQVlN43qZQuL8mgG9mGOHgn2xr0&#10;QbaF1C1eA9zU8jmKXqTBisNCiQ29l5T/7s5Gwfoj3r9905br02Q83SwPdtr/HJV6euyWryA8df4/&#10;fG9/agWzcZJM4O9OuAJycQMAAP//AwBQSwECLQAUAAYACAAAACEA2+H2y+4AAACFAQAAEwAAAAAA&#10;AAAAAAAAAAAAAAAAW0NvbnRlbnRfVHlwZXNdLnhtbFBLAQItABQABgAIAAAAIQBa9CxbvwAAABUB&#10;AAALAAAAAAAAAAAAAAAAAB8BAABfcmVscy8ucmVsc1BLAQItABQABgAIAAAAIQACU25lyAAAAN4A&#10;AAAPAAAAAAAAAAAAAAAAAAcCAABkcnMvZG93bnJldi54bWxQSwUGAAAAAAMAAwC3AAAA/AIAAAAA&#10;" path="m,l33655,e" filled="f" strokecolor="#603" strokeweight="1.5pt">
                <v:stroke miterlimit="83231f" joinstyle="miter" endcap="round"/>
                <v:path arrowok="t" textboxrect="0,0,33655,0"/>
              </v:shape>
              <v:shape id="Shape 83555" o:spid="_x0000_s1476" style="position:absolute;left:54521;top:158;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8v+yQAAAN4AAAAPAAAAZHJzL2Rvd25yZXYueG1sRI9ba8JA&#10;FITfhf6H5RT6phsvqZK6ES0KUvDBWNo+HrInlzZ7NmRXjf++KxT6OMzMN8xy1ZtGXKhztWUF41EE&#10;gji3uuZSwftpN1yAcB5ZY2OZFNzIwSp9GCwx0fbKR7pkvhQBwi5BBZX3bSKlyysy6Ea2JQ5eYTuD&#10;PsiulLrDa4CbRk6i6FkarDksVNjSa0X5T3Y2Ct6249Pmg47cFLPp/LD+tPPb95dST4/9+gWEp97/&#10;h//ae61gMY3jGO53whWQ6S8AAAD//wMAUEsBAi0AFAAGAAgAAAAhANvh9svuAAAAhQEAABMAAAAA&#10;AAAAAAAAAAAAAAAAAFtDb250ZW50X1R5cGVzXS54bWxQSwECLQAUAAYACAAAACEAWvQsW78AAAAV&#10;AQAACwAAAAAAAAAAAAAAAAAfAQAAX3JlbHMvLnJlbHNQSwECLQAUAAYACAAAACEAbR/L/skAAADe&#10;AAAADwAAAAAAAAAAAAAAAAAHAgAAZHJzL2Rvd25yZXYueG1sUEsFBgAAAAADAAMAtwAAAP0CAAAA&#10;AA==&#10;" path="m,l33655,e" filled="f" strokecolor="#603" strokeweight="1.5pt">
                <v:stroke miterlimit="83231f" joinstyle="miter" endcap="round"/>
                <v:path arrowok="t" textboxrect="0,0,33655,0"/>
              </v:shape>
              <v:shape id="Shape 83556" o:spid="_x0000_s1477" style="position:absolute;left:55194;top:165;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VWJxwAAAN4AAAAPAAAAZHJzL2Rvd25yZXYueG1sRI9Li8JA&#10;EITvC/sfhl7wtk58S9ZRVBRkwYMPdI9Npk2imZ6QGTX++x1B8FhU1VfUaFKbQtyocrllBa1mBII4&#10;sTrnVMF+t/wegnAeWWNhmRQ8yMFk/PkxwljbO2/otvWpCBB2MSrIvC9jKV2SkUHXtCVx8E62MuiD&#10;rFKpK7wHuClkO4r60mDOYSHDkuYZJZft1Sj4XbR2swNtuDh1O4P19GgHj/OfUo2vevoDwlPt3+FX&#10;e6UVDDu9Xh+ed8IVkON/AAAA//8DAFBLAQItABQABgAIAAAAIQDb4fbL7gAAAIUBAAATAAAAAAAA&#10;AAAAAAAAAAAAAABbQ29udGVudF9UeXBlc10ueG1sUEsBAi0AFAAGAAgAAAAhAFr0LFu/AAAAFQEA&#10;AAsAAAAAAAAAAAAAAAAAHwEAAF9yZWxzLy5yZWxzUEsBAi0AFAAGAAgAAAAhAJ3NVYnHAAAA3gAA&#10;AA8AAAAAAAAAAAAAAAAABwIAAGRycy9kb3ducmV2LnhtbFBLBQYAAAAAAwADALcAAAD7AgAAAAA=&#10;" path="m,l33655,e" filled="f" strokecolor="#603" strokeweight="1.5pt">
                <v:stroke miterlimit="83231f" joinstyle="miter" endcap="round"/>
                <v:path arrowok="t" textboxrect="0,0,33655,0"/>
              </v:shape>
              <v:shape id="Shape 83557" o:spid="_x0000_s1478" style="position:absolute;left:55867;top:165;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fASyAAAAN4AAAAPAAAAZHJzL2Rvd25yZXYueG1sRI9Pa8JA&#10;FMTvBb/D8gRvdWOtjcSsYsVCKXhQS+vxkX35o9m3Ibtq/PbdguBxmJnfMOmiM7W4UOsqywpGwwgE&#10;cWZ1xYWC7/3H8xSE88gaa8uk4EYOFvPeU4qJtlfe0mXnCxEg7BJUUHrfJFK6rCSDbmgb4uDltjXo&#10;g2wLqVu8Brip5UsUvUmDFYeFEhtalZSddmej4Gs92r//0Jbr/HUcb5a/Nr4dD0oN+t1yBsJT5x/h&#10;e/tTK5iOJ5MY/u+EKyDnfwAAAP//AwBQSwECLQAUAAYACAAAACEA2+H2y+4AAACFAQAAEwAAAAAA&#10;AAAAAAAAAAAAAAAAW0NvbnRlbnRfVHlwZXNdLnhtbFBLAQItABQABgAIAAAAIQBa9CxbvwAAABUB&#10;AAALAAAAAAAAAAAAAAAAAB8BAABfcmVscy8ucmVsc1BLAQItABQABgAIAAAAIQDygfASyAAAAN4A&#10;AAAPAAAAAAAAAAAAAAAAAAcCAABkcnMvZG93bnJldi54bWxQSwUGAAAAAAMAAwC3AAAA/AIAAAAA&#10;" path="m,l33655,e" filled="f" strokecolor="#603" strokeweight="1.5pt">
                <v:stroke miterlimit="83231f" joinstyle="miter" endcap="round"/>
                <v:path arrowok="t" textboxrect="0,0,33655,0"/>
              </v:shape>
              <v:shape id="Shape 83558" o:spid="_x0000_s1479" style="position:absolute;left:56540;top:165;width:336;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mRgwwAAAN4AAAAPAAAAZHJzL2Rvd25yZXYueG1sRE/LisIw&#10;FN0L8w/hDrjT1LdUo6goiDALH8y4vDTXttrclCZq/XuzEGZ5OO/pvDaFeFDlcssKOu0IBHFidc6p&#10;gtNx0xqDcB5ZY2GZFLzIwXz21ZhirO2T9/Q4+FSEEHYxKsi8L2MpXZKRQde2JXHgLrYy6AOsUqkr&#10;fIZwU8huFA2lwZxDQ4YlrTJKboe7UbBbd47LX9pzcen3Rj+LPzt6Xc9KNb/rxQSEp9r/iz/urVYw&#10;7g0GYW+4E66AnL0BAAD//wMAUEsBAi0AFAAGAAgAAAAhANvh9svuAAAAhQEAABMAAAAAAAAAAAAA&#10;AAAAAAAAAFtDb250ZW50X1R5cGVzXS54bWxQSwECLQAUAAYACAAAACEAWvQsW78AAAAVAQAACwAA&#10;AAAAAAAAAAAAAAAfAQAAX3JlbHMvLnJlbHNQSwECLQAUAAYACAAAACEAgx5kYMMAAADeAAAADwAA&#10;AAAAAAAAAAAAAAAHAgAAZHJzL2Rvd25yZXYueG1sUEsFBgAAAAADAAMAtwAAAPcCAAAAAA==&#10;" path="m,l33655,e" filled="f" strokecolor="#603" strokeweight="1.5pt">
                <v:stroke miterlimit="83231f" joinstyle="miter" endcap="round"/>
                <v:path arrowok="t" textboxrect="0,0,33655,0"/>
              </v:shape>
              <v:shape id="Shape 83559" o:spid="_x0000_s1480" style="position:absolute;left:57213;top:165;width:337;height:6;visibility:visible;mso-wrap-style:square;v-text-anchor:top" coordsize="3365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wHhxgAAAN4AAAAPAAAAZHJzL2Rvd25yZXYueG1sRI/NasJA&#10;FIX3gu8wXMGdTlQMaeooIgilzaba0i4vmWsSzNxJM2MS394pFLo8nJ+Ps9kNphYdta6yrGAxj0AQ&#10;51ZXXCj4OB9nCQjnkTXWlknBnRzstuPRBlNte36n7uQLEUbYpaig9L5JpXR5SQbd3DbEwbvY1qAP&#10;si2kbrEP46aWyyiKpcGKA6HEhg4l5dfTzQSu49tXwlc6f76Zn/2R4+8se1VqOhn2zyA8Df4//Nd+&#10;0QqS1Xr9BL93whWQ2wcAAAD//wMAUEsBAi0AFAAGAAgAAAAhANvh9svuAAAAhQEAABMAAAAAAAAA&#10;AAAAAAAAAAAAAFtDb250ZW50X1R5cGVzXS54bWxQSwECLQAUAAYACAAAACEAWvQsW78AAAAVAQAA&#10;CwAAAAAAAAAAAAAAAAAfAQAAX3JlbHMvLnJlbHNQSwECLQAUAAYACAAAACEAmV8B4cYAAADeAAAA&#10;DwAAAAAAAAAAAAAAAAAHAgAAZHJzL2Rvd25yZXYueG1sUEsFBgAAAAADAAMAtwAAAPoCAAAAAA==&#10;" path="m,l33655,635e" filled="f" strokecolor="#603" strokeweight="1.5pt">
                <v:stroke miterlimit="83231f" joinstyle="miter" endcap="round"/>
                <v:path arrowok="t" textboxrect="0,0,33655,635"/>
              </v:shape>
              <v:shape id="Shape 83560" o:spid="_x0000_s1481" style="position:absolute;left:57886;top:171;width:337;height:0;visibility:visible;mso-wrap-style:square;v-text-anchor:top" coordsize="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LbxQAAAN4AAAAPAAAAZHJzL2Rvd25yZXYueG1sRI/LisIw&#10;FIb3A75DOIK7MVXHC9UoKg6IMAsvqMtDc2yrzUlpota3N4sBlz//jW8yq00hHlS53LKCTjsCQZxY&#10;nXOq4LD//R6BcB5ZY2GZFLzIwWza+JpgrO2Tt/TY+VSEEXYxKsi8L2MpXZKRQde2JXHwLrYy6IOs&#10;UqkrfIZxU8huFA2kwZzDQ4YlLTNKbru7UbBZdfaLI225uPz0hn/zkx2+rmelWs16Pgbhqfaf8H97&#10;rRWMev1BAAg4AQXk9A0AAP//AwBQSwECLQAUAAYACAAAACEA2+H2y+4AAACFAQAAEwAAAAAAAAAA&#10;AAAAAAAAAAAAW0NvbnRlbnRfVHlwZXNdLnhtbFBLAQItABQABgAIAAAAIQBa9CxbvwAAABUBAAAL&#10;AAAAAAAAAAAAAAAAAB8BAABfcmVscy8ucmVsc1BLAQItABQABgAIAAAAIQCzBKLbxQAAAN4AAAAP&#10;AAAAAAAAAAAAAAAAAAcCAABkcnMvZG93bnJldi54bWxQSwUGAAAAAAMAAwC3AAAA+QIAAAAA&#10;" path="m,l33655,e" filled="f" strokecolor="#603" strokeweight="1.5pt">
                <v:stroke miterlimit="83231f" joinstyle="miter" endcap="round"/>
                <v:path arrowok="t" textboxrect="0,0,33655,0"/>
              </v:shape>
              <v:rect id="Rectangle 83562" o:spid="_x0000_s1482" style="position:absolute;left:13290;top:801;width:44477;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sMpyAAAAN4AAAAPAAAAZHJzL2Rvd25yZXYueG1sRI9Ba8JA&#10;FITvBf/D8oTe6kZLJaauItqSHDUWbG+P7GsSzL4N2a1J++tdQehxmJlvmOV6MI24UOdqywqmkwgE&#10;cWF1zaWCj+P7UwzCeWSNjWVS8EsO1qvRwxITbXs+0CX3pQgQdgkqqLxvEyldUZFBN7EtcfC+bWfQ&#10;B9mVUnfYB7hp5CyK5tJgzWGhwpa2FRXn/McoSON285nZv75s3r7S0/602B0XXqnH8bB5BeFp8P/h&#10;ezvTCuLnl/kMbnfCFZCrKwAAAP//AwBQSwECLQAUAAYACAAAACEA2+H2y+4AAACFAQAAEwAAAAAA&#10;AAAAAAAAAAAAAAAAW0NvbnRlbnRfVHlwZXNdLnhtbFBLAQItABQABgAIAAAAIQBa9CxbvwAAABUB&#10;AAALAAAAAAAAAAAAAAAAAB8BAABfcmVscy8ucmVsc1BLAQItABQABgAIAAAAIQDcYsMpyAAAAN4A&#10;AAAPAAAAAAAAAAAAAAAAAAcCAABkcnMvZG93bnJldi54bWxQSwUGAAAAAAMAAwC3AAAA/AIAAAAA&#10;" filled="f" stroked="f">
                <v:textbox inset="0,0,0,0">
                  <w:txbxContent>
                    <w:p w:rsidR="00FC6608" w:rsidRDefault="008F5478">
                      <w:r>
                        <w:rPr>
                          <w:sz w:val="14"/>
                        </w:rPr>
                        <w:t>Avenida</w:t>
                      </w:r>
                      <w:r>
                        <w:rPr>
                          <w:spacing w:val="8"/>
                          <w:sz w:val="14"/>
                        </w:rPr>
                        <w:t xml:space="preserve"> </w:t>
                      </w:r>
                      <w:r>
                        <w:rPr>
                          <w:sz w:val="14"/>
                        </w:rPr>
                        <w:t>Constitución</w:t>
                      </w:r>
                      <w:r>
                        <w:rPr>
                          <w:spacing w:val="6"/>
                          <w:sz w:val="14"/>
                        </w:rPr>
                        <w:t xml:space="preserve"> </w:t>
                      </w:r>
                      <w:r>
                        <w:rPr>
                          <w:sz w:val="14"/>
                        </w:rPr>
                        <w:t>Nº</w:t>
                      </w:r>
                      <w:r>
                        <w:rPr>
                          <w:spacing w:val="7"/>
                          <w:sz w:val="14"/>
                        </w:rPr>
                        <w:t xml:space="preserve"> </w:t>
                      </w:r>
                      <w:r>
                        <w:rPr>
                          <w:sz w:val="14"/>
                        </w:rPr>
                        <w:t>7.</w:t>
                      </w:r>
                      <w:r>
                        <w:rPr>
                          <w:spacing w:val="7"/>
                          <w:sz w:val="14"/>
                        </w:rPr>
                        <w:t xml:space="preserve"> </w:t>
                      </w:r>
                      <w:r>
                        <w:rPr>
                          <w:sz w:val="14"/>
                        </w:rPr>
                        <w:t>Código</w:t>
                      </w:r>
                      <w:r>
                        <w:rPr>
                          <w:spacing w:val="6"/>
                          <w:sz w:val="14"/>
                        </w:rPr>
                        <w:t xml:space="preserve"> </w:t>
                      </w:r>
                      <w:r>
                        <w:rPr>
                          <w:sz w:val="14"/>
                        </w:rPr>
                        <w:t>postal:</w:t>
                      </w:r>
                      <w:r>
                        <w:rPr>
                          <w:spacing w:val="7"/>
                          <w:sz w:val="14"/>
                        </w:rPr>
                        <w:t xml:space="preserve"> </w:t>
                      </w:r>
                      <w:r>
                        <w:rPr>
                          <w:sz w:val="14"/>
                        </w:rPr>
                        <w:t>38530,</w:t>
                      </w:r>
                      <w:r>
                        <w:rPr>
                          <w:spacing w:val="7"/>
                          <w:sz w:val="14"/>
                        </w:rPr>
                        <w:t xml:space="preserve"> </w:t>
                      </w:r>
                      <w:r>
                        <w:rPr>
                          <w:sz w:val="14"/>
                        </w:rPr>
                        <w:t>Candelaria.</w:t>
                      </w:r>
                      <w:r>
                        <w:rPr>
                          <w:spacing w:val="3"/>
                          <w:sz w:val="14"/>
                        </w:rPr>
                        <w:t xml:space="preserve"> </w:t>
                      </w:r>
                      <w:r>
                        <w:rPr>
                          <w:sz w:val="14"/>
                        </w:rPr>
                        <w:t>Teléfono:</w:t>
                      </w:r>
                      <w:r>
                        <w:rPr>
                          <w:spacing w:val="7"/>
                          <w:sz w:val="14"/>
                        </w:rPr>
                        <w:t xml:space="preserve"> </w:t>
                      </w:r>
                      <w:r>
                        <w:rPr>
                          <w:sz w:val="14"/>
                        </w:rPr>
                        <w:t>922.500.800.</w:t>
                      </w:r>
                    </w:p>
                  </w:txbxContent>
                </v:textbox>
              </v:rect>
              <v:rect id="Rectangle 83563" o:spid="_x0000_s1483" style="position:absolute;left:25825;top:1817;width:11182;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mayxwAAAN4AAAAPAAAAZHJzL2Rvd25yZXYueG1sRI9Pa8JA&#10;FMTvQr/D8gredNOKEqOrSFX0WP+Aentkn0lo9m3Irib66buFgsdhZn7DTOetKcWdaldYVvDRj0AQ&#10;p1YXnCk4Hta9GITzyBpLy6TgQQ7ms7fOFBNtG97Rfe8zESDsElSQe18lUro0J4Oubyvi4F1tbdAH&#10;WWdS19gEuCnlZxSNpMGCw0KOFX3llP7sb0bBJq4W5619Nlm5umxO36fx8jD2SnXf28UEhKfWv8L/&#10;7a1WEA+GowH83QlXQM5+AQAA//8DAFBLAQItABQABgAIAAAAIQDb4fbL7gAAAIUBAAATAAAAAAAA&#10;AAAAAAAAAAAAAABbQ29udGVudF9UeXBlc10ueG1sUEsBAi0AFAAGAAgAAAAhAFr0LFu/AAAAFQEA&#10;AAsAAAAAAAAAAAAAAAAAHwEAAF9yZWxzLy5yZWxzUEsBAi0AFAAGAAgAAAAhALMuZrLHAAAA3gAA&#10;AA8AAAAAAAAAAAAAAAAABwIAAGRycy9kb3ducmV2LnhtbFBLBQYAAAAAAwADALcAAAD7AgAAAAA=&#10;" filled="f" stroked="f">
                <v:textbox inset="0,0,0,0">
                  <w:txbxContent>
                    <w:p w:rsidR="00FC6608" w:rsidRDefault="008F5478">
                      <w:r>
                        <w:rPr>
                          <w:b/>
                          <w:sz w:val="14"/>
                        </w:rPr>
                        <w:t>www.</w:t>
                      </w:r>
                      <w:r>
                        <w:rPr>
                          <w:b/>
                          <w:spacing w:val="7"/>
                          <w:sz w:val="14"/>
                        </w:rPr>
                        <w:t xml:space="preserve"> </w:t>
                      </w:r>
                      <w:r>
                        <w:rPr>
                          <w:b/>
                          <w:sz w:val="14"/>
                        </w:rPr>
                        <w:t>candelaria.</w:t>
                      </w:r>
                      <w:r>
                        <w:rPr>
                          <w:b/>
                          <w:spacing w:val="7"/>
                          <w:sz w:val="14"/>
                        </w:rPr>
                        <w:t xml:space="preserve"> </w:t>
                      </w:r>
                      <w:r>
                        <w:rPr>
                          <w:b/>
                          <w:sz w:val="14"/>
                        </w:rPr>
                        <w:t>es</w:t>
                      </w:r>
                    </w:p>
                  </w:txbxContent>
                </v:textbox>
              </v:rect>
              <v:rect id="Rectangle 83564" o:spid="_x0000_s1484" style="position:absolute;left:59912;top:2846;width:657;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7GyAAAAN4AAAAPAAAAZHJzL2Rvd25yZXYueG1sRI9Pa8JA&#10;FMTvhX6H5RW81U3VSkyzEfEPerRasL09sq9JaPZtyK4m+um7QqHHYWZ+w6Tz3tTiQq2rLCt4GUYg&#10;iHOrKy4UfBw3zzEI55E11pZJwZUczLPHhxQTbTt+p8vBFyJA2CWooPS+SaR0eUkG3dA2xMH7tq1B&#10;H2RbSN1iF+CmlqMomkqDFYeFEhtalpT/HM5GwTZuFp87e+uKev21Pe1Ps9Vx5pUaPPWLNxCeev8f&#10;/mvvtIJ4/DqdwP1OuAIy+wUAAP//AwBQSwECLQAUAAYACAAAACEA2+H2y+4AAACFAQAAEwAAAAAA&#10;AAAAAAAAAAAAAAAAW0NvbnRlbnRfVHlwZXNdLnhtbFBLAQItABQABgAIAAAAIQBa9CxbvwAAABUB&#10;AAALAAAAAAAAAAAAAAAAAB8BAABfcmVscy8ucmVsc1BLAQItABQABgAIAAAAIQA8x/7GyAAAAN4A&#10;AAAPAAAAAAAAAAAAAAAAAAcCAABkcnMvZG93bnJldi54bWxQSwUGAAAAAAMAAwC3AAAA/AIAAAAA&#10;" filled="f" stroked="f">
                <v:textbox inset="0,0,0,0">
                  <w:txbxContent>
                    <w:p w:rsidR="00FC6608" w:rsidRDefault="008F5478">
                      <w:r>
                        <w:fldChar w:fldCharType="begin"/>
                      </w:r>
                      <w:r>
                        <w:instrText xml:space="preserve"> PAGE   \* MERGEFORMAT </w:instrText>
                      </w:r>
                      <w:r>
                        <w:fldChar w:fldCharType="separate"/>
                      </w:r>
                      <w:r w:rsidRPr="008F5478">
                        <w:rPr>
                          <w:noProof/>
                          <w:sz w:val="14"/>
                        </w:rPr>
                        <w:t>2</w:t>
                      </w:r>
                      <w:r>
                        <w:rPr>
                          <w:sz w:val="14"/>
                        </w:rPr>
                        <w:fldChar w:fldCharType="end"/>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561" o:spid="_x0000_s1485" type="#_x0000_t75" style="position:absolute;left:58332;top:2049;width:4445;height:4445;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QgxgAAAN4AAAAPAAAAZHJzL2Rvd25yZXYueG1sRI9BawIx&#10;FITvgv8hPKEXqVlbFNkaRZcWxIt020OPj83rZuvmZUmirv++EQSPw8x8wyzXvW3FmXxoHCuYTjIQ&#10;xJXTDdcKvr8+nhcgQkTW2DomBVcKsF4NB0vMtbvwJ53LWIsE4ZCjAhNjl0sZKkMWw8R1xMn7dd5i&#10;TNLXUnu8JLht5UuWzaXFhtOCwY4KQ9WxPFkF443N/sriHQvz4w+nresM72dKPY36zRuISH18hO/t&#10;nVaweJ3Np3C7k66AXP0DAAD//wMAUEsBAi0AFAAGAAgAAAAhANvh9svuAAAAhQEAABMAAAAAAAAA&#10;AAAAAAAAAAAAAFtDb250ZW50X1R5cGVzXS54bWxQSwECLQAUAAYACAAAACEAWvQsW78AAAAVAQAA&#10;CwAAAAAAAAAAAAAAAAAfAQAAX3JlbHMvLnJlbHNQSwECLQAUAAYACAAAACEA4KKEIMYAAADeAAAA&#10;DwAAAAAAAAAAAAAAAAAHAgAAZHJzL2Rvd25yZXYueG1sUEsFBgAAAAADAAMAtwAAAPoCAAAAAA==&#10;">
                <v:imagedata r:id="rId2" o:title=""/>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608" w:rsidRDefault="008F5478">
    <w:pPr>
      <w:spacing w:after="0"/>
      <w:ind w:left="-1278" w:right="11003"/>
    </w:pPr>
    <w:r>
      <w:rPr>
        <w:noProof/>
      </w:rPr>
      <mc:AlternateContent>
        <mc:Choice Requires="wpg">
          <w:drawing>
            <wp:anchor distT="0" distB="0" distL="114300" distR="114300" simplePos="0" relativeHeight="251662336" behindDoc="0" locked="0" layoutInCell="1" allowOverlap="1">
              <wp:simplePos x="0" y="0"/>
              <wp:positionH relativeFrom="page">
                <wp:posOffset>935355</wp:posOffset>
              </wp:positionH>
              <wp:positionV relativeFrom="page">
                <wp:posOffset>9674235</wp:posOffset>
              </wp:positionV>
              <wp:extent cx="6277738" cy="649465"/>
              <wp:effectExtent l="0" t="0" r="0" b="0"/>
              <wp:wrapSquare wrapText="bothSides"/>
              <wp:docPr id="83371" name="Group 83371"/>
              <wp:cNvGraphicFramePr/>
              <a:graphic xmlns:a="http://schemas.openxmlformats.org/drawingml/2006/main">
                <a:graphicData uri="http://schemas.microsoft.com/office/word/2010/wordprocessingGroup">
                  <wpg:wgp>
                    <wpg:cNvGrpSpPr/>
                    <wpg:grpSpPr>
                      <a:xfrm>
                        <a:off x="0" y="0"/>
                        <a:ext cx="6277738" cy="649465"/>
                        <a:chOff x="0" y="0"/>
                        <a:chExt cx="6277738" cy="649465"/>
                      </a:xfrm>
                    </wpg:grpSpPr>
                    <wps:wsp>
                      <wps:cNvPr id="83372" name="Shape 83372"/>
                      <wps:cNvSpPr/>
                      <wps:spPr>
                        <a:xfrm>
                          <a:off x="0" y="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73" name="Shape 83373"/>
                      <wps:cNvSpPr/>
                      <wps:spPr>
                        <a:xfrm>
                          <a:off x="67310" y="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74" name="Shape 83374"/>
                      <wps:cNvSpPr/>
                      <wps:spPr>
                        <a:xfrm>
                          <a:off x="134620" y="63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75" name="Shape 83375"/>
                      <wps:cNvSpPr/>
                      <wps:spPr>
                        <a:xfrm>
                          <a:off x="201930" y="63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76" name="Shape 83376"/>
                      <wps:cNvSpPr/>
                      <wps:spPr>
                        <a:xfrm>
                          <a:off x="269240" y="63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77" name="Shape 83377"/>
                      <wps:cNvSpPr/>
                      <wps:spPr>
                        <a:xfrm>
                          <a:off x="336550" y="127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78" name="Shape 83378"/>
                      <wps:cNvSpPr/>
                      <wps:spPr>
                        <a:xfrm>
                          <a:off x="403860" y="127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79" name="Shape 83379"/>
                      <wps:cNvSpPr/>
                      <wps:spPr>
                        <a:xfrm>
                          <a:off x="471170" y="127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80" name="Shape 83380"/>
                      <wps:cNvSpPr/>
                      <wps:spPr>
                        <a:xfrm>
                          <a:off x="538480" y="1270"/>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81" name="Shape 83381"/>
                      <wps:cNvSpPr/>
                      <wps:spPr>
                        <a:xfrm>
                          <a:off x="605790" y="190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82" name="Shape 83382"/>
                      <wps:cNvSpPr/>
                      <wps:spPr>
                        <a:xfrm>
                          <a:off x="673100" y="190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83" name="Shape 83383"/>
                      <wps:cNvSpPr/>
                      <wps:spPr>
                        <a:xfrm>
                          <a:off x="740410" y="1905"/>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84" name="Shape 83384"/>
                      <wps:cNvSpPr/>
                      <wps:spPr>
                        <a:xfrm>
                          <a:off x="807720" y="253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85" name="Shape 83385"/>
                      <wps:cNvSpPr/>
                      <wps:spPr>
                        <a:xfrm>
                          <a:off x="875030" y="253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86" name="Shape 83386"/>
                      <wps:cNvSpPr/>
                      <wps:spPr>
                        <a:xfrm>
                          <a:off x="942340" y="2539"/>
                          <a:ext cx="33655" cy="636"/>
                        </a:xfrm>
                        <a:custGeom>
                          <a:avLst/>
                          <a:gdLst/>
                          <a:ahLst/>
                          <a:cxnLst/>
                          <a:rect l="0" t="0" r="0" b="0"/>
                          <a:pathLst>
                            <a:path w="33655" h="636">
                              <a:moveTo>
                                <a:pt x="0" y="0"/>
                              </a:moveTo>
                              <a:lnTo>
                                <a:pt x="33655" y="636"/>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87" name="Shape 83387"/>
                      <wps:cNvSpPr/>
                      <wps:spPr>
                        <a:xfrm>
                          <a:off x="1009650" y="317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88" name="Shape 83388"/>
                      <wps:cNvSpPr/>
                      <wps:spPr>
                        <a:xfrm>
                          <a:off x="1076960" y="317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89" name="Shape 83389"/>
                      <wps:cNvSpPr/>
                      <wps:spPr>
                        <a:xfrm>
                          <a:off x="1144270" y="317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90" name="Shape 83390"/>
                      <wps:cNvSpPr/>
                      <wps:spPr>
                        <a:xfrm>
                          <a:off x="1211580" y="381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91" name="Shape 83391"/>
                      <wps:cNvSpPr/>
                      <wps:spPr>
                        <a:xfrm>
                          <a:off x="1278890" y="381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92" name="Shape 83392"/>
                      <wps:cNvSpPr/>
                      <wps:spPr>
                        <a:xfrm>
                          <a:off x="1346200" y="381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93" name="Shape 83393"/>
                      <wps:cNvSpPr/>
                      <wps:spPr>
                        <a:xfrm>
                          <a:off x="1413510" y="444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94" name="Shape 83394"/>
                      <wps:cNvSpPr/>
                      <wps:spPr>
                        <a:xfrm>
                          <a:off x="1480820" y="444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95" name="Shape 83395"/>
                      <wps:cNvSpPr/>
                      <wps:spPr>
                        <a:xfrm>
                          <a:off x="1548130" y="444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96" name="Shape 83396"/>
                      <wps:cNvSpPr/>
                      <wps:spPr>
                        <a:xfrm>
                          <a:off x="1615440" y="4445"/>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97" name="Shape 83397"/>
                      <wps:cNvSpPr/>
                      <wps:spPr>
                        <a:xfrm>
                          <a:off x="1682750" y="508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98" name="Shape 83398"/>
                      <wps:cNvSpPr/>
                      <wps:spPr>
                        <a:xfrm>
                          <a:off x="1750060" y="508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399" name="Shape 83399"/>
                      <wps:cNvSpPr/>
                      <wps:spPr>
                        <a:xfrm>
                          <a:off x="1817370" y="5080"/>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00" name="Shape 83400"/>
                      <wps:cNvSpPr/>
                      <wps:spPr>
                        <a:xfrm>
                          <a:off x="1884680" y="5714"/>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01" name="Shape 83401"/>
                      <wps:cNvSpPr/>
                      <wps:spPr>
                        <a:xfrm>
                          <a:off x="1951990" y="5714"/>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02" name="Shape 83402"/>
                      <wps:cNvSpPr/>
                      <wps:spPr>
                        <a:xfrm>
                          <a:off x="2019300" y="5714"/>
                          <a:ext cx="33655" cy="636"/>
                        </a:xfrm>
                        <a:custGeom>
                          <a:avLst/>
                          <a:gdLst/>
                          <a:ahLst/>
                          <a:cxnLst/>
                          <a:rect l="0" t="0" r="0" b="0"/>
                          <a:pathLst>
                            <a:path w="33655" h="636">
                              <a:moveTo>
                                <a:pt x="0" y="0"/>
                              </a:moveTo>
                              <a:lnTo>
                                <a:pt x="33655" y="636"/>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03" name="Shape 83403"/>
                      <wps:cNvSpPr/>
                      <wps:spPr>
                        <a:xfrm>
                          <a:off x="2086610" y="635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04" name="Shape 83404"/>
                      <wps:cNvSpPr/>
                      <wps:spPr>
                        <a:xfrm>
                          <a:off x="2153920" y="635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05" name="Shape 83405"/>
                      <wps:cNvSpPr/>
                      <wps:spPr>
                        <a:xfrm>
                          <a:off x="2221230" y="635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06" name="Shape 83406"/>
                      <wps:cNvSpPr/>
                      <wps:spPr>
                        <a:xfrm>
                          <a:off x="2288540" y="698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07" name="Shape 83407"/>
                      <wps:cNvSpPr/>
                      <wps:spPr>
                        <a:xfrm>
                          <a:off x="2355850" y="698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08" name="Shape 83408"/>
                      <wps:cNvSpPr/>
                      <wps:spPr>
                        <a:xfrm>
                          <a:off x="2423160" y="698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09" name="Shape 83409"/>
                      <wps:cNvSpPr/>
                      <wps:spPr>
                        <a:xfrm>
                          <a:off x="2490470" y="762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10" name="Shape 83410"/>
                      <wps:cNvSpPr/>
                      <wps:spPr>
                        <a:xfrm>
                          <a:off x="2557780" y="762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11" name="Shape 83411"/>
                      <wps:cNvSpPr/>
                      <wps:spPr>
                        <a:xfrm>
                          <a:off x="2625090" y="762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12" name="Shape 83412"/>
                      <wps:cNvSpPr/>
                      <wps:spPr>
                        <a:xfrm>
                          <a:off x="2692400" y="7620"/>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13" name="Shape 83413"/>
                      <wps:cNvSpPr/>
                      <wps:spPr>
                        <a:xfrm>
                          <a:off x="2759710" y="825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14" name="Shape 83414"/>
                      <wps:cNvSpPr/>
                      <wps:spPr>
                        <a:xfrm>
                          <a:off x="2827020" y="825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15" name="Shape 83415"/>
                      <wps:cNvSpPr/>
                      <wps:spPr>
                        <a:xfrm>
                          <a:off x="2894330" y="8255"/>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16" name="Shape 83416"/>
                      <wps:cNvSpPr/>
                      <wps:spPr>
                        <a:xfrm>
                          <a:off x="2961640" y="888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17" name="Shape 83417"/>
                      <wps:cNvSpPr/>
                      <wps:spPr>
                        <a:xfrm>
                          <a:off x="3028950" y="888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18" name="Shape 83418"/>
                      <wps:cNvSpPr/>
                      <wps:spPr>
                        <a:xfrm>
                          <a:off x="3096260" y="888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19" name="Shape 83419"/>
                      <wps:cNvSpPr/>
                      <wps:spPr>
                        <a:xfrm>
                          <a:off x="3163570" y="952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20" name="Shape 83420"/>
                      <wps:cNvSpPr/>
                      <wps:spPr>
                        <a:xfrm>
                          <a:off x="3230880" y="952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21" name="Shape 83421"/>
                      <wps:cNvSpPr/>
                      <wps:spPr>
                        <a:xfrm>
                          <a:off x="3298190" y="952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22" name="Shape 83422"/>
                      <wps:cNvSpPr/>
                      <wps:spPr>
                        <a:xfrm>
                          <a:off x="3365500" y="1016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23" name="Shape 83423"/>
                      <wps:cNvSpPr/>
                      <wps:spPr>
                        <a:xfrm>
                          <a:off x="3432810" y="1016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24" name="Shape 83424"/>
                      <wps:cNvSpPr/>
                      <wps:spPr>
                        <a:xfrm>
                          <a:off x="3500120" y="1016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25" name="Shape 83425"/>
                      <wps:cNvSpPr/>
                      <wps:spPr>
                        <a:xfrm>
                          <a:off x="3567430" y="1079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26" name="Shape 83426"/>
                      <wps:cNvSpPr/>
                      <wps:spPr>
                        <a:xfrm>
                          <a:off x="3634740" y="1079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27" name="Shape 83427"/>
                      <wps:cNvSpPr/>
                      <wps:spPr>
                        <a:xfrm>
                          <a:off x="3702050" y="1079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28" name="Shape 83428"/>
                      <wps:cNvSpPr/>
                      <wps:spPr>
                        <a:xfrm>
                          <a:off x="3769360" y="10795"/>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29" name="Shape 83429"/>
                      <wps:cNvSpPr/>
                      <wps:spPr>
                        <a:xfrm>
                          <a:off x="3836670" y="1143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30" name="Shape 83430"/>
                      <wps:cNvSpPr/>
                      <wps:spPr>
                        <a:xfrm>
                          <a:off x="3903980" y="1143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31" name="Shape 83431"/>
                      <wps:cNvSpPr/>
                      <wps:spPr>
                        <a:xfrm>
                          <a:off x="3971290" y="11430"/>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32" name="Shape 83432"/>
                      <wps:cNvSpPr/>
                      <wps:spPr>
                        <a:xfrm>
                          <a:off x="4038600" y="12064"/>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33" name="Shape 83433"/>
                      <wps:cNvSpPr/>
                      <wps:spPr>
                        <a:xfrm>
                          <a:off x="4105910" y="12064"/>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34" name="Shape 83434"/>
                      <wps:cNvSpPr/>
                      <wps:spPr>
                        <a:xfrm>
                          <a:off x="4173220" y="12064"/>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35" name="Shape 83435"/>
                      <wps:cNvSpPr/>
                      <wps:spPr>
                        <a:xfrm>
                          <a:off x="4240530" y="1270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36" name="Shape 83436"/>
                      <wps:cNvSpPr/>
                      <wps:spPr>
                        <a:xfrm>
                          <a:off x="4307840" y="1270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37" name="Shape 83437"/>
                      <wps:cNvSpPr/>
                      <wps:spPr>
                        <a:xfrm>
                          <a:off x="4375150" y="1270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38" name="Shape 83438"/>
                      <wps:cNvSpPr/>
                      <wps:spPr>
                        <a:xfrm>
                          <a:off x="4442460" y="1333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39" name="Shape 83439"/>
                      <wps:cNvSpPr/>
                      <wps:spPr>
                        <a:xfrm>
                          <a:off x="4509770" y="1333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40" name="Shape 83440"/>
                      <wps:cNvSpPr/>
                      <wps:spPr>
                        <a:xfrm>
                          <a:off x="4577080" y="1333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41" name="Shape 83441"/>
                      <wps:cNvSpPr/>
                      <wps:spPr>
                        <a:xfrm>
                          <a:off x="4644390" y="1397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42" name="Shape 83442"/>
                      <wps:cNvSpPr/>
                      <wps:spPr>
                        <a:xfrm>
                          <a:off x="4711700" y="1397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43" name="Shape 83443"/>
                      <wps:cNvSpPr/>
                      <wps:spPr>
                        <a:xfrm>
                          <a:off x="4779010" y="1397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44" name="Shape 83444"/>
                      <wps:cNvSpPr/>
                      <wps:spPr>
                        <a:xfrm>
                          <a:off x="4846320" y="13970"/>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45" name="Shape 83445"/>
                      <wps:cNvSpPr/>
                      <wps:spPr>
                        <a:xfrm>
                          <a:off x="4913630" y="1460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46" name="Shape 83446"/>
                      <wps:cNvSpPr/>
                      <wps:spPr>
                        <a:xfrm>
                          <a:off x="4980940" y="1460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47" name="Shape 83447"/>
                      <wps:cNvSpPr/>
                      <wps:spPr>
                        <a:xfrm>
                          <a:off x="5048250" y="14605"/>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48" name="Shape 83448"/>
                      <wps:cNvSpPr/>
                      <wps:spPr>
                        <a:xfrm>
                          <a:off x="5115560" y="1523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49" name="Shape 83449"/>
                      <wps:cNvSpPr/>
                      <wps:spPr>
                        <a:xfrm>
                          <a:off x="5182870" y="1523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50" name="Shape 83450"/>
                      <wps:cNvSpPr/>
                      <wps:spPr>
                        <a:xfrm>
                          <a:off x="5250180" y="15239"/>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51" name="Shape 83451"/>
                      <wps:cNvSpPr/>
                      <wps:spPr>
                        <a:xfrm>
                          <a:off x="5317490" y="1587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52" name="Shape 83452"/>
                      <wps:cNvSpPr/>
                      <wps:spPr>
                        <a:xfrm>
                          <a:off x="5384800" y="1587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53" name="Shape 83453"/>
                      <wps:cNvSpPr/>
                      <wps:spPr>
                        <a:xfrm>
                          <a:off x="5452110" y="1587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54" name="Shape 83454"/>
                      <wps:cNvSpPr/>
                      <wps:spPr>
                        <a:xfrm>
                          <a:off x="5519420" y="1651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55" name="Shape 83455"/>
                      <wps:cNvSpPr/>
                      <wps:spPr>
                        <a:xfrm>
                          <a:off x="5586730" y="1651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56" name="Shape 83456"/>
                      <wps:cNvSpPr/>
                      <wps:spPr>
                        <a:xfrm>
                          <a:off x="5654040" y="16510"/>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57" name="Shape 83457"/>
                      <wps:cNvSpPr/>
                      <wps:spPr>
                        <a:xfrm>
                          <a:off x="5721351" y="16510"/>
                          <a:ext cx="33655" cy="635"/>
                        </a:xfrm>
                        <a:custGeom>
                          <a:avLst/>
                          <a:gdLst/>
                          <a:ahLst/>
                          <a:cxnLst/>
                          <a:rect l="0" t="0" r="0" b="0"/>
                          <a:pathLst>
                            <a:path w="33655" h="635">
                              <a:moveTo>
                                <a:pt x="0" y="0"/>
                              </a:moveTo>
                              <a:lnTo>
                                <a:pt x="33655" y="635"/>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58" name="Shape 83458"/>
                      <wps:cNvSpPr/>
                      <wps:spPr>
                        <a:xfrm>
                          <a:off x="5788660" y="17145"/>
                          <a:ext cx="33655" cy="0"/>
                        </a:xfrm>
                        <a:custGeom>
                          <a:avLst/>
                          <a:gdLst/>
                          <a:ahLst/>
                          <a:cxnLst/>
                          <a:rect l="0" t="0" r="0" b="0"/>
                          <a:pathLst>
                            <a:path w="33655">
                              <a:moveTo>
                                <a:pt x="0" y="0"/>
                              </a:moveTo>
                              <a:lnTo>
                                <a:pt x="33655" y="0"/>
                              </a:lnTo>
                            </a:path>
                          </a:pathLst>
                        </a:custGeom>
                        <a:ln w="19050" cap="rnd">
                          <a:miter lim="127000"/>
                        </a:ln>
                      </wps:spPr>
                      <wps:style>
                        <a:lnRef idx="1">
                          <a:srgbClr val="660033"/>
                        </a:lnRef>
                        <a:fillRef idx="0">
                          <a:srgbClr val="000000">
                            <a:alpha val="0"/>
                          </a:srgbClr>
                        </a:fillRef>
                        <a:effectRef idx="0">
                          <a:scrgbClr r="0" g="0" b="0"/>
                        </a:effectRef>
                        <a:fontRef idx="none"/>
                      </wps:style>
                      <wps:bodyPr/>
                    </wps:wsp>
                    <wps:wsp>
                      <wps:cNvPr id="83460" name="Rectangle 83460"/>
                      <wps:cNvSpPr/>
                      <wps:spPr>
                        <a:xfrm>
                          <a:off x="1329055" y="80176"/>
                          <a:ext cx="4447722" cy="132093"/>
                        </a:xfrm>
                        <a:prstGeom prst="rect">
                          <a:avLst/>
                        </a:prstGeom>
                        <a:ln>
                          <a:noFill/>
                        </a:ln>
                      </wps:spPr>
                      <wps:txbx>
                        <w:txbxContent>
                          <w:p w:rsidR="00FC6608" w:rsidRDefault="008F5478">
                            <w:r>
                              <w:rPr>
                                <w:sz w:val="14"/>
                              </w:rPr>
                              <w:t>Avenida</w:t>
                            </w:r>
                            <w:r>
                              <w:rPr>
                                <w:spacing w:val="8"/>
                                <w:sz w:val="14"/>
                              </w:rPr>
                              <w:t xml:space="preserve"> </w:t>
                            </w:r>
                            <w:r>
                              <w:rPr>
                                <w:sz w:val="14"/>
                              </w:rPr>
                              <w:t>Constitución</w:t>
                            </w:r>
                            <w:r>
                              <w:rPr>
                                <w:spacing w:val="6"/>
                                <w:sz w:val="14"/>
                              </w:rPr>
                              <w:t xml:space="preserve"> </w:t>
                            </w:r>
                            <w:r>
                              <w:rPr>
                                <w:sz w:val="14"/>
                              </w:rPr>
                              <w:t>Nº</w:t>
                            </w:r>
                            <w:r>
                              <w:rPr>
                                <w:spacing w:val="7"/>
                                <w:sz w:val="14"/>
                              </w:rPr>
                              <w:t xml:space="preserve"> </w:t>
                            </w:r>
                            <w:r>
                              <w:rPr>
                                <w:sz w:val="14"/>
                              </w:rPr>
                              <w:t>7.</w:t>
                            </w:r>
                            <w:r>
                              <w:rPr>
                                <w:spacing w:val="7"/>
                                <w:sz w:val="14"/>
                              </w:rPr>
                              <w:t xml:space="preserve"> </w:t>
                            </w:r>
                            <w:r>
                              <w:rPr>
                                <w:sz w:val="14"/>
                              </w:rPr>
                              <w:t>Código</w:t>
                            </w:r>
                            <w:r>
                              <w:rPr>
                                <w:spacing w:val="6"/>
                                <w:sz w:val="14"/>
                              </w:rPr>
                              <w:t xml:space="preserve"> </w:t>
                            </w:r>
                            <w:r>
                              <w:rPr>
                                <w:sz w:val="14"/>
                              </w:rPr>
                              <w:t>postal:</w:t>
                            </w:r>
                            <w:r>
                              <w:rPr>
                                <w:spacing w:val="7"/>
                                <w:sz w:val="14"/>
                              </w:rPr>
                              <w:t xml:space="preserve"> </w:t>
                            </w:r>
                            <w:r>
                              <w:rPr>
                                <w:sz w:val="14"/>
                              </w:rPr>
                              <w:t>38530,</w:t>
                            </w:r>
                            <w:r>
                              <w:rPr>
                                <w:spacing w:val="7"/>
                                <w:sz w:val="14"/>
                              </w:rPr>
                              <w:t xml:space="preserve"> </w:t>
                            </w:r>
                            <w:r>
                              <w:rPr>
                                <w:sz w:val="14"/>
                              </w:rPr>
                              <w:t>Candelaria.</w:t>
                            </w:r>
                            <w:r>
                              <w:rPr>
                                <w:spacing w:val="3"/>
                                <w:sz w:val="14"/>
                              </w:rPr>
                              <w:t xml:space="preserve"> </w:t>
                            </w:r>
                            <w:r>
                              <w:rPr>
                                <w:sz w:val="14"/>
                              </w:rPr>
                              <w:t>Teléfono:</w:t>
                            </w:r>
                            <w:r>
                              <w:rPr>
                                <w:spacing w:val="7"/>
                                <w:sz w:val="14"/>
                              </w:rPr>
                              <w:t xml:space="preserve"> </w:t>
                            </w:r>
                            <w:r>
                              <w:rPr>
                                <w:sz w:val="14"/>
                              </w:rPr>
                              <w:t>922.500.800.</w:t>
                            </w:r>
                          </w:p>
                        </w:txbxContent>
                      </wps:txbx>
                      <wps:bodyPr horzOverflow="overflow" vert="horz" lIns="0" tIns="0" rIns="0" bIns="0" rtlCol="0">
                        <a:noAutofit/>
                      </wps:bodyPr>
                    </wps:wsp>
                    <wps:wsp>
                      <wps:cNvPr id="83461" name="Rectangle 83461"/>
                      <wps:cNvSpPr/>
                      <wps:spPr>
                        <a:xfrm>
                          <a:off x="2582545" y="181776"/>
                          <a:ext cx="1118167" cy="132093"/>
                        </a:xfrm>
                        <a:prstGeom prst="rect">
                          <a:avLst/>
                        </a:prstGeom>
                        <a:ln>
                          <a:noFill/>
                        </a:ln>
                      </wps:spPr>
                      <wps:txbx>
                        <w:txbxContent>
                          <w:p w:rsidR="00FC6608" w:rsidRDefault="008F5478">
                            <w:r>
                              <w:rPr>
                                <w:b/>
                                <w:sz w:val="14"/>
                              </w:rPr>
                              <w:t>www.</w:t>
                            </w:r>
                            <w:r>
                              <w:rPr>
                                <w:b/>
                                <w:spacing w:val="7"/>
                                <w:sz w:val="14"/>
                              </w:rPr>
                              <w:t xml:space="preserve"> </w:t>
                            </w:r>
                            <w:r>
                              <w:rPr>
                                <w:b/>
                                <w:sz w:val="14"/>
                              </w:rPr>
                              <w:t>candelaria.</w:t>
                            </w:r>
                            <w:r>
                              <w:rPr>
                                <w:b/>
                                <w:spacing w:val="7"/>
                                <w:sz w:val="14"/>
                              </w:rPr>
                              <w:t xml:space="preserve"> </w:t>
                            </w:r>
                            <w:r>
                              <w:rPr>
                                <w:b/>
                                <w:sz w:val="14"/>
                              </w:rPr>
                              <w:t>es</w:t>
                            </w:r>
                          </w:p>
                        </w:txbxContent>
                      </wps:txbx>
                      <wps:bodyPr horzOverflow="overflow" vert="horz" lIns="0" tIns="0" rIns="0" bIns="0" rtlCol="0">
                        <a:noAutofit/>
                      </wps:bodyPr>
                    </wps:wsp>
                    <pic:pic xmlns:pic="http://schemas.openxmlformats.org/drawingml/2006/picture">
                      <pic:nvPicPr>
                        <pic:cNvPr id="83459" name="Picture 83459"/>
                        <pic:cNvPicPr/>
                      </pic:nvPicPr>
                      <pic:blipFill>
                        <a:blip r:embed="rId1"/>
                        <a:stretch>
                          <a:fillRect/>
                        </a:stretch>
                      </pic:blipFill>
                      <pic:spPr>
                        <a:xfrm rot="-5399999">
                          <a:off x="5833238" y="204965"/>
                          <a:ext cx="444500" cy="444500"/>
                        </a:xfrm>
                        <a:prstGeom prst="rect">
                          <a:avLst/>
                        </a:prstGeom>
                      </pic:spPr>
                    </pic:pic>
                  </wpg:wgp>
                </a:graphicData>
              </a:graphic>
            </wp:anchor>
          </w:drawing>
        </mc:Choice>
        <mc:Fallback xmlns:a="http://schemas.openxmlformats.org/drawingml/2006/main" xmlns="">
          <w:pict>
            <v:group id="Group 83371" style="width:494.31pt;height:51.139pt;position:absolute;mso-position-horizontal-relative:page;mso-position-horizontal:absolute;margin-left:73.65pt;mso-position-vertical-relative:page;margin-top:761.751pt;" coordsize="62777,6494">
              <v:shape id="Shape 83372" style="position:absolute;width:336;height:0;left:0;top:0;" coordsize="33655,0" path="m0,0l33655,0">
                <v:stroke weight="1.5pt" endcap="round" joinstyle="miter" miterlimit="10" on="true" color="#660033"/>
                <v:fill on="false" color="#000000" opacity="0"/>
              </v:shape>
              <v:shape id="Shape 83373" style="position:absolute;width:336;height:0;left:673;top:0;" coordsize="33655,0" path="m0,0l33655,0">
                <v:stroke weight="1.5pt" endcap="round" joinstyle="miter" miterlimit="10" on="true" color="#660033"/>
                <v:fill on="false" color="#000000" opacity="0"/>
              </v:shape>
              <v:shape id="Shape 83374" style="position:absolute;width:336;height:0;left:1346;top:6;" coordsize="33655,0" path="m0,0l33655,0">
                <v:stroke weight="1.5pt" endcap="round" joinstyle="miter" miterlimit="10" on="true" color="#660033"/>
                <v:fill on="false" color="#000000" opacity="0"/>
              </v:shape>
              <v:shape id="Shape 83375" style="position:absolute;width:336;height:0;left:2019;top:6;" coordsize="33655,0" path="m0,0l33655,0">
                <v:stroke weight="1.5pt" endcap="round" joinstyle="miter" miterlimit="10" on="true" color="#660033"/>
                <v:fill on="false" color="#000000" opacity="0"/>
              </v:shape>
              <v:shape id="Shape 83376" style="position:absolute;width:336;height:0;left:2692;top:6;" coordsize="33655,0" path="m0,0l33655,0">
                <v:stroke weight="1.5pt" endcap="round" joinstyle="miter" miterlimit="10" on="true" color="#660033"/>
                <v:fill on="false" color="#000000" opacity="0"/>
              </v:shape>
              <v:shape id="Shape 83377" style="position:absolute;width:336;height:0;left:3365;top:12;" coordsize="33655,0" path="m0,0l33655,0">
                <v:stroke weight="1.5pt" endcap="round" joinstyle="miter" miterlimit="10" on="true" color="#660033"/>
                <v:fill on="false" color="#000000" opacity="0"/>
              </v:shape>
              <v:shape id="Shape 83378" style="position:absolute;width:336;height:0;left:4038;top:12;" coordsize="33655,0" path="m0,0l33655,0">
                <v:stroke weight="1.5pt" endcap="round" joinstyle="miter" miterlimit="10" on="true" color="#660033"/>
                <v:fill on="false" color="#000000" opacity="0"/>
              </v:shape>
              <v:shape id="Shape 83379" style="position:absolute;width:336;height:0;left:4711;top:12;" coordsize="33655,0" path="m0,0l33655,0">
                <v:stroke weight="1.5pt" endcap="round" joinstyle="miter" miterlimit="10" on="true" color="#660033"/>
                <v:fill on="false" color="#000000" opacity="0"/>
              </v:shape>
              <v:shape id="Shape 83380" style="position:absolute;width:336;height:6;left:5384;top:12;" coordsize="33655,635" path="m0,0l33655,635">
                <v:stroke weight="1.5pt" endcap="round" joinstyle="miter" miterlimit="10" on="true" color="#660033"/>
                <v:fill on="false" color="#000000" opacity="0"/>
              </v:shape>
              <v:shape id="Shape 83381" style="position:absolute;width:336;height:0;left:6057;top:19;" coordsize="33655,0" path="m0,0l33655,0">
                <v:stroke weight="1.5pt" endcap="round" joinstyle="miter" miterlimit="10" on="true" color="#660033"/>
                <v:fill on="false" color="#000000" opacity="0"/>
              </v:shape>
              <v:shape id="Shape 83382" style="position:absolute;width:336;height:0;left:6731;top:19;" coordsize="33655,0" path="m0,0l33655,0">
                <v:stroke weight="1.5pt" endcap="round" joinstyle="miter" miterlimit="10" on="true" color="#660033"/>
                <v:fill on="false" color="#000000" opacity="0"/>
              </v:shape>
              <v:shape id="Shape 83383" style="position:absolute;width:336;height:6;left:7404;top:19;" coordsize="33655,635" path="m0,0l33655,635">
                <v:stroke weight="1.5pt" endcap="round" joinstyle="miter" miterlimit="10" on="true" color="#660033"/>
                <v:fill on="false" color="#000000" opacity="0"/>
              </v:shape>
              <v:shape id="Shape 83384" style="position:absolute;width:336;height:0;left:8077;top:25;" coordsize="33655,0" path="m0,0l33655,0">
                <v:stroke weight="1.5pt" endcap="round" joinstyle="miter" miterlimit="10" on="true" color="#660033"/>
                <v:fill on="false" color="#000000" opacity="0"/>
              </v:shape>
              <v:shape id="Shape 83385" style="position:absolute;width:336;height:0;left:8750;top:25;" coordsize="33655,0" path="m0,0l33655,0">
                <v:stroke weight="1.5pt" endcap="round" joinstyle="miter" miterlimit="10" on="true" color="#660033"/>
                <v:fill on="false" color="#000000" opacity="0"/>
              </v:shape>
              <v:shape id="Shape 83386" style="position:absolute;width:336;height:6;left:9423;top:25;" coordsize="33655,636" path="m0,0l33655,636">
                <v:stroke weight="1.5pt" endcap="round" joinstyle="miter" miterlimit="10" on="true" color="#660033"/>
                <v:fill on="false" color="#000000" opacity="0"/>
              </v:shape>
              <v:shape id="Shape 83387" style="position:absolute;width:336;height:0;left:10096;top:31;" coordsize="33655,0" path="m0,0l33655,0">
                <v:stroke weight="1.5pt" endcap="round" joinstyle="miter" miterlimit="10" on="true" color="#660033"/>
                <v:fill on="false" color="#000000" opacity="0"/>
              </v:shape>
              <v:shape id="Shape 83388" style="position:absolute;width:336;height:0;left:10769;top:31;" coordsize="33655,0" path="m0,0l33655,0">
                <v:stroke weight="1.5pt" endcap="round" joinstyle="miter" miterlimit="10" on="true" color="#660033"/>
                <v:fill on="false" color="#000000" opacity="0"/>
              </v:shape>
              <v:shape id="Shape 83389" style="position:absolute;width:336;height:0;left:11442;top:31;" coordsize="33655,0" path="m0,0l33655,0">
                <v:stroke weight="1.5pt" endcap="round" joinstyle="miter" miterlimit="10" on="true" color="#660033"/>
                <v:fill on="false" color="#000000" opacity="0"/>
              </v:shape>
              <v:shape id="Shape 83390" style="position:absolute;width:336;height:0;left:12115;top:38;" coordsize="33655,0" path="m0,0l33655,0">
                <v:stroke weight="1.5pt" endcap="round" joinstyle="miter" miterlimit="10" on="true" color="#660033"/>
                <v:fill on="false" color="#000000" opacity="0"/>
              </v:shape>
              <v:shape id="Shape 83391" style="position:absolute;width:336;height:0;left:12788;top:38;" coordsize="33655,0" path="m0,0l33655,0">
                <v:stroke weight="1.5pt" endcap="round" joinstyle="miter" miterlimit="10" on="true" color="#660033"/>
                <v:fill on="false" color="#000000" opacity="0"/>
              </v:shape>
              <v:shape id="Shape 83392" style="position:absolute;width:336;height:0;left:13462;top:38;" coordsize="33655,0" path="m0,0l33655,0">
                <v:stroke weight="1.5pt" endcap="round" joinstyle="miter" miterlimit="10" on="true" color="#660033"/>
                <v:fill on="false" color="#000000" opacity="0"/>
              </v:shape>
              <v:shape id="Shape 83393" style="position:absolute;width:336;height:0;left:14135;top:44;" coordsize="33655,0" path="m0,0l33655,0">
                <v:stroke weight="1.5pt" endcap="round" joinstyle="miter" miterlimit="10" on="true" color="#660033"/>
                <v:fill on="false" color="#000000" opacity="0"/>
              </v:shape>
              <v:shape id="Shape 83394" style="position:absolute;width:336;height:0;left:14808;top:44;" coordsize="33655,0" path="m0,0l33655,0">
                <v:stroke weight="1.5pt" endcap="round" joinstyle="miter" miterlimit="10" on="true" color="#660033"/>
                <v:fill on="false" color="#000000" opacity="0"/>
              </v:shape>
              <v:shape id="Shape 83395" style="position:absolute;width:336;height:0;left:15481;top:44;" coordsize="33655,0" path="m0,0l33655,0">
                <v:stroke weight="1.5pt" endcap="round" joinstyle="miter" miterlimit="10" on="true" color="#660033"/>
                <v:fill on="false" color="#000000" opacity="0"/>
              </v:shape>
              <v:shape id="Shape 83396" style="position:absolute;width:336;height:6;left:16154;top:44;" coordsize="33655,635" path="m0,0l33655,635">
                <v:stroke weight="1.5pt" endcap="round" joinstyle="miter" miterlimit="10" on="true" color="#660033"/>
                <v:fill on="false" color="#000000" opacity="0"/>
              </v:shape>
              <v:shape id="Shape 83397" style="position:absolute;width:336;height:0;left:16827;top:50;" coordsize="33655,0" path="m0,0l33655,0">
                <v:stroke weight="1.5pt" endcap="round" joinstyle="miter" miterlimit="10" on="true" color="#660033"/>
                <v:fill on="false" color="#000000" opacity="0"/>
              </v:shape>
              <v:shape id="Shape 83398" style="position:absolute;width:336;height:0;left:17500;top:50;" coordsize="33655,0" path="m0,0l33655,0">
                <v:stroke weight="1.5pt" endcap="round" joinstyle="miter" miterlimit="10" on="true" color="#660033"/>
                <v:fill on="false" color="#000000" opacity="0"/>
              </v:shape>
              <v:shape id="Shape 83399" style="position:absolute;width:336;height:6;left:18173;top:50;" coordsize="33655,635" path="m0,0l33655,635">
                <v:stroke weight="1.5pt" endcap="round" joinstyle="miter" miterlimit="10" on="true" color="#660033"/>
                <v:fill on="false" color="#000000" opacity="0"/>
              </v:shape>
              <v:shape id="Shape 83400" style="position:absolute;width:336;height:0;left:18846;top:57;" coordsize="33655,0" path="m0,0l33655,0">
                <v:stroke weight="1.5pt" endcap="round" joinstyle="miter" miterlimit="10" on="true" color="#660033"/>
                <v:fill on="false" color="#000000" opacity="0"/>
              </v:shape>
              <v:shape id="Shape 83401" style="position:absolute;width:336;height:0;left:19519;top:57;" coordsize="33655,0" path="m0,0l33655,0">
                <v:stroke weight="1.5pt" endcap="round" joinstyle="miter" miterlimit="10" on="true" color="#660033"/>
                <v:fill on="false" color="#000000" opacity="0"/>
              </v:shape>
              <v:shape id="Shape 83402" style="position:absolute;width:336;height:6;left:20193;top:57;" coordsize="33655,636" path="m0,0l33655,636">
                <v:stroke weight="1.5pt" endcap="round" joinstyle="miter" miterlimit="10" on="true" color="#660033"/>
                <v:fill on="false" color="#000000" opacity="0"/>
              </v:shape>
              <v:shape id="Shape 83403" style="position:absolute;width:336;height:0;left:20866;top:63;" coordsize="33655,0" path="m0,0l33655,0">
                <v:stroke weight="1.5pt" endcap="round" joinstyle="miter" miterlimit="10" on="true" color="#660033"/>
                <v:fill on="false" color="#000000" opacity="0"/>
              </v:shape>
              <v:shape id="Shape 83404" style="position:absolute;width:336;height:0;left:21539;top:63;" coordsize="33655,0" path="m0,0l33655,0">
                <v:stroke weight="1.5pt" endcap="round" joinstyle="miter" miterlimit="10" on="true" color="#660033"/>
                <v:fill on="false" color="#000000" opacity="0"/>
              </v:shape>
              <v:shape id="Shape 83405" style="position:absolute;width:336;height:0;left:22212;top:63;" coordsize="33655,0" path="m0,0l33655,0">
                <v:stroke weight="1.5pt" endcap="round" joinstyle="miter" miterlimit="10" on="true" color="#660033"/>
                <v:fill on="false" color="#000000" opacity="0"/>
              </v:shape>
              <v:shape id="Shape 83406" style="position:absolute;width:336;height:0;left:22885;top:69;" coordsize="33655,0" path="m0,0l33655,0">
                <v:stroke weight="1.5pt" endcap="round" joinstyle="miter" miterlimit="10" on="true" color="#660033"/>
                <v:fill on="false" color="#000000" opacity="0"/>
              </v:shape>
              <v:shape id="Shape 83407" style="position:absolute;width:336;height:0;left:23558;top:69;" coordsize="33655,0" path="m0,0l33655,0">
                <v:stroke weight="1.5pt" endcap="round" joinstyle="miter" miterlimit="10" on="true" color="#660033"/>
                <v:fill on="false" color="#000000" opacity="0"/>
              </v:shape>
              <v:shape id="Shape 83408" style="position:absolute;width:336;height:0;left:24231;top:69;" coordsize="33655,0" path="m0,0l33655,0">
                <v:stroke weight="1.5pt" endcap="round" joinstyle="miter" miterlimit="10" on="true" color="#660033"/>
                <v:fill on="false" color="#000000" opacity="0"/>
              </v:shape>
              <v:shape id="Shape 83409" style="position:absolute;width:336;height:0;left:24904;top:76;" coordsize="33655,0" path="m0,0l33655,0">
                <v:stroke weight="1.5pt" endcap="round" joinstyle="miter" miterlimit="10" on="true" color="#660033"/>
                <v:fill on="false" color="#000000" opacity="0"/>
              </v:shape>
              <v:shape id="Shape 83410" style="position:absolute;width:336;height:0;left:25577;top:76;" coordsize="33655,0" path="m0,0l33655,0">
                <v:stroke weight="1.5pt" endcap="round" joinstyle="miter" miterlimit="10" on="true" color="#660033"/>
                <v:fill on="false" color="#000000" opacity="0"/>
              </v:shape>
              <v:shape id="Shape 83411" style="position:absolute;width:336;height:0;left:26250;top:76;" coordsize="33655,0" path="m0,0l33655,0">
                <v:stroke weight="1.5pt" endcap="round" joinstyle="miter" miterlimit="10" on="true" color="#660033"/>
                <v:fill on="false" color="#000000" opacity="0"/>
              </v:shape>
              <v:shape id="Shape 83412" style="position:absolute;width:336;height:6;left:26924;top:76;" coordsize="33655,635" path="m0,0l33655,635">
                <v:stroke weight="1.5pt" endcap="round" joinstyle="miter" miterlimit="10" on="true" color="#660033"/>
                <v:fill on="false" color="#000000" opacity="0"/>
              </v:shape>
              <v:shape id="Shape 83413" style="position:absolute;width:336;height:0;left:27597;top:82;" coordsize="33655,0" path="m0,0l33655,0">
                <v:stroke weight="1.5pt" endcap="round" joinstyle="miter" miterlimit="10" on="true" color="#660033"/>
                <v:fill on="false" color="#000000" opacity="0"/>
              </v:shape>
              <v:shape id="Shape 83414" style="position:absolute;width:336;height:0;left:28270;top:82;" coordsize="33655,0" path="m0,0l33655,0">
                <v:stroke weight="1.5pt" endcap="round" joinstyle="miter" miterlimit="10" on="true" color="#660033"/>
                <v:fill on="false" color="#000000" opacity="0"/>
              </v:shape>
              <v:shape id="Shape 83415" style="position:absolute;width:336;height:6;left:28943;top:82;" coordsize="33655,635" path="m0,0l33655,635">
                <v:stroke weight="1.5pt" endcap="round" joinstyle="miter" miterlimit="10" on="true" color="#660033"/>
                <v:fill on="false" color="#000000" opacity="0"/>
              </v:shape>
              <v:shape id="Shape 83416" style="position:absolute;width:336;height:0;left:29616;top:88;" coordsize="33655,0" path="m0,0l33655,0">
                <v:stroke weight="1.5pt" endcap="round" joinstyle="miter" miterlimit="10" on="true" color="#660033"/>
                <v:fill on="false" color="#000000" opacity="0"/>
              </v:shape>
              <v:shape id="Shape 83417" style="position:absolute;width:336;height:0;left:30289;top:88;" coordsize="33655,0" path="m0,0l33655,0">
                <v:stroke weight="1.5pt" endcap="round" joinstyle="miter" miterlimit="10" on="true" color="#660033"/>
                <v:fill on="false" color="#000000" opacity="0"/>
              </v:shape>
              <v:shape id="Shape 83418" style="position:absolute;width:336;height:0;left:30962;top:88;" coordsize="33655,0" path="m0,0l33655,0">
                <v:stroke weight="1.5pt" endcap="round" joinstyle="miter" miterlimit="10" on="true" color="#660033"/>
                <v:fill on="false" color="#000000" opacity="0"/>
              </v:shape>
              <v:shape id="Shape 83419" style="position:absolute;width:336;height:0;left:31635;top:95;" coordsize="33655,0" path="m0,0l33655,0">
                <v:stroke weight="1.5pt" endcap="round" joinstyle="miter" miterlimit="10" on="true" color="#660033"/>
                <v:fill on="false" color="#000000" opacity="0"/>
              </v:shape>
              <v:shape id="Shape 83420" style="position:absolute;width:336;height:0;left:32308;top:95;" coordsize="33655,0" path="m0,0l33655,0">
                <v:stroke weight="1.5pt" endcap="round" joinstyle="miter" miterlimit="10" on="true" color="#660033"/>
                <v:fill on="false" color="#000000" opacity="0"/>
              </v:shape>
              <v:shape id="Shape 83421" style="position:absolute;width:336;height:0;left:32981;top:95;" coordsize="33655,0" path="m0,0l33655,0">
                <v:stroke weight="1.5pt" endcap="round" joinstyle="miter" miterlimit="10" on="true" color="#660033"/>
                <v:fill on="false" color="#000000" opacity="0"/>
              </v:shape>
              <v:shape id="Shape 83422" style="position:absolute;width:336;height:0;left:33655;top:101;" coordsize="33655,0" path="m0,0l33655,0">
                <v:stroke weight="1.5pt" endcap="round" joinstyle="miter" miterlimit="10" on="true" color="#660033"/>
                <v:fill on="false" color="#000000" opacity="0"/>
              </v:shape>
              <v:shape id="Shape 83423" style="position:absolute;width:336;height:0;left:34328;top:101;" coordsize="33655,0" path="m0,0l33655,0">
                <v:stroke weight="1.5pt" endcap="round" joinstyle="miter" miterlimit="10" on="true" color="#660033"/>
                <v:fill on="false" color="#000000" opacity="0"/>
              </v:shape>
              <v:shape id="Shape 83424" style="position:absolute;width:336;height:0;left:35001;top:101;" coordsize="33655,0" path="m0,0l33655,0">
                <v:stroke weight="1.5pt" endcap="round" joinstyle="miter" miterlimit="10" on="true" color="#660033"/>
                <v:fill on="false" color="#000000" opacity="0"/>
              </v:shape>
              <v:shape id="Shape 83425" style="position:absolute;width:336;height:0;left:35674;top:107;" coordsize="33655,0" path="m0,0l33655,0">
                <v:stroke weight="1.5pt" endcap="round" joinstyle="miter" miterlimit="10" on="true" color="#660033"/>
                <v:fill on="false" color="#000000" opacity="0"/>
              </v:shape>
              <v:shape id="Shape 83426" style="position:absolute;width:336;height:0;left:36347;top:107;" coordsize="33655,0" path="m0,0l33655,0">
                <v:stroke weight="1.5pt" endcap="round" joinstyle="miter" miterlimit="10" on="true" color="#660033"/>
                <v:fill on="false" color="#000000" opacity="0"/>
              </v:shape>
              <v:shape id="Shape 83427" style="position:absolute;width:336;height:0;left:37020;top:107;" coordsize="33655,0" path="m0,0l33655,0">
                <v:stroke weight="1.5pt" endcap="round" joinstyle="miter" miterlimit="10" on="true" color="#660033"/>
                <v:fill on="false" color="#000000" opacity="0"/>
              </v:shape>
              <v:shape id="Shape 83428" style="position:absolute;width:336;height:6;left:37693;top:107;" coordsize="33655,635" path="m0,0l33655,635">
                <v:stroke weight="1.5pt" endcap="round" joinstyle="miter" miterlimit="10" on="true" color="#660033"/>
                <v:fill on="false" color="#000000" opacity="0"/>
              </v:shape>
              <v:shape id="Shape 83429" style="position:absolute;width:336;height:0;left:38366;top:114;" coordsize="33655,0" path="m0,0l33655,0">
                <v:stroke weight="1.5pt" endcap="round" joinstyle="miter" miterlimit="10" on="true" color="#660033"/>
                <v:fill on="false" color="#000000" opacity="0"/>
              </v:shape>
              <v:shape id="Shape 83430" style="position:absolute;width:336;height:0;left:39039;top:114;" coordsize="33655,0" path="m0,0l33655,0">
                <v:stroke weight="1.5pt" endcap="round" joinstyle="miter" miterlimit="10" on="true" color="#660033"/>
                <v:fill on="false" color="#000000" opacity="0"/>
              </v:shape>
              <v:shape id="Shape 83431" style="position:absolute;width:336;height:6;left:39712;top:114;" coordsize="33655,635" path="m0,0l33655,635">
                <v:stroke weight="1.5pt" endcap="round" joinstyle="miter" miterlimit="10" on="true" color="#660033"/>
                <v:fill on="false" color="#000000" opacity="0"/>
              </v:shape>
              <v:shape id="Shape 83432" style="position:absolute;width:336;height:0;left:40386;top:120;" coordsize="33655,0" path="m0,0l33655,0">
                <v:stroke weight="1.5pt" endcap="round" joinstyle="miter" miterlimit="10" on="true" color="#660033"/>
                <v:fill on="false" color="#000000" opacity="0"/>
              </v:shape>
              <v:shape id="Shape 83433" style="position:absolute;width:336;height:0;left:41059;top:120;" coordsize="33655,0" path="m0,0l33655,0">
                <v:stroke weight="1.5pt" endcap="round" joinstyle="miter" miterlimit="10" on="true" color="#660033"/>
                <v:fill on="false" color="#000000" opacity="0"/>
              </v:shape>
              <v:shape id="Shape 83434" style="position:absolute;width:336;height:0;left:41732;top:120;" coordsize="33655,0" path="m0,0l33655,0">
                <v:stroke weight="1.5pt" endcap="round" joinstyle="miter" miterlimit="10" on="true" color="#660033"/>
                <v:fill on="false" color="#000000" opacity="0"/>
              </v:shape>
              <v:shape id="Shape 83435" style="position:absolute;width:336;height:0;left:42405;top:127;" coordsize="33655,0" path="m0,0l33655,0">
                <v:stroke weight="1.5pt" endcap="round" joinstyle="miter" miterlimit="10" on="true" color="#660033"/>
                <v:fill on="false" color="#000000" opacity="0"/>
              </v:shape>
              <v:shape id="Shape 83436" style="position:absolute;width:336;height:0;left:43078;top:127;" coordsize="33655,0" path="m0,0l33655,0">
                <v:stroke weight="1.5pt" endcap="round" joinstyle="miter" miterlimit="10" on="true" color="#660033"/>
                <v:fill on="false" color="#000000" opacity="0"/>
              </v:shape>
              <v:shape id="Shape 83437" style="position:absolute;width:336;height:0;left:43751;top:127;" coordsize="33655,0" path="m0,0l33655,0">
                <v:stroke weight="1.5pt" endcap="round" joinstyle="miter" miterlimit="10" on="true" color="#660033"/>
                <v:fill on="false" color="#000000" opacity="0"/>
              </v:shape>
              <v:shape id="Shape 83438" style="position:absolute;width:336;height:0;left:44424;top:133;" coordsize="33655,0" path="m0,0l33655,0">
                <v:stroke weight="1.5pt" endcap="round" joinstyle="miter" miterlimit="10" on="true" color="#660033"/>
                <v:fill on="false" color="#000000" opacity="0"/>
              </v:shape>
              <v:shape id="Shape 83439" style="position:absolute;width:336;height:0;left:45097;top:133;" coordsize="33655,0" path="m0,0l33655,0">
                <v:stroke weight="1.5pt" endcap="round" joinstyle="miter" miterlimit="10" on="true" color="#660033"/>
                <v:fill on="false" color="#000000" opacity="0"/>
              </v:shape>
              <v:shape id="Shape 83440" style="position:absolute;width:336;height:0;left:45770;top:133;" coordsize="33655,0" path="m0,0l33655,0">
                <v:stroke weight="1.5pt" endcap="round" joinstyle="miter" miterlimit="10" on="true" color="#660033"/>
                <v:fill on="false" color="#000000" opacity="0"/>
              </v:shape>
              <v:shape id="Shape 83441" style="position:absolute;width:336;height:0;left:46443;top:139;" coordsize="33655,0" path="m0,0l33655,0">
                <v:stroke weight="1.5pt" endcap="round" joinstyle="miter" miterlimit="10" on="true" color="#660033"/>
                <v:fill on="false" color="#000000" opacity="0"/>
              </v:shape>
              <v:shape id="Shape 83442" style="position:absolute;width:336;height:0;left:47117;top:139;" coordsize="33655,0" path="m0,0l33655,0">
                <v:stroke weight="1.5pt" endcap="round" joinstyle="miter" miterlimit="10" on="true" color="#660033"/>
                <v:fill on="false" color="#000000" opacity="0"/>
              </v:shape>
              <v:shape id="Shape 83443" style="position:absolute;width:336;height:0;left:47790;top:139;" coordsize="33655,0" path="m0,0l33655,0">
                <v:stroke weight="1.5pt" endcap="round" joinstyle="miter" miterlimit="10" on="true" color="#660033"/>
                <v:fill on="false" color="#000000" opacity="0"/>
              </v:shape>
              <v:shape id="Shape 83444" style="position:absolute;width:336;height:6;left:48463;top:139;" coordsize="33655,635" path="m0,0l33655,635">
                <v:stroke weight="1.5pt" endcap="round" joinstyle="miter" miterlimit="10" on="true" color="#660033"/>
                <v:fill on="false" color="#000000" opacity="0"/>
              </v:shape>
              <v:shape id="Shape 83445" style="position:absolute;width:336;height:0;left:49136;top:146;" coordsize="33655,0" path="m0,0l33655,0">
                <v:stroke weight="1.5pt" endcap="round" joinstyle="miter" miterlimit="10" on="true" color="#660033"/>
                <v:fill on="false" color="#000000" opacity="0"/>
              </v:shape>
              <v:shape id="Shape 83446" style="position:absolute;width:336;height:0;left:49809;top:146;" coordsize="33655,0" path="m0,0l33655,0">
                <v:stroke weight="1.5pt" endcap="round" joinstyle="miter" miterlimit="10" on="true" color="#660033"/>
                <v:fill on="false" color="#000000" opacity="0"/>
              </v:shape>
              <v:shape id="Shape 83447" style="position:absolute;width:336;height:6;left:50482;top:146;" coordsize="33655,635" path="m0,0l33655,635">
                <v:stroke weight="1.5pt" endcap="round" joinstyle="miter" miterlimit="10" on="true" color="#660033"/>
                <v:fill on="false" color="#000000" opacity="0"/>
              </v:shape>
              <v:shape id="Shape 83448" style="position:absolute;width:336;height:0;left:51155;top:152;" coordsize="33655,0" path="m0,0l33655,0">
                <v:stroke weight="1.5pt" endcap="round" joinstyle="miter" miterlimit="10" on="true" color="#660033"/>
                <v:fill on="false" color="#000000" opacity="0"/>
              </v:shape>
              <v:shape id="Shape 83449" style="position:absolute;width:336;height:0;left:51828;top:152;" coordsize="33655,0" path="m0,0l33655,0">
                <v:stroke weight="1.5pt" endcap="round" joinstyle="miter" miterlimit="10" on="true" color="#660033"/>
                <v:fill on="false" color="#000000" opacity="0"/>
              </v:shape>
              <v:shape id="Shape 83450" style="position:absolute;width:336;height:0;left:52501;top:152;" coordsize="33655,0" path="m0,0l33655,0">
                <v:stroke weight="1.5pt" endcap="round" joinstyle="miter" miterlimit="10" on="true" color="#660033"/>
                <v:fill on="false" color="#000000" opacity="0"/>
              </v:shape>
              <v:shape id="Shape 83451" style="position:absolute;width:336;height:0;left:53174;top:158;" coordsize="33655,0" path="m0,0l33655,0">
                <v:stroke weight="1.5pt" endcap="round" joinstyle="miter" miterlimit="10" on="true" color="#660033"/>
                <v:fill on="false" color="#000000" opacity="0"/>
              </v:shape>
              <v:shape id="Shape 83452" style="position:absolute;width:336;height:0;left:53848;top:158;" coordsize="33655,0" path="m0,0l33655,0">
                <v:stroke weight="1.5pt" endcap="round" joinstyle="miter" miterlimit="10" on="true" color="#660033"/>
                <v:fill on="false" color="#000000" opacity="0"/>
              </v:shape>
              <v:shape id="Shape 83453" style="position:absolute;width:336;height:0;left:54521;top:158;" coordsize="33655,0" path="m0,0l33655,0">
                <v:stroke weight="1.5pt" endcap="round" joinstyle="miter" miterlimit="10" on="true" color="#660033"/>
                <v:fill on="false" color="#000000" opacity="0"/>
              </v:shape>
              <v:shape id="Shape 83454" style="position:absolute;width:336;height:0;left:55194;top:165;" coordsize="33655,0" path="m0,0l33655,0">
                <v:stroke weight="1.5pt" endcap="round" joinstyle="miter" miterlimit="10" on="true" color="#660033"/>
                <v:fill on="false" color="#000000" opacity="0"/>
              </v:shape>
              <v:shape id="Shape 83455" style="position:absolute;width:336;height:0;left:55867;top:165;" coordsize="33655,0" path="m0,0l33655,0">
                <v:stroke weight="1.5pt" endcap="round" joinstyle="miter" miterlimit="10" on="true" color="#660033"/>
                <v:fill on="false" color="#000000" opacity="0"/>
              </v:shape>
              <v:shape id="Shape 83456" style="position:absolute;width:336;height:0;left:56540;top:165;" coordsize="33655,0" path="m0,0l33655,0">
                <v:stroke weight="1.5pt" endcap="round" joinstyle="miter" miterlimit="10" on="true" color="#660033"/>
                <v:fill on="false" color="#000000" opacity="0"/>
              </v:shape>
              <v:shape id="Shape 83457" style="position:absolute;width:336;height:6;left:57213;top:165;" coordsize="33655,635" path="m0,0l33655,635">
                <v:stroke weight="1.5pt" endcap="round" joinstyle="miter" miterlimit="10" on="true" color="#660033"/>
                <v:fill on="false" color="#000000" opacity="0"/>
              </v:shape>
              <v:shape id="Shape 83458" style="position:absolute;width:336;height:0;left:57886;top:171;" coordsize="33655,0" path="m0,0l33655,0">
                <v:stroke weight="1.5pt" endcap="round" joinstyle="miter" miterlimit="10" on="true" color="#660033"/>
                <v:fill on="false" color="#000000" opacity="0"/>
              </v:shape>
              <v:rect id="Rectangle 83460" style="position:absolute;width:44477;height:1320;left:13290;top:801;" filled="f" stroked="f">
                <v:textbox inset="0,0,0,0">
                  <w:txbxContent>
                    <w:p>
                      <w:pPr>
                        <w:spacing w:before="0" w:after="160" w:line="259" w:lineRule="auto"/>
                      </w:pPr>
                      <w:r>
                        <w:rPr>
                          <w:rFonts w:cs="Calibri" w:hAnsi="Calibri" w:eastAsia="Calibri" w:ascii="Calibri"/>
                          <w:sz w:val="14"/>
                        </w:rPr>
                        <w:t xml:space="preserve">Avenida</w:t>
                      </w:r>
                      <w:r>
                        <w:rPr>
                          <w:rFonts w:cs="Calibri" w:hAnsi="Calibri" w:eastAsia="Calibri" w:ascii="Calibri"/>
                          <w:spacing w:val="8"/>
                          <w:sz w:val="14"/>
                        </w:rPr>
                        <w:t xml:space="preserve"> </w:t>
                      </w:r>
                      <w:r>
                        <w:rPr>
                          <w:rFonts w:cs="Calibri" w:hAnsi="Calibri" w:eastAsia="Calibri" w:ascii="Calibri"/>
                          <w:sz w:val="14"/>
                        </w:rPr>
                        <w:t xml:space="preserve">Constitución</w:t>
                      </w:r>
                      <w:r>
                        <w:rPr>
                          <w:rFonts w:cs="Calibri" w:hAnsi="Calibri" w:eastAsia="Calibri" w:ascii="Calibri"/>
                          <w:spacing w:val="6"/>
                          <w:sz w:val="14"/>
                        </w:rPr>
                        <w:t xml:space="preserve"> </w:t>
                      </w:r>
                      <w:r>
                        <w:rPr>
                          <w:rFonts w:cs="Calibri" w:hAnsi="Calibri" w:eastAsia="Calibri" w:ascii="Calibri"/>
                          <w:sz w:val="14"/>
                        </w:rPr>
                        <w:t xml:space="preserve">Nº</w:t>
                      </w:r>
                      <w:r>
                        <w:rPr>
                          <w:rFonts w:cs="Calibri" w:hAnsi="Calibri" w:eastAsia="Calibri" w:ascii="Calibri"/>
                          <w:spacing w:val="7"/>
                          <w:sz w:val="14"/>
                        </w:rPr>
                        <w:t xml:space="preserve"> </w:t>
                      </w:r>
                      <w:r>
                        <w:rPr>
                          <w:rFonts w:cs="Calibri" w:hAnsi="Calibri" w:eastAsia="Calibri" w:ascii="Calibri"/>
                          <w:sz w:val="14"/>
                        </w:rPr>
                        <w:t xml:space="preserve">7.</w:t>
                      </w:r>
                      <w:r>
                        <w:rPr>
                          <w:rFonts w:cs="Calibri" w:hAnsi="Calibri" w:eastAsia="Calibri" w:ascii="Calibri"/>
                          <w:spacing w:val="7"/>
                          <w:sz w:val="14"/>
                        </w:rPr>
                        <w:t xml:space="preserve"> </w:t>
                      </w:r>
                      <w:r>
                        <w:rPr>
                          <w:rFonts w:cs="Calibri" w:hAnsi="Calibri" w:eastAsia="Calibri" w:ascii="Calibri"/>
                          <w:sz w:val="14"/>
                        </w:rPr>
                        <w:t xml:space="preserve">Código</w:t>
                      </w:r>
                      <w:r>
                        <w:rPr>
                          <w:rFonts w:cs="Calibri" w:hAnsi="Calibri" w:eastAsia="Calibri" w:ascii="Calibri"/>
                          <w:spacing w:val="6"/>
                          <w:sz w:val="14"/>
                        </w:rPr>
                        <w:t xml:space="preserve"> </w:t>
                      </w:r>
                      <w:r>
                        <w:rPr>
                          <w:rFonts w:cs="Calibri" w:hAnsi="Calibri" w:eastAsia="Calibri" w:ascii="Calibri"/>
                          <w:sz w:val="14"/>
                        </w:rPr>
                        <w:t xml:space="preserve">postal:</w:t>
                      </w:r>
                      <w:r>
                        <w:rPr>
                          <w:rFonts w:cs="Calibri" w:hAnsi="Calibri" w:eastAsia="Calibri" w:ascii="Calibri"/>
                          <w:spacing w:val="7"/>
                          <w:sz w:val="14"/>
                        </w:rPr>
                        <w:t xml:space="preserve"> </w:t>
                      </w:r>
                      <w:r>
                        <w:rPr>
                          <w:rFonts w:cs="Calibri" w:hAnsi="Calibri" w:eastAsia="Calibri" w:ascii="Calibri"/>
                          <w:sz w:val="14"/>
                        </w:rPr>
                        <w:t xml:space="preserve">38530,</w:t>
                      </w:r>
                      <w:r>
                        <w:rPr>
                          <w:rFonts w:cs="Calibri" w:hAnsi="Calibri" w:eastAsia="Calibri" w:ascii="Calibri"/>
                          <w:spacing w:val="7"/>
                          <w:sz w:val="14"/>
                        </w:rPr>
                        <w:t xml:space="preserve"> </w:t>
                      </w:r>
                      <w:r>
                        <w:rPr>
                          <w:rFonts w:cs="Calibri" w:hAnsi="Calibri" w:eastAsia="Calibri" w:ascii="Calibri"/>
                          <w:sz w:val="14"/>
                        </w:rPr>
                        <w:t xml:space="preserve">Candelaria.</w:t>
                      </w:r>
                      <w:r>
                        <w:rPr>
                          <w:rFonts w:cs="Calibri" w:hAnsi="Calibri" w:eastAsia="Calibri" w:ascii="Calibri"/>
                          <w:spacing w:val="3"/>
                          <w:sz w:val="14"/>
                        </w:rPr>
                        <w:t xml:space="preserve"> </w:t>
                      </w:r>
                      <w:r>
                        <w:rPr>
                          <w:rFonts w:cs="Calibri" w:hAnsi="Calibri" w:eastAsia="Calibri" w:ascii="Calibri"/>
                          <w:sz w:val="14"/>
                        </w:rPr>
                        <w:t xml:space="preserve">Teléfono:</w:t>
                      </w:r>
                      <w:r>
                        <w:rPr>
                          <w:rFonts w:cs="Calibri" w:hAnsi="Calibri" w:eastAsia="Calibri" w:ascii="Calibri"/>
                          <w:spacing w:val="7"/>
                          <w:sz w:val="14"/>
                        </w:rPr>
                        <w:t xml:space="preserve"> </w:t>
                      </w:r>
                      <w:r>
                        <w:rPr>
                          <w:rFonts w:cs="Calibri" w:hAnsi="Calibri" w:eastAsia="Calibri" w:ascii="Calibri"/>
                          <w:sz w:val="14"/>
                        </w:rPr>
                        <w:t xml:space="preserve">922.500.800.</w:t>
                      </w:r>
                    </w:p>
                  </w:txbxContent>
                </v:textbox>
              </v:rect>
              <v:rect id="Rectangle 83461" style="position:absolute;width:11181;height:1320;left:25825;top:1817;" filled="f" stroked="f">
                <v:textbox inset="0,0,0,0">
                  <w:txbxContent>
                    <w:p>
                      <w:pPr>
                        <w:spacing w:before="0" w:after="160" w:line="259" w:lineRule="auto"/>
                      </w:pPr>
                      <w:r>
                        <w:rPr>
                          <w:rFonts w:cs="Calibri" w:hAnsi="Calibri" w:eastAsia="Calibri" w:ascii="Calibri"/>
                          <w:b w:val="1"/>
                          <w:sz w:val="14"/>
                        </w:rPr>
                        <w:t xml:space="preserve">www.</w:t>
                      </w:r>
                      <w:r>
                        <w:rPr>
                          <w:rFonts w:cs="Calibri" w:hAnsi="Calibri" w:eastAsia="Calibri" w:ascii="Calibri"/>
                          <w:b w:val="1"/>
                          <w:spacing w:val="7"/>
                          <w:sz w:val="14"/>
                        </w:rPr>
                        <w:t xml:space="preserve"> </w:t>
                      </w:r>
                      <w:r>
                        <w:rPr>
                          <w:rFonts w:cs="Calibri" w:hAnsi="Calibri" w:eastAsia="Calibri" w:ascii="Calibri"/>
                          <w:b w:val="1"/>
                          <w:sz w:val="14"/>
                        </w:rPr>
                        <w:t xml:space="preserve">candelaria.</w:t>
                      </w:r>
                      <w:r>
                        <w:rPr>
                          <w:rFonts w:cs="Calibri" w:hAnsi="Calibri" w:eastAsia="Calibri" w:ascii="Calibri"/>
                          <w:b w:val="1"/>
                          <w:spacing w:val="7"/>
                          <w:sz w:val="14"/>
                        </w:rPr>
                        <w:t xml:space="preserve"> </w:t>
                      </w:r>
                      <w:r>
                        <w:rPr>
                          <w:rFonts w:cs="Calibri" w:hAnsi="Calibri" w:eastAsia="Calibri" w:ascii="Calibri"/>
                          <w:b w:val="1"/>
                          <w:sz w:val="14"/>
                        </w:rPr>
                        <w:t xml:space="preserve">es</w:t>
                      </w:r>
                    </w:p>
                  </w:txbxContent>
                </v:textbox>
              </v:rect>
              <v:shape id="Picture 83459" style="position:absolute;width:4445;height:4445;left:58332;top:2049;rotation:-89;" filled="f">
                <v:imagedata r:id="rId9"/>
              </v:shape>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F5478">
      <w:pPr>
        <w:spacing w:after="0" w:line="240" w:lineRule="auto"/>
      </w:pPr>
      <w:r>
        <w:separator/>
      </w:r>
    </w:p>
  </w:footnote>
  <w:footnote w:type="continuationSeparator" w:id="0">
    <w:p w:rsidR="00000000" w:rsidRDefault="008F5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608" w:rsidRDefault="008F5478">
    <w:pPr>
      <w:spacing w:after="0"/>
      <w:ind w:left="-1278" w:right="83"/>
    </w:pPr>
    <w:r>
      <w:rPr>
        <w:noProof/>
      </w:rPr>
      <mc:AlternateContent>
        <mc:Choice Requires="wpg">
          <w:drawing>
            <wp:anchor distT="0" distB="0" distL="114300" distR="114300" simplePos="0" relativeHeight="251658240" behindDoc="0" locked="0" layoutInCell="1" allowOverlap="1">
              <wp:simplePos x="0" y="0"/>
              <wp:positionH relativeFrom="page">
                <wp:posOffset>935355</wp:posOffset>
              </wp:positionH>
              <wp:positionV relativeFrom="page">
                <wp:posOffset>496580</wp:posOffset>
              </wp:positionV>
              <wp:extent cx="5998845" cy="760730"/>
              <wp:effectExtent l="0" t="0" r="0" b="0"/>
              <wp:wrapSquare wrapText="bothSides"/>
              <wp:docPr id="83569" name="Group 83569"/>
              <wp:cNvGraphicFramePr/>
              <a:graphic xmlns:a="http://schemas.openxmlformats.org/drawingml/2006/main">
                <a:graphicData uri="http://schemas.microsoft.com/office/word/2010/wordprocessingGroup">
                  <wpg:wgp>
                    <wpg:cNvGrpSpPr/>
                    <wpg:grpSpPr>
                      <a:xfrm>
                        <a:off x="0" y="0"/>
                        <a:ext cx="5998845" cy="760730"/>
                        <a:chOff x="0" y="0"/>
                        <a:chExt cx="5998845" cy="760730"/>
                      </a:xfrm>
                    </wpg:grpSpPr>
                    <wps:wsp>
                      <wps:cNvPr id="83570" name="Shape 83570"/>
                      <wps:cNvSpPr/>
                      <wps:spPr>
                        <a:xfrm>
                          <a:off x="0" y="760730"/>
                          <a:ext cx="5998845" cy="0"/>
                        </a:xfrm>
                        <a:custGeom>
                          <a:avLst/>
                          <a:gdLst/>
                          <a:ahLst/>
                          <a:cxnLst/>
                          <a:rect l="0" t="0" r="0" b="0"/>
                          <a:pathLst>
                            <a:path w="5998845">
                              <a:moveTo>
                                <a:pt x="0" y="0"/>
                              </a:moveTo>
                              <a:lnTo>
                                <a:pt x="5998845" y="0"/>
                              </a:lnTo>
                            </a:path>
                          </a:pathLst>
                        </a:custGeom>
                        <a:ln w="25400" cap="sq">
                          <a:miter lim="127000"/>
                        </a:ln>
                      </wps:spPr>
                      <wps:style>
                        <a:lnRef idx="1">
                          <a:srgbClr val="993366"/>
                        </a:lnRef>
                        <a:fillRef idx="0">
                          <a:srgbClr val="000000">
                            <a:alpha val="0"/>
                          </a:srgbClr>
                        </a:fillRef>
                        <a:effectRef idx="0">
                          <a:scrgbClr r="0" g="0" b="0"/>
                        </a:effectRef>
                        <a:fontRef idx="none"/>
                      </wps:style>
                      <wps:bodyPr/>
                    </wps:wsp>
                    <pic:pic xmlns:pic="http://schemas.openxmlformats.org/drawingml/2006/picture">
                      <pic:nvPicPr>
                        <pic:cNvPr id="83571" name="Picture 83571"/>
                        <pic:cNvPicPr/>
                      </pic:nvPicPr>
                      <pic:blipFill>
                        <a:blip r:embed="rId1"/>
                        <a:stretch>
                          <a:fillRect/>
                        </a:stretch>
                      </pic:blipFill>
                      <pic:spPr>
                        <a:xfrm>
                          <a:off x="0" y="0"/>
                          <a:ext cx="399415" cy="570865"/>
                        </a:xfrm>
                        <a:prstGeom prst="rect">
                          <a:avLst/>
                        </a:prstGeom>
                      </pic:spPr>
                    </pic:pic>
                  </wpg:wgp>
                </a:graphicData>
              </a:graphic>
            </wp:anchor>
          </w:drawing>
        </mc:Choice>
        <mc:Fallback xmlns:a="http://schemas.openxmlformats.org/drawingml/2006/main" xmlns="">
          <w:pict>
            <v:group id="Group 83569" style="width:472.35pt;height:59.9pt;position:absolute;mso-position-horizontal-relative:page;mso-position-horizontal:absolute;margin-left:73.65pt;mso-position-vertical-relative:page;margin-top:39.1008pt;" coordsize="59988,7607">
              <v:shape id="Shape 83570" style="position:absolute;width:59988;height:0;left:0;top:7607;" coordsize="5998845,0" path="m0,0l5998845,0">
                <v:stroke weight="2pt" endcap="square" joinstyle="miter" miterlimit="10" on="true" color="#993366"/>
                <v:fill on="false" color="#000000" opacity="0"/>
              </v:shape>
              <v:shape id="Picture 83571" style="position:absolute;width:3994;height:5708;left:0;top:0;" filled="f">
                <v:imagedata r:id="rId8"/>
              </v:shape>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608" w:rsidRDefault="008F5478">
    <w:pPr>
      <w:spacing w:after="0"/>
      <w:ind w:left="-1278" w:right="83"/>
    </w:pPr>
    <w:r>
      <w:rPr>
        <w:noProof/>
      </w:rPr>
      <mc:AlternateContent>
        <mc:Choice Requires="wpg">
          <w:drawing>
            <wp:anchor distT="0" distB="0" distL="114300" distR="114300" simplePos="0" relativeHeight="251659264" behindDoc="0" locked="0" layoutInCell="1" allowOverlap="1">
              <wp:simplePos x="0" y="0"/>
              <wp:positionH relativeFrom="page">
                <wp:posOffset>935355</wp:posOffset>
              </wp:positionH>
              <wp:positionV relativeFrom="page">
                <wp:posOffset>496580</wp:posOffset>
              </wp:positionV>
              <wp:extent cx="5998845" cy="760730"/>
              <wp:effectExtent l="0" t="0" r="0" b="0"/>
              <wp:wrapSquare wrapText="bothSides"/>
              <wp:docPr id="83466" name="Group 83466"/>
              <wp:cNvGraphicFramePr/>
              <a:graphic xmlns:a="http://schemas.openxmlformats.org/drawingml/2006/main">
                <a:graphicData uri="http://schemas.microsoft.com/office/word/2010/wordprocessingGroup">
                  <wpg:wgp>
                    <wpg:cNvGrpSpPr/>
                    <wpg:grpSpPr>
                      <a:xfrm>
                        <a:off x="0" y="0"/>
                        <a:ext cx="5998845" cy="760730"/>
                        <a:chOff x="0" y="0"/>
                        <a:chExt cx="5998845" cy="760730"/>
                      </a:xfrm>
                    </wpg:grpSpPr>
                    <wps:wsp>
                      <wps:cNvPr id="83467" name="Shape 83467"/>
                      <wps:cNvSpPr/>
                      <wps:spPr>
                        <a:xfrm>
                          <a:off x="0" y="760730"/>
                          <a:ext cx="5998845" cy="0"/>
                        </a:xfrm>
                        <a:custGeom>
                          <a:avLst/>
                          <a:gdLst/>
                          <a:ahLst/>
                          <a:cxnLst/>
                          <a:rect l="0" t="0" r="0" b="0"/>
                          <a:pathLst>
                            <a:path w="5998845">
                              <a:moveTo>
                                <a:pt x="0" y="0"/>
                              </a:moveTo>
                              <a:lnTo>
                                <a:pt x="5998845" y="0"/>
                              </a:lnTo>
                            </a:path>
                          </a:pathLst>
                        </a:custGeom>
                        <a:ln w="25400" cap="sq">
                          <a:miter lim="127000"/>
                        </a:ln>
                      </wps:spPr>
                      <wps:style>
                        <a:lnRef idx="1">
                          <a:srgbClr val="993366"/>
                        </a:lnRef>
                        <a:fillRef idx="0">
                          <a:srgbClr val="000000">
                            <a:alpha val="0"/>
                          </a:srgbClr>
                        </a:fillRef>
                        <a:effectRef idx="0">
                          <a:scrgbClr r="0" g="0" b="0"/>
                        </a:effectRef>
                        <a:fontRef idx="none"/>
                      </wps:style>
                      <wps:bodyPr/>
                    </wps:wsp>
                    <pic:pic xmlns:pic="http://schemas.openxmlformats.org/drawingml/2006/picture">
                      <pic:nvPicPr>
                        <pic:cNvPr id="83468" name="Picture 83468"/>
                        <pic:cNvPicPr/>
                      </pic:nvPicPr>
                      <pic:blipFill>
                        <a:blip r:embed="rId1"/>
                        <a:stretch>
                          <a:fillRect/>
                        </a:stretch>
                      </pic:blipFill>
                      <pic:spPr>
                        <a:xfrm>
                          <a:off x="0" y="0"/>
                          <a:ext cx="399415" cy="570865"/>
                        </a:xfrm>
                        <a:prstGeom prst="rect">
                          <a:avLst/>
                        </a:prstGeom>
                      </pic:spPr>
                    </pic:pic>
                  </wpg:wgp>
                </a:graphicData>
              </a:graphic>
            </wp:anchor>
          </w:drawing>
        </mc:Choice>
        <mc:Fallback xmlns:a="http://schemas.openxmlformats.org/drawingml/2006/main" xmlns="">
          <w:pict>
            <v:group id="Group 83466" style="width:472.35pt;height:59.9pt;position:absolute;mso-position-horizontal-relative:page;mso-position-horizontal:absolute;margin-left:73.65pt;mso-position-vertical-relative:page;margin-top:39.1008pt;" coordsize="59988,7607">
              <v:shape id="Shape 83467" style="position:absolute;width:59988;height:0;left:0;top:7607;" coordsize="5998845,0" path="m0,0l5998845,0">
                <v:stroke weight="2pt" endcap="square" joinstyle="miter" miterlimit="10" on="true" color="#993366"/>
                <v:fill on="false" color="#000000" opacity="0"/>
              </v:shape>
              <v:shape id="Picture 83468" style="position:absolute;width:3994;height:5708;left:0;top:0;" filled="f">
                <v:imagedata r:id="rId8"/>
              </v:shape>
              <w10:wrap type="squar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608" w:rsidRDefault="00FC660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AAA"/>
    <w:multiLevelType w:val="hybridMultilevel"/>
    <w:tmpl w:val="F0FA71A2"/>
    <w:lvl w:ilvl="0" w:tplc="EBAEF29C">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3C3370">
      <w:start w:val="1"/>
      <w:numFmt w:val="bullet"/>
      <w:lvlText w:val="o"/>
      <w:lvlJc w:val="left"/>
      <w:pPr>
        <w:ind w:left="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C241AA">
      <w:start w:val="1"/>
      <w:numFmt w:val="bullet"/>
      <w:lvlText w:val="▪"/>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8ACE8A">
      <w:start w:val="1"/>
      <w:numFmt w:val="bullet"/>
      <w:lvlRestart w:val="0"/>
      <w:lvlText w:val="-"/>
      <w:lvlJc w:val="left"/>
      <w:pPr>
        <w:ind w:left="2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CEB776">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600BD6">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B824A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5AFBA0">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125778">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9D5D3C"/>
    <w:multiLevelType w:val="hybridMultilevel"/>
    <w:tmpl w:val="19F65F46"/>
    <w:lvl w:ilvl="0" w:tplc="61DA470C">
      <w:start w:val="1"/>
      <w:numFmt w:val="bullet"/>
      <w:lvlText w:val="•"/>
      <w:lvlJc w:val="left"/>
      <w:pPr>
        <w:ind w:left="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3889F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1ADB9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F0274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88E83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C228C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82456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8E55B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BC286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C10F9A"/>
    <w:multiLevelType w:val="hybridMultilevel"/>
    <w:tmpl w:val="59406EDC"/>
    <w:lvl w:ilvl="0" w:tplc="5A607878">
      <w:start w:val="1"/>
      <w:numFmt w:val="decimal"/>
      <w:lvlText w:val="%1."/>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24558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9EF0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2C28F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1266C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7636A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7641E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DA54B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E0A13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F53006"/>
    <w:multiLevelType w:val="hybridMultilevel"/>
    <w:tmpl w:val="300214E2"/>
    <w:lvl w:ilvl="0" w:tplc="7DF6D4AC">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0E3084">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6CABB2">
      <w:start w:val="1"/>
      <w:numFmt w:val="bullet"/>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ECA8A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8AC512">
      <w:start w:val="1"/>
      <w:numFmt w:val="bullet"/>
      <w:lvlText w:val="o"/>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084FF8E">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DA0E52">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A26822">
      <w:start w:val="1"/>
      <w:numFmt w:val="bullet"/>
      <w:lvlText w:val="o"/>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1E8963E">
      <w:start w:val="1"/>
      <w:numFmt w:val="bullet"/>
      <w:lvlText w:val="▪"/>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9E74AC"/>
    <w:multiLevelType w:val="hybridMultilevel"/>
    <w:tmpl w:val="85A0BFA6"/>
    <w:lvl w:ilvl="0" w:tplc="D14AA7EE">
      <w:start w:val="1"/>
      <w:numFmt w:val="decimal"/>
      <w:lvlText w:val="%1."/>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F4384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4AF45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64D43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BE33F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E8FD0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48BC8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1EDE9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1825D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242C32"/>
    <w:multiLevelType w:val="hybridMultilevel"/>
    <w:tmpl w:val="47001AD0"/>
    <w:lvl w:ilvl="0" w:tplc="128A8700">
      <w:start w:val="1"/>
      <w:numFmt w:val="decimal"/>
      <w:lvlText w:val="%1."/>
      <w:lvlJc w:val="left"/>
      <w:pPr>
        <w:ind w:left="8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A48A286">
      <w:start w:val="1"/>
      <w:numFmt w:val="lowerLetter"/>
      <w:lvlText w:val="%2"/>
      <w:lvlJc w:val="left"/>
      <w:pPr>
        <w:ind w:left="14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97A88CFA">
      <w:start w:val="1"/>
      <w:numFmt w:val="lowerRoman"/>
      <w:lvlText w:val="%3"/>
      <w:lvlJc w:val="left"/>
      <w:pPr>
        <w:ind w:left="21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C69A8CDC">
      <w:start w:val="1"/>
      <w:numFmt w:val="decimal"/>
      <w:lvlText w:val="%4"/>
      <w:lvlJc w:val="left"/>
      <w:pPr>
        <w:ind w:left="28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16882B8">
      <w:start w:val="1"/>
      <w:numFmt w:val="lowerLetter"/>
      <w:lvlText w:val="%5"/>
      <w:lvlJc w:val="left"/>
      <w:pPr>
        <w:ind w:left="36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4BE2B19A">
      <w:start w:val="1"/>
      <w:numFmt w:val="lowerRoman"/>
      <w:lvlText w:val="%6"/>
      <w:lvlJc w:val="left"/>
      <w:pPr>
        <w:ind w:left="4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D804D38C">
      <w:start w:val="1"/>
      <w:numFmt w:val="decimal"/>
      <w:lvlText w:val="%7"/>
      <w:lvlJc w:val="left"/>
      <w:pPr>
        <w:ind w:left="50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2B523250">
      <w:start w:val="1"/>
      <w:numFmt w:val="lowerLetter"/>
      <w:lvlText w:val="%8"/>
      <w:lvlJc w:val="left"/>
      <w:pPr>
        <w:ind w:left="57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74A0BE86">
      <w:start w:val="1"/>
      <w:numFmt w:val="lowerRoman"/>
      <w:lvlText w:val="%9"/>
      <w:lvlJc w:val="left"/>
      <w:pPr>
        <w:ind w:left="64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A20E57"/>
    <w:multiLevelType w:val="hybridMultilevel"/>
    <w:tmpl w:val="C6263A30"/>
    <w:lvl w:ilvl="0" w:tplc="CE901930">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C8F182">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E87A98">
      <w:start w:val="1"/>
      <w:numFmt w:val="bullet"/>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A0C26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1824AC">
      <w:start w:val="1"/>
      <w:numFmt w:val="bullet"/>
      <w:lvlText w:val="o"/>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CE3D84">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8A18A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18675E">
      <w:start w:val="1"/>
      <w:numFmt w:val="bullet"/>
      <w:lvlText w:val="o"/>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5E4ECA">
      <w:start w:val="1"/>
      <w:numFmt w:val="bullet"/>
      <w:lvlText w:val="▪"/>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3D72A98"/>
    <w:multiLevelType w:val="hybridMultilevel"/>
    <w:tmpl w:val="6B1A4124"/>
    <w:lvl w:ilvl="0" w:tplc="65F02A38">
      <w:start w:val="1"/>
      <w:numFmt w:val="upperRoman"/>
      <w:lvlText w:val="%1."/>
      <w:lvlJc w:val="left"/>
      <w:pPr>
        <w:ind w:left="69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1F961296">
      <w:start w:val="1"/>
      <w:numFmt w:val="bullet"/>
      <w:lvlText w:val="o"/>
      <w:lvlJc w:val="left"/>
      <w:pPr>
        <w:ind w:left="12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79E7ABA">
      <w:start w:val="1"/>
      <w:numFmt w:val="bullet"/>
      <w:lvlText w:val="▪"/>
      <w:lvlJc w:val="left"/>
      <w:pPr>
        <w:ind w:left="1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DD86A00">
      <w:start w:val="1"/>
      <w:numFmt w:val="bullet"/>
      <w:lvlText w:val="•"/>
      <w:lvlJc w:val="left"/>
      <w:pPr>
        <w:ind w:left="2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F0A22AA">
      <w:start w:val="1"/>
      <w:numFmt w:val="bullet"/>
      <w:lvlText w:val="o"/>
      <w:lvlJc w:val="left"/>
      <w:pPr>
        <w:ind w:left="3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CBCFB04">
      <w:start w:val="1"/>
      <w:numFmt w:val="bullet"/>
      <w:lvlText w:val="▪"/>
      <w:lvlJc w:val="left"/>
      <w:pPr>
        <w:ind w:left="3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4EC3F04">
      <w:start w:val="1"/>
      <w:numFmt w:val="bullet"/>
      <w:lvlText w:val="•"/>
      <w:lvlJc w:val="left"/>
      <w:pPr>
        <w:ind w:left="46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7488832">
      <w:start w:val="1"/>
      <w:numFmt w:val="bullet"/>
      <w:lvlText w:val="o"/>
      <w:lvlJc w:val="left"/>
      <w:pPr>
        <w:ind w:left="53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660A2D6">
      <w:start w:val="1"/>
      <w:numFmt w:val="bullet"/>
      <w:lvlText w:val="▪"/>
      <w:lvlJc w:val="left"/>
      <w:pPr>
        <w:ind w:left="61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AA5A19"/>
    <w:multiLevelType w:val="hybridMultilevel"/>
    <w:tmpl w:val="83AE33BE"/>
    <w:lvl w:ilvl="0" w:tplc="8E7478CC">
      <w:start w:val="1"/>
      <w:numFmt w:val="decimal"/>
      <w:lvlText w:val="%1."/>
      <w:lvlJc w:val="left"/>
      <w:pPr>
        <w:ind w:left="37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967EF356">
      <w:start w:val="1"/>
      <w:numFmt w:val="bullet"/>
      <w:lvlText w:val="-"/>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A0C176">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7ECD5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D6D164">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3C32D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80F16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1C0C1A">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961FE8">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4D434A"/>
    <w:multiLevelType w:val="hybridMultilevel"/>
    <w:tmpl w:val="5C5E0CE2"/>
    <w:lvl w:ilvl="0" w:tplc="82D0FA8C">
      <w:start w:val="1"/>
      <w:numFmt w:val="bullet"/>
      <w:lvlText w:val="o"/>
      <w:lvlJc w:val="left"/>
      <w:pPr>
        <w:ind w:left="12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8864310">
      <w:start w:val="1"/>
      <w:numFmt w:val="bullet"/>
      <w:lvlText w:val="o"/>
      <w:lvlJc w:val="left"/>
      <w:pPr>
        <w:ind w:left="1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FE6131A">
      <w:start w:val="1"/>
      <w:numFmt w:val="bullet"/>
      <w:lvlText w:val="▪"/>
      <w:lvlJc w:val="left"/>
      <w:pPr>
        <w:ind w:left="2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6C85182">
      <w:start w:val="1"/>
      <w:numFmt w:val="bullet"/>
      <w:lvlText w:val="•"/>
      <w:lvlJc w:val="left"/>
      <w:pPr>
        <w:ind w:left="3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E4020D6">
      <w:start w:val="1"/>
      <w:numFmt w:val="bullet"/>
      <w:lvlText w:val="o"/>
      <w:lvlJc w:val="left"/>
      <w:pPr>
        <w:ind w:left="3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77A29B6">
      <w:start w:val="1"/>
      <w:numFmt w:val="bullet"/>
      <w:lvlText w:val="▪"/>
      <w:lvlJc w:val="left"/>
      <w:pPr>
        <w:ind w:left="46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754590E">
      <w:start w:val="1"/>
      <w:numFmt w:val="bullet"/>
      <w:lvlText w:val="•"/>
      <w:lvlJc w:val="left"/>
      <w:pPr>
        <w:ind w:left="53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48EA91C">
      <w:start w:val="1"/>
      <w:numFmt w:val="bullet"/>
      <w:lvlText w:val="o"/>
      <w:lvlJc w:val="left"/>
      <w:pPr>
        <w:ind w:left="61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3DCAFD2">
      <w:start w:val="1"/>
      <w:numFmt w:val="bullet"/>
      <w:lvlText w:val="▪"/>
      <w:lvlJc w:val="left"/>
      <w:pPr>
        <w:ind w:left="68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71C2375"/>
    <w:multiLevelType w:val="hybridMultilevel"/>
    <w:tmpl w:val="08F61AF4"/>
    <w:lvl w:ilvl="0" w:tplc="591AB392">
      <w:start w:val="1"/>
      <w:numFmt w:val="upperRoman"/>
      <w:lvlText w:val="%1."/>
      <w:lvlJc w:val="left"/>
      <w:pPr>
        <w:ind w:left="1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A1CF36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278D68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146F1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076277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5C0768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45A368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4FEE78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116DE1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C60910"/>
    <w:multiLevelType w:val="hybridMultilevel"/>
    <w:tmpl w:val="B2DE641E"/>
    <w:lvl w:ilvl="0" w:tplc="352C4E14">
      <w:start w:val="2"/>
      <w:numFmt w:val="decimal"/>
      <w:lvlText w:val="%1."/>
      <w:lvlJc w:val="left"/>
      <w:pPr>
        <w:ind w:left="37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C8389282">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42A03A">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821CD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B61940">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989290">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FA9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7022A4">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023DE6">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4279BA"/>
    <w:multiLevelType w:val="hybridMultilevel"/>
    <w:tmpl w:val="415269CC"/>
    <w:lvl w:ilvl="0" w:tplc="2F6EE5B0">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44DBA6">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100F46">
      <w:start w:val="1"/>
      <w:numFmt w:val="bullet"/>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4EB00A">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5606FE">
      <w:start w:val="1"/>
      <w:numFmt w:val="bullet"/>
      <w:lvlText w:val="o"/>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B7246F0">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DE149A">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FCC0E0">
      <w:start w:val="1"/>
      <w:numFmt w:val="bullet"/>
      <w:lvlText w:val="o"/>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368406">
      <w:start w:val="1"/>
      <w:numFmt w:val="bullet"/>
      <w:lvlText w:val="▪"/>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C627546"/>
    <w:multiLevelType w:val="hybridMultilevel"/>
    <w:tmpl w:val="B7BA0386"/>
    <w:lvl w:ilvl="0" w:tplc="72489AEE">
      <w:start w:val="1"/>
      <w:numFmt w:val="upperRoman"/>
      <w:lvlText w:val="%1."/>
      <w:lvlJc w:val="left"/>
      <w:pPr>
        <w:ind w:left="69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263E9152">
      <w:start w:val="1"/>
      <w:numFmt w:val="bullet"/>
      <w:lvlText w:val="o"/>
      <w:lvlJc w:val="left"/>
      <w:pPr>
        <w:ind w:left="12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AFE927C">
      <w:start w:val="1"/>
      <w:numFmt w:val="bullet"/>
      <w:lvlText w:val="▪"/>
      <w:lvlJc w:val="left"/>
      <w:pPr>
        <w:ind w:left="1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5DA69E4">
      <w:start w:val="1"/>
      <w:numFmt w:val="bullet"/>
      <w:lvlText w:val="•"/>
      <w:lvlJc w:val="left"/>
      <w:pPr>
        <w:ind w:left="2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9B09A00">
      <w:start w:val="1"/>
      <w:numFmt w:val="bullet"/>
      <w:lvlText w:val="o"/>
      <w:lvlJc w:val="left"/>
      <w:pPr>
        <w:ind w:left="3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10ED7AE">
      <w:start w:val="1"/>
      <w:numFmt w:val="bullet"/>
      <w:lvlText w:val="▪"/>
      <w:lvlJc w:val="left"/>
      <w:pPr>
        <w:ind w:left="3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0609D22">
      <w:start w:val="1"/>
      <w:numFmt w:val="bullet"/>
      <w:lvlText w:val="•"/>
      <w:lvlJc w:val="left"/>
      <w:pPr>
        <w:ind w:left="46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38284C2">
      <w:start w:val="1"/>
      <w:numFmt w:val="bullet"/>
      <w:lvlText w:val="o"/>
      <w:lvlJc w:val="left"/>
      <w:pPr>
        <w:ind w:left="53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20AEEF6">
      <w:start w:val="1"/>
      <w:numFmt w:val="bullet"/>
      <w:lvlText w:val="▪"/>
      <w:lvlJc w:val="left"/>
      <w:pPr>
        <w:ind w:left="61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AE505B"/>
    <w:multiLevelType w:val="hybridMultilevel"/>
    <w:tmpl w:val="109A635E"/>
    <w:lvl w:ilvl="0" w:tplc="94A8827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AEC9D2">
      <w:start w:val="1"/>
      <w:numFmt w:val="bullet"/>
      <w:lvlText w:val="o"/>
      <w:lvlJc w:val="left"/>
      <w:pPr>
        <w:ind w:left="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A0C55E">
      <w:start w:val="1"/>
      <w:numFmt w:val="bullet"/>
      <w:lvlText w:val="▪"/>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DE9C96">
      <w:start w:val="1"/>
      <w:numFmt w:val="bullet"/>
      <w:lvlRestart w:val="0"/>
      <w:lvlText w:val="-"/>
      <w:lvlJc w:val="left"/>
      <w:pPr>
        <w:ind w:left="2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DA1B02">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1276F0">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72FA9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4ABDC4">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8AE8B4">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CC0AB5"/>
    <w:multiLevelType w:val="hybridMultilevel"/>
    <w:tmpl w:val="D4D476BE"/>
    <w:lvl w:ilvl="0" w:tplc="B7A2387E">
      <w:start w:val="1"/>
      <w:numFmt w:val="upperLetter"/>
      <w:lvlText w:val="%1)"/>
      <w:lvlJc w:val="left"/>
      <w:pPr>
        <w:ind w:left="10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AFACBD2">
      <w:start w:val="1"/>
      <w:numFmt w:val="lowerLetter"/>
      <w:lvlText w:val="%2"/>
      <w:lvlJc w:val="left"/>
      <w:pPr>
        <w:ind w:left="14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002E070">
      <w:start w:val="1"/>
      <w:numFmt w:val="lowerRoman"/>
      <w:lvlText w:val="%3"/>
      <w:lvlJc w:val="left"/>
      <w:pPr>
        <w:ind w:left="21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B8E57F6">
      <w:start w:val="1"/>
      <w:numFmt w:val="decimal"/>
      <w:lvlText w:val="%4"/>
      <w:lvlJc w:val="left"/>
      <w:pPr>
        <w:ind w:left="28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02A09FA">
      <w:start w:val="1"/>
      <w:numFmt w:val="lowerLetter"/>
      <w:lvlText w:val="%5"/>
      <w:lvlJc w:val="left"/>
      <w:pPr>
        <w:ind w:left="35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9843186">
      <w:start w:val="1"/>
      <w:numFmt w:val="lowerRoman"/>
      <w:lvlText w:val="%6"/>
      <w:lvlJc w:val="left"/>
      <w:pPr>
        <w:ind w:left="42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126349E">
      <w:start w:val="1"/>
      <w:numFmt w:val="decimal"/>
      <w:lvlText w:val="%7"/>
      <w:lvlJc w:val="left"/>
      <w:pPr>
        <w:ind w:left="50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2829E9E">
      <w:start w:val="1"/>
      <w:numFmt w:val="lowerLetter"/>
      <w:lvlText w:val="%8"/>
      <w:lvlJc w:val="left"/>
      <w:pPr>
        <w:ind w:left="57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7787250">
      <w:start w:val="1"/>
      <w:numFmt w:val="lowerRoman"/>
      <w:lvlText w:val="%9"/>
      <w:lvlJc w:val="left"/>
      <w:pPr>
        <w:ind w:left="64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544BF2"/>
    <w:multiLevelType w:val="hybridMultilevel"/>
    <w:tmpl w:val="7CC4D098"/>
    <w:lvl w:ilvl="0" w:tplc="14A20D3A">
      <w:start w:val="1"/>
      <w:numFmt w:val="bullet"/>
      <w:lvlText w:val="•"/>
      <w:lvlJc w:val="left"/>
      <w:pPr>
        <w:ind w:left="1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A809F2">
      <w:start w:val="1"/>
      <w:numFmt w:val="bullet"/>
      <w:lvlText w:val="o"/>
      <w:lvlJc w:val="left"/>
      <w:pPr>
        <w:ind w:left="11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38A2AF4">
      <w:start w:val="1"/>
      <w:numFmt w:val="bullet"/>
      <w:lvlText w:val="▪"/>
      <w:lvlJc w:val="left"/>
      <w:pPr>
        <w:ind w:left="2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2661518">
      <w:start w:val="1"/>
      <w:numFmt w:val="bullet"/>
      <w:lvlText w:val="•"/>
      <w:lvlJc w:val="left"/>
      <w:pPr>
        <w:ind w:left="27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13EA29A">
      <w:start w:val="1"/>
      <w:numFmt w:val="bullet"/>
      <w:lvlText w:val="o"/>
      <w:lvlJc w:val="left"/>
      <w:pPr>
        <w:ind w:left="35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7A684B4">
      <w:start w:val="1"/>
      <w:numFmt w:val="bullet"/>
      <w:lvlText w:val="▪"/>
      <w:lvlJc w:val="left"/>
      <w:pPr>
        <w:ind w:left="42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CE6ABEA">
      <w:start w:val="1"/>
      <w:numFmt w:val="bullet"/>
      <w:lvlText w:val="•"/>
      <w:lvlJc w:val="left"/>
      <w:pPr>
        <w:ind w:left="49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62C2452">
      <w:start w:val="1"/>
      <w:numFmt w:val="bullet"/>
      <w:lvlText w:val="o"/>
      <w:lvlJc w:val="left"/>
      <w:pPr>
        <w:ind w:left="56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19CF672">
      <w:start w:val="1"/>
      <w:numFmt w:val="bullet"/>
      <w:lvlText w:val="▪"/>
      <w:lvlJc w:val="left"/>
      <w:pPr>
        <w:ind w:left="63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E1F6947"/>
    <w:multiLevelType w:val="hybridMultilevel"/>
    <w:tmpl w:val="0A34AB3C"/>
    <w:lvl w:ilvl="0" w:tplc="9084BB7E">
      <w:start w:val="1"/>
      <w:numFmt w:val="bullet"/>
      <w:lvlText w:val="•"/>
      <w:lvlJc w:val="left"/>
      <w:pPr>
        <w:ind w:left="1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18C2C2">
      <w:start w:val="1"/>
      <w:numFmt w:val="bullet"/>
      <w:lvlText w:val="o"/>
      <w:lvlJc w:val="left"/>
      <w:pPr>
        <w:ind w:left="11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F8EA5AA">
      <w:start w:val="1"/>
      <w:numFmt w:val="bullet"/>
      <w:lvlText w:val="▪"/>
      <w:lvlJc w:val="left"/>
      <w:pPr>
        <w:ind w:left="2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C365612">
      <w:start w:val="1"/>
      <w:numFmt w:val="bullet"/>
      <w:lvlText w:val="•"/>
      <w:lvlJc w:val="left"/>
      <w:pPr>
        <w:ind w:left="27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06E5D82">
      <w:start w:val="1"/>
      <w:numFmt w:val="bullet"/>
      <w:lvlText w:val="o"/>
      <w:lvlJc w:val="left"/>
      <w:pPr>
        <w:ind w:left="35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57E5738">
      <w:start w:val="1"/>
      <w:numFmt w:val="bullet"/>
      <w:lvlText w:val="▪"/>
      <w:lvlJc w:val="left"/>
      <w:pPr>
        <w:ind w:left="42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0425852">
      <w:start w:val="1"/>
      <w:numFmt w:val="bullet"/>
      <w:lvlText w:val="•"/>
      <w:lvlJc w:val="left"/>
      <w:pPr>
        <w:ind w:left="49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13287BC">
      <w:start w:val="1"/>
      <w:numFmt w:val="bullet"/>
      <w:lvlText w:val="o"/>
      <w:lvlJc w:val="left"/>
      <w:pPr>
        <w:ind w:left="56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9EC8298">
      <w:start w:val="1"/>
      <w:numFmt w:val="bullet"/>
      <w:lvlText w:val="▪"/>
      <w:lvlJc w:val="left"/>
      <w:pPr>
        <w:ind w:left="63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D06196"/>
    <w:multiLevelType w:val="hybridMultilevel"/>
    <w:tmpl w:val="257A076A"/>
    <w:lvl w:ilvl="0" w:tplc="CF08FA50">
      <w:start w:val="2"/>
      <w:numFmt w:val="decimal"/>
      <w:lvlText w:val="%1."/>
      <w:lvlJc w:val="left"/>
      <w:pPr>
        <w:ind w:left="37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84763006">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4E01C4">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0A261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300A8C">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B8FE66">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72674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D224D6">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FA8088">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3E570E3"/>
    <w:multiLevelType w:val="hybridMultilevel"/>
    <w:tmpl w:val="194CD3B2"/>
    <w:lvl w:ilvl="0" w:tplc="D2FA71FA">
      <w:start w:val="1"/>
      <w:numFmt w:val="bullet"/>
      <w:lvlText w:val="•"/>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20924E">
      <w:start w:val="1"/>
      <w:numFmt w:val="bullet"/>
      <w:lvlText w:val="-"/>
      <w:lvlJc w:val="left"/>
      <w:pPr>
        <w:ind w:left="2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5A7564">
      <w:start w:val="1"/>
      <w:numFmt w:val="bullet"/>
      <w:lvlText w:val="▪"/>
      <w:lvlJc w:val="left"/>
      <w:pPr>
        <w:ind w:left="2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340BE0">
      <w:start w:val="1"/>
      <w:numFmt w:val="bullet"/>
      <w:lvlText w:val="•"/>
      <w:lvlJc w:val="left"/>
      <w:pPr>
        <w:ind w:left="3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6E6D36">
      <w:start w:val="1"/>
      <w:numFmt w:val="bullet"/>
      <w:lvlText w:val="o"/>
      <w:lvlJc w:val="left"/>
      <w:pPr>
        <w:ind w:left="4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82EC00">
      <w:start w:val="1"/>
      <w:numFmt w:val="bullet"/>
      <w:lvlText w:val="▪"/>
      <w:lvlJc w:val="left"/>
      <w:pPr>
        <w:ind w:left="5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D68052">
      <w:start w:val="1"/>
      <w:numFmt w:val="bullet"/>
      <w:lvlText w:val="•"/>
      <w:lvlJc w:val="left"/>
      <w:pPr>
        <w:ind w:left="5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94312C">
      <w:start w:val="1"/>
      <w:numFmt w:val="bullet"/>
      <w:lvlText w:val="o"/>
      <w:lvlJc w:val="left"/>
      <w:pPr>
        <w:ind w:left="6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62CCC6">
      <w:start w:val="1"/>
      <w:numFmt w:val="bullet"/>
      <w:lvlText w:val="▪"/>
      <w:lvlJc w:val="left"/>
      <w:pPr>
        <w:ind w:left="7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EB7472"/>
    <w:multiLevelType w:val="hybridMultilevel"/>
    <w:tmpl w:val="13782E9A"/>
    <w:lvl w:ilvl="0" w:tplc="3772A0B6">
      <w:start w:val="1"/>
      <w:numFmt w:val="decimal"/>
      <w:lvlText w:val="%1."/>
      <w:lvlJc w:val="left"/>
      <w:pPr>
        <w:ind w:left="3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014183E">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6CF3CA">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40E08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7A832C">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E0EBD8">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9EE44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3A931C">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26C3D4">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7A13861"/>
    <w:multiLevelType w:val="hybridMultilevel"/>
    <w:tmpl w:val="5DA03208"/>
    <w:lvl w:ilvl="0" w:tplc="D14283C6">
      <w:start w:val="1"/>
      <w:numFmt w:val="decimal"/>
      <w:lvlText w:val="%1."/>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D41A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CA565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62203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986F0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E46A7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7600E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2A3DF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8E4B6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50E30FC"/>
    <w:multiLevelType w:val="hybridMultilevel"/>
    <w:tmpl w:val="DD187252"/>
    <w:lvl w:ilvl="0" w:tplc="5628A264">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224982">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9A939A">
      <w:start w:val="1"/>
      <w:numFmt w:val="bullet"/>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90A61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3CE3F8">
      <w:start w:val="1"/>
      <w:numFmt w:val="bullet"/>
      <w:lvlText w:val="o"/>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26F10C">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B0BCF8">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BA8FC8">
      <w:start w:val="1"/>
      <w:numFmt w:val="bullet"/>
      <w:lvlText w:val="o"/>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580EB6">
      <w:start w:val="1"/>
      <w:numFmt w:val="bullet"/>
      <w:lvlText w:val="▪"/>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A8C7B44"/>
    <w:multiLevelType w:val="hybridMultilevel"/>
    <w:tmpl w:val="6A4C649A"/>
    <w:lvl w:ilvl="0" w:tplc="DCE82C62">
      <w:start w:val="1"/>
      <w:numFmt w:val="decimal"/>
      <w:lvlText w:val="%1."/>
      <w:lvlJc w:val="left"/>
      <w:pPr>
        <w:ind w:left="37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0C44FB62">
      <w:start w:val="1"/>
      <w:numFmt w:val="bullet"/>
      <w:lvlText w:val="-"/>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CA2E5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3AE21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5622E0">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7ED116">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ECE69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061610">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14B224">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E3D0253"/>
    <w:multiLevelType w:val="hybridMultilevel"/>
    <w:tmpl w:val="C7324E12"/>
    <w:lvl w:ilvl="0" w:tplc="6E3EBB0E">
      <w:start w:val="2"/>
      <w:numFmt w:val="decimal"/>
      <w:lvlText w:val="%1."/>
      <w:lvlJc w:val="left"/>
      <w:pPr>
        <w:ind w:left="37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C14AB09C">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506826">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BA2C4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82EBF8">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3026BE">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60796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A0E97E">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74EC5A">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F935F24"/>
    <w:multiLevelType w:val="hybridMultilevel"/>
    <w:tmpl w:val="635411E4"/>
    <w:lvl w:ilvl="0" w:tplc="C33A2ADC">
      <w:start w:val="1"/>
      <w:numFmt w:val="upperRoman"/>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9CA3FA">
      <w:start w:val="1"/>
      <w:numFmt w:val="lowerLetter"/>
      <w:lvlText w:val="%2"/>
      <w:lvlJc w:val="left"/>
      <w:pPr>
        <w:ind w:left="1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3E870A">
      <w:start w:val="1"/>
      <w:numFmt w:val="lowerRoman"/>
      <w:lvlText w:val="%3"/>
      <w:lvlJc w:val="left"/>
      <w:pPr>
        <w:ind w:left="1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5A91DA">
      <w:start w:val="1"/>
      <w:numFmt w:val="decimal"/>
      <w:lvlText w:val="%4"/>
      <w:lvlJc w:val="left"/>
      <w:pPr>
        <w:ind w:left="2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A8DDEE">
      <w:start w:val="1"/>
      <w:numFmt w:val="lowerLetter"/>
      <w:lvlText w:val="%5"/>
      <w:lvlJc w:val="left"/>
      <w:pPr>
        <w:ind w:left="3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4E0814">
      <w:start w:val="1"/>
      <w:numFmt w:val="lowerRoman"/>
      <w:lvlText w:val="%6"/>
      <w:lvlJc w:val="left"/>
      <w:pPr>
        <w:ind w:left="4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6496AC">
      <w:start w:val="1"/>
      <w:numFmt w:val="decimal"/>
      <w:lvlText w:val="%7"/>
      <w:lvlJc w:val="left"/>
      <w:pPr>
        <w:ind w:left="4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3283B0">
      <w:start w:val="1"/>
      <w:numFmt w:val="lowerLetter"/>
      <w:lvlText w:val="%8"/>
      <w:lvlJc w:val="left"/>
      <w:pPr>
        <w:ind w:left="5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003A2E">
      <w:start w:val="1"/>
      <w:numFmt w:val="lowerRoman"/>
      <w:lvlText w:val="%9"/>
      <w:lvlJc w:val="left"/>
      <w:pPr>
        <w:ind w:left="6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61D2847"/>
    <w:multiLevelType w:val="hybridMultilevel"/>
    <w:tmpl w:val="CC90439C"/>
    <w:lvl w:ilvl="0" w:tplc="072C7742">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549ED4">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267880">
      <w:start w:val="1"/>
      <w:numFmt w:val="bullet"/>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9481E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AA48D2">
      <w:start w:val="1"/>
      <w:numFmt w:val="bullet"/>
      <w:lvlText w:val="o"/>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E8D768">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5EB14C">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0476A4">
      <w:start w:val="1"/>
      <w:numFmt w:val="bullet"/>
      <w:lvlText w:val="o"/>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58FA5C">
      <w:start w:val="1"/>
      <w:numFmt w:val="bullet"/>
      <w:lvlText w:val="▪"/>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0426798"/>
    <w:multiLevelType w:val="hybridMultilevel"/>
    <w:tmpl w:val="F6CEDE48"/>
    <w:lvl w:ilvl="0" w:tplc="282A3A7E">
      <w:start w:val="1"/>
      <w:numFmt w:val="decimal"/>
      <w:lvlText w:val="%1."/>
      <w:lvlJc w:val="left"/>
      <w:pPr>
        <w:ind w:left="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549428">
      <w:start w:val="1"/>
      <w:numFmt w:val="bullet"/>
      <w:lvlText w:val="-"/>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C0E3D8">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68BD3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485402">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606782">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06350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488E36">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2E3D10">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1465E45"/>
    <w:multiLevelType w:val="hybridMultilevel"/>
    <w:tmpl w:val="7348FDBC"/>
    <w:lvl w:ilvl="0" w:tplc="DCCE7BCA">
      <w:start w:val="1"/>
      <w:numFmt w:val="upperRoman"/>
      <w:lvlText w:val="%1."/>
      <w:lvlJc w:val="left"/>
      <w:pPr>
        <w:ind w:left="13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93F0F174">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ADF65942">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A87293C4">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3A5C2EC8">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1E343142">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26423EC6">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87BE2F74">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E7589ECA">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16E5CF9"/>
    <w:multiLevelType w:val="hybridMultilevel"/>
    <w:tmpl w:val="15443F58"/>
    <w:lvl w:ilvl="0" w:tplc="723E4784">
      <w:start w:val="1"/>
      <w:numFmt w:val="bullet"/>
      <w:lvlText w:val="•"/>
      <w:lvlJc w:val="left"/>
      <w:pPr>
        <w:ind w:left="1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1656A8">
      <w:start w:val="1"/>
      <w:numFmt w:val="bullet"/>
      <w:lvlText w:val="o"/>
      <w:lvlJc w:val="left"/>
      <w:pPr>
        <w:ind w:left="11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6F24226">
      <w:start w:val="1"/>
      <w:numFmt w:val="bullet"/>
      <w:lvlText w:val="▪"/>
      <w:lvlJc w:val="left"/>
      <w:pPr>
        <w:ind w:left="2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9920ED6">
      <w:start w:val="1"/>
      <w:numFmt w:val="bullet"/>
      <w:lvlText w:val="•"/>
      <w:lvlJc w:val="left"/>
      <w:pPr>
        <w:ind w:left="27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500B13E">
      <w:start w:val="1"/>
      <w:numFmt w:val="bullet"/>
      <w:lvlText w:val="o"/>
      <w:lvlJc w:val="left"/>
      <w:pPr>
        <w:ind w:left="35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BA033C4">
      <w:start w:val="1"/>
      <w:numFmt w:val="bullet"/>
      <w:lvlText w:val="▪"/>
      <w:lvlJc w:val="left"/>
      <w:pPr>
        <w:ind w:left="42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392BEC8">
      <w:start w:val="1"/>
      <w:numFmt w:val="bullet"/>
      <w:lvlText w:val="•"/>
      <w:lvlJc w:val="left"/>
      <w:pPr>
        <w:ind w:left="49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0881D30">
      <w:start w:val="1"/>
      <w:numFmt w:val="bullet"/>
      <w:lvlText w:val="o"/>
      <w:lvlJc w:val="left"/>
      <w:pPr>
        <w:ind w:left="56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B244B7A">
      <w:start w:val="1"/>
      <w:numFmt w:val="bullet"/>
      <w:lvlText w:val="▪"/>
      <w:lvlJc w:val="left"/>
      <w:pPr>
        <w:ind w:left="63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5F50649"/>
    <w:multiLevelType w:val="hybridMultilevel"/>
    <w:tmpl w:val="8E6C3A4E"/>
    <w:lvl w:ilvl="0" w:tplc="338E5BD0">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927BDA">
      <w:start w:val="1"/>
      <w:numFmt w:val="bullet"/>
      <w:lvlText w:val="o"/>
      <w:lvlJc w:val="left"/>
      <w:pPr>
        <w:ind w:left="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580AF4">
      <w:start w:val="1"/>
      <w:numFmt w:val="bullet"/>
      <w:lvlText w:val="▪"/>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441698">
      <w:start w:val="1"/>
      <w:numFmt w:val="bullet"/>
      <w:lvlText w:val="•"/>
      <w:lvlJc w:val="left"/>
      <w:pPr>
        <w:ind w:left="2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A8954A">
      <w:start w:val="1"/>
      <w:numFmt w:val="bullet"/>
      <w:lvlRestart w:val="0"/>
      <w:lvlText w:val="•"/>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8E25E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A4E77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BECFA0">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8472F6">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6211DC6"/>
    <w:multiLevelType w:val="hybridMultilevel"/>
    <w:tmpl w:val="BE1271B6"/>
    <w:lvl w:ilvl="0" w:tplc="E39C8EBA">
      <w:start w:val="1"/>
      <w:numFmt w:val="decimal"/>
      <w:lvlText w:val="%1."/>
      <w:lvlJc w:val="left"/>
      <w:pPr>
        <w:ind w:left="4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77094E6">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B48F0C">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A279F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F45B86">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485714">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30584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3EB206">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92A648">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7D576D1"/>
    <w:multiLevelType w:val="hybridMultilevel"/>
    <w:tmpl w:val="E67EF270"/>
    <w:lvl w:ilvl="0" w:tplc="3D903C72">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D621EA">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F4213C">
      <w:start w:val="1"/>
      <w:numFmt w:val="bullet"/>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EEE7142">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1E8230">
      <w:start w:val="1"/>
      <w:numFmt w:val="bullet"/>
      <w:lvlText w:val="o"/>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600464">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DC01E8">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066C84">
      <w:start w:val="1"/>
      <w:numFmt w:val="bullet"/>
      <w:lvlText w:val="o"/>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88E26A">
      <w:start w:val="1"/>
      <w:numFmt w:val="bullet"/>
      <w:lvlText w:val="▪"/>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99110B0"/>
    <w:multiLevelType w:val="hybridMultilevel"/>
    <w:tmpl w:val="B4D00FF8"/>
    <w:lvl w:ilvl="0" w:tplc="1B2477D4">
      <w:start w:val="1"/>
      <w:numFmt w:val="decimal"/>
      <w:lvlText w:val="%1."/>
      <w:lvlJc w:val="left"/>
      <w:pPr>
        <w:ind w:left="8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878FDF6">
      <w:start w:val="1"/>
      <w:numFmt w:val="lowerLetter"/>
      <w:lvlText w:val="%2"/>
      <w:lvlJc w:val="left"/>
      <w:pPr>
        <w:ind w:left="14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740EA434">
      <w:start w:val="1"/>
      <w:numFmt w:val="lowerRoman"/>
      <w:lvlText w:val="%3"/>
      <w:lvlJc w:val="left"/>
      <w:pPr>
        <w:ind w:left="21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043E1858">
      <w:start w:val="1"/>
      <w:numFmt w:val="decimal"/>
      <w:lvlText w:val="%4"/>
      <w:lvlJc w:val="left"/>
      <w:pPr>
        <w:ind w:left="28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546E960">
      <w:start w:val="1"/>
      <w:numFmt w:val="lowerLetter"/>
      <w:lvlText w:val="%5"/>
      <w:lvlJc w:val="left"/>
      <w:pPr>
        <w:ind w:left="36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AD8A22E0">
      <w:start w:val="1"/>
      <w:numFmt w:val="lowerRoman"/>
      <w:lvlText w:val="%6"/>
      <w:lvlJc w:val="left"/>
      <w:pPr>
        <w:ind w:left="4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4BBCFE74">
      <w:start w:val="1"/>
      <w:numFmt w:val="decimal"/>
      <w:lvlText w:val="%7"/>
      <w:lvlJc w:val="left"/>
      <w:pPr>
        <w:ind w:left="50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7694A9DE">
      <w:start w:val="1"/>
      <w:numFmt w:val="lowerLetter"/>
      <w:lvlText w:val="%8"/>
      <w:lvlJc w:val="left"/>
      <w:pPr>
        <w:ind w:left="57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3D0C7D1E">
      <w:start w:val="1"/>
      <w:numFmt w:val="lowerRoman"/>
      <w:lvlText w:val="%9"/>
      <w:lvlJc w:val="left"/>
      <w:pPr>
        <w:ind w:left="64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A3058B5"/>
    <w:multiLevelType w:val="hybridMultilevel"/>
    <w:tmpl w:val="9B36D05A"/>
    <w:lvl w:ilvl="0" w:tplc="AE00A394">
      <w:start w:val="2"/>
      <w:numFmt w:val="decimal"/>
      <w:lvlText w:val="%1."/>
      <w:lvlJc w:val="left"/>
      <w:pPr>
        <w:ind w:left="37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E8209326">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CA9E2A">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7A7C3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CAD540">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5270A0">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863CE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E256A6">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F430BE">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DE4001"/>
    <w:multiLevelType w:val="hybridMultilevel"/>
    <w:tmpl w:val="4984DA26"/>
    <w:lvl w:ilvl="0" w:tplc="81505E18">
      <w:start w:val="1"/>
      <w:numFmt w:val="upperRoman"/>
      <w:lvlText w:val="%1."/>
      <w:lvlJc w:val="left"/>
      <w:pPr>
        <w:ind w:left="13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4F4006C">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8152CF64">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E3C2508E">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D15C7646">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00342742">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6F741A00">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E6E43D8A">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3EBAB186">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CB16BAD"/>
    <w:multiLevelType w:val="hybridMultilevel"/>
    <w:tmpl w:val="4D2CECDC"/>
    <w:lvl w:ilvl="0" w:tplc="67824A8E">
      <w:start w:val="1"/>
      <w:numFmt w:val="decimal"/>
      <w:lvlText w:val="%1."/>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7A9C1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5278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DC6AE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AA67A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0477E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1EEC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0CC5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6297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E0D004C"/>
    <w:multiLevelType w:val="hybridMultilevel"/>
    <w:tmpl w:val="1F160EA8"/>
    <w:lvl w:ilvl="0" w:tplc="AF4EF470">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7CC91A">
      <w:start w:val="1"/>
      <w:numFmt w:val="bullet"/>
      <w:lvlText w:val="o"/>
      <w:lvlJc w:val="left"/>
      <w:pPr>
        <w:ind w:left="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06AE9A">
      <w:start w:val="1"/>
      <w:numFmt w:val="bullet"/>
      <w:lvlText w:val="▪"/>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A42766">
      <w:start w:val="1"/>
      <w:numFmt w:val="bullet"/>
      <w:lvlText w:val="•"/>
      <w:lvlJc w:val="left"/>
      <w:pPr>
        <w:ind w:left="2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407320">
      <w:start w:val="1"/>
      <w:numFmt w:val="bullet"/>
      <w:lvlRestart w:val="0"/>
      <w:lvlText w:val="•"/>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ECB36E">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FE92A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F462DE">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823396">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36"/>
  </w:num>
  <w:num w:numId="3">
    <w:abstractNumId w:val="27"/>
  </w:num>
  <w:num w:numId="4">
    <w:abstractNumId w:val="1"/>
  </w:num>
  <w:num w:numId="5">
    <w:abstractNumId w:val="31"/>
  </w:num>
  <w:num w:numId="6">
    <w:abstractNumId w:val="22"/>
  </w:num>
  <w:num w:numId="7">
    <w:abstractNumId w:val="28"/>
  </w:num>
  <w:num w:numId="8">
    <w:abstractNumId w:val="5"/>
  </w:num>
  <w:num w:numId="9">
    <w:abstractNumId w:val="23"/>
  </w:num>
  <w:num w:numId="10">
    <w:abstractNumId w:val="18"/>
  </w:num>
  <w:num w:numId="11">
    <w:abstractNumId w:val="6"/>
  </w:num>
  <w:num w:numId="12">
    <w:abstractNumId w:val="35"/>
  </w:num>
  <w:num w:numId="13">
    <w:abstractNumId w:val="33"/>
  </w:num>
  <w:num w:numId="14">
    <w:abstractNumId w:val="8"/>
  </w:num>
  <w:num w:numId="15">
    <w:abstractNumId w:val="11"/>
  </w:num>
  <w:num w:numId="16">
    <w:abstractNumId w:val="32"/>
  </w:num>
  <w:num w:numId="17">
    <w:abstractNumId w:val="25"/>
  </w:num>
  <w:num w:numId="18">
    <w:abstractNumId w:val="19"/>
  </w:num>
  <w:num w:numId="19">
    <w:abstractNumId w:val="9"/>
  </w:num>
  <w:num w:numId="20">
    <w:abstractNumId w:val="17"/>
  </w:num>
  <w:num w:numId="21">
    <w:abstractNumId w:val="21"/>
  </w:num>
  <w:num w:numId="22">
    <w:abstractNumId w:val="20"/>
  </w:num>
  <w:num w:numId="23">
    <w:abstractNumId w:val="12"/>
  </w:num>
  <w:num w:numId="24">
    <w:abstractNumId w:val="13"/>
  </w:num>
  <w:num w:numId="25">
    <w:abstractNumId w:val="0"/>
  </w:num>
  <w:num w:numId="26">
    <w:abstractNumId w:val="30"/>
  </w:num>
  <w:num w:numId="27">
    <w:abstractNumId w:val="29"/>
  </w:num>
  <w:num w:numId="28">
    <w:abstractNumId w:val="2"/>
  </w:num>
  <w:num w:numId="29">
    <w:abstractNumId w:val="24"/>
  </w:num>
  <w:num w:numId="30">
    <w:abstractNumId w:val="26"/>
  </w:num>
  <w:num w:numId="31">
    <w:abstractNumId w:val="7"/>
  </w:num>
  <w:num w:numId="32">
    <w:abstractNumId w:val="14"/>
  </w:num>
  <w:num w:numId="33">
    <w:abstractNumId w:val="37"/>
  </w:num>
  <w:num w:numId="34">
    <w:abstractNumId w:val="16"/>
  </w:num>
  <w:num w:numId="35">
    <w:abstractNumId w:val="4"/>
  </w:num>
  <w:num w:numId="36">
    <w:abstractNumId w:val="34"/>
  </w:num>
  <w:num w:numId="37">
    <w:abstractNumId w:val="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08"/>
    <w:rsid w:val="008F5478"/>
    <w:rsid w:val="00FC66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C6AF1E-AC32-4CC8-BA2F-BB10BEA3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17" w:line="265" w:lineRule="auto"/>
      <w:ind w:left="152" w:hanging="10"/>
      <w:jc w:val="center"/>
      <w:outlineLvl w:val="0"/>
    </w:pPr>
    <w:rPr>
      <w:rFonts w:ascii="Calibri" w:eastAsia="Calibri" w:hAnsi="Calibri" w:cs="Calibri"/>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hyperlink" Target="http://www.rtve.es/comunes/politica_privacidad.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www.rtve.es/contenidos/documentos/guia_igualdad_2020.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tve.es/comunes/politica_privacidad.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tve.es/contenidos/documentos/guia_igualdad_2020.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rtve.es/comunes/politica_privacidad.html" TargetMode="External"/><Relationship Id="rId14" Type="http://schemas.openxmlformats.org/officeDocument/2006/relationships/hyperlink" Target="http://www.rtve.es/contenidos/documentos/guia_igualdad_2020.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10.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10.jpg"/></Relationships>
</file>

<file path=word/_rels/header1.xml.rels><?xml version="1.0" encoding="UTF-8" standalone="yes"?>
<Relationships xmlns="http://schemas.openxmlformats.org/package/2006/relationships"><Relationship Id="rId8" Type="http://schemas.openxmlformats.org/officeDocument/2006/relationships/image" Target="media/image20.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8"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24498</Words>
  <Characters>134740</Characters>
  <Application>Microsoft Office Word</Application>
  <DocSecurity>0</DocSecurity>
  <Lines>1122</Lines>
  <Paragraphs>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teresa.freijido</dc:creator>
  <cp:keywords/>
  <cp:lastModifiedBy>begoña.sarmiento</cp:lastModifiedBy>
  <cp:revision>2</cp:revision>
  <dcterms:created xsi:type="dcterms:W3CDTF">2025-11-20T14:00:00Z</dcterms:created>
  <dcterms:modified xsi:type="dcterms:W3CDTF">2025-11-20T14:00:00Z</dcterms:modified>
</cp:coreProperties>
</file>