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3F27" w:rsidRDefault="00424C3C">
      <w:pPr>
        <w:spacing w:after="554"/>
        <w:ind w:left="1402"/>
      </w:pPr>
      <w:bookmarkStart w:id="0" w:name="_GoBack"/>
      <w:bookmarkEnd w:id="0"/>
      <w:r>
        <w:rPr>
          <w:rFonts w:ascii="Times New Roman" w:eastAsia="Times New Roman" w:hAnsi="Times New Roman" w:cs="Times New Roman"/>
          <w:sz w:val="23"/>
        </w:rPr>
        <w:t xml:space="preserve">           </w:t>
      </w:r>
      <w:r>
        <w:rPr>
          <w:noProof/>
        </w:rPr>
        <mc:AlternateContent>
          <mc:Choice Requires="wpg">
            <w:drawing>
              <wp:inline distT="0" distB="0" distL="0" distR="0">
                <wp:extent cx="27432" cy="752856"/>
                <wp:effectExtent l="0" t="0" r="0" b="0"/>
                <wp:docPr id="80294" name="Group 80294"/>
                <wp:cNvGraphicFramePr/>
                <a:graphic xmlns:a="http://schemas.openxmlformats.org/drawingml/2006/main">
                  <a:graphicData uri="http://schemas.microsoft.com/office/word/2010/wordprocessingGroup">
                    <wpg:wgp>
                      <wpg:cNvGrpSpPr/>
                      <wpg:grpSpPr>
                        <a:xfrm>
                          <a:off x="0" y="0"/>
                          <a:ext cx="27432" cy="752856"/>
                          <a:chOff x="0" y="0"/>
                          <a:chExt cx="27432" cy="752856"/>
                        </a:xfrm>
                      </wpg:grpSpPr>
                      <wps:wsp>
                        <wps:cNvPr id="6" name="Shape 6"/>
                        <wps:cNvSpPr/>
                        <wps:spPr>
                          <a:xfrm>
                            <a:off x="0" y="0"/>
                            <a:ext cx="0" cy="752856"/>
                          </a:xfrm>
                          <a:custGeom>
                            <a:avLst/>
                            <a:gdLst/>
                            <a:ahLst/>
                            <a:cxnLst/>
                            <a:rect l="0" t="0" r="0" b="0"/>
                            <a:pathLst>
                              <a:path h="752856">
                                <a:moveTo>
                                  <a:pt x="0" y="0"/>
                                </a:moveTo>
                                <a:lnTo>
                                  <a:pt x="0" y="752856"/>
                                </a:lnTo>
                              </a:path>
                            </a:pathLst>
                          </a:custGeom>
                          <a:ln w="27432" cap="sq">
                            <a:miter lim="1016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
            <w:pict>
              <v:group id="Group 80294" style="width:2.16pt;height:59.28pt;mso-position-horizontal-relative:char;mso-position-vertical-relative:line" coordsize="274,7528">
                <v:shape id="Shape 6" style="position:absolute;width:0;height:7528;left:0;top:0;" coordsize="0,752856" path="m0,0l0,752856">
                  <v:stroke weight="2.16pt" endcap="square" joinstyle="miter" miterlimit="8" on="true" color="#993366"/>
                  <v:fill on="false" color="#000000" opacity="0"/>
                </v:shape>
              </v:group>
            </w:pict>
          </mc:Fallback>
        </mc:AlternateContent>
      </w:r>
    </w:p>
    <w:p w:rsidR="006B3F27" w:rsidRDefault="00424C3C">
      <w:pPr>
        <w:spacing w:after="0" w:line="289" w:lineRule="auto"/>
        <w:ind w:left="235" w:right="2307"/>
        <w:jc w:val="center"/>
      </w:pPr>
      <w:r>
        <w:rPr>
          <w:rFonts w:ascii="Times New Roman" w:eastAsia="Times New Roman" w:hAnsi="Times New Roman" w:cs="Times New Roman"/>
          <w:sz w:val="21"/>
          <w:vertAlign w:val="superscript"/>
        </w:rPr>
        <w:t xml:space="preserve"> </w:t>
      </w:r>
      <w:r>
        <w:rPr>
          <w:rFonts w:ascii="Times New Roman" w:eastAsia="Times New Roman" w:hAnsi="Times New Roman" w:cs="Times New Roman"/>
          <w:sz w:val="21"/>
          <w:vertAlign w:val="superscript"/>
        </w:rP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Acta </w:t>
      </w:r>
      <w:r>
        <w:rPr>
          <w:rFonts w:ascii="Times New Roman" w:eastAsia="Times New Roman" w:hAnsi="Times New Roman" w:cs="Times New Roman"/>
          <w:sz w:val="23"/>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Sesión Ordinaria. Junta Gobierno Local de 06-10-2025, aplazada al 13-10-2025. </w:t>
      </w:r>
    </w:p>
    <w:p w:rsidR="006B3F27" w:rsidRDefault="00424C3C">
      <w:pPr>
        <w:spacing w:after="0"/>
        <w:ind w:left="134"/>
      </w:pPr>
      <w:r>
        <w:rPr>
          <w:rFonts w:ascii="Times New Roman" w:eastAsia="Times New Roman" w:hAnsi="Times New Roman" w:cs="Times New Roman"/>
          <w:sz w:val="23"/>
        </w:rPr>
        <w:t xml:space="preserve"> </w:t>
      </w:r>
      <w:r>
        <w:rPr>
          <w:noProof/>
        </w:rPr>
        <mc:AlternateContent>
          <mc:Choice Requires="wpg">
            <w:drawing>
              <wp:inline distT="0" distB="0" distL="0" distR="0">
                <wp:extent cx="5695188" cy="24384"/>
                <wp:effectExtent l="0" t="0" r="0" b="0"/>
                <wp:docPr id="80297" name="Group 80297"/>
                <wp:cNvGraphicFramePr/>
                <a:graphic xmlns:a="http://schemas.openxmlformats.org/drawingml/2006/main">
                  <a:graphicData uri="http://schemas.microsoft.com/office/word/2010/wordprocessingGroup">
                    <wpg:wgp>
                      <wpg:cNvGrpSpPr/>
                      <wpg:grpSpPr>
                        <a:xfrm>
                          <a:off x="0" y="0"/>
                          <a:ext cx="5695188" cy="24384"/>
                          <a:chOff x="0" y="0"/>
                          <a:chExt cx="5695188" cy="24384"/>
                        </a:xfrm>
                      </wpg:grpSpPr>
                      <wps:wsp>
                        <wps:cNvPr id="161" name="Shape 161"/>
                        <wps:cNvSpPr/>
                        <wps:spPr>
                          <a:xfrm>
                            <a:off x="0" y="0"/>
                            <a:ext cx="5695188" cy="0"/>
                          </a:xfrm>
                          <a:custGeom>
                            <a:avLst/>
                            <a:gdLst/>
                            <a:ahLst/>
                            <a:cxnLst/>
                            <a:rect l="0" t="0" r="0" b="0"/>
                            <a:pathLst>
                              <a:path w="5695188">
                                <a:moveTo>
                                  <a:pt x="0" y="0"/>
                                </a:moveTo>
                                <a:lnTo>
                                  <a:pt x="5695188" y="0"/>
                                </a:lnTo>
                              </a:path>
                            </a:pathLst>
                          </a:custGeom>
                          <a:ln w="24384" cap="sq">
                            <a:miter lim="1016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
            <w:pict>
              <v:group id="Group 80297" style="width:448.44pt;height:1.92pt;mso-position-horizontal-relative:char;mso-position-vertical-relative:line" coordsize="56951,243">
                <v:shape id="Shape 161" style="position:absolute;width:56951;height:0;left:0;top:0;" coordsize="5695188,0" path="m0,0l5695188,0">
                  <v:stroke weight="1.92pt" endcap="square" joinstyle="miter" miterlimit="8" on="true" color="#993366"/>
                  <v:fill on="false" color="#000000" opacity="0"/>
                </v:shape>
              </v:group>
            </w:pict>
          </mc:Fallback>
        </mc:AlternateConten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line="265" w:lineRule="auto"/>
        <w:ind w:left="1464" w:right="1328" w:hanging="10"/>
        <w:jc w:val="center"/>
      </w:pPr>
      <w:r>
        <w:rPr>
          <w:rFonts w:ascii="Times New Roman" w:eastAsia="Times New Roman" w:hAnsi="Times New Roman" w:cs="Times New Roman"/>
          <w:sz w:val="21"/>
        </w:rPr>
        <w:t>A C T A</w:t>
      </w:r>
      <w:r>
        <w:rPr>
          <w:rFonts w:ascii="Times New Roman" w:eastAsia="Times New Roman" w:hAnsi="Times New Roman" w:cs="Times New Roman"/>
          <w:sz w:val="23"/>
        </w:rPr>
        <w:t xml:space="preserve"> </w:t>
      </w:r>
    </w:p>
    <w:p w:rsidR="006B3F27" w:rsidRDefault="00424C3C">
      <w:pPr>
        <w:spacing w:after="0" w:line="265" w:lineRule="auto"/>
        <w:ind w:left="1464" w:right="1331" w:hanging="10"/>
        <w:jc w:val="center"/>
      </w:pPr>
      <w:r>
        <w:rPr>
          <w:noProof/>
        </w:rPr>
        <mc:AlternateContent>
          <mc:Choice Requires="wpg">
            <w:drawing>
              <wp:anchor distT="0" distB="0" distL="114300" distR="114300" simplePos="0" relativeHeight="251658240" behindDoc="0" locked="0" layoutInCell="1" allowOverlap="1">
                <wp:simplePos x="0" y="0"/>
                <wp:positionH relativeFrom="page">
                  <wp:posOffset>254000</wp:posOffset>
                </wp:positionH>
                <wp:positionV relativeFrom="page">
                  <wp:posOffset>1397000</wp:posOffset>
                </wp:positionV>
                <wp:extent cx="368300" cy="5499100"/>
                <wp:effectExtent l="0" t="0" r="0" b="0"/>
                <wp:wrapSquare wrapText="bothSides"/>
                <wp:docPr id="80299" name="Group 80299"/>
                <wp:cNvGraphicFramePr/>
                <a:graphic xmlns:a="http://schemas.openxmlformats.org/drawingml/2006/main">
                  <a:graphicData uri="http://schemas.microsoft.com/office/word/2010/wordprocessingGroup">
                    <wpg:wgp>
                      <wpg:cNvGrpSpPr/>
                      <wpg:grpSpPr>
                        <a:xfrm>
                          <a:off x="0" y="0"/>
                          <a:ext cx="368300" cy="5499100"/>
                          <a:chOff x="0" y="0"/>
                          <a:chExt cx="368300" cy="5499100"/>
                        </a:xfrm>
                      </wpg:grpSpPr>
                      <wps:wsp>
                        <wps:cNvPr id="167" name="Shape 167"/>
                        <wps:cNvSpPr/>
                        <wps:spPr>
                          <a:xfrm>
                            <a:off x="0" y="0"/>
                            <a:ext cx="368300" cy="2717800"/>
                          </a:xfrm>
                          <a:custGeom>
                            <a:avLst/>
                            <a:gdLst/>
                            <a:ahLst/>
                            <a:cxnLst/>
                            <a:rect l="0" t="0" r="0" b="0"/>
                            <a:pathLst>
                              <a:path w="368300" h="2717800">
                                <a:moveTo>
                                  <a:pt x="0" y="2717800"/>
                                </a:moveTo>
                                <a:lnTo>
                                  <a:pt x="368300" y="2717800"/>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68" name="Shape 168"/>
                        <wps:cNvSpPr/>
                        <wps:spPr>
                          <a:xfrm>
                            <a:off x="0" y="2781300"/>
                            <a:ext cx="368300" cy="2717800"/>
                          </a:xfrm>
                          <a:custGeom>
                            <a:avLst/>
                            <a:gdLst/>
                            <a:ahLst/>
                            <a:cxnLst/>
                            <a:rect l="0" t="0" r="0" b="0"/>
                            <a:pathLst>
                              <a:path w="368300" h="2717800">
                                <a:moveTo>
                                  <a:pt x="0" y="2717800"/>
                                </a:moveTo>
                                <a:lnTo>
                                  <a:pt x="368300" y="2717800"/>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80299" style="width:29pt;height:433pt;position:absolute;mso-position-horizontal-relative:page;mso-position-horizontal:absolute;margin-left:20pt;mso-position-vertical-relative:page;margin-top:110pt;" coordsize="3683,54991">
                <v:shape id="Shape 167" style="position:absolute;width:3683;height:27178;left:0;top:0;" coordsize="368300,2717800" path="m0,2717800l368300,2717800l368300,0l0,0x">
                  <v:stroke weight="0.5pt" endcap="flat" joinstyle="miter" miterlimit="10" on="true" color="#808080"/>
                  <v:fill on="false" color="#000000" opacity="0"/>
                </v:shape>
                <v:shape id="Shape 168" style="position:absolute;width:3683;height:27178;left:0;top:27813;" coordsize="368300,2717800" path="m0,2717800l368300,2717800l368300,0l0,0x">
                  <v:stroke weight="0.5pt" endcap="flat" joinstyle="miter" miterlimit="10" on="true" color="#808080"/>
                  <v:fill on="false" color="#000000" opacity="0"/>
                </v:shape>
                <w10:wrap type="square"/>
              </v:group>
            </w:pict>
          </mc:Fallback>
        </mc:AlternateContent>
      </w:r>
      <w:r>
        <w:rPr>
          <w:rFonts w:ascii="Times New Roman" w:eastAsia="Times New Roman" w:hAnsi="Times New Roman" w:cs="Times New Roman"/>
          <w:sz w:val="21"/>
        </w:rPr>
        <w:t>DE LA SESIÓN ORDINARIA CELEBRADA POR LA JUNTA DE GOBIERNO LOCAL EL DÍA 13 DE OCTUBRE DE 2025.</w:t>
      </w:r>
      <w:r>
        <w:rPr>
          <w:rFonts w:ascii="Times New Roman" w:eastAsia="Times New Roman" w:hAnsi="Times New Roman" w:cs="Times New Roman"/>
          <w:sz w:val="23"/>
        </w:rPr>
        <w:t xml:space="preserve"> </w:t>
      </w:r>
    </w:p>
    <w:tbl>
      <w:tblPr>
        <w:tblStyle w:val="TableGrid"/>
        <w:tblW w:w="9043" w:type="dxa"/>
        <w:tblInd w:w="134" w:type="dxa"/>
        <w:tblCellMar>
          <w:top w:w="0" w:type="dxa"/>
          <w:left w:w="0" w:type="dxa"/>
          <w:bottom w:w="0" w:type="dxa"/>
          <w:right w:w="0" w:type="dxa"/>
        </w:tblCellMar>
        <w:tblLook w:val="04A0" w:firstRow="1" w:lastRow="0" w:firstColumn="1" w:lastColumn="0" w:noHBand="0" w:noVBand="1"/>
      </w:tblPr>
      <w:tblGrid>
        <w:gridCol w:w="4493"/>
        <w:gridCol w:w="4550"/>
      </w:tblGrid>
      <w:tr w:rsidR="006B3F27">
        <w:trPr>
          <w:trHeight w:val="217"/>
        </w:trPr>
        <w:tc>
          <w:tcPr>
            <w:tcW w:w="4493" w:type="dxa"/>
            <w:tcBorders>
              <w:top w:val="nil"/>
              <w:left w:val="nil"/>
              <w:bottom w:val="nil"/>
              <w:right w:val="nil"/>
            </w:tcBorders>
          </w:tcPr>
          <w:p w:rsidR="006B3F27" w:rsidRDefault="00424C3C">
            <w:pPr>
              <w:spacing w:after="0"/>
            </w:pPr>
            <w:r>
              <w:rPr>
                <w:rFonts w:ascii="Times New Roman" w:eastAsia="Times New Roman" w:hAnsi="Times New Roman" w:cs="Times New Roman"/>
                <w:sz w:val="21"/>
              </w:rPr>
              <w:t xml:space="preserve"> </w:t>
            </w:r>
          </w:p>
        </w:tc>
        <w:tc>
          <w:tcPr>
            <w:tcW w:w="4550" w:type="dxa"/>
            <w:tcBorders>
              <w:top w:val="nil"/>
              <w:left w:val="nil"/>
              <w:bottom w:val="nil"/>
              <w:right w:val="nil"/>
            </w:tcBorders>
          </w:tcPr>
          <w:p w:rsidR="006B3F27" w:rsidRDefault="006B3F27"/>
        </w:tc>
      </w:tr>
      <w:tr w:rsidR="006B3F27">
        <w:trPr>
          <w:trHeight w:val="4043"/>
        </w:trPr>
        <w:tc>
          <w:tcPr>
            <w:tcW w:w="4493" w:type="dxa"/>
            <w:tcBorders>
              <w:top w:val="nil"/>
              <w:left w:val="nil"/>
              <w:bottom w:val="nil"/>
              <w:right w:val="nil"/>
            </w:tcBorders>
          </w:tcPr>
          <w:p w:rsidR="006B3F27" w:rsidRDefault="00424C3C">
            <w:pPr>
              <w:spacing w:after="0"/>
            </w:pPr>
            <w:r>
              <w:rPr>
                <w:rFonts w:ascii="Times New Roman" w:eastAsia="Times New Roman" w:hAnsi="Times New Roman" w:cs="Times New Roman"/>
                <w:sz w:val="21"/>
              </w:rPr>
              <w:t xml:space="preserve"> </w:t>
            </w:r>
          </w:p>
          <w:p w:rsidR="006B3F27" w:rsidRDefault="00424C3C">
            <w:pPr>
              <w:spacing w:after="0"/>
            </w:pPr>
            <w:r>
              <w:rPr>
                <w:rFonts w:ascii="Times New Roman" w:eastAsia="Times New Roman" w:hAnsi="Times New Roman" w:cs="Times New Roman"/>
                <w:sz w:val="21"/>
              </w:rPr>
              <w:t xml:space="preserve">SRES. ASISTENTES: </w:t>
            </w:r>
          </w:p>
          <w:p w:rsidR="006B3F27" w:rsidRDefault="00424C3C">
            <w:pPr>
              <w:spacing w:after="0"/>
            </w:pPr>
            <w:r>
              <w:rPr>
                <w:rFonts w:ascii="Times New Roman" w:eastAsia="Times New Roman" w:hAnsi="Times New Roman" w:cs="Times New Roman"/>
                <w:color w:val="FF0000"/>
                <w:sz w:val="21"/>
              </w:rPr>
              <w:t xml:space="preserve"> </w:t>
            </w:r>
          </w:p>
          <w:p w:rsidR="006B3F27" w:rsidRDefault="00424C3C">
            <w:pPr>
              <w:spacing w:after="0"/>
            </w:pPr>
            <w:r>
              <w:rPr>
                <w:rFonts w:ascii="Times New Roman" w:eastAsia="Times New Roman" w:hAnsi="Times New Roman" w:cs="Times New Roman"/>
                <w:sz w:val="21"/>
              </w:rPr>
              <w:t xml:space="preserve">Alcalde-Accidental: </w:t>
            </w:r>
          </w:p>
          <w:p w:rsidR="006B3F27" w:rsidRDefault="00424C3C">
            <w:pPr>
              <w:spacing w:after="0"/>
            </w:pPr>
            <w:r>
              <w:rPr>
                <w:rFonts w:ascii="Times New Roman" w:eastAsia="Times New Roman" w:hAnsi="Times New Roman" w:cs="Times New Roman"/>
                <w:sz w:val="21"/>
              </w:rPr>
              <w:t xml:space="preserve">D. Jorge Baute Delgado </w:t>
            </w:r>
          </w:p>
          <w:p w:rsidR="006B3F27" w:rsidRDefault="00424C3C">
            <w:pPr>
              <w:spacing w:after="0"/>
            </w:pPr>
            <w:r>
              <w:rPr>
                <w:rFonts w:ascii="Times New Roman" w:eastAsia="Times New Roman" w:hAnsi="Times New Roman" w:cs="Times New Roman"/>
                <w:sz w:val="21"/>
              </w:rPr>
              <w:t xml:space="preserve">(Por Decreto 3180/2025, de 10/10/2025) </w:t>
            </w:r>
          </w:p>
          <w:p w:rsidR="006B3F27" w:rsidRDefault="00424C3C">
            <w:pPr>
              <w:spacing w:after="0"/>
            </w:pPr>
            <w:r>
              <w:rPr>
                <w:rFonts w:ascii="Times New Roman" w:eastAsia="Times New Roman" w:hAnsi="Times New Roman" w:cs="Times New Roman"/>
                <w:color w:val="FF0000"/>
                <w:sz w:val="21"/>
              </w:rPr>
              <w:t xml:space="preserve"> </w:t>
            </w:r>
          </w:p>
          <w:p w:rsidR="006B3F27" w:rsidRDefault="00424C3C">
            <w:pPr>
              <w:spacing w:after="0"/>
            </w:pPr>
            <w:r>
              <w:rPr>
                <w:rFonts w:ascii="Times New Roman" w:eastAsia="Times New Roman" w:hAnsi="Times New Roman" w:cs="Times New Roman"/>
                <w:sz w:val="21"/>
              </w:rPr>
              <w:t xml:space="preserve">Tenientes de Alcalde: </w:t>
            </w:r>
          </w:p>
          <w:p w:rsidR="006B3F27" w:rsidRDefault="00424C3C">
            <w:pPr>
              <w:spacing w:after="0"/>
            </w:pPr>
            <w:r>
              <w:rPr>
                <w:rFonts w:ascii="Times New Roman" w:eastAsia="Times New Roman" w:hAnsi="Times New Roman" w:cs="Times New Roman"/>
                <w:sz w:val="21"/>
              </w:rPr>
              <w:t>D. José Francisco Pinto Ramos</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 xml:space="preserve">D. Manuel Alberto González Pestano </w:t>
            </w:r>
          </w:p>
          <w:p w:rsidR="006B3F27" w:rsidRDefault="00424C3C">
            <w:pPr>
              <w:spacing w:after="0"/>
            </w:pPr>
            <w:r>
              <w:rPr>
                <w:rFonts w:ascii="Times New Roman" w:eastAsia="Times New Roman" w:hAnsi="Times New Roman" w:cs="Times New Roman"/>
                <w:sz w:val="21"/>
              </w:rPr>
              <w:t xml:space="preserve">Dª. Margarita Eva Tendero Barroso </w:t>
            </w:r>
          </w:p>
          <w:p w:rsidR="006B3F27" w:rsidRDefault="00424C3C">
            <w:pPr>
              <w:spacing w:after="0"/>
            </w:pPr>
            <w:r>
              <w:rPr>
                <w:rFonts w:ascii="Times New Roman" w:eastAsia="Times New Roman" w:hAnsi="Times New Roman" w:cs="Times New Roman"/>
                <w:sz w:val="21"/>
              </w:rPr>
              <w:t xml:space="preserve">D. Reinaldo José Triviño Blanco </w:t>
            </w:r>
          </w:p>
          <w:p w:rsidR="006B3F27" w:rsidRDefault="00424C3C">
            <w:pPr>
              <w:spacing w:after="0"/>
            </w:pPr>
            <w:r>
              <w:rPr>
                <w:rFonts w:ascii="Times New Roman" w:eastAsia="Times New Roman" w:hAnsi="Times New Roman" w:cs="Times New Roman"/>
                <w:sz w:val="21"/>
              </w:rPr>
              <w:t xml:space="preserve"> </w:t>
            </w:r>
          </w:p>
          <w:p w:rsidR="006B3F27" w:rsidRDefault="00424C3C">
            <w:pPr>
              <w:spacing w:after="0"/>
            </w:pPr>
            <w:r>
              <w:rPr>
                <w:rFonts w:ascii="Times New Roman" w:eastAsia="Times New Roman" w:hAnsi="Times New Roman" w:cs="Times New Roman"/>
                <w:sz w:val="21"/>
              </w:rPr>
              <w:t xml:space="preserve"> </w:t>
            </w:r>
          </w:p>
          <w:p w:rsidR="006B3F27" w:rsidRDefault="00424C3C">
            <w:pPr>
              <w:spacing w:after="0"/>
            </w:pPr>
            <w:r>
              <w:rPr>
                <w:rFonts w:ascii="Times New Roman" w:eastAsia="Times New Roman" w:hAnsi="Times New Roman" w:cs="Times New Roman"/>
                <w:sz w:val="21"/>
              </w:rPr>
              <w:t>Secreta</w:t>
            </w:r>
            <w:r>
              <w:rPr>
                <w:rFonts w:ascii="Times New Roman" w:eastAsia="Times New Roman" w:hAnsi="Times New Roman" w:cs="Times New Roman"/>
                <w:sz w:val="21"/>
              </w:rPr>
              <w:t xml:space="preserve">rio: </w:t>
            </w:r>
          </w:p>
          <w:p w:rsidR="006B3F27" w:rsidRDefault="00424C3C">
            <w:pPr>
              <w:spacing w:after="0"/>
            </w:pPr>
            <w:r>
              <w:rPr>
                <w:rFonts w:ascii="Times New Roman" w:eastAsia="Times New Roman" w:hAnsi="Times New Roman" w:cs="Times New Roman"/>
                <w:sz w:val="21"/>
              </w:rPr>
              <w:t>D. Octavio Manuel Fernández Hernández.</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 xml:space="preserve"> </w:t>
            </w:r>
          </w:p>
        </w:tc>
        <w:tc>
          <w:tcPr>
            <w:tcW w:w="4550" w:type="dxa"/>
            <w:tcBorders>
              <w:top w:val="nil"/>
              <w:left w:val="nil"/>
              <w:bottom w:val="nil"/>
              <w:right w:val="nil"/>
            </w:tcBorders>
          </w:tcPr>
          <w:p w:rsidR="006B3F27" w:rsidRDefault="00424C3C">
            <w:pPr>
              <w:spacing w:after="0"/>
            </w:pPr>
            <w:r>
              <w:rPr>
                <w:rFonts w:ascii="Times New Roman" w:eastAsia="Times New Roman" w:hAnsi="Times New Roman" w:cs="Times New Roman"/>
                <w:sz w:val="21"/>
              </w:rPr>
              <w:t xml:space="preserve"> </w:t>
            </w:r>
          </w:p>
          <w:p w:rsidR="006B3F27" w:rsidRDefault="00424C3C">
            <w:pPr>
              <w:spacing w:after="2" w:line="236" w:lineRule="auto"/>
              <w:ind w:right="55"/>
              <w:jc w:val="both"/>
            </w:pPr>
            <w:r>
              <w:rPr>
                <w:rFonts w:ascii="Times New Roman" w:eastAsia="Times New Roman" w:hAnsi="Times New Roman" w:cs="Times New Roman"/>
                <w:sz w:val="21"/>
              </w:rPr>
              <w:t>En Candelaria, a trece de octubre de dos mil veinticinco, siendo las 12:00 horas, se constituyó la Junta de Gobierno Local en primera convocatoria en la Sala de reuniones de la Casa Consistorial bajo la presidencia del Sr. AlcaldeAccidental, D. Jorge Baute</w:t>
            </w:r>
            <w:r>
              <w:rPr>
                <w:rFonts w:ascii="Times New Roman" w:eastAsia="Times New Roman" w:hAnsi="Times New Roman" w:cs="Times New Roman"/>
                <w:sz w:val="21"/>
              </w:rPr>
              <w:t xml:space="preserve"> Delgado (delegación por Decreto 3180/2025, de 10/10/2025), con asistencia de los Sres. Tenientes de Alcalde expresados al margen, al objeto de celebrar sesión ordinaria y tratar de los asuntos comprendidos en el orden del día de la convocatoria.</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jc w:val="both"/>
            </w:pPr>
            <w:r>
              <w:rPr>
                <w:rFonts w:ascii="Times New Roman" w:eastAsia="Times New Roman" w:hAnsi="Times New Roman" w:cs="Times New Roman"/>
                <w:sz w:val="21"/>
              </w:rPr>
              <w:t>Asiste</w:t>
            </w:r>
            <w:r>
              <w:rPr>
                <w:rFonts w:ascii="Times New Roman" w:eastAsia="Times New Roman" w:hAnsi="Times New Roman" w:cs="Times New Roman"/>
                <w:sz w:val="21"/>
              </w:rPr>
              <w:t xml:space="preserve"> el Secretario General del Ayuntamiento D. </w:t>
            </w:r>
          </w:p>
          <w:p w:rsidR="006B3F27" w:rsidRDefault="00424C3C">
            <w:pPr>
              <w:spacing w:after="0"/>
            </w:pPr>
            <w:r>
              <w:rPr>
                <w:rFonts w:ascii="Times New Roman" w:eastAsia="Times New Roman" w:hAnsi="Times New Roman" w:cs="Times New Roman"/>
                <w:sz w:val="21"/>
              </w:rPr>
              <w:t xml:space="preserve">Octavio Manuel Fernández Hernández. </w:t>
            </w:r>
          </w:p>
          <w:p w:rsidR="006B3F27" w:rsidRDefault="00424C3C">
            <w:pPr>
              <w:spacing w:after="0"/>
            </w:pPr>
            <w:r>
              <w:rPr>
                <w:rFonts w:ascii="Times New Roman" w:eastAsia="Times New Roman" w:hAnsi="Times New Roman" w:cs="Times New Roman"/>
                <w:sz w:val="21"/>
              </w:rPr>
              <w:t xml:space="preserve"> </w:t>
            </w:r>
          </w:p>
        </w:tc>
      </w:tr>
    </w:tbl>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216"/>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6B3F27" w:rsidRDefault="00424C3C">
      <w:pPr>
        <w:spacing w:after="3" w:line="233" w:lineRule="auto"/>
        <w:ind w:left="129" w:hanging="10"/>
        <w:jc w:val="both"/>
      </w:pPr>
      <w:r>
        <w:rPr>
          <w:noProof/>
        </w:rPr>
        <w:lastRenderedPageBreak/>
        <mc:AlternateContent>
          <mc:Choice Requires="wpg">
            <w:drawing>
              <wp:anchor distT="0" distB="0" distL="114300" distR="114300" simplePos="0" relativeHeight="251659264" behindDoc="0" locked="0" layoutInCell="1" allowOverlap="1">
                <wp:simplePos x="0" y="0"/>
                <wp:positionH relativeFrom="column">
                  <wp:posOffset>85344</wp:posOffset>
                </wp:positionH>
                <wp:positionV relativeFrom="paragraph">
                  <wp:posOffset>-622567</wp:posOffset>
                </wp:positionV>
                <wp:extent cx="6251975" cy="3228365"/>
                <wp:effectExtent l="0" t="0" r="0" b="0"/>
                <wp:wrapSquare wrapText="bothSides"/>
                <wp:docPr id="80296" name="Group 80296"/>
                <wp:cNvGraphicFramePr/>
                <a:graphic xmlns:a="http://schemas.openxmlformats.org/drawingml/2006/main">
                  <a:graphicData uri="http://schemas.microsoft.com/office/word/2010/wordprocessingGroup">
                    <wpg:wgp>
                      <wpg:cNvGrpSpPr/>
                      <wpg:grpSpPr>
                        <a:xfrm>
                          <a:off x="0" y="0"/>
                          <a:ext cx="6251975" cy="3228365"/>
                          <a:chOff x="0" y="0"/>
                          <a:chExt cx="6251975" cy="3228365"/>
                        </a:xfrm>
                      </wpg:grpSpPr>
                      <wps:wsp>
                        <wps:cNvPr id="144" name="Rectangle 144"/>
                        <wps:cNvSpPr/>
                        <wps:spPr>
                          <a:xfrm>
                            <a:off x="0" y="1376948"/>
                            <a:ext cx="48463" cy="164449"/>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145" name="Rectangle 145"/>
                        <wps:cNvSpPr/>
                        <wps:spPr>
                          <a:xfrm>
                            <a:off x="0" y="1527824"/>
                            <a:ext cx="48463" cy="16444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98276" name="Shape 98276"/>
                        <wps:cNvSpPr/>
                        <wps:spPr>
                          <a:xfrm>
                            <a:off x="2214372" y="1651026"/>
                            <a:ext cx="3493008" cy="150875"/>
                          </a:xfrm>
                          <a:custGeom>
                            <a:avLst/>
                            <a:gdLst/>
                            <a:ahLst/>
                            <a:cxnLst/>
                            <a:rect l="0" t="0" r="0" b="0"/>
                            <a:pathLst>
                              <a:path w="3493008" h="150875">
                                <a:moveTo>
                                  <a:pt x="0" y="0"/>
                                </a:moveTo>
                                <a:lnTo>
                                  <a:pt x="3493008" y="0"/>
                                </a:lnTo>
                                <a:lnTo>
                                  <a:pt x="3493008" y="150875"/>
                                </a:lnTo>
                                <a:lnTo>
                                  <a:pt x="0" y="150875"/>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s:wsp>
                        <wps:cNvPr id="79556" name="Rectangle 79556"/>
                        <wps:cNvSpPr/>
                        <wps:spPr>
                          <a:xfrm>
                            <a:off x="0" y="1677176"/>
                            <a:ext cx="204171" cy="164449"/>
                          </a:xfrm>
                          <a:prstGeom prst="rect">
                            <a:avLst/>
                          </a:prstGeom>
                          <a:ln>
                            <a:noFill/>
                          </a:ln>
                        </wps:spPr>
                        <wps:txbx>
                          <w:txbxContent>
                            <w:p w:rsidR="006B3F27" w:rsidRDefault="00424C3C">
                              <w:r>
                                <w:rPr>
                                  <w:rFonts w:ascii="Times New Roman" w:eastAsia="Times New Roman" w:hAnsi="Times New Roman" w:cs="Times New Roman"/>
                                  <w:w w:val="107"/>
                                  <w:sz w:val="21"/>
                                </w:rPr>
                                <w:t>1.-</w:t>
                              </w:r>
                            </w:p>
                          </w:txbxContent>
                        </wps:txbx>
                        <wps:bodyPr horzOverflow="overflow" vert="horz" lIns="0" tIns="0" rIns="0" bIns="0" rtlCol="0">
                          <a:noAutofit/>
                        </wps:bodyPr>
                      </wps:wsp>
                      <wps:wsp>
                        <wps:cNvPr id="79704" name="Rectangle 79704"/>
                        <wps:cNvSpPr/>
                        <wps:spPr>
                          <a:xfrm>
                            <a:off x="153513" y="1677176"/>
                            <a:ext cx="48463" cy="164449"/>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79707" name="Rectangle 79707"/>
                        <wps:cNvSpPr/>
                        <wps:spPr>
                          <a:xfrm>
                            <a:off x="202185" y="1677176"/>
                            <a:ext cx="1818598" cy="164449"/>
                          </a:xfrm>
                          <a:prstGeom prst="rect">
                            <a:avLst/>
                          </a:prstGeom>
                          <a:ln>
                            <a:noFill/>
                          </a:ln>
                        </wps:spPr>
                        <wps:txbx>
                          <w:txbxContent>
                            <w:p w:rsidR="006B3F27" w:rsidRDefault="00424C3C">
                              <w:r>
                                <w:rPr>
                                  <w:rFonts w:ascii="Times New Roman" w:eastAsia="Times New Roman" w:hAnsi="Times New Roman" w:cs="Times New Roman"/>
                                  <w:w w:val="113"/>
                                  <w:sz w:val="21"/>
                                  <w:u w:val="single" w:color="000000"/>
                                </w:rPr>
                                <w:t>Expediente</w:t>
                              </w:r>
                              <w:r>
                                <w:rPr>
                                  <w:rFonts w:ascii="Times New Roman" w:eastAsia="Times New Roman" w:hAnsi="Times New Roman" w:cs="Times New Roman"/>
                                  <w:spacing w:val="25"/>
                                  <w:w w:val="113"/>
                                  <w:sz w:val="21"/>
                                  <w:u w:val="single" w:color="000000"/>
                                </w:rPr>
                                <w:t xml:space="preserve"> </w:t>
                              </w:r>
                              <w:r>
                                <w:rPr>
                                  <w:rFonts w:ascii="Times New Roman" w:eastAsia="Times New Roman" w:hAnsi="Times New Roman" w:cs="Times New Roman"/>
                                  <w:w w:val="113"/>
                                  <w:sz w:val="21"/>
                                  <w:u w:val="single" w:color="000000"/>
                                </w:rPr>
                                <w:t>9251/2025</w:t>
                              </w:r>
                            </w:p>
                          </w:txbxContent>
                        </wps:txbx>
                        <wps:bodyPr horzOverflow="overflow" vert="horz" lIns="0" tIns="0" rIns="0" bIns="0" rtlCol="0">
                          <a:noAutofit/>
                        </wps:bodyPr>
                      </wps:wsp>
                      <wps:wsp>
                        <wps:cNvPr id="79709" name="Rectangle 79709"/>
                        <wps:cNvSpPr/>
                        <wps:spPr>
                          <a:xfrm>
                            <a:off x="1569572" y="1677176"/>
                            <a:ext cx="5545401" cy="164449"/>
                          </a:xfrm>
                          <a:prstGeom prst="rect">
                            <a:avLst/>
                          </a:prstGeom>
                          <a:ln>
                            <a:noFill/>
                          </a:ln>
                        </wps:spPr>
                        <wps:txbx>
                          <w:txbxContent>
                            <w:p w:rsidR="006B3F27" w:rsidRDefault="00424C3C">
                              <w:r>
                                <w:rPr>
                                  <w:rFonts w:ascii="Times New Roman" w:eastAsia="Times New Roman" w:hAnsi="Times New Roman" w:cs="Times New Roman"/>
                                  <w:w w:val="118"/>
                                  <w:sz w:val="21"/>
                                </w:rPr>
                                <w:t>.</w:t>
                              </w:r>
                              <w:r>
                                <w:rPr>
                                  <w:rFonts w:ascii="Times New Roman" w:eastAsia="Times New Roman" w:hAnsi="Times New Roman" w:cs="Times New Roman"/>
                                  <w:spacing w:val="21"/>
                                  <w:w w:val="118"/>
                                  <w:sz w:val="21"/>
                                </w:rPr>
                                <w:t xml:space="preserve"> </w:t>
                              </w:r>
                              <w:r>
                                <w:rPr>
                                  <w:rFonts w:ascii="Times New Roman" w:eastAsia="Times New Roman" w:hAnsi="Times New Roman" w:cs="Times New Roman"/>
                                  <w:w w:val="118"/>
                                  <w:sz w:val="21"/>
                                </w:rPr>
                                <w:t>Aprobar</w:t>
                              </w:r>
                              <w:r>
                                <w:rPr>
                                  <w:rFonts w:ascii="Times New Roman" w:eastAsia="Times New Roman" w:hAnsi="Times New Roman" w:cs="Times New Roman"/>
                                  <w:spacing w:val="25"/>
                                  <w:w w:val="118"/>
                                  <w:sz w:val="21"/>
                                </w:rPr>
                                <w:t xml:space="preserve"> </w:t>
                              </w:r>
                              <w:r>
                                <w:rPr>
                                  <w:rFonts w:ascii="Times New Roman" w:eastAsia="Times New Roman" w:hAnsi="Times New Roman" w:cs="Times New Roman"/>
                                  <w:w w:val="118"/>
                                  <w:sz w:val="21"/>
                                </w:rPr>
                                <w:t>la</w:t>
                              </w:r>
                              <w:r>
                                <w:rPr>
                                  <w:rFonts w:ascii="Times New Roman" w:eastAsia="Times New Roman" w:hAnsi="Times New Roman" w:cs="Times New Roman"/>
                                  <w:spacing w:val="25"/>
                                  <w:w w:val="118"/>
                                  <w:sz w:val="21"/>
                                </w:rPr>
                                <w:t xml:space="preserve"> </w:t>
                              </w:r>
                              <w:r>
                                <w:rPr>
                                  <w:rFonts w:ascii="Times New Roman" w:eastAsia="Times New Roman" w:hAnsi="Times New Roman" w:cs="Times New Roman"/>
                                  <w:w w:val="118"/>
                                  <w:sz w:val="21"/>
                                </w:rPr>
                                <w:t>actualización</w:t>
                              </w:r>
                              <w:r>
                                <w:rPr>
                                  <w:rFonts w:ascii="Times New Roman" w:eastAsia="Times New Roman" w:hAnsi="Times New Roman" w:cs="Times New Roman"/>
                                  <w:spacing w:val="27"/>
                                  <w:w w:val="118"/>
                                  <w:sz w:val="21"/>
                                </w:rPr>
                                <w:t xml:space="preserve"> </w:t>
                              </w:r>
                              <w:r>
                                <w:rPr>
                                  <w:rFonts w:ascii="Times New Roman" w:eastAsia="Times New Roman" w:hAnsi="Times New Roman" w:cs="Times New Roman"/>
                                  <w:w w:val="118"/>
                                  <w:sz w:val="21"/>
                                </w:rPr>
                                <w:t>del</w:t>
                              </w:r>
                              <w:r>
                                <w:rPr>
                                  <w:rFonts w:ascii="Times New Roman" w:eastAsia="Times New Roman" w:hAnsi="Times New Roman" w:cs="Times New Roman"/>
                                  <w:spacing w:val="25"/>
                                  <w:w w:val="118"/>
                                  <w:sz w:val="21"/>
                                </w:rPr>
                                <w:t xml:space="preserve"> </w:t>
                              </w:r>
                              <w:r>
                                <w:rPr>
                                  <w:rFonts w:ascii="Times New Roman" w:eastAsia="Times New Roman" w:hAnsi="Times New Roman" w:cs="Times New Roman"/>
                                  <w:w w:val="118"/>
                                  <w:sz w:val="21"/>
                                </w:rPr>
                                <w:t>inventario</w:t>
                              </w:r>
                              <w:r>
                                <w:rPr>
                                  <w:rFonts w:ascii="Times New Roman" w:eastAsia="Times New Roman" w:hAnsi="Times New Roman" w:cs="Times New Roman"/>
                                  <w:spacing w:val="25"/>
                                  <w:w w:val="118"/>
                                  <w:sz w:val="21"/>
                                </w:rPr>
                                <w:t xml:space="preserve"> </w:t>
                              </w:r>
                              <w:r>
                                <w:rPr>
                                  <w:rFonts w:ascii="Times New Roman" w:eastAsia="Times New Roman" w:hAnsi="Times New Roman" w:cs="Times New Roman"/>
                                  <w:w w:val="118"/>
                                  <w:sz w:val="21"/>
                                </w:rPr>
                                <w:t>de</w:t>
                              </w:r>
                              <w:r>
                                <w:rPr>
                                  <w:rFonts w:ascii="Times New Roman" w:eastAsia="Times New Roman" w:hAnsi="Times New Roman" w:cs="Times New Roman"/>
                                  <w:spacing w:val="22"/>
                                  <w:w w:val="118"/>
                                  <w:sz w:val="21"/>
                                </w:rPr>
                                <w:t xml:space="preserve"> </w:t>
                              </w:r>
                              <w:r>
                                <w:rPr>
                                  <w:rFonts w:ascii="Times New Roman" w:eastAsia="Times New Roman" w:hAnsi="Times New Roman" w:cs="Times New Roman"/>
                                  <w:w w:val="118"/>
                                  <w:sz w:val="21"/>
                                </w:rPr>
                                <w:t>bienes,</w:t>
                              </w:r>
                              <w:r>
                                <w:rPr>
                                  <w:rFonts w:ascii="Times New Roman" w:eastAsia="Times New Roman" w:hAnsi="Times New Roman" w:cs="Times New Roman"/>
                                  <w:spacing w:val="25"/>
                                  <w:w w:val="118"/>
                                  <w:sz w:val="21"/>
                                </w:rPr>
                                <w:t xml:space="preserve"> </w:t>
                              </w:r>
                              <w:r>
                                <w:rPr>
                                  <w:rFonts w:ascii="Times New Roman" w:eastAsia="Times New Roman" w:hAnsi="Times New Roman" w:cs="Times New Roman"/>
                                  <w:w w:val="118"/>
                                  <w:sz w:val="21"/>
                                </w:rPr>
                                <w:t>incorporando</w:t>
                              </w:r>
                              <w:r>
                                <w:rPr>
                                  <w:rFonts w:ascii="Times New Roman" w:eastAsia="Times New Roman" w:hAnsi="Times New Roman" w:cs="Times New Roman"/>
                                  <w:spacing w:val="1"/>
                                  <w:w w:val="118"/>
                                  <w:sz w:val="21"/>
                                </w:rPr>
                                <w:t xml:space="preserve"> </w:t>
                              </w:r>
                            </w:p>
                          </w:txbxContent>
                        </wps:txbx>
                        <wps:bodyPr horzOverflow="overflow" vert="horz" lIns="0" tIns="0" rIns="0" bIns="0" rtlCol="0">
                          <a:noAutofit/>
                        </wps:bodyPr>
                      </wps:wsp>
                      <wps:wsp>
                        <wps:cNvPr id="98302" name="Shape 98302"/>
                        <wps:cNvSpPr/>
                        <wps:spPr>
                          <a:xfrm>
                            <a:off x="0" y="1801901"/>
                            <a:ext cx="5707380" cy="150876"/>
                          </a:xfrm>
                          <a:custGeom>
                            <a:avLst/>
                            <a:gdLst/>
                            <a:ahLst/>
                            <a:cxnLst/>
                            <a:rect l="0" t="0" r="0" b="0"/>
                            <a:pathLst>
                              <a:path w="5707380" h="150876">
                                <a:moveTo>
                                  <a:pt x="0" y="0"/>
                                </a:moveTo>
                                <a:lnTo>
                                  <a:pt x="5707380" y="0"/>
                                </a:lnTo>
                                <a:lnTo>
                                  <a:pt x="5707380" y="150876"/>
                                </a:lnTo>
                                <a:lnTo>
                                  <a:pt x="0" y="150876"/>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s:wsp>
                        <wps:cNvPr id="150" name="Rectangle 150"/>
                        <wps:cNvSpPr/>
                        <wps:spPr>
                          <a:xfrm>
                            <a:off x="0" y="1829576"/>
                            <a:ext cx="7632931" cy="164449"/>
                          </a:xfrm>
                          <a:prstGeom prst="rect">
                            <a:avLst/>
                          </a:prstGeom>
                          <a:ln>
                            <a:noFill/>
                          </a:ln>
                        </wps:spPr>
                        <wps:txbx>
                          <w:txbxContent>
                            <w:p w:rsidR="006B3F27" w:rsidRDefault="00424C3C">
                              <w:r>
                                <w:rPr>
                                  <w:rFonts w:ascii="Times New Roman" w:eastAsia="Times New Roman" w:hAnsi="Times New Roman" w:cs="Times New Roman"/>
                                  <w:w w:val="119"/>
                                  <w:sz w:val="21"/>
                                </w:rPr>
                                <w:t>las</w:t>
                              </w:r>
                              <w:r>
                                <w:rPr>
                                  <w:rFonts w:ascii="Times New Roman" w:eastAsia="Times New Roman" w:hAnsi="Times New Roman" w:cs="Times New Roman"/>
                                  <w:spacing w:val="13"/>
                                  <w:w w:val="119"/>
                                  <w:sz w:val="21"/>
                                </w:rPr>
                                <w:t xml:space="preserve"> </w:t>
                              </w:r>
                              <w:r>
                                <w:rPr>
                                  <w:rFonts w:ascii="Times New Roman" w:eastAsia="Times New Roman" w:hAnsi="Times New Roman" w:cs="Times New Roman"/>
                                  <w:w w:val="119"/>
                                  <w:sz w:val="21"/>
                                </w:rPr>
                                <w:t>modificaciones</w:t>
                              </w:r>
                              <w:r>
                                <w:rPr>
                                  <w:rFonts w:ascii="Times New Roman" w:eastAsia="Times New Roman" w:hAnsi="Times New Roman" w:cs="Times New Roman"/>
                                  <w:spacing w:val="15"/>
                                  <w:w w:val="119"/>
                                  <w:sz w:val="21"/>
                                </w:rPr>
                                <w:t xml:space="preserve"> </w:t>
                              </w:r>
                              <w:r>
                                <w:rPr>
                                  <w:rFonts w:ascii="Times New Roman" w:eastAsia="Times New Roman" w:hAnsi="Times New Roman" w:cs="Times New Roman"/>
                                  <w:w w:val="119"/>
                                  <w:sz w:val="21"/>
                                </w:rPr>
                                <w:t>oportunas</w:t>
                              </w:r>
                              <w:r>
                                <w:rPr>
                                  <w:rFonts w:ascii="Times New Roman" w:eastAsia="Times New Roman" w:hAnsi="Times New Roman" w:cs="Times New Roman"/>
                                  <w:spacing w:val="17"/>
                                  <w:w w:val="119"/>
                                  <w:sz w:val="21"/>
                                </w:rPr>
                                <w:t xml:space="preserve"> </w:t>
                              </w:r>
                              <w:r>
                                <w:rPr>
                                  <w:rFonts w:ascii="Times New Roman" w:eastAsia="Times New Roman" w:hAnsi="Times New Roman" w:cs="Times New Roman"/>
                                  <w:w w:val="119"/>
                                  <w:sz w:val="21"/>
                                </w:rPr>
                                <w:t>según</w:t>
                              </w:r>
                              <w:r>
                                <w:rPr>
                                  <w:rFonts w:ascii="Times New Roman" w:eastAsia="Times New Roman" w:hAnsi="Times New Roman" w:cs="Times New Roman"/>
                                  <w:spacing w:val="12"/>
                                  <w:w w:val="119"/>
                                  <w:sz w:val="21"/>
                                </w:rPr>
                                <w:t xml:space="preserve"> </w:t>
                              </w:r>
                              <w:r>
                                <w:rPr>
                                  <w:rFonts w:ascii="Times New Roman" w:eastAsia="Times New Roman" w:hAnsi="Times New Roman" w:cs="Times New Roman"/>
                                  <w:w w:val="119"/>
                                  <w:sz w:val="21"/>
                                </w:rPr>
                                <w:t>la</w:t>
                              </w:r>
                              <w:r>
                                <w:rPr>
                                  <w:rFonts w:ascii="Times New Roman" w:eastAsia="Times New Roman" w:hAnsi="Times New Roman" w:cs="Times New Roman"/>
                                  <w:spacing w:val="13"/>
                                  <w:w w:val="119"/>
                                  <w:sz w:val="21"/>
                                </w:rPr>
                                <w:t xml:space="preserve"> </w:t>
                              </w:r>
                              <w:r>
                                <w:rPr>
                                  <w:rFonts w:ascii="Times New Roman" w:eastAsia="Times New Roman" w:hAnsi="Times New Roman" w:cs="Times New Roman"/>
                                  <w:w w:val="119"/>
                                  <w:sz w:val="21"/>
                                </w:rPr>
                                <w:t>ficha</w:t>
                              </w:r>
                              <w:r>
                                <w:rPr>
                                  <w:rFonts w:ascii="Times New Roman" w:eastAsia="Times New Roman" w:hAnsi="Times New Roman" w:cs="Times New Roman"/>
                                  <w:spacing w:val="13"/>
                                  <w:w w:val="119"/>
                                  <w:sz w:val="21"/>
                                </w:rPr>
                                <w:t xml:space="preserve"> </w:t>
                              </w:r>
                              <w:r>
                                <w:rPr>
                                  <w:rFonts w:ascii="Times New Roman" w:eastAsia="Times New Roman" w:hAnsi="Times New Roman" w:cs="Times New Roman"/>
                                  <w:w w:val="119"/>
                                  <w:sz w:val="21"/>
                                </w:rPr>
                                <w:t>correspondiente</w:t>
                              </w:r>
                              <w:r>
                                <w:rPr>
                                  <w:rFonts w:ascii="Times New Roman" w:eastAsia="Times New Roman" w:hAnsi="Times New Roman" w:cs="Times New Roman"/>
                                  <w:spacing w:val="13"/>
                                  <w:w w:val="119"/>
                                  <w:sz w:val="21"/>
                                </w:rPr>
                                <w:t xml:space="preserve"> </w:t>
                              </w:r>
                              <w:r>
                                <w:rPr>
                                  <w:rFonts w:ascii="Times New Roman" w:eastAsia="Times New Roman" w:hAnsi="Times New Roman" w:cs="Times New Roman"/>
                                  <w:w w:val="119"/>
                                  <w:sz w:val="21"/>
                                </w:rPr>
                                <w:t>la</w:t>
                              </w:r>
                              <w:r>
                                <w:rPr>
                                  <w:rFonts w:ascii="Times New Roman" w:eastAsia="Times New Roman" w:hAnsi="Times New Roman" w:cs="Times New Roman"/>
                                  <w:spacing w:val="17"/>
                                  <w:w w:val="119"/>
                                  <w:sz w:val="21"/>
                                </w:rPr>
                                <w:t xml:space="preserve"> </w:t>
                              </w:r>
                              <w:r>
                                <w:rPr>
                                  <w:rFonts w:ascii="Times New Roman" w:eastAsia="Times New Roman" w:hAnsi="Times New Roman" w:cs="Times New Roman"/>
                                  <w:w w:val="119"/>
                                  <w:sz w:val="21"/>
                                </w:rPr>
                                <w:t>parcela</w:t>
                              </w:r>
                              <w:r>
                                <w:rPr>
                                  <w:rFonts w:ascii="Times New Roman" w:eastAsia="Times New Roman" w:hAnsi="Times New Roman" w:cs="Times New Roman"/>
                                  <w:spacing w:val="15"/>
                                  <w:w w:val="119"/>
                                  <w:sz w:val="21"/>
                                </w:rPr>
                                <w:t xml:space="preserve"> </w:t>
                              </w:r>
                              <w:r>
                                <w:rPr>
                                  <w:rFonts w:ascii="Times New Roman" w:eastAsia="Times New Roman" w:hAnsi="Times New Roman" w:cs="Times New Roman"/>
                                  <w:w w:val="119"/>
                                  <w:sz w:val="21"/>
                                </w:rPr>
                                <w:t>y</w:t>
                              </w:r>
                              <w:r>
                                <w:rPr>
                                  <w:rFonts w:ascii="Times New Roman" w:eastAsia="Times New Roman" w:hAnsi="Times New Roman" w:cs="Times New Roman"/>
                                  <w:spacing w:val="15"/>
                                  <w:w w:val="119"/>
                                  <w:sz w:val="21"/>
                                </w:rPr>
                                <w:t xml:space="preserve"> </w:t>
                              </w:r>
                              <w:r>
                                <w:rPr>
                                  <w:rFonts w:ascii="Times New Roman" w:eastAsia="Times New Roman" w:hAnsi="Times New Roman" w:cs="Times New Roman"/>
                                  <w:w w:val="119"/>
                                  <w:sz w:val="21"/>
                                </w:rPr>
                                <w:t>edificación</w:t>
                              </w:r>
                              <w:r>
                                <w:rPr>
                                  <w:rFonts w:ascii="Times New Roman" w:eastAsia="Times New Roman" w:hAnsi="Times New Roman" w:cs="Times New Roman"/>
                                  <w:spacing w:val="17"/>
                                  <w:w w:val="119"/>
                                  <w:sz w:val="21"/>
                                </w:rPr>
                                <w:t xml:space="preserve"> </w:t>
                              </w:r>
                              <w:r>
                                <w:rPr>
                                  <w:rFonts w:ascii="Times New Roman" w:eastAsia="Times New Roman" w:hAnsi="Times New Roman" w:cs="Times New Roman"/>
                                  <w:w w:val="119"/>
                                  <w:sz w:val="21"/>
                                </w:rPr>
                                <w:t>de</w:t>
                              </w:r>
                              <w:r>
                                <w:rPr>
                                  <w:rFonts w:ascii="Times New Roman" w:eastAsia="Times New Roman" w:hAnsi="Times New Roman" w:cs="Times New Roman"/>
                                  <w:spacing w:val="13"/>
                                  <w:w w:val="119"/>
                                  <w:sz w:val="21"/>
                                </w:rPr>
                                <w:t xml:space="preserve"> </w:t>
                              </w:r>
                              <w:r>
                                <w:rPr>
                                  <w:rFonts w:ascii="Times New Roman" w:eastAsia="Times New Roman" w:hAnsi="Times New Roman" w:cs="Times New Roman"/>
                                  <w:w w:val="119"/>
                                  <w:sz w:val="21"/>
                                </w:rPr>
                                <w:t>la</w:t>
                              </w:r>
                              <w:r>
                                <w:rPr>
                                  <w:rFonts w:ascii="Times New Roman" w:eastAsia="Times New Roman" w:hAnsi="Times New Roman" w:cs="Times New Roman"/>
                                  <w:spacing w:val="2"/>
                                  <w:w w:val="119"/>
                                  <w:sz w:val="21"/>
                                </w:rPr>
                                <w:t xml:space="preserve"> </w:t>
                              </w:r>
                            </w:p>
                          </w:txbxContent>
                        </wps:txbx>
                        <wps:bodyPr horzOverflow="overflow" vert="horz" lIns="0" tIns="0" rIns="0" bIns="0" rtlCol="0">
                          <a:noAutofit/>
                        </wps:bodyPr>
                      </wps:wsp>
                      <wps:wsp>
                        <wps:cNvPr id="98330" name="Shape 98330"/>
                        <wps:cNvSpPr/>
                        <wps:spPr>
                          <a:xfrm>
                            <a:off x="0" y="1952777"/>
                            <a:ext cx="1188720" cy="152400"/>
                          </a:xfrm>
                          <a:custGeom>
                            <a:avLst/>
                            <a:gdLst/>
                            <a:ahLst/>
                            <a:cxnLst/>
                            <a:rect l="0" t="0" r="0" b="0"/>
                            <a:pathLst>
                              <a:path w="1188720" h="152400">
                                <a:moveTo>
                                  <a:pt x="0" y="0"/>
                                </a:moveTo>
                                <a:lnTo>
                                  <a:pt x="1188720" y="0"/>
                                </a:lnTo>
                                <a:lnTo>
                                  <a:pt x="1188720" y="152400"/>
                                </a:lnTo>
                                <a:lnTo>
                                  <a:pt x="0" y="152400"/>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s:wsp>
                        <wps:cNvPr id="152" name="Rectangle 152"/>
                        <wps:cNvSpPr/>
                        <wps:spPr>
                          <a:xfrm>
                            <a:off x="0" y="1980452"/>
                            <a:ext cx="1580088" cy="164448"/>
                          </a:xfrm>
                          <a:prstGeom prst="rect">
                            <a:avLst/>
                          </a:prstGeom>
                          <a:ln>
                            <a:noFill/>
                          </a:ln>
                        </wps:spPr>
                        <wps:txbx>
                          <w:txbxContent>
                            <w:p w:rsidR="006B3F27" w:rsidRDefault="00424C3C">
                              <w:r>
                                <w:rPr>
                                  <w:rFonts w:ascii="Times New Roman" w:eastAsia="Times New Roman" w:hAnsi="Times New Roman" w:cs="Times New Roman"/>
                                  <w:w w:val="114"/>
                                  <w:sz w:val="21"/>
                                </w:rPr>
                                <w:t>EBAR</w:t>
                              </w:r>
                              <w:r>
                                <w:rPr>
                                  <w:rFonts w:ascii="Times New Roman" w:eastAsia="Times New Roman" w:hAnsi="Times New Roman" w:cs="Times New Roman"/>
                                  <w:spacing w:val="4"/>
                                  <w:w w:val="114"/>
                                  <w:sz w:val="21"/>
                                </w:rPr>
                                <w:t xml:space="preserve"> </w:t>
                              </w:r>
                              <w:r>
                                <w:rPr>
                                  <w:rFonts w:ascii="Times New Roman" w:eastAsia="Times New Roman" w:hAnsi="Times New Roman" w:cs="Times New Roman"/>
                                  <w:w w:val="114"/>
                                  <w:sz w:val="21"/>
                                </w:rPr>
                                <w:t>de</w:t>
                              </w:r>
                              <w:r>
                                <w:rPr>
                                  <w:rFonts w:ascii="Times New Roman" w:eastAsia="Times New Roman" w:hAnsi="Times New Roman" w:cs="Times New Roman"/>
                                  <w:spacing w:val="5"/>
                                  <w:w w:val="114"/>
                                  <w:sz w:val="21"/>
                                </w:rPr>
                                <w:t xml:space="preserve"> </w:t>
                              </w:r>
                              <w:r>
                                <w:rPr>
                                  <w:rFonts w:ascii="Times New Roman" w:eastAsia="Times New Roman" w:hAnsi="Times New Roman" w:cs="Times New Roman"/>
                                  <w:w w:val="114"/>
                                  <w:sz w:val="21"/>
                                </w:rPr>
                                <w:t>San</w:t>
                              </w:r>
                              <w:r>
                                <w:rPr>
                                  <w:rFonts w:ascii="Times New Roman" w:eastAsia="Times New Roman" w:hAnsi="Times New Roman" w:cs="Times New Roman"/>
                                  <w:spacing w:val="4"/>
                                  <w:w w:val="114"/>
                                  <w:sz w:val="21"/>
                                </w:rPr>
                                <w:t xml:space="preserve"> </w:t>
                              </w:r>
                              <w:r>
                                <w:rPr>
                                  <w:rFonts w:ascii="Times New Roman" w:eastAsia="Times New Roman" w:hAnsi="Times New Roman" w:cs="Times New Roman"/>
                                  <w:w w:val="114"/>
                                  <w:sz w:val="21"/>
                                </w:rPr>
                                <w:t>Blas.</w:t>
                              </w:r>
                            </w:p>
                          </w:txbxContent>
                        </wps:txbx>
                        <wps:bodyPr horzOverflow="overflow" vert="horz" lIns="0" tIns="0" rIns="0" bIns="0" rtlCol="0">
                          <a:noAutofit/>
                        </wps:bodyPr>
                      </wps:wsp>
                      <wps:wsp>
                        <wps:cNvPr id="153" name="Rectangle 153"/>
                        <wps:cNvSpPr/>
                        <wps:spPr>
                          <a:xfrm>
                            <a:off x="1188720" y="1977081"/>
                            <a:ext cx="47542" cy="17299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4" name="Rectangle 154"/>
                        <wps:cNvSpPr/>
                        <wps:spPr>
                          <a:xfrm>
                            <a:off x="0" y="2131329"/>
                            <a:ext cx="48463" cy="164449"/>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155" name="Rectangle 155"/>
                        <wps:cNvSpPr/>
                        <wps:spPr>
                          <a:xfrm>
                            <a:off x="0" y="2282204"/>
                            <a:ext cx="48463" cy="164449"/>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156" name="Rectangle 156"/>
                        <wps:cNvSpPr/>
                        <wps:spPr>
                          <a:xfrm>
                            <a:off x="0" y="2433081"/>
                            <a:ext cx="48463" cy="16444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157" name="Rectangle 157"/>
                        <wps:cNvSpPr/>
                        <wps:spPr>
                          <a:xfrm>
                            <a:off x="0" y="2583957"/>
                            <a:ext cx="7634533" cy="164449"/>
                          </a:xfrm>
                          <a:prstGeom prst="rect">
                            <a:avLst/>
                          </a:prstGeom>
                          <a:ln>
                            <a:noFill/>
                          </a:ln>
                        </wps:spPr>
                        <wps:txbx>
                          <w:txbxContent>
                            <w:p w:rsidR="006B3F27" w:rsidRDefault="00424C3C">
                              <w:r>
                                <w:rPr>
                                  <w:rFonts w:ascii="Times New Roman" w:eastAsia="Times New Roman" w:hAnsi="Times New Roman" w:cs="Times New Roman"/>
                                  <w:spacing w:val="6"/>
                                  <w:w w:val="120"/>
                                  <w:sz w:val="21"/>
                                </w:rPr>
                                <w:t xml:space="preserve">   </w:t>
                              </w:r>
                              <w:r>
                                <w:rPr>
                                  <w:rFonts w:ascii="Times New Roman" w:eastAsia="Times New Roman" w:hAnsi="Times New Roman" w:cs="Times New Roman"/>
                                  <w:spacing w:val="4"/>
                                  <w:w w:val="120"/>
                                  <w:sz w:val="21"/>
                                </w:rPr>
                                <w:t xml:space="preserve"> </w:t>
                              </w:r>
                              <w:r>
                                <w:rPr>
                                  <w:rFonts w:ascii="Times New Roman" w:eastAsia="Times New Roman" w:hAnsi="Times New Roman" w:cs="Times New Roman"/>
                                  <w:spacing w:val="8"/>
                                  <w:w w:val="120"/>
                                  <w:sz w:val="21"/>
                                </w:rPr>
                                <w:t xml:space="preserve"> </w:t>
                              </w:r>
                              <w:r>
                                <w:rPr>
                                  <w:rFonts w:ascii="Times New Roman" w:eastAsia="Times New Roman" w:hAnsi="Times New Roman" w:cs="Times New Roman"/>
                                  <w:w w:val="120"/>
                                  <w:sz w:val="21"/>
                                </w:rPr>
                                <w:t>Consta</w:t>
                              </w:r>
                              <w:r>
                                <w:rPr>
                                  <w:rFonts w:ascii="Times New Roman" w:eastAsia="Times New Roman" w:hAnsi="Times New Roman" w:cs="Times New Roman"/>
                                  <w:spacing w:val="4"/>
                                  <w:w w:val="120"/>
                                  <w:sz w:val="21"/>
                                </w:rPr>
                                <w:t xml:space="preserve"> </w:t>
                              </w:r>
                              <w:r>
                                <w:rPr>
                                  <w:rFonts w:ascii="Times New Roman" w:eastAsia="Times New Roman" w:hAnsi="Times New Roman" w:cs="Times New Roman"/>
                                  <w:w w:val="120"/>
                                  <w:sz w:val="21"/>
                                </w:rPr>
                                <w:t>en</w:t>
                              </w:r>
                              <w:r>
                                <w:rPr>
                                  <w:rFonts w:ascii="Times New Roman" w:eastAsia="Times New Roman" w:hAnsi="Times New Roman" w:cs="Times New Roman"/>
                                  <w:spacing w:val="2"/>
                                  <w:w w:val="120"/>
                                  <w:sz w:val="21"/>
                                </w:rPr>
                                <w:t xml:space="preserve"> </w:t>
                              </w:r>
                              <w:r>
                                <w:rPr>
                                  <w:rFonts w:ascii="Times New Roman" w:eastAsia="Times New Roman" w:hAnsi="Times New Roman" w:cs="Times New Roman"/>
                                  <w:w w:val="120"/>
                                  <w:sz w:val="21"/>
                                </w:rPr>
                                <w:t>el</w:t>
                              </w:r>
                              <w:r>
                                <w:rPr>
                                  <w:rFonts w:ascii="Times New Roman" w:eastAsia="Times New Roman" w:hAnsi="Times New Roman" w:cs="Times New Roman"/>
                                  <w:spacing w:val="4"/>
                                  <w:w w:val="120"/>
                                  <w:sz w:val="21"/>
                                </w:rPr>
                                <w:t xml:space="preserve"> </w:t>
                              </w:r>
                              <w:r>
                                <w:rPr>
                                  <w:rFonts w:ascii="Times New Roman" w:eastAsia="Times New Roman" w:hAnsi="Times New Roman" w:cs="Times New Roman"/>
                                  <w:w w:val="120"/>
                                  <w:sz w:val="21"/>
                                </w:rPr>
                                <w:t>expediente</w:t>
                              </w:r>
                              <w:r>
                                <w:rPr>
                                  <w:rFonts w:ascii="Times New Roman" w:eastAsia="Times New Roman" w:hAnsi="Times New Roman" w:cs="Times New Roman"/>
                                  <w:spacing w:val="3"/>
                                  <w:w w:val="120"/>
                                  <w:sz w:val="21"/>
                                </w:rPr>
                                <w:t xml:space="preserve"> </w:t>
                              </w:r>
                              <w:r>
                                <w:rPr>
                                  <w:rFonts w:ascii="Times New Roman" w:eastAsia="Times New Roman" w:hAnsi="Times New Roman" w:cs="Times New Roman"/>
                                  <w:w w:val="120"/>
                                  <w:sz w:val="21"/>
                                </w:rPr>
                                <w:t>propuesta</w:t>
                              </w:r>
                              <w:r>
                                <w:rPr>
                                  <w:rFonts w:ascii="Times New Roman" w:eastAsia="Times New Roman" w:hAnsi="Times New Roman" w:cs="Times New Roman"/>
                                  <w:spacing w:val="4"/>
                                  <w:w w:val="120"/>
                                  <w:sz w:val="21"/>
                                </w:rPr>
                                <w:t xml:space="preserve"> </w:t>
                              </w:r>
                              <w:r>
                                <w:rPr>
                                  <w:rFonts w:ascii="Times New Roman" w:eastAsia="Times New Roman" w:hAnsi="Times New Roman" w:cs="Times New Roman"/>
                                  <w:w w:val="120"/>
                                  <w:sz w:val="21"/>
                                </w:rPr>
                                <w:t>de</w:t>
                              </w:r>
                              <w:r>
                                <w:rPr>
                                  <w:rFonts w:ascii="Times New Roman" w:eastAsia="Times New Roman" w:hAnsi="Times New Roman" w:cs="Times New Roman"/>
                                  <w:spacing w:val="3"/>
                                  <w:w w:val="120"/>
                                  <w:sz w:val="21"/>
                                </w:rPr>
                                <w:t xml:space="preserve"> </w:t>
                              </w:r>
                              <w:r>
                                <w:rPr>
                                  <w:rFonts w:ascii="Times New Roman" w:eastAsia="Times New Roman" w:hAnsi="Times New Roman" w:cs="Times New Roman"/>
                                  <w:w w:val="120"/>
                                  <w:sz w:val="21"/>
                                </w:rPr>
                                <w:t>la</w:t>
                              </w:r>
                              <w:r>
                                <w:rPr>
                                  <w:rFonts w:ascii="Times New Roman" w:eastAsia="Times New Roman" w:hAnsi="Times New Roman" w:cs="Times New Roman"/>
                                  <w:spacing w:val="-5"/>
                                  <w:w w:val="120"/>
                                  <w:sz w:val="21"/>
                                </w:rPr>
                                <w:t xml:space="preserve"> </w:t>
                              </w:r>
                              <w:r>
                                <w:rPr>
                                  <w:rFonts w:ascii="Times New Roman" w:eastAsia="Times New Roman" w:hAnsi="Times New Roman" w:cs="Times New Roman"/>
                                  <w:w w:val="120"/>
                                  <w:sz w:val="21"/>
                                </w:rPr>
                                <w:t>Alcaldesa-Presidenta,</w:t>
                              </w:r>
                              <w:r>
                                <w:rPr>
                                  <w:rFonts w:ascii="Times New Roman" w:eastAsia="Times New Roman" w:hAnsi="Times New Roman" w:cs="Times New Roman"/>
                                  <w:spacing w:val="4"/>
                                  <w:w w:val="120"/>
                                  <w:sz w:val="21"/>
                                </w:rPr>
                                <w:t xml:space="preserve"> </w:t>
                              </w:r>
                              <w:r>
                                <w:rPr>
                                  <w:rFonts w:ascii="Times New Roman" w:eastAsia="Times New Roman" w:hAnsi="Times New Roman" w:cs="Times New Roman"/>
                                  <w:w w:val="120"/>
                                  <w:sz w:val="21"/>
                                </w:rPr>
                                <w:t>de</w:t>
                              </w:r>
                              <w:r>
                                <w:rPr>
                                  <w:rFonts w:ascii="Times New Roman" w:eastAsia="Times New Roman" w:hAnsi="Times New Roman" w:cs="Times New Roman"/>
                                  <w:spacing w:val="2"/>
                                  <w:w w:val="120"/>
                                  <w:sz w:val="21"/>
                                </w:rPr>
                                <w:t xml:space="preserve"> </w:t>
                              </w:r>
                              <w:r>
                                <w:rPr>
                                  <w:rFonts w:ascii="Times New Roman" w:eastAsia="Times New Roman" w:hAnsi="Times New Roman" w:cs="Times New Roman"/>
                                  <w:w w:val="120"/>
                                  <w:sz w:val="21"/>
                                </w:rPr>
                                <w:t>fecha</w:t>
                              </w:r>
                              <w:r>
                                <w:rPr>
                                  <w:rFonts w:ascii="Times New Roman" w:eastAsia="Times New Roman" w:hAnsi="Times New Roman" w:cs="Times New Roman"/>
                                  <w:spacing w:val="3"/>
                                  <w:w w:val="120"/>
                                  <w:sz w:val="21"/>
                                </w:rPr>
                                <w:t xml:space="preserve"> </w:t>
                              </w:r>
                              <w:r>
                                <w:rPr>
                                  <w:rFonts w:ascii="Times New Roman" w:eastAsia="Times New Roman" w:hAnsi="Times New Roman" w:cs="Times New Roman"/>
                                  <w:w w:val="120"/>
                                  <w:sz w:val="21"/>
                                </w:rPr>
                                <w:t>01</w:t>
                              </w:r>
                              <w:r>
                                <w:rPr>
                                  <w:rFonts w:ascii="Times New Roman" w:eastAsia="Times New Roman" w:hAnsi="Times New Roman" w:cs="Times New Roman"/>
                                  <w:spacing w:val="2"/>
                                  <w:w w:val="120"/>
                                  <w:sz w:val="21"/>
                                </w:rPr>
                                <w:t xml:space="preserve"> </w:t>
                              </w:r>
                              <w:r>
                                <w:rPr>
                                  <w:rFonts w:ascii="Times New Roman" w:eastAsia="Times New Roman" w:hAnsi="Times New Roman" w:cs="Times New Roman"/>
                                  <w:w w:val="120"/>
                                  <w:sz w:val="21"/>
                                </w:rPr>
                                <w:t>de octubre</w:t>
                              </w:r>
                              <w:r>
                                <w:rPr>
                                  <w:rFonts w:ascii="Times New Roman" w:eastAsia="Times New Roman" w:hAnsi="Times New Roman" w:cs="Times New Roman"/>
                                  <w:spacing w:val="3"/>
                                  <w:w w:val="120"/>
                                  <w:sz w:val="21"/>
                                </w:rPr>
                                <w:t xml:space="preserve"> </w:t>
                              </w:r>
                              <w:r>
                                <w:rPr>
                                  <w:rFonts w:ascii="Times New Roman" w:eastAsia="Times New Roman" w:hAnsi="Times New Roman" w:cs="Times New Roman"/>
                                  <w:w w:val="120"/>
                                  <w:sz w:val="21"/>
                                </w:rPr>
                                <w:t>de</w:t>
                              </w:r>
                              <w:r>
                                <w:rPr>
                                  <w:rFonts w:ascii="Times New Roman" w:eastAsia="Times New Roman" w:hAnsi="Times New Roman" w:cs="Times New Roman"/>
                                  <w:spacing w:val="4"/>
                                  <w:w w:val="120"/>
                                  <w:sz w:val="21"/>
                                </w:rPr>
                                <w:t xml:space="preserve"> </w:t>
                              </w:r>
                            </w:p>
                          </w:txbxContent>
                        </wps:txbx>
                        <wps:bodyPr horzOverflow="overflow" vert="horz" lIns="0" tIns="0" rIns="0" bIns="0" rtlCol="0">
                          <a:noAutofit/>
                        </wps:bodyPr>
                      </wps:wsp>
                      <wps:wsp>
                        <wps:cNvPr id="79560" name="Rectangle 79560"/>
                        <wps:cNvSpPr/>
                        <wps:spPr>
                          <a:xfrm>
                            <a:off x="0" y="2734832"/>
                            <a:ext cx="386357" cy="164449"/>
                          </a:xfrm>
                          <a:prstGeom prst="rect">
                            <a:avLst/>
                          </a:prstGeom>
                          <a:ln>
                            <a:noFill/>
                          </a:ln>
                        </wps:spPr>
                        <wps:txbx>
                          <w:txbxContent>
                            <w:p w:rsidR="006B3F27" w:rsidRDefault="00424C3C">
                              <w:r>
                                <w:rPr>
                                  <w:rFonts w:ascii="Times New Roman" w:eastAsia="Times New Roman" w:hAnsi="Times New Roman" w:cs="Times New Roman"/>
                                  <w:w w:val="110"/>
                                  <w:sz w:val="21"/>
                                </w:rPr>
                                <w:t>2025</w:t>
                              </w:r>
                            </w:p>
                          </w:txbxContent>
                        </wps:txbx>
                        <wps:bodyPr horzOverflow="overflow" vert="horz" lIns="0" tIns="0" rIns="0" bIns="0" rtlCol="0">
                          <a:noAutofit/>
                        </wps:bodyPr>
                      </wps:wsp>
                      <wps:wsp>
                        <wps:cNvPr id="79563" name="Rectangle 79563"/>
                        <wps:cNvSpPr/>
                        <wps:spPr>
                          <a:xfrm>
                            <a:off x="290514" y="2734832"/>
                            <a:ext cx="2758786" cy="164449"/>
                          </a:xfrm>
                          <a:prstGeom prst="rect">
                            <a:avLst/>
                          </a:prstGeom>
                          <a:ln>
                            <a:noFill/>
                          </a:ln>
                        </wps:spPr>
                        <wps:txbx>
                          <w:txbxContent>
                            <w:p w:rsidR="006B3F27" w:rsidRDefault="00424C3C">
                              <w:r>
                                <w:rPr>
                                  <w:rFonts w:ascii="Times New Roman" w:eastAsia="Times New Roman" w:hAnsi="Times New Roman" w:cs="Times New Roman"/>
                                  <w:w w:val="119"/>
                                  <w:sz w:val="21"/>
                                </w:rPr>
                                <w:t>,</w:t>
                              </w:r>
                              <w:r>
                                <w:rPr>
                                  <w:rFonts w:ascii="Times New Roman" w:eastAsia="Times New Roman" w:hAnsi="Times New Roman" w:cs="Times New Roman"/>
                                  <w:spacing w:val="8"/>
                                  <w:w w:val="119"/>
                                  <w:sz w:val="21"/>
                                </w:rPr>
                                <w:t xml:space="preserve"> </w:t>
                              </w:r>
                              <w:r>
                                <w:rPr>
                                  <w:rFonts w:ascii="Times New Roman" w:eastAsia="Times New Roman" w:hAnsi="Times New Roman" w:cs="Times New Roman"/>
                                  <w:w w:val="119"/>
                                  <w:sz w:val="21"/>
                                </w:rPr>
                                <w:t>cuyo</w:t>
                              </w:r>
                              <w:r>
                                <w:rPr>
                                  <w:rFonts w:ascii="Times New Roman" w:eastAsia="Times New Roman" w:hAnsi="Times New Roman" w:cs="Times New Roman"/>
                                  <w:spacing w:val="4"/>
                                  <w:w w:val="119"/>
                                  <w:sz w:val="21"/>
                                </w:rPr>
                                <w:t xml:space="preserve"> </w:t>
                              </w:r>
                              <w:r>
                                <w:rPr>
                                  <w:rFonts w:ascii="Times New Roman" w:eastAsia="Times New Roman" w:hAnsi="Times New Roman" w:cs="Times New Roman"/>
                                  <w:w w:val="119"/>
                                  <w:sz w:val="21"/>
                                </w:rPr>
                                <w:t>tenor</w:t>
                              </w:r>
                              <w:r>
                                <w:rPr>
                                  <w:rFonts w:ascii="Times New Roman" w:eastAsia="Times New Roman" w:hAnsi="Times New Roman" w:cs="Times New Roman"/>
                                  <w:spacing w:val="6"/>
                                  <w:w w:val="119"/>
                                  <w:sz w:val="21"/>
                                </w:rPr>
                                <w:t xml:space="preserve"> </w:t>
                              </w:r>
                              <w:r>
                                <w:rPr>
                                  <w:rFonts w:ascii="Times New Roman" w:eastAsia="Times New Roman" w:hAnsi="Times New Roman" w:cs="Times New Roman"/>
                                  <w:w w:val="119"/>
                                  <w:sz w:val="21"/>
                                </w:rPr>
                                <w:t>literal</w:t>
                              </w:r>
                              <w:r>
                                <w:rPr>
                                  <w:rFonts w:ascii="Times New Roman" w:eastAsia="Times New Roman" w:hAnsi="Times New Roman" w:cs="Times New Roman"/>
                                  <w:spacing w:val="4"/>
                                  <w:w w:val="119"/>
                                  <w:sz w:val="21"/>
                                </w:rPr>
                                <w:t xml:space="preserve"> </w:t>
                              </w:r>
                              <w:r>
                                <w:rPr>
                                  <w:rFonts w:ascii="Times New Roman" w:eastAsia="Times New Roman" w:hAnsi="Times New Roman" w:cs="Times New Roman"/>
                                  <w:w w:val="119"/>
                                  <w:sz w:val="21"/>
                                </w:rPr>
                                <w:t>es</w:t>
                              </w:r>
                              <w:r>
                                <w:rPr>
                                  <w:rFonts w:ascii="Times New Roman" w:eastAsia="Times New Roman" w:hAnsi="Times New Roman" w:cs="Times New Roman"/>
                                  <w:spacing w:val="8"/>
                                  <w:w w:val="119"/>
                                  <w:sz w:val="21"/>
                                </w:rPr>
                                <w:t xml:space="preserve"> </w:t>
                              </w:r>
                              <w:r>
                                <w:rPr>
                                  <w:rFonts w:ascii="Times New Roman" w:eastAsia="Times New Roman" w:hAnsi="Times New Roman" w:cs="Times New Roman"/>
                                  <w:w w:val="119"/>
                                  <w:sz w:val="21"/>
                                </w:rPr>
                                <w:t>el</w:t>
                              </w:r>
                              <w:r>
                                <w:rPr>
                                  <w:rFonts w:ascii="Times New Roman" w:eastAsia="Times New Roman" w:hAnsi="Times New Roman" w:cs="Times New Roman"/>
                                  <w:spacing w:val="7"/>
                                  <w:w w:val="119"/>
                                  <w:sz w:val="21"/>
                                </w:rPr>
                                <w:t xml:space="preserve"> </w:t>
                              </w:r>
                              <w:r>
                                <w:rPr>
                                  <w:rFonts w:ascii="Times New Roman" w:eastAsia="Times New Roman" w:hAnsi="Times New Roman" w:cs="Times New Roman"/>
                                  <w:w w:val="119"/>
                                  <w:sz w:val="21"/>
                                </w:rPr>
                                <w:t>siguiente</w:t>
                              </w:r>
                            </w:p>
                          </w:txbxContent>
                        </wps:txbx>
                        <wps:bodyPr horzOverflow="overflow" vert="horz" lIns="0" tIns="0" rIns="0" bIns="0" rtlCol="0">
                          <a:noAutofit/>
                        </wps:bodyPr>
                      </wps:wsp>
                      <wps:wsp>
                        <wps:cNvPr id="79562" name="Rectangle 79562"/>
                        <wps:cNvSpPr/>
                        <wps:spPr>
                          <a:xfrm>
                            <a:off x="2363999" y="2734832"/>
                            <a:ext cx="58260" cy="164449"/>
                          </a:xfrm>
                          <a:prstGeom prst="rect">
                            <a:avLst/>
                          </a:prstGeom>
                          <a:ln>
                            <a:noFill/>
                          </a:ln>
                        </wps:spPr>
                        <wps:txbx>
                          <w:txbxContent>
                            <w:p w:rsidR="006B3F27" w:rsidRDefault="00424C3C">
                              <w:r>
                                <w:rPr>
                                  <w:rFonts w:ascii="Times New Roman" w:eastAsia="Times New Roman" w:hAnsi="Times New Roman" w:cs="Times New Roman"/>
                                  <w:w w:val="119"/>
                                  <w:sz w:val="21"/>
                                </w:rPr>
                                <w:t>:</w:t>
                              </w:r>
                            </w:p>
                          </w:txbxContent>
                        </wps:txbx>
                        <wps:bodyPr horzOverflow="overflow" vert="horz" lIns="0" tIns="0" rIns="0" bIns="0" rtlCol="0">
                          <a:noAutofit/>
                        </wps:bodyPr>
                      </wps:wsp>
                      <wps:wsp>
                        <wps:cNvPr id="159" name="Rectangle 159"/>
                        <wps:cNvSpPr/>
                        <wps:spPr>
                          <a:xfrm>
                            <a:off x="2407920" y="2731462"/>
                            <a:ext cx="47543" cy="172992"/>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60" name="Rectangle 160"/>
                        <wps:cNvSpPr/>
                        <wps:spPr>
                          <a:xfrm>
                            <a:off x="0" y="2887232"/>
                            <a:ext cx="48463" cy="164449"/>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164" name="Rectangle 164"/>
                        <wps:cNvSpPr/>
                        <wps:spPr>
                          <a:xfrm rot="-5399999">
                            <a:off x="4791716" y="1892413"/>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65" name="Rectangle 165"/>
                        <wps:cNvSpPr/>
                        <wps:spPr>
                          <a:xfrm rot="-5399999">
                            <a:off x="5038278" y="2062775"/>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66" name="Rectangle 166"/>
                        <wps:cNvSpPr/>
                        <wps:spPr>
                          <a:xfrm rot="-5399999">
                            <a:off x="4076595" y="1024890"/>
                            <a:ext cx="4293726"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1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0296" style="width:492.281pt;height:254.202pt;position:absolute;mso-position-horizontal-relative:text;mso-position-horizontal:absolute;margin-left:6.72pt;mso-position-vertical-relative:text;margin-top:-49.0211pt;" coordsize="62519,32283">
                <v:rect id="Rectangle 144" style="position:absolute;width:484;height:1644;left:0;top:13769;"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145" style="position:absolute;width:484;height:1644;left:0;top:15278;"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shape id="Shape 98388" style="position:absolute;width:34930;height:1508;left:22143;top:16510;" coordsize="3493008,150875" path="m0,0l3493008,0l3493008,150875l0,150875l0,0">
                  <v:stroke weight="0pt" endcap="flat" joinstyle="miter" miterlimit="10" on="false" color="#000000" opacity="0"/>
                  <v:fill on="true" color="#f5f7f9"/>
                </v:shape>
                <v:rect id="Rectangle 79556" style="position:absolute;width:2041;height:1644;left:0;top:16771;" filled="f" stroked="f">
                  <v:textbox inset="0,0,0,0">
                    <w:txbxContent>
                      <w:p>
                        <w:pPr>
                          <w:spacing w:before="0" w:after="160" w:line="259" w:lineRule="auto"/>
                        </w:pPr>
                        <w:r>
                          <w:rPr>
                            <w:rFonts w:cs="Times New Roman" w:hAnsi="Times New Roman" w:eastAsia="Times New Roman" w:ascii="Times New Roman"/>
                            <w:w w:val="107"/>
                            <w:sz w:val="21"/>
                          </w:rPr>
                          <w:t xml:space="preserve">1.-</w:t>
                        </w:r>
                      </w:p>
                    </w:txbxContent>
                  </v:textbox>
                </v:rect>
                <v:rect id="Rectangle 79704" style="position:absolute;width:484;height:1644;left:1535;top:16771;"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79707" style="position:absolute;width:18185;height:1644;left:2021;top:16771;" filled="f" stroked="f">
                  <v:textbox inset="0,0,0,0">
                    <w:txbxContent>
                      <w:p>
                        <w:pPr>
                          <w:spacing w:before="0" w:after="160" w:line="259" w:lineRule="auto"/>
                        </w:pPr>
                        <w:r>
                          <w:rPr>
                            <w:rFonts w:cs="Times New Roman" w:hAnsi="Times New Roman" w:eastAsia="Times New Roman" w:ascii="Times New Roman"/>
                            <w:w w:val="113"/>
                            <w:sz w:val="21"/>
                            <w:u w:val="single" w:color="000000"/>
                          </w:rPr>
                          <w:t xml:space="preserve">Expediente</w:t>
                        </w:r>
                        <w:r>
                          <w:rPr>
                            <w:rFonts w:cs="Times New Roman" w:hAnsi="Times New Roman" w:eastAsia="Times New Roman" w:ascii="Times New Roman"/>
                            <w:spacing w:val="25"/>
                            <w:w w:val="113"/>
                            <w:sz w:val="21"/>
                            <w:u w:val="single" w:color="000000"/>
                          </w:rPr>
                          <w:t xml:space="preserve"> </w:t>
                        </w:r>
                        <w:r>
                          <w:rPr>
                            <w:rFonts w:cs="Times New Roman" w:hAnsi="Times New Roman" w:eastAsia="Times New Roman" w:ascii="Times New Roman"/>
                            <w:w w:val="113"/>
                            <w:sz w:val="21"/>
                            <w:u w:val="single" w:color="000000"/>
                          </w:rPr>
                          <w:t xml:space="preserve">9251/2025</w:t>
                        </w:r>
                      </w:p>
                    </w:txbxContent>
                  </v:textbox>
                </v:rect>
                <v:rect id="Rectangle 79709" style="position:absolute;width:55454;height:1644;left:15695;top:16771;" filled="f" stroked="f">
                  <v:textbox inset="0,0,0,0">
                    <w:txbxContent>
                      <w:p>
                        <w:pPr>
                          <w:spacing w:before="0" w:after="160" w:line="259" w:lineRule="auto"/>
                        </w:pPr>
                        <w:r>
                          <w:rPr>
                            <w:rFonts w:cs="Times New Roman" w:hAnsi="Times New Roman" w:eastAsia="Times New Roman" w:ascii="Times New Roman"/>
                            <w:w w:val="118"/>
                            <w:sz w:val="21"/>
                          </w:rPr>
                          <w:t xml:space="preserve">.</w:t>
                        </w:r>
                        <w:r>
                          <w:rPr>
                            <w:rFonts w:cs="Times New Roman" w:hAnsi="Times New Roman" w:eastAsia="Times New Roman" w:ascii="Times New Roman"/>
                            <w:spacing w:val="21"/>
                            <w:w w:val="118"/>
                            <w:sz w:val="21"/>
                          </w:rPr>
                          <w:t xml:space="preserve"> </w:t>
                        </w:r>
                        <w:r>
                          <w:rPr>
                            <w:rFonts w:cs="Times New Roman" w:hAnsi="Times New Roman" w:eastAsia="Times New Roman" w:ascii="Times New Roman"/>
                            <w:w w:val="118"/>
                            <w:sz w:val="21"/>
                          </w:rPr>
                          <w:t xml:space="preserve">Aprobar</w:t>
                        </w:r>
                        <w:r>
                          <w:rPr>
                            <w:rFonts w:cs="Times New Roman" w:hAnsi="Times New Roman" w:eastAsia="Times New Roman" w:ascii="Times New Roman"/>
                            <w:spacing w:val="25"/>
                            <w:w w:val="118"/>
                            <w:sz w:val="21"/>
                          </w:rPr>
                          <w:t xml:space="preserve"> </w:t>
                        </w:r>
                        <w:r>
                          <w:rPr>
                            <w:rFonts w:cs="Times New Roman" w:hAnsi="Times New Roman" w:eastAsia="Times New Roman" w:ascii="Times New Roman"/>
                            <w:w w:val="118"/>
                            <w:sz w:val="21"/>
                          </w:rPr>
                          <w:t xml:space="preserve">la</w:t>
                        </w:r>
                        <w:r>
                          <w:rPr>
                            <w:rFonts w:cs="Times New Roman" w:hAnsi="Times New Roman" w:eastAsia="Times New Roman" w:ascii="Times New Roman"/>
                            <w:spacing w:val="25"/>
                            <w:w w:val="118"/>
                            <w:sz w:val="21"/>
                          </w:rPr>
                          <w:t xml:space="preserve"> </w:t>
                        </w:r>
                        <w:r>
                          <w:rPr>
                            <w:rFonts w:cs="Times New Roman" w:hAnsi="Times New Roman" w:eastAsia="Times New Roman" w:ascii="Times New Roman"/>
                            <w:w w:val="118"/>
                            <w:sz w:val="21"/>
                          </w:rPr>
                          <w:t xml:space="preserve">actualización</w:t>
                        </w:r>
                        <w:r>
                          <w:rPr>
                            <w:rFonts w:cs="Times New Roman" w:hAnsi="Times New Roman" w:eastAsia="Times New Roman" w:ascii="Times New Roman"/>
                            <w:spacing w:val="27"/>
                            <w:w w:val="118"/>
                            <w:sz w:val="21"/>
                          </w:rPr>
                          <w:t xml:space="preserve"> </w:t>
                        </w:r>
                        <w:r>
                          <w:rPr>
                            <w:rFonts w:cs="Times New Roman" w:hAnsi="Times New Roman" w:eastAsia="Times New Roman" w:ascii="Times New Roman"/>
                            <w:w w:val="118"/>
                            <w:sz w:val="21"/>
                          </w:rPr>
                          <w:t xml:space="preserve">del</w:t>
                        </w:r>
                        <w:r>
                          <w:rPr>
                            <w:rFonts w:cs="Times New Roman" w:hAnsi="Times New Roman" w:eastAsia="Times New Roman" w:ascii="Times New Roman"/>
                            <w:spacing w:val="25"/>
                            <w:w w:val="118"/>
                            <w:sz w:val="21"/>
                          </w:rPr>
                          <w:t xml:space="preserve"> </w:t>
                        </w:r>
                        <w:r>
                          <w:rPr>
                            <w:rFonts w:cs="Times New Roman" w:hAnsi="Times New Roman" w:eastAsia="Times New Roman" w:ascii="Times New Roman"/>
                            <w:w w:val="118"/>
                            <w:sz w:val="21"/>
                          </w:rPr>
                          <w:t xml:space="preserve">inventario</w:t>
                        </w:r>
                        <w:r>
                          <w:rPr>
                            <w:rFonts w:cs="Times New Roman" w:hAnsi="Times New Roman" w:eastAsia="Times New Roman" w:ascii="Times New Roman"/>
                            <w:spacing w:val="25"/>
                            <w:w w:val="118"/>
                            <w:sz w:val="21"/>
                          </w:rPr>
                          <w:t xml:space="preserve"> </w:t>
                        </w:r>
                        <w:r>
                          <w:rPr>
                            <w:rFonts w:cs="Times New Roman" w:hAnsi="Times New Roman" w:eastAsia="Times New Roman" w:ascii="Times New Roman"/>
                            <w:w w:val="118"/>
                            <w:sz w:val="21"/>
                          </w:rPr>
                          <w:t xml:space="preserve">de</w:t>
                        </w:r>
                        <w:r>
                          <w:rPr>
                            <w:rFonts w:cs="Times New Roman" w:hAnsi="Times New Roman" w:eastAsia="Times New Roman" w:ascii="Times New Roman"/>
                            <w:spacing w:val="22"/>
                            <w:w w:val="118"/>
                            <w:sz w:val="21"/>
                          </w:rPr>
                          <w:t xml:space="preserve"> </w:t>
                        </w:r>
                        <w:r>
                          <w:rPr>
                            <w:rFonts w:cs="Times New Roman" w:hAnsi="Times New Roman" w:eastAsia="Times New Roman" w:ascii="Times New Roman"/>
                            <w:w w:val="118"/>
                            <w:sz w:val="21"/>
                          </w:rPr>
                          <w:t xml:space="preserve">bienes,</w:t>
                        </w:r>
                        <w:r>
                          <w:rPr>
                            <w:rFonts w:cs="Times New Roman" w:hAnsi="Times New Roman" w:eastAsia="Times New Roman" w:ascii="Times New Roman"/>
                            <w:spacing w:val="25"/>
                            <w:w w:val="118"/>
                            <w:sz w:val="21"/>
                          </w:rPr>
                          <w:t xml:space="preserve"> </w:t>
                        </w:r>
                        <w:r>
                          <w:rPr>
                            <w:rFonts w:cs="Times New Roman" w:hAnsi="Times New Roman" w:eastAsia="Times New Roman" w:ascii="Times New Roman"/>
                            <w:w w:val="118"/>
                            <w:sz w:val="21"/>
                          </w:rPr>
                          <w:t xml:space="preserve">incorporando</w:t>
                        </w:r>
                        <w:r>
                          <w:rPr>
                            <w:rFonts w:cs="Times New Roman" w:hAnsi="Times New Roman" w:eastAsia="Times New Roman" w:ascii="Times New Roman"/>
                            <w:spacing w:val="1"/>
                            <w:w w:val="118"/>
                            <w:sz w:val="21"/>
                          </w:rPr>
                          <w:t xml:space="preserve"> </w:t>
                        </w:r>
                      </w:p>
                    </w:txbxContent>
                  </v:textbox>
                </v:rect>
                <v:shape id="Shape 98414" style="position:absolute;width:57073;height:1508;left:0;top:18019;" coordsize="5707380,150876" path="m0,0l5707380,0l5707380,150876l0,150876l0,0">
                  <v:stroke weight="0pt" endcap="flat" joinstyle="miter" miterlimit="10" on="false" color="#000000" opacity="0"/>
                  <v:fill on="true" color="#f5f7f9"/>
                </v:shape>
                <v:rect id="Rectangle 150" style="position:absolute;width:76329;height:1644;left:0;top:18295;" filled="f" stroked="f">
                  <v:textbox inset="0,0,0,0">
                    <w:txbxContent>
                      <w:p>
                        <w:pPr>
                          <w:spacing w:before="0" w:after="160" w:line="259" w:lineRule="auto"/>
                        </w:pPr>
                        <w:r>
                          <w:rPr>
                            <w:rFonts w:cs="Times New Roman" w:hAnsi="Times New Roman" w:eastAsia="Times New Roman" w:ascii="Times New Roman"/>
                            <w:w w:val="119"/>
                            <w:sz w:val="21"/>
                          </w:rPr>
                          <w:t xml:space="preserve">las</w:t>
                        </w:r>
                        <w:r>
                          <w:rPr>
                            <w:rFonts w:cs="Times New Roman" w:hAnsi="Times New Roman" w:eastAsia="Times New Roman" w:ascii="Times New Roman"/>
                            <w:spacing w:val="13"/>
                            <w:w w:val="119"/>
                            <w:sz w:val="21"/>
                          </w:rPr>
                          <w:t xml:space="preserve"> </w:t>
                        </w:r>
                        <w:r>
                          <w:rPr>
                            <w:rFonts w:cs="Times New Roman" w:hAnsi="Times New Roman" w:eastAsia="Times New Roman" w:ascii="Times New Roman"/>
                            <w:w w:val="119"/>
                            <w:sz w:val="21"/>
                          </w:rPr>
                          <w:t xml:space="preserve">modificaciones</w:t>
                        </w:r>
                        <w:r>
                          <w:rPr>
                            <w:rFonts w:cs="Times New Roman" w:hAnsi="Times New Roman" w:eastAsia="Times New Roman" w:ascii="Times New Roman"/>
                            <w:spacing w:val="15"/>
                            <w:w w:val="119"/>
                            <w:sz w:val="21"/>
                          </w:rPr>
                          <w:t xml:space="preserve"> </w:t>
                        </w:r>
                        <w:r>
                          <w:rPr>
                            <w:rFonts w:cs="Times New Roman" w:hAnsi="Times New Roman" w:eastAsia="Times New Roman" w:ascii="Times New Roman"/>
                            <w:w w:val="119"/>
                            <w:sz w:val="21"/>
                          </w:rPr>
                          <w:t xml:space="preserve">oportunas</w:t>
                        </w:r>
                        <w:r>
                          <w:rPr>
                            <w:rFonts w:cs="Times New Roman" w:hAnsi="Times New Roman" w:eastAsia="Times New Roman" w:ascii="Times New Roman"/>
                            <w:spacing w:val="17"/>
                            <w:w w:val="119"/>
                            <w:sz w:val="21"/>
                          </w:rPr>
                          <w:t xml:space="preserve"> </w:t>
                        </w:r>
                        <w:r>
                          <w:rPr>
                            <w:rFonts w:cs="Times New Roman" w:hAnsi="Times New Roman" w:eastAsia="Times New Roman" w:ascii="Times New Roman"/>
                            <w:w w:val="119"/>
                            <w:sz w:val="21"/>
                          </w:rPr>
                          <w:t xml:space="preserve">según</w:t>
                        </w:r>
                        <w:r>
                          <w:rPr>
                            <w:rFonts w:cs="Times New Roman" w:hAnsi="Times New Roman" w:eastAsia="Times New Roman" w:ascii="Times New Roman"/>
                            <w:spacing w:val="12"/>
                            <w:w w:val="119"/>
                            <w:sz w:val="21"/>
                          </w:rPr>
                          <w:t xml:space="preserve"> </w:t>
                        </w:r>
                        <w:r>
                          <w:rPr>
                            <w:rFonts w:cs="Times New Roman" w:hAnsi="Times New Roman" w:eastAsia="Times New Roman" w:ascii="Times New Roman"/>
                            <w:w w:val="119"/>
                            <w:sz w:val="21"/>
                          </w:rPr>
                          <w:t xml:space="preserve">la</w:t>
                        </w:r>
                        <w:r>
                          <w:rPr>
                            <w:rFonts w:cs="Times New Roman" w:hAnsi="Times New Roman" w:eastAsia="Times New Roman" w:ascii="Times New Roman"/>
                            <w:spacing w:val="13"/>
                            <w:w w:val="119"/>
                            <w:sz w:val="21"/>
                          </w:rPr>
                          <w:t xml:space="preserve"> </w:t>
                        </w:r>
                        <w:r>
                          <w:rPr>
                            <w:rFonts w:cs="Times New Roman" w:hAnsi="Times New Roman" w:eastAsia="Times New Roman" w:ascii="Times New Roman"/>
                            <w:w w:val="119"/>
                            <w:sz w:val="21"/>
                          </w:rPr>
                          <w:t xml:space="preserve">ficha</w:t>
                        </w:r>
                        <w:r>
                          <w:rPr>
                            <w:rFonts w:cs="Times New Roman" w:hAnsi="Times New Roman" w:eastAsia="Times New Roman" w:ascii="Times New Roman"/>
                            <w:spacing w:val="13"/>
                            <w:w w:val="119"/>
                            <w:sz w:val="21"/>
                          </w:rPr>
                          <w:t xml:space="preserve"> </w:t>
                        </w:r>
                        <w:r>
                          <w:rPr>
                            <w:rFonts w:cs="Times New Roman" w:hAnsi="Times New Roman" w:eastAsia="Times New Roman" w:ascii="Times New Roman"/>
                            <w:w w:val="119"/>
                            <w:sz w:val="21"/>
                          </w:rPr>
                          <w:t xml:space="preserve">correspondiente</w:t>
                        </w:r>
                        <w:r>
                          <w:rPr>
                            <w:rFonts w:cs="Times New Roman" w:hAnsi="Times New Roman" w:eastAsia="Times New Roman" w:ascii="Times New Roman"/>
                            <w:spacing w:val="13"/>
                            <w:w w:val="119"/>
                            <w:sz w:val="21"/>
                          </w:rPr>
                          <w:t xml:space="preserve"> </w:t>
                        </w:r>
                        <w:r>
                          <w:rPr>
                            <w:rFonts w:cs="Times New Roman" w:hAnsi="Times New Roman" w:eastAsia="Times New Roman" w:ascii="Times New Roman"/>
                            <w:w w:val="119"/>
                            <w:sz w:val="21"/>
                          </w:rPr>
                          <w:t xml:space="preserve">la</w:t>
                        </w:r>
                        <w:r>
                          <w:rPr>
                            <w:rFonts w:cs="Times New Roman" w:hAnsi="Times New Roman" w:eastAsia="Times New Roman" w:ascii="Times New Roman"/>
                            <w:spacing w:val="17"/>
                            <w:w w:val="119"/>
                            <w:sz w:val="21"/>
                          </w:rPr>
                          <w:t xml:space="preserve"> </w:t>
                        </w:r>
                        <w:r>
                          <w:rPr>
                            <w:rFonts w:cs="Times New Roman" w:hAnsi="Times New Roman" w:eastAsia="Times New Roman" w:ascii="Times New Roman"/>
                            <w:w w:val="119"/>
                            <w:sz w:val="21"/>
                          </w:rPr>
                          <w:t xml:space="preserve">parcela</w:t>
                        </w:r>
                        <w:r>
                          <w:rPr>
                            <w:rFonts w:cs="Times New Roman" w:hAnsi="Times New Roman" w:eastAsia="Times New Roman" w:ascii="Times New Roman"/>
                            <w:spacing w:val="15"/>
                            <w:w w:val="119"/>
                            <w:sz w:val="21"/>
                          </w:rPr>
                          <w:t xml:space="preserve"> </w:t>
                        </w:r>
                        <w:r>
                          <w:rPr>
                            <w:rFonts w:cs="Times New Roman" w:hAnsi="Times New Roman" w:eastAsia="Times New Roman" w:ascii="Times New Roman"/>
                            <w:w w:val="119"/>
                            <w:sz w:val="21"/>
                          </w:rPr>
                          <w:t xml:space="preserve">y</w:t>
                        </w:r>
                        <w:r>
                          <w:rPr>
                            <w:rFonts w:cs="Times New Roman" w:hAnsi="Times New Roman" w:eastAsia="Times New Roman" w:ascii="Times New Roman"/>
                            <w:spacing w:val="15"/>
                            <w:w w:val="119"/>
                            <w:sz w:val="21"/>
                          </w:rPr>
                          <w:t xml:space="preserve"> </w:t>
                        </w:r>
                        <w:r>
                          <w:rPr>
                            <w:rFonts w:cs="Times New Roman" w:hAnsi="Times New Roman" w:eastAsia="Times New Roman" w:ascii="Times New Roman"/>
                            <w:w w:val="119"/>
                            <w:sz w:val="21"/>
                          </w:rPr>
                          <w:t xml:space="preserve">edificación</w:t>
                        </w:r>
                        <w:r>
                          <w:rPr>
                            <w:rFonts w:cs="Times New Roman" w:hAnsi="Times New Roman" w:eastAsia="Times New Roman" w:ascii="Times New Roman"/>
                            <w:spacing w:val="17"/>
                            <w:w w:val="119"/>
                            <w:sz w:val="21"/>
                          </w:rPr>
                          <w:t xml:space="preserve"> </w:t>
                        </w:r>
                        <w:r>
                          <w:rPr>
                            <w:rFonts w:cs="Times New Roman" w:hAnsi="Times New Roman" w:eastAsia="Times New Roman" w:ascii="Times New Roman"/>
                            <w:w w:val="119"/>
                            <w:sz w:val="21"/>
                          </w:rPr>
                          <w:t xml:space="preserve">de</w:t>
                        </w:r>
                        <w:r>
                          <w:rPr>
                            <w:rFonts w:cs="Times New Roman" w:hAnsi="Times New Roman" w:eastAsia="Times New Roman" w:ascii="Times New Roman"/>
                            <w:spacing w:val="13"/>
                            <w:w w:val="119"/>
                            <w:sz w:val="21"/>
                          </w:rPr>
                          <w:t xml:space="preserve"> </w:t>
                        </w:r>
                        <w:r>
                          <w:rPr>
                            <w:rFonts w:cs="Times New Roman" w:hAnsi="Times New Roman" w:eastAsia="Times New Roman" w:ascii="Times New Roman"/>
                            <w:w w:val="119"/>
                            <w:sz w:val="21"/>
                          </w:rPr>
                          <w:t xml:space="preserve">la</w:t>
                        </w:r>
                        <w:r>
                          <w:rPr>
                            <w:rFonts w:cs="Times New Roman" w:hAnsi="Times New Roman" w:eastAsia="Times New Roman" w:ascii="Times New Roman"/>
                            <w:spacing w:val="2"/>
                            <w:w w:val="119"/>
                            <w:sz w:val="21"/>
                          </w:rPr>
                          <w:t xml:space="preserve"> </w:t>
                        </w:r>
                      </w:p>
                    </w:txbxContent>
                  </v:textbox>
                </v:rect>
                <v:shape id="Shape 98442" style="position:absolute;width:11887;height:1524;left:0;top:19527;" coordsize="1188720,152400" path="m0,0l1188720,0l1188720,152400l0,152400l0,0">
                  <v:stroke weight="0pt" endcap="flat" joinstyle="miter" miterlimit="10" on="false" color="#000000" opacity="0"/>
                  <v:fill on="true" color="#f5f7f9"/>
                </v:shape>
                <v:rect id="Rectangle 152" style="position:absolute;width:15800;height:1644;left:0;top:19804;" filled="f" stroked="f">
                  <v:textbox inset="0,0,0,0">
                    <w:txbxContent>
                      <w:p>
                        <w:pPr>
                          <w:spacing w:before="0" w:after="160" w:line="259" w:lineRule="auto"/>
                        </w:pPr>
                        <w:r>
                          <w:rPr>
                            <w:rFonts w:cs="Times New Roman" w:hAnsi="Times New Roman" w:eastAsia="Times New Roman" w:ascii="Times New Roman"/>
                            <w:w w:val="114"/>
                            <w:sz w:val="21"/>
                          </w:rPr>
                          <w:t xml:space="preserve">EBAR</w:t>
                        </w:r>
                        <w:r>
                          <w:rPr>
                            <w:rFonts w:cs="Times New Roman" w:hAnsi="Times New Roman" w:eastAsia="Times New Roman" w:ascii="Times New Roman"/>
                            <w:spacing w:val="4"/>
                            <w:w w:val="114"/>
                            <w:sz w:val="21"/>
                          </w:rPr>
                          <w:t xml:space="preserve"> </w:t>
                        </w:r>
                        <w:r>
                          <w:rPr>
                            <w:rFonts w:cs="Times New Roman" w:hAnsi="Times New Roman" w:eastAsia="Times New Roman" w:ascii="Times New Roman"/>
                            <w:w w:val="114"/>
                            <w:sz w:val="21"/>
                          </w:rPr>
                          <w:t xml:space="preserve">de</w:t>
                        </w:r>
                        <w:r>
                          <w:rPr>
                            <w:rFonts w:cs="Times New Roman" w:hAnsi="Times New Roman" w:eastAsia="Times New Roman" w:ascii="Times New Roman"/>
                            <w:spacing w:val="5"/>
                            <w:w w:val="114"/>
                            <w:sz w:val="21"/>
                          </w:rPr>
                          <w:t xml:space="preserve"> </w:t>
                        </w:r>
                        <w:r>
                          <w:rPr>
                            <w:rFonts w:cs="Times New Roman" w:hAnsi="Times New Roman" w:eastAsia="Times New Roman" w:ascii="Times New Roman"/>
                            <w:w w:val="114"/>
                            <w:sz w:val="21"/>
                          </w:rPr>
                          <w:t xml:space="preserve">San</w:t>
                        </w:r>
                        <w:r>
                          <w:rPr>
                            <w:rFonts w:cs="Times New Roman" w:hAnsi="Times New Roman" w:eastAsia="Times New Roman" w:ascii="Times New Roman"/>
                            <w:spacing w:val="4"/>
                            <w:w w:val="114"/>
                            <w:sz w:val="21"/>
                          </w:rPr>
                          <w:t xml:space="preserve"> </w:t>
                        </w:r>
                        <w:r>
                          <w:rPr>
                            <w:rFonts w:cs="Times New Roman" w:hAnsi="Times New Roman" w:eastAsia="Times New Roman" w:ascii="Times New Roman"/>
                            <w:w w:val="114"/>
                            <w:sz w:val="21"/>
                          </w:rPr>
                          <w:t xml:space="preserve">Blas.</w:t>
                        </w:r>
                      </w:p>
                    </w:txbxContent>
                  </v:textbox>
                </v:rect>
                <v:rect id="Rectangle 153" style="position:absolute;width:475;height:1729;left:11887;top:19770;"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54" style="position:absolute;width:484;height:1644;left:0;top:21313;"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155" style="position:absolute;width:484;height:1644;left:0;top:22822;"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156" style="position:absolute;width:484;height:1644;left:0;top:24330;"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157" style="position:absolute;width:76345;height:1644;left:0;top:25839;" filled="f" stroked="f">
                  <v:textbox inset="0,0,0,0">
                    <w:txbxContent>
                      <w:p>
                        <w:pPr>
                          <w:spacing w:before="0" w:after="160" w:line="259" w:lineRule="auto"/>
                        </w:pPr>
                        <w:r>
                          <w:rPr>
                            <w:rFonts w:cs="Times New Roman" w:hAnsi="Times New Roman" w:eastAsia="Times New Roman" w:ascii="Times New Roman"/>
                            <w:spacing w:val="6"/>
                            <w:w w:val="120"/>
                            <w:sz w:val="21"/>
                          </w:rPr>
                          <w:t xml:space="preserve"> </w:t>
                        </w:r>
                        <w:r>
                          <w:rPr>
                            <w:rFonts w:cs="Times New Roman" w:hAnsi="Times New Roman" w:eastAsia="Times New Roman" w:ascii="Times New Roman"/>
                            <w:spacing w:val="6"/>
                            <w:w w:val="120"/>
                            <w:sz w:val="21"/>
                          </w:rPr>
                          <w:t xml:space="preserve"> </w:t>
                        </w:r>
                        <w:r>
                          <w:rPr>
                            <w:rFonts w:cs="Times New Roman" w:hAnsi="Times New Roman" w:eastAsia="Times New Roman" w:ascii="Times New Roman"/>
                            <w:spacing w:val="6"/>
                            <w:w w:val="120"/>
                            <w:sz w:val="21"/>
                          </w:rPr>
                          <w:t xml:space="preserve"> </w:t>
                        </w:r>
                        <w:r>
                          <w:rPr>
                            <w:rFonts w:cs="Times New Roman" w:hAnsi="Times New Roman" w:eastAsia="Times New Roman" w:ascii="Times New Roman"/>
                            <w:spacing w:val="4"/>
                            <w:w w:val="120"/>
                            <w:sz w:val="21"/>
                          </w:rPr>
                          <w:t xml:space="preserve"> </w:t>
                        </w:r>
                        <w:r>
                          <w:rPr>
                            <w:rFonts w:cs="Times New Roman" w:hAnsi="Times New Roman" w:eastAsia="Times New Roman" w:ascii="Times New Roman"/>
                            <w:spacing w:val="8"/>
                            <w:w w:val="120"/>
                            <w:sz w:val="21"/>
                          </w:rPr>
                          <w:t xml:space="preserve"> </w:t>
                        </w:r>
                        <w:r>
                          <w:rPr>
                            <w:rFonts w:cs="Times New Roman" w:hAnsi="Times New Roman" w:eastAsia="Times New Roman" w:ascii="Times New Roman"/>
                            <w:w w:val="120"/>
                            <w:sz w:val="21"/>
                          </w:rPr>
                          <w:t xml:space="preserve">Consta</w:t>
                        </w:r>
                        <w:r>
                          <w:rPr>
                            <w:rFonts w:cs="Times New Roman" w:hAnsi="Times New Roman" w:eastAsia="Times New Roman" w:ascii="Times New Roman"/>
                            <w:spacing w:val="4"/>
                            <w:w w:val="120"/>
                            <w:sz w:val="21"/>
                          </w:rPr>
                          <w:t xml:space="preserve"> </w:t>
                        </w:r>
                        <w:r>
                          <w:rPr>
                            <w:rFonts w:cs="Times New Roman" w:hAnsi="Times New Roman" w:eastAsia="Times New Roman" w:ascii="Times New Roman"/>
                            <w:w w:val="120"/>
                            <w:sz w:val="21"/>
                          </w:rPr>
                          <w:t xml:space="preserve">en</w:t>
                        </w:r>
                        <w:r>
                          <w:rPr>
                            <w:rFonts w:cs="Times New Roman" w:hAnsi="Times New Roman" w:eastAsia="Times New Roman" w:ascii="Times New Roman"/>
                            <w:spacing w:val="2"/>
                            <w:w w:val="120"/>
                            <w:sz w:val="21"/>
                          </w:rPr>
                          <w:t xml:space="preserve"> </w:t>
                        </w:r>
                        <w:r>
                          <w:rPr>
                            <w:rFonts w:cs="Times New Roman" w:hAnsi="Times New Roman" w:eastAsia="Times New Roman" w:ascii="Times New Roman"/>
                            <w:w w:val="120"/>
                            <w:sz w:val="21"/>
                          </w:rPr>
                          <w:t xml:space="preserve">el</w:t>
                        </w:r>
                        <w:r>
                          <w:rPr>
                            <w:rFonts w:cs="Times New Roman" w:hAnsi="Times New Roman" w:eastAsia="Times New Roman" w:ascii="Times New Roman"/>
                            <w:spacing w:val="4"/>
                            <w:w w:val="120"/>
                            <w:sz w:val="21"/>
                          </w:rPr>
                          <w:t xml:space="preserve"> </w:t>
                        </w:r>
                        <w:r>
                          <w:rPr>
                            <w:rFonts w:cs="Times New Roman" w:hAnsi="Times New Roman" w:eastAsia="Times New Roman" w:ascii="Times New Roman"/>
                            <w:w w:val="120"/>
                            <w:sz w:val="21"/>
                          </w:rPr>
                          <w:t xml:space="preserve">expediente</w:t>
                        </w:r>
                        <w:r>
                          <w:rPr>
                            <w:rFonts w:cs="Times New Roman" w:hAnsi="Times New Roman" w:eastAsia="Times New Roman" w:ascii="Times New Roman"/>
                            <w:spacing w:val="3"/>
                            <w:w w:val="120"/>
                            <w:sz w:val="21"/>
                          </w:rPr>
                          <w:t xml:space="preserve"> </w:t>
                        </w:r>
                        <w:r>
                          <w:rPr>
                            <w:rFonts w:cs="Times New Roman" w:hAnsi="Times New Roman" w:eastAsia="Times New Roman" w:ascii="Times New Roman"/>
                            <w:w w:val="120"/>
                            <w:sz w:val="21"/>
                          </w:rPr>
                          <w:t xml:space="preserve">propuesta</w:t>
                        </w:r>
                        <w:r>
                          <w:rPr>
                            <w:rFonts w:cs="Times New Roman" w:hAnsi="Times New Roman" w:eastAsia="Times New Roman" w:ascii="Times New Roman"/>
                            <w:spacing w:val="4"/>
                            <w:w w:val="120"/>
                            <w:sz w:val="21"/>
                          </w:rPr>
                          <w:t xml:space="preserve"> </w:t>
                        </w:r>
                        <w:r>
                          <w:rPr>
                            <w:rFonts w:cs="Times New Roman" w:hAnsi="Times New Roman" w:eastAsia="Times New Roman" w:ascii="Times New Roman"/>
                            <w:w w:val="120"/>
                            <w:sz w:val="21"/>
                          </w:rPr>
                          <w:t xml:space="preserve">de</w:t>
                        </w:r>
                        <w:r>
                          <w:rPr>
                            <w:rFonts w:cs="Times New Roman" w:hAnsi="Times New Roman" w:eastAsia="Times New Roman" w:ascii="Times New Roman"/>
                            <w:spacing w:val="3"/>
                            <w:w w:val="120"/>
                            <w:sz w:val="21"/>
                          </w:rPr>
                          <w:t xml:space="preserve"> </w:t>
                        </w:r>
                        <w:r>
                          <w:rPr>
                            <w:rFonts w:cs="Times New Roman" w:hAnsi="Times New Roman" w:eastAsia="Times New Roman" w:ascii="Times New Roman"/>
                            <w:w w:val="120"/>
                            <w:sz w:val="21"/>
                          </w:rPr>
                          <w:t xml:space="preserve">la</w:t>
                        </w:r>
                        <w:r>
                          <w:rPr>
                            <w:rFonts w:cs="Times New Roman" w:hAnsi="Times New Roman" w:eastAsia="Times New Roman" w:ascii="Times New Roman"/>
                            <w:spacing w:val="-5"/>
                            <w:w w:val="120"/>
                            <w:sz w:val="21"/>
                          </w:rPr>
                          <w:t xml:space="preserve"> </w:t>
                        </w:r>
                        <w:r>
                          <w:rPr>
                            <w:rFonts w:cs="Times New Roman" w:hAnsi="Times New Roman" w:eastAsia="Times New Roman" w:ascii="Times New Roman"/>
                            <w:w w:val="120"/>
                            <w:sz w:val="21"/>
                          </w:rPr>
                          <w:t xml:space="preserve">Alcaldesa-Presidenta,</w:t>
                        </w:r>
                        <w:r>
                          <w:rPr>
                            <w:rFonts w:cs="Times New Roman" w:hAnsi="Times New Roman" w:eastAsia="Times New Roman" w:ascii="Times New Roman"/>
                            <w:spacing w:val="4"/>
                            <w:w w:val="120"/>
                            <w:sz w:val="21"/>
                          </w:rPr>
                          <w:t xml:space="preserve"> </w:t>
                        </w:r>
                        <w:r>
                          <w:rPr>
                            <w:rFonts w:cs="Times New Roman" w:hAnsi="Times New Roman" w:eastAsia="Times New Roman" w:ascii="Times New Roman"/>
                            <w:w w:val="120"/>
                            <w:sz w:val="21"/>
                          </w:rPr>
                          <w:t xml:space="preserve">de</w:t>
                        </w:r>
                        <w:r>
                          <w:rPr>
                            <w:rFonts w:cs="Times New Roman" w:hAnsi="Times New Roman" w:eastAsia="Times New Roman" w:ascii="Times New Roman"/>
                            <w:spacing w:val="2"/>
                            <w:w w:val="120"/>
                            <w:sz w:val="21"/>
                          </w:rPr>
                          <w:t xml:space="preserve"> </w:t>
                        </w:r>
                        <w:r>
                          <w:rPr>
                            <w:rFonts w:cs="Times New Roman" w:hAnsi="Times New Roman" w:eastAsia="Times New Roman" w:ascii="Times New Roman"/>
                            <w:w w:val="120"/>
                            <w:sz w:val="21"/>
                          </w:rPr>
                          <w:t xml:space="preserve">fecha</w:t>
                        </w:r>
                        <w:r>
                          <w:rPr>
                            <w:rFonts w:cs="Times New Roman" w:hAnsi="Times New Roman" w:eastAsia="Times New Roman" w:ascii="Times New Roman"/>
                            <w:spacing w:val="3"/>
                            <w:w w:val="120"/>
                            <w:sz w:val="21"/>
                          </w:rPr>
                          <w:t xml:space="preserve"> </w:t>
                        </w:r>
                        <w:r>
                          <w:rPr>
                            <w:rFonts w:cs="Times New Roman" w:hAnsi="Times New Roman" w:eastAsia="Times New Roman" w:ascii="Times New Roman"/>
                            <w:w w:val="120"/>
                            <w:sz w:val="21"/>
                          </w:rPr>
                          <w:t xml:space="preserve">01</w:t>
                        </w:r>
                        <w:r>
                          <w:rPr>
                            <w:rFonts w:cs="Times New Roman" w:hAnsi="Times New Roman" w:eastAsia="Times New Roman" w:ascii="Times New Roman"/>
                            <w:spacing w:val="2"/>
                            <w:w w:val="120"/>
                            <w:sz w:val="21"/>
                          </w:rPr>
                          <w:t xml:space="preserve"> </w:t>
                        </w:r>
                        <w:r>
                          <w:rPr>
                            <w:rFonts w:cs="Times New Roman" w:hAnsi="Times New Roman" w:eastAsia="Times New Roman" w:ascii="Times New Roman"/>
                            <w:w w:val="120"/>
                            <w:sz w:val="21"/>
                          </w:rPr>
                          <w:t xml:space="preserve">de octubre</w:t>
                        </w:r>
                        <w:r>
                          <w:rPr>
                            <w:rFonts w:cs="Times New Roman" w:hAnsi="Times New Roman" w:eastAsia="Times New Roman" w:ascii="Times New Roman"/>
                            <w:spacing w:val="3"/>
                            <w:w w:val="120"/>
                            <w:sz w:val="21"/>
                          </w:rPr>
                          <w:t xml:space="preserve"> </w:t>
                        </w:r>
                        <w:r>
                          <w:rPr>
                            <w:rFonts w:cs="Times New Roman" w:hAnsi="Times New Roman" w:eastAsia="Times New Roman" w:ascii="Times New Roman"/>
                            <w:w w:val="120"/>
                            <w:sz w:val="21"/>
                          </w:rPr>
                          <w:t xml:space="preserve">de</w:t>
                        </w:r>
                        <w:r>
                          <w:rPr>
                            <w:rFonts w:cs="Times New Roman" w:hAnsi="Times New Roman" w:eastAsia="Times New Roman" w:ascii="Times New Roman"/>
                            <w:spacing w:val="4"/>
                            <w:w w:val="120"/>
                            <w:sz w:val="21"/>
                          </w:rPr>
                          <w:t xml:space="preserve"> </w:t>
                        </w:r>
                      </w:p>
                    </w:txbxContent>
                  </v:textbox>
                </v:rect>
                <v:rect id="Rectangle 79560" style="position:absolute;width:3863;height:1644;left:0;top:27348;" filled="f" stroked="f">
                  <v:textbox inset="0,0,0,0">
                    <w:txbxContent>
                      <w:p>
                        <w:pPr>
                          <w:spacing w:before="0" w:after="160" w:line="259" w:lineRule="auto"/>
                        </w:pPr>
                        <w:r>
                          <w:rPr>
                            <w:rFonts w:cs="Times New Roman" w:hAnsi="Times New Roman" w:eastAsia="Times New Roman" w:ascii="Times New Roman"/>
                            <w:w w:val="110"/>
                            <w:sz w:val="21"/>
                          </w:rPr>
                          <w:t xml:space="preserve">2025</w:t>
                        </w:r>
                      </w:p>
                    </w:txbxContent>
                  </v:textbox>
                </v:rect>
                <v:rect id="Rectangle 79563" style="position:absolute;width:27587;height:1644;left:2905;top:27348;" filled="f" stroked="f">
                  <v:textbox inset="0,0,0,0">
                    <w:txbxContent>
                      <w:p>
                        <w:pPr>
                          <w:spacing w:before="0" w:after="160" w:line="259" w:lineRule="auto"/>
                        </w:pPr>
                        <w:r>
                          <w:rPr>
                            <w:rFonts w:cs="Times New Roman" w:hAnsi="Times New Roman" w:eastAsia="Times New Roman" w:ascii="Times New Roman"/>
                            <w:w w:val="119"/>
                            <w:sz w:val="21"/>
                          </w:rPr>
                          <w:t xml:space="preserve">,</w:t>
                        </w:r>
                        <w:r>
                          <w:rPr>
                            <w:rFonts w:cs="Times New Roman" w:hAnsi="Times New Roman" w:eastAsia="Times New Roman" w:ascii="Times New Roman"/>
                            <w:spacing w:val="8"/>
                            <w:w w:val="119"/>
                            <w:sz w:val="21"/>
                          </w:rPr>
                          <w:t xml:space="preserve"> </w:t>
                        </w:r>
                        <w:r>
                          <w:rPr>
                            <w:rFonts w:cs="Times New Roman" w:hAnsi="Times New Roman" w:eastAsia="Times New Roman" w:ascii="Times New Roman"/>
                            <w:w w:val="119"/>
                            <w:sz w:val="21"/>
                          </w:rPr>
                          <w:t xml:space="preserve">cuyo</w:t>
                        </w:r>
                        <w:r>
                          <w:rPr>
                            <w:rFonts w:cs="Times New Roman" w:hAnsi="Times New Roman" w:eastAsia="Times New Roman" w:ascii="Times New Roman"/>
                            <w:spacing w:val="4"/>
                            <w:w w:val="119"/>
                            <w:sz w:val="21"/>
                          </w:rPr>
                          <w:t xml:space="preserve"> </w:t>
                        </w:r>
                        <w:r>
                          <w:rPr>
                            <w:rFonts w:cs="Times New Roman" w:hAnsi="Times New Roman" w:eastAsia="Times New Roman" w:ascii="Times New Roman"/>
                            <w:w w:val="119"/>
                            <w:sz w:val="21"/>
                          </w:rPr>
                          <w:t xml:space="preserve">tenor</w:t>
                        </w:r>
                        <w:r>
                          <w:rPr>
                            <w:rFonts w:cs="Times New Roman" w:hAnsi="Times New Roman" w:eastAsia="Times New Roman" w:ascii="Times New Roman"/>
                            <w:spacing w:val="6"/>
                            <w:w w:val="119"/>
                            <w:sz w:val="21"/>
                          </w:rPr>
                          <w:t xml:space="preserve"> </w:t>
                        </w:r>
                        <w:r>
                          <w:rPr>
                            <w:rFonts w:cs="Times New Roman" w:hAnsi="Times New Roman" w:eastAsia="Times New Roman" w:ascii="Times New Roman"/>
                            <w:w w:val="119"/>
                            <w:sz w:val="21"/>
                          </w:rPr>
                          <w:t xml:space="preserve">literal</w:t>
                        </w:r>
                        <w:r>
                          <w:rPr>
                            <w:rFonts w:cs="Times New Roman" w:hAnsi="Times New Roman" w:eastAsia="Times New Roman" w:ascii="Times New Roman"/>
                            <w:spacing w:val="4"/>
                            <w:w w:val="119"/>
                            <w:sz w:val="21"/>
                          </w:rPr>
                          <w:t xml:space="preserve"> </w:t>
                        </w:r>
                        <w:r>
                          <w:rPr>
                            <w:rFonts w:cs="Times New Roman" w:hAnsi="Times New Roman" w:eastAsia="Times New Roman" w:ascii="Times New Roman"/>
                            <w:w w:val="119"/>
                            <w:sz w:val="21"/>
                          </w:rPr>
                          <w:t xml:space="preserve">es</w:t>
                        </w:r>
                        <w:r>
                          <w:rPr>
                            <w:rFonts w:cs="Times New Roman" w:hAnsi="Times New Roman" w:eastAsia="Times New Roman" w:ascii="Times New Roman"/>
                            <w:spacing w:val="8"/>
                            <w:w w:val="119"/>
                            <w:sz w:val="21"/>
                          </w:rPr>
                          <w:t xml:space="preserve"> </w:t>
                        </w:r>
                        <w:r>
                          <w:rPr>
                            <w:rFonts w:cs="Times New Roman" w:hAnsi="Times New Roman" w:eastAsia="Times New Roman" w:ascii="Times New Roman"/>
                            <w:w w:val="119"/>
                            <w:sz w:val="21"/>
                          </w:rPr>
                          <w:t xml:space="preserve">el</w:t>
                        </w:r>
                        <w:r>
                          <w:rPr>
                            <w:rFonts w:cs="Times New Roman" w:hAnsi="Times New Roman" w:eastAsia="Times New Roman" w:ascii="Times New Roman"/>
                            <w:spacing w:val="7"/>
                            <w:w w:val="119"/>
                            <w:sz w:val="21"/>
                          </w:rPr>
                          <w:t xml:space="preserve"> </w:t>
                        </w:r>
                        <w:r>
                          <w:rPr>
                            <w:rFonts w:cs="Times New Roman" w:hAnsi="Times New Roman" w:eastAsia="Times New Roman" w:ascii="Times New Roman"/>
                            <w:w w:val="119"/>
                            <w:sz w:val="21"/>
                          </w:rPr>
                          <w:t xml:space="preserve">siguiente</w:t>
                        </w:r>
                      </w:p>
                    </w:txbxContent>
                  </v:textbox>
                </v:rect>
                <v:rect id="Rectangle 79562" style="position:absolute;width:582;height:1644;left:23639;top:27348;" filled="f" stroked="f">
                  <v:textbox inset="0,0,0,0">
                    <w:txbxContent>
                      <w:p>
                        <w:pPr>
                          <w:spacing w:before="0" w:after="160" w:line="259" w:lineRule="auto"/>
                        </w:pPr>
                        <w:r>
                          <w:rPr>
                            <w:rFonts w:cs="Times New Roman" w:hAnsi="Times New Roman" w:eastAsia="Times New Roman" w:ascii="Times New Roman"/>
                            <w:w w:val="119"/>
                            <w:sz w:val="21"/>
                          </w:rPr>
                          <w:t xml:space="preserve">:</w:t>
                        </w:r>
                      </w:p>
                    </w:txbxContent>
                  </v:textbox>
                </v:rect>
                <v:rect id="Rectangle 159" style="position:absolute;width:475;height:1729;left:24079;top:27314;"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60" style="position:absolute;width:484;height:1644;left:0;top:28872;"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164" style="position:absolute;width:25586;height:1132;left:47917;top:1892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65" style="position:absolute;width:22179;height:1132;left:50382;top:20627;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66" style="position:absolute;width:42937;height:1132;left:40765;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81 </w:t>
                        </w:r>
                      </w:p>
                    </w:txbxContent>
                  </v:textbox>
                </v:rect>
                <w10:wrap type="square"/>
              </v:group>
            </w:pict>
          </mc:Fallback>
        </mc:AlternateContent>
      </w:r>
      <w:r>
        <w:rPr>
          <w:rFonts w:ascii="Times New Roman" w:eastAsia="Times New Roman" w:hAnsi="Times New Roman" w:cs="Times New Roman"/>
          <w:sz w:val="21"/>
        </w:rPr>
        <w:t xml:space="preserve">   Declarada abierta la sesión por la Presidencia, se pasó al estudio de los temas objeto de la misma.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2844" w:line="233" w:lineRule="auto"/>
        <w:ind w:left="483" w:hanging="10"/>
        <w:jc w:val="both"/>
      </w:pPr>
      <w:r>
        <w:rPr>
          <w:rFonts w:ascii="Times New Roman" w:eastAsia="Times New Roman" w:hAnsi="Times New Roman" w:cs="Times New Roman"/>
          <w:sz w:val="21"/>
        </w:rPr>
        <w:t xml:space="preserve">A) PARTE RESOLUTIVA </w:t>
      </w:r>
    </w:p>
    <w:p w:rsidR="006B3F27" w:rsidRDefault="00424C3C">
      <w:pPr>
        <w:spacing w:after="0"/>
        <w:ind w:left="170"/>
      </w:pPr>
      <w:r>
        <w:rPr>
          <w:noProof/>
        </w:rPr>
        <mc:AlternateContent>
          <mc:Choice Requires="wpg">
            <w:drawing>
              <wp:inline distT="0" distB="0" distL="0" distR="0">
                <wp:extent cx="5498593" cy="33528"/>
                <wp:effectExtent l="0" t="0" r="0" b="0"/>
                <wp:docPr id="80295" name="Group 80295"/>
                <wp:cNvGraphicFramePr/>
                <a:graphic xmlns:a="http://schemas.openxmlformats.org/drawingml/2006/main">
                  <a:graphicData uri="http://schemas.microsoft.com/office/word/2010/wordprocessingGroup">
                    <wpg:wgp>
                      <wpg:cNvGrpSpPr/>
                      <wpg:grpSpPr>
                        <a:xfrm>
                          <a:off x="0" y="0"/>
                          <a:ext cx="5498593" cy="33528"/>
                          <a:chOff x="0" y="0"/>
                          <a:chExt cx="5498593" cy="33528"/>
                        </a:xfrm>
                      </wpg:grpSpPr>
                      <wps:wsp>
                        <wps:cNvPr id="7" name="Shape 7"/>
                        <wps:cNvSpPr/>
                        <wps:spPr>
                          <a:xfrm>
                            <a:off x="5472684" y="15239"/>
                            <a:ext cx="25908" cy="18289"/>
                          </a:xfrm>
                          <a:custGeom>
                            <a:avLst/>
                            <a:gdLst/>
                            <a:ahLst/>
                            <a:cxnLst/>
                            <a:rect l="0" t="0" r="0" b="0"/>
                            <a:pathLst>
                              <a:path w="25908" h="18289">
                                <a:moveTo>
                                  <a:pt x="9144" y="0"/>
                                </a:moveTo>
                                <a:lnTo>
                                  <a:pt x="18289" y="0"/>
                                </a:lnTo>
                                <a:cubicBezTo>
                                  <a:pt x="22861" y="0"/>
                                  <a:pt x="25908" y="4573"/>
                                  <a:pt x="25908" y="9144"/>
                                </a:cubicBezTo>
                                <a:cubicBezTo>
                                  <a:pt x="25908" y="13716"/>
                                  <a:pt x="22861" y="18289"/>
                                  <a:pt x="18289" y="18289"/>
                                </a:cubicBezTo>
                                <a:lnTo>
                                  <a:pt x="9144" y="18289"/>
                                </a:lnTo>
                                <a:cubicBezTo>
                                  <a:pt x="4573" y="18289"/>
                                  <a:pt x="0" y="13716"/>
                                  <a:pt x="0" y="9144"/>
                                </a:cubicBezTo>
                                <a:cubicBezTo>
                                  <a:pt x="0" y="4573"/>
                                  <a:pt x="4573"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8" name="Shape 8"/>
                        <wps:cNvSpPr/>
                        <wps:spPr>
                          <a:xfrm>
                            <a:off x="5382768" y="15239"/>
                            <a:ext cx="89916" cy="18289"/>
                          </a:xfrm>
                          <a:custGeom>
                            <a:avLst/>
                            <a:gdLst/>
                            <a:ahLst/>
                            <a:cxnLst/>
                            <a:rect l="0" t="0" r="0" b="0"/>
                            <a:pathLst>
                              <a:path w="89916" h="18289">
                                <a:moveTo>
                                  <a:pt x="9144" y="0"/>
                                </a:moveTo>
                                <a:lnTo>
                                  <a:pt x="80773" y="0"/>
                                </a:lnTo>
                                <a:cubicBezTo>
                                  <a:pt x="86868" y="0"/>
                                  <a:pt x="89916" y="4573"/>
                                  <a:pt x="89916" y="9144"/>
                                </a:cubicBezTo>
                                <a:cubicBezTo>
                                  <a:pt x="89916" y="13716"/>
                                  <a:pt x="85344" y="18289"/>
                                  <a:pt x="80773" y="18289"/>
                                </a:cubicBezTo>
                                <a:lnTo>
                                  <a:pt x="9144" y="18289"/>
                                </a:lnTo>
                                <a:cubicBezTo>
                                  <a:pt x="4573" y="18289"/>
                                  <a:pt x="0" y="13716"/>
                                  <a:pt x="0" y="9144"/>
                                </a:cubicBezTo>
                                <a:cubicBezTo>
                                  <a:pt x="0" y="4573"/>
                                  <a:pt x="4573"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 name="Shape 9"/>
                        <wps:cNvSpPr/>
                        <wps:spPr>
                          <a:xfrm>
                            <a:off x="5292852" y="15239"/>
                            <a:ext cx="89916" cy="18289"/>
                          </a:xfrm>
                          <a:custGeom>
                            <a:avLst/>
                            <a:gdLst/>
                            <a:ahLst/>
                            <a:cxnLst/>
                            <a:rect l="0" t="0" r="0" b="0"/>
                            <a:pathLst>
                              <a:path w="89916" h="18289">
                                <a:moveTo>
                                  <a:pt x="9144" y="0"/>
                                </a:moveTo>
                                <a:lnTo>
                                  <a:pt x="80772" y="0"/>
                                </a:lnTo>
                                <a:cubicBezTo>
                                  <a:pt x="86868" y="0"/>
                                  <a:pt x="89916" y="4573"/>
                                  <a:pt x="89916" y="9144"/>
                                </a:cubicBezTo>
                                <a:cubicBezTo>
                                  <a:pt x="89916" y="13716"/>
                                  <a:pt x="86868" y="18289"/>
                                  <a:pt x="80772" y="18289"/>
                                </a:cubicBezTo>
                                <a:lnTo>
                                  <a:pt x="9144" y="18289"/>
                                </a:lnTo>
                                <a:cubicBezTo>
                                  <a:pt x="4572" y="18289"/>
                                  <a:pt x="0" y="13716"/>
                                  <a:pt x="0" y="9144"/>
                                </a:cubicBezTo>
                                <a:cubicBezTo>
                                  <a:pt x="0" y="3049"/>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0" name="Shape 10"/>
                        <wps:cNvSpPr/>
                        <wps:spPr>
                          <a:xfrm>
                            <a:off x="5204460" y="15239"/>
                            <a:ext cx="88392" cy="18289"/>
                          </a:xfrm>
                          <a:custGeom>
                            <a:avLst/>
                            <a:gdLst/>
                            <a:ahLst/>
                            <a:cxnLst/>
                            <a:rect l="0" t="0" r="0" b="0"/>
                            <a:pathLst>
                              <a:path w="88392" h="18289">
                                <a:moveTo>
                                  <a:pt x="7620" y="0"/>
                                </a:moveTo>
                                <a:lnTo>
                                  <a:pt x="80772" y="0"/>
                                </a:lnTo>
                                <a:cubicBezTo>
                                  <a:pt x="85344" y="0"/>
                                  <a:pt x="88392" y="3049"/>
                                  <a:pt x="88392" y="9144"/>
                                </a:cubicBezTo>
                                <a:cubicBezTo>
                                  <a:pt x="88392" y="13716"/>
                                  <a:pt x="85344" y="18289"/>
                                  <a:pt x="79248" y="18289"/>
                                </a:cubicBezTo>
                                <a:lnTo>
                                  <a:pt x="7620" y="16765"/>
                                </a:lnTo>
                                <a:cubicBezTo>
                                  <a:pt x="3048" y="16765"/>
                                  <a:pt x="0" y="13716"/>
                                  <a:pt x="0" y="7621"/>
                                </a:cubicBezTo>
                                <a:cubicBezTo>
                                  <a:pt x="0" y="3049"/>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1" name="Shape 11"/>
                        <wps:cNvSpPr/>
                        <wps:spPr>
                          <a:xfrm>
                            <a:off x="5114544" y="13716"/>
                            <a:ext cx="89916" cy="18288"/>
                          </a:xfrm>
                          <a:custGeom>
                            <a:avLst/>
                            <a:gdLst/>
                            <a:ahLst/>
                            <a:cxnLst/>
                            <a:rect l="0" t="0" r="0" b="0"/>
                            <a:pathLst>
                              <a:path w="89916" h="18288">
                                <a:moveTo>
                                  <a:pt x="9144" y="0"/>
                                </a:moveTo>
                                <a:lnTo>
                                  <a:pt x="80772" y="1523"/>
                                </a:lnTo>
                                <a:cubicBezTo>
                                  <a:pt x="85344" y="1523"/>
                                  <a:pt x="89916" y="4572"/>
                                  <a:pt x="89916" y="9144"/>
                                </a:cubicBezTo>
                                <a:cubicBezTo>
                                  <a:pt x="89916" y="15239"/>
                                  <a:pt x="85344" y="18288"/>
                                  <a:pt x="80772" y="18288"/>
                                </a:cubicBezTo>
                                <a:lnTo>
                                  <a:pt x="9144" y="18288"/>
                                </a:lnTo>
                                <a:cubicBezTo>
                                  <a:pt x="3048" y="18288"/>
                                  <a:pt x="0" y="15239"/>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2" name="Shape 12"/>
                        <wps:cNvSpPr/>
                        <wps:spPr>
                          <a:xfrm>
                            <a:off x="5024628" y="13716"/>
                            <a:ext cx="89916" cy="18288"/>
                          </a:xfrm>
                          <a:custGeom>
                            <a:avLst/>
                            <a:gdLst/>
                            <a:ahLst/>
                            <a:cxnLst/>
                            <a:rect l="0" t="0" r="0" b="0"/>
                            <a:pathLst>
                              <a:path w="89916" h="18288">
                                <a:moveTo>
                                  <a:pt x="9144" y="0"/>
                                </a:moveTo>
                                <a:lnTo>
                                  <a:pt x="80772" y="0"/>
                                </a:lnTo>
                                <a:cubicBezTo>
                                  <a:pt x="85344" y="0"/>
                                  <a:pt x="89916" y="4572"/>
                                  <a:pt x="89916" y="9144"/>
                                </a:cubicBezTo>
                                <a:cubicBezTo>
                                  <a:pt x="89916" y="15239"/>
                                  <a:pt x="85344" y="18288"/>
                                  <a:pt x="80772"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3" name="Shape 13"/>
                        <wps:cNvSpPr/>
                        <wps:spPr>
                          <a:xfrm>
                            <a:off x="4934712" y="13716"/>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4" name="Shape 14"/>
                        <wps:cNvSpPr/>
                        <wps:spPr>
                          <a:xfrm>
                            <a:off x="4844796" y="13716"/>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5" name="Shape 15"/>
                        <wps:cNvSpPr/>
                        <wps:spPr>
                          <a:xfrm>
                            <a:off x="4754880" y="13716"/>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6" name="Shape 16"/>
                        <wps:cNvSpPr/>
                        <wps:spPr>
                          <a:xfrm>
                            <a:off x="4664964" y="13716"/>
                            <a:ext cx="89916" cy="16764"/>
                          </a:xfrm>
                          <a:custGeom>
                            <a:avLst/>
                            <a:gdLst/>
                            <a:ahLst/>
                            <a:cxnLst/>
                            <a:rect l="0" t="0" r="0" b="0"/>
                            <a:pathLst>
                              <a:path w="89916" h="16764">
                                <a:moveTo>
                                  <a:pt x="9144" y="0"/>
                                </a:moveTo>
                                <a:lnTo>
                                  <a:pt x="80772" y="0"/>
                                </a:lnTo>
                                <a:cubicBezTo>
                                  <a:pt x="86868" y="0"/>
                                  <a:pt x="89916" y="3048"/>
                                  <a:pt x="89916" y="9144"/>
                                </a:cubicBezTo>
                                <a:cubicBezTo>
                                  <a:pt x="89916" y="13716"/>
                                  <a:pt x="86868" y="16764"/>
                                  <a:pt x="80772" y="16764"/>
                                </a:cubicBezTo>
                                <a:lnTo>
                                  <a:pt x="9144" y="16764"/>
                                </a:lnTo>
                                <a:cubicBezTo>
                                  <a:pt x="4572" y="16764"/>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7" name="Shape 17"/>
                        <wps:cNvSpPr/>
                        <wps:spPr>
                          <a:xfrm>
                            <a:off x="4575048" y="12192"/>
                            <a:ext cx="89916" cy="18288"/>
                          </a:xfrm>
                          <a:custGeom>
                            <a:avLst/>
                            <a:gdLst/>
                            <a:ahLst/>
                            <a:cxnLst/>
                            <a:rect l="0" t="0" r="0" b="0"/>
                            <a:pathLst>
                              <a:path w="89916" h="18288">
                                <a:moveTo>
                                  <a:pt x="9144" y="0"/>
                                </a:moveTo>
                                <a:lnTo>
                                  <a:pt x="80772" y="1524"/>
                                </a:lnTo>
                                <a:cubicBezTo>
                                  <a:pt x="86868" y="1524"/>
                                  <a:pt x="89916" y="4572"/>
                                  <a:pt x="89916" y="9144"/>
                                </a:cubicBezTo>
                                <a:cubicBezTo>
                                  <a:pt x="89916" y="15240"/>
                                  <a:pt x="86868" y="18288"/>
                                  <a:pt x="80772" y="18288"/>
                                </a:cubicBezTo>
                                <a:lnTo>
                                  <a:pt x="9144" y="18288"/>
                                </a:lnTo>
                                <a:cubicBezTo>
                                  <a:pt x="4572" y="18288"/>
                                  <a:pt x="0" y="15240"/>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8" name="Shape 18"/>
                        <wps:cNvSpPr/>
                        <wps:spPr>
                          <a:xfrm>
                            <a:off x="4486657" y="12192"/>
                            <a:ext cx="88392" cy="18288"/>
                          </a:xfrm>
                          <a:custGeom>
                            <a:avLst/>
                            <a:gdLst/>
                            <a:ahLst/>
                            <a:cxnLst/>
                            <a:rect l="0" t="0" r="0" b="0"/>
                            <a:pathLst>
                              <a:path w="88392" h="18288">
                                <a:moveTo>
                                  <a:pt x="7620" y="0"/>
                                </a:moveTo>
                                <a:lnTo>
                                  <a:pt x="80772" y="0"/>
                                </a:lnTo>
                                <a:cubicBezTo>
                                  <a:pt x="85344" y="0"/>
                                  <a:pt x="88392" y="4572"/>
                                  <a:pt x="88392" y="9144"/>
                                </a:cubicBezTo>
                                <a:cubicBezTo>
                                  <a:pt x="88392" y="15240"/>
                                  <a:pt x="85344" y="18288"/>
                                  <a:pt x="80772" y="18288"/>
                                </a:cubicBezTo>
                                <a:lnTo>
                                  <a:pt x="7620" y="18288"/>
                                </a:lnTo>
                                <a:cubicBezTo>
                                  <a:pt x="3048" y="18288"/>
                                  <a:pt x="0" y="13715"/>
                                  <a:pt x="0" y="9144"/>
                                </a:cubicBezTo>
                                <a:cubicBezTo>
                                  <a:pt x="0" y="4572"/>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9" name="Shape 19"/>
                        <wps:cNvSpPr/>
                        <wps:spPr>
                          <a:xfrm>
                            <a:off x="4396740" y="12192"/>
                            <a:ext cx="89916" cy="18288"/>
                          </a:xfrm>
                          <a:custGeom>
                            <a:avLst/>
                            <a:gdLst/>
                            <a:ahLst/>
                            <a:cxnLst/>
                            <a:rect l="0" t="0" r="0" b="0"/>
                            <a:pathLst>
                              <a:path w="89916" h="18288">
                                <a:moveTo>
                                  <a:pt x="9144" y="0"/>
                                </a:moveTo>
                                <a:lnTo>
                                  <a:pt x="80772" y="0"/>
                                </a:lnTo>
                                <a:cubicBezTo>
                                  <a:pt x="85344" y="0"/>
                                  <a:pt x="89916" y="4572"/>
                                  <a:pt x="89916" y="9144"/>
                                </a:cubicBezTo>
                                <a:cubicBezTo>
                                  <a:pt x="89916" y="13715"/>
                                  <a:pt x="85344" y="18288"/>
                                  <a:pt x="80772" y="18288"/>
                                </a:cubicBezTo>
                                <a:lnTo>
                                  <a:pt x="9144" y="18288"/>
                                </a:lnTo>
                                <a:cubicBezTo>
                                  <a:pt x="3048" y="18288"/>
                                  <a:pt x="0" y="13715"/>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0" name="Shape 20"/>
                        <wps:cNvSpPr/>
                        <wps:spPr>
                          <a:xfrm>
                            <a:off x="4306824" y="12192"/>
                            <a:ext cx="89916" cy="18288"/>
                          </a:xfrm>
                          <a:custGeom>
                            <a:avLst/>
                            <a:gdLst/>
                            <a:ahLst/>
                            <a:cxnLst/>
                            <a:rect l="0" t="0" r="0" b="0"/>
                            <a:pathLst>
                              <a:path w="89916" h="18288">
                                <a:moveTo>
                                  <a:pt x="9144" y="0"/>
                                </a:moveTo>
                                <a:lnTo>
                                  <a:pt x="80772" y="0"/>
                                </a:lnTo>
                                <a:cubicBezTo>
                                  <a:pt x="85344" y="0"/>
                                  <a:pt x="89916" y="4572"/>
                                  <a:pt x="89916" y="9144"/>
                                </a:cubicBezTo>
                                <a:cubicBezTo>
                                  <a:pt x="89916" y="13715"/>
                                  <a:pt x="85344" y="18288"/>
                                  <a:pt x="80772" y="18288"/>
                                </a:cubicBezTo>
                                <a:lnTo>
                                  <a:pt x="9144" y="18288"/>
                                </a:lnTo>
                                <a:cubicBezTo>
                                  <a:pt x="3048" y="18288"/>
                                  <a:pt x="0" y="13715"/>
                                  <a:pt x="0" y="9144"/>
                                </a:cubicBezTo>
                                <a:cubicBezTo>
                                  <a:pt x="0" y="3047"/>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 name="Shape 21"/>
                        <wps:cNvSpPr/>
                        <wps:spPr>
                          <a:xfrm>
                            <a:off x="4216908" y="12192"/>
                            <a:ext cx="89916" cy="18288"/>
                          </a:xfrm>
                          <a:custGeom>
                            <a:avLst/>
                            <a:gdLst/>
                            <a:ahLst/>
                            <a:cxnLst/>
                            <a:rect l="0" t="0" r="0" b="0"/>
                            <a:pathLst>
                              <a:path w="89916" h="18288">
                                <a:moveTo>
                                  <a:pt x="9144" y="0"/>
                                </a:moveTo>
                                <a:lnTo>
                                  <a:pt x="80772" y="0"/>
                                </a:lnTo>
                                <a:cubicBezTo>
                                  <a:pt x="85344" y="0"/>
                                  <a:pt x="89916" y="3047"/>
                                  <a:pt x="89916" y="9144"/>
                                </a:cubicBezTo>
                                <a:cubicBezTo>
                                  <a:pt x="89916" y="13715"/>
                                  <a:pt x="85344" y="18288"/>
                                  <a:pt x="80772" y="18288"/>
                                </a:cubicBezTo>
                                <a:lnTo>
                                  <a:pt x="9144" y="16763"/>
                                </a:lnTo>
                                <a:cubicBezTo>
                                  <a:pt x="4572" y="16763"/>
                                  <a:pt x="0" y="13715"/>
                                  <a:pt x="0" y="9144"/>
                                </a:cubicBezTo>
                                <a:cubicBezTo>
                                  <a:pt x="0" y="3047"/>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2" name="Shape 22"/>
                        <wps:cNvSpPr/>
                        <wps:spPr>
                          <a:xfrm>
                            <a:off x="4126992" y="12192"/>
                            <a:ext cx="89916" cy="16763"/>
                          </a:xfrm>
                          <a:custGeom>
                            <a:avLst/>
                            <a:gdLst/>
                            <a:ahLst/>
                            <a:cxnLst/>
                            <a:rect l="0" t="0" r="0" b="0"/>
                            <a:pathLst>
                              <a:path w="89916" h="16763">
                                <a:moveTo>
                                  <a:pt x="9144" y="0"/>
                                </a:moveTo>
                                <a:lnTo>
                                  <a:pt x="80772" y="0"/>
                                </a:lnTo>
                                <a:cubicBezTo>
                                  <a:pt x="85344" y="0"/>
                                  <a:pt x="89916" y="3047"/>
                                  <a:pt x="89916" y="9144"/>
                                </a:cubicBezTo>
                                <a:cubicBezTo>
                                  <a:pt x="89916" y="13715"/>
                                  <a:pt x="85344" y="16763"/>
                                  <a:pt x="80772" y="16763"/>
                                </a:cubicBezTo>
                                <a:lnTo>
                                  <a:pt x="9144" y="16763"/>
                                </a:lnTo>
                                <a:cubicBezTo>
                                  <a:pt x="4572" y="16763"/>
                                  <a:pt x="0" y="13715"/>
                                  <a:pt x="0" y="7620"/>
                                </a:cubicBezTo>
                                <a:cubicBezTo>
                                  <a:pt x="0" y="3047"/>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3" name="Shape 23"/>
                        <wps:cNvSpPr/>
                        <wps:spPr>
                          <a:xfrm>
                            <a:off x="4037076" y="10668"/>
                            <a:ext cx="89916" cy="18288"/>
                          </a:xfrm>
                          <a:custGeom>
                            <a:avLst/>
                            <a:gdLst/>
                            <a:ahLst/>
                            <a:cxnLst/>
                            <a:rect l="0" t="0" r="0" b="0"/>
                            <a:pathLst>
                              <a:path w="89916" h="18288">
                                <a:moveTo>
                                  <a:pt x="9144" y="0"/>
                                </a:moveTo>
                                <a:lnTo>
                                  <a:pt x="80772" y="0"/>
                                </a:lnTo>
                                <a:cubicBezTo>
                                  <a:pt x="85344" y="1525"/>
                                  <a:pt x="89916" y="4572"/>
                                  <a:pt x="89916" y="9144"/>
                                </a:cubicBezTo>
                                <a:cubicBezTo>
                                  <a:pt x="89916" y="15240"/>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4" name="Shape 24"/>
                        <wps:cNvSpPr/>
                        <wps:spPr>
                          <a:xfrm>
                            <a:off x="3947160" y="10668"/>
                            <a:ext cx="89916" cy="18288"/>
                          </a:xfrm>
                          <a:custGeom>
                            <a:avLst/>
                            <a:gdLst/>
                            <a:ahLst/>
                            <a:cxnLst/>
                            <a:rect l="0" t="0" r="0" b="0"/>
                            <a:pathLst>
                              <a:path w="89916" h="18288">
                                <a:moveTo>
                                  <a:pt x="9144" y="0"/>
                                </a:moveTo>
                                <a:lnTo>
                                  <a:pt x="80772" y="0"/>
                                </a:lnTo>
                                <a:cubicBezTo>
                                  <a:pt x="86868" y="0"/>
                                  <a:pt x="89916" y="4572"/>
                                  <a:pt x="89916" y="9144"/>
                                </a:cubicBezTo>
                                <a:cubicBezTo>
                                  <a:pt x="89916" y="13716"/>
                                  <a:pt x="86868"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5" name="Shape 25"/>
                        <wps:cNvSpPr/>
                        <wps:spPr>
                          <a:xfrm>
                            <a:off x="3857244" y="10668"/>
                            <a:ext cx="89916" cy="18288"/>
                          </a:xfrm>
                          <a:custGeom>
                            <a:avLst/>
                            <a:gdLst/>
                            <a:ahLst/>
                            <a:cxnLst/>
                            <a:rect l="0" t="0" r="0" b="0"/>
                            <a:pathLst>
                              <a:path w="89916" h="18288">
                                <a:moveTo>
                                  <a:pt x="9144" y="0"/>
                                </a:moveTo>
                                <a:lnTo>
                                  <a:pt x="80772" y="0"/>
                                </a:lnTo>
                                <a:cubicBezTo>
                                  <a:pt x="86868" y="0"/>
                                  <a:pt x="89916" y="4572"/>
                                  <a:pt x="89916" y="9144"/>
                                </a:cubicBezTo>
                                <a:cubicBezTo>
                                  <a:pt x="89916" y="13716"/>
                                  <a:pt x="86868" y="18288"/>
                                  <a:pt x="80772" y="18288"/>
                                </a:cubicBezTo>
                                <a:lnTo>
                                  <a:pt x="9144" y="18288"/>
                                </a:lnTo>
                                <a:cubicBezTo>
                                  <a:pt x="4572" y="18288"/>
                                  <a:pt x="0" y="13716"/>
                                  <a:pt x="0" y="9144"/>
                                </a:cubicBezTo>
                                <a:cubicBezTo>
                                  <a:pt x="1524"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6" name="Shape 26"/>
                        <wps:cNvSpPr/>
                        <wps:spPr>
                          <a:xfrm>
                            <a:off x="3768852" y="10668"/>
                            <a:ext cx="88392" cy="18288"/>
                          </a:xfrm>
                          <a:custGeom>
                            <a:avLst/>
                            <a:gdLst/>
                            <a:ahLst/>
                            <a:cxnLst/>
                            <a:rect l="0" t="0" r="0" b="0"/>
                            <a:pathLst>
                              <a:path w="88392" h="18288">
                                <a:moveTo>
                                  <a:pt x="9144" y="0"/>
                                </a:moveTo>
                                <a:lnTo>
                                  <a:pt x="80772" y="0"/>
                                </a:lnTo>
                                <a:cubicBezTo>
                                  <a:pt x="85344" y="0"/>
                                  <a:pt x="88392" y="4572"/>
                                  <a:pt x="88392" y="9144"/>
                                </a:cubicBezTo>
                                <a:cubicBezTo>
                                  <a:pt x="88392" y="13716"/>
                                  <a:pt x="85344" y="18288"/>
                                  <a:pt x="80772" y="18288"/>
                                </a:cubicBezTo>
                                <a:lnTo>
                                  <a:pt x="7620" y="18288"/>
                                </a:lnTo>
                                <a:cubicBezTo>
                                  <a:pt x="3048" y="18288"/>
                                  <a:pt x="0" y="13716"/>
                                  <a:pt x="0" y="9144"/>
                                </a:cubicBezTo>
                                <a:cubicBezTo>
                                  <a:pt x="0" y="3049"/>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7" name="Shape 27"/>
                        <wps:cNvSpPr/>
                        <wps:spPr>
                          <a:xfrm>
                            <a:off x="3678936" y="10668"/>
                            <a:ext cx="89916" cy="18288"/>
                          </a:xfrm>
                          <a:custGeom>
                            <a:avLst/>
                            <a:gdLst/>
                            <a:ahLst/>
                            <a:cxnLst/>
                            <a:rect l="0" t="0" r="0" b="0"/>
                            <a:pathLst>
                              <a:path w="89916" h="18288">
                                <a:moveTo>
                                  <a:pt x="9144" y="0"/>
                                </a:moveTo>
                                <a:lnTo>
                                  <a:pt x="80772" y="0"/>
                                </a:lnTo>
                                <a:cubicBezTo>
                                  <a:pt x="85344" y="0"/>
                                  <a:pt x="89916" y="3049"/>
                                  <a:pt x="89916" y="9144"/>
                                </a:cubicBezTo>
                                <a:cubicBezTo>
                                  <a:pt x="89916" y="13716"/>
                                  <a:pt x="85344" y="18288"/>
                                  <a:pt x="80772" y="18288"/>
                                </a:cubicBezTo>
                                <a:lnTo>
                                  <a:pt x="9144" y="16765"/>
                                </a:lnTo>
                                <a:cubicBezTo>
                                  <a:pt x="3048" y="16765"/>
                                  <a:pt x="0" y="13716"/>
                                  <a:pt x="0" y="9144"/>
                                </a:cubicBezTo>
                                <a:cubicBezTo>
                                  <a:pt x="0" y="3049"/>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8" name="Shape 28"/>
                        <wps:cNvSpPr/>
                        <wps:spPr>
                          <a:xfrm>
                            <a:off x="3589020" y="9144"/>
                            <a:ext cx="89916" cy="18288"/>
                          </a:xfrm>
                          <a:custGeom>
                            <a:avLst/>
                            <a:gdLst/>
                            <a:ahLst/>
                            <a:cxnLst/>
                            <a:rect l="0" t="0" r="0" b="0"/>
                            <a:pathLst>
                              <a:path w="89916" h="18288">
                                <a:moveTo>
                                  <a:pt x="9144" y="0"/>
                                </a:moveTo>
                                <a:lnTo>
                                  <a:pt x="80772" y="1523"/>
                                </a:lnTo>
                                <a:cubicBezTo>
                                  <a:pt x="85344" y="1523"/>
                                  <a:pt x="89916" y="4572"/>
                                  <a:pt x="89916" y="10668"/>
                                </a:cubicBezTo>
                                <a:cubicBezTo>
                                  <a:pt x="89916" y="15239"/>
                                  <a:pt x="85344" y="18288"/>
                                  <a:pt x="80772" y="18288"/>
                                </a:cubicBezTo>
                                <a:lnTo>
                                  <a:pt x="9144" y="18288"/>
                                </a:lnTo>
                                <a:cubicBezTo>
                                  <a:pt x="4572" y="18288"/>
                                  <a:pt x="0" y="15239"/>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9" name="Shape 29"/>
                        <wps:cNvSpPr/>
                        <wps:spPr>
                          <a:xfrm>
                            <a:off x="3499104" y="9144"/>
                            <a:ext cx="89916" cy="18288"/>
                          </a:xfrm>
                          <a:custGeom>
                            <a:avLst/>
                            <a:gdLst/>
                            <a:ahLst/>
                            <a:cxnLst/>
                            <a:rect l="0" t="0" r="0" b="0"/>
                            <a:pathLst>
                              <a:path w="89916" h="18288">
                                <a:moveTo>
                                  <a:pt x="9144" y="0"/>
                                </a:moveTo>
                                <a:lnTo>
                                  <a:pt x="80772" y="0"/>
                                </a:lnTo>
                                <a:cubicBezTo>
                                  <a:pt x="85344" y="0"/>
                                  <a:pt x="89916" y="4572"/>
                                  <a:pt x="89916" y="9144"/>
                                </a:cubicBezTo>
                                <a:cubicBezTo>
                                  <a:pt x="89916" y="15239"/>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0" name="Shape 30"/>
                        <wps:cNvSpPr/>
                        <wps:spPr>
                          <a:xfrm>
                            <a:off x="3409188" y="9144"/>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1" name="Shape 31"/>
                        <wps:cNvSpPr/>
                        <wps:spPr>
                          <a:xfrm>
                            <a:off x="3319272" y="9144"/>
                            <a:ext cx="89916" cy="18288"/>
                          </a:xfrm>
                          <a:custGeom>
                            <a:avLst/>
                            <a:gdLst/>
                            <a:ahLst/>
                            <a:cxnLst/>
                            <a:rect l="0" t="0" r="0" b="0"/>
                            <a:pathLst>
                              <a:path w="89916" h="18288">
                                <a:moveTo>
                                  <a:pt x="9144" y="0"/>
                                </a:moveTo>
                                <a:lnTo>
                                  <a:pt x="80772" y="0"/>
                                </a:lnTo>
                                <a:cubicBezTo>
                                  <a:pt x="86868"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2" name="Shape 32"/>
                        <wps:cNvSpPr/>
                        <wps:spPr>
                          <a:xfrm>
                            <a:off x="3229356" y="9144"/>
                            <a:ext cx="89916" cy="18288"/>
                          </a:xfrm>
                          <a:custGeom>
                            <a:avLst/>
                            <a:gdLst/>
                            <a:ahLst/>
                            <a:cxnLst/>
                            <a:rect l="0" t="0" r="0" b="0"/>
                            <a:pathLst>
                              <a:path w="89916" h="18288">
                                <a:moveTo>
                                  <a:pt x="9144" y="0"/>
                                </a:moveTo>
                                <a:lnTo>
                                  <a:pt x="80772" y="0"/>
                                </a:lnTo>
                                <a:cubicBezTo>
                                  <a:pt x="86868" y="0"/>
                                  <a:pt x="89916" y="4572"/>
                                  <a:pt x="89916" y="9144"/>
                                </a:cubicBezTo>
                                <a:cubicBezTo>
                                  <a:pt x="89916" y="13716"/>
                                  <a:pt x="86868" y="18288"/>
                                  <a:pt x="80772"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3" name="Shape 33"/>
                        <wps:cNvSpPr/>
                        <wps:spPr>
                          <a:xfrm>
                            <a:off x="3140964" y="9144"/>
                            <a:ext cx="88392" cy="18288"/>
                          </a:xfrm>
                          <a:custGeom>
                            <a:avLst/>
                            <a:gdLst/>
                            <a:ahLst/>
                            <a:cxnLst/>
                            <a:rect l="0" t="0" r="0" b="0"/>
                            <a:pathLst>
                              <a:path w="88392" h="18288">
                                <a:moveTo>
                                  <a:pt x="7620" y="0"/>
                                </a:moveTo>
                                <a:lnTo>
                                  <a:pt x="80772" y="0"/>
                                </a:lnTo>
                                <a:cubicBezTo>
                                  <a:pt x="85344" y="0"/>
                                  <a:pt x="88392" y="3048"/>
                                  <a:pt x="88392" y="9144"/>
                                </a:cubicBezTo>
                                <a:cubicBezTo>
                                  <a:pt x="88392" y="13716"/>
                                  <a:pt x="85344" y="18288"/>
                                  <a:pt x="80772" y="18288"/>
                                </a:cubicBezTo>
                                <a:lnTo>
                                  <a:pt x="7620" y="16763"/>
                                </a:lnTo>
                                <a:cubicBezTo>
                                  <a:pt x="3048" y="16763"/>
                                  <a:pt x="0" y="13716"/>
                                  <a:pt x="0" y="7620"/>
                                </a:cubicBezTo>
                                <a:cubicBezTo>
                                  <a:pt x="0" y="3048"/>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4" name="Shape 34"/>
                        <wps:cNvSpPr/>
                        <wps:spPr>
                          <a:xfrm>
                            <a:off x="3051048" y="7620"/>
                            <a:ext cx="89916" cy="18288"/>
                          </a:xfrm>
                          <a:custGeom>
                            <a:avLst/>
                            <a:gdLst/>
                            <a:ahLst/>
                            <a:cxnLst/>
                            <a:rect l="0" t="0" r="0" b="0"/>
                            <a:pathLst>
                              <a:path w="89916" h="18288">
                                <a:moveTo>
                                  <a:pt x="9144" y="0"/>
                                </a:moveTo>
                                <a:lnTo>
                                  <a:pt x="80772" y="1525"/>
                                </a:lnTo>
                                <a:cubicBezTo>
                                  <a:pt x="85344" y="1525"/>
                                  <a:pt x="89916" y="4573"/>
                                  <a:pt x="89916" y="9144"/>
                                </a:cubicBezTo>
                                <a:cubicBezTo>
                                  <a:pt x="89916" y="15241"/>
                                  <a:pt x="85344" y="18288"/>
                                  <a:pt x="80772" y="18288"/>
                                </a:cubicBezTo>
                                <a:lnTo>
                                  <a:pt x="9144" y="18288"/>
                                </a:lnTo>
                                <a:cubicBezTo>
                                  <a:pt x="3048" y="18288"/>
                                  <a:pt x="0" y="15241"/>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5" name="Shape 35"/>
                        <wps:cNvSpPr/>
                        <wps:spPr>
                          <a:xfrm>
                            <a:off x="2961132" y="7620"/>
                            <a:ext cx="89916" cy="18288"/>
                          </a:xfrm>
                          <a:custGeom>
                            <a:avLst/>
                            <a:gdLst/>
                            <a:ahLst/>
                            <a:cxnLst/>
                            <a:rect l="0" t="0" r="0" b="0"/>
                            <a:pathLst>
                              <a:path w="89916" h="18288">
                                <a:moveTo>
                                  <a:pt x="9144" y="0"/>
                                </a:moveTo>
                                <a:lnTo>
                                  <a:pt x="80772" y="0"/>
                                </a:lnTo>
                                <a:cubicBezTo>
                                  <a:pt x="85344" y="0"/>
                                  <a:pt x="89916" y="4573"/>
                                  <a:pt x="89916" y="9144"/>
                                </a:cubicBezTo>
                                <a:cubicBezTo>
                                  <a:pt x="89916" y="15241"/>
                                  <a:pt x="85344" y="18288"/>
                                  <a:pt x="80772" y="18288"/>
                                </a:cubicBezTo>
                                <a:lnTo>
                                  <a:pt x="9144" y="18288"/>
                                </a:lnTo>
                                <a:cubicBezTo>
                                  <a:pt x="3048" y="18288"/>
                                  <a:pt x="0" y="13716"/>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6" name="Shape 36"/>
                        <wps:cNvSpPr/>
                        <wps:spPr>
                          <a:xfrm>
                            <a:off x="2871216" y="7620"/>
                            <a:ext cx="89916" cy="18288"/>
                          </a:xfrm>
                          <a:custGeom>
                            <a:avLst/>
                            <a:gdLst/>
                            <a:ahLst/>
                            <a:cxnLst/>
                            <a:rect l="0" t="0" r="0" b="0"/>
                            <a:pathLst>
                              <a:path w="89916" h="18288">
                                <a:moveTo>
                                  <a:pt x="9144" y="0"/>
                                </a:moveTo>
                                <a:lnTo>
                                  <a:pt x="80772" y="0"/>
                                </a:lnTo>
                                <a:cubicBezTo>
                                  <a:pt x="85344" y="0"/>
                                  <a:pt x="89916" y="4573"/>
                                  <a:pt x="89916" y="9144"/>
                                </a:cubicBezTo>
                                <a:cubicBezTo>
                                  <a:pt x="89916" y="13716"/>
                                  <a:pt x="85344" y="18288"/>
                                  <a:pt x="80772" y="18288"/>
                                </a:cubicBezTo>
                                <a:lnTo>
                                  <a:pt x="9144" y="18288"/>
                                </a:lnTo>
                                <a:cubicBezTo>
                                  <a:pt x="4572" y="18288"/>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7" name="Shape 37"/>
                        <wps:cNvSpPr/>
                        <wps:spPr>
                          <a:xfrm>
                            <a:off x="2781300" y="7620"/>
                            <a:ext cx="89916" cy="18288"/>
                          </a:xfrm>
                          <a:custGeom>
                            <a:avLst/>
                            <a:gdLst/>
                            <a:ahLst/>
                            <a:cxnLst/>
                            <a:rect l="0" t="0" r="0" b="0"/>
                            <a:pathLst>
                              <a:path w="89916" h="18288">
                                <a:moveTo>
                                  <a:pt x="9144" y="0"/>
                                </a:moveTo>
                                <a:lnTo>
                                  <a:pt x="80772" y="0"/>
                                </a:lnTo>
                                <a:cubicBezTo>
                                  <a:pt x="85344" y="0"/>
                                  <a:pt x="89916" y="4573"/>
                                  <a:pt x="89916" y="9144"/>
                                </a:cubicBezTo>
                                <a:cubicBezTo>
                                  <a:pt x="89916" y="13716"/>
                                  <a:pt x="85344" y="18288"/>
                                  <a:pt x="80772" y="18288"/>
                                </a:cubicBezTo>
                                <a:lnTo>
                                  <a:pt x="9144" y="18288"/>
                                </a:lnTo>
                                <a:cubicBezTo>
                                  <a:pt x="4572" y="18288"/>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8" name="Shape 38"/>
                        <wps:cNvSpPr/>
                        <wps:spPr>
                          <a:xfrm>
                            <a:off x="2691384" y="7620"/>
                            <a:ext cx="89916" cy="18288"/>
                          </a:xfrm>
                          <a:custGeom>
                            <a:avLst/>
                            <a:gdLst/>
                            <a:ahLst/>
                            <a:cxnLst/>
                            <a:rect l="0" t="0" r="0" b="0"/>
                            <a:pathLst>
                              <a:path w="89916" h="18288">
                                <a:moveTo>
                                  <a:pt x="9144" y="0"/>
                                </a:moveTo>
                                <a:lnTo>
                                  <a:pt x="80772" y="0"/>
                                </a:lnTo>
                                <a:cubicBezTo>
                                  <a:pt x="85344" y="0"/>
                                  <a:pt x="89916" y="4573"/>
                                  <a:pt x="89916" y="9144"/>
                                </a:cubicBezTo>
                                <a:cubicBezTo>
                                  <a:pt x="89916" y="13716"/>
                                  <a:pt x="85344" y="18288"/>
                                  <a:pt x="80772"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9" name="Shape 39"/>
                        <wps:cNvSpPr/>
                        <wps:spPr>
                          <a:xfrm>
                            <a:off x="2601468" y="7620"/>
                            <a:ext cx="89916" cy="18288"/>
                          </a:xfrm>
                          <a:custGeom>
                            <a:avLst/>
                            <a:gdLst/>
                            <a:ahLst/>
                            <a:cxnLst/>
                            <a:rect l="0" t="0" r="0" b="0"/>
                            <a:pathLst>
                              <a:path w="89916" h="18288">
                                <a:moveTo>
                                  <a:pt x="9144" y="0"/>
                                </a:moveTo>
                                <a:lnTo>
                                  <a:pt x="80772" y="0"/>
                                </a:lnTo>
                                <a:cubicBezTo>
                                  <a:pt x="86868" y="0"/>
                                  <a:pt x="89916" y="3048"/>
                                  <a:pt x="89916" y="9144"/>
                                </a:cubicBezTo>
                                <a:cubicBezTo>
                                  <a:pt x="89916" y="13716"/>
                                  <a:pt x="86868" y="18288"/>
                                  <a:pt x="80772" y="16764"/>
                                </a:cubicBezTo>
                                <a:lnTo>
                                  <a:pt x="9144" y="16764"/>
                                </a:lnTo>
                                <a:cubicBezTo>
                                  <a:pt x="4572" y="16764"/>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0" name="Shape 40"/>
                        <wps:cNvSpPr/>
                        <wps:spPr>
                          <a:xfrm>
                            <a:off x="2511552" y="6096"/>
                            <a:ext cx="89916" cy="18288"/>
                          </a:xfrm>
                          <a:custGeom>
                            <a:avLst/>
                            <a:gdLst/>
                            <a:ahLst/>
                            <a:cxnLst/>
                            <a:rect l="0" t="0" r="0" b="0"/>
                            <a:pathLst>
                              <a:path w="89916" h="18288">
                                <a:moveTo>
                                  <a:pt x="9144" y="0"/>
                                </a:moveTo>
                                <a:lnTo>
                                  <a:pt x="80772" y="1524"/>
                                </a:lnTo>
                                <a:cubicBezTo>
                                  <a:pt x="86868" y="1524"/>
                                  <a:pt x="89916" y="4572"/>
                                  <a:pt x="89916" y="9144"/>
                                </a:cubicBezTo>
                                <a:cubicBezTo>
                                  <a:pt x="89916" y="15240"/>
                                  <a:pt x="86868" y="18288"/>
                                  <a:pt x="80772" y="18288"/>
                                </a:cubicBezTo>
                                <a:lnTo>
                                  <a:pt x="9144" y="18288"/>
                                </a:lnTo>
                                <a:cubicBezTo>
                                  <a:pt x="4572" y="18288"/>
                                  <a:pt x="0" y="15240"/>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1" name="Shape 41"/>
                        <wps:cNvSpPr/>
                        <wps:spPr>
                          <a:xfrm>
                            <a:off x="2423160" y="6096"/>
                            <a:ext cx="88392" cy="18288"/>
                          </a:xfrm>
                          <a:custGeom>
                            <a:avLst/>
                            <a:gdLst/>
                            <a:ahLst/>
                            <a:cxnLst/>
                            <a:rect l="0" t="0" r="0" b="0"/>
                            <a:pathLst>
                              <a:path w="88392" h="18288">
                                <a:moveTo>
                                  <a:pt x="9144" y="0"/>
                                </a:moveTo>
                                <a:lnTo>
                                  <a:pt x="80772" y="0"/>
                                </a:lnTo>
                                <a:cubicBezTo>
                                  <a:pt x="85344" y="0"/>
                                  <a:pt x="88392" y="4572"/>
                                  <a:pt x="88392" y="9144"/>
                                </a:cubicBezTo>
                                <a:cubicBezTo>
                                  <a:pt x="88392" y="15240"/>
                                  <a:pt x="85344" y="18288"/>
                                  <a:pt x="80772" y="18288"/>
                                </a:cubicBezTo>
                                <a:lnTo>
                                  <a:pt x="7620"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2" name="Shape 42"/>
                        <wps:cNvSpPr/>
                        <wps:spPr>
                          <a:xfrm>
                            <a:off x="2333244" y="6096"/>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3" name="Shape 43"/>
                        <wps:cNvSpPr/>
                        <wps:spPr>
                          <a:xfrm>
                            <a:off x="2243328" y="6096"/>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3048"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4" name="Shape 44"/>
                        <wps:cNvSpPr/>
                        <wps:spPr>
                          <a:xfrm>
                            <a:off x="2153412" y="6096"/>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6765"/>
                                </a:lnTo>
                                <a:cubicBezTo>
                                  <a:pt x="4572" y="16765"/>
                                  <a:pt x="0" y="13716"/>
                                  <a:pt x="0" y="9144"/>
                                </a:cubicBezTo>
                                <a:cubicBezTo>
                                  <a:pt x="0" y="3049"/>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5" name="Shape 45"/>
                        <wps:cNvSpPr/>
                        <wps:spPr>
                          <a:xfrm>
                            <a:off x="2063496" y="6096"/>
                            <a:ext cx="89916" cy="16765"/>
                          </a:xfrm>
                          <a:custGeom>
                            <a:avLst/>
                            <a:gdLst/>
                            <a:ahLst/>
                            <a:cxnLst/>
                            <a:rect l="0" t="0" r="0" b="0"/>
                            <a:pathLst>
                              <a:path w="89916" h="16765">
                                <a:moveTo>
                                  <a:pt x="9144" y="0"/>
                                </a:moveTo>
                                <a:lnTo>
                                  <a:pt x="80772" y="0"/>
                                </a:lnTo>
                                <a:cubicBezTo>
                                  <a:pt x="85344" y="0"/>
                                  <a:pt x="89916" y="3049"/>
                                  <a:pt x="89916" y="9144"/>
                                </a:cubicBezTo>
                                <a:cubicBezTo>
                                  <a:pt x="89916" y="13716"/>
                                  <a:pt x="85344" y="16765"/>
                                  <a:pt x="80772" y="16765"/>
                                </a:cubicBezTo>
                                <a:lnTo>
                                  <a:pt x="9144" y="16765"/>
                                </a:lnTo>
                                <a:cubicBezTo>
                                  <a:pt x="4572" y="16765"/>
                                  <a:pt x="0" y="13716"/>
                                  <a:pt x="0" y="7620"/>
                                </a:cubicBezTo>
                                <a:cubicBezTo>
                                  <a:pt x="0" y="3049"/>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6" name="Shape 46"/>
                        <wps:cNvSpPr/>
                        <wps:spPr>
                          <a:xfrm>
                            <a:off x="1973580" y="4572"/>
                            <a:ext cx="89916" cy="18289"/>
                          </a:xfrm>
                          <a:custGeom>
                            <a:avLst/>
                            <a:gdLst/>
                            <a:ahLst/>
                            <a:cxnLst/>
                            <a:rect l="0" t="0" r="0" b="0"/>
                            <a:pathLst>
                              <a:path w="89916" h="18289">
                                <a:moveTo>
                                  <a:pt x="9144" y="0"/>
                                </a:moveTo>
                                <a:lnTo>
                                  <a:pt x="80772" y="1524"/>
                                </a:lnTo>
                                <a:cubicBezTo>
                                  <a:pt x="85344" y="1524"/>
                                  <a:pt x="89916" y="4573"/>
                                  <a:pt x="89916" y="9144"/>
                                </a:cubicBezTo>
                                <a:cubicBezTo>
                                  <a:pt x="89916" y="15240"/>
                                  <a:pt x="85344" y="18289"/>
                                  <a:pt x="80772" y="18289"/>
                                </a:cubicBezTo>
                                <a:lnTo>
                                  <a:pt x="9144" y="18289"/>
                                </a:lnTo>
                                <a:cubicBezTo>
                                  <a:pt x="4572" y="18289"/>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7" name="Shape 47"/>
                        <wps:cNvSpPr/>
                        <wps:spPr>
                          <a:xfrm>
                            <a:off x="1883664" y="4572"/>
                            <a:ext cx="89916" cy="18289"/>
                          </a:xfrm>
                          <a:custGeom>
                            <a:avLst/>
                            <a:gdLst/>
                            <a:ahLst/>
                            <a:cxnLst/>
                            <a:rect l="0" t="0" r="0" b="0"/>
                            <a:pathLst>
                              <a:path w="89916" h="18289">
                                <a:moveTo>
                                  <a:pt x="9144" y="0"/>
                                </a:moveTo>
                                <a:lnTo>
                                  <a:pt x="80772" y="0"/>
                                </a:lnTo>
                                <a:cubicBezTo>
                                  <a:pt x="86868" y="0"/>
                                  <a:pt x="89916" y="4573"/>
                                  <a:pt x="89916" y="9144"/>
                                </a:cubicBezTo>
                                <a:cubicBezTo>
                                  <a:pt x="89916" y="13716"/>
                                  <a:pt x="86868" y="18289"/>
                                  <a:pt x="80772" y="18289"/>
                                </a:cubicBezTo>
                                <a:lnTo>
                                  <a:pt x="9144" y="18289"/>
                                </a:lnTo>
                                <a:cubicBezTo>
                                  <a:pt x="4572" y="18289"/>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8" name="Shape 48"/>
                        <wps:cNvSpPr/>
                        <wps:spPr>
                          <a:xfrm>
                            <a:off x="1795272" y="4572"/>
                            <a:ext cx="88392" cy="18289"/>
                          </a:xfrm>
                          <a:custGeom>
                            <a:avLst/>
                            <a:gdLst/>
                            <a:ahLst/>
                            <a:cxnLst/>
                            <a:rect l="0" t="0" r="0" b="0"/>
                            <a:pathLst>
                              <a:path w="88392" h="18289">
                                <a:moveTo>
                                  <a:pt x="7620" y="0"/>
                                </a:moveTo>
                                <a:lnTo>
                                  <a:pt x="80772" y="0"/>
                                </a:lnTo>
                                <a:cubicBezTo>
                                  <a:pt x="85344" y="0"/>
                                  <a:pt x="88392" y="4573"/>
                                  <a:pt x="88392" y="9144"/>
                                </a:cubicBezTo>
                                <a:cubicBezTo>
                                  <a:pt x="88392" y="13716"/>
                                  <a:pt x="85344" y="18289"/>
                                  <a:pt x="79248" y="18289"/>
                                </a:cubicBezTo>
                                <a:lnTo>
                                  <a:pt x="7620" y="18289"/>
                                </a:lnTo>
                                <a:cubicBezTo>
                                  <a:pt x="3048" y="18289"/>
                                  <a:pt x="0" y="13716"/>
                                  <a:pt x="0" y="9144"/>
                                </a:cubicBezTo>
                                <a:cubicBezTo>
                                  <a:pt x="0" y="4573"/>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9" name="Shape 49"/>
                        <wps:cNvSpPr/>
                        <wps:spPr>
                          <a:xfrm>
                            <a:off x="1705356" y="4572"/>
                            <a:ext cx="89916" cy="18289"/>
                          </a:xfrm>
                          <a:custGeom>
                            <a:avLst/>
                            <a:gdLst/>
                            <a:ahLst/>
                            <a:cxnLst/>
                            <a:rect l="0" t="0" r="0" b="0"/>
                            <a:pathLst>
                              <a:path w="89916" h="18289">
                                <a:moveTo>
                                  <a:pt x="9144" y="0"/>
                                </a:moveTo>
                                <a:lnTo>
                                  <a:pt x="80772" y="0"/>
                                </a:lnTo>
                                <a:cubicBezTo>
                                  <a:pt x="85344" y="0"/>
                                  <a:pt x="89916" y="4573"/>
                                  <a:pt x="89916" y="9144"/>
                                </a:cubicBezTo>
                                <a:cubicBezTo>
                                  <a:pt x="89916" y="13716"/>
                                  <a:pt x="85344" y="18289"/>
                                  <a:pt x="80772" y="18289"/>
                                </a:cubicBezTo>
                                <a:lnTo>
                                  <a:pt x="9144" y="18289"/>
                                </a:lnTo>
                                <a:cubicBezTo>
                                  <a:pt x="3048" y="18289"/>
                                  <a:pt x="0" y="13716"/>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50" name="Shape 50"/>
                        <wps:cNvSpPr/>
                        <wps:spPr>
                          <a:xfrm>
                            <a:off x="1615440" y="4572"/>
                            <a:ext cx="89916" cy="18289"/>
                          </a:xfrm>
                          <a:custGeom>
                            <a:avLst/>
                            <a:gdLst/>
                            <a:ahLst/>
                            <a:cxnLst/>
                            <a:rect l="0" t="0" r="0" b="0"/>
                            <a:pathLst>
                              <a:path w="89916" h="18289">
                                <a:moveTo>
                                  <a:pt x="9144" y="0"/>
                                </a:moveTo>
                                <a:lnTo>
                                  <a:pt x="80772" y="0"/>
                                </a:lnTo>
                                <a:cubicBezTo>
                                  <a:pt x="85344" y="0"/>
                                  <a:pt x="89916" y="3048"/>
                                  <a:pt x="89916" y="9144"/>
                                </a:cubicBezTo>
                                <a:cubicBezTo>
                                  <a:pt x="89916" y="13716"/>
                                  <a:pt x="85344" y="18289"/>
                                  <a:pt x="80772" y="18289"/>
                                </a:cubicBezTo>
                                <a:lnTo>
                                  <a:pt x="9144" y="16764"/>
                                </a:lnTo>
                                <a:cubicBezTo>
                                  <a:pt x="3048" y="16764"/>
                                  <a:pt x="0" y="13716"/>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51" name="Shape 51"/>
                        <wps:cNvSpPr/>
                        <wps:spPr>
                          <a:xfrm>
                            <a:off x="1525524" y="4572"/>
                            <a:ext cx="89916" cy="16764"/>
                          </a:xfrm>
                          <a:custGeom>
                            <a:avLst/>
                            <a:gdLst/>
                            <a:ahLst/>
                            <a:cxnLst/>
                            <a:rect l="0" t="0" r="0" b="0"/>
                            <a:pathLst>
                              <a:path w="89916" h="16764">
                                <a:moveTo>
                                  <a:pt x="9144" y="0"/>
                                </a:moveTo>
                                <a:lnTo>
                                  <a:pt x="80772" y="0"/>
                                </a:lnTo>
                                <a:cubicBezTo>
                                  <a:pt x="85344" y="0"/>
                                  <a:pt x="89916" y="3048"/>
                                  <a:pt x="89916" y="9144"/>
                                </a:cubicBezTo>
                                <a:cubicBezTo>
                                  <a:pt x="89916" y="13716"/>
                                  <a:pt x="85344" y="16764"/>
                                  <a:pt x="80772" y="16764"/>
                                </a:cubicBezTo>
                                <a:lnTo>
                                  <a:pt x="9144" y="16764"/>
                                </a:lnTo>
                                <a:cubicBezTo>
                                  <a:pt x="4572" y="16764"/>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52" name="Shape 52"/>
                        <wps:cNvSpPr/>
                        <wps:spPr>
                          <a:xfrm>
                            <a:off x="1435608" y="3048"/>
                            <a:ext cx="89916" cy="18288"/>
                          </a:xfrm>
                          <a:custGeom>
                            <a:avLst/>
                            <a:gdLst/>
                            <a:ahLst/>
                            <a:cxnLst/>
                            <a:rect l="0" t="0" r="0" b="0"/>
                            <a:pathLst>
                              <a:path w="89916" h="18288">
                                <a:moveTo>
                                  <a:pt x="9144" y="0"/>
                                </a:moveTo>
                                <a:lnTo>
                                  <a:pt x="80772" y="0"/>
                                </a:lnTo>
                                <a:cubicBezTo>
                                  <a:pt x="85344" y="0"/>
                                  <a:pt x="89916" y="4572"/>
                                  <a:pt x="89916" y="9144"/>
                                </a:cubicBezTo>
                                <a:cubicBezTo>
                                  <a:pt x="89916" y="15240"/>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53" name="Shape 53"/>
                        <wps:cNvSpPr/>
                        <wps:spPr>
                          <a:xfrm>
                            <a:off x="1345692" y="3048"/>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54" name="Shape 54"/>
                        <wps:cNvSpPr/>
                        <wps:spPr>
                          <a:xfrm>
                            <a:off x="1255776" y="3048"/>
                            <a:ext cx="89916" cy="18288"/>
                          </a:xfrm>
                          <a:custGeom>
                            <a:avLst/>
                            <a:gdLst/>
                            <a:ahLst/>
                            <a:cxnLst/>
                            <a:rect l="0" t="0" r="0" b="0"/>
                            <a:pathLst>
                              <a:path w="89916" h="18288">
                                <a:moveTo>
                                  <a:pt x="9144" y="0"/>
                                </a:moveTo>
                                <a:lnTo>
                                  <a:pt x="80772" y="0"/>
                                </a:lnTo>
                                <a:cubicBezTo>
                                  <a:pt x="86868" y="0"/>
                                  <a:pt x="89916" y="4572"/>
                                  <a:pt x="89916" y="9144"/>
                                </a:cubicBezTo>
                                <a:cubicBezTo>
                                  <a:pt x="89916" y="13716"/>
                                  <a:pt x="86868"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55" name="Shape 55"/>
                        <wps:cNvSpPr/>
                        <wps:spPr>
                          <a:xfrm>
                            <a:off x="1165860" y="3048"/>
                            <a:ext cx="89916" cy="18288"/>
                          </a:xfrm>
                          <a:custGeom>
                            <a:avLst/>
                            <a:gdLst/>
                            <a:ahLst/>
                            <a:cxnLst/>
                            <a:rect l="0" t="0" r="0" b="0"/>
                            <a:pathLst>
                              <a:path w="89916" h="18288">
                                <a:moveTo>
                                  <a:pt x="9144" y="0"/>
                                </a:moveTo>
                                <a:lnTo>
                                  <a:pt x="80772" y="0"/>
                                </a:lnTo>
                                <a:cubicBezTo>
                                  <a:pt x="86868" y="0"/>
                                  <a:pt x="89916" y="4572"/>
                                  <a:pt x="89916" y="9144"/>
                                </a:cubicBezTo>
                                <a:cubicBezTo>
                                  <a:pt x="89916" y="13716"/>
                                  <a:pt x="86868" y="18288"/>
                                  <a:pt x="80772"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56" name="Shape 56"/>
                        <wps:cNvSpPr/>
                        <wps:spPr>
                          <a:xfrm>
                            <a:off x="1077468" y="3048"/>
                            <a:ext cx="88392" cy="18288"/>
                          </a:xfrm>
                          <a:custGeom>
                            <a:avLst/>
                            <a:gdLst/>
                            <a:ahLst/>
                            <a:cxnLst/>
                            <a:rect l="0" t="0" r="0" b="0"/>
                            <a:pathLst>
                              <a:path w="88392" h="18288">
                                <a:moveTo>
                                  <a:pt x="7620" y="0"/>
                                </a:moveTo>
                                <a:lnTo>
                                  <a:pt x="80772" y="0"/>
                                </a:lnTo>
                                <a:cubicBezTo>
                                  <a:pt x="85344" y="0"/>
                                  <a:pt x="88392" y="3048"/>
                                  <a:pt x="88392" y="9144"/>
                                </a:cubicBezTo>
                                <a:cubicBezTo>
                                  <a:pt x="88392" y="13716"/>
                                  <a:pt x="85344" y="18288"/>
                                  <a:pt x="80772" y="18288"/>
                                </a:cubicBezTo>
                                <a:lnTo>
                                  <a:pt x="7620" y="16764"/>
                                </a:lnTo>
                                <a:cubicBezTo>
                                  <a:pt x="3048" y="16764"/>
                                  <a:pt x="0" y="13716"/>
                                  <a:pt x="0" y="9144"/>
                                </a:cubicBezTo>
                                <a:cubicBezTo>
                                  <a:pt x="0" y="3048"/>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57" name="Shape 57"/>
                        <wps:cNvSpPr/>
                        <wps:spPr>
                          <a:xfrm>
                            <a:off x="987552" y="1524"/>
                            <a:ext cx="89916" cy="18288"/>
                          </a:xfrm>
                          <a:custGeom>
                            <a:avLst/>
                            <a:gdLst/>
                            <a:ahLst/>
                            <a:cxnLst/>
                            <a:rect l="0" t="0" r="0" b="0"/>
                            <a:pathLst>
                              <a:path w="89916" h="18288">
                                <a:moveTo>
                                  <a:pt x="9144" y="0"/>
                                </a:moveTo>
                                <a:lnTo>
                                  <a:pt x="80772" y="1524"/>
                                </a:lnTo>
                                <a:cubicBezTo>
                                  <a:pt x="85344" y="1524"/>
                                  <a:pt x="89916" y="4572"/>
                                  <a:pt x="89916" y="10668"/>
                                </a:cubicBezTo>
                                <a:cubicBezTo>
                                  <a:pt x="89916" y="15240"/>
                                  <a:pt x="85344" y="18288"/>
                                  <a:pt x="80772" y="18288"/>
                                </a:cubicBezTo>
                                <a:lnTo>
                                  <a:pt x="9144" y="18288"/>
                                </a:lnTo>
                                <a:cubicBezTo>
                                  <a:pt x="3048" y="18288"/>
                                  <a:pt x="0" y="15240"/>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58" name="Shape 58"/>
                        <wps:cNvSpPr/>
                        <wps:spPr>
                          <a:xfrm>
                            <a:off x="897636" y="1524"/>
                            <a:ext cx="89916" cy="18288"/>
                          </a:xfrm>
                          <a:custGeom>
                            <a:avLst/>
                            <a:gdLst/>
                            <a:ahLst/>
                            <a:cxnLst/>
                            <a:rect l="0" t="0" r="0" b="0"/>
                            <a:pathLst>
                              <a:path w="89916" h="18288">
                                <a:moveTo>
                                  <a:pt x="9144" y="0"/>
                                </a:moveTo>
                                <a:lnTo>
                                  <a:pt x="80772" y="0"/>
                                </a:lnTo>
                                <a:cubicBezTo>
                                  <a:pt x="85344" y="0"/>
                                  <a:pt x="89916" y="4572"/>
                                  <a:pt x="89916" y="9144"/>
                                </a:cubicBezTo>
                                <a:cubicBezTo>
                                  <a:pt x="89916" y="15240"/>
                                  <a:pt x="85344" y="18288"/>
                                  <a:pt x="80772" y="18288"/>
                                </a:cubicBezTo>
                                <a:lnTo>
                                  <a:pt x="9144" y="18288"/>
                                </a:lnTo>
                                <a:cubicBezTo>
                                  <a:pt x="3048" y="18288"/>
                                  <a:pt x="0" y="13715"/>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59" name="Shape 59"/>
                        <wps:cNvSpPr/>
                        <wps:spPr>
                          <a:xfrm>
                            <a:off x="807720" y="1524"/>
                            <a:ext cx="89916" cy="18288"/>
                          </a:xfrm>
                          <a:custGeom>
                            <a:avLst/>
                            <a:gdLst/>
                            <a:ahLst/>
                            <a:cxnLst/>
                            <a:rect l="0" t="0" r="0" b="0"/>
                            <a:pathLst>
                              <a:path w="89916" h="18288">
                                <a:moveTo>
                                  <a:pt x="9144" y="0"/>
                                </a:moveTo>
                                <a:lnTo>
                                  <a:pt x="80772" y="0"/>
                                </a:lnTo>
                                <a:cubicBezTo>
                                  <a:pt x="85344" y="0"/>
                                  <a:pt x="89916" y="4572"/>
                                  <a:pt x="89916" y="9144"/>
                                </a:cubicBezTo>
                                <a:cubicBezTo>
                                  <a:pt x="89916" y="13715"/>
                                  <a:pt x="85344" y="18288"/>
                                  <a:pt x="80772"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60" name="Shape 60"/>
                        <wps:cNvSpPr/>
                        <wps:spPr>
                          <a:xfrm>
                            <a:off x="717804" y="1524"/>
                            <a:ext cx="89916" cy="18288"/>
                          </a:xfrm>
                          <a:custGeom>
                            <a:avLst/>
                            <a:gdLst/>
                            <a:ahLst/>
                            <a:cxnLst/>
                            <a:rect l="0" t="0" r="0" b="0"/>
                            <a:pathLst>
                              <a:path w="89916" h="18288">
                                <a:moveTo>
                                  <a:pt x="9144" y="0"/>
                                </a:moveTo>
                                <a:lnTo>
                                  <a:pt x="80772" y="0"/>
                                </a:lnTo>
                                <a:cubicBezTo>
                                  <a:pt x="85344" y="0"/>
                                  <a:pt x="89916" y="4572"/>
                                  <a:pt x="89916" y="9144"/>
                                </a:cubicBezTo>
                                <a:cubicBezTo>
                                  <a:pt x="89916" y="13715"/>
                                  <a:pt x="85344" y="18288"/>
                                  <a:pt x="80772"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61" name="Shape 61"/>
                        <wps:cNvSpPr/>
                        <wps:spPr>
                          <a:xfrm>
                            <a:off x="627888" y="1524"/>
                            <a:ext cx="89916" cy="18288"/>
                          </a:xfrm>
                          <a:custGeom>
                            <a:avLst/>
                            <a:gdLst/>
                            <a:ahLst/>
                            <a:cxnLst/>
                            <a:rect l="0" t="0" r="0" b="0"/>
                            <a:pathLst>
                              <a:path w="89916" h="18288">
                                <a:moveTo>
                                  <a:pt x="9144" y="0"/>
                                </a:moveTo>
                                <a:lnTo>
                                  <a:pt x="80772" y="0"/>
                                </a:lnTo>
                                <a:cubicBezTo>
                                  <a:pt x="85344" y="0"/>
                                  <a:pt x="89916" y="4572"/>
                                  <a:pt x="89916" y="9144"/>
                                </a:cubicBezTo>
                                <a:cubicBezTo>
                                  <a:pt x="89916" y="13715"/>
                                  <a:pt x="85344" y="18288"/>
                                  <a:pt x="80772" y="18288"/>
                                </a:cubicBezTo>
                                <a:lnTo>
                                  <a:pt x="9144" y="18288"/>
                                </a:lnTo>
                                <a:cubicBezTo>
                                  <a:pt x="4572" y="18288"/>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62" name="Shape 62"/>
                        <wps:cNvSpPr/>
                        <wps:spPr>
                          <a:xfrm>
                            <a:off x="537972" y="1524"/>
                            <a:ext cx="89916" cy="18288"/>
                          </a:xfrm>
                          <a:custGeom>
                            <a:avLst/>
                            <a:gdLst/>
                            <a:ahLst/>
                            <a:cxnLst/>
                            <a:rect l="0" t="0" r="0" b="0"/>
                            <a:pathLst>
                              <a:path w="89916" h="18288">
                                <a:moveTo>
                                  <a:pt x="9144" y="0"/>
                                </a:moveTo>
                                <a:lnTo>
                                  <a:pt x="80772" y="0"/>
                                </a:lnTo>
                                <a:cubicBezTo>
                                  <a:pt x="86868" y="0"/>
                                  <a:pt x="89916" y="3048"/>
                                  <a:pt x="89916" y="9144"/>
                                </a:cubicBezTo>
                                <a:cubicBezTo>
                                  <a:pt x="89916" y="13715"/>
                                  <a:pt x="86868" y="18288"/>
                                  <a:pt x="80772" y="18288"/>
                                </a:cubicBezTo>
                                <a:lnTo>
                                  <a:pt x="9144" y="16764"/>
                                </a:lnTo>
                                <a:cubicBezTo>
                                  <a:pt x="4572" y="16764"/>
                                  <a:pt x="0" y="13715"/>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63" name="Shape 63"/>
                        <wps:cNvSpPr/>
                        <wps:spPr>
                          <a:xfrm>
                            <a:off x="448056" y="0"/>
                            <a:ext cx="89916" cy="18288"/>
                          </a:xfrm>
                          <a:custGeom>
                            <a:avLst/>
                            <a:gdLst/>
                            <a:ahLst/>
                            <a:cxnLst/>
                            <a:rect l="0" t="0" r="0" b="0"/>
                            <a:pathLst>
                              <a:path w="89916" h="18288">
                                <a:moveTo>
                                  <a:pt x="9144" y="0"/>
                                </a:moveTo>
                                <a:lnTo>
                                  <a:pt x="80772" y="1524"/>
                                </a:lnTo>
                                <a:cubicBezTo>
                                  <a:pt x="86868" y="1524"/>
                                  <a:pt x="89916" y="4572"/>
                                  <a:pt x="89916" y="9144"/>
                                </a:cubicBezTo>
                                <a:cubicBezTo>
                                  <a:pt x="89916" y="15239"/>
                                  <a:pt x="86868" y="18288"/>
                                  <a:pt x="80772" y="18288"/>
                                </a:cubicBezTo>
                                <a:lnTo>
                                  <a:pt x="9144" y="18288"/>
                                </a:lnTo>
                                <a:cubicBezTo>
                                  <a:pt x="4572" y="18288"/>
                                  <a:pt x="0" y="15239"/>
                                  <a:pt x="0" y="9144"/>
                                </a:cubicBezTo>
                                <a:cubicBezTo>
                                  <a:pt x="1524"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64" name="Shape 64"/>
                        <wps:cNvSpPr/>
                        <wps:spPr>
                          <a:xfrm>
                            <a:off x="359664" y="0"/>
                            <a:ext cx="88392" cy="18288"/>
                          </a:xfrm>
                          <a:custGeom>
                            <a:avLst/>
                            <a:gdLst/>
                            <a:ahLst/>
                            <a:cxnLst/>
                            <a:rect l="0" t="0" r="0" b="0"/>
                            <a:pathLst>
                              <a:path w="88392" h="18288">
                                <a:moveTo>
                                  <a:pt x="9144" y="0"/>
                                </a:moveTo>
                                <a:lnTo>
                                  <a:pt x="80772" y="0"/>
                                </a:lnTo>
                                <a:cubicBezTo>
                                  <a:pt x="85344" y="0"/>
                                  <a:pt x="88392" y="4572"/>
                                  <a:pt x="88392" y="9144"/>
                                </a:cubicBezTo>
                                <a:cubicBezTo>
                                  <a:pt x="88392" y="15239"/>
                                  <a:pt x="85344" y="18288"/>
                                  <a:pt x="80772" y="18288"/>
                                </a:cubicBezTo>
                                <a:lnTo>
                                  <a:pt x="7620"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65" name="Shape 65"/>
                        <wps:cNvSpPr/>
                        <wps:spPr>
                          <a:xfrm>
                            <a:off x="269748" y="0"/>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66" name="Shape 66"/>
                        <wps:cNvSpPr/>
                        <wps:spPr>
                          <a:xfrm>
                            <a:off x="179832" y="0"/>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67" name="Shape 67"/>
                        <wps:cNvSpPr/>
                        <wps:spPr>
                          <a:xfrm>
                            <a:off x="89916" y="0"/>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68" name="Shape 68"/>
                        <wps:cNvSpPr/>
                        <wps:spPr>
                          <a:xfrm>
                            <a:off x="0" y="0"/>
                            <a:ext cx="89916" cy="16764"/>
                          </a:xfrm>
                          <a:custGeom>
                            <a:avLst/>
                            <a:gdLst/>
                            <a:ahLst/>
                            <a:cxnLst/>
                            <a:rect l="0" t="0" r="0" b="0"/>
                            <a:pathLst>
                              <a:path w="89916" h="16764">
                                <a:moveTo>
                                  <a:pt x="9144" y="0"/>
                                </a:moveTo>
                                <a:lnTo>
                                  <a:pt x="80772" y="0"/>
                                </a:lnTo>
                                <a:cubicBezTo>
                                  <a:pt x="85344" y="0"/>
                                  <a:pt x="89916" y="3048"/>
                                  <a:pt x="89916" y="9144"/>
                                </a:cubicBezTo>
                                <a:cubicBezTo>
                                  <a:pt x="89916" y="13716"/>
                                  <a:pt x="85344" y="16764"/>
                                  <a:pt x="80772" y="16764"/>
                                </a:cubicBezTo>
                                <a:lnTo>
                                  <a:pt x="9144" y="16764"/>
                                </a:lnTo>
                                <a:cubicBezTo>
                                  <a:pt x="4572" y="16764"/>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g:wgp>
                  </a:graphicData>
                </a:graphic>
              </wp:inline>
            </w:drawing>
          </mc:Choice>
          <mc:Fallback xmlns:a="http://schemas.openxmlformats.org/drawingml/2006/main" xmlns="">
            <w:pict>
              <v:group id="Group 80295" style="width:432.96pt;height:2.64001pt;mso-position-horizontal-relative:char;mso-position-vertical-relative:line" coordsize="54985,335">
                <v:shape id="Shape 7" style="position:absolute;width:259;height:182;left:54726;top:152;" coordsize="25908,18289" path="m9144,0l18289,0c22861,0,25908,4573,25908,9144c25908,13716,22861,18289,18289,18289l9144,18289c4573,18289,0,13716,0,9144c0,4573,4573,0,9144,0x">
                  <v:stroke weight="0pt" endcap="flat" joinstyle="miter" miterlimit="10" on="false" color="#000000" opacity="0"/>
                  <v:fill on="true" color="#660033"/>
                </v:shape>
                <v:shape id="Shape 8" style="position:absolute;width:899;height:182;left:53827;top:152;" coordsize="89916,18289" path="m9144,0l80773,0c86868,0,89916,4573,89916,9144c89916,13716,85344,18289,80773,18289l9144,18289c4573,18289,0,13716,0,9144c0,4573,4573,0,9144,0x">
                  <v:stroke weight="0pt" endcap="flat" joinstyle="miter" miterlimit="10" on="false" color="#000000" opacity="0"/>
                  <v:fill on="true" color="#660033"/>
                </v:shape>
                <v:shape id="Shape 9" style="position:absolute;width:899;height:182;left:52928;top:152;" coordsize="89916,18289" path="m9144,0l80772,0c86868,0,89916,4573,89916,9144c89916,13716,86868,18289,80772,18289l9144,18289c4572,18289,0,13716,0,9144c0,3049,4572,0,9144,0x">
                  <v:stroke weight="0pt" endcap="flat" joinstyle="miter" miterlimit="10" on="false" color="#000000" opacity="0"/>
                  <v:fill on="true" color="#660033"/>
                </v:shape>
                <v:shape id="Shape 10" style="position:absolute;width:883;height:182;left:52044;top:152;" coordsize="88392,18289" path="m7620,0l80772,0c85344,0,88392,3049,88392,9144c88392,13716,85344,18289,79248,18289l7620,16765c3048,16765,0,13716,0,7621c0,3049,3048,0,7620,0x">
                  <v:stroke weight="0pt" endcap="flat" joinstyle="miter" miterlimit="10" on="false" color="#000000" opacity="0"/>
                  <v:fill on="true" color="#660033"/>
                </v:shape>
                <v:shape id="Shape 11" style="position:absolute;width:899;height:182;left:51145;top:137;" coordsize="89916,18288" path="m9144,0l80772,1523c85344,1523,89916,4572,89916,9144c89916,15239,85344,18288,80772,18288l9144,18288c3048,18288,0,15239,0,9144c0,4572,3048,0,9144,0x">
                  <v:stroke weight="0pt" endcap="flat" joinstyle="miter" miterlimit="10" on="false" color="#000000" opacity="0"/>
                  <v:fill on="true" color="#660033"/>
                </v:shape>
                <v:shape id="Shape 12" style="position:absolute;width:899;height:182;left:50246;top:137;" coordsize="89916,18288" path="m9144,0l80772,0c85344,0,89916,4572,89916,9144c89916,15239,85344,18288,80772,18288l9144,18288c3048,18288,0,13716,0,9144c0,4572,3048,0,9144,0x">
                  <v:stroke weight="0pt" endcap="flat" joinstyle="miter" miterlimit="10" on="false" color="#000000" opacity="0"/>
                  <v:fill on="true" color="#660033"/>
                </v:shape>
                <v:shape id="Shape 13" style="position:absolute;width:899;height:182;left:49347;top:137;" coordsize="89916,18288" path="m9144,0l80772,0c85344,0,89916,4572,89916,9144c89916,13716,85344,18288,80772,18288l9144,18288c4572,18288,0,13716,0,9144c0,4572,4572,0,9144,0x">
                  <v:stroke weight="0pt" endcap="flat" joinstyle="miter" miterlimit="10" on="false" color="#000000" opacity="0"/>
                  <v:fill on="true" color="#660033"/>
                </v:shape>
                <v:shape id="Shape 14" style="position:absolute;width:899;height:182;left:48447;top:137;" coordsize="89916,18288" path="m9144,0l80772,0c85344,0,89916,4572,89916,9144c89916,13716,85344,18288,80772,18288l9144,18288c4572,18288,0,13716,0,9144c0,4572,4572,0,9144,0x">
                  <v:stroke weight="0pt" endcap="flat" joinstyle="miter" miterlimit="10" on="false" color="#000000" opacity="0"/>
                  <v:fill on="true" color="#660033"/>
                </v:shape>
                <v:shape id="Shape 15" style="position:absolute;width:899;height:182;left:47548;top:137;" coordsize="89916,18288" path="m9144,0l80772,0c85344,0,89916,4572,89916,9144c89916,13716,85344,18288,80772,18288l9144,18288c4572,18288,0,13716,0,9144c0,3048,4572,0,9144,0x">
                  <v:stroke weight="0pt" endcap="flat" joinstyle="miter" miterlimit="10" on="false" color="#000000" opacity="0"/>
                  <v:fill on="true" color="#660033"/>
                </v:shape>
                <v:shape id="Shape 16" style="position:absolute;width:899;height:167;left:46649;top:137;" coordsize="89916,16764" path="m9144,0l80772,0c86868,0,89916,3048,89916,9144c89916,13716,86868,16764,80772,16764l9144,16764c4572,16764,0,13716,0,7620c0,3048,4572,0,9144,0x">
                  <v:stroke weight="0pt" endcap="flat" joinstyle="miter" miterlimit="10" on="false" color="#000000" opacity="0"/>
                  <v:fill on="true" color="#660033"/>
                </v:shape>
                <v:shape id="Shape 17" style="position:absolute;width:899;height:182;left:45750;top:121;" coordsize="89916,18288" path="m9144,0l80772,1524c86868,1524,89916,4572,89916,9144c89916,15240,86868,18288,80772,18288l9144,18288c4572,18288,0,15240,0,9144c0,4572,4572,0,9144,0x">
                  <v:stroke weight="0pt" endcap="flat" joinstyle="miter" miterlimit="10" on="false" color="#000000" opacity="0"/>
                  <v:fill on="true" color="#660033"/>
                </v:shape>
                <v:shape id="Shape 18" style="position:absolute;width:883;height:182;left:44866;top:121;" coordsize="88392,18288" path="m7620,0l80772,0c85344,0,88392,4572,88392,9144c88392,15240,85344,18288,80772,18288l7620,18288c3048,18288,0,13715,0,9144c0,4572,3048,0,7620,0x">
                  <v:stroke weight="0pt" endcap="flat" joinstyle="miter" miterlimit="10" on="false" color="#000000" opacity="0"/>
                  <v:fill on="true" color="#660033"/>
                </v:shape>
                <v:shape id="Shape 19" style="position:absolute;width:899;height:182;left:43967;top:121;" coordsize="89916,18288" path="m9144,0l80772,0c85344,0,89916,4572,89916,9144c89916,13715,85344,18288,80772,18288l9144,18288c3048,18288,0,13715,0,9144c0,4572,3048,0,9144,0x">
                  <v:stroke weight="0pt" endcap="flat" joinstyle="miter" miterlimit="10" on="false" color="#000000" opacity="0"/>
                  <v:fill on="true" color="#660033"/>
                </v:shape>
                <v:shape id="Shape 20" style="position:absolute;width:899;height:182;left:43068;top:121;" coordsize="89916,18288" path="m9144,0l80772,0c85344,0,89916,4572,89916,9144c89916,13715,85344,18288,80772,18288l9144,18288c3048,18288,0,13715,0,9144c0,3047,3048,0,9144,0x">
                  <v:stroke weight="0pt" endcap="flat" joinstyle="miter" miterlimit="10" on="false" color="#000000" opacity="0"/>
                  <v:fill on="true" color="#660033"/>
                </v:shape>
                <v:shape id="Shape 21" style="position:absolute;width:899;height:182;left:42169;top:121;" coordsize="89916,18288" path="m9144,0l80772,0c85344,0,89916,3047,89916,9144c89916,13715,85344,18288,80772,18288l9144,16763c4572,16763,0,13715,0,9144c0,3047,4572,0,9144,0x">
                  <v:stroke weight="0pt" endcap="flat" joinstyle="miter" miterlimit="10" on="false" color="#000000" opacity="0"/>
                  <v:fill on="true" color="#660033"/>
                </v:shape>
                <v:shape id="Shape 22" style="position:absolute;width:899;height:167;left:41269;top:121;" coordsize="89916,16763" path="m9144,0l80772,0c85344,0,89916,3047,89916,9144c89916,13715,85344,16763,80772,16763l9144,16763c4572,16763,0,13715,0,7620c0,3047,4572,0,9144,0x">
                  <v:stroke weight="0pt" endcap="flat" joinstyle="miter" miterlimit="10" on="false" color="#000000" opacity="0"/>
                  <v:fill on="true" color="#660033"/>
                </v:shape>
                <v:shape id="Shape 23" style="position:absolute;width:899;height:182;left:40370;top:106;" coordsize="89916,18288" path="m9144,0l80772,0c85344,1525,89916,4572,89916,9144c89916,15240,85344,18288,80772,18288l9144,18288c4572,18288,0,13716,0,9144c0,4572,4572,0,9144,0x">
                  <v:stroke weight="0pt" endcap="flat" joinstyle="miter" miterlimit="10" on="false" color="#000000" opacity="0"/>
                  <v:fill on="true" color="#660033"/>
                </v:shape>
                <v:shape id="Shape 24" style="position:absolute;width:899;height:182;left:39471;top:106;" coordsize="89916,18288" path="m9144,0l80772,0c86868,0,89916,4572,89916,9144c89916,13716,86868,18288,80772,18288l9144,18288c4572,18288,0,13716,0,9144c0,4572,4572,0,9144,0x">
                  <v:stroke weight="0pt" endcap="flat" joinstyle="miter" miterlimit="10" on="false" color="#000000" opacity="0"/>
                  <v:fill on="true" color="#660033"/>
                </v:shape>
                <v:shape id="Shape 25" style="position:absolute;width:899;height:182;left:38572;top:106;" coordsize="89916,18288" path="m9144,0l80772,0c86868,0,89916,4572,89916,9144c89916,13716,86868,18288,80772,18288l9144,18288c4572,18288,0,13716,0,9144c1524,4572,4572,0,9144,0x">
                  <v:stroke weight="0pt" endcap="flat" joinstyle="miter" miterlimit="10" on="false" color="#000000" opacity="0"/>
                  <v:fill on="true" color="#660033"/>
                </v:shape>
                <v:shape id="Shape 26" style="position:absolute;width:883;height:182;left:37688;top:106;" coordsize="88392,18288" path="m9144,0l80772,0c85344,0,88392,4572,88392,9144c88392,13716,85344,18288,80772,18288l7620,18288c3048,18288,0,13716,0,9144c0,3049,3048,0,9144,0x">
                  <v:stroke weight="0pt" endcap="flat" joinstyle="miter" miterlimit="10" on="false" color="#000000" opacity="0"/>
                  <v:fill on="true" color="#660033"/>
                </v:shape>
                <v:shape id="Shape 27" style="position:absolute;width:899;height:182;left:36789;top:106;" coordsize="89916,18288" path="m9144,0l80772,0c85344,0,89916,3049,89916,9144c89916,13716,85344,18288,80772,18288l9144,16765c3048,16765,0,13716,0,9144c0,3049,3048,0,9144,0x">
                  <v:stroke weight="0pt" endcap="flat" joinstyle="miter" miterlimit="10" on="false" color="#000000" opacity="0"/>
                  <v:fill on="true" color="#660033"/>
                </v:shape>
                <v:shape id="Shape 28" style="position:absolute;width:899;height:182;left:35890;top:91;" coordsize="89916,18288" path="m9144,0l80772,1523c85344,1523,89916,4572,89916,10668c89916,15239,85344,18288,80772,18288l9144,18288c4572,18288,0,15239,0,9144c0,4572,4572,0,9144,0x">
                  <v:stroke weight="0pt" endcap="flat" joinstyle="miter" miterlimit="10" on="false" color="#000000" opacity="0"/>
                  <v:fill on="true" color="#660033"/>
                </v:shape>
                <v:shape id="Shape 29" style="position:absolute;width:899;height:182;left:34991;top:91;" coordsize="89916,18288" path="m9144,0l80772,0c85344,0,89916,4572,89916,9144c89916,15239,85344,18288,80772,18288l9144,18288c4572,18288,0,13716,0,9144c0,4572,4572,0,9144,0x">
                  <v:stroke weight="0pt" endcap="flat" joinstyle="miter" miterlimit="10" on="false" color="#000000" opacity="0"/>
                  <v:fill on="true" color="#660033"/>
                </v:shape>
                <v:shape id="Shape 30" style="position:absolute;width:899;height:182;left:34091;top:91;" coordsize="89916,18288" path="m9144,0l80772,0c85344,0,89916,4572,89916,9144c89916,13716,85344,18288,80772,18288l9144,18288c4572,18288,0,13716,0,9144c0,4572,4572,0,9144,0x">
                  <v:stroke weight="0pt" endcap="flat" joinstyle="miter" miterlimit="10" on="false" color="#000000" opacity="0"/>
                  <v:fill on="true" color="#660033"/>
                </v:shape>
                <v:shape id="Shape 31" style="position:absolute;width:899;height:182;left:33192;top:91;" coordsize="89916,18288" path="m9144,0l80772,0c86868,0,89916,4572,89916,9144c89916,13716,85344,18288,80772,18288l9144,18288c4572,18288,0,13716,0,9144c0,4572,4572,0,9144,0x">
                  <v:stroke weight="0pt" endcap="flat" joinstyle="miter" miterlimit="10" on="false" color="#000000" opacity="0"/>
                  <v:fill on="true" color="#660033"/>
                </v:shape>
                <v:shape id="Shape 32" style="position:absolute;width:899;height:182;left:32293;top:91;" coordsize="89916,18288" path="m9144,0l80772,0c86868,0,89916,4572,89916,9144c89916,13716,86868,18288,80772,18288l9144,18288c4572,18288,0,13716,0,9144c0,3048,4572,0,9144,0x">
                  <v:stroke weight="0pt" endcap="flat" joinstyle="miter" miterlimit="10" on="false" color="#000000" opacity="0"/>
                  <v:fill on="true" color="#660033"/>
                </v:shape>
                <v:shape id="Shape 33" style="position:absolute;width:883;height:182;left:31409;top:91;" coordsize="88392,18288" path="m7620,0l80772,0c85344,0,88392,3048,88392,9144c88392,13716,85344,18288,80772,18288l7620,16763c3048,16763,0,13716,0,7620c0,3048,3048,0,7620,0x">
                  <v:stroke weight="0pt" endcap="flat" joinstyle="miter" miterlimit="10" on="false" color="#000000" opacity="0"/>
                  <v:fill on="true" color="#660033"/>
                </v:shape>
                <v:shape id="Shape 34" style="position:absolute;width:899;height:182;left:30510;top:76;" coordsize="89916,18288" path="m9144,0l80772,1525c85344,1525,89916,4573,89916,9144c89916,15241,85344,18288,80772,18288l9144,18288c3048,18288,0,15241,0,9144c0,4573,3048,0,9144,0x">
                  <v:stroke weight="0pt" endcap="flat" joinstyle="miter" miterlimit="10" on="false" color="#000000" opacity="0"/>
                  <v:fill on="true" color="#660033"/>
                </v:shape>
                <v:shape id="Shape 35" style="position:absolute;width:899;height:182;left:29611;top:76;" coordsize="89916,18288" path="m9144,0l80772,0c85344,0,89916,4573,89916,9144c89916,15241,85344,18288,80772,18288l9144,18288c3048,18288,0,13716,0,9144c0,4573,3048,0,9144,0x">
                  <v:stroke weight="0pt" endcap="flat" joinstyle="miter" miterlimit="10" on="false" color="#000000" opacity="0"/>
                  <v:fill on="true" color="#660033"/>
                </v:shape>
                <v:shape id="Shape 36" style="position:absolute;width:899;height:182;left:28712;top:76;" coordsize="89916,18288" path="m9144,0l80772,0c85344,0,89916,4573,89916,9144c89916,13716,85344,18288,80772,18288l9144,18288c4572,18288,0,13716,0,9144c0,4573,4572,0,9144,0x">
                  <v:stroke weight="0pt" endcap="flat" joinstyle="miter" miterlimit="10" on="false" color="#000000" opacity="0"/>
                  <v:fill on="true" color="#660033"/>
                </v:shape>
                <v:shape id="Shape 37" style="position:absolute;width:899;height:182;left:27813;top:76;" coordsize="89916,18288" path="m9144,0l80772,0c85344,0,89916,4573,89916,9144c89916,13716,85344,18288,80772,18288l9144,18288c4572,18288,0,13716,0,9144c0,4573,4572,0,9144,0x">
                  <v:stroke weight="0pt" endcap="flat" joinstyle="miter" miterlimit="10" on="false" color="#000000" opacity="0"/>
                  <v:fill on="true" color="#660033"/>
                </v:shape>
                <v:shape id="Shape 38" style="position:absolute;width:899;height:182;left:26913;top:76;" coordsize="89916,18288" path="m9144,0l80772,0c85344,0,89916,4573,89916,9144c89916,13716,85344,18288,80772,18288l9144,18288c4572,18288,0,13716,0,9144c0,3048,4572,0,9144,0x">
                  <v:stroke weight="0pt" endcap="flat" joinstyle="miter" miterlimit="10" on="false" color="#000000" opacity="0"/>
                  <v:fill on="true" color="#660033"/>
                </v:shape>
                <v:shape id="Shape 39" style="position:absolute;width:899;height:182;left:26014;top:76;" coordsize="89916,18288" path="m9144,0l80772,0c86868,0,89916,3048,89916,9144c89916,13716,86868,18288,80772,16764l9144,16764c4572,16764,0,13716,0,7620c0,3048,4572,0,9144,0x">
                  <v:stroke weight="0pt" endcap="flat" joinstyle="miter" miterlimit="10" on="false" color="#000000" opacity="0"/>
                  <v:fill on="true" color="#660033"/>
                </v:shape>
                <v:shape id="Shape 40" style="position:absolute;width:899;height:182;left:25115;top:60;" coordsize="89916,18288" path="m9144,0l80772,1524c86868,1524,89916,4572,89916,9144c89916,15240,86868,18288,80772,18288l9144,18288c4572,18288,0,15240,0,9144c0,4572,4572,0,9144,0x">
                  <v:stroke weight="0pt" endcap="flat" joinstyle="miter" miterlimit="10" on="false" color="#000000" opacity="0"/>
                  <v:fill on="true" color="#660033"/>
                </v:shape>
                <v:shape id="Shape 41" style="position:absolute;width:883;height:182;left:24231;top:60;" coordsize="88392,18288" path="m9144,0l80772,0c85344,0,88392,4572,88392,9144c88392,15240,85344,18288,80772,18288l7620,18288c3048,18288,0,13716,0,9144c0,4572,3048,0,9144,0x">
                  <v:stroke weight="0pt" endcap="flat" joinstyle="miter" miterlimit="10" on="false" color="#000000" opacity="0"/>
                  <v:fill on="true" color="#660033"/>
                </v:shape>
                <v:shape id="Shape 42" style="position:absolute;width:899;height:182;left:23332;top:60;" coordsize="89916,18288" path="m9144,0l80772,0c85344,0,89916,4572,89916,9144c89916,13716,85344,18288,80772,18288l9144,18288c3048,18288,0,13716,0,9144c0,4572,3048,0,9144,0x">
                  <v:stroke weight="0pt" endcap="flat" joinstyle="miter" miterlimit="10" on="false" color="#000000" opacity="0"/>
                  <v:fill on="true" color="#660033"/>
                </v:shape>
                <v:shape id="Shape 43" style="position:absolute;width:899;height:182;left:22433;top:60;" coordsize="89916,18288" path="m9144,0l80772,0c85344,0,89916,4572,89916,9144c89916,13716,85344,18288,80772,18288l9144,18288c3048,18288,0,13716,0,9144c0,4572,4572,0,9144,0x">
                  <v:stroke weight="0pt" endcap="flat" joinstyle="miter" miterlimit="10" on="false" color="#000000" opacity="0"/>
                  <v:fill on="true" color="#660033"/>
                </v:shape>
                <v:shape id="Shape 44" style="position:absolute;width:899;height:182;left:21534;top:60;" coordsize="89916,18288" path="m9144,0l80772,0c85344,0,89916,4572,89916,9144c89916,13716,85344,18288,80772,18288l9144,16765c4572,16765,0,13716,0,9144c0,3049,4572,0,9144,0x">
                  <v:stroke weight="0pt" endcap="flat" joinstyle="miter" miterlimit="10" on="false" color="#000000" opacity="0"/>
                  <v:fill on="true" color="#660033"/>
                </v:shape>
                <v:shape id="Shape 45" style="position:absolute;width:899;height:167;left:20634;top:60;" coordsize="89916,16765" path="m9144,0l80772,0c85344,0,89916,3049,89916,9144c89916,13716,85344,16765,80772,16765l9144,16765c4572,16765,0,13716,0,7620c0,3049,4572,0,9144,0x">
                  <v:stroke weight="0pt" endcap="flat" joinstyle="miter" miterlimit="10" on="false" color="#000000" opacity="0"/>
                  <v:fill on="true" color="#660033"/>
                </v:shape>
                <v:shape id="Shape 46" style="position:absolute;width:899;height:182;left:19735;top:45;" coordsize="89916,18289" path="m9144,0l80772,1524c85344,1524,89916,4573,89916,9144c89916,15240,85344,18289,80772,18289l9144,18289c4572,18289,0,13716,0,9144c0,4573,4572,0,9144,0x">
                  <v:stroke weight="0pt" endcap="flat" joinstyle="miter" miterlimit="10" on="false" color="#000000" opacity="0"/>
                  <v:fill on="true" color="#660033"/>
                </v:shape>
                <v:shape id="Shape 47" style="position:absolute;width:899;height:182;left:18836;top:45;" coordsize="89916,18289" path="m9144,0l80772,0c86868,0,89916,4573,89916,9144c89916,13716,86868,18289,80772,18289l9144,18289c4572,18289,0,13716,0,9144c0,4573,4572,0,9144,0x">
                  <v:stroke weight="0pt" endcap="flat" joinstyle="miter" miterlimit="10" on="false" color="#000000" opacity="0"/>
                  <v:fill on="true" color="#660033"/>
                </v:shape>
                <v:shape id="Shape 48" style="position:absolute;width:883;height:182;left:17952;top:45;" coordsize="88392,18289" path="m7620,0l80772,0c85344,0,88392,4573,88392,9144c88392,13716,85344,18289,79248,18289l7620,18289c3048,18289,0,13716,0,9144c0,4573,3048,0,7620,0x">
                  <v:stroke weight="0pt" endcap="flat" joinstyle="miter" miterlimit="10" on="false" color="#000000" opacity="0"/>
                  <v:fill on="true" color="#660033"/>
                </v:shape>
                <v:shape id="Shape 49" style="position:absolute;width:899;height:182;left:17053;top:45;" coordsize="89916,18289" path="m9144,0l80772,0c85344,0,89916,4573,89916,9144c89916,13716,85344,18289,80772,18289l9144,18289c3048,18289,0,13716,0,9144c0,3048,3048,0,9144,0x">
                  <v:stroke weight="0pt" endcap="flat" joinstyle="miter" miterlimit="10" on="false" color="#000000" opacity="0"/>
                  <v:fill on="true" color="#660033"/>
                </v:shape>
                <v:shape id="Shape 50" style="position:absolute;width:899;height:182;left:16154;top:45;" coordsize="89916,18289" path="m9144,0l80772,0c85344,0,89916,3048,89916,9144c89916,13716,85344,18289,80772,18289l9144,16764c3048,16764,0,13716,0,9144c0,3048,3048,0,9144,0x">
                  <v:stroke weight="0pt" endcap="flat" joinstyle="miter" miterlimit="10" on="false" color="#000000" opacity="0"/>
                  <v:fill on="true" color="#660033"/>
                </v:shape>
                <v:shape id="Shape 51" style="position:absolute;width:899;height:167;left:15255;top:45;" coordsize="89916,16764" path="m9144,0l80772,0c85344,0,89916,3048,89916,9144c89916,13716,85344,16764,80772,16764l9144,16764c4572,16764,0,13716,0,7620c0,3048,4572,0,9144,0x">
                  <v:stroke weight="0pt" endcap="flat" joinstyle="miter" miterlimit="10" on="false" color="#000000" opacity="0"/>
                  <v:fill on="true" color="#660033"/>
                </v:shape>
                <v:shape id="Shape 52" style="position:absolute;width:899;height:182;left:14356;top:30;" coordsize="89916,18288" path="m9144,0l80772,0c85344,0,89916,4572,89916,9144c89916,15240,85344,18288,80772,18288l9144,18288c4572,18288,0,13716,0,9144c0,4572,4572,0,9144,0x">
                  <v:stroke weight="0pt" endcap="flat" joinstyle="miter" miterlimit="10" on="false" color="#000000" opacity="0"/>
                  <v:fill on="true" color="#660033"/>
                </v:shape>
                <v:shape id="Shape 53" style="position:absolute;width:899;height:182;left:13456;top:30;" coordsize="89916,18288" path="m9144,0l80772,0c85344,0,89916,4572,89916,9144c89916,13716,85344,18288,80772,18288l9144,18288c4572,18288,0,13716,0,9144c0,4572,4572,0,9144,0x">
                  <v:stroke weight="0pt" endcap="flat" joinstyle="miter" miterlimit="10" on="false" color="#000000" opacity="0"/>
                  <v:fill on="true" color="#660033"/>
                </v:shape>
                <v:shape id="Shape 54" style="position:absolute;width:899;height:182;left:12557;top:30;" coordsize="89916,18288" path="m9144,0l80772,0c86868,0,89916,4572,89916,9144c89916,13716,86868,18288,80772,18288l9144,18288c4572,18288,0,13716,0,9144c0,4572,4572,0,9144,0x">
                  <v:stroke weight="0pt" endcap="flat" joinstyle="miter" miterlimit="10" on="false" color="#000000" opacity="0"/>
                  <v:fill on="true" color="#660033"/>
                </v:shape>
                <v:shape id="Shape 55" style="position:absolute;width:899;height:182;left:11658;top:30;" coordsize="89916,18288" path="m9144,0l80772,0c86868,0,89916,4572,89916,9144c89916,13716,86868,18288,80772,18288l9144,18288c4572,18288,0,13716,0,9144c0,3048,4572,0,9144,0x">
                  <v:stroke weight="0pt" endcap="flat" joinstyle="miter" miterlimit="10" on="false" color="#000000" opacity="0"/>
                  <v:fill on="true" color="#660033"/>
                </v:shape>
                <v:shape id="Shape 56" style="position:absolute;width:883;height:182;left:10774;top:30;" coordsize="88392,18288" path="m7620,0l80772,0c85344,0,88392,3048,88392,9144c88392,13716,85344,18288,80772,18288l7620,16764c3048,16764,0,13716,0,9144c0,3048,3048,0,7620,0x">
                  <v:stroke weight="0pt" endcap="flat" joinstyle="miter" miterlimit="10" on="false" color="#000000" opacity="0"/>
                  <v:fill on="true" color="#660033"/>
                </v:shape>
                <v:shape id="Shape 57" style="position:absolute;width:899;height:182;left:9875;top:15;" coordsize="89916,18288" path="m9144,0l80772,1524c85344,1524,89916,4572,89916,10668c89916,15240,85344,18288,80772,18288l9144,18288c3048,18288,0,15240,0,9144c0,4572,3048,0,9144,0x">
                  <v:stroke weight="0pt" endcap="flat" joinstyle="miter" miterlimit="10" on="false" color="#000000" opacity="0"/>
                  <v:fill on="true" color="#660033"/>
                </v:shape>
                <v:shape id="Shape 58" style="position:absolute;width:899;height:182;left:8976;top:15;" coordsize="89916,18288" path="m9144,0l80772,0c85344,0,89916,4572,89916,9144c89916,15240,85344,18288,80772,18288l9144,18288c3048,18288,0,13715,0,9144c0,4572,3048,0,9144,0x">
                  <v:stroke weight="0pt" endcap="flat" joinstyle="miter" miterlimit="10" on="false" color="#000000" opacity="0"/>
                  <v:fill on="true" color="#660033"/>
                </v:shape>
                <v:shape id="Shape 59" style="position:absolute;width:899;height:182;left:8077;top:15;" coordsize="89916,18288" path="m9144,0l80772,0c85344,0,89916,4572,89916,9144c89916,13715,85344,18288,80772,18288l9144,18288c4572,18288,0,13715,0,9144c0,4572,4572,0,9144,0x">
                  <v:stroke weight="0pt" endcap="flat" joinstyle="miter" miterlimit="10" on="false" color="#000000" opacity="0"/>
                  <v:fill on="true" color="#660033"/>
                </v:shape>
                <v:shape id="Shape 60" style="position:absolute;width:899;height:182;left:7178;top:15;" coordsize="89916,18288" path="m9144,0l80772,0c85344,0,89916,4572,89916,9144c89916,13715,85344,18288,80772,18288l9144,18288c4572,18288,0,13715,0,9144c0,4572,4572,0,9144,0x">
                  <v:stroke weight="0pt" endcap="flat" joinstyle="miter" miterlimit="10" on="false" color="#000000" opacity="0"/>
                  <v:fill on="true" color="#660033"/>
                </v:shape>
                <v:shape id="Shape 61" style="position:absolute;width:899;height:182;left:6278;top:15;" coordsize="89916,18288" path="m9144,0l80772,0c85344,0,89916,4572,89916,9144c89916,13715,85344,18288,80772,18288l9144,18288c4572,18288,0,13715,0,9144c0,3048,4572,0,9144,0x">
                  <v:stroke weight="0pt" endcap="flat" joinstyle="miter" miterlimit="10" on="false" color="#000000" opacity="0"/>
                  <v:fill on="true" color="#660033"/>
                </v:shape>
                <v:shape id="Shape 62" style="position:absolute;width:899;height:182;left:5379;top:15;" coordsize="89916,18288" path="m9144,0l80772,0c86868,0,89916,3048,89916,9144c89916,13715,86868,18288,80772,18288l9144,16764c4572,16764,0,13715,0,7620c0,3048,4572,0,9144,0x">
                  <v:stroke weight="0pt" endcap="flat" joinstyle="miter" miterlimit="10" on="false" color="#000000" opacity="0"/>
                  <v:fill on="true" color="#660033"/>
                </v:shape>
                <v:shape id="Shape 63" style="position:absolute;width:899;height:182;left:4480;top:0;" coordsize="89916,18288" path="m9144,0l80772,1524c86868,1524,89916,4572,89916,9144c89916,15239,86868,18288,80772,18288l9144,18288c4572,18288,0,15239,0,9144c1524,4572,4572,0,9144,0x">
                  <v:stroke weight="0pt" endcap="flat" joinstyle="miter" miterlimit="10" on="false" color="#000000" opacity="0"/>
                  <v:fill on="true" color="#660033"/>
                </v:shape>
                <v:shape id="Shape 64" style="position:absolute;width:883;height:182;left:3596;top:0;" coordsize="88392,18288" path="m9144,0l80772,0c85344,0,88392,4572,88392,9144c88392,15239,85344,18288,80772,18288l7620,18288c3048,18288,0,13716,0,9144c0,4572,3048,0,9144,0x">
                  <v:stroke weight="0pt" endcap="flat" joinstyle="miter" miterlimit="10" on="false" color="#000000" opacity="0"/>
                  <v:fill on="true" color="#660033"/>
                </v:shape>
                <v:shape id="Shape 65" style="position:absolute;width:899;height:182;left:2697;top:0;" coordsize="89916,18288" path="m9144,0l80772,0c85344,0,89916,4572,89916,9144c89916,13716,85344,18288,80772,18288l9144,18288c3048,18288,0,13716,0,9144c0,4572,3048,0,9144,0x">
                  <v:stroke weight="0pt" endcap="flat" joinstyle="miter" miterlimit="10" on="false" color="#000000" opacity="0"/>
                  <v:fill on="true" color="#660033"/>
                </v:shape>
                <v:shape id="Shape 66" style="position:absolute;width:899;height:182;left:1798;top:0;" coordsize="89916,18288" path="m9144,0l80772,0c85344,0,89916,4572,89916,9144c89916,13716,85344,18288,80772,18288l9144,18288c4572,18288,0,13716,0,9144c0,4572,4572,0,9144,0x">
                  <v:stroke weight="0pt" endcap="flat" joinstyle="miter" miterlimit="10" on="false" color="#000000" opacity="0"/>
                  <v:fill on="true" color="#660033"/>
                </v:shape>
                <v:shape id="Shape 67" style="position:absolute;width:899;height:182;left:899;top:0;" coordsize="89916,18288" path="m9144,0l80772,0c85344,0,89916,4572,89916,9144c89916,13716,85344,18288,80772,18288l9144,18288c4572,18288,0,13716,0,9144c0,3048,4572,0,9144,0x">
                  <v:stroke weight="0pt" endcap="flat" joinstyle="miter" miterlimit="10" on="false" color="#000000" opacity="0"/>
                  <v:fill on="true" color="#660033"/>
                </v:shape>
                <v:shape id="Shape 68" style="position:absolute;width:899;height:167;left:0;top:0;" coordsize="89916,16764" path="m9144,0l80772,0c85344,0,89916,3048,89916,9144c89916,13716,85344,16764,80772,16764l9144,16764c4572,16764,0,13716,0,7620c0,3048,4572,0,9144,0x">
                  <v:stroke weight="0pt" endcap="flat" joinstyle="miter" miterlimit="10" on="false" color="#000000" opacity="0"/>
                  <v:fill on="true" color="#660033"/>
                </v:shape>
              </v:group>
            </w:pict>
          </mc:Fallback>
        </mc:AlternateContent>
      </w:r>
    </w:p>
    <w:p w:rsidR="006B3F27" w:rsidRDefault="00424C3C">
      <w:pPr>
        <w:spacing w:after="0"/>
        <w:ind w:left="156"/>
        <w:jc w:val="center"/>
      </w:pPr>
      <w:r>
        <w:rPr>
          <w:rFonts w:ascii="Times New Roman" w:eastAsia="Times New Roman" w:hAnsi="Times New Roman" w:cs="Times New Roman"/>
          <w:sz w:val="13"/>
        </w:rPr>
        <w:t xml:space="preserve"> </w:t>
      </w:r>
    </w:p>
    <w:p w:rsidR="006B3F27" w:rsidRDefault="00424C3C">
      <w:pPr>
        <w:spacing w:after="89" w:line="255" w:lineRule="auto"/>
        <w:ind w:left="2218" w:right="2065"/>
        <w:jc w:val="center"/>
      </w:pPr>
      <w:r>
        <w:rPr>
          <w:rFonts w:ascii="Times New Roman" w:eastAsia="Times New Roman" w:hAnsi="Times New Roman" w:cs="Times New Roman"/>
          <w:sz w:val="13"/>
        </w:rPr>
        <w:t xml:space="preserve">Avenida Constitución Nº 7. Código postal: 38530, Candelaria. Teléfono: 922.500.800. www. candelaria. es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412" w:line="265" w:lineRule="auto"/>
        <w:ind w:left="1464" w:right="1564" w:hanging="10"/>
        <w:jc w:val="center"/>
      </w:pPr>
      <w:r>
        <w:rPr>
          <w:rFonts w:ascii="Times New Roman" w:eastAsia="Times New Roman" w:hAnsi="Times New Roman" w:cs="Times New Roman"/>
          <w:sz w:val="21"/>
        </w:rPr>
        <w:t xml:space="preserve">“PROPUESTA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3"/>
        </w:rPr>
        <w:lastRenderedPageBreak/>
        <w:t xml:space="preserve"> </w:t>
      </w:r>
      <w:r>
        <w:rPr>
          <w:rFonts w:ascii="Times New Roman" w:eastAsia="Times New Roman" w:hAnsi="Times New Roman" w:cs="Times New Roman"/>
          <w:sz w:val="21"/>
        </w:rPr>
        <w:t>La que suscribe, Alcaldesa-Presidenta del Ayuntamiento de la Villa de Candelaria, al amparo de lo dispuesto en el Reglamento de Organización, Funcionamiento y Régimen Jurídico de las Entidades Locales, así como en la Ley 7/85, de 2 de abril, Reguladora d</w:t>
      </w:r>
      <w:r>
        <w:rPr>
          <w:rFonts w:ascii="Times New Roman" w:eastAsia="Times New Roman" w:hAnsi="Times New Roman" w:cs="Times New Roman"/>
          <w:sz w:val="21"/>
        </w:rPr>
        <w:t>e las Bases de Régimen Local, tiene el honor de someter a la Junta de Gobierno local la siguiente propuesta: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27" w:line="228" w:lineRule="auto"/>
        <w:ind w:left="809" w:right="5" w:hanging="10"/>
        <w:jc w:val="both"/>
      </w:pPr>
      <w:r>
        <w:rPr>
          <w:rFonts w:ascii="Times New Roman" w:eastAsia="Times New Roman" w:hAnsi="Times New Roman" w:cs="Times New Roman"/>
          <w:sz w:val="21"/>
        </w:rPr>
        <w:t>Visto el informe jurídico que transcrito literalmente dice: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w:t>
      </w:r>
      <w:r>
        <w:rPr>
          <w:rFonts w:ascii="Times New Roman" w:eastAsia="Times New Roman" w:hAnsi="Times New Roman" w:cs="Times New Roman"/>
          <w:sz w:val="21"/>
        </w:rPr>
        <w:t>Visto el expediente iniciado para llevar a cabo la actualización del Inventario de bienes del Ayuntamiento de Candelaria y a la incorporación en el mismo la EBAR de San Blas.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Considerando que las entidades locales tienen la obligación de elaborar  y man</w:t>
      </w:r>
      <w:r>
        <w:rPr>
          <w:rFonts w:ascii="Times New Roman" w:eastAsia="Times New Roman" w:hAnsi="Times New Roman" w:cs="Times New Roman"/>
          <w:sz w:val="21"/>
        </w:rPr>
        <w:t xml:space="preserve">tener actualizado un inventario valorado de todos los bienes y derechos que les pertenecen, de conformidad con lo dispuesto en los artículos 32 y ss. del </w:t>
      </w:r>
      <w:r>
        <w:rPr>
          <w:rFonts w:ascii="Times New Roman" w:eastAsia="Times New Roman" w:hAnsi="Times New Roman" w:cs="Times New Roman"/>
          <w:sz w:val="21"/>
          <w:u w:val="single" w:color="000000"/>
        </w:rPr>
        <w:t>Real Decreto 1372/1986, de 13 de junio</w:t>
      </w:r>
      <w:r>
        <w:rPr>
          <w:rFonts w:ascii="Times New Roman" w:eastAsia="Times New Roman" w:hAnsi="Times New Roman" w:cs="Times New Roman"/>
          <w:sz w:val="21"/>
        </w:rPr>
        <w:t>, por el que se aprueba el Reglamento de Bienes de las Entidades</w:t>
      </w:r>
      <w:r>
        <w:rPr>
          <w:rFonts w:ascii="Times New Roman" w:eastAsia="Times New Roman" w:hAnsi="Times New Roman" w:cs="Times New Roman"/>
          <w:sz w:val="21"/>
        </w:rPr>
        <w:t xml:space="preserve">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noProof/>
        </w:rPr>
        <mc:AlternateContent>
          <mc:Choice Requires="wpg">
            <w:drawing>
              <wp:anchor distT="0" distB="0" distL="114300" distR="114300" simplePos="0" relativeHeight="251660288" behindDoc="0" locked="0" layoutInCell="1" allowOverlap="1">
                <wp:simplePos x="0" y="0"/>
                <wp:positionH relativeFrom="page">
                  <wp:posOffset>7190974</wp:posOffset>
                </wp:positionH>
                <wp:positionV relativeFrom="page">
                  <wp:posOffset>5953735</wp:posOffset>
                </wp:positionV>
                <wp:extent cx="237530" cy="3228365"/>
                <wp:effectExtent l="0" t="0" r="0" b="0"/>
                <wp:wrapSquare wrapText="bothSides"/>
                <wp:docPr id="80947" name="Group 80947"/>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320" name="Rectangle 320"/>
                        <wps:cNvSpPr/>
                        <wps:spPr>
                          <a:xfrm rot="-5399999">
                            <a:off x="-1222728" y="1892413"/>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321" name="Rectangle 321"/>
                        <wps:cNvSpPr/>
                        <wps:spPr>
                          <a:xfrm rot="-5399999">
                            <a:off x="-976167" y="2062775"/>
                            <a:ext cx="2217957" cy="113224"/>
                          </a:xfrm>
                          <a:prstGeom prst="rect">
                            <a:avLst/>
                          </a:prstGeom>
                          <a:ln>
                            <a:noFill/>
                          </a:ln>
                        </wps:spPr>
                        <wps:txbx>
                          <w:txbxContent>
                            <w:p w:rsidR="006B3F27" w:rsidRDefault="00424C3C">
                              <w:r>
                                <w:rPr>
                                  <w:rFonts w:ascii="Arial" w:eastAsia="Arial" w:hAnsi="Arial" w:cs="Arial"/>
                                  <w:sz w:val="12"/>
                                </w:rPr>
                                <w:t>Verificación: https://candel</w:t>
                              </w:r>
                              <w:r>
                                <w:rPr>
                                  <w:rFonts w:ascii="Arial" w:eastAsia="Arial" w:hAnsi="Arial" w:cs="Arial"/>
                                  <w:sz w:val="12"/>
                                </w:rPr>
                                <w:t xml:space="preserve">aria.sedelectronica.es/ </w:t>
                              </w:r>
                            </w:p>
                          </w:txbxContent>
                        </wps:txbx>
                        <wps:bodyPr horzOverflow="overflow" vert="horz" lIns="0" tIns="0" rIns="0" bIns="0" rtlCol="0">
                          <a:noAutofit/>
                        </wps:bodyPr>
                      </wps:wsp>
                      <wps:wsp>
                        <wps:cNvPr id="322" name="Rectangle 322"/>
                        <wps:cNvSpPr/>
                        <wps:spPr>
                          <a:xfrm rot="-5399999">
                            <a:off x="-1937850" y="1024890"/>
                            <a:ext cx="4293726"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2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0947" style="width:18.7031pt;height:254.202pt;position:absolute;mso-position-horizontal-relative:page;mso-position-horizontal:absolute;margin-left:566.218pt;mso-position-vertical-relative:page;margin-top:468.798pt;" coordsize="2375,32283">
                <v:rect id="Rectangle 320" style="position:absolute;width:25586;height:1132;left:-12227;top:1892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321" style="position:absolute;width:22179;height:1132;left:-9761;top:20627;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322"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81 </w:t>
                        </w:r>
                      </w:p>
                    </w:txbxContent>
                  </v:textbox>
                </v:rect>
                <w10:wrap type="square"/>
              </v:group>
            </w:pict>
          </mc:Fallback>
        </mc:AlternateContent>
      </w:r>
      <w:r>
        <w:rPr>
          <w:rFonts w:ascii="Times New Roman" w:eastAsia="Times New Roman" w:hAnsi="Times New Roman" w:cs="Times New Roman"/>
          <w:sz w:val="21"/>
        </w:rPr>
        <w:t>Considerando que se han realizado los trabajos y trámites necesarios para la actualización de la ficha de inventario de Bienes Municipale</w:t>
      </w:r>
      <w:r>
        <w:rPr>
          <w:rFonts w:ascii="Times New Roman" w:eastAsia="Times New Roman" w:hAnsi="Times New Roman" w:cs="Times New Roman"/>
          <w:sz w:val="21"/>
        </w:rPr>
        <w:t xml:space="preserve">s del inmueble número 1/157, epígrafe terreno 11/148 y edificio 13/60). </w:t>
      </w: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 xml:space="preserve"> Consta en el expediente el informe emitido por la Oficina técnica de fecha 30 de septiembre de 2025, cuyo tenor literal es el siguiente: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118" w:line="231" w:lineRule="auto"/>
        <w:ind w:left="129" w:hanging="10"/>
        <w:jc w:val="both"/>
      </w:pPr>
      <w:r>
        <w:rPr>
          <w:rFonts w:ascii="Times New Roman" w:eastAsia="Times New Roman" w:hAnsi="Times New Roman" w:cs="Times New Roman"/>
          <w:sz w:val="21"/>
        </w:rPr>
        <w:t>“…Visto el expediente antedicho, con rela</w:t>
      </w:r>
      <w:r>
        <w:rPr>
          <w:rFonts w:ascii="Times New Roman" w:eastAsia="Times New Roman" w:hAnsi="Times New Roman" w:cs="Times New Roman"/>
          <w:sz w:val="21"/>
        </w:rPr>
        <w:t>ción a la inscripción de la parcela y la edificación de la EBAR de San Blas en el Inventario Municipal de Bienes y Derechos, en cumplimiento con el artículo 20 del RD 1372/1986, de 13 de junio, Alicia Torres Díaz, Técnica de Bienes Municipales emite el sig</w:t>
      </w:r>
      <w:r>
        <w:rPr>
          <w:rFonts w:ascii="Times New Roman" w:eastAsia="Times New Roman" w:hAnsi="Times New Roman" w:cs="Times New Roman"/>
          <w:sz w:val="21"/>
        </w:rPr>
        <w:t>uiente informe: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tbl>
      <w:tblPr>
        <w:tblStyle w:val="TableGrid"/>
        <w:tblW w:w="9046" w:type="dxa"/>
        <w:tblInd w:w="106" w:type="dxa"/>
        <w:tblCellMar>
          <w:top w:w="43" w:type="dxa"/>
          <w:left w:w="29" w:type="dxa"/>
          <w:bottom w:w="0" w:type="dxa"/>
          <w:right w:w="115" w:type="dxa"/>
        </w:tblCellMar>
        <w:tblLook w:val="04A0" w:firstRow="1" w:lastRow="0" w:firstColumn="1" w:lastColumn="0" w:noHBand="0" w:noVBand="1"/>
      </w:tblPr>
      <w:tblGrid>
        <w:gridCol w:w="9046"/>
      </w:tblGrid>
      <w:tr w:rsidR="006B3F27">
        <w:trPr>
          <w:trHeight w:val="240"/>
        </w:trPr>
        <w:tc>
          <w:tcPr>
            <w:tcW w:w="9046" w:type="dxa"/>
            <w:tcBorders>
              <w:top w:val="nil"/>
              <w:left w:val="nil"/>
              <w:bottom w:val="nil"/>
              <w:right w:val="nil"/>
            </w:tcBorders>
            <w:shd w:val="clear" w:color="auto" w:fill="BFBFBF"/>
          </w:tcPr>
          <w:p w:rsidR="006B3F27" w:rsidRDefault="00424C3C">
            <w:pPr>
              <w:spacing w:after="0"/>
            </w:pPr>
            <w:r>
              <w:rPr>
                <w:rFonts w:ascii="Times New Roman" w:eastAsia="Times New Roman" w:hAnsi="Times New Roman" w:cs="Times New Roman"/>
                <w:sz w:val="21"/>
                <w:shd w:val="clear" w:color="auto" w:fill="C0C0C0"/>
              </w:rPr>
              <w:t>1. DENOMINACIÓN</w:t>
            </w:r>
            <w:r>
              <w:rPr>
                <w:rFonts w:ascii="Times New Roman" w:eastAsia="Times New Roman" w:hAnsi="Times New Roman" w:cs="Times New Roman"/>
                <w:sz w:val="23"/>
              </w:rPr>
              <w:t xml:space="preserve"> </w:t>
            </w:r>
          </w:p>
        </w:tc>
      </w:tr>
    </w:tbl>
    <w:p w:rsidR="006B3F27" w:rsidRDefault="00424C3C">
      <w:pPr>
        <w:spacing w:after="115" w:line="231" w:lineRule="auto"/>
        <w:ind w:left="129" w:hanging="10"/>
        <w:jc w:val="both"/>
      </w:pPr>
      <w:r>
        <w:rPr>
          <w:rFonts w:ascii="Times New Roman" w:eastAsia="Times New Roman" w:hAnsi="Times New Roman" w:cs="Times New Roman"/>
          <w:sz w:val="21"/>
        </w:rPr>
        <w:t>Parcela y edificación de la EBAR de San Blas.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tbl>
      <w:tblPr>
        <w:tblStyle w:val="TableGrid"/>
        <w:tblW w:w="9046" w:type="dxa"/>
        <w:tblInd w:w="106" w:type="dxa"/>
        <w:tblCellMar>
          <w:top w:w="43" w:type="dxa"/>
          <w:left w:w="29" w:type="dxa"/>
          <w:bottom w:w="0" w:type="dxa"/>
          <w:right w:w="115" w:type="dxa"/>
        </w:tblCellMar>
        <w:tblLook w:val="04A0" w:firstRow="1" w:lastRow="0" w:firstColumn="1" w:lastColumn="0" w:noHBand="0" w:noVBand="1"/>
      </w:tblPr>
      <w:tblGrid>
        <w:gridCol w:w="9046"/>
      </w:tblGrid>
      <w:tr w:rsidR="006B3F27">
        <w:trPr>
          <w:trHeight w:val="240"/>
        </w:trPr>
        <w:tc>
          <w:tcPr>
            <w:tcW w:w="9046" w:type="dxa"/>
            <w:tcBorders>
              <w:top w:val="nil"/>
              <w:left w:val="nil"/>
              <w:bottom w:val="nil"/>
              <w:right w:val="nil"/>
            </w:tcBorders>
            <w:shd w:val="clear" w:color="auto" w:fill="BFBFBF"/>
          </w:tcPr>
          <w:p w:rsidR="006B3F27" w:rsidRDefault="00424C3C">
            <w:pPr>
              <w:spacing w:after="0"/>
            </w:pPr>
            <w:r>
              <w:rPr>
                <w:rFonts w:ascii="Times New Roman" w:eastAsia="Times New Roman" w:hAnsi="Times New Roman" w:cs="Times New Roman"/>
                <w:sz w:val="21"/>
                <w:shd w:val="clear" w:color="auto" w:fill="C0C0C0"/>
              </w:rPr>
              <w:t>2. NATURALEZA DEL BIEN</w:t>
            </w:r>
            <w:r>
              <w:rPr>
                <w:rFonts w:ascii="Times New Roman" w:eastAsia="Times New Roman" w:hAnsi="Times New Roman" w:cs="Times New Roman"/>
                <w:sz w:val="23"/>
              </w:rPr>
              <w:t xml:space="preserve"> </w:t>
            </w:r>
          </w:p>
        </w:tc>
      </w:tr>
    </w:tbl>
    <w:p w:rsidR="006B3F27" w:rsidRDefault="00424C3C">
      <w:pPr>
        <w:spacing w:after="6" w:line="231" w:lineRule="auto"/>
        <w:ind w:left="129" w:hanging="10"/>
        <w:jc w:val="both"/>
      </w:pPr>
      <w:r>
        <w:rPr>
          <w:rFonts w:ascii="Times New Roman" w:eastAsia="Times New Roman" w:hAnsi="Times New Roman" w:cs="Times New Roman"/>
          <w:sz w:val="21"/>
          <w:u w:val="single" w:color="000000"/>
        </w:rPr>
        <w:t>Localización:</w:t>
      </w:r>
      <w:r>
        <w:rPr>
          <w:rFonts w:ascii="Times New Roman" w:eastAsia="Times New Roman" w:hAnsi="Times New Roman" w:cs="Times New Roman"/>
          <w:sz w:val="21"/>
        </w:rPr>
        <w:t xml:space="preserve"> Paseo San Blas,3. 38530, Candelaria.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96" w:line="231" w:lineRule="auto"/>
        <w:ind w:left="129" w:hanging="10"/>
        <w:jc w:val="both"/>
      </w:pPr>
      <w:r>
        <w:rPr>
          <w:rFonts w:ascii="Times New Roman" w:eastAsia="Times New Roman" w:hAnsi="Times New Roman" w:cs="Times New Roman"/>
          <w:sz w:val="21"/>
          <w:u w:val="single" w:color="000000"/>
        </w:rPr>
        <w:t>Referencia catastral:</w:t>
      </w:r>
      <w:r>
        <w:rPr>
          <w:rFonts w:ascii="Times New Roman" w:eastAsia="Times New Roman" w:hAnsi="Times New Roman" w:cs="Times New Roman"/>
          <w:sz w:val="21"/>
        </w:rPr>
        <w:t xml:space="preserve"> 5767119CS6356N0001SI</w:t>
      </w:r>
      <w:r>
        <w:rPr>
          <w:rFonts w:ascii="Times New Roman" w:eastAsia="Times New Roman" w:hAnsi="Times New Roman" w:cs="Times New Roman"/>
          <w:sz w:val="23"/>
        </w:rPr>
        <w:t xml:space="preserve">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0" w:line="336" w:lineRule="auto"/>
        <w:ind w:left="134" w:right="8936"/>
      </w:pPr>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29" w:hanging="10"/>
      </w:pPr>
      <w:r>
        <w:rPr>
          <w:rFonts w:ascii="Times New Roman" w:eastAsia="Times New Roman" w:hAnsi="Times New Roman" w:cs="Times New Roman"/>
          <w:sz w:val="21"/>
          <w:shd w:val="clear" w:color="auto" w:fill="C0C0C0"/>
        </w:rPr>
        <w:t xml:space="preserve">3. LINDEROS                                                                                                             </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tbl>
      <w:tblPr>
        <w:tblStyle w:val="TableGrid"/>
        <w:tblW w:w="4992" w:type="dxa"/>
        <w:tblInd w:w="139" w:type="dxa"/>
        <w:tblCellMar>
          <w:top w:w="56" w:type="dxa"/>
          <w:left w:w="101" w:type="dxa"/>
          <w:bottom w:w="0" w:type="dxa"/>
          <w:right w:w="43" w:type="dxa"/>
        </w:tblCellMar>
        <w:tblLook w:val="04A0" w:firstRow="1" w:lastRow="0" w:firstColumn="1" w:lastColumn="0" w:noHBand="0" w:noVBand="1"/>
      </w:tblPr>
      <w:tblGrid>
        <w:gridCol w:w="753"/>
        <w:gridCol w:w="4239"/>
      </w:tblGrid>
      <w:tr w:rsidR="006B3F27">
        <w:trPr>
          <w:trHeight w:val="764"/>
        </w:trPr>
        <w:tc>
          <w:tcPr>
            <w:tcW w:w="753" w:type="dxa"/>
            <w:tcBorders>
              <w:top w:val="single" w:sz="4" w:space="0" w:color="000000"/>
              <w:left w:val="single" w:sz="3" w:space="0" w:color="000000"/>
              <w:bottom w:val="single" w:sz="4" w:space="0" w:color="000000"/>
              <w:right w:val="single" w:sz="4"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ind w:left="22"/>
            </w:pPr>
            <w:r>
              <w:rPr>
                <w:rFonts w:ascii="Times New Roman" w:eastAsia="Times New Roman" w:hAnsi="Times New Roman" w:cs="Times New Roman"/>
                <w:sz w:val="21"/>
              </w:rPr>
              <w:t>Norte</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4240"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1"/>
              </w:rPr>
              <w:t>Parcela catastral</w:t>
            </w:r>
            <w:r>
              <w:rPr>
                <w:rFonts w:ascii="Times New Roman" w:eastAsia="Times New Roman" w:hAnsi="Times New Roman" w:cs="Times New Roman"/>
                <w:color w:val="FFFFFF"/>
                <w:sz w:val="17"/>
              </w:rPr>
              <w:t xml:space="preserve"> </w:t>
            </w:r>
            <w:r>
              <w:rPr>
                <w:rFonts w:ascii="Times New Roman" w:eastAsia="Times New Roman" w:hAnsi="Times New Roman" w:cs="Times New Roman"/>
                <w:sz w:val="21"/>
              </w:rPr>
              <w:t>5767118CS6356N0001EI</w:t>
            </w:r>
            <w:r>
              <w:rPr>
                <w:rFonts w:ascii="Times New Roman" w:eastAsia="Times New Roman" w:hAnsi="Times New Roman" w:cs="Times New Roman"/>
                <w:sz w:val="23"/>
              </w:rPr>
              <w:t xml:space="preserve"> </w:t>
            </w:r>
          </w:p>
        </w:tc>
      </w:tr>
      <w:tr w:rsidR="006B3F27">
        <w:trPr>
          <w:trHeight w:val="766"/>
        </w:trPr>
        <w:tc>
          <w:tcPr>
            <w:tcW w:w="753" w:type="dxa"/>
            <w:tcBorders>
              <w:top w:val="single" w:sz="4" w:space="0" w:color="000000"/>
              <w:left w:val="single" w:sz="3" w:space="0" w:color="000000"/>
              <w:bottom w:val="single" w:sz="4" w:space="0" w:color="000000"/>
              <w:right w:val="single" w:sz="4" w:space="0" w:color="000000"/>
            </w:tcBorders>
            <w:shd w:val="clear" w:color="auto" w:fill="E7E6E6"/>
          </w:tcPr>
          <w:p w:rsidR="006B3F27" w:rsidRDefault="00424C3C">
            <w:pPr>
              <w:spacing w:after="0"/>
            </w:pPr>
            <w:r>
              <w:rPr>
                <w:rFonts w:ascii="Times New Roman" w:eastAsia="Times New Roman" w:hAnsi="Times New Roman" w:cs="Times New Roman"/>
                <w:sz w:val="23"/>
              </w:rPr>
              <w:lastRenderedPageBreak/>
              <w:t xml:space="preserve"> </w:t>
            </w:r>
          </w:p>
          <w:p w:rsidR="006B3F27" w:rsidRDefault="00424C3C">
            <w:pPr>
              <w:spacing w:after="0"/>
              <w:ind w:right="57"/>
              <w:jc w:val="center"/>
            </w:pPr>
            <w:r>
              <w:rPr>
                <w:rFonts w:ascii="Times New Roman" w:eastAsia="Times New Roman" w:hAnsi="Times New Roman" w:cs="Times New Roman"/>
                <w:sz w:val="21"/>
              </w:rPr>
              <w:t>Sur</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4240"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1"/>
              </w:rPr>
              <w:t>Parcela catastral 5767120CS6356N0001JI</w:t>
            </w:r>
            <w:r>
              <w:rPr>
                <w:rFonts w:ascii="Times New Roman" w:eastAsia="Times New Roman" w:hAnsi="Times New Roman" w:cs="Times New Roman"/>
                <w:sz w:val="23"/>
              </w:rPr>
              <w:t xml:space="preserve"> </w:t>
            </w:r>
          </w:p>
        </w:tc>
      </w:tr>
      <w:tr w:rsidR="006B3F27">
        <w:trPr>
          <w:trHeight w:val="766"/>
        </w:trPr>
        <w:tc>
          <w:tcPr>
            <w:tcW w:w="753" w:type="dxa"/>
            <w:tcBorders>
              <w:top w:val="single" w:sz="4" w:space="0" w:color="000000"/>
              <w:left w:val="single" w:sz="3" w:space="0" w:color="000000"/>
              <w:bottom w:val="single" w:sz="4" w:space="0" w:color="000000"/>
              <w:right w:val="single" w:sz="4"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ind w:left="70"/>
            </w:pPr>
            <w:r>
              <w:rPr>
                <w:rFonts w:ascii="Times New Roman" w:eastAsia="Times New Roman" w:hAnsi="Times New Roman" w:cs="Times New Roman"/>
                <w:sz w:val="21"/>
              </w:rPr>
              <w:t>Este</w:t>
            </w:r>
            <w:r>
              <w:rPr>
                <w:rFonts w:ascii="Times New Roman" w:eastAsia="Times New Roman" w:hAnsi="Times New Roman" w:cs="Times New Roman"/>
                <w:sz w:val="23"/>
              </w:rPr>
              <w:t xml:space="preserve"> </w:t>
            </w:r>
          </w:p>
        </w:tc>
        <w:tc>
          <w:tcPr>
            <w:tcW w:w="4240"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1"/>
              </w:rPr>
              <w:t>Paseo San Blas</w:t>
            </w: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3"/>
              </w:rPr>
              <w:t xml:space="preserve"> </w:t>
            </w:r>
          </w:p>
        </w:tc>
      </w:tr>
      <w:tr w:rsidR="006B3F27">
        <w:trPr>
          <w:trHeight w:val="766"/>
        </w:trPr>
        <w:tc>
          <w:tcPr>
            <w:tcW w:w="753" w:type="dxa"/>
            <w:tcBorders>
              <w:top w:val="single" w:sz="4" w:space="0" w:color="000000"/>
              <w:left w:val="single" w:sz="3" w:space="0" w:color="000000"/>
              <w:bottom w:val="single" w:sz="3" w:space="0" w:color="000000"/>
              <w:right w:val="single" w:sz="4"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jc w:val="both"/>
            </w:pPr>
            <w:r>
              <w:rPr>
                <w:rFonts w:ascii="Times New Roman" w:eastAsia="Times New Roman" w:hAnsi="Times New Roman" w:cs="Times New Roman"/>
                <w:sz w:val="21"/>
              </w:rPr>
              <w:t>Oeste</w:t>
            </w:r>
            <w:r>
              <w:rPr>
                <w:rFonts w:ascii="Times New Roman" w:eastAsia="Times New Roman" w:hAnsi="Times New Roman" w:cs="Times New Roman"/>
                <w:sz w:val="23"/>
              </w:rPr>
              <w:t xml:space="preserve"> </w:t>
            </w:r>
          </w:p>
        </w:tc>
        <w:tc>
          <w:tcPr>
            <w:tcW w:w="4240" w:type="dxa"/>
            <w:tcBorders>
              <w:top w:val="single" w:sz="4" w:space="0" w:color="000000"/>
              <w:left w:val="single" w:sz="4" w:space="0" w:color="000000"/>
              <w:bottom w:val="single" w:sz="3"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1"/>
              <w:jc w:val="both"/>
            </w:pPr>
            <w:r>
              <w:rPr>
                <w:rFonts w:ascii="Times New Roman" w:eastAsia="Times New Roman" w:hAnsi="Times New Roman" w:cs="Times New Roman"/>
                <w:sz w:val="21"/>
              </w:rPr>
              <w:t>Parcela catastral 5767101CS6356N0000FU</w:t>
            </w: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3"/>
              </w:rPr>
              <w:t xml:space="preserve"> </w:t>
            </w:r>
          </w:p>
        </w:tc>
      </w:tr>
    </w:tbl>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pStyle w:val="Ttulo1"/>
        <w:ind w:left="129"/>
      </w:pPr>
      <w:r>
        <w:rPr>
          <w:noProof/>
        </w:rPr>
        <mc:AlternateContent>
          <mc:Choice Requires="wpg">
            <w:drawing>
              <wp:anchor distT="0" distB="0" distL="114300" distR="114300" simplePos="0" relativeHeight="251661312" behindDoc="0" locked="0" layoutInCell="1" allowOverlap="1">
                <wp:simplePos x="0" y="0"/>
                <wp:positionH relativeFrom="page">
                  <wp:posOffset>7190974</wp:posOffset>
                </wp:positionH>
                <wp:positionV relativeFrom="page">
                  <wp:posOffset>5953735</wp:posOffset>
                </wp:positionV>
                <wp:extent cx="237530" cy="3228365"/>
                <wp:effectExtent l="0" t="0" r="0" b="0"/>
                <wp:wrapTopAndBottom/>
                <wp:docPr id="82279" name="Group 82279"/>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621" name="Rectangle 621"/>
                        <wps:cNvSpPr/>
                        <wps:spPr>
                          <a:xfrm rot="-5399999">
                            <a:off x="-1222728" y="1892413"/>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622" name="Rectangle 622"/>
                        <wps:cNvSpPr/>
                        <wps:spPr>
                          <a:xfrm rot="-5399999">
                            <a:off x="-976167" y="2062775"/>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623" name="Rectangle 623"/>
                        <wps:cNvSpPr/>
                        <wps:spPr>
                          <a:xfrm rot="-5399999">
                            <a:off x="-1937850" y="1024890"/>
                            <a:ext cx="4293726"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3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2279" style="width:18.7031pt;height:254.202pt;position:absolute;mso-position-horizontal-relative:page;mso-position-horizontal:absolute;margin-left:566.218pt;mso-position-vertical-relative:page;margin-top:468.798pt;" coordsize="2375,32283">
                <v:rect id="Rectangle 621" style="position:absolute;width:25586;height:1132;left:-12227;top:1892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622" style="position:absolute;width:22179;height:1132;left:-9761;top:20627;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623"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 de 81 </w:t>
                        </w:r>
                      </w:p>
                    </w:txbxContent>
                  </v:textbox>
                </v:rect>
                <w10:wrap type="topAndBottom"/>
              </v:group>
            </w:pict>
          </mc:Fallback>
        </mc:AlternateContent>
      </w:r>
      <w:r>
        <w:t>4. SUPERFICIE</w:t>
      </w:r>
      <w:r>
        <w:rPr>
          <w:sz w:val="23"/>
          <w:shd w:val="clear" w:color="auto" w:fill="auto"/>
        </w:rPr>
        <w:t xml:space="preserve"> </w:t>
      </w:r>
    </w:p>
    <w:tbl>
      <w:tblPr>
        <w:tblStyle w:val="TableGrid"/>
        <w:tblW w:w="5506" w:type="dxa"/>
        <w:tblInd w:w="139" w:type="dxa"/>
        <w:tblCellMar>
          <w:top w:w="57" w:type="dxa"/>
          <w:left w:w="101" w:type="dxa"/>
          <w:bottom w:w="0" w:type="dxa"/>
          <w:right w:w="45" w:type="dxa"/>
        </w:tblCellMar>
        <w:tblLook w:val="04A0" w:firstRow="1" w:lastRow="0" w:firstColumn="1" w:lastColumn="0" w:noHBand="0" w:noVBand="1"/>
      </w:tblPr>
      <w:tblGrid>
        <w:gridCol w:w="4399"/>
        <w:gridCol w:w="1107"/>
      </w:tblGrid>
      <w:tr w:rsidR="006B3F27">
        <w:trPr>
          <w:trHeight w:val="1025"/>
        </w:trPr>
        <w:tc>
          <w:tcPr>
            <w:tcW w:w="4399" w:type="dxa"/>
            <w:tcBorders>
              <w:top w:val="single" w:sz="4" w:space="0" w:color="000000"/>
              <w:left w:val="single" w:sz="3" w:space="0" w:color="000000"/>
              <w:bottom w:val="single" w:sz="4"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de la parcela</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4" w:space="0" w:color="000000"/>
              <w:left w:val="single" w:sz="3"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1"/>
              </w:rPr>
              <w:t>124,97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r w:rsidR="006B3F27">
        <w:trPr>
          <w:trHeight w:val="767"/>
        </w:trPr>
        <w:tc>
          <w:tcPr>
            <w:tcW w:w="4399" w:type="dxa"/>
            <w:tcBorders>
              <w:top w:val="single" w:sz="4" w:space="0" w:color="000000"/>
              <w:left w:val="single" w:sz="3" w:space="0" w:color="000000"/>
              <w:bottom w:val="single" w:sz="3"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de la huella de la edificación</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4" w:space="0" w:color="000000"/>
              <w:left w:val="single" w:sz="3" w:space="0" w:color="000000"/>
              <w:bottom w:val="single" w:sz="3"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56"/>
            </w:pPr>
            <w:r>
              <w:rPr>
                <w:rFonts w:ascii="Times New Roman" w:eastAsia="Times New Roman" w:hAnsi="Times New Roman" w:cs="Times New Roman"/>
                <w:sz w:val="21"/>
              </w:rPr>
              <w:t>79,35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r w:rsidR="006B3F27">
        <w:trPr>
          <w:trHeight w:val="764"/>
        </w:trPr>
        <w:tc>
          <w:tcPr>
            <w:tcW w:w="4399" w:type="dxa"/>
            <w:tcBorders>
              <w:top w:val="single" w:sz="3" w:space="0" w:color="000000"/>
              <w:left w:val="single" w:sz="3" w:space="0" w:color="000000"/>
              <w:bottom w:val="single" w:sz="4"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de la huella de la edificación anexa</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3" w:space="0" w:color="000000"/>
              <w:left w:val="single" w:sz="3"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right="55"/>
              <w:jc w:val="center"/>
            </w:pPr>
            <w:r>
              <w:rPr>
                <w:rFonts w:ascii="Times New Roman" w:eastAsia="Times New Roman" w:hAnsi="Times New Roman" w:cs="Times New Roman"/>
                <w:sz w:val="21"/>
              </w:rPr>
              <w:t>5,54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r w:rsidR="006B3F27">
        <w:trPr>
          <w:trHeight w:val="768"/>
        </w:trPr>
        <w:tc>
          <w:tcPr>
            <w:tcW w:w="4399" w:type="dxa"/>
            <w:tcBorders>
              <w:top w:val="single" w:sz="4" w:space="0" w:color="000000"/>
              <w:left w:val="single" w:sz="3" w:space="0" w:color="000000"/>
              <w:bottom w:val="single" w:sz="4"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construida planta 0</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4" w:space="0" w:color="000000"/>
              <w:left w:val="single" w:sz="3"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56"/>
            </w:pPr>
            <w:r>
              <w:rPr>
                <w:rFonts w:ascii="Times New Roman" w:eastAsia="Times New Roman" w:hAnsi="Times New Roman" w:cs="Times New Roman"/>
                <w:sz w:val="21"/>
              </w:rPr>
              <w:t>79,35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r w:rsidR="006B3F27">
        <w:trPr>
          <w:trHeight w:val="764"/>
        </w:trPr>
        <w:tc>
          <w:tcPr>
            <w:tcW w:w="4399" w:type="dxa"/>
            <w:tcBorders>
              <w:top w:val="single" w:sz="4" w:space="0" w:color="000000"/>
              <w:left w:val="single" w:sz="3" w:space="0" w:color="000000"/>
              <w:bottom w:val="single" w:sz="3"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construida planta -1</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4" w:space="0" w:color="000000"/>
              <w:left w:val="single" w:sz="3" w:space="0" w:color="000000"/>
              <w:bottom w:val="single" w:sz="3"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56"/>
            </w:pPr>
            <w:r>
              <w:rPr>
                <w:rFonts w:ascii="Times New Roman" w:eastAsia="Times New Roman" w:hAnsi="Times New Roman" w:cs="Times New Roman"/>
                <w:sz w:val="21"/>
              </w:rPr>
              <w:t>79,35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r w:rsidR="006B3F27">
        <w:trPr>
          <w:trHeight w:val="766"/>
        </w:trPr>
        <w:tc>
          <w:tcPr>
            <w:tcW w:w="4399" w:type="dxa"/>
            <w:tcBorders>
              <w:top w:val="single" w:sz="3" w:space="0" w:color="000000"/>
              <w:left w:val="single" w:sz="3" w:space="0" w:color="000000"/>
              <w:bottom w:val="single" w:sz="4"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construida de la edificación anexa</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3" w:space="0" w:color="000000"/>
              <w:left w:val="single" w:sz="3"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right="55"/>
              <w:jc w:val="center"/>
            </w:pPr>
            <w:r>
              <w:rPr>
                <w:rFonts w:ascii="Times New Roman" w:eastAsia="Times New Roman" w:hAnsi="Times New Roman" w:cs="Times New Roman"/>
                <w:sz w:val="21"/>
              </w:rPr>
              <w:t>5,54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bl>
    <w:p w:rsidR="006B3F27" w:rsidRDefault="00424C3C">
      <w:pPr>
        <w:spacing w:after="0"/>
        <w:ind w:left="240"/>
      </w:pPr>
      <w:r>
        <w:rPr>
          <w:rFonts w:ascii="Times New Roman" w:eastAsia="Times New Roman" w:hAnsi="Times New Roman" w:cs="Times New Roman"/>
          <w:sz w:val="23"/>
        </w:rPr>
        <w:t xml:space="preserve"> </w:t>
      </w:r>
      <w:r>
        <w:rPr>
          <w:rFonts w:ascii="Times New Roman" w:eastAsia="Times New Roman" w:hAnsi="Times New Roman" w:cs="Times New Roman"/>
          <w:sz w:val="23"/>
        </w:rPr>
        <w:tab/>
        <w:t xml:space="preserve"> </w:t>
      </w:r>
    </w:p>
    <w:p w:rsidR="006B3F27" w:rsidRDefault="00424C3C">
      <w:pPr>
        <w:spacing w:after="53"/>
        <w:ind w:left="137"/>
      </w:pPr>
      <w:r>
        <w:rPr>
          <w:noProof/>
        </w:rPr>
        <mc:AlternateContent>
          <mc:Choice Requires="wpg">
            <w:drawing>
              <wp:inline distT="0" distB="0" distL="0" distR="0">
                <wp:extent cx="3497580" cy="6096"/>
                <wp:effectExtent l="0" t="0" r="0" b="0"/>
                <wp:docPr id="82278" name="Group 82278"/>
                <wp:cNvGraphicFramePr/>
                <a:graphic xmlns:a="http://schemas.openxmlformats.org/drawingml/2006/main">
                  <a:graphicData uri="http://schemas.microsoft.com/office/word/2010/wordprocessingGroup">
                    <wpg:wgp>
                      <wpg:cNvGrpSpPr/>
                      <wpg:grpSpPr>
                        <a:xfrm>
                          <a:off x="0" y="0"/>
                          <a:ext cx="3497580" cy="6096"/>
                          <a:chOff x="0" y="0"/>
                          <a:chExt cx="3497580" cy="6096"/>
                        </a:xfrm>
                      </wpg:grpSpPr>
                      <wps:wsp>
                        <wps:cNvPr id="98500" name="Shape 98500"/>
                        <wps:cNvSpPr/>
                        <wps:spPr>
                          <a:xfrm>
                            <a:off x="0" y="0"/>
                            <a:ext cx="2801112" cy="9144"/>
                          </a:xfrm>
                          <a:custGeom>
                            <a:avLst/>
                            <a:gdLst/>
                            <a:ahLst/>
                            <a:cxnLst/>
                            <a:rect l="0" t="0" r="0" b="0"/>
                            <a:pathLst>
                              <a:path w="2801112" h="9144">
                                <a:moveTo>
                                  <a:pt x="0" y="0"/>
                                </a:moveTo>
                                <a:lnTo>
                                  <a:pt x="2801112" y="0"/>
                                </a:lnTo>
                                <a:lnTo>
                                  <a:pt x="280111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501" name="Shape 98501"/>
                        <wps:cNvSpPr/>
                        <wps:spPr>
                          <a:xfrm>
                            <a:off x="2801112" y="0"/>
                            <a:ext cx="696468" cy="9144"/>
                          </a:xfrm>
                          <a:custGeom>
                            <a:avLst/>
                            <a:gdLst/>
                            <a:ahLst/>
                            <a:cxnLst/>
                            <a:rect l="0" t="0" r="0" b="0"/>
                            <a:pathLst>
                              <a:path w="696468" h="9144">
                                <a:moveTo>
                                  <a:pt x="0" y="0"/>
                                </a:moveTo>
                                <a:lnTo>
                                  <a:pt x="696468" y="0"/>
                                </a:lnTo>
                                <a:lnTo>
                                  <a:pt x="69646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xmlns="">
            <w:pict>
              <v:group id="Group 82278" style="width:275.4pt;height:0.47998pt;mso-position-horizontal-relative:char;mso-position-vertical-relative:line" coordsize="34975,60">
                <v:shape id="Shape 98502" style="position:absolute;width:28011;height:91;left:0;top:0;" coordsize="2801112,9144" path="m0,0l2801112,0l2801112,9144l0,9144l0,0">
                  <v:stroke weight="0pt" endcap="flat" joinstyle="miter" miterlimit="10" on="false" color="#000000" opacity="0"/>
                  <v:fill on="true" color="#000000"/>
                </v:shape>
                <v:shape id="Shape 98503" style="position:absolute;width:6964;height:91;left:28011;top:0;" coordsize="696468,9144" path="m0,0l696468,0l696468,9144l0,9144l0,0">
                  <v:stroke weight="0pt" endcap="flat" joinstyle="miter" miterlimit="10" on="false" color="#000000" opacity="0"/>
                  <v:fill on="true" color="#000000"/>
                </v:shape>
              </v:group>
            </w:pict>
          </mc:Fallback>
        </mc:AlternateContent>
      </w:r>
    </w:p>
    <w:p w:rsidR="006B3F27" w:rsidRDefault="00424C3C">
      <w:pPr>
        <w:spacing w:after="0"/>
        <w:ind w:left="240"/>
      </w:pPr>
      <w:r>
        <w:rPr>
          <w:rFonts w:ascii="Times New Roman" w:eastAsia="Times New Roman" w:hAnsi="Times New Roman" w:cs="Times New Roman"/>
          <w:sz w:val="23"/>
        </w:rPr>
        <w:t xml:space="preserve"> </w:t>
      </w:r>
      <w:r>
        <w:rPr>
          <w:rFonts w:ascii="Times New Roman" w:eastAsia="Times New Roman" w:hAnsi="Times New Roman" w:cs="Times New Roman"/>
          <w:sz w:val="23"/>
        </w:rPr>
        <w:tab/>
        <w:t xml:space="preserve"> </w:t>
      </w:r>
    </w:p>
    <w:p w:rsidR="006B3F27" w:rsidRDefault="00424C3C">
      <w:pPr>
        <w:spacing w:after="0"/>
        <w:ind w:left="240"/>
      </w:pPr>
      <w:r>
        <w:rPr>
          <w:rFonts w:ascii="Times New Roman" w:eastAsia="Times New Roman" w:hAnsi="Times New Roman" w:cs="Times New Roman"/>
          <w:sz w:val="23"/>
        </w:rPr>
        <w:t xml:space="preserve"> </w:t>
      </w:r>
    </w:p>
    <w:p w:rsidR="006B3F27" w:rsidRDefault="00424C3C">
      <w:pPr>
        <w:spacing w:after="0"/>
        <w:ind w:left="240"/>
      </w:pPr>
      <w:r>
        <w:rPr>
          <w:rFonts w:ascii="Times New Roman" w:eastAsia="Times New Roman" w:hAnsi="Times New Roman" w:cs="Times New Roman"/>
          <w:sz w:val="23"/>
        </w:rPr>
        <w:t xml:space="preserve"> </w:t>
      </w:r>
    </w:p>
    <w:p w:rsidR="006B3F27" w:rsidRDefault="00424C3C">
      <w:pPr>
        <w:spacing w:after="0"/>
        <w:ind w:left="240"/>
      </w:pPr>
      <w:r>
        <w:rPr>
          <w:rFonts w:ascii="Times New Roman" w:eastAsia="Times New Roman" w:hAnsi="Times New Roman" w:cs="Times New Roman"/>
          <w:sz w:val="23"/>
        </w:rPr>
        <w:t xml:space="preserve"> </w:t>
      </w:r>
    </w:p>
    <w:p w:rsidR="006B3F27" w:rsidRDefault="00424C3C">
      <w:pPr>
        <w:pStyle w:val="Ttulo1"/>
        <w:ind w:left="129"/>
      </w:pPr>
      <w:r>
        <w:t xml:space="preserve">5.DESCRIPCIÓN GENERAL                                                                                               </w:t>
      </w:r>
      <w:r>
        <w:rPr>
          <w:sz w:val="23"/>
          <w:shd w:val="clear" w:color="auto" w:fill="auto"/>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lastRenderedPageBreak/>
        <w:t>Parcela de planta rectangular con un único acceso desde la calle. En su interior existe una edificación principal, destinada a sala de m</w:t>
      </w:r>
      <w:r>
        <w:rPr>
          <w:rFonts w:ascii="Times New Roman" w:eastAsia="Times New Roman" w:hAnsi="Times New Roman" w:cs="Times New Roman"/>
          <w:sz w:val="21"/>
        </w:rPr>
        <w:t xml:space="preserve">áquinas de la EBAR para el filtrado y bombeo de aguas residuales al mar. La edificación es de planta rectangular y consta de dos plantas, una de ellas sobre rasante y otra planta sótano. Ambas se comunican a través de una escalera interior. En el exterior </w:t>
      </w:r>
      <w:r>
        <w:rPr>
          <w:rFonts w:ascii="Times New Roman" w:eastAsia="Times New Roman" w:hAnsi="Times New Roman" w:cs="Times New Roman"/>
          <w:sz w:val="21"/>
        </w:rPr>
        <w:t>existen 3 cuartos anexos para los cuadros técnicos.</w:t>
      </w:r>
      <w:r>
        <w:rPr>
          <w:rFonts w:ascii="Times New Roman" w:eastAsia="Times New Roman" w:hAnsi="Times New Roman" w:cs="Times New Roman"/>
          <w:sz w:val="23"/>
        </w:rPr>
        <w:t xml:space="preserve"> </w:t>
      </w:r>
    </w:p>
    <w:p w:rsidR="006B3F27" w:rsidRDefault="00424C3C">
      <w:pPr>
        <w:spacing w:after="0"/>
        <w:ind w:left="134"/>
      </w:pPr>
      <w:r>
        <w:rPr>
          <w:noProof/>
        </w:rPr>
        <mc:AlternateContent>
          <mc:Choice Requires="wpg">
            <w:drawing>
              <wp:anchor distT="0" distB="0" distL="114300" distR="114300" simplePos="0" relativeHeight="251662336" behindDoc="0" locked="0" layoutInCell="1" allowOverlap="1">
                <wp:simplePos x="0" y="0"/>
                <wp:positionH relativeFrom="page">
                  <wp:posOffset>7190974</wp:posOffset>
                </wp:positionH>
                <wp:positionV relativeFrom="page">
                  <wp:posOffset>5953735</wp:posOffset>
                </wp:positionV>
                <wp:extent cx="237530" cy="3228365"/>
                <wp:effectExtent l="0" t="0" r="0" b="0"/>
                <wp:wrapSquare wrapText="bothSides"/>
                <wp:docPr id="79887" name="Group 79887"/>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759" name="Rectangle 759"/>
                        <wps:cNvSpPr/>
                        <wps:spPr>
                          <a:xfrm rot="-5399999">
                            <a:off x="-1222728" y="1892413"/>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760" name="Rectangle 760"/>
                        <wps:cNvSpPr/>
                        <wps:spPr>
                          <a:xfrm rot="-5399999">
                            <a:off x="-976167" y="2062775"/>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61" name="Rectangle 761"/>
                        <wps:cNvSpPr/>
                        <wps:spPr>
                          <a:xfrm rot="-5399999">
                            <a:off x="-1937850" y="1024890"/>
                            <a:ext cx="4293726"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4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79887" style="width:18.7031pt;height:254.202pt;position:absolute;mso-position-horizontal-relative:page;mso-position-horizontal:absolute;margin-left:566.218pt;mso-position-vertical-relative:page;margin-top:468.798pt;" coordsize="2375,32283">
                <v:rect id="Rectangle 759" style="position:absolute;width:25586;height:1132;left:-12227;top:1892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760" style="position:absolute;width:22179;height:1132;left:-9761;top:20627;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761"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 de 81 </w:t>
                        </w:r>
                      </w:p>
                    </w:txbxContent>
                  </v:textbox>
                </v:rect>
                <w10:wrap type="square"/>
              </v:group>
            </w:pict>
          </mc:Fallback>
        </mc:AlternateContent>
      </w:r>
      <w:r>
        <w:rPr>
          <w:rFonts w:ascii="Times New Roman" w:eastAsia="Times New Roman" w:hAnsi="Times New Roman" w:cs="Times New Roman"/>
          <w:sz w:val="23"/>
        </w:rPr>
        <w:t xml:space="preserve"> </w:t>
      </w:r>
    </w:p>
    <w:p w:rsidR="006B3F27" w:rsidRDefault="00424C3C">
      <w:pPr>
        <w:spacing w:after="0"/>
        <w:ind w:right="564"/>
        <w:jc w:val="right"/>
      </w:pPr>
      <w:r>
        <w:rPr>
          <w:noProof/>
        </w:rPr>
        <mc:AlternateContent>
          <mc:Choice Requires="wpg">
            <w:drawing>
              <wp:inline distT="0" distB="0" distL="0" distR="0">
                <wp:extent cx="5317236" cy="4090417"/>
                <wp:effectExtent l="0" t="0" r="0" b="0"/>
                <wp:docPr id="79885" name="Group 79885"/>
                <wp:cNvGraphicFramePr/>
                <a:graphic xmlns:a="http://schemas.openxmlformats.org/drawingml/2006/main">
                  <a:graphicData uri="http://schemas.microsoft.com/office/word/2010/wordprocessingGroup">
                    <wpg:wgp>
                      <wpg:cNvGrpSpPr/>
                      <wpg:grpSpPr>
                        <a:xfrm>
                          <a:off x="0" y="0"/>
                          <a:ext cx="5317236" cy="4090417"/>
                          <a:chOff x="0" y="0"/>
                          <a:chExt cx="5317236" cy="4090417"/>
                        </a:xfrm>
                      </wpg:grpSpPr>
                      <pic:pic xmlns:pic="http://schemas.openxmlformats.org/drawingml/2006/picture">
                        <pic:nvPicPr>
                          <pic:cNvPr id="754" name="Picture 754"/>
                          <pic:cNvPicPr/>
                        </pic:nvPicPr>
                        <pic:blipFill>
                          <a:blip r:embed="rId7"/>
                          <a:stretch>
                            <a:fillRect/>
                          </a:stretch>
                        </pic:blipFill>
                        <pic:spPr>
                          <a:xfrm>
                            <a:off x="0" y="0"/>
                            <a:ext cx="5317236" cy="2045208"/>
                          </a:xfrm>
                          <a:prstGeom prst="rect">
                            <a:avLst/>
                          </a:prstGeom>
                        </pic:spPr>
                      </pic:pic>
                      <pic:pic xmlns:pic="http://schemas.openxmlformats.org/drawingml/2006/picture">
                        <pic:nvPicPr>
                          <pic:cNvPr id="756" name="Picture 756"/>
                          <pic:cNvPicPr/>
                        </pic:nvPicPr>
                        <pic:blipFill>
                          <a:blip r:embed="rId8"/>
                          <a:stretch>
                            <a:fillRect/>
                          </a:stretch>
                        </pic:blipFill>
                        <pic:spPr>
                          <a:xfrm>
                            <a:off x="0" y="2045209"/>
                            <a:ext cx="5317236" cy="2045208"/>
                          </a:xfrm>
                          <a:prstGeom prst="rect">
                            <a:avLst/>
                          </a:prstGeom>
                        </pic:spPr>
                      </pic:pic>
                    </wpg:wgp>
                  </a:graphicData>
                </a:graphic>
              </wp:inline>
            </w:drawing>
          </mc:Choice>
          <mc:Fallback xmlns:a="http://schemas.openxmlformats.org/drawingml/2006/main" xmlns="">
            <w:pict>
              <v:group id="Group 79885" style="width:418.68pt;height:322.08pt;mso-position-horizontal-relative:char;mso-position-vertical-relative:line" coordsize="53172,40904">
                <v:shape id="Picture 754" style="position:absolute;width:53172;height:20452;left:0;top:0;" filled="f">
                  <v:imagedata r:id="rId9"/>
                </v:shape>
                <v:shape id="Picture 756" style="position:absolute;width:53172;height:20452;left:0;top:20452;" filled="f">
                  <v:imagedata r:id="rId10"/>
                </v:shape>
              </v:group>
            </w:pict>
          </mc:Fallback>
        </mc:AlternateConten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tbl>
      <w:tblPr>
        <w:tblStyle w:val="TableGrid"/>
        <w:tblW w:w="9046" w:type="dxa"/>
        <w:tblInd w:w="106" w:type="dxa"/>
        <w:tblCellMar>
          <w:top w:w="43" w:type="dxa"/>
          <w:left w:w="29" w:type="dxa"/>
          <w:bottom w:w="0" w:type="dxa"/>
          <w:right w:w="115" w:type="dxa"/>
        </w:tblCellMar>
        <w:tblLook w:val="04A0" w:firstRow="1" w:lastRow="0" w:firstColumn="1" w:lastColumn="0" w:noHBand="0" w:noVBand="1"/>
      </w:tblPr>
      <w:tblGrid>
        <w:gridCol w:w="9046"/>
      </w:tblGrid>
      <w:tr w:rsidR="006B3F27">
        <w:trPr>
          <w:trHeight w:val="238"/>
        </w:trPr>
        <w:tc>
          <w:tcPr>
            <w:tcW w:w="9046" w:type="dxa"/>
            <w:tcBorders>
              <w:top w:val="nil"/>
              <w:left w:val="nil"/>
              <w:bottom w:val="nil"/>
              <w:right w:val="nil"/>
            </w:tcBorders>
            <w:shd w:val="clear" w:color="auto" w:fill="BFBFBF"/>
          </w:tcPr>
          <w:p w:rsidR="006B3F27" w:rsidRDefault="00424C3C">
            <w:pPr>
              <w:spacing w:after="0"/>
            </w:pPr>
            <w:r>
              <w:rPr>
                <w:rFonts w:ascii="Times New Roman" w:eastAsia="Times New Roman" w:hAnsi="Times New Roman" w:cs="Times New Roman"/>
                <w:sz w:val="21"/>
                <w:shd w:val="clear" w:color="auto" w:fill="C0C0C0"/>
              </w:rPr>
              <w:t>6. NATURALEZA DEL DERECHO</w:t>
            </w:r>
            <w:r>
              <w:rPr>
                <w:rFonts w:ascii="Times New Roman" w:eastAsia="Times New Roman" w:hAnsi="Times New Roman" w:cs="Times New Roman"/>
                <w:sz w:val="23"/>
              </w:rPr>
              <w:t xml:space="preserve"> </w:t>
            </w:r>
          </w:p>
        </w:tc>
      </w:tr>
    </w:tbl>
    <w:p w:rsidR="006B3F27" w:rsidRDefault="00424C3C">
      <w:pPr>
        <w:spacing w:after="6" w:line="231" w:lineRule="auto"/>
        <w:ind w:left="129" w:hanging="10"/>
        <w:jc w:val="both"/>
      </w:pPr>
      <w:r>
        <w:rPr>
          <w:rFonts w:ascii="Times New Roman" w:eastAsia="Times New Roman" w:hAnsi="Times New Roman" w:cs="Times New Roman"/>
          <w:sz w:val="21"/>
        </w:rPr>
        <w:t>Bien inmueble de dominio público y servicio público.</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tbl>
      <w:tblPr>
        <w:tblStyle w:val="TableGrid"/>
        <w:tblW w:w="9046" w:type="dxa"/>
        <w:tblInd w:w="106" w:type="dxa"/>
        <w:tblCellMar>
          <w:top w:w="43" w:type="dxa"/>
          <w:left w:w="29" w:type="dxa"/>
          <w:bottom w:w="0" w:type="dxa"/>
          <w:right w:w="115" w:type="dxa"/>
        </w:tblCellMar>
        <w:tblLook w:val="04A0" w:firstRow="1" w:lastRow="0" w:firstColumn="1" w:lastColumn="0" w:noHBand="0" w:noVBand="1"/>
      </w:tblPr>
      <w:tblGrid>
        <w:gridCol w:w="9046"/>
      </w:tblGrid>
      <w:tr w:rsidR="006B3F27">
        <w:trPr>
          <w:trHeight w:val="238"/>
        </w:trPr>
        <w:tc>
          <w:tcPr>
            <w:tcW w:w="9046" w:type="dxa"/>
            <w:tcBorders>
              <w:top w:val="nil"/>
              <w:left w:val="nil"/>
              <w:bottom w:val="nil"/>
              <w:right w:val="nil"/>
            </w:tcBorders>
            <w:shd w:val="clear" w:color="auto" w:fill="BFBFBF"/>
          </w:tcPr>
          <w:p w:rsidR="006B3F27" w:rsidRDefault="00424C3C">
            <w:pPr>
              <w:spacing w:after="0"/>
            </w:pPr>
            <w:r>
              <w:rPr>
                <w:rFonts w:ascii="Times New Roman" w:eastAsia="Times New Roman" w:hAnsi="Times New Roman" w:cs="Times New Roman"/>
                <w:sz w:val="21"/>
                <w:shd w:val="clear" w:color="auto" w:fill="C0C0C0"/>
              </w:rPr>
              <w:t>7. TÍTULO</w:t>
            </w:r>
            <w:r>
              <w:rPr>
                <w:rFonts w:ascii="Times New Roman" w:eastAsia="Times New Roman" w:hAnsi="Times New Roman" w:cs="Times New Roman"/>
                <w:sz w:val="23"/>
              </w:rPr>
              <w:t xml:space="preserve"> </w:t>
            </w:r>
          </w:p>
        </w:tc>
      </w:tr>
    </w:tbl>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No se dispone de título que acredite expresamente la titularidad municipal. No obstante, consultando la base de datos documental de la página web IDECanarias, existen ortofotos, al menos desde 1961, donde se constata que la EBAR ya existía.</w:t>
      </w:r>
      <w:r>
        <w:rPr>
          <w:rFonts w:ascii="Times New Roman" w:eastAsia="Times New Roman" w:hAnsi="Times New Roman" w:cs="Times New Roman"/>
          <w:sz w:val="23"/>
        </w:rPr>
        <w:t xml:space="preserve"> </w:t>
      </w:r>
    </w:p>
    <w:p w:rsidR="006B3F27" w:rsidRDefault="00424C3C">
      <w:pPr>
        <w:spacing w:after="68"/>
        <w:ind w:left="134"/>
      </w:pPr>
      <w:r>
        <w:rPr>
          <w:noProof/>
        </w:rPr>
        <mc:AlternateContent>
          <mc:Choice Requires="wpg">
            <w:drawing>
              <wp:inline distT="0" distB="0" distL="0" distR="0">
                <wp:extent cx="5059680" cy="3512820"/>
                <wp:effectExtent l="0" t="0" r="0" b="0"/>
                <wp:docPr id="79974" name="Group 79974"/>
                <wp:cNvGraphicFramePr/>
                <a:graphic xmlns:a="http://schemas.openxmlformats.org/drawingml/2006/main">
                  <a:graphicData uri="http://schemas.microsoft.com/office/word/2010/wordprocessingGroup">
                    <wpg:wgp>
                      <wpg:cNvGrpSpPr/>
                      <wpg:grpSpPr>
                        <a:xfrm>
                          <a:off x="0" y="0"/>
                          <a:ext cx="5059680" cy="3512820"/>
                          <a:chOff x="0" y="0"/>
                          <a:chExt cx="5059680" cy="3512820"/>
                        </a:xfrm>
                      </wpg:grpSpPr>
                      <wps:wsp>
                        <wps:cNvPr id="847" name="Rectangle 847"/>
                        <wps:cNvSpPr/>
                        <wps:spPr>
                          <a:xfrm>
                            <a:off x="0" y="1438"/>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848" name="Rectangle 848"/>
                        <wps:cNvSpPr/>
                        <wps:spPr>
                          <a:xfrm>
                            <a:off x="0" y="166030"/>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849" name="Rectangle 849"/>
                        <wps:cNvSpPr/>
                        <wps:spPr>
                          <a:xfrm>
                            <a:off x="0" y="396477"/>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50" name="Rectangle 850"/>
                        <wps:cNvSpPr/>
                        <wps:spPr>
                          <a:xfrm>
                            <a:off x="0" y="620505"/>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51" name="Rectangle 851"/>
                        <wps:cNvSpPr/>
                        <wps:spPr>
                          <a:xfrm>
                            <a:off x="0" y="841485"/>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52" name="Rectangle 852"/>
                        <wps:cNvSpPr/>
                        <wps:spPr>
                          <a:xfrm>
                            <a:off x="0" y="1063989"/>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53" name="Rectangle 853"/>
                        <wps:cNvSpPr/>
                        <wps:spPr>
                          <a:xfrm>
                            <a:off x="0" y="1288016"/>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54" name="Rectangle 854"/>
                        <wps:cNvSpPr/>
                        <wps:spPr>
                          <a:xfrm>
                            <a:off x="0" y="1508997"/>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55" name="Rectangle 855"/>
                        <wps:cNvSpPr/>
                        <wps:spPr>
                          <a:xfrm>
                            <a:off x="0" y="1733024"/>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56" name="Rectangle 856"/>
                        <wps:cNvSpPr/>
                        <wps:spPr>
                          <a:xfrm>
                            <a:off x="0" y="1955529"/>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57" name="Rectangle 857"/>
                        <wps:cNvSpPr/>
                        <wps:spPr>
                          <a:xfrm>
                            <a:off x="0" y="2183806"/>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858" name="Rectangle 858"/>
                        <wps:cNvSpPr/>
                        <wps:spPr>
                          <a:xfrm>
                            <a:off x="0" y="2414253"/>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59" name="Rectangle 859"/>
                        <wps:cNvSpPr/>
                        <wps:spPr>
                          <a:xfrm>
                            <a:off x="0" y="2636757"/>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60" name="Rectangle 860"/>
                        <wps:cNvSpPr/>
                        <wps:spPr>
                          <a:xfrm>
                            <a:off x="0" y="2866558"/>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861" name="Rectangle 861"/>
                        <wps:cNvSpPr/>
                        <wps:spPr>
                          <a:xfrm>
                            <a:off x="0" y="3095481"/>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62" name="Rectangle 862"/>
                        <wps:cNvSpPr/>
                        <wps:spPr>
                          <a:xfrm>
                            <a:off x="0" y="3325283"/>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pic:pic xmlns:pic="http://schemas.openxmlformats.org/drawingml/2006/picture">
                        <pic:nvPicPr>
                          <pic:cNvPr id="896" name="Picture 896"/>
                          <pic:cNvPicPr/>
                        </pic:nvPicPr>
                        <pic:blipFill>
                          <a:blip r:embed="rId11"/>
                          <a:stretch>
                            <a:fillRect/>
                          </a:stretch>
                        </pic:blipFill>
                        <pic:spPr>
                          <a:xfrm>
                            <a:off x="124968" y="0"/>
                            <a:ext cx="3927348" cy="3512820"/>
                          </a:xfrm>
                          <a:prstGeom prst="rect">
                            <a:avLst/>
                          </a:prstGeom>
                        </pic:spPr>
                      </pic:pic>
                      <wps:wsp>
                        <wps:cNvPr id="897" name="Shape 897"/>
                        <wps:cNvSpPr/>
                        <wps:spPr>
                          <a:xfrm>
                            <a:off x="1208532" y="2357628"/>
                            <a:ext cx="3851148" cy="108204"/>
                          </a:xfrm>
                          <a:custGeom>
                            <a:avLst/>
                            <a:gdLst/>
                            <a:ahLst/>
                            <a:cxnLst/>
                            <a:rect l="0" t="0" r="0" b="0"/>
                            <a:pathLst>
                              <a:path w="3851148" h="108204">
                                <a:moveTo>
                                  <a:pt x="3849624" y="0"/>
                                </a:moveTo>
                                <a:lnTo>
                                  <a:pt x="3851148" y="12192"/>
                                </a:lnTo>
                                <a:lnTo>
                                  <a:pt x="35874" y="66718"/>
                                </a:lnTo>
                                <a:lnTo>
                                  <a:pt x="86868" y="96012"/>
                                </a:lnTo>
                                <a:cubicBezTo>
                                  <a:pt x="89916" y="97536"/>
                                  <a:pt x="91440" y="100584"/>
                                  <a:pt x="89916" y="103632"/>
                                </a:cubicBezTo>
                                <a:cubicBezTo>
                                  <a:pt x="88392" y="106680"/>
                                  <a:pt x="83820" y="108204"/>
                                  <a:pt x="80772" y="106680"/>
                                </a:cubicBezTo>
                                <a:lnTo>
                                  <a:pt x="0" y="60960"/>
                                </a:lnTo>
                                <a:lnTo>
                                  <a:pt x="79248" y="12192"/>
                                </a:lnTo>
                                <a:cubicBezTo>
                                  <a:pt x="82296" y="10668"/>
                                  <a:pt x="86868" y="12192"/>
                                  <a:pt x="88392" y="15240"/>
                                </a:cubicBezTo>
                                <a:cubicBezTo>
                                  <a:pt x="89916" y="16764"/>
                                  <a:pt x="88392" y="21336"/>
                                  <a:pt x="85344" y="22860"/>
                                </a:cubicBezTo>
                                <a:lnTo>
                                  <a:pt x="33261" y="54563"/>
                                </a:lnTo>
                                <a:lnTo>
                                  <a:pt x="3849624" y="0"/>
                                </a:lnTo>
                                <a:close/>
                              </a:path>
                            </a:pathLst>
                          </a:custGeom>
                          <a:ln w="0" cap="flat">
                            <a:miter lim="127000"/>
                          </a:ln>
                        </wps:spPr>
                        <wps:style>
                          <a:lnRef idx="0">
                            <a:srgbClr val="000000">
                              <a:alpha val="0"/>
                            </a:srgbClr>
                          </a:lnRef>
                          <a:fillRef idx="1">
                            <a:srgbClr val="EE0000"/>
                          </a:fillRef>
                          <a:effectRef idx="0">
                            <a:scrgbClr r="0" g="0" b="0"/>
                          </a:effectRef>
                          <a:fontRef idx="none"/>
                        </wps:style>
                        <wps:bodyPr/>
                      </wps:wsp>
                    </wpg:wgp>
                  </a:graphicData>
                </a:graphic>
              </wp:inline>
            </w:drawing>
          </mc:Choice>
          <mc:Fallback xmlns:a="http://schemas.openxmlformats.org/drawingml/2006/main" xmlns="">
            <w:pict>
              <v:group id="Group 79974" style="width:398.4pt;height:276.6pt;mso-position-horizontal-relative:char;mso-position-vertical-relative:line" coordsize="50596,35128">
                <v:rect id="Rectangle 847" style="position:absolute;width:475;height:1730;left:0;top:14;"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848" style="position:absolute;width:475;height:1730;left:0;top:1660;"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849" style="position:absolute;width:484;height:1644;left:0;top:3964;"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850" style="position:absolute;width:484;height:1644;left:0;top:6205;"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851" style="position:absolute;width:484;height:1644;left:0;top:8414;"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852" style="position:absolute;width:484;height:1644;left:0;top:10639;"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853" style="position:absolute;width:484;height:1644;left:0;top:12880;"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854" style="position:absolute;width:484;height:1644;left:0;top:15089;"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855" style="position:absolute;width:484;height:1644;left:0;top:17330;"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856" style="position:absolute;width:484;height:1644;left:0;top:19555;"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857" style="position:absolute;width:475;height:1730;left:0;top:21838;"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858" style="position:absolute;width:484;height:1644;left:0;top:24142;"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859" style="position:absolute;width:484;height:1644;left:0;top:26367;"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860" style="position:absolute;width:475;height:1730;left:0;top:2866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861" style="position:absolute;width:484;height:1644;left:0;top:30954;"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862" style="position:absolute;width:475;height:1730;left:0;top:33252;"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Picture 896" style="position:absolute;width:39273;height:35128;left:1249;top:0;" filled="f">
                  <v:imagedata r:id="rId12"/>
                </v:shape>
                <v:shape id="Shape 897" style="position:absolute;width:38511;height:1082;left:12085;top:23576;" coordsize="3851148,108204" path="m3849624,0l3851148,12192l35874,66718l86868,96012c89916,97536,91440,100584,89916,103632c88392,106680,83820,108204,80772,106680l0,60960l79248,12192c82296,10668,86868,12192,88392,15240c89916,16764,88392,21336,85344,22860l33261,54563l3849624,0x">
                  <v:stroke weight="0pt" endcap="flat" joinstyle="miter" miterlimit="10" on="false" color="#000000" opacity="0"/>
                  <v:fill on="true" color="#ee0000"/>
                </v:shape>
              </v:group>
            </w:pict>
          </mc:Fallback>
        </mc:AlternateConten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0"/>
        <w:ind w:left="134" w:right="8936"/>
      </w:pPr>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 </w:t>
      </w:r>
    </w:p>
    <w:tbl>
      <w:tblPr>
        <w:tblStyle w:val="TableGrid"/>
        <w:tblW w:w="9043" w:type="dxa"/>
        <w:tblInd w:w="108" w:type="dxa"/>
        <w:tblCellMar>
          <w:top w:w="44" w:type="dxa"/>
          <w:left w:w="0" w:type="dxa"/>
          <w:bottom w:w="0" w:type="dxa"/>
          <w:right w:w="27" w:type="dxa"/>
        </w:tblCellMar>
        <w:tblLook w:val="04A0" w:firstRow="1" w:lastRow="0" w:firstColumn="1" w:lastColumn="0" w:noHBand="0" w:noVBand="1"/>
      </w:tblPr>
      <w:tblGrid>
        <w:gridCol w:w="8602"/>
        <w:gridCol w:w="441"/>
      </w:tblGrid>
      <w:tr w:rsidR="006B3F27">
        <w:trPr>
          <w:trHeight w:val="478"/>
        </w:trPr>
        <w:tc>
          <w:tcPr>
            <w:tcW w:w="8602" w:type="dxa"/>
            <w:tcBorders>
              <w:top w:val="nil"/>
              <w:left w:val="nil"/>
              <w:bottom w:val="nil"/>
              <w:right w:val="nil"/>
            </w:tcBorders>
            <w:shd w:val="clear" w:color="auto" w:fill="BFBFBF"/>
          </w:tcPr>
          <w:p w:rsidR="006B3F27" w:rsidRDefault="00424C3C">
            <w:pPr>
              <w:tabs>
                <w:tab w:val="center" w:pos="1326"/>
                <w:tab w:val="center" w:pos="2520"/>
                <w:tab w:val="center" w:pos="3774"/>
                <w:tab w:val="center" w:pos="5181"/>
                <w:tab w:val="center" w:pos="6211"/>
                <w:tab w:val="center" w:pos="7476"/>
              </w:tabs>
              <w:spacing w:after="0"/>
            </w:pPr>
            <w:r>
              <w:rPr>
                <w:rFonts w:ascii="Times New Roman" w:eastAsia="Times New Roman" w:hAnsi="Times New Roman" w:cs="Times New Roman"/>
                <w:sz w:val="21"/>
              </w:rPr>
              <w:t xml:space="preserve">8. </w:t>
            </w:r>
            <w:r>
              <w:rPr>
                <w:rFonts w:ascii="Times New Roman" w:eastAsia="Times New Roman" w:hAnsi="Times New Roman" w:cs="Times New Roman"/>
                <w:sz w:val="21"/>
              </w:rPr>
              <w:tab/>
              <w:t xml:space="preserve">DESTINO </w:t>
            </w:r>
            <w:r>
              <w:rPr>
                <w:rFonts w:ascii="Times New Roman" w:eastAsia="Times New Roman" w:hAnsi="Times New Roman" w:cs="Times New Roman"/>
                <w:sz w:val="21"/>
              </w:rPr>
              <w:tab/>
              <w:t xml:space="preserve">Y </w:t>
            </w:r>
            <w:r>
              <w:rPr>
                <w:rFonts w:ascii="Times New Roman" w:eastAsia="Times New Roman" w:hAnsi="Times New Roman" w:cs="Times New Roman"/>
                <w:sz w:val="21"/>
              </w:rPr>
              <w:tab/>
              <w:t xml:space="preserve">ACUERDO </w:t>
            </w:r>
            <w:r>
              <w:rPr>
                <w:rFonts w:ascii="Times New Roman" w:eastAsia="Times New Roman" w:hAnsi="Times New Roman" w:cs="Times New Roman"/>
                <w:sz w:val="21"/>
              </w:rPr>
              <w:tab/>
              <w:t xml:space="preserve">QUE </w:t>
            </w:r>
            <w:r>
              <w:rPr>
                <w:rFonts w:ascii="Times New Roman" w:eastAsia="Times New Roman" w:hAnsi="Times New Roman" w:cs="Times New Roman"/>
                <w:sz w:val="21"/>
              </w:rPr>
              <w:tab/>
              <w:t xml:space="preserve">LO </w:t>
            </w:r>
            <w:r>
              <w:rPr>
                <w:rFonts w:ascii="Times New Roman" w:eastAsia="Times New Roman" w:hAnsi="Times New Roman" w:cs="Times New Roman"/>
                <w:sz w:val="21"/>
              </w:rPr>
              <w:tab/>
              <w:t xml:space="preserve">HUBIERE </w:t>
            </w:r>
          </w:p>
          <w:p w:rsidR="006B3F27" w:rsidRDefault="00424C3C">
            <w:pPr>
              <w:spacing w:after="0"/>
              <w:ind w:left="26"/>
            </w:pPr>
            <w:r>
              <w:rPr>
                <w:rFonts w:ascii="Times New Roman" w:eastAsia="Times New Roman" w:hAnsi="Times New Roman" w:cs="Times New Roman"/>
                <w:sz w:val="21"/>
              </w:rPr>
              <w:t xml:space="preserve">PUESTO                                                                                                                         </w:t>
            </w:r>
            <w:r>
              <w:rPr>
                <w:rFonts w:ascii="Times New Roman" w:eastAsia="Times New Roman" w:hAnsi="Times New Roman" w:cs="Times New Roman"/>
                <w:sz w:val="23"/>
              </w:rPr>
              <w:t xml:space="preserve"> </w:t>
            </w:r>
          </w:p>
        </w:tc>
        <w:tc>
          <w:tcPr>
            <w:tcW w:w="441" w:type="dxa"/>
            <w:tcBorders>
              <w:top w:val="nil"/>
              <w:left w:val="nil"/>
              <w:bottom w:val="nil"/>
              <w:right w:val="nil"/>
            </w:tcBorders>
            <w:shd w:val="clear" w:color="auto" w:fill="BFBFBF"/>
          </w:tcPr>
          <w:p w:rsidR="006B3F27" w:rsidRDefault="00424C3C">
            <w:pPr>
              <w:spacing w:after="0"/>
              <w:jc w:val="both"/>
            </w:pPr>
            <w:r>
              <w:rPr>
                <w:rFonts w:ascii="Times New Roman" w:eastAsia="Times New Roman" w:hAnsi="Times New Roman" w:cs="Times New Roman"/>
                <w:sz w:val="21"/>
              </w:rPr>
              <w:t>DIS-</w:t>
            </w:r>
          </w:p>
        </w:tc>
      </w:tr>
    </w:tbl>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noProof/>
        </w:rPr>
        <mc:AlternateContent>
          <mc:Choice Requires="wpg">
            <w:drawing>
              <wp:anchor distT="0" distB="0" distL="114300" distR="114300" simplePos="0" relativeHeight="251663360" behindDoc="0" locked="0" layoutInCell="1" allowOverlap="1">
                <wp:simplePos x="0" y="0"/>
                <wp:positionH relativeFrom="page">
                  <wp:posOffset>7190974</wp:posOffset>
                </wp:positionH>
                <wp:positionV relativeFrom="page">
                  <wp:posOffset>5953735</wp:posOffset>
                </wp:positionV>
                <wp:extent cx="237530" cy="3228365"/>
                <wp:effectExtent l="0" t="0" r="0" b="0"/>
                <wp:wrapSquare wrapText="bothSides"/>
                <wp:docPr id="79975" name="Group 79975"/>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900" name="Rectangle 900"/>
                        <wps:cNvSpPr/>
                        <wps:spPr>
                          <a:xfrm rot="-5399999">
                            <a:off x="-1222728" y="1892413"/>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901" name="Rectangle 901"/>
                        <wps:cNvSpPr/>
                        <wps:spPr>
                          <a:xfrm rot="-5399999">
                            <a:off x="-976167" y="2062775"/>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902" name="Rectangle 902"/>
                        <wps:cNvSpPr/>
                        <wps:spPr>
                          <a:xfrm rot="-5399999">
                            <a:off x="-1937850" y="1024890"/>
                            <a:ext cx="4293726"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5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79975" style="width:18.7031pt;height:254.202pt;position:absolute;mso-position-horizontal-relative:page;mso-position-horizontal:absolute;margin-left:566.218pt;mso-position-vertical-relative:page;margin-top:468.798pt;" coordsize="2375,32283">
                <v:rect id="Rectangle 900" style="position:absolute;width:25586;height:1132;left:-12227;top:1892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901" style="position:absolute;width:22179;height:1132;left:-9761;top:20627;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902"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 de 81 </w:t>
                        </w:r>
                      </w:p>
                    </w:txbxContent>
                  </v:textbox>
                </v:rect>
                <w10:wrap type="square"/>
              </v:group>
            </w:pict>
          </mc:Fallback>
        </mc:AlternateContent>
      </w:r>
      <w:r>
        <w:rPr>
          <w:rFonts w:ascii="Times New Roman" w:eastAsia="Times New Roman" w:hAnsi="Times New Roman" w:cs="Times New Roman"/>
          <w:sz w:val="21"/>
        </w:rPr>
        <w:t>Suelo para dotacional, según PGO de Candelaria, planeamiento mu</w:t>
      </w:r>
      <w:r>
        <w:rPr>
          <w:rFonts w:ascii="Times New Roman" w:eastAsia="Times New Roman" w:hAnsi="Times New Roman" w:cs="Times New Roman"/>
          <w:sz w:val="21"/>
        </w:rPr>
        <w:t>nicipal en vigor, con publicaciones en B.O.C. de fecha 10 de mayo de 2007 y B.O.P. de fecha 17 de mayo de 2007 y Modificaciones Puntuales, aprobadas definitivamente por acuerdo del Ayuntamiento Pleno, en sesiones ordinarias de fecha 26 de marzo de 2009 y 2</w:t>
      </w:r>
      <w:r>
        <w:rPr>
          <w:rFonts w:ascii="Times New Roman" w:eastAsia="Times New Roman" w:hAnsi="Times New Roman" w:cs="Times New Roman"/>
          <w:sz w:val="21"/>
        </w:rPr>
        <w:t>9 de diciembre de 2011 y publicada en el BOP de Santa Cruz de Tenerife de fecha 17 de junio de 2009 y 3 de febrero de 2012, respectivamente.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Destino: Estación de Bombeo de Aguas Residuales “EBAR San Blas”.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tbl>
      <w:tblPr>
        <w:tblStyle w:val="TableGrid"/>
        <w:tblW w:w="9043" w:type="dxa"/>
        <w:tblInd w:w="108" w:type="dxa"/>
        <w:tblCellMar>
          <w:top w:w="44" w:type="dxa"/>
          <w:left w:w="26" w:type="dxa"/>
          <w:bottom w:w="0" w:type="dxa"/>
          <w:right w:w="115" w:type="dxa"/>
        </w:tblCellMar>
        <w:tblLook w:val="04A0" w:firstRow="1" w:lastRow="0" w:firstColumn="1" w:lastColumn="0" w:noHBand="0" w:noVBand="1"/>
      </w:tblPr>
      <w:tblGrid>
        <w:gridCol w:w="9043"/>
      </w:tblGrid>
      <w:tr w:rsidR="006B3F27">
        <w:trPr>
          <w:trHeight w:val="238"/>
        </w:trPr>
        <w:tc>
          <w:tcPr>
            <w:tcW w:w="9043" w:type="dxa"/>
            <w:tcBorders>
              <w:top w:val="nil"/>
              <w:left w:val="nil"/>
              <w:bottom w:val="nil"/>
              <w:right w:val="nil"/>
            </w:tcBorders>
            <w:shd w:val="clear" w:color="auto" w:fill="BFBFBF"/>
          </w:tcPr>
          <w:p w:rsidR="006B3F27" w:rsidRDefault="00424C3C">
            <w:pPr>
              <w:spacing w:after="0"/>
            </w:pPr>
            <w:r>
              <w:rPr>
                <w:rFonts w:ascii="Times New Roman" w:eastAsia="Times New Roman" w:hAnsi="Times New Roman" w:cs="Times New Roman"/>
                <w:sz w:val="21"/>
                <w:shd w:val="clear" w:color="auto" w:fill="C0C0C0"/>
              </w:rPr>
              <w:t>9. RÉGIMEN URBANÍSTICO DE APLICACIÓN</w:t>
            </w:r>
            <w:r>
              <w:rPr>
                <w:rFonts w:ascii="Times New Roman" w:eastAsia="Times New Roman" w:hAnsi="Times New Roman" w:cs="Times New Roman"/>
                <w:sz w:val="23"/>
              </w:rPr>
              <w:t xml:space="preserve"> </w:t>
            </w:r>
          </w:p>
        </w:tc>
      </w:tr>
    </w:tbl>
    <w:p w:rsidR="006B3F27" w:rsidRDefault="00424C3C">
      <w:pPr>
        <w:spacing w:after="6" w:line="231" w:lineRule="auto"/>
        <w:ind w:left="129" w:hanging="10"/>
        <w:jc w:val="both"/>
      </w:pPr>
      <w:r>
        <w:rPr>
          <w:rFonts w:ascii="Times New Roman" w:eastAsia="Times New Roman" w:hAnsi="Times New Roman" w:cs="Times New Roman"/>
          <w:sz w:val="21"/>
        </w:rPr>
        <w:t>INSTRUMENTO DE PLANEAMIENTO: El presente informe se emite respecto al documento de PLAN GENERAL DE ORDENACION DE CANDELARIA, planeamiento municipal en vigor, con publicaciones en B.O.C. de fecha 10 de mayo de 2007 y B.O.P. de fecha 17 de mayo de 2007  y Mo</w:t>
      </w:r>
      <w:r>
        <w:rPr>
          <w:rFonts w:ascii="Times New Roman" w:eastAsia="Times New Roman" w:hAnsi="Times New Roman" w:cs="Times New Roman"/>
          <w:sz w:val="21"/>
        </w:rP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rPr>
          <w:rFonts w:ascii="Times New Roman" w:eastAsia="Times New Roman" w:hAnsi="Times New Roman" w:cs="Times New Roman"/>
          <w:sz w:val="21"/>
        </w:rPr>
        <w:t>de 2012, respectivamente.</w:t>
      </w:r>
      <w:r>
        <w:rPr>
          <w:rFonts w:ascii="Times New Roman" w:eastAsia="Times New Roman" w:hAnsi="Times New Roman" w:cs="Times New Roman"/>
          <w:sz w:val="23"/>
        </w:rPr>
        <w:t xml:space="preserve"> </w:t>
      </w:r>
    </w:p>
    <w:p w:rsidR="006B3F27" w:rsidRDefault="00424C3C">
      <w:pPr>
        <w:pStyle w:val="Ttulo1"/>
        <w:ind w:left="129"/>
      </w:pPr>
      <w:r>
        <w:t>10. CLASIFICACIÓN, CATEGORIZACIÓN Y CALIFICACIÓN DEL SUELO</w:t>
      </w:r>
      <w:r>
        <w:rPr>
          <w:sz w:val="23"/>
          <w:shd w:val="clear" w:color="auto" w:fill="auto"/>
        </w:rPr>
        <w:t xml:space="preserve"> </w:t>
      </w:r>
    </w:p>
    <w:tbl>
      <w:tblPr>
        <w:tblStyle w:val="TableGrid"/>
        <w:tblW w:w="8659" w:type="dxa"/>
        <w:tblInd w:w="140" w:type="dxa"/>
        <w:tblCellMar>
          <w:top w:w="46" w:type="dxa"/>
          <w:left w:w="100" w:type="dxa"/>
          <w:bottom w:w="0" w:type="dxa"/>
          <w:right w:w="46" w:type="dxa"/>
        </w:tblCellMar>
        <w:tblLook w:val="04A0" w:firstRow="1" w:lastRow="0" w:firstColumn="1" w:lastColumn="0" w:noHBand="0" w:noVBand="1"/>
      </w:tblPr>
      <w:tblGrid>
        <w:gridCol w:w="3281"/>
        <w:gridCol w:w="5378"/>
      </w:tblGrid>
      <w:tr w:rsidR="006B3F27">
        <w:trPr>
          <w:trHeight w:val="503"/>
        </w:trPr>
        <w:tc>
          <w:tcPr>
            <w:tcW w:w="3281" w:type="dxa"/>
            <w:tcBorders>
              <w:top w:val="single" w:sz="3" w:space="0" w:color="000000"/>
              <w:left w:val="single" w:sz="4" w:space="0" w:color="000000"/>
              <w:bottom w:val="single" w:sz="4" w:space="0" w:color="000000"/>
              <w:right w:val="single" w:sz="3" w:space="0" w:color="000000"/>
            </w:tcBorders>
            <w:shd w:val="clear" w:color="auto" w:fill="D1D1D1"/>
          </w:tcPr>
          <w:p w:rsidR="006B3F27" w:rsidRDefault="00424C3C">
            <w:pPr>
              <w:spacing w:after="0"/>
            </w:pPr>
            <w:r>
              <w:rPr>
                <w:rFonts w:ascii="Times New Roman" w:eastAsia="Times New Roman" w:hAnsi="Times New Roman" w:cs="Times New Roman"/>
                <w:sz w:val="21"/>
              </w:rPr>
              <w:t>CLASIFICACION DEL SUELO</w:t>
            </w:r>
            <w:r>
              <w:rPr>
                <w:rFonts w:ascii="Times New Roman" w:eastAsia="Times New Roman" w:hAnsi="Times New Roman" w:cs="Times New Roman"/>
                <w:sz w:val="23"/>
              </w:rPr>
              <w:t xml:space="preserve"> </w:t>
            </w:r>
          </w:p>
        </w:tc>
        <w:tc>
          <w:tcPr>
            <w:tcW w:w="5378" w:type="dxa"/>
            <w:tcBorders>
              <w:top w:val="single" w:sz="3" w:space="0" w:color="000000"/>
              <w:left w:val="single" w:sz="3" w:space="0" w:color="000000"/>
              <w:bottom w:val="single" w:sz="4" w:space="0" w:color="000000"/>
              <w:right w:val="single" w:sz="3" w:space="0" w:color="000000"/>
            </w:tcBorders>
          </w:tcPr>
          <w:p w:rsidR="006B3F27" w:rsidRDefault="00424C3C">
            <w:pPr>
              <w:spacing w:after="0"/>
              <w:ind w:left="2"/>
            </w:pPr>
            <w:r>
              <w:rPr>
                <w:rFonts w:ascii="Times New Roman" w:eastAsia="Times New Roman" w:hAnsi="Times New Roman" w:cs="Times New Roman"/>
                <w:sz w:val="21"/>
              </w:rPr>
              <w:t>Suelo Urbanizable</w:t>
            </w:r>
            <w:r>
              <w:rPr>
                <w:rFonts w:ascii="Times New Roman" w:eastAsia="Times New Roman" w:hAnsi="Times New Roman" w:cs="Times New Roman"/>
                <w:sz w:val="23"/>
              </w:rPr>
              <w:t xml:space="preserve"> </w:t>
            </w:r>
          </w:p>
          <w:p w:rsidR="006B3F27" w:rsidRDefault="00424C3C">
            <w:pPr>
              <w:spacing w:after="0"/>
              <w:ind w:left="2"/>
            </w:pPr>
            <w:r>
              <w:rPr>
                <w:rFonts w:ascii="Times New Roman" w:eastAsia="Times New Roman" w:hAnsi="Times New Roman" w:cs="Times New Roman"/>
                <w:sz w:val="23"/>
              </w:rPr>
              <w:t xml:space="preserve"> </w:t>
            </w:r>
          </w:p>
        </w:tc>
      </w:tr>
      <w:tr w:rsidR="006B3F27">
        <w:trPr>
          <w:trHeight w:val="250"/>
        </w:trPr>
        <w:tc>
          <w:tcPr>
            <w:tcW w:w="3281" w:type="dxa"/>
            <w:tcBorders>
              <w:top w:val="single" w:sz="4" w:space="0" w:color="000000"/>
              <w:left w:val="single" w:sz="4" w:space="0" w:color="000000"/>
              <w:bottom w:val="single" w:sz="3" w:space="0" w:color="000000"/>
              <w:right w:val="single" w:sz="3" w:space="0" w:color="000000"/>
            </w:tcBorders>
          </w:tcPr>
          <w:p w:rsidR="006B3F27" w:rsidRDefault="00424C3C">
            <w:pPr>
              <w:spacing w:after="0"/>
              <w:jc w:val="both"/>
            </w:pPr>
            <w:r>
              <w:rPr>
                <w:rFonts w:ascii="Times New Roman" w:eastAsia="Times New Roman" w:hAnsi="Times New Roman" w:cs="Times New Roman"/>
                <w:sz w:val="21"/>
              </w:rPr>
              <w:t>CATEGORIZACIÓN DEL SUELO</w:t>
            </w:r>
            <w:r>
              <w:rPr>
                <w:rFonts w:ascii="Times New Roman" w:eastAsia="Times New Roman" w:hAnsi="Times New Roman" w:cs="Times New Roman"/>
                <w:sz w:val="23"/>
              </w:rPr>
              <w:t xml:space="preserve"> </w:t>
            </w:r>
          </w:p>
        </w:tc>
        <w:tc>
          <w:tcPr>
            <w:tcW w:w="5378" w:type="dxa"/>
            <w:tcBorders>
              <w:top w:val="single" w:sz="4" w:space="0" w:color="000000"/>
              <w:left w:val="single" w:sz="3" w:space="0" w:color="000000"/>
              <w:bottom w:val="single" w:sz="3" w:space="0" w:color="000000"/>
              <w:right w:val="single" w:sz="3" w:space="0" w:color="000000"/>
            </w:tcBorders>
          </w:tcPr>
          <w:p w:rsidR="006B3F27" w:rsidRDefault="00424C3C">
            <w:pPr>
              <w:spacing w:after="0"/>
              <w:ind w:left="2"/>
            </w:pPr>
            <w:r>
              <w:rPr>
                <w:rFonts w:ascii="Times New Roman" w:eastAsia="Times New Roman" w:hAnsi="Times New Roman" w:cs="Times New Roman"/>
                <w:sz w:val="21"/>
              </w:rPr>
              <w:t>Suelo urbanizable sectorizado no ordenado. SUSNO-C3</w:t>
            </w:r>
            <w:r>
              <w:rPr>
                <w:rFonts w:ascii="Times New Roman" w:eastAsia="Times New Roman" w:hAnsi="Times New Roman" w:cs="Times New Roman"/>
                <w:sz w:val="23"/>
              </w:rPr>
              <w:t xml:space="preserve"> </w:t>
            </w:r>
          </w:p>
        </w:tc>
      </w:tr>
      <w:tr w:rsidR="006B3F27">
        <w:trPr>
          <w:trHeight w:val="248"/>
        </w:trPr>
        <w:tc>
          <w:tcPr>
            <w:tcW w:w="3281" w:type="dxa"/>
            <w:tcBorders>
              <w:top w:val="single" w:sz="3" w:space="0" w:color="000000"/>
              <w:left w:val="single" w:sz="4" w:space="0" w:color="000000"/>
              <w:bottom w:val="single" w:sz="4" w:space="0" w:color="000000"/>
              <w:right w:val="single" w:sz="3" w:space="0" w:color="000000"/>
            </w:tcBorders>
          </w:tcPr>
          <w:p w:rsidR="006B3F27" w:rsidRDefault="00424C3C">
            <w:pPr>
              <w:spacing w:after="0"/>
            </w:pPr>
            <w:r>
              <w:rPr>
                <w:rFonts w:ascii="Times New Roman" w:eastAsia="Times New Roman" w:hAnsi="Times New Roman" w:cs="Times New Roman"/>
                <w:sz w:val="21"/>
              </w:rPr>
              <w:t xml:space="preserve">CALIFICACIÓN DEL SUELO </w:t>
            </w:r>
            <w:r>
              <w:rPr>
                <w:rFonts w:ascii="Times New Roman" w:eastAsia="Times New Roman" w:hAnsi="Times New Roman" w:cs="Times New Roman"/>
                <w:sz w:val="23"/>
              </w:rPr>
              <w:t xml:space="preserve"> </w:t>
            </w:r>
          </w:p>
        </w:tc>
        <w:tc>
          <w:tcPr>
            <w:tcW w:w="5378" w:type="dxa"/>
            <w:tcBorders>
              <w:top w:val="single" w:sz="3" w:space="0" w:color="000000"/>
              <w:left w:val="single" w:sz="3" w:space="0" w:color="000000"/>
              <w:bottom w:val="single" w:sz="4" w:space="0" w:color="000000"/>
              <w:right w:val="single" w:sz="3" w:space="0" w:color="000000"/>
            </w:tcBorders>
          </w:tcPr>
          <w:p w:rsidR="006B3F27" w:rsidRDefault="00424C3C">
            <w:pPr>
              <w:spacing w:after="0"/>
              <w:ind w:left="2"/>
            </w:pPr>
            <w:r>
              <w:rPr>
                <w:rFonts w:ascii="Times New Roman" w:eastAsia="Times New Roman" w:hAnsi="Times New Roman" w:cs="Times New Roman"/>
                <w:sz w:val="21"/>
              </w:rPr>
              <w:t>Residencial</w:t>
            </w:r>
            <w:r>
              <w:rPr>
                <w:rFonts w:ascii="Times New Roman" w:eastAsia="Times New Roman" w:hAnsi="Times New Roman" w:cs="Times New Roman"/>
                <w:sz w:val="23"/>
              </w:rPr>
              <w:t xml:space="preserve"> </w:t>
            </w:r>
          </w:p>
        </w:tc>
      </w:tr>
    </w:tbl>
    <w:p w:rsidR="006B3F27" w:rsidRDefault="00424C3C">
      <w:pPr>
        <w:spacing w:after="6" w:line="231" w:lineRule="auto"/>
        <w:ind w:left="129" w:hanging="10"/>
        <w:jc w:val="both"/>
      </w:pPr>
      <w:r>
        <w:rPr>
          <w:rFonts w:ascii="Times New Roman" w:eastAsia="Times New Roman" w:hAnsi="Times New Roman" w:cs="Times New Roman"/>
          <w:sz w:val="21"/>
        </w:rPr>
        <w:t>Según el PGO, puesto que es una ordenación no aprobada porque se trata de un suelo urbanizable no ordenado y está pendiente de aprobarse el Plan Parcial de Samarines, de manera indicativa, se trata un suelo cuyo destino será dotacional. No obstante, a cont</w:t>
      </w:r>
      <w:r>
        <w:rPr>
          <w:rFonts w:ascii="Times New Roman" w:eastAsia="Times New Roman" w:hAnsi="Times New Roman" w:cs="Times New Roman"/>
          <w:sz w:val="21"/>
        </w:rPr>
        <w:t xml:space="preserve">inuación se recoge lo que específicamente aparece en el documento del PGO.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08" w:right="-852"/>
      </w:pPr>
      <w:r>
        <w:rPr>
          <w:noProof/>
        </w:rPr>
        <mc:AlternateContent>
          <mc:Choice Requires="wpg">
            <w:drawing>
              <wp:inline distT="0" distB="0" distL="0" distR="0">
                <wp:extent cx="6268739" cy="5769865"/>
                <wp:effectExtent l="0" t="0" r="0" b="0"/>
                <wp:docPr id="83462" name="Group 83462"/>
                <wp:cNvGraphicFramePr/>
                <a:graphic xmlns:a="http://schemas.openxmlformats.org/drawingml/2006/main">
                  <a:graphicData uri="http://schemas.microsoft.com/office/word/2010/wordprocessingGroup">
                    <wpg:wgp>
                      <wpg:cNvGrpSpPr/>
                      <wpg:grpSpPr>
                        <a:xfrm>
                          <a:off x="0" y="0"/>
                          <a:ext cx="6268739" cy="5769865"/>
                          <a:chOff x="0" y="0"/>
                          <a:chExt cx="6268739" cy="5769865"/>
                        </a:xfrm>
                      </wpg:grpSpPr>
                      <wps:wsp>
                        <wps:cNvPr id="1033" name="Rectangle 1033"/>
                        <wps:cNvSpPr/>
                        <wps:spPr>
                          <a:xfrm>
                            <a:off x="3471672" y="2613575"/>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035" name="Rectangle 1035"/>
                        <wps:cNvSpPr/>
                        <wps:spPr>
                          <a:xfrm>
                            <a:off x="1601724" y="3030883"/>
                            <a:ext cx="3661474" cy="134069"/>
                          </a:xfrm>
                          <a:prstGeom prst="rect">
                            <a:avLst/>
                          </a:prstGeom>
                          <a:ln>
                            <a:noFill/>
                          </a:ln>
                        </wps:spPr>
                        <wps:txbx>
                          <w:txbxContent>
                            <w:p w:rsidR="006B3F27" w:rsidRDefault="00424C3C">
                              <w:r>
                                <w:rPr>
                                  <w:rFonts w:ascii="Times New Roman" w:eastAsia="Times New Roman" w:hAnsi="Times New Roman" w:cs="Times New Roman"/>
                                  <w:w w:val="111"/>
                                  <w:sz w:val="17"/>
                                </w:rPr>
                                <w:t>Plano</w:t>
                              </w:r>
                              <w:r>
                                <w:rPr>
                                  <w:rFonts w:ascii="Times New Roman" w:eastAsia="Times New Roman" w:hAnsi="Times New Roman" w:cs="Times New Roman"/>
                                  <w:spacing w:val="6"/>
                                  <w:w w:val="111"/>
                                  <w:sz w:val="17"/>
                                </w:rPr>
                                <w:t xml:space="preserve"> </w:t>
                              </w:r>
                              <w:r>
                                <w:rPr>
                                  <w:rFonts w:ascii="Times New Roman" w:eastAsia="Times New Roman" w:hAnsi="Times New Roman" w:cs="Times New Roman"/>
                                  <w:w w:val="111"/>
                                  <w:sz w:val="17"/>
                                </w:rPr>
                                <w:t>de</w:t>
                              </w:r>
                              <w:r>
                                <w:rPr>
                                  <w:rFonts w:ascii="Times New Roman" w:eastAsia="Times New Roman" w:hAnsi="Times New Roman" w:cs="Times New Roman"/>
                                  <w:spacing w:val="6"/>
                                  <w:w w:val="111"/>
                                  <w:sz w:val="17"/>
                                </w:rPr>
                                <w:t xml:space="preserve"> </w:t>
                              </w:r>
                              <w:r>
                                <w:rPr>
                                  <w:rFonts w:ascii="Times New Roman" w:eastAsia="Times New Roman" w:hAnsi="Times New Roman" w:cs="Times New Roman"/>
                                  <w:w w:val="111"/>
                                  <w:sz w:val="17"/>
                                </w:rPr>
                                <w:t>Ordenación</w:t>
                              </w:r>
                              <w:r>
                                <w:rPr>
                                  <w:rFonts w:ascii="Times New Roman" w:eastAsia="Times New Roman" w:hAnsi="Times New Roman" w:cs="Times New Roman"/>
                                  <w:spacing w:val="6"/>
                                  <w:w w:val="111"/>
                                  <w:sz w:val="17"/>
                                </w:rPr>
                                <w:t xml:space="preserve"> </w:t>
                              </w:r>
                              <w:r>
                                <w:rPr>
                                  <w:rFonts w:ascii="Times New Roman" w:eastAsia="Times New Roman" w:hAnsi="Times New Roman" w:cs="Times New Roman"/>
                                  <w:w w:val="111"/>
                                  <w:sz w:val="17"/>
                                </w:rPr>
                                <w:t>Detallada</w:t>
                              </w:r>
                              <w:r>
                                <w:rPr>
                                  <w:rFonts w:ascii="Times New Roman" w:eastAsia="Times New Roman" w:hAnsi="Times New Roman" w:cs="Times New Roman"/>
                                  <w:spacing w:val="7"/>
                                  <w:w w:val="111"/>
                                  <w:sz w:val="17"/>
                                </w:rPr>
                                <w:t xml:space="preserve"> </w:t>
                              </w:r>
                              <w:r>
                                <w:rPr>
                                  <w:rFonts w:ascii="Times New Roman" w:eastAsia="Times New Roman" w:hAnsi="Times New Roman" w:cs="Times New Roman"/>
                                  <w:w w:val="111"/>
                                  <w:sz w:val="17"/>
                                </w:rPr>
                                <w:t>Costa</w:t>
                              </w:r>
                              <w:r>
                                <w:rPr>
                                  <w:rFonts w:ascii="Times New Roman" w:eastAsia="Times New Roman" w:hAnsi="Times New Roman" w:cs="Times New Roman"/>
                                  <w:spacing w:val="7"/>
                                  <w:w w:val="111"/>
                                  <w:sz w:val="17"/>
                                </w:rPr>
                                <w:t xml:space="preserve"> </w:t>
                              </w:r>
                              <w:r>
                                <w:rPr>
                                  <w:rFonts w:ascii="Times New Roman" w:eastAsia="Times New Roman" w:hAnsi="Times New Roman" w:cs="Times New Roman"/>
                                  <w:w w:val="111"/>
                                  <w:sz w:val="17"/>
                                </w:rPr>
                                <w:t>de</w:t>
                              </w:r>
                              <w:r>
                                <w:rPr>
                                  <w:rFonts w:ascii="Times New Roman" w:eastAsia="Times New Roman" w:hAnsi="Times New Roman" w:cs="Times New Roman"/>
                                  <w:spacing w:val="6"/>
                                  <w:w w:val="111"/>
                                  <w:sz w:val="17"/>
                                </w:rPr>
                                <w:t xml:space="preserve"> </w:t>
                              </w:r>
                              <w:r>
                                <w:rPr>
                                  <w:rFonts w:ascii="Times New Roman" w:eastAsia="Times New Roman" w:hAnsi="Times New Roman" w:cs="Times New Roman"/>
                                  <w:w w:val="111"/>
                                  <w:sz w:val="17"/>
                                </w:rPr>
                                <w:t>Candelaria</w:t>
                              </w:r>
                              <w:r>
                                <w:rPr>
                                  <w:rFonts w:ascii="Times New Roman" w:eastAsia="Times New Roman" w:hAnsi="Times New Roman" w:cs="Times New Roman"/>
                                  <w:spacing w:val="5"/>
                                  <w:w w:val="111"/>
                                  <w:sz w:val="17"/>
                                </w:rPr>
                                <w:t xml:space="preserve"> </w:t>
                              </w:r>
                              <w:r>
                                <w:rPr>
                                  <w:rFonts w:ascii="Times New Roman" w:eastAsia="Times New Roman" w:hAnsi="Times New Roman" w:cs="Times New Roman"/>
                                  <w:w w:val="111"/>
                                  <w:sz w:val="17"/>
                                </w:rPr>
                                <w:t>nº16</w:t>
                              </w:r>
                            </w:p>
                          </w:txbxContent>
                        </wps:txbx>
                        <wps:bodyPr horzOverflow="overflow" vert="horz" lIns="0" tIns="0" rIns="0" bIns="0" rtlCol="0">
                          <a:noAutofit/>
                        </wps:bodyPr>
                      </wps:wsp>
                      <wps:wsp>
                        <wps:cNvPr id="1036" name="Rectangle 1036"/>
                        <wps:cNvSpPr/>
                        <wps:spPr>
                          <a:xfrm>
                            <a:off x="4354068" y="3009815"/>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8520" name="Shape 98520"/>
                        <wps:cNvSpPr/>
                        <wps:spPr>
                          <a:xfrm>
                            <a:off x="0" y="3354324"/>
                            <a:ext cx="5742432" cy="150876"/>
                          </a:xfrm>
                          <a:custGeom>
                            <a:avLst/>
                            <a:gdLst/>
                            <a:ahLst/>
                            <a:cxnLst/>
                            <a:rect l="0" t="0" r="0" b="0"/>
                            <a:pathLst>
                              <a:path w="5742432" h="150876">
                                <a:moveTo>
                                  <a:pt x="0" y="0"/>
                                </a:moveTo>
                                <a:lnTo>
                                  <a:pt x="5742432" y="0"/>
                                </a:lnTo>
                                <a:lnTo>
                                  <a:pt x="5742432" y="150876"/>
                                </a:lnTo>
                                <a:lnTo>
                                  <a:pt x="0" y="150876"/>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80069" name="Rectangle 80069"/>
                        <wps:cNvSpPr/>
                        <wps:spPr>
                          <a:xfrm>
                            <a:off x="16764" y="3380469"/>
                            <a:ext cx="194589" cy="164458"/>
                          </a:xfrm>
                          <a:prstGeom prst="rect">
                            <a:avLst/>
                          </a:prstGeom>
                          <a:ln>
                            <a:noFill/>
                          </a:ln>
                        </wps:spPr>
                        <wps:txbx>
                          <w:txbxContent>
                            <w:p w:rsidR="006B3F27" w:rsidRDefault="00424C3C">
                              <w:r>
                                <w:rPr>
                                  <w:rFonts w:ascii="Times New Roman" w:eastAsia="Times New Roman" w:hAnsi="Times New Roman" w:cs="Times New Roman"/>
                                  <w:w w:val="111"/>
                                  <w:sz w:val="21"/>
                                  <w:shd w:val="clear" w:color="auto" w:fill="C0C0C0"/>
                                </w:rPr>
                                <w:t>11</w:t>
                              </w:r>
                            </w:p>
                          </w:txbxContent>
                        </wps:txbx>
                        <wps:bodyPr horzOverflow="overflow" vert="horz" lIns="0" tIns="0" rIns="0" bIns="0" rtlCol="0">
                          <a:noAutofit/>
                        </wps:bodyPr>
                      </wps:wsp>
                      <wps:wsp>
                        <wps:cNvPr id="80070" name="Rectangle 80070"/>
                        <wps:cNvSpPr/>
                        <wps:spPr>
                          <a:xfrm>
                            <a:off x="162282" y="3380469"/>
                            <a:ext cx="6840178" cy="164458"/>
                          </a:xfrm>
                          <a:prstGeom prst="rect">
                            <a:avLst/>
                          </a:prstGeom>
                          <a:ln>
                            <a:noFill/>
                          </a:ln>
                        </wps:spPr>
                        <wps:txbx>
                          <w:txbxContent>
                            <w:p w:rsidR="006B3F27" w:rsidRDefault="00424C3C">
                              <w:r>
                                <w:rPr>
                                  <w:rFonts w:ascii="Times New Roman" w:eastAsia="Times New Roman" w:hAnsi="Times New Roman" w:cs="Times New Roman"/>
                                  <w:w w:val="101"/>
                                  <w:sz w:val="21"/>
                                  <w:shd w:val="clear" w:color="auto" w:fill="C0C0C0"/>
                                </w:rPr>
                                <w:t>.</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w w:val="101"/>
                                  <w:sz w:val="21"/>
                                  <w:shd w:val="clear" w:color="auto" w:fill="C0C0C0"/>
                                </w:rPr>
                                <w:t>COORDENADAS</w:t>
                              </w:r>
                              <w:r>
                                <w:rPr>
                                  <w:rFonts w:ascii="Times New Roman" w:eastAsia="Times New Roman" w:hAnsi="Times New Roman" w:cs="Times New Roman"/>
                                  <w:spacing w:val="6"/>
                                  <w:w w:val="101"/>
                                  <w:sz w:val="21"/>
                                  <w:shd w:val="clear" w:color="auto" w:fill="C0C0C0"/>
                                </w:rPr>
                                <w:t xml:space="preserve"> </w:t>
                              </w:r>
                              <w:r>
                                <w:rPr>
                                  <w:rFonts w:ascii="Times New Roman" w:eastAsia="Times New Roman" w:hAnsi="Times New Roman" w:cs="Times New Roman"/>
                                  <w:w w:val="101"/>
                                  <w:sz w:val="21"/>
                                  <w:shd w:val="clear" w:color="auto" w:fill="C0C0C0"/>
                                </w:rPr>
                                <w:t>UTM</w:t>
                              </w:r>
                              <w:r>
                                <w:rPr>
                                  <w:rFonts w:ascii="Times New Roman" w:eastAsia="Times New Roman" w:hAnsi="Times New Roman" w:cs="Times New Roman"/>
                                  <w:spacing w:val="6"/>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2"/>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6"/>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6"/>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6"/>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6"/>
                                  <w:w w:val="101"/>
                                  <w:sz w:val="21"/>
                                  <w:shd w:val="clear" w:color="auto" w:fill="C0C0C0"/>
                                </w:rPr>
                                <w:t xml:space="preserve">              </w:t>
                              </w:r>
                              <w:r>
                                <w:rPr>
                                  <w:rFonts w:ascii="Times New Roman" w:eastAsia="Times New Roman" w:hAnsi="Times New Roman" w:cs="Times New Roman"/>
                                  <w:spacing w:val="2"/>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2"/>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2"/>
                                  <w:w w:val="101"/>
                                  <w:sz w:val="21"/>
                                  <w:shd w:val="clear" w:color="auto" w:fill="C0C0C0"/>
                                </w:rPr>
                                <w:t xml:space="preserve"> </w:t>
                              </w:r>
                              <w:r>
                                <w:rPr>
                                  <w:rFonts w:ascii="Times New Roman" w:eastAsia="Times New Roman" w:hAnsi="Times New Roman" w:cs="Times New Roman"/>
                                  <w:spacing w:val="6"/>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2"/>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2"/>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6"/>
                                  <w:w w:val="101"/>
                                  <w:sz w:val="21"/>
                                  <w:shd w:val="clear" w:color="auto" w:fill="C0C0C0"/>
                                </w:rPr>
                                <w:t xml:space="preserve">        </w:t>
                              </w:r>
                              <w:r>
                                <w:rPr>
                                  <w:rFonts w:ascii="Times New Roman" w:eastAsia="Times New Roman" w:hAnsi="Times New Roman" w:cs="Times New Roman"/>
                                  <w:spacing w:val="2"/>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2"/>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2"/>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6"/>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4"/>
                                  <w:w w:val="101"/>
                                  <w:sz w:val="21"/>
                                  <w:shd w:val="clear" w:color="auto" w:fill="C0C0C0"/>
                                </w:rPr>
                                <w:t xml:space="preserve"> </w:t>
                              </w:r>
                              <w:r>
                                <w:rPr>
                                  <w:rFonts w:ascii="Times New Roman" w:eastAsia="Times New Roman" w:hAnsi="Times New Roman" w:cs="Times New Roman"/>
                                  <w:spacing w:val="8"/>
                                  <w:w w:val="101"/>
                                  <w:sz w:val="21"/>
                                  <w:shd w:val="clear" w:color="auto" w:fill="C0C0C0"/>
                                </w:rPr>
                                <w:t xml:space="preserve"> </w:t>
                              </w:r>
                              <w:r>
                                <w:rPr>
                                  <w:rFonts w:ascii="Times New Roman" w:eastAsia="Times New Roman" w:hAnsi="Times New Roman" w:cs="Times New Roman"/>
                                  <w:spacing w:val="6"/>
                                  <w:w w:val="101"/>
                                  <w:sz w:val="21"/>
                                  <w:shd w:val="clear" w:color="auto" w:fill="C0C0C0"/>
                                </w:rPr>
                                <w:t xml:space="preserve"> </w:t>
                              </w:r>
                            </w:p>
                          </w:txbxContent>
                        </wps:txbx>
                        <wps:bodyPr horzOverflow="overflow" vert="horz" lIns="0" tIns="0" rIns="0" bIns="0" rtlCol="0">
                          <a:noAutofit/>
                        </wps:bodyPr>
                      </wps:wsp>
                      <wps:wsp>
                        <wps:cNvPr id="1041" name="Rectangle 1041"/>
                        <wps:cNvSpPr/>
                        <wps:spPr>
                          <a:xfrm>
                            <a:off x="5308092" y="3377099"/>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8631" name="Shape 98631"/>
                        <wps:cNvSpPr/>
                        <wps:spPr>
                          <a:xfrm>
                            <a:off x="1927860" y="3825240"/>
                            <a:ext cx="1885188" cy="187452"/>
                          </a:xfrm>
                          <a:custGeom>
                            <a:avLst/>
                            <a:gdLst/>
                            <a:ahLst/>
                            <a:cxnLst/>
                            <a:rect l="0" t="0" r="0" b="0"/>
                            <a:pathLst>
                              <a:path w="1885188" h="187452">
                                <a:moveTo>
                                  <a:pt x="0" y="0"/>
                                </a:moveTo>
                                <a:lnTo>
                                  <a:pt x="1885188" y="0"/>
                                </a:lnTo>
                                <a:lnTo>
                                  <a:pt x="1885188" y="187452"/>
                                </a:lnTo>
                                <a:lnTo>
                                  <a:pt x="0" y="187452"/>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98632" name="Shape 98632"/>
                        <wps:cNvSpPr/>
                        <wps:spPr>
                          <a:xfrm>
                            <a:off x="1962912" y="3838955"/>
                            <a:ext cx="1813560" cy="161544"/>
                          </a:xfrm>
                          <a:custGeom>
                            <a:avLst/>
                            <a:gdLst/>
                            <a:ahLst/>
                            <a:cxnLst/>
                            <a:rect l="0" t="0" r="0" b="0"/>
                            <a:pathLst>
                              <a:path w="1813560" h="161544">
                                <a:moveTo>
                                  <a:pt x="0" y="0"/>
                                </a:moveTo>
                                <a:lnTo>
                                  <a:pt x="1813560" y="0"/>
                                </a:lnTo>
                                <a:lnTo>
                                  <a:pt x="1813560" y="161544"/>
                                </a:lnTo>
                                <a:lnTo>
                                  <a:pt x="0" y="1615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1045" name="Rectangle 1045"/>
                        <wps:cNvSpPr/>
                        <wps:spPr>
                          <a:xfrm>
                            <a:off x="2278380" y="3865259"/>
                            <a:ext cx="1572820" cy="178211"/>
                          </a:xfrm>
                          <a:prstGeom prst="rect">
                            <a:avLst/>
                          </a:prstGeom>
                          <a:ln>
                            <a:noFill/>
                          </a:ln>
                        </wps:spPr>
                        <wps:txbx>
                          <w:txbxContent>
                            <w:p w:rsidR="006B3F27" w:rsidRDefault="00424C3C">
                              <w:r>
                                <w:rPr>
                                  <w:rFonts w:ascii="Times New Roman" w:eastAsia="Times New Roman" w:hAnsi="Times New Roman" w:cs="Times New Roman"/>
                                  <w:w w:val="93"/>
                                  <w:sz w:val="21"/>
                                </w:rPr>
                                <w:t>Parcela</w:t>
                              </w:r>
                              <w:r>
                                <w:rPr>
                                  <w:rFonts w:ascii="Times New Roman" w:eastAsia="Times New Roman" w:hAnsi="Times New Roman" w:cs="Times New Roman"/>
                                  <w:spacing w:val="-8"/>
                                  <w:w w:val="93"/>
                                  <w:sz w:val="21"/>
                                </w:rPr>
                                <w:t xml:space="preserve"> </w:t>
                              </w:r>
                              <w:r>
                                <w:rPr>
                                  <w:rFonts w:ascii="Times New Roman" w:eastAsia="Times New Roman" w:hAnsi="Times New Roman" w:cs="Times New Roman"/>
                                  <w:w w:val="93"/>
                                  <w:sz w:val="21"/>
                                </w:rPr>
                                <w:t>EBAR</w:t>
                              </w:r>
                              <w:r>
                                <w:rPr>
                                  <w:rFonts w:ascii="Times New Roman" w:eastAsia="Times New Roman" w:hAnsi="Times New Roman" w:cs="Times New Roman"/>
                                  <w:spacing w:val="-6"/>
                                  <w:w w:val="93"/>
                                  <w:sz w:val="21"/>
                                </w:rPr>
                                <w:t xml:space="preserve"> </w:t>
                              </w:r>
                              <w:r>
                                <w:rPr>
                                  <w:rFonts w:ascii="Times New Roman" w:eastAsia="Times New Roman" w:hAnsi="Times New Roman" w:cs="Times New Roman"/>
                                  <w:w w:val="93"/>
                                  <w:sz w:val="21"/>
                                </w:rPr>
                                <w:t>San</w:t>
                              </w:r>
                              <w:r>
                                <w:rPr>
                                  <w:rFonts w:ascii="Times New Roman" w:eastAsia="Times New Roman" w:hAnsi="Times New Roman" w:cs="Times New Roman"/>
                                  <w:spacing w:val="-6"/>
                                  <w:w w:val="93"/>
                                  <w:sz w:val="21"/>
                                </w:rPr>
                                <w:t xml:space="preserve"> </w:t>
                              </w:r>
                              <w:r>
                                <w:rPr>
                                  <w:rFonts w:ascii="Times New Roman" w:eastAsia="Times New Roman" w:hAnsi="Times New Roman" w:cs="Times New Roman"/>
                                  <w:w w:val="93"/>
                                  <w:sz w:val="21"/>
                                </w:rPr>
                                <w:t>Blas</w:t>
                              </w:r>
                            </w:p>
                          </w:txbxContent>
                        </wps:txbx>
                        <wps:bodyPr horzOverflow="overflow" vert="horz" lIns="0" tIns="0" rIns="0" bIns="0" rtlCol="0">
                          <a:noAutofit/>
                        </wps:bodyPr>
                      </wps:wsp>
                      <wps:wsp>
                        <wps:cNvPr id="1046" name="Rectangle 1046"/>
                        <wps:cNvSpPr/>
                        <wps:spPr>
                          <a:xfrm>
                            <a:off x="3461004" y="3864779"/>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8641" name="Shape 98641"/>
                        <wps:cNvSpPr/>
                        <wps:spPr>
                          <a:xfrm>
                            <a:off x="1915668" y="3813048"/>
                            <a:ext cx="1897380" cy="12192"/>
                          </a:xfrm>
                          <a:custGeom>
                            <a:avLst/>
                            <a:gdLst/>
                            <a:ahLst/>
                            <a:cxnLst/>
                            <a:rect l="0" t="0" r="0" b="0"/>
                            <a:pathLst>
                              <a:path w="1897380" h="12192">
                                <a:moveTo>
                                  <a:pt x="0" y="0"/>
                                </a:moveTo>
                                <a:lnTo>
                                  <a:pt x="1897380" y="0"/>
                                </a:lnTo>
                                <a:lnTo>
                                  <a:pt x="189738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42" name="Shape 98642"/>
                        <wps:cNvSpPr/>
                        <wps:spPr>
                          <a:xfrm>
                            <a:off x="1915668" y="3825240"/>
                            <a:ext cx="12192" cy="187452"/>
                          </a:xfrm>
                          <a:custGeom>
                            <a:avLst/>
                            <a:gdLst/>
                            <a:ahLst/>
                            <a:cxnLst/>
                            <a:rect l="0" t="0" r="0" b="0"/>
                            <a:pathLst>
                              <a:path w="12192" h="187452">
                                <a:moveTo>
                                  <a:pt x="0" y="0"/>
                                </a:moveTo>
                                <a:lnTo>
                                  <a:pt x="12192" y="0"/>
                                </a:lnTo>
                                <a:lnTo>
                                  <a:pt x="12192" y="187452"/>
                                </a:lnTo>
                                <a:lnTo>
                                  <a:pt x="0" y="1874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43" name="Shape 98643"/>
                        <wps:cNvSpPr/>
                        <wps:spPr>
                          <a:xfrm>
                            <a:off x="3813048" y="3813048"/>
                            <a:ext cx="10668" cy="12192"/>
                          </a:xfrm>
                          <a:custGeom>
                            <a:avLst/>
                            <a:gdLst/>
                            <a:ahLst/>
                            <a:cxnLst/>
                            <a:rect l="0" t="0" r="0" b="0"/>
                            <a:pathLst>
                              <a:path w="10668" h="12192">
                                <a:moveTo>
                                  <a:pt x="0" y="0"/>
                                </a:moveTo>
                                <a:lnTo>
                                  <a:pt x="10668" y="0"/>
                                </a:lnTo>
                                <a:lnTo>
                                  <a:pt x="10668"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44" name="Shape 98644"/>
                        <wps:cNvSpPr/>
                        <wps:spPr>
                          <a:xfrm>
                            <a:off x="3813048" y="3825240"/>
                            <a:ext cx="10668" cy="187452"/>
                          </a:xfrm>
                          <a:custGeom>
                            <a:avLst/>
                            <a:gdLst/>
                            <a:ahLst/>
                            <a:cxnLst/>
                            <a:rect l="0" t="0" r="0" b="0"/>
                            <a:pathLst>
                              <a:path w="10668" h="187452">
                                <a:moveTo>
                                  <a:pt x="0" y="0"/>
                                </a:moveTo>
                                <a:lnTo>
                                  <a:pt x="10668" y="0"/>
                                </a:lnTo>
                                <a:lnTo>
                                  <a:pt x="10668" y="187452"/>
                                </a:lnTo>
                                <a:lnTo>
                                  <a:pt x="0" y="1874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1" name="Rectangle 1051"/>
                        <wps:cNvSpPr/>
                        <wps:spPr>
                          <a:xfrm>
                            <a:off x="1962912" y="4058806"/>
                            <a:ext cx="418968" cy="178212"/>
                          </a:xfrm>
                          <a:prstGeom prst="rect">
                            <a:avLst/>
                          </a:prstGeom>
                          <a:ln>
                            <a:noFill/>
                          </a:ln>
                        </wps:spPr>
                        <wps:txbx>
                          <w:txbxContent>
                            <w:p w:rsidR="006B3F27" w:rsidRDefault="00424C3C">
                              <w:r>
                                <w:rPr>
                                  <w:rFonts w:ascii="Times New Roman" w:eastAsia="Times New Roman" w:hAnsi="Times New Roman" w:cs="Times New Roman"/>
                                  <w:w w:val="101"/>
                                  <w:sz w:val="21"/>
                                </w:rPr>
                                <w:t>Punto</w:t>
                              </w:r>
                            </w:p>
                          </w:txbxContent>
                        </wps:txbx>
                        <wps:bodyPr horzOverflow="overflow" vert="horz" lIns="0" tIns="0" rIns="0" bIns="0" rtlCol="0">
                          <a:noAutofit/>
                        </wps:bodyPr>
                      </wps:wsp>
                      <wps:wsp>
                        <wps:cNvPr id="1052" name="Rectangle 1052"/>
                        <wps:cNvSpPr/>
                        <wps:spPr>
                          <a:xfrm>
                            <a:off x="2276856" y="4058326"/>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053" name="Rectangle 1053"/>
                        <wps:cNvSpPr/>
                        <wps:spPr>
                          <a:xfrm>
                            <a:off x="2574036" y="4058806"/>
                            <a:ext cx="1315875" cy="178212"/>
                          </a:xfrm>
                          <a:prstGeom prst="rect">
                            <a:avLst/>
                          </a:prstGeom>
                          <a:ln>
                            <a:noFill/>
                          </a:ln>
                        </wps:spPr>
                        <wps:txbx>
                          <w:txbxContent>
                            <w:p w:rsidR="006B3F27" w:rsidRDefault="00424C3C">
                              <w:r>
                                <w:rPr>
                                  <w:rFonts w:ascii="Times New Roman" w:eastAsia="Times New Roman" w:hAnsi="Times New Roman" w:cs="Times New Roman"/>
                                  <w:w w:val="97"/>
                                  <w:sz w:val="21"/>
                                </w:rPr>
                                <w:t>Coordenadas</w:t>
                              </w:r>
                              <w:r>
                                <w:rPr>
                                  <w:rFonts w:ascii="Times New Roman" w:eastAsia="Times New Roman" w:hAnsi="Times New Roman" w:cs="Times New Roman"/>
                                  <w:spacing w:val="-5"/>
                                  <w:w w:val="97"/>
                                  <w:sz w:val="21"/>
                                </w:rPr>
                                <w:t xml:space="preserve"> </w:t>
                              </w:r>
                              <w:r>
                                <w:rPr>
                                  <w:rFonts w:ascii="Times New Roman" w:eastAsia="Times New Roman" w:hAnsi="Times New Roman" w:cs="Times New Roman"/>
                                  <w:w w:val="97"/>
                                  <w:sz w:val="21"/>
                                </w:rPr>
                                <w:t>UTM</w:t>
                              </w:r>
                            </w:p>
                          </w:txbxContent>
                        </wps:txbx>
                        <wps:bodyPr horzOverflow="overflow" vert="horz" lIns="0" tIns="0" rIns="0" bIns="0" rtlCol="0">
                          <a:noAutofit/>
                        </wps:bodyPr>
                      </wps:wsp>
                      <wps:wsp>
                        <wps:cNvPr id="1054" name="Rectangle 1054"/>
                        <wps:cNvSpPr/>
                        <wps:spPr>
                          <a:xfrm>
                            <a:off x="3563112" y="4058326"/>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8651" name="Shape 98651"/>
                        <wps:cNvSpPr/>
                        <wps:spPr>
                          <a:xfrm>
                            <a:off x="1915668" y="4012692"/>
                            <a:ext cx="1897380" cy="9144"/>
                          </a:xfrm>
                          <a:custGeom>
                            <a:avLst/>
                            <a:gdLst/>
                            <a:ahLst/>
                            <a:cxnLst/>
                            <a:rect l="0" t="0" r="0" b="0"/>
                            <a:pathLst>
                              <a:path w="1897380" h="9144">
                                <a:moveTo>
                                  <a:pt x="0" y="0"/>
                                </a:moveTo>
                                <a:lnTo>
                                  <a:pt x="1897380" y="0"/>
                                </a:lnTo>
                                <a:lnTo>
                                  <a:pt x="18973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52" name="Shape 98652"/>
                        <wps:cNvSpPr/>
                        <wps:spPr>
                          <a:xfrm>
                            <a:off x="2318004" y="4018788"/>
                            <a:ext cx="9144" cy="188976"/>
                          </a:xfrm>
                          <a:custGeom>
                            <a:avLst/>
                            <a:gdLst/>
                            <a:ahLst/>
                            <a:cxnLst/>
                            <a:rect l="0" t="0" r="0" b="0"/>
                            <a:pathLst>
                              <a:path w="9144" h="188976">
                                <a:moveTo>
                                  <a:pt x="0" y="0"/>
                                </a:moveTo>
                                <a:lnTo>
                                  <a:pt x="9144" y="0"/>
                                </a:lnTo>
                                <a:lnTo>
                                  <a:pt x="9144" y="188976"/>
                                </a:lnTo>
                                <a:lnTo>
                                  <a:pt x="0" y="1889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53" name="Shape 98653"/>
                        <wps:cNvSpPr/>
                        <wps:spPr>
                          <a:xfrm>
                            <a:off x="1915668" y="4018788"/>
                            <a:ext cx="12192" cy="188976"/>
                          </a:xfrm>
                          <a:custGeom>
                            <a:avLst/>
                            <a:gdLst/>
                            <a:ahLst/>
                            <a:cxnLst/>
                            <a:rect l="0" t="0" r="0" b="0"/>
                            <a:pathLst>
                              <a:path w="12192" h="188976">
                                <a:moveTo>
                                  <a:pt x="0" y="0"/>
                                </a:moveTo>
                                <a:lnTo>
                                  <a:pt x="12192" y="0"/>
                                </a:lnTo>
                                <a:lnTo>
                                  <a:pt x="12192" y="188976"/>
                                </a:lnTo>
                                <a:lnTo>
                                  <a:pt x="0" y="1889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54" name="Shape 98654"/>
                        <wps:cNvSpPr/>
                        <wps:spPr>
                          <a:xfrm>
                            <a:off x="3813048" y="4012692"/>
                            <a:ext cx="10668" cy="9144"/>
                          </a:xfrm>
                          <a:custGeom>
                            <a:avLst/>
                            <a:gdLst/>
                            <a:ahLst/>
                            <a:cxnLst/>
                            <a:rect l="0" t="0" r="0" b="0"/>
                            <a:pathLst>
                              <a:path w="10668" h="9144">
                                <a:moveTo>
                                  <a:pt x="0" y="0"/>
                                </a:moveTo>
                                <a:lnTo>
                                  <a:pt x="10668" y="0"/>
                                </a:lnTo>
                                <a:lnTo>
                                  <a:pt x="1066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55" name="Shape 98655"/>
                        <wps:cNvSpPr/>
                        <wps:spPr>
                          <a:xfrm>
                            <a:off x="3813048" y="4018788"/>
                            <a:ext cx="10668" cy="188976"/>
                          </a:xfrm>
                          <a:custGeom>
                            <a:avLst/>
                            <a:gdLst/>
                            <a:ahLst/>
                            <a:cxnLst/>
                            <a:rect l="0" t="0" r="0" b="0"/>
                            <a:pathLst>
                              <a:path w="10668" h="188976">
                                <a:moveTo>
                                  <a:pt x="0" y="0"/>
                                </a:moveTo>
                                <a:lnTo>
                                  <a:pt x="10668" y="0"/>
                                </a:lnTo>
                                <a:lnTo>
                                  <a:pt x="10668" y="188976"/>
                                </a:lnTo>
                                <a:lnTo>
                                  <a:pt x="0" y="1889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0" name="Rectangle 1060"/>
                        <wps:cNvSpPr/>
                        <wps:spPr>
                          <a:xfrm>
                            <a:off x="2051304" y="4255403"/>
                            <a:ext cx="185814" cy="178212"/>
                          </a:xfrm>
                          <a:prstGeom prst="rect">
                            <a:avLst/>
                          </a:prstGeom>
                          <a:ln>
                            <a:noFill/>
                          </a:ln>
                        </wps:spPr>
                        <wps:txbx>
                          <w:txbxContent>
                            <w:p w:rsidR="006B3F27" w:rsidRDefault="00424C3C">
                              <w:r>
                                <w:rPr>
                                  <w:rFonts w:ascii="Times New Roman" w:eastAsia="Times New Roman" w:hAnsi="Times New Roman" w:cs="Times New Roman"/>
                                  <w:spacing w:val="-1"/>
                                  <w:w w:val="102"/>
                                  <w:sz w:val="21"/>
                                </w:rPr>
                                <w:t>Nº</w:t>
                              </w:r>
                            </w:p>
                          </w:txbxContent>
                        </wps:txbx>
                        <wps:bodyPr horzOverflow="overflow" vert="horz" lIns="0" tIns="0" rIns="0" bIns="0" rtlCol="0">
                          <a:noAutofit/>
                        </wps:bodyPr>
                      </wps:wsp>
                      <wps:wsp>
                        <wps:cNvPr id="1061" name="Rectangle 1061"/>
                        <wps:cNvSpPr/>
                        <wps:spPr>
                          <a:xfrm>
                            <a:off x="2191512" y="4254924"/>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062" name="Rectangle 1062"/>
                        <wps:cNvSpPr/>
                        <wps:spPr>
                          <a:xfrm>
                            <a:off x="2644140" y="4255403"/>
                            <a:ext cx="90808" cy="178212"/>
                          </a:xfrm>
                          <a:prstGeom prst="rect">
                            <a:avLst/>
                          </a:prstGeom>
                          <a:ln>
                            <a:noFill/>
                          </a:ln>
                        </wps:spPr>
                        <wps:txbx>
                          <w:txbxContent>
                            <w:p w:rsidR="006B3F27" w:rsidRDefault="00424C3C">
                              <w:r>
                                <w:rPr>
                                  <w:rFonts w:ascii="Times New Roman" w:eastAsia="Times New Roman" w:hAnsi="Times New Roman" w:cs="Times New Roman"/>
                                  <w:w w:val="71"/>
                                  <w:sz w:val="21"/>
                                </w:rPr>
                                <w:t>X</w:t>
                              </w:r>
                            </w:p>
                          </w:txbxContent>
                        </wps:txbx>
                        <wps:bodyPr horzOverflow="overflow" vert="horz" lIns="0" tIns="0" rIns="0" bIns="0" rtlCol="0">
                          <a:noAutofit/>
                        </wps:bodyPr>
                      </wps:wsp>
                      <wps:wsp>
                        <wps:cNvPr id="1063" name="Rectangle 1063"/>
                        <wps:cNvSpPr/>
                        <wps:spPr>
                          <a:xfrm>
                            <a:off x="2712720" y="4254924"/>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064" name="Rectangle 1064"/>
                        <wps:cNvSpPr/>
                        <wps:spPr>
                          <a:xfrm>
                            <a:off x="3393948" y="4255403"/>
                            <a:ext cx="85209" cy="178212"/>
                          </a:xfrm>
                          <a:prstGeom prst="rect">
                            <a:avLst/>
                          </a:prstGeom>
                          <a:ln>
                            <a:noFill/>
                          </a:ln>
                        </wps:spPr>
                        <wps:txbx>
                          <w:txbxContent>
                            <w:p w:rsidR="006B3F27" w:rsidRDefault="00424C3C">
                              <w:r>
                                <w:rPr>
                                  <w:rFonts w:ascii="Times New Roman" w:eastAsia="Times New Roman" w:hAnsi="Times New Roman" w:cs="Times New Roman"/>
                                  <w:w w:val="67"/>
                                  <w:sz w:val="21"/>
                                </w:rPr>
                                <w:t>Y</w:t>
                              </w:r>
                            </w:p>
                          </w:txbxContent>
                        </wps:txbx>
                        <wps:bodyPr horzOverflow="overflow" vert="horz" lIns="0" tIns="0" rIns="0" bIns="0" rtlCol="0">
                          <a:noAutofit/>
                        </wps:bodyPr>
                      </wps:wsp>
                      <wps:wsp>
                        <wps:cNvPr id="1065" name="Rectangle 1065"/>
                        <wps:cNvSpPr/>
                        <wps:spPr>
                          <a:xfrm>
                            <a:off x="3459480" y="4254924"/>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8658" name="Shape 98658"/>
                        <wps:cNvSpPr/>
                        <wps:spPr>
                          <a:xfrm>
                            <a:off x="1915668" y="4207764"/>
                            <a:ext cx="1908048" cy="10668"/>
                          </a:xfrm>
                          <a:custGeom>
                            <a:avLst/>
                            <a:gdLst/>
                            <a:ahLst/>
                            <a:cxnLst/>
                            <a:rect l="0" t="0" r="0" b="0"/>
                            <a:pathLst>
                              <a:path w="1908048" h="10668">
                                <a:moveTo>
                                  <a:pt x="0" y="0"/>
                                </a:moveTo>
                                <a:lnTo>
                                  <a:pt x="1908048" y="0"/>
                                </a:lnTo>
                                <a:lnTo>
                                  <a:pt x="190804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59" name="Shape 98659"/>
                        <wps:cNvSpPr/>
                        <wps:spPr>
                          <a:xfrm>
                            <a:off x="3816096" y="4218432"/>
                            <a:ext cx="9144" cy="179832"/>
                          </a:xfrm>
                          <a:custGeom>
                            <a:avLst/>
                            <a:gdLst/>
                            <a:ahLst/>
                            <a:cxnLst/>
                            <a:rect l="0" t="0" r="0" b="0"/>
                            <a:pathLst>
                              <a:path w="9144" h="179832">
                                <a:moveTo>
                                  <a:pt x="0" y="0"/>
                                </a:moveTo>
                                <a:lnTo>
                                  <a:pt x="9144" y="0"/>
                                </a:lnTo>
                                <a:lnTo>
                                  <a:pt x="9144" y="179832"/>
                                </a:lnTo>
                                <a:lnTo>
                                  <a:pt x="0" y="1798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60" name="Shape 98660"/>
                        <wps:cNvSpPr/>
                        <wps:spPr>
                          <a:xfrm>
                            <a:off x="3034284" y="4218432"/>
                            <a:ext cx="9144" cy="179832"/>
                          </a:xfrm>
                          <a:custGeom>
                            <a:avLst/>
                            <a:gdLst/>
                            <a:ahLst/>
                            <a:cxnLst/>
                            <a:rect l="0" t="0" r="0" b="0"/>
                            <a:pathLst>
                              <a:path w="9144" h="179832">
                                <a:moveTo>
                                  <a:pt x="0" y="0"/>
                                </a:moveTo>
                                <a:lnTo>
                                  <a:pt x="9144" y="0"/>
                                </a:lnTo>
                                <a:lnTo>
                                  <a:pt x="9144" y="179832"/>
                                </a:lnTo>
                                <a:lnTo>
                                  <a:pt x="0" y="1798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61" name="Shape 98661"/>
                        <wps:cNvSpPr/>
                        <wps:spPr>
                          <a:xfrm>
                            <a:off x="2318004" y="4218432"/>
                            <a:ext cx="9144" cy="179832"/>
                          </a:xfrm>
                          <a:custGeom>
                            <a:avLst/>
                            <a:gdLst/>
                            <a:ahLst/>
                            <a:cxnLst/>
                            <a:rect l="0" t="0" r="0" b="0"/>
                            <a:pathLst>
                              <a:path w="9144" h="179832">
                                <a:moveTo>
                                  <a:pt x="0" y="0"/>
                                </a:moveTo>
                                <a:lnTo>
                                  <a:pt x="9144" y="0"/>
                                </a:lnTo>
                                <a:lnTo>
                                  <a:pt x="9144" y="179832"/>
                                </a:lnTo>
                                <a:lnTo>
                                  <a:pt x="0" y="1798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62" name="Shape 98662"/>
                        <wps:cNvSpPr/>
                        <wps:spPr>
                          <a:xfrm>
                            <a:off x="1918716" y="4218432"/>
                            <a:ext cx="9144" cy="179832"/>
                          </a:xfrm>
                          <a:custGeom>
                            <a:avLst/>
                            <a:gdLst/>
                            <a:ahLst/>
                            <a:cxnLst/>
                            <a:rect l="0" t="0" r="0" b="0"/>
                            <a:pathLst>
                              <a:path w="9144" h="179832">
                                <a:moveTo>
                                  <a:pt x="0" y="0"/>
                                </a:moveTo>
                                <a:lnTo>
                                  <a:pt x="9144" y="0"/>
                                </a:lnTo>
                                <a:lnTo>
                                  <a:pt x="9144" y="179832"/>
                                </a:lnTo>
                                <a:lnTo>
                                  <a:pt x="0" y="1798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71" name="Rectangle 1071"/>
                        <wps:cNvSpPr/>
                        <wps:spPr>
                          <a:xfrm>
                            <a:off x="2087880" y="4429139"/>
                            <a:ext cx="88533" cy="178212"/>
                          </a:xfrm>
                          <a:prstGeom prst="rect">
                            <a:avLst/>
                          </a:prstGeom>
                          <a:ln>
                            <a:noFill/>
                          </a:ln>
                        </wps:spPr>
                        <wps:txbx>
                          <w:txbxContent>
                            <w:p w:rsidR="006B3F27" w:rsidRDefault="00424C3C">
                              <w:r>
                                <w:rPr>
                                  <w:rFonts w:ascii="Times New Roman" w:eastAsia="Times New Roman" w:hAnsi="Times New Roman" w:cs="Times New Roman"/>
                                  <w:w w:val="101"/>
                                  <w:sz w:val="21"/>
                                </w:rPr>
                                <w:t>1</w:t>
                              </w:r>
                            </w:p>
                          </w:txbxContent>
                        </wps:txbx>
                        <wps:bodyPr horzOverflow="overflow" vert="horz" lIns="0" tIns="0" rIns="0" bIns="0" rtlCol="0">
                          <a:noAutofit/>
                        </wps:bodyPr>
                      </wps:wsp>
                      <wps:wsp>
                        <wps:cNvPr id="1072" name="Rectangle 1072"/>
                        <wps:cNvSpPr/>
                        <wps:spPr>
                          <a:xfrm>
                            <a:off x="2153412" y="4428659"/>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073" name="Rectangle 1073"/>
                        <wps:cNvSpPr/>
                        <wps:spPr>
                          <a:xfrm>
                            <a:off x="2362200" y="4429139"/>
                            <a:ext cx="839870" cy="178212"/>
                          </a:xfrm>
                          <a:prstGeom prst="rect">
                            <a:avLst/>
                          </a:prstGeom>
                          <a:ln>
                            <a:noFill/>
                          </a:ln>
                        </wps:spPr>
                        <wps:txbx>
                          <w:txbxContent>
                            <w:p w:rsidR="006B3F27" w:rsidRDefault="00424C3C">
                              <w:r>
                                <w:rPr>
                                  <w:rFonts w:ascii="Times New Roman" w:eastAsia="Times New Roman" w:hAnsi="Times New Roman" w:cs="Times New Roman"/>
                                  <w:sz w:val="21"/>
                                </w:rPr>
                                <w:t>365805.950</w:t>
                              </w:r>
                            </w:p>
                          </w:txbxContent>
                        </wps:txbx>
                        <wps:bodyPr horzOverflow="overflow" vert="horz" lIns="0" tIns="0" rIns="0" bIns="0" rtlCol="0">
                          <a:noAutofit/>
                        </wps:bodyPr>
                      </wps:wsp>
                      <wps:wsp>
                        <wps:cNvPr id="1074" name="Rectangle 1074"/>
                        <wps:cNvSpPr/>
                        <wps:spPr>
                          <a:xfrm>
                            <a:off x="2993136" y="4428659"/>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075" name="Rectangle 1075"/>
                        <wps:cNvSpPr/>
                        <wps:spPr>
                          <a:xfrm>
                            <a:off x="3078480" y="4429139"/>
                            <a:ext cx="928549" cy="178212"/>
                          </a:xfrm>
                          <a:prstGeom prst="rect">
                            <a:avLst/>
                          </a:prstGeom>
                          <a:ln>
                            <a:noFill/>
                          </a:ln>
                        </wps:spPr>
                        <wps:txbx>
                          <w:txbxContent>
                            <w:p w:rsidR="006B3F27" w:rsidRDefault="00424C3C">
                              <w:r>
                                <w:rPr>
                                  <w:rFonts w:ascii="Times New Roman" w:eastAsia="Times New Roman" w:hAnsi="Times New Roman" w:cs="Times New Roman"/>
                                  <w:sz w:val="21"/>
                                </w:rPr>
                                <w:t>3136799.190</w:t>
                              </w:r>
                            </w:p>
                          </w:txbxContent>
                        </wps:txbx>
                        <wps:bodyPr horzOverflow="overflow" vert="horz" lIns="0" tIns="0" rIns="0" bIns="0" rtlCol="0">
                          <a:noAutofit/>
                        </wps:bodyPr>
                      </wps:wsp>
                      <wps:wsp>
                        <wps:cNvPr id="1076" name="Rectangle 1076"/>
                        <wps:cNvSpPr/>
                        <wps:spPr>
                          <a:xfrm>
                            <a:off x="3776472" y="4428659"/>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8667" name="Shape 98667"/>
                        <wps:cNvSpPr/>
                        <wps:spPr>
                          <a:xfrm>
                            <a:off x="1918716" y="4398264"/>
                            <a:ext cx="1897380" cy="9144"/>
                          </a:xfrm>
                          <a:custGeom>
                            <a:avLst/>
                            <a:gdLst/>
                            <a:ahLst/>
                            <a:cxnLst/>
                            <a:rect l="0" t="0" r="0" b="0"/>
                            <a:pathLst>
                              <a:path w="1897380" h="9144">
                                <a:moveTo>
                                  <a:pt x="0" y="0"/>
                                </a:moveTo>
                                <a:lnTo>
                                  <a:pt x="1897380" y="0"/>
                                </a:lnTo>
                                <a:lnTo>
                                  <a:pt x="18973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68" name="Shape 98668"/>
                        <wps:cNvSpPr/>
                        <wps:spPr>
                          <a:xfrm>
                            <a:off x="3034284" y="4404360"/>
                            <a:ext cx="9144" cy="178308"/>
                          </a:xfrm>
                          <a:custGeom>
                            <a:avLst/>
                            <a:gdLst/>
                            <a:ahLst/>
                            <a:cxnLst/>
                            <a:rect l="0" t="0" r="0" b="0"/>
                            <a:pathLst>
                              <a:path w="9144" h="178308">
                                <a:moveTo>
                                  <a:pt x="0" y="0"/>
                                </a:moveTo>
                                <a:lnTo>
                                  <a:pt x="9144" y="0"/>
                                </a:lnTo>
                                <a:lnTo>
                                  <a:pt x="9144" y="178308"/>
                                </a:lnTo>
                                <a:lnTo>
                                  <a:pt x="0" y="1783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69" name="Shape 98669"/>
                        <wps:cNvSpPr/>
                        <wps:spPr>
                          <a:xfrm>
                            <a:off x="2318004" y="4404360"/>
                            <a:ext cx="9144" cy="178308"/>
                          </a:xfrm>
                          <a:custGeom>
                            <a:avLst/>
                            <a:gdLst/>
                            <a:ahLst/>
                            <a:cxnLst/>
                            <a:rect l="0" t="0" r="0" b="0"/>
                            <a:pathLst>
                              <a:path w="9144" h="178308">
                                <a:moveTo>
                                  <a:pt x="0" y="0"/>
                                </a:moveTo>
                                <a:lnTo>
                                  <a:pt x="9144" y="0"/>
                                </a:lnTo>
                                <a:lnTo>
                                  <a:pt x="9144" y="178308"/>
                                </a:lnTo>
                                <a:lnTo>
                                  <a:pt x="0" y="1783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70" name="Shape 98670"/>
                        <wps:cNvSpPr/>
                        <wps:spPr>
                          <a:xfrm>
                            <a:off x="1918716" y="4404360"/>
                            <a:ext cx="9144" cy="178308"/>
                          </a:xfrm>
                          <a:custGeom>
                            <a:avLst/>
                            <a:gdLst/>
                            <a:ahLst/>
                            <a:cxnLst/>
                            <a:rect l="0" t="0" r="0" b="0"/>
                            <a:pathLst>
                              <a:path w="9144" h="178308">
                                <a:moveTo>
                                  <a:pt x="0" y="0"/>
                                </a:moveTo>
                                <a:lnTo>
                                  <a:pt x="9144" y="0"/>
                                </a:lnTo>
                                <a:lnTo>
                                  <a:pt x="9144" y="178308"/>
                                </a:lnTo>
                                <a:lnTo>
                                  <a:pt x="0" y="1783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71" name="Shape 98671"/>
                        <wps:cNvSpPr/>
                        <wps:spPr>
                          <a:xfrm>
                            <a:off x="3816096" y="439826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72" name="Shape 98672"/>
                        <wps:cNvSpPr/>
                        <wps:spPr>
                          <a:xfrm>
                            <a:off x="3816096" y="4404360"/>
                            <a:ext cx="9144" cy="178308"/>
                          </a:xfrm>
                          <a:custGeom>
                            <a:avLst/>
                            <a:gdLst/>
                            <a:ahLst/>
                            <a:cxnLst/>
                            <a:rect l="0" t="0" r="0" b="0"/>
                            <a:pathLst>
                              <a:path w="9144" h="178308">
                                <a:moveTo>
                                  <a:pt x="0" y="0"/>
                                </a:moveTo>
                                <a:lnTo>
                                  <a:pt x="9144" y="0"/>
                                </a:lnTo>
                                <a:lnTo>
                                  <a:pt x="9144" y="178308"/>
                                </a:lnTo>
                                <a:lnTo>
                                  <a:pt x="0" y="1783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3" name="Rectangle 1083"/>
                        <wps:cNvSpPr/>
                        <wps:spPr>
                          <a:xfrm>
                            <a:off x="2087880" y="4615067"/>
                            <a:ext cx="88533" cy="178212"/>
                          </a:xfrm>
                          <a:prstGeom prst="rect">
                            <a:avLst/>
                          </a:prstGeom>
                          <a:ln>
                            <a:noFill/>
                          </a:ln>
                        </wps:spPr>
                        <wps:txbx>
                          <w:txbxContent>
                            <w:p w:rsidR="006B3F27" w:rsidRDefault="00424C3C">
                              <w:r>
                                <w:rPr>
                                  <w:rFonts w:ascii="Times New Roman" w:eastAsia="Times New Roman" w:hAnsi="Times New Roman" w:cs="Times New Roman"/>
                                  <w:w w:val="101"/>
                                  <w:sz w:val="21"/>
                                </w:rPr>
                                <w:t>2</w:t>
                              </w:r>
                            </w:p>
                          </w:txbxContent>
                        </wps:txbx>
                        <wps:bodyPr horzOverflow="overflow" vert="horz" lIns="0" tIns="0" rIns="0" bIns="0" rtlCol="0">
                          <a:noAutofit/>
                        </wps:bodyPr>
                      </wps:wsp>
                      <wps:wsp>
                        <wps:cNvPr id="1084" name="Rectangle 1084"/>
                        <wps:cNvSpPr/>
                        <wps:spPr>
                          <a:xfrm>
                            <a:off x="2153412" y="4614587"/>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085" name="Rectangle 1085"/>
                        <wps:cNvSpPr/>
                        <wps:spPr>
                          <a:xfrm>
                            <a:off x="2362200" y="4615067"/>
                            <a:ext cx="839870" cy="178212"/>
                          </a:xfrm>
                          <a:prstGeom prst="rect">
                            <a:avLst/>
                          </a:prstGeom>
                          <a:ln>
                            <a:noFill/>
                          </a:ln>
                        </wps:spPr>
                        <wps:txbx>
                          <w:txbxContent>
                            <w:p w:rsidR="006B3F27" w:rsidRDefault="00424C3C">
                              <w:r>
                                <w:rPr>
                                  <w:rFonts w:ascii="Times New Roman" w:eastAsia="Times New Roman" w:hAnsi="Times New Roman" w:cs="Times New Roman"/>
                                  <w:sz w:val="21"/>
                                </w:rPr>
                                <w:t>365803.880</w:t>
                              </w:r>
                            </w:p>
                          </w:txbxContent>
                        </wps:txbx>
                        <wps:bodyPr horzOverflow="overflow" vert="horz" lIns="0" tIns="0" rIns="0" bIns="0" rtlCol="0">
                          <a:noAutofit/>
                        </wps:bodyPr>
                      </wps:wsp>
                      <wps:wsp>
                        <wps:cNvPr id="1086" name="Rectangle 1086"/>
                        <wps:cNvSpPr/>
                        <wps:spPr>
                          <a:xfrm>
                            <a:off x="2993136" y="4614587"/>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087" name="Rectangle 1087"/>
                        <wps:cNvSpPr/>
                        <wps:spPr>
                          <a:xfrm>
                            <a:off x="3078480" y="4615067"/>
                            <a:ext cx="928549" cy="178212"/>
                          </a:xfrm>
                          <a:prstGeom prst="rect">
                            <a:avLst/>
                          </a:prstGeom>
                          <a:ln>
                            <a:noFill/>
                          </a:ln>
                        </wps:spPr>
                        <wps:txbx>
                          <w:txbxContent>
                            <w:p w:rsidR="006B3F27" w:rsidRDefault="00424C3C">
                              <w:r>
                                <w:rPr>
                                  <w:rFonts w:ascii="Times New Roman" w:eastAsia="Times New Roman" w:hAnsi="Times New Roman" w:cs="Times New Roman"/>
                                  <w:sz w:val="21"/>
                                </w:rPr>
                                <w:t>3136799.140</w:t>
                              </w:r>
                            </w:p>
                          </w:txbxContent>
                        </wps:txbx>
                        <wps:bodyPr horzOverflow="overflow" vert="horz" lIns="0" tIns="0" rIns="0" bIns="0" rtlCol="0">
                          <a:noAutofit/>
                        </wps:bodyPr>
                      </wps:wsp>
                      <wps:wsp>
                        <wps:cNvPr id="1088" name="Rectangle 1088"/>
                        <wps:cNvSpPr/>
                        <wps:spPr>
                          <a:xfrm>
                            <a:off x="3776472" y="4614587"/>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8677" name="Shape 98677"/>
                        <wps:cNvSpPr/>
                        <wps:spPr>
                          <a:xfrm>
                            <a:off x="1918716" y="4582668"/>
                            <a:ext cx="1897380" cy="9144"/>
                          </a:xfrm>
                          <a:custGeom>
                            <a:avLst/>
                            <a:gdLst/>
                            <a:ahLst/>
                            <a:cxnLst/>
                            <a:rect l="0" t="0" r="0" b="0"/>
                            <a:pathLst>
                              <a:path w="1897380" h="9144">
                                <a:moveTo>
                                  <a:pt x="0" y="0"/>
                                </a:moveTo>
                                <a:lnTo>
                                  <a:pt x="1897380" y="0"/>
                                </a:lnTo>
                                <a:lnTo>
                                  <a:pt x="18973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78" name="Shape 98678"/>
                        <wps:cNvSpPr/>
                        <wps:spPr>
                          <a:xfrm>
                            <a:off x="3034284" y="4588764"/>
                            <a:ext cx="9144" cy="178308"/>
                          </a:xfrm>
                          <a:custGeom>
                            <a:avLst/>
                            <a:gdLst/>
                            <a:ahLst/>
                            <a:cxnLst/>
                            <a:rect l="0" t="0" r="0" b="0"/>
                            <a:pathLst>
                              <a:path w="9144" h="178308">
                                <a:moveTo>
                                  <a:pt x="0" y="0"/>
                                </a:moveTo>
                                <a:lnTo>
                                  <a:pt x="9144" y="0"/>
                                </a:lnTo>
                                <a:lnTo>
                                  <a:pt x="9144" y="178308"/>
                                </a:lnTo>
                                <a:lnTo>
                                  <a:pt x="0" y="1783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79" name="Shape 98679"/>
                        <wps:cNvSpPr/>
                        <wps:spPr>
                          <a:xfrm>
                            <a:off x="2318004" y="4588764"/>
                            <a:ext cx="9144" cy="178308"/>
                          </a:xfrm>
                          <a:custGeom>
                            <a:avLst/>
                            <a:gdLst/>
                            <a:ahLst/>
                            <a:cxnLst/>
                            <a:rect l="0" t="0" r="0" b="0"/>
                            <a:pathLst>
                              <a:path w="9144" h="178308">
                                <a:moveTo>
                                  <a:pt x="0" y="0"/>
                                </a:moveTo>
                                <a:lnTo>
                                  <a:pt x="9144" y="0"/>
                                </a:lnTo>
                                <a:lnTo>
                                  <a:pt x="9144" y="178308"/>
                                </a:lnTo>
                                <a:lnTo>
                                  <a:pt x="0" y="1783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80" name="Shape 98680"/>
                        <wps:cNvSpPr/>
                        <wps:spPr>
                          <a:xfrm>
                            <a:off x="1918716" y="4588764"/>
                            <a:ext cx="9144" cy="178308"/>
                          </a:xfrm>
                          <a:custGeom>
                            <a:avLst/>
                            <a:gdLst/>
                            <a:ahLst/>
                            <a:cxnLst/>
                            <a:rect l="0" t="0" r="0" b="0"/>
                            <a:pathLst>
                              <a:path w="9144" h="178308">
                                <a:moveTo>
                                  <a:pt x="0" y="0"/>
                                </a:moveTo>
                                <a:lnTo>
                                  <a:pt x="9144" y="0"/>
                                </a:lnTo>
                                <a:lnTo>
                                  <a:pt x="9144" y="178308"/>
                                </a:lnTo>
                                <a:lnTo>
                                  <a:pt x="0" y="1783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81" name="Shape 98681"/>
                        <wps:cNvSpPr/>
                        <wps:spPr>
                          <a:xfrm>
                            <a:off x="3816096" y="45826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82" name="Shape 98682"/>
                        <wps:cNvSpPr/>
                        <wps:spPr>
                          <a:xfrm>
                            <a:off x="3816096" y="4588764"/>
                            <a:ext cx="9144" cy="178308"/>
                          </a:xfrm>
                          <a:custGeom>
                            <a:avLst/>
                            <a:gdLst/>
                            <a:ahLst/>
                            <a:cxnLst/>
                            <a:rect l="0" t="0" r="0" b="0"/>
                            <a:pathLst>
                              <a:path w="9144" h="178308">
                                <a:moveTo>
                                  <a:pt x="0" y="0"/>
                                </a:moveTo>
                                <a:lnTo>
                                  <a:pt x="9144" y="0"/>
                                </a:lnTo>
                                <a:lnTo>
                                  <a:pt x="9144" y="178308"/>
                                </a:lnTo>
                                <a:lnTo>
                                  <a:pt x="0" y="1783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95" name="Rectangle 1095"/>
                        <wps:cNvSpPr/>
                        <wps:spPr>
                          <a:xfrm>
                            <a:off x="2087880" y="4800995"/>
                            <a:ext cx="88533" cy="178213"/>
                          </a:xfrm>
                          <a:prstGeom prst="rect">
                            <a:avLst/>
                          </a:prstGeom>
                          <a:ln>
                            <a:noFill/>
                          </a:ln>
                        </wps:spPr>
                        <wps:txbx>
                          <w:txbxContent>
                            <w:p w:rsidR="006B3F27" w:rsidRDefault="00424C3C">
                              <w:r>
                                <w:rPr>
                                  <w:rFonts w:ascii="Times New Roman" w:eastAsia="Times New Roman" w:hAnsi="Times New Roman" w:cs="Times New Roman"/>
                                  <w:w w:val="101"/>
                                  <w:sz w:val="21"/>
                                </w:rPr>
                                <w:t>3</w:t>
                              </w:r>
                            </w:p>
                          </w:txbxContent>
                        </wps:txbx>
                        <wps:bodyPr horzOverflow="overflow" vert="horz" lIns="0" tIns="0" rIns="0" bIns="0" rtlCol="0">
                          <a:noAutofit/>
                        </wps:bodyPr>
                      </wps:wsp>
                      <wps:wsp>
                        <wps:cNvPr id="1096" name="Rectangle 1096"/>
                        <wps:cNvSpPr/>
                        <wps:spPr>
                          <a:xfrm>
                            <a:off x="2153412" y="4800515"/>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097" name="Rectangle 1097"/>
                        <wps:cNvSpPr/>
                        <wps:spPr>
                          <a:xfrm>
                            <a:off x="2362200" y="4800995"/>
                            <a:ext cx="839870" cy="178213"/>
                          </a:xfrm>
                          <a:prstGeom prst="rect">
                            <a:avLst/>
                          </a:prstGeom>
                          <a:ln>
                            <a:noFill/>
                          </a:ln>
                        </wps:spPr>
                        <wps:txbx>
                          <w:txbxContent>
                            <w:p w:rsidR="006B3F27" w:rsidRDefault="00424C3C">
                              <w:r>
                                <w:rPr>
                                  <w:rFonts w:ascii="Times New Roman" w:eastAsia="Times New Roman" w:hAnsi="Times New Roman" w:cs="Times New Roman"/>
                                  <w:sz w:val="21"/>
                                </w:rPr>
                                <w:t>365799.760</w:t>
                              </w:r>
                            </w:p>
                          </w:txbxContent>
                        </wps:txbx>
                        <wps:bodyPr horzOverflow="overflow" vert="horz" lIns="0" tIns="0" rIns="0" bIns="0" rtlCol="0">
                          <a:noAutofit/>
                        </wps:bodyPr>
                      </wps:wsp>
                      <wps:wsp>
                        <wps:cNvPr id="1098" name="Rectangle 1098"/>
                        <wps:cNvSpPr/>
                        <wps:spPr>
                          <a:xfrm>
                            <a:off x="2993136" y="4800515"/>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099" name="Rectangle 1099"/>
                        <wps:cNvSpPr/>
                        <wps:spPr>
                          <a:xfrm>
                            <a:off x="3078480" y="4800995"/>
                            <a:ext cx="928549" cy="178213"/>
                          </a:xfrm>
                          <a:prstGeom prst="rect">
                            <a:avLst/>
                          </a:prstGeom>
                          <a:ln>
                            <a:noFill/>
                          </a:ln>
                        </wps:spPr>
                        <wps:txbx>
                          <w:txbxContent>
                            <w:p w:rsidR="006B3F27" w:rsidRDefault="00424C3C">
                              <w:r>
                                <w:rPr>
                                  <w:rFonts w:ascii="Times New Roman" w:eastAsia="Times New Roman" w:hAnsi="Times New Roman" w:cs="Times New Roman"/>
                                  <w:sz w:val="21"/>
                                </w:rPr>
                                <w:t>3136798.972</w:t>
                              </w:r>
                            </w:p>
                          </w:txbxContent>
                        </wps:txbx>
                        <wps:bodyPr horzOverflow="overflow" vert="horz" lIns="0" tIns="0" rIns="0" bIns="0" rtlCol="0">
                          <a:noAutofit/>
                        </wps:bodyPr>
                      </wps:wsp>
                      <wps:wsp>
                        <wps:cNvPr id="1100" name="Rectangle 1100"/>
                        <wps:cNvSpPr/>
                        <wps:spPr>
                          <a:xfrm>
                            <a:off x="3776472" y="4800515"/>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8687" name="Shape 98687"/>
                        <wps:cNvSpPr/>
                        <wps:spPr>
                          <a:xfrm>
                            <a:off x="1918716" y="4767072"/>
                            <a:ext cx="1897380" cy="9144"/>
                          </a:xfrm>
                          <a:custGeom>
                            <a:avLst/>
                            <a:gdLst/>
                            <a:ahLst/>
                            <a:cxnLst/>
                            <a:rect l="0" t="0" r="0" b="0"/>
                            <a:pathLst>
                              <a:path w="1897380" h="9144">
                                <a:moveTo>
                                  <a:pt x="0" y="0"/>
                                </a:moveTo>
                                <a:lnTo>
                                  <a:pt x="1897380" y="0"/>
                                </a:lnTo>
                                <a:lnTo>
                                  <a:pt x="18973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88" name="Shape 98688"/>
                        <wps:cNvSpPr/>
                        <wps:spPr>
                          <a:xfrm>
                            <a:off x="3034284" y="4773168"/>
                            <a:ext cx="9144" cy="188976"/>
                          </a:xfrm>
                          <a:custGeom>
                            <a:avLst/>
                            <a:gdLst/>
                            <a:ahLst/>
                            <a:cxnLst/>
                            <a:rect l="0" t="0" r="0" b="0"/>
                            <a:pathLst>
                              <a:path w="9144" h="188976">
                                <a:moveTo>
                                  <a:pt x="0" y="0"/>
                                </a:moveTo>
                                <a:lnTo>
                                  <a:pt x="9144" y="0"/>
                                </a:lnTo>
                                <a:lnTo>
                                  <a:pt x="9144" y="188976"/>
                                </a:lnTo>
                                <a:lnTo>
                                  <a:pt x="0" y="1889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89" name="Shape 98689"/>
                        <wps:cNvSpPr/>
                        <wps:spPr>
                          <a:xfrm>
                            <a:off x="2318004" y="4773168"/>
                            <a:ext cx="9144" cy="188976"/>
                          </a:xfrm>
                          <a:custGeom>
                            <a:avLst/>
                            <a:gdLst/>
                            <a:ahLst/>
                            <a:cxnLst/>
                            <a:rect l="0" t="0" r="0" b="0"/>
                            <a:pathLst>
                              <a:path w="9144" h="188976">
                                <a:moveTo>
                                  <a:pt x="0" y="0"/>
                                </a:moveTo>
                                <a:lnTo>
                                  <a:pt x="9144" y="0"/>
                                </a:lnTo>
                                <a:lnTo>
                                  <a:pt x="9144" y="188976"/>
                                </a:lnTo>
                                <a:lnTo>
                                  <a:pt x="0" y="1889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90" name="Shape 98690"/>
                        <wps:cNvSpPr/>
                        <wps:spPr>
                          <a:xfrm>
                            <a:off x="1918716" y="4773168"/>
                            <a:ext cx="9144" cy="188976"/>
                          </a:xfrm>
                          <a:custGeom>
                            <a:avLst/>
                            <a:gdLst/>
                            <a:ahLst/>
                            <a:cxnLst/>
                            <a:rect l="0" t="0" r="0" b="0"/>
                            <a:pathLst>
                              <a:path w="9144" h="188976">
                                <a:moveTo>
                                  <a:pt x="0" y="0"/>
                                </a:moveTo>
                                <a:lnTo>
                                  <a:pt x="9144" y="0"/>
                                </a:lnTo>
                                <a:lnTo>
                                  <a:pt x="9144" y="188976"/>
                                </a:lnTo>
                                <a:lnTo>
                                  <a:pt x="0" y="1889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91" name="Shape 98691"/>
                        <wps:cNvSpPr/>
                        <wps:spPr>
                          <a:xfrm>
                            <a:off x="3816096" y="47670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92" name="Shape 98692"/>
                        <wps:cNvSpPr/>
                        <wps:spPr>
                          <a:xfrm>
                            <a:off x="3816096" y="4773168"/>
                            <a:ext cx="9144" cy="188976"/>
                          </a:xfrm>
                          <a:custGeom>
                            <a:avLst/>
                            <a:gdLst/>
                            <a:ahLst/>
                            <a:cxnLst/>
                            <a:rect l="0" t="0" r="0" b="0"/>
                            <a:pathLst>
                              <a:path w="9144" h="188976">
                                <a:moveTo>
                                  <a:pt x="0" y="0"/>
                                </a:moveTo>
                                <a:lnTo>
                                  <a:pt x="9144" y="0"/>
                                </a:lnTo>
                                <a:lnTo>
                                  <a:pt x="9144" y="188976"/>
                                </a:lnTo>
                                <a:lnTo>
                                  <a:pt x="0" y="1889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 name="Rectangle 1107"/>
                        <wps:cNvSpPr/>
                        <wps:spPr>
                          <a:xfrm>
                            <a:off x="2087880" y="4994544"/>
                            <a:ext cx="88533" cy="178211"/>
                          </a:xfrm>
                          <a:prstGeom prst="rect">
                            <a:avLst/>
                          </a:prstGeom>
                          <a:ln>
                            <a:noFill/>
                          </a:ln>
                        </wps:spPr>
                        <wps:txbx>
                          <w:txbxContent>
                            <w:p w:rsidR="006B3F27" w:rsidRDefault="00424C3C">
                              <w:r>
                                <w:rPr>
                                  <w:rFonts w:ascii="Times New Roman" w:eastAsia="Times New Roman" w:hAnsi="Times New Roman" w:cs="Times New Roman"/>
                                  <w:w w:val="101"/>
                                  <w:sz w:val="21"/>
                                </w:rPr>
                                <w:t>4</w:t>
                              </w:r>
                            </w:p>
                          </w:txbxContent>
                        </wps:txbx>
                        <wps:bodyPr horzOverflow="overflow" vert="horz" lIns="0" tIns="0" rIns="0" bIns="0" rtlCol="0">
                          <a:noAutofit/>
                        </wps:bodyPr>
                      </wps:wsp>
                      <wps:wsp>
                        <wps:cNvPr id="1108" name="Rectangle 1108"/>
                        <wps:cNvSpPr/>
                        <wps:spPr>
                          <a:xfrm>
                            <a:off x="2153412" y="4994063"/>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109" name="Rectangle 1109"/>
                        <wps:cNvSpPr/>
                        <wps:spPr>
                          <a:xfrm>
                            <a:off x="2362200" y="4994544"/>
                            <a:ext cx="839870" cy="178211"/>
                          </a:xfrm>
                          <a:prstGeom prst="rect">
                            <a:avLst/>
                          </a:prstGeom>
                          <a:ln>
                            <a:noFill/>
                          </a:ln>
                        </wps:spPr>
                        <wps:txbx>
                          <w:txbxContent>
                            <w:p w:rsidR="006B3F27" w:rsidRDefault="00424C3C">
                              <w:r>
                                <w:rPr>
                                  <w:rFonts w:ascii="Times New Roman" w:eastAsia="Times New Roman" w:hAnsi="Times New Roman" w:cs="Times New Roman"/>
                                  <w:sz w:val="21"/>
                                </w:rPr>
                                <w:t>365793.030</w:t>
                              </w:r>
                            </w:p>
                          </w:txbxContent>
                        </wps:txbx>
                        <wps:bodyPr horzOverflow="overflow" vert="horz" lIns="0" tIns="0" rIns="0" bIns="0" rtlCol="0">
                          <a:noAutofit/>
                        </wps:bodyPr>
                      </wps:wsp>
                      <wps:wsp>
                        <wps:cNvPr id="1110" name="Rectangle 1110"/>
                        <wps:cNvSpPr/>
                        <wps:spPr>
                          <a:xfrm>
                            <a:off x="2993136" y="4994063"/>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111" name="Rectangle 1111"/>
                        <wps:cNvSpPr/>
                        <wps:spPr>
                          <a:xfrm>
                            <a:off x="3078480" y="4994544"/>
                            <a:ext cx="928549" cy="178211"/>
                          </a:xfrm>
                          <a:prstGeom prst="rect">
                            <a:avLst/>
                          </a:prstGeom>
                          <a:ln>
                            <a:noFill/>
                          </a:ln>
                        </wps:spPr>
                        <wps:txbx>
                          <w:txbxContent>
                            <w:p w:rsidR="006B3F27" w:rsidRDefault="00424C3C">
                              <w:r>
                                <w:rPr>
                                  <w:rFonts w:ascii="Times New Roman" w:eastAsia="Times New Roman" w:hAnsi="Times New Roman" w:cs="Times New Roman"/>
                                  <w:sz w:val="21"/>
                                </w:rPr>
                                <w:t>3136798.467</w:t>
                              </w:r>
                            </w:p>
                          </w:txbxContent>
                        </wps:txbx>
                        <wps:bodyPr horzOverflow="overflow" vert="horz" lIns="0" tIns="0" rIns="0" bIns="0" rtlCol="0">
                          <a:noAutofit/>
                        </wps:bodyPr>
                      </wps:wsp>
                      <wps:wsp>
                        <wps:cNvPr id="1112" name="Rectangle 1112"/>
                        <wps:cNvSpPr/>
                        <wps:spPr>
                          <a:xfrm>
                            <a:off x="3776472" y="4994063"/>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8697" name="Shape 98697"/>
                        <wps:cNvSpPr/>
                        <wps:spPr>
                          <a:xfrm>
                            <a:off x="1918716" y="4962144"/>
                            <a:ext cx="1897380" cy="9144"/>
                          </a:xfrm>
                          <a:custGeom>
                            <a:avLst/>
                            <a:gdLst/>
                            <a:ahLst/>
                            <a:cxnLst/>
                            <a:rect l="0" t="0" r="0" b="0"/>
                            <a:pathLst>
                              <a:path w="1897380" h="9144">
                                <a:moveTo>
                                  <a:pt x="0" y="0"/>
                                </a:moveTo>
                                <a:lnTo>
                                  <a:pt x="1897380" y="0"/>
                                </a:lnTo>
                                <a:lnTo>
                                  <a:pt x="18973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98" name="Shape 98698"/>
                        <wps:cNvSpPr/>
                        <wps:spPr>
                          <a:xfrm>
                            <a:off x="3034284" y="4968240"/>
                            <a:ext cx="9144" cy="187452"/>
                          </a:xfrm>
                          <a:custGeom>
                            <a:avLst/>
                            <a:gdLst/>
                            <a:ahLst/>
                            <a:cxnLst/>
                            <a:rect l="0" t="0" r="0" b="0"/>
                            <a:pathLst>
                              <a:path w="9144" h="187452">
                                <a:moveTo>
                                  <a:pt x="0" y="0"/>
                                </a:moveTo>
                                <a:lnTo>
                                  <a:pt x="9144" y="0"/>
                                </a:lnTo>
                                <a:lnTo>
                                  <a:pt x="9144" y="187452"/>
                                </a:lnTo>
                                <a:lnTo>
                                  <a:pt x="0" y="1874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699" name="Shape 98699"/>
                        <wps:cNvSpPr/>
                        <wps:spPr>
                          <a:xfrm>
                            <a:off x="2318004" y="4968240"/>
                            <a:ext cx="9144" cy="187452"/>
                          </a:xfrm>
                          <a:custGeom>
                            <a:avLst/>
                            <a:gdLst/>
                            <a:ahLst/>
                            <a:cxnLst/>
                            <a:rect l="0" t="0" r="0" b="0"/>
                            <a:pathLst>
                              <a:path w="9144" h="187452">
                                <a:moveTo>
                                  <a:pt x="0" y="0"/>
                                </a:moveTo>
                                <a:lnTo>
                                  <a:pt x="9144" y="0"/>
                                </a:lnTo>
                                <a:lnTo>
                                  <a:pt x="9144" y="187452"/>
                                </a:lnTo>
                                <a:lnTo>
                                  <a:pt x="0" y="1874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00" name="Shape 98700"/>
                        <wps:cNvSpPr/>
                        <wps:spPr>
                          <a:xfrm>
                            <a:off x="1918716" y="4968240"/>
                            <a:ext cx="9144" cy="187452"/>
                          </a:xfrm>
                          <a:custGeom>
                            <a:avLst/>
                            <a:gdLst/>
                            <a:ahLst/>
                            <a:cxnLst/>
                            <a:rect l="0" t="0" r="0" b="0"/>
                            <a:pathLst>
                              <a:path w="9144" h="187452">
                                <a:moveTo>
                                  <a:pt x="0" y="0"/>
                                </a:moveTo>
                                <a:lnTo>
                                  <a:pt x="9144" y="0"/>
                                </a:lnTo>
                                <a:lnTo>
                                  <a:pt x="9144" y="187452"/>
                                </a:lnTo>
                                <a:lnTo>
                                  <a:pt x="0" y="1874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01" name="Shape 98701"/>
                        <wps:cNvSpPr/>
                        <wps:spPr>
                          <a:xfrm>
                            <a:off x="3816096" y="49621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02" name="Shape 98702"/>
                        <wps:cNvSpPr/>
                        <wps:spPr>
                          <a:xfrm>
                            <a:off x="3816096" y="4968240"/>
                            <a:ext cx="9144" cy="187452"/>
                          </a:xfrm>
                          <a:custGeom>
                            <a:avLst/>
                            <a:gdLst/>
                            <a:ahLst/>
                            <a:cxnLst/>
                            <a:rect l="0" t="0" r="0" b="0"/>
                            <a:pathLst>
                              <a:path w="9144" h="187452">
                                <a:moveTo>
                                  <a:pt x="0" y="0"/>
                                </a:moveTo>
                                <a:lnTo>
                                  <a:pt x="9144" y="0"/>
                                </a:lnTo>
                                <a:lnTo>
                                  <a:pt x="9144" y="187452"/>
                                </a:lnTo>
                                <a:lnTo>
                                  <a:pt x="0" y="1874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19" name="Rectangle 1119"/>
                        <wps:cNvSpPr/>
                        <wps:spPr>
                          <a:xfrm>
                            <a:off x="2087880" y="5188090"/>
                            <a:ext cx="88533" cy="178213"/>
                          </a:xfrm>
                          <a:prstGeom prst="rect">
                            <a:avLst/>
                          </a:prstGeom>
                          <a:ln>
                            <a:noFill/>
                          </a:ln>
                        </wps:spPr>
                        <wps:txbx>
                          <w:txbxContent>
                            <w:p w:rsidR="006B3F27" w:rsidRDefault="00424C3C">
                              <w:r>
                                <w:rPr>
                                  <w:rFonts w:ascii="Times New Roman" w:eastAsia="Times New Roman" w:hAnsi="Times New Roman" w:cs="Times New Roman"/>
                                  <w:w w:val="101"/>
                                  <w:sz w:val="21"/>
                                </w:rPr>
                                <w:t>5</w:t>
                              </w:r>
                            </w:p>
                          </w:txbxContent>
                        </wps:txbx>
                        <wps:bodyPr horzOverflow="overflow" vert="horz" lIns="0" tIns="0" rIns="0" bIns="0" rtlCol="0">
                          <a:noAutofit/>
                        </wps:bodyPr>
                      </wps:wsp>
                      <wps:wsp>
                        <wps:cNvPr id="1120" name="Rectangle 1120"/>
                        <wps:cNvSpPr/>
                        <wps:spPr>
                          <a:xfrm>
                            <a:off x="2153412" y="5187611"/>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121" name="Rectangle 1121"/>
                        <wps:cNvSpPr/>
                        <wps:spPr>
                          <a:xfrm>
                            <a:off x="2362200" y="5188090"/>
                            <a:ext cx="839870" cy="178213"/>
                          </a:xfrm>
                          <a:prstGeom prst="rect">
                            <a:avLst/>
                          </a:prstGeom>
                          <a:ln>
                            <a:noFill/>
                          </a:ln>
                        </wps:spPr>
                        <wps:txbx>
                          <w:txbxContent>
                            <w:p w:rsidR="006B3F27" w:rsidRDefault="00424C3C">
                              <w:r>
                                <w:rPr>
                                  <w:rFonts w:ascii="Times New Roman" w:eastAsia="Times New Roman" w:hAnsi="Times New Roman" w:cs="Times New Roman"/>
                                  <w:sz w:val="21"/>
                                </w:rPr>
                                <w:t>365790.436</w:t>
                              </w:r>
                            </w:p>
                          </w:txbxContent>
                        </wps:txbx>
                        <wps:bodyPr horzOverflow="overflow" vert="horz" lIns="0" tIns="0" rIns="0" bIns="0" rtlCol="0">
                          <a:noAutofit/>
                        </wps:bodyPr>
                      </wps:wsp>
                      <wps:wsp>
                        <wps:cNvPr id="1122" name="Rectangle 1122"/>
                        <wps:cNvSpPr/>
                        <wps:spPr>
                          <a:xfrm>
                            <a:off x="2993136" y="5187611"/>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123" name="Rectangle 1123"/>
                        <wps:cNvSpPr/>
                        <wps:spPr>
                          <a:xfrm>
                            <a:off x="3078480" y="5188090"/>
                            <a:ext cx="928549" cy="178213"/>
                          </a:xfrm>
                          <a:prstGeom prst="rect">
                            <a:avLst/>
                          </a:prstGeom>
                          <a:ln>
                            <a:noFill/>
                          </a:ln>
                        </wps:spPr>
                        <wps:txbx>
                          <w:txbxContent>
                            <w:p w:rsidR="006B3F27" w:rsidRDefault="00424C3C">
                              <w:r>
                                <w:rPr>
                                  <w:rFonts w:ascii="Times New Roman" w:eastAsia="Times New Roman" w:hAnsi="Times New Roman" w:cs="Times New Roman"/>
                                  <w:sz w:val="21"/>
                                </w:rPr>
                                <w:t>3136798.272</w:t>
                              </w:r>
                            </w:p>
                          </w:txbxContent>
                        </wps:txbx>
                        <wps:bodyPr horzOverflow="overflow" vert="horz" lIns="0" tIns="0" rIns="0" bIns="0" rtlCol="0">
                          <a:noAutofit/>
                        </wps:bodyPr>
                      </wps:wsp>
                      <wps:wsp>
                        <wps:cNvPr id="1124" name="Rectangle 1124"/>
                        <wps:cNvSpPr/>
                        <wps:spPr>
                          <a:xfrm>
                            <a:off x="3776472" y="5187611"/>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8707" name="Shape 98707"/>
                        <wps:cNvSpPr/>
                        <wps:spPr>
                          <a:xfrm>
                            <a:off x="1918716" y="5155692"/>
                            <a:ext cx="1897380" cy="9144"/>
                          </a:xfrm>
                          <a:custGeom>
                            <a:avLst/>
                            <a:gdLst/>
                            <a:ahLst/>
                            <a:cxnLst/>
                            <a:rect l="0" t="0" r="0" b="0"/>
                            <a:pathLst>
                              <a:path w="1897380" h="9144">
                                <a:moveTo>
                                  <a:pt x="0" y="0"/>
                                </a:moveTo>
                                <a:lnTo>
                                  <a:pt x="1897380" y="0"/>
                                </a:lnTo>
                                <a:lnTo>
                                  <a:pt x="18973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08" name="Shape 98708"/>
                        <wps:cNvSpPr/>
                        <wps:spPr>
                          <a:xfrm>
                            <a:off x="3816096" y="515569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09" name="Shape 98709"/>
                        <wps:cNvSpPr/>
                        <wps:spPr>
                          <a:xfrm>
                            <a:off x="1918716" y="5161788"/>
                            <a:ext cx="9144" cy="195073"/>
                          </a:xfrm>
                          <a:custGeom>
                            <a:avLst/>
                            <a:gdLst/>
                            <a:ahLst/>
                            <a:cxnLst/>
                            <a:rect l="0" t="0" r="0" b="0"/>
                            <a:pathLst>
                              <a:path w="9144" h="195073">
                                <a:moveTo>
                                  <a:pt x="0" y="0"/>
                                </a:moveTo>
                                <a:lnTo>
                                  <a:pt x="9144" y="0"/>
                                </a:lnTo>
                                <a:lnTo>
                                  <a:pt x="9144" y="195073"/>
                                </a:lnTo>
                                <a:lnTo>
                                  <a:pt x="0" y="1950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10" name="Shape 98710"/>
                        <wps:cNvSpPr/>
                        <wps:spPr>
                          <a:xfrm>
                            <a:off x="1918716" y="5350764"/>
                            <a:ext cx="399288" cy="9144"/>
                          </a:xfrm>
                          <a:custGeom>
                            <a:avLst/>
                            <a:gdLst/>
                            <a:ahLst/>
                            <a:cxnLst/>
                            <a:rect l="0" t="0" r="0" b="0"/>
                            <a:pathLst>
                              <a:path w="399288" h="9144">
                                <a:moveTo>
                                  <a:pt x="0" y="0"/>
                                </a:moveTo>
                                <a:lnTo>
                                  <a:pt x="399288" y="0"/>
                                </a:lnTo>
                                <a:lnTo>
                                  <a:pt x="399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11" name="Shape 98711"/>
                        <wps:cNvSpPr/>
                        <wps:spPr>
                          <a:xfrm>
                            <a:off x="2318004" y="5161788"/>
                            <a:ext cx="9144" cy="195073"/>
                          </a:xfrm>
                          <a:custGeom>
                            <a:avLst/>
                            <a:gdLst/>
                            <a:ahLst/>
                            <a:cxnLst/>
                            <a:rect l="0" t="0" r="0" b="0"/>
                            <a:pathLst>
                              <a:path w="9144" h="195073">
                                <a:moveTo>
                                  <a:pt x="0" y="0"/>
                                </a:moveTo>
                                <a:lnTo>
                                  <a:pt x="9144" y="0"/>
                                </a:lnTo>
                                <a:lnTo>
                                  <a:pt x="9144" y="195073"/>
                                </a:lnTo>
                                <a:lnTo>
                                  <a:pt x="0" y="1950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12" name="Shape 98712"/>
                        <wps:cNvSpPr/>
                        <wps:spPr>
                          <a:xfrm>
                            <a:off x="2322576" y="5350764"/>
                            <a:ext cx="711708" cy="9144"/>
                          </a:xfrm>
                          <a:custGeom>
                            <a:avLst/>
                            <a:gdLst/>
                            <a:ahLst/>
                            <a:cxnLst/>
                            <a:rect l="0" t="0" r="0" b="0"/>
                            <a:pathLst>
                              <a:path w="711708" h="9144">
                                <a:moveTo>
                                  <a:pt x="0" y="0"/>
                                </a:moveTo>
                                <a:lnTo>
                                  <a:pt x="711708" y="0"/>
                                </a:lnTo>
                                <a:lnTo>
                                  <a:pt x="71170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13" name="Shape 98713"/>
                        <wps:cNvSpPr/>
                        <wps:spPr>
                          <a:xfrm>
                            <a:off x="3034284" y="5161788"/>
                            <a:ext cx="9144" cy="195073"/>
                          </a:xfrm>
                          <a:custGeom>
                            <a:avLst/>
                            <a:gdLst/>
                            <a:ahLst/>
                            <a:cxnLst/>
                            <a:rect l="0" t="0" r="0" b="0"/>
                            <a:pathLst>
                              <a:path w="9144" h="195073">
                                <a:moveTo>
                                  <a:pt x="0" y="0"/>
                                </a:moveTo>
                                <a:lnTo>
                                  <a:pt x="9144" y="0"/>
                                </a:lnTo>
                                <a:lnTo>
                                  <a:pt x="9144" y="195073"/>
                                </a:lnTo>
                                <a:lnTo>
                                  <a:pt x="0" y="1950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14" name="Shape 98714"/>
                        <wps:cNvSpPr/>
                        <wps:spPr>
                          <a:xfrm>
                            <a:off x="3038856" y="5350764"/>
                            <a:ext cx="777241" cy="9144"/>
                          </a:xfrm>
                          <a:custGeom>
                            <a:avLst/>
                            <a:gdLst/>
                            <a:ahLst/>
                            <a:cxnLst/>
                            <a:rect l="0" t="0" r="0" b="0"/>
                            <a:pathLst>
                              <a:path w="777241" h="9144">
                                <a:moveTo>
                                  <a:pt x="0" y="0"/>
                                </a:moveTo>
                                <a:lnTo>
                                  <a:pt x="777241" y="0"/>
                                </a:lnTo>
                                <a:lnTo>
                                  <a:pt x="77724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15" name="Shape 98715"/>
                        <wps:cNvSpPr/>
                        <wps:spPr>
                          <a:xfrm>
                            <a:off x="3816096" y="5161788"/>
                            <a:ext cx="9144" cy="195073"/>
                          </a:xfrm>
                          <a:custGeom>
                            <a:avLst/>
                            <a:gdLst/>
                            <a:ahLst/>
                            <a:cxnLst/>
                            <a:rect l="0" t="0" r="0" b="0"/>
                            <a:pathLst>
                              <a:path w="9144" h="195073">
                                <a:moveTo>
                                  <a:pt x="0" y="0"/>
                                </a:moveTo>
                                <a:lnTo>
                                  <a:pt x="9144" y="0"/>
                                </a:lnTo>
                                <a:lnTo>
                                  <a:pt x="9144" y="195073"/>
                                </a:lnTo>
                                <a:lnTo>
                                  <a:pt x="0" y="1950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16" name="Shape 98716"/>
                        <wps:cNvSpPr/>
                        <wps:spPr>
                          <a:xfrm>
                            <a:off x="3816096" y="535076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36" name="Picture 1136"/>
                          <pic:cNvPicPr/>
                        </pic:nvPicPr>
                        <pic:blipFill>
                          <a:blip r:embed="rId13"/>
                          <a:stretch>
                            <a:fillRect/>
                          </a:stretch>
                        </pic:blipFill>
                        <pic:spPr>
                          <a:xfrm>
                            <a:off x="12192" y="0"/>
                            <a:ext cx="3453384" cy="2715768"/>
                          </a:xfrm>
                          <a:prstGeom prst="rect">
                            <a:avLst/>
                          </a:prstGeom>
                        </pic:spPr>
                      </pic:pic>
                      <wps:wsp>
                        <wps:cNvPr id="1137" name="Shape 1137"/>
                        <wps:cNvSpPr/>
                        <wps:spPr>
                          <a:xfrm>
                            <a:off x="1892808" y="5661660"/>
                            <a:ext cx="3849624" cy="108204"/>
                          </a:xfrm>
                          <a:custGeom>
                            <a:avLst/>
                            <a:gdLst/>
                            <a:ahLst/>
                            <a:cxnLst/>
                            <a:rect l="0" t="0" r="0" b="0"/>
                            <a:pathLst>
                              <a:path w="3849624" h="108204">
                                <a:moveTo>
                                  <a:pt x="3849624" y="0"/>
                                </a:moveTo>
                                <a:lnTo>
                                  <a:pt x="3849624" y="10668"/>
                                </a:lnTo>
                                <a:lnTo>
                                  <a:pt x="33285" y="65230"/>
                                </a:lnTo>
                                <a:lnTo>
                                  <a:pt x="86868" y="96012"/>
                                </a:lnTo>
                                <a:cubicBezTo>
                                  <a:pt x="89916" y="97536"/>
                                  <a:pt x="91440" y="100584"/>
                                  <a:pt x="89916" y="103632"/>
                                </a:cubicBezTo>
                                <a:cubicBezTo>
                                  <a:pt x="86868" y="106680"/>
                                  <a:pt x="83820" y="108204"/>
                                  <a:pt x="80772" y="106680"/>
                                </a:cubicBezTo>
                                <a:lnTo>
                                  <a:pt x="0" y="60960"/>
                                </a:lnTo>
                                <a:lnTo>
                                  <a:pt x="79248" y="12192"/>
                                </a:lnTo>
                                <a:cubicBezTo>
                                  <a:pt x="82296" y="10668"/>
                                  <a:pt x="86868" y="12192"/>
                                  <a:pt x="88392" y="13716"/>
                                </a:cubicBezTo>
                                <a:cubicBezTo>
                                  <a:pt x="89916" y="16764"/>
                                  <a:pt x="88392" y="21336"/>
                                  <a:pt x="85344" y="22860"/>
                                </a:cubicBezTo>
                                <a:lnTo>
                                  <a:pt x="33260" y="54563"/>
                                </a:lnTo>
                                <a:lnTo>
                                  <a:pt x="3849624" y="0"/>
                                </a:lnTo>
                                <a:close/>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138" name="Shape 1138"/>
                        <wps:cNvSpPr/>
                        <wps:spPr>
                          <a:xfrm>
                            <a:off x="1109472" y="1482852"/>
                            <a:ext cx="3851148" cy="108204"/>
                          </a:xfrm>
                          <a:custGeom>
                            <a:avLst/>
                            <a:gdLst/>
                            <a:ahLst/>
                            <a:cxnLst/>
                            <a:rect l="0" t="0" r="0" b="0"/>
                            <a:pathLst>
                              <a:path w="3851148" h="108204">
                                <a:moveTo>
                                  <a:pt x="3849624" y="0"/>
                                </a:moveTo>
                                <a:lnTo>
                                  <a:pt x="3851148" y="12192"/>
                                </a:lnTo>
                                <a:lnTo>
                                  <a:pt x="33962" y="66745"/>
                                </a:lnTo>
                                <a:lnTo>
                                  <a:pt x="86868" y="96012"/>
                                </a:lnTo>
                                <a:cubicBezTo>
                                  <a:pt x="89916" y="97536"/>
                                  <a:pt x="91440" y="102108"/>
                                  <a:pt x="89916" y="105156"/>
                                </a:cubicBezTo>
                                <a:cubicBezTo>
                                  <a:pt x="88392" y="108204"/>
                                  <a:pt x="83820" y="108204"/>
                                  <a:pt x="80772" y="106680"/>
                                </a:cubicBezTo>
                                <a:lnTo>
                                  <a:pt x="0" y="60960"/>
                                </a:lnTo>
                                <a:lnTo>
                                  <a:pt x="79248" y="13716"/>
                                </a:lnTo>
                                <a:cubicBezTo>
                                  <a:pt x="82296" y="10668"/>
                                  <a:pt x="86868" y="12192"/>
                                  <a:pt x="88392" y="15240"/>
                                </a:cubicBezTo>
                                <a:cubicBezTo>
                                  <a:pt x="89916" y="18288"/>
                                  <a:pt x="88392" y="21336"/>
                                  <a:pt x="85344" y="22860"/>
                                </a:cubicBezTo>
                                <a:lnTo>
                                  <a:pt x="33261" y="54563"/>
                                </a:lnTo>
                                <a:lnTo>
                                  <a:pt x="3849624" y="0"/>
                                </a:lnTo>
                                <a:close/>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141" name="Rectangle 1141"/>
                        <wps:cNvSpPr/>
                        <wps:spPr>
                          <a:xfrm rot="-5399999">
                            <a:off x="4808480" y="4240364"/>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142" name="Rectangle 1142"/>
                        <wps:cNvSpPr/>
                        <wps:spPr>
                          <a:xfrm rot="-5399999">
                            <a:off x="5055042" y="4410725"/>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43" name="Rectangle 1143"/>
                        <wps:cNvSpPr/>
                        <wps:spPr>
                          <a:xfrm rot="-5399999">
                            <a:off x="4093358" y="3372840"/>
                            <a:ext cx="4293726"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6 de 81 </w:t>
                              </w:r>
                            </w:p>
                          </w:txbxContent>
                        </wps:txbx>
                        <wps:bodyPr horzOverflow="overflow" vert="horz" lIns="0" tIns="0" rIns="0" bIns="0" rtlCol="0">
                          <a:noAutofit/>
                        </wps:bodyPr>
                      </wps:wsp>
                    </wpg:wgp>
                  </a:graphicData>
                </a:graphic>
              </wp:inline>
            </w:drawing>
          </mc:Choice>
          <mc:Fallback xmlns:a="http://schemas.openxmlformats.org/drawingml/2006/main" xmlns="">
            <w:pict>
              <v:group id="Group 83462" style="width:493.602pt;height:454.32pt;mso-position-horizontal-relative:char;mso-position-vertical-relative:line" coordsize="62687,57698">
                <v:rect id="Rectangle 1033" style="position:absolute;width:475;height:1730;left:34716;top:2613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035" style="position:absolute;width:36614;height:1340;left:16017;top:30308;" filled="f" stroked="f">
                  <v:textbox inset="0,0,0,0">
                    <w:txbxContent>
                      <w:p>
                        <w:pPr>
                          <w:spacing w:before="0" w:after="160" w:line="259" w:lineRule="auto"/>
                        </w:pPr>
                        <w:r>
                          <w:rPr>
                            <w:rFonts w:cs="Times New Roman" w:hAnsi="Times New Roman" w:eastAsia="Times New Roman" w:ascii="Times New Roman"/>
                            <w:w w:val="111"/>
                            <w:sz w:val="17"/>
                          </w:rPr>
                          <w:t xml:space="preserve">Plano</w:t>
                        </w:r>
                        <w:r>
                          <w:rPr>
                            <w:rFonts w:cs="Times New Roman" w:hAnsi="Times New Roman" w:eastAsia="Times New Roman" w:ascii="Times New Roman"/>
                            <w:spacing w:val="6"/>
                            <w:w w:val="111"/>
                            <w:sz w:val="17"/>
                          </w:rPr>
                          <w:t xml:space="preserve"> </w:t>
                        </w:r>
                        <w:r>
                          <w:rPr>
                            <w:rFonts w:cs="Times New Roman" w:hAnsi="Times New Roman" w:eastAsia="Times New Roman" w:ascii="Times New Roman"/>
                            <w:w w:val="111"/>
                            <w:sz w:val="17"/>
                          </w:rPr>
                          <w:t xml:space="preserve">de</w:t>
                        </w:r>
                        <w:r>
                          <w:rPr>
                            <w:rFonts w:cs="Times New Roman" w:hAnsi="Times New Roman" w:eastAsia="Times New Roman" w:ascii="Times New Roman"/>
                            <w:spacing w:val="6"/>
                            <w:w w:val="111"/>
                            <w:sz w:val="17"/>
                          </w:rPr>
                          <w:t xml:space="preserve"> </w:t>
                        </w:r>
                        <w:r>
                          <w:rPr>
                            <w:rFonts w:cs="Times New Roman" w:hAnsi="Times New Roman" w:eastAsia="Times New Roman" w:ascii="Times New Roman"/>
                            <w:w w:val="111"/>
                            <w:sz w:val="17"/>
                          </w:rPr>
                          <w:t xml:space="preserve">Ordenación</w:t>
                        </w:r>
                        <w:r>
                          <w:rPr>
                            <w:rFonts w:cs="Times New Roman" w:hAnsi="Times New Roman" w:eastAsia="Times New Roman" w:ascii="Times New Roman"/>
                            <w:spacing w:val="6"/>
                            <w:w w:val="111"/>
                            <w:sz w:val="17"/>
                          </w:rPr>
                          <w:t xml:space="preserve"> </w:t>
                        </w:r>
                        <w:r>
                          <w:rPr>
                            <w:rFonts w:cs="Times New Roman" w:hAnsi="Times New Roman" w:eastAsia="Times New Roman" w:ascii="Times New Roman"/>
                            <w:w w:val="111"/>
                            <w:sz w:val="17"/>
                          </w:rPr>
                          <w:t xml:space="preserve">Detallada</w:t>
                        </w:r>
                        <w:r>
                          <w:rPr>
                            <w:rFonts w:cs="Times New Roman" w:hAnsi="Times New Roman" w:eastAsia="Times New Roman" w:ascii="Times New Roman"/>
                            <w:spacing w:val="7"/>
                            <w:w w:val="111"/>
                            <w:sz w:val="17"/>
                          </w:rPr>
                          <w:t xml:space="preserve"> </w:t>
                        </w:r>
                        <w:r>
                          <w:rPr>
                            <w:rFonts w:cs="Times New Roman" w:hAnsi="Times New Roman" w:eastAsia="Times New Roman" w:ascii="Times New Roman"/>
                            <w:w w:val="111"/>
                            <w:sz w:val="17"/>
                          </w:rPr>
                          <w:t xml:space="preserve">Costa</w:t>
                        </w:r>
                        <w:r>
                          <w:rPr>
                            <w:rFonts w:cs="Times New Roman" w:hAnsi="Times New Roman" w:eastAsia="Times New Roman" w:ascii="Times New Roman"/>
                            <w:spacing w:val="7"/>
                            <w:w w:val="111"/>
                            <w:sz w:val="17"/>
                          </w:rPr>
                          <w:t xml:space="preserve"> </w:t>
                        </w:r>
                        <w:r>
                          <w:rPr>
                            <w:rFonts w:cs="Times New Roman" w:hAnsi="Times New Roman" w:eastAsia="Times New Roman" w:ascii="Times New Roman"/>
                            <w:w w:val="111"/>
                            <w:sz w:val="17"/>
                          </w:rPr>
                          <w:t xml:space="preserve">de</w:t>
                        </w:r>
                        <w:r>
                          <w:rPr>
                            <w:rFonts w:cs="Times New Roman" w:hAnsi="Times New Roman" w:eastAsia="Times New Roman" w:ascii="Times New Roman"/>
                            <w:spacing w:val="6"/>
                            <w:w w:val="111"/>
                            <w:sz w:val="17"/>
                          </w:rPr>
                          <w:t xml:space="preserve"> </w:t>
                        </w:r>
                        <w:r>
                          <w:rPr>
                            <w:rFonts w:cs="Times New Roman" w:hAnsi="Times New Roman" w:eastAsia="Times New Roman" w:ascii="Times New Roman"/>
                            <w:w w:val="111"/>
                            <w:sz w:val="17"/>
                          </w:rPr>
                          <w:t xml:space="preserve">Candelaria</w:t>
                        </w:r>
                        <w:r>
                          <w:rPr>
                            <w:rFonts w:cs="Times New Roman" w:hAnsi="Times New Roman" w:eastAsia="Times New Roman" w:ascii="Times New Roman"/>
                            <w:spacing w:val="5"/>
                            <w:w w:val="111"/>
                            <w:sz w:val="17"/>
                          </w:rPr>
                          <w:t xml:space="preserve"> </w:t>
                        </w:r>
                        <w:r>
                          <w:rPr>
                            <w:rFonts w:cs="Times New Roman" w:hAnsi="Times New Roman" w:eastAsia="Times New Roman" w:ascii="Times New Roman"/>
                            <w:w w:val="111"/>
                            <w:sz w:val="17"/>
                          </w:rPr>
                          <w:t xml:space="preserve">nº16</w:t>
                        </w:r>
                      </w:p>
                    </w:txbxContent>
                  </v:textbox>
                </v:rect>
                <v:rect id="Rectangle 1036" style="position:absolute;width:475;height:1730;left:43540;top:30098;"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Shape 98733" style="position:absolute;width:57424;height:1508;left:0;top:33543;" coordsize="5742432,150876" path="m0,0l5742432,0l5742432,150876l0,150876l0,0">
                  <v:stroke weight="0pt" endcap="flat" joinstyle="miter" miterlimit="10" on="false" color="#000000" opacity="0"/>
                  <v:fill on="true" color="#bfbfbf"/>
                </v:shape>
                <v:rect id="Rectangle 80069" style="position:absolute;width:1945;height:1644;left:167;top:33804;" filled="f" stroked="f">
                  <v:textbox inset="0,0,0,0">
                    <w:txbxContent>
                      <w:p>
                        <w:pPr>
                          <w:spacing w:before="0" w:after="160" w:line="259" w:lineRule="auto"/>
                        </w:pPr>
                        <w:r>
                          <w:rPr>
                            <w:rFonts w:cs="Times New Roman" w:hAnsi="Times New Roman" w:eastAsia="Times New Roman" w:ascii="Times New Roman"/>
                            <w:w w:val="111"/>
                            <w:sz w:val="21"/>
                            <w:shd w:val="clear" w:color="auto" w:fill="c0c0c0"/>
                          </w:rPr>
                          <w:t xml:space="preserve">11</w:t>
                        </w:r>
                      </w:p>
                    </w:txbxContent>
                  </v:textbox>
                </v:rect>
                <v:rect id="Rectangle 80070" style="position:absolute;width:68401;height:1644;left:1622;top:33804;" filled="f" stroked="f">
                  <v:textbox inset="0,0,0,0">
                    <w:txbxContent>
                      <w:p>
                        <w:pPr>
                          <w:spacing w:before="0" w:after="160" w:line="259" w:lineRule="auto"/>
                        </w:pPr>
                        <w:r>
                          <w:rPr>
                            <w:rFonts w:cs="Times New Roman" w:hAnsi="Times New Roman" w:eastAsia="Times New Roman" w:ascii="Times New Roman"/>
                            <w:w w:val="101"/>
                            <w:sz w:val="21"/>
                            <w:shd w:val="clear" w:color="auto" w:fill="c0c0c0"/>
                          </w:rPr>
                          <w:t xml:space="preserve">.</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w w:val="101"/>
                            <w:sz w:val="21"/>
                            <w:shd w:val="clear" w:color="auto" w:fill="c0c0c0"/>
                          </w:rPr>
                          <w:t xml:space="preserve">COORDENADAS</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w w:val="101"/>
                            <w:sz w:val="21"/>
                            <w:shd w:val="clear" w:color="auto" w:fill="c0c0c0"/>
                          </w:rPr>
                          <w:t xml:space="preserve">UTM</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2"/>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2"/>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2"/>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2"/>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2"/>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2"/>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2"/>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2"/>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2"/>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4"/>
                            <w:w w:val="101"/>
                            <w:sz w:val="21"/>
                            <w:shd w:val="clear" w:color="auto" w:fill="c0c0c0"/>
                          </w:rPr>
                          <w:t xml:space="preserve"> </w:t>
                        </w:r>
                        <w:r>
                          <w:rPr>
                            <w:rFonts w:cs="Times New Roman" w:hAnsi="Times New Roman" w:eastAsia="Times New Roman" w:ascii="Times New Roman"/>
                            <w:spacing w:val="8"/>
                            <w:w w:val="101"/>
                            <w:sz w:val="21"/>
                            <w:shd w:val="clear" w:color="auto" w:fill="c0c0c0"/>
                          </w:rPr>
                          <w:t xml:space="preserve"> </w:t>
                        </w:r>
                        <w:r>
                          <w:rPr>
                            <w:rFonts w:cs="Times New Roman" w:hAnsi="Times New Roman" w:eastAsia="Times New Roman" w:ascii="Times New Roman"/>
                            <w:spacing w:val="6"/>
                            <w:w w:val="101"/>
                            <w:sz w:val="21"/>
                            <w:shd w:val="clear" w:color="auto" w:fill="c0c0c0"/>
                          </w:rPr>
                          <w:t xml:space="preserve"> </w:t>
                        </w:r>
                      </w:p>
                    </w:txbxContent>
                  </v:textbox>
                </v:rect>
                <v:rect id="Rectangle 1041" style="position:absolute;width:475;height:1730;left:53080;top:33770;"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Shape 98844" style="position:absolute;width:18851;height:1874;left:19278;top:38252;" coordsize="1885188,187452" path="m0,0l1885188,0l1885188,187452l0,187452l0,0">
                  <v:stroke weight="0pt" endcap="flat" joinstyle="miter" miterlimit="10" on="false" color="#000000" opacity="0"/>
                  <v:fill on="true" color="#d9d9d9"/>
                </v:shape>
                <v:shape id="Shape 98845" style="position:absolute;width:18135;height:1615;left:19629;top:38389;" coordsize="1813560,161544" path="m0,0l1813560,0l1813560,161544l0,161544l0,0">
                  <v:stroke weight="0pt" endcap="flat" joinstyle="miter" miterlimit="10" on="false" color="#000000" opacity="0"/>
                  <v:fill on="true" color="#d9d9d9"/>
                </v:shape>
                <v:rect id="Rectangle 1045" style="position:absolute;width:15728;height:1782;left:22783;top:38652;" filled="f" stroked="f">
                  <v:textbox inset="0,0,0,0">
                    <w:txbxContent>
                      <w:p>
                        <w:pPr>
                          <w:spacing w:before="0" w:after="160" w:line="259" w:lineRule="auto"/>
                        </w:pPr>
                        <w:r>
                          <w:rPr>
                            <w:rFonts w:cs="Times New Roman" w:hAnsi="Times New Roman" w:eastAsia="Times New Roman" w:ascii="Times New Roman"/>
                            <w:w w:val="93"/>
                            <w:sz w:val="21"/>
                          </w:rPr>
                          <w:t xml:space="preserve">Parcela</w:t>
                        </w:r>
                        <w:r>
                          <w:rPr>
                            <w:rFonts w:cs="Times New Roman" w:hAnsi="Times New Roman" w:eastAsia="Times New Roman" w:ascii="Times New Roman"/>
                            <w:spacing w:val="-8"/>
                            <w:w w:val="93"/>
                            <w:sz w:val="21"/>
                          </w:rPr>
                          <w:t xml:space="preserve"> </w:t>
                        </w:r>
                        <w:r>
                          <w:rPr>
                            <w:rFonts w:cs="Times New Roman" w:hAnsi="Times New Roman" w:eastAsia="Times New Roman" w:ascii="Times New Roman"/>
                            <w:w w:val="93"/>
                            <w:sz w:val="21"/>
                          </w:rPr>
                          <w:t xml:space="preserve">EBAR</w:t>
                        </w:r>
                        <w:r>
                          <w:rPr>
                            <w:rFonts w:cs="Times New Roman" w:hAnsi="Times New Roman" w:eastAsia="Times New Roman" w:ascii="Times New Roman"/>
                            <w:spacing w:val="-6"/>
                            <w:w w:val="93"/>
                            <w:sz w:val="21"/>
                          </w:rPr>
                          <w:t xml:space="preserve"> </w:t>
                        </w:r>
                        <w:r>
                          <w:rPr>
                            <w:rFonts w:cs="Times New Roman" w:hAnsi="Times New Roman" w:eastAsia="Times New Roman" w:ascii="Times New Roman"/>
                            <w:w w:val="93"/>
                            <w:sz w:val="21"/>
                          </w:rPr>
                          <w:t xml:space="preserve">San</w:t>
                        </w:r>
                        <w:r>
                          <w:rPr>
                            <w:rFonts w:cs="Times New Roman" w:hAnsi="Times New Roman" w:eastAsia="Times New Roman" w:ascii="Times New Roman"/>
                            <w:spacing w:val="-6"/>
                            <w:w w:val="93"/>
                            <w:sz w:val="21"/>
                          </w:rPr>
                          <w:t xml:space="preserve"> </w:t>
                        </w:r>
                        <w:r>
                          <w:rPr>
                            <w:rFonts w:cs="Times New Roman" w:hAnsi="Times New Roman" w:eastAsia="Times New Roman" w:ascii="Times New Roman"/>
                            <w:w w:val="93"/>
                            <w:sz w:val="21"/>
                          </w:rPr>
                          <w:t xml:space="preserve">Blas</w:t>
                        </w:r>
                      </w:p>
                    </w:txbxContent>
                  </v:textbox>
                </v:rect>
                <v:rect id="Rectangle 1046" style="position:absolute;width:475;height:1730;left:34610;top:38647;"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Shape 98854" style="position:absolute;width:18973;height:121;left:19156;top:38130;" coordsize="1897380,12192" path="m0,0l1897380,0l1897380,12192l0,12192l0,0">
                  <v:stroke weight="0pt" endcap="flat" joinstyle="miter" miterlimit="10" on="false" color="#000000" opacity="0"/>
                  <v:fill on="true" color="#000000"/>
                </v:shape>
                <v:shape id="Shape 98855" style="position:absolute;width:121;height:1874;left:19156;top:38252;" coordsize="12192,187452" path="m0,0l12192,0l12192,187452l0,187452l0,0">
                  <v:stroke weight="0pt" endcap="flat" joinstyle="miter" miterlimit="10" on="false" color="#000000" opacity="0"/>
                  <v:fill on="true" color="#000000"/>
                </v:shape>
                <v:shape id="Shape 98856" style="position:absolute;width:106;height:121;left:38130;top:38130;" coordsize="10668,12192" path="m0,0l10668,0l10668,12192l0,12192l0,0">
                  <v:stroke weight="0pt" endcap="flat" joinstyle="miter" miterlimit="10" on="false" color="#000000" opacity="0"/>
                  <v:fill on="true" color="#000000"/>
                </v:shape>
                <v:shape id="Shape 98857" style="position:absolute;width:106;height:1874;left:38130;top:38252;" coordsize="10668,187452" path="m0,0l10668,0l10668,187452l0,187452l0,0">
                  <v:stroke weight="0pt" endcap="flat" joinstyle="miter" miterlimit="10" on="false" color="#000000" opacity="0"/>
                  <v:fill on="true" color="#000000"/>
                </v:shape>
                <v:rect id="Rectangle 1051" style="position:absolute;width:4189;height:1782;left:19629;top:40588;" filled="f" stroked="f">
                  <v:textbox inset="0,0,0,0">
                    <w:txbxContent>
                      <w:p>
                        <w:pPr>
                          <w:spacing w:before="0" w:after="160" w:line="259" w:lineRule="auto"/>
                        </w:pPr>
                        <w:r>
                          <w:rPr>
                            <w:rFonts w:cs="Times New Roman" w:hAnsi="Times New Roman" w:eastAsia="Times New Roman" w:ascii="Times New Roman"/>
                            <w:w w:val="101"/>
                            <w:sz w:val="21"/>
                          </w:rPr>
                          <w:t xml:space="preserve">Punto</w:t>
                        </w:r>
                      </w:p>
                    </w:txbxContent>
                  </v:textbox>
                </v:rect>
                <v:rect id="Rectangle 1052" style="position:absolute;width:475;height:1730;left:22768;top:40583;"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053" style="position:absolute;width:13158;height:1782;left:25740;top:40588;" filled="f" stroked="f">
                  <v:textbox inset="0,0,0,0">
                    <w:txbxContent>
                      <w:p>
                        <w:pPr>
                          <w:spacing w:before="0" w:after="160" w:line="259" w:lineRule="auto"/>
                        </w:pPr>
                        <w:r>
                          <w:rPr>
                            <w:rFonts w:cs="Times New Roman" w:hAnsi="Times New Roman" w:eastAsia="Times New Roman" w:ascii="Times New Roman"/>
                            <w:w w:val="97"/>
                            <w:sz w:val="21"/>
                          </w:rPr>
                          <w:t xml:space="preserve">Coordenadas</w:t>
                        </w:r>
                        <w:r>
                          <w:rPr>
                            <w:rFonts w:cs="Times New Roman" w:hAnsi="Times New Roman" w:eastAsia="Times New Roman" w:ascii="Times New Roman"/>
                            <w:spacing w:val="-5"/>
                            <w:w w:val="97"/>
                            <w:sz w:val="21"/>
                          </w:rPr>
                          <w:t xml:space="preserve"> </w:t>
                        </w:r>
                        <w:r>
                          <w:rPr>
                            <w:rFonts w:cs="Times New Roman" w:hAnsi="Times New Roman" w:eastAsia="Times New Roman" w:ascii="Times New Roman"/>
                            <w:w w:val="97"/>
                            <w:sz w:val="21"/>
                          </w:rPr>
                          <w:t xml:space="preserve">UTM</w:t>
                        </w:r>
                      </w:p>
                    </w:txbxContent>
                  </v:textbox>
                </v:rect>
                <v:rect id="Rectangle 1054" style="position:absolute;width:475;height:1730;left:35631;top:40583;"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Shape 98864" style="position:absolute;width:18973;height:91;left:19156;top:40126;" coordsize="1897380,9144" path="m0,0l1897380,0l1897380,9144l0,9144l0,0">
                  <v:stroke weight="0pt" endcap="flat" joinstyle="miter" miterlimit="10" on="false" color="#000000" opacity="0"/>
                  <v:fill on="true" color="#000000"/>
                </v:shape>
                <v:shape id="Shape 98865" style="position:absolute;width:91;height:1889;left:23180;top:40187;" coordsize="9144,188976" path="m0,0l9144,0l9144,188976l0,188976l0,0">
                  <v:stroke weight="0pt" endcap="flat" joinstyle="miter" miterlimit="10" on="false" color="#000000" opacity="0"/>
                  <v:fill on="true" color="#000000"/>
                </v:shape>
                <v:shape id="Shape 98866" style="position:absolute;width:121;height:1889;left:19156;top:40187;" coordsize="12192,188976" path="m0,0l12192,0l12192,188976l0,188976l0,0">
                  <v:stroke weight="0pt" endcap="flat" joinstyle="miter" miterlimit="10" on="false" color="#000000" opacity="0"/>
                  <v:fill on="true" color="#000000"/>
                </v:shape>
                <v:shape id="Shape 98867" style="position:absolute;width:106;height:91;left:38130;top:40126;" coordsize="10668,9144" path="m0,0l10668,0l10668,9144l0,9144l0,0">
                  <v:stroke weight="0pt" endcap="flat" joinstyle="miter" miterlimit="10" on="false" color="#000000" opacity="0"/>
                  <v:fill on="true" color="#000000"/>
                </v:shape>
                <v:shape id="Shape 98868" style="position:absolute;width:106;height:1889;left:38130;top:40187;" coordsize="10668,188976" path="m0,0l10668,0l10668,188976l0,188976l0,0">
                  <v:stroke weight="0pt" endcap="flat" joinstyle="miter" miterlimit="10" on="false" color="#000000" opacity="0"/>
                  <v:fill on="true" color="#000000"/>
                </v:shape>
                <v:rect id="Rectangle 1060" style="position:absolute;width:1858;height:1782;left:20513;top:42554;" filled="f" stroked="f">
                  <v:textbox inset="0,0,0,0">
                    <w:txbxContent>
                      <w:p>
                        <w:pPr>
                          <w:spacing w:before="0" w:after="160" w:line="259" w:lineRule="auto"/>
                        </w:pPr>
                        <w:r>
                          <w:rPr>
                            <w:rFonts w:cs="Times New Roman" w:hAnsi="Times New Roman" w:eastAsia="Times New Roman" w:ascii="Times New Roman"/>
                            <w:spacing w:val="-1"/>
                            <w:w w:val="102"/>
                            <w:sz w:val="21"/>
                          </w:rPr>
                          <w:t xml:space="preserve">Nº</w:t>
                        </w:r>
                      </w:p>
                    </w:txbxContent>
                  </v:textbox>
                </v:rect>
                <v:rect id="Rectangle 1061" style="position:absolute;width:475;height:1730;left:21915;top:42549;"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062" style="position:absolute;width:908;height:1782;left:26441;top:42554;" filled="f" stroked="f">
                  <v:textbox inset="0,0,0,0">
                    <w:txbxContent>
                      <w:p>
                        <w:pPr>
                          <w:spacing w:before="0" w:after="160" w:line="259" w:lineRule="auto"/>
                        </w:pPr>
                        <w:r>
                          <w:rPr>
                            <w:rFonts w:cs="Times New Roman" w:hAnsi="Times New Roman" w:eastAsia="Times New Roman" w:ascii="Times New Roman"/>
                            <w:w w:val="71"/>
                            <w:sz w:val="21"/>
                          </w:rPr>
                          <w:t xml:space="preserve">X</w:t>
                        </w:r>
                      </w:p>
                    </w:txbxContent>
                  </v:textbox>
                </v:rect>
                <v:rect id="Rectangle 1063" style="position:absolute;width:475;height:1730;left:27127;top:42549;"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064" style="position:absolute;width:852;height:1782;left:33939;top:42554;" filled="f" stroked="f">
                  <v:textbox inset="0,0,0,0">
                    <w:txbxContent>
                      <w:p>
                        <w:pPr>
                          <w:spacing w:before="0" w:after="160" w:line="259" w:lineRule="auto"/>
                        </w:pPr>
                        <w:r>
                          <w:rPr>
                            <w:rFonts w:cs="Times New Roman" w:hAnsi="Times New Roman" w:eastAsia="Times New Roman" w:ascii="Times New Roman"/>
                            <w:w w:val="67"/>
                            <w:sz w:val="21"/>
                          </w:rPr>
                          <w:t xml:space="preserve">Y</w:t>
                        </w:r>
                      </w:p>
                    </w:txbxContent>
                  </v:textbox>
                </v:rect>
                <v:rect id="Rectangle 1065" style="position:absolute;width:475;height:1730;left:34594;top:42549;"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Shape 98871" style="position:absolute;width:19080;height:106;left:19156;top:42077;" coordsize="1908048,10668" path="m0,0l1908048,0l1908048,10668l0,10668l0,0">
                  <v:stroke weight="0pt" endcap="flat" joinstyle="miter" miterlimit="10" on="false" color="#000000" opacity="0"/>
                  <v:fill on="true" color="#000000"/>
                </v:shape>
                <v:shape id="Shape 98872" style="position:absolute;width:91;height:1798;left:38160;top:42184;" coordsize="9144,179832" path="m0,0l9144,0l9144,179832l0,179832l0,0">
                  <v:stroke weight="0pt" endcap="flat" joinstyle="miter" miterlimit="10" on="false" color="#000000" opacity="0"/>
                  <v:fill on="true" color="#000000"/>
                </v:shape>
                <v:shape id="Shape 98873" style="position:absolute;width:91;height:1798;left:30342;top:42184;" coordsize="9144,179832" path="m0,0l9144,0l9144,179832l0,179832l0,0">
                  <v:stroke weight="0pt" endcap="flat" joinstyle="miter" miterlimit="10" on="false" color="#000000" opacity="0"/>
                  <v:fill on="true" color="#000000"/>
                </v:shape>
                <v:shape id="Shape 98874" style="position:absolute;width:91;height:1798;left:23180;top:42184;" coordsize="9144,179832" path="m0,0l9144,0l9144,179832l0,179832l0,0">
                  <v:stroke weight="0pt" endcap="flat" joinstyle="miter" miterlimit="10" on="false" color="#000000" opacity="0"/>
                  <v:fill on="true" color="#000000"/>
                </v:shape>
                <v:shape id="Shape 98875" style="position:absolute;width:91;height:1798;left:19187;top:42184;" coordsize="9144,179832" path="m0,0l9144,0l9144,179832l0,179832l0,0">
                  <v:stroke weight="0pt" endcap="flat" joinstyle="miter" miterlimit="10" on="false" color="#000000" opacity="0"/>
                  <v:fill on="true" color="#000000"/>
                </v:shape>
                <v:rect id="Rectangle 1071" style="position:absolute;width:885;height:1782;left:20878;top:44291;" filled="f" stroked="f">
                  <v:textbox inset="0,0,0,0">
                    <w:txbxContent>
                      <w:p>
                        <w:pPr>
                          <w:spacing w:before="0" w:after="160" w:line="259" w:lineRule="auto"/>
                        </w:pPr>
                        <w:r>
                          <w:rPr>
                            <w:rFonts w:cs="Times New Roman" w:hAnsi="Times New Roman" w:eastAsia="Times New Roman" w:ascii="Times New Roman"/>
                            <w:w w:val="101"/>
                            <w:sz w:val="21"/>
                          </w:rPr>
                          <w:t xml:space="preserve">1</w:t>
                        </w:r>
                      </w:p>
                    </w:txbxContent>
                  </v:textbox>
                </v:rect>
                <v:rect id="Rectangle 1072" style="position:absolute;width:475;height:1730;left:21534;top:44286;"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073" style="position:absolute;width:8398;height:1782;left:23622;top:44291;" filled="f" stroked="f">
                  <v:textbox inset="0,0,0,0">
                    <w:txbxContent>
                      <w:p>
                        <w:pPr>
                          <w:spacing w:before="0" w:after="160" w:line="259" w:lineRule="auto"/>
                        </w:pPr>
                        <w:r>
                          <w:rPr>
                            <w:rFonts w:cs="Times New Roman" w:hAnsi="Times New Roman" w:eastAsia="Times New Roman" w:ascii="Times New Roman"/>
                            <w:w w:val="100"/>
                            <w:sz w:val="21"/>
                          </w:rPr>
                          <w:t xml:space="preserve">365805.950</w:t>
                        </w:r>
                      </w:p>
                    </w:txbxContent>
                  </v:textbox>
                </v:rect>
                <v:rect id="Rectangle 1074" style="position:absolute;width:475;height:1730;left:29931;top:44286;"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075" style="position:absolute;width:9285;height:1782;left:30784;top:44291;" filled="f" stroked="f">
                  <v:textbox inset="0,0,0,0">
                    <w:txbxContent>
                      <w:p>
                        <w:pPr>
                          <w:spacing w:before="0" w:after="160" w:line="259" w:lineRule="auto"/>
                        </w:pPr>
                        <w:r>
                          <w:rPr>
                            <w:rFonts w:cs="Times New Roman" w:hAnsi="Times New Roman" w:eastAsia="Times New Roman" w:ascii="Times New Roman"/>
                            <w:w w:val="100"/>
                            <w:sz w:val="21"/>
                          </w:rPr>
                          <w:t xml:space="preserve">3136799.190</w:t>
                        </w:r>
                      </w:p>
                    </w:txbxContent>
                  </v:textbox>
                </v:rect>
                <v:rect id="Rectangle 1076" style="position:absolute;width:475;height:1730;left:37764;top:44286;"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Shape 98880" style="position:absolute;width:18973;height:91;left:19187;top:43982;" coordsize="1897380,9144" path="m0,0l1897380,0l1897380,9144l0,9144l0,0">
                  <v:stroke weight="0pt" endcap="flat" joinstyle="miter" miterlimit="10" on="false" color="#000000" opacity="0"/>
                  <v:fill on="true" color="#000000"/>
                </v:shape>
                <v:shape id="Shape 98881" style="position:absolute;width:91;height:1783;left:30342;top:44043;" coordsize="9144,178308" path="m0,0l9144,0l9144,178308l0,178308l0,0">
                  <v:stroke weight="0pt" endcap="flat" joinstyle="miter" miterlimit="10" on="false" color="#000000" opacity="0"/>
                  <v:fill on="true" color="#000000"/>
                </v:shape>
                <v:shape id="Shape 98882" style="position:absolute;width:91;height:1783;left:23180;top:44043;" coordsize="9144,178308" path="m0,0l9144,0l9144,178308l0,178308l0,0">
                  <v:stroke weight="0pt" endcap="flat" joinstyle="miter" miterlimit="10" on="false" color="#000000" opacity="0"/>
                  <v:fill on="true" color="#000000"/>
                </v:shape>
                <v:shape id="Shape 98883" style="position:absolute;width:91;height:1783;left:19187;top:44043;" coordsize="9144,178308" path="m0,0l9144,0l9144,178308l0,178308l0,0">
                  <v:stroke weight="0pt" endcap="flat" joinstyle="miter" miterlimit="10" on="false" color="#000000" opacity="0"/>
                  <v:fill on="true" color="#000000"/>
                </v:shape>
                <v:shape id="Shape 98884" style="position:absolute;width:91;height:91;left:38160;top:43982;" coordsize="9144,9144" path="m0,0l9144,0l9144,9144l0,9144l0,0">
                  <v:stroke weight="0pt" endcap="flat" joinstyle="miter" miterlimit="10" on="false" color="#000000" opacity="0"/>
                  <v:fill on="true" color="#000000"/>
                </v:shape>
                <v:shape id="Shape 98885" style="position:absolute;width:91;height:1783;left:38160;top:44043;" coordsize="9144,178308" path="m0,0l9144,0l9144,178308l0,178308l0,0">
                  <v:stroke weight="0pt" endcap="flat" joinstyle="miter" miterlimit="10" on="false" color="#000000" opacity="0"/>
                  <v:fill on="true" color="#000000"/>
                </v:shape>
                <v:rect id="Rectangle 1083" style="position:absolute;width:885;height:1782;left:20878;top:46150;" filled="f" stroked="f">
                  <v:textbox inset="0,0,0,0">
                    <w:txbxContent>
                      <w:p>
                        <w:pPr>
                          <w:spacing w:before="0" w:after="160" w:line="259" w:lineRule="auto"/>
                        </w:pPr>
                        <w:r>
                          <w:rPr>
                            <w:rFonts w:cs="Times New Roman" w:hAnsi="Times New Roman" w:eastAsia="Times New Roman" w:ascii="Times New Roman"/>
                            <w:w w:val="101"/>
                            <w:sz w:val="21"/>
                          </w:rPr>
                          <w:t xml:space="preserve">2</w:t>
                        </w:r>
                      </w:p>
                    </w:txbxContent>
                  </v:textbox>
                </v:rect>
                <v:rect id="Rectangle 1084" style="position:absolute;width:475;height:1730;left:21534;top:4614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085" style="position:absolute;width:8398;height:1782;left:23622;top:46150;" filled="f" stroked="f">
                  <v:textbox inset="0,0,0,0">
                    <w:txbxContent>
                      <w:p>
                        <w:pPr>
                          <w:spacing w:before="0" w:after="160" w:line="259" w:lineRule="auto"/>
                        </w:pPr>
                        <w:r>
                          <w:rPr>
                            <w:rFonts w:cs="Times New Roman" w:hAnsi="Times New Roman" w:eastAsia="Times New Roman" w:ascii="Times New Roman"/>
                            <w:w w:val="100"/>
                            <w:sz w:val="21"/>
                          </w:rPr>
                          <w:t xml:space="preserve">365803.880</w:t>
                        </w:r>
                      </w:p>
                    </w:txbxContent>
                  </v:textbox>
                </v:rect>
                <v:rect id="Rectangle 1086" style="position:absolute;width:475;height:1730;left:29931;top:4614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087" style="position:absolute;width:9285;height:1782;left:30784;top:46150;" filled="f" stroked="f">
                  <v:textbox inset="0,0,0,0">
                    <w:txbxContent>
                      <w:p>
                        <w:pPr>
                          <w:spacing w:before="0" w:after="160" w:line="259" w:lineRule="auto"/>
                        </w:pPr>
                        <w:r>
                          <w:rPr>
                            <w:rFonts w:cs="Times New Roman" w:hAnsi="Times New Roman" w:eastAsia="Times New Roman" w:ascii="Times New Roman"/>
                            <w:w w:val="100"/>
                            <w:sz w:val="21"/>
                          </w:rPr>
                          <w:t xml:space="preserve">3136799.140</w:t>
                        </w:r>
                      </w:p>
                    </w:txbxContent>
                  </v:textbox>
                </v:rect>
                <v:rect id="Rectangle 1088" style="position:absolute;width:475;height:1730;left:37764;top:4614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Shape 98890" style="position:absolute;width:18973;height:91;left:19187;top:45826;" coordsize="1897380,9144" path="m0,0l1897380,0l1897380,9144l0,9144l0,0">
                  <v:stroke weight="0pt" endcap="flat" joinstyle="miter" miterlimit="10" on="false" color="#000000" opacity="0"/>
                  <v:fill on="true" color="#000000"/>
                </v:shape>
                <v:shape id="Shape 98891" style="position:absolute;width:91;height:1783;left:30342;top:45887;" coordsize="9144,178308" path="m0,0l9144,0l9144,178308l0,178308l0,0">
                  <v:stroke weight="0pt" endcap="flat" joinstyle="miter" miterlimit="10" on="false" color="#000000" opacity="0"/>
                  <v:fill on="true" color="#000000"/>
                </v:shape>
                <v:shape id="Shape 98892" style="position:absolute;width:91;height:1783;left:23180;top:45887;" coordsize="9144,178308" path="m0,0l9144,0l9144,178308l0,178308l0,0">
                  <v:stroke weight="0pt" endcap="flat" joinstyle="miter" miterlimit="10" on="false" color="#000000" opacity="0"/>
                  <v:fill on="true" color="#000000"/>
                </v:shape>
                <v:shape id="Shape 98893" style="position:absolute;width:91;height:1783;left:19187;top:45887;" coordsize="9144,178308" path="m0,0l9144,0l9144,178308l0,178308l0,0">
                  <v:stroke weight="0pt" endcap="flat" joinstyle="miter" miterlimit="10" on="false" color="#000000" opacity="0"/>
                  <v:fill on="true" color="#000000"/>
                </v:shape>
                <v:shape id="Shape 98894" style="position:absolute;width:91;height:91;left:38160;top:45826;" coordsize="9144,9144" path="m0,0l9144,0l9144,9144l0,9144l0,0">
                  <v:stroke weight="0pt" endcap="flat" joinstyle="miter" miterlimit="10" on="false" color="#000000" opacity="0"/>
                  <v:fill on="true" color="#000000"/>
                </v:shape>
                <v:shape id="Shape 98895" style="position:absolute;width:91;height:1783;left:38160;top:45887;" coordsize="9144,178308" path="m0,0l9144,0l9144,178308l0,178308l0,0">
                  <v:stroke weight="0pt" endcap="flat" joinstyle="miter" miterlimit="10" on="false" color="#000000" opacity="0"/>
                  <v:fill on="true" color="#000000"/>
                </v:shape>
                <v:rect id="Rectangle 1095" style="position:absolute;width:885;height:1782;left:20878;top:48009;" filled="f" stroked="f">
                  <v:textbox inset="0,0,0,0">
                    <w:txbxContent>
                      <w:p>
                        <w:pPr>
                          <w:spacing w:before="0" w:after="160" w:line="259" w:lineRule="auto"/>
                        </w:pPr>
                        <w:r>
                          <w:rPr>
                            <w:rFonts w:cs="Times New Roman" w:hAnsi="Times New Roman" w:eastAsia="Times New Roman" w:ascii="Times New Roman"/>
                            <w:w w:val="101"/>
                            <w:sz w:val="21"/>
                          </w:rPr>
                          <w:t xml:space="preserve">3</w:t>
                        </w:r>
                      </w:p>
                    </w:txbxContent>
                  </v:textbox>
                </v:rect>
                <v:rect id="Rectangle 1096" style="position:absolute;width:475;height:1730;left:21534;top:4800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097" style="position:absolute;width:8398;height:1782;left:23622;top:48009;" filled="f" stroked="f">
                  <v:textbox inset="0,0,0,0">
                    <w:txbxContent>
                      <w:p>
                        <w:pPr>
                          <w:spacing w:before="0" w:after="160" w:line="259" w:lineRule="auto"/>
                        </w:pPr>
                        <w:r>
                          <w:rPr>
                            <w:rFonts w:cs="Times New Roman" w:hAnsi="Times New Roman" w:eastAsia="Times New Roman" w:ascii="Times New Roman"/>
                            <w:w w:val="100"/>
                            <w:sz w:val="21"/>
                          </w:rPr>
                          <w:t xml:space="preserve">365799.760</w:t>
                        </w:r>
                      </w:p>
                    </w:txbxContent>
                  </v:textbox>
                </v:rect>
                <v:rect id="Rectangle 1098" style="position:absolute;width:475;height:1730;left:29931;top:4800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099" style="position:absolute;width:9285;height:1782;left:30784;top:48009;" filled="f" stroked="f">
                  <v:textbox inset="0,0,0,0">
                    <w:txbxContent>
                      <w:p>
                        <w:pPr>
                          <w:spacing w:before="0" w:after="160" w:line="259" w:lineRule="auto"/>
                        </w:pPr>
                        <w:r>
                          <w:rPr>
                            <w:rFonts w:cs="Times New Roman" w:hAnsi="Times New Roman" w:eastAsia="Times New Roman" w:ascii="Times New Roman"/>
                            <w:w w:val="100"/>
                            <w:sz w:val="21"/>
                          </w:rPr>
                          <w:t xml:space="preserve">3136798.972</w:t>
                        </w:r>
                      </w:p>
                    </w:txbxContent>
                  </v:textbox>
                </v:rect>
                <v:rect id="Rectangle 1100" style="position:absolute;width:475;height:1730;left:37764;top:4800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Shape 98900" style="position:absolute;width:18973;height:91;left:19187;top:47670;" coordsize="1897380,9144" path="m0,0l1897380,0l1897380,9144l0,9144l0,0">
                  <v:stroke weight="0pt" endcap="flat" joinstyle="miter" miterlimit="10" on="false" color="#000000" opacity="0"/>
                  <v:fill on="true" color="#000000"/>
                </v:shape>
                <v:shape id="Shape 98901" style="position:absolute;width:91;height:1889;left:30342;top:47731;" coordsize="9144,188976" path="m0,0l9144,0l9144,188976l0,188976l0,0">
                  <v:stroke weight="0pt" endcap="flat" joinstyle="miter" miterlimit="10" on="false" color="#000000" opacity="0"/>
                  <v:fill on="true" color="#000000"/>
                </v:shape>
                <v:shape id="Shape 98902" style="position:absolute;width:91;height:1889;left:23180;top:47731;" coordsize="9144,188976" path="m0,0l9144,0l9144,188976l0,188976l0,0">
                  <v:stroke weight="0pt" endcap="flat" joinstyle="miter" miterlimit="10" on="false" color="#000000" opacity="0"/>
                  <v:fill on="true" color="#000000"/>
                </v:shape>
                <v:shape id="Shape 98903" style="position:absolute;width:91;height:1889;left:19187;top:47731;" coordsize="9144,188976" path="m0,0l9144,0l9144,188976l0,188976l0,0">
                  <v:stroke weight="0pt" endcap="flat" joinstyle="miter" miterlimit="10" on="false" color="#000000" opacity="0"/>
                  <v:fill on="true" color="#000000"/>
                </v:shape>
                <v:shape id="Shape 98904" style="position:absolute;width:91;height:91;left:38160;top:47670;" coordsize="9144,9144" path="m0,0l9144,0l9144,9144l0,9144l0,0">
                  <v:stroke weight="0pt" endcap="flat" joinstyle="miter" miterlimit="10" on="false" color="#000000" opacity="0"/>
                  <v:fill on="true" color="#000000"/>
                </v:shape>
                <v:shape id="Shape 98905" style="position:absolute;width:91;height:1889;left:38160;top:47731;" coordsize="9144,188976" path="m0,0l9144,0l9144,188976l0,188976l0,0">
                  <v:stroke weight="0pt" endcap="flat" joinstyle="miter" miterlimit="10" on="false" color="#000000" opacity="0"/>
                  <v:fill on="true" color="#000000"/>
                </v:shape>
                <v:rect id="Rectangle 1107" style="position:absolute;width:885;height:1782;left:20878;top:49945;" filled="f" stroked="f">
                  <v:textbox inset="0,0,0,0">
                    <w:txbxContent>
                      <w:p>
                        <w:pPr>
                          <w:spacing w:before="0" w:after="160" w:line="259" w:lineRule="auto"/>
                        </w:pPr>
                        <w:r>
                          <w:rPr>
                            <w:rFonts w:cs="Times New Roman" w:hAnsi="Times New Roman" w:eastAsia="Times New Roman" w:ascii="Times New Roman"/>
                            <w:w w:val="101"/>
                            <w:sz w:val="21"/>
                          </w:rPr>
                          <w:t xml:space="preserve">4</w:t>
                        </w:r>
                      </w:p>
                    </w:txbxContent>
                  </v:textbox>
                </v:rect>
                <v:rect id="Rectangle 1108" style="position:absolute;width:475;height:1730;left:21534;top:49940;"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109" style="position:absolute;width:8398;height:1782;left:23622;top:49945;" filled="f" stroked="f">
                  <v:textbox inset="0,0,0,0">
                    <w:txbxContent>
                      <w:p>
                        <w:pPr>
                          <w:spacing w:before="0" w:after="160" w:line="259" w:lineRule="auto"/>
                        </w:pPr>
                        <w:r>
                          <w:rPr>
                            <w:rFonts w:cs="Times New Roman" w:hAnsi="Times New Roman" w:eastAsia="Times New Roman" w:ascii="Times New Roman"/>
                            <w:w w:val="100"/>
                            <w:sz w:val="21"/>
                          </w:rPr>
                          <w:t xml:space="preserve">365793.030</w:t>
                        </w:r>
                      </w:p>
                    </w:txbxContent>
                  </v:textbox>
                </v:rect>
                <v:rect id="Rectangle 1110" style="position:absolute;width:475;height:1730;left:29931;top:49940;"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111" style="position:absolute;width:9285;height:1782;left:30784;top:49945;" filled="f" stroked="f">
                  <v:textbox inset="0,0,0,0">
                    <w:txbxContent>
                      <w:p>
                        <w:pPr>
                          <w:spacing w:before="0" w:after="160" w:line="259" w:lineRule="auto"/>
                        </w:pPr>
                        <w:r>
                          <w:rPr>
                            <w:rFonts w:cs="Times New Roman" w:hAnsi="Times New Roman" w:eastAsia="Times New Roman" w:ascii="Times New Roman"/>
                            <w:w w:val="100"/>
                            <w:sz w:val="21"/>
                          </w:rPr>
                          <w:t xml:space="preserve">3136798.467</w:t>
                        </w:r>
                      </w:p>
                    </w:txbxContent>
                  </v:textbox>
                </v:rect>
                <v:rect id="Rectangle 1112" style="position:absolute;width:475;height:1730;left:37764;top:49940;"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Shape 98910" style="position:absolute;width:18973;height:91;left:19187;top:49621;" coordsize="1897380,9144" path="m0,0l1897380,0l1897380,9144l0,9144l0,0">
                  <v:stroke weight="0pt" endcap="flat" joinstyle="miter" miterlimit="10" on="false" color="#000000" opacity="0"/>
                  <v:fill on="true" color="#000000"/>
                </v:shape>
                <v:shape id="Shape 98911" style="position:absolute;width:91;height:1874;left:30342;top:49682;" coordsize="9144,187452" path="m0,0l9144,0l9144,187452l0,187452l0,0">
                  <v:stroke weight="0pt" endcap="flat" joinstyle="miter" miterlimit="10" on="false" color="#000000" opacity="0"/>
                  <v:fill on="true" color="#000000"/>
                </v:shape>
                <v:shape id="Shape 98912" style="position:absolute;width:91;height:1874;left:23180;top:49682;" coordsize="9144,187452" path="m0,0l9144,0l9144,187452l0,187452l0,0">
                  <v:stroke weight="0pt" endcap="flat" joinstyle="miter" miterlimit="10" on="false" color="#000000" opacity="0"/>
                  <v:fill on="true" color="#000000"/>
                </v:shape>
                <v:shape id="Shape 98913" style="position:absolute;width:91;height:1874;left:19187;top:49682;" coordsize="9144,187452" path="m0,0l9144,0l9144,187452l0,187452l0,0">
                  <v:stroke weight="0pt" endcap="flat" joinstyle="miter" miterlimit="10" on="false" color="#000000" opacity="0"/>
                  <v:fill on="true" color="#000000"/>
                </v:shape>
                <v:shape id="Shape 98914" style="position:absolute;width:91;height:91;left:38160;top:49621;" coordsize="9144,9144" path="m0,0l9144,0l9144,9144l0,9144l0,0">
                  <v:stroke weight="0pt" endcap="flat" joinstyle="miter" miterlimit="10" on="false" color="#000000" opacity="0"/>
                  <v:fill on="true" color="#000000"/>
                </v:shape>
                <v:shape id="Shape 98915" style="position:absolute;width:91;height:1874;left:38160;top:49682;" coordsize="9144,187452" path="m0,0l9144,0l9144,187452l0,187452l0,0">
                  <v:stroke weight="0pt" endcap="flat" joinstyle="miter" miterlimit="10" on="false" color="#000000" opacity="0"/>
                  <v:fill on="true" color="#000000"/>
                </v:shape>
                <v:rect id="Rectangle 1119" style="position:absolute;width:885;height:1782;left:20878;top:51880;" filled="f" stroked="f">
                  <v:textbox inset="0,0,0,0">
                    <w:txbxContent>
                      <w:p>
                        <w:pPr>
                          <w:spacing w:before="0" w:after="160" w:line="259" w:lineRule="auto"/>
                        </w:pPr>
                        <w:r>
                          <w:rPr>
                            <w:rFonts w:cs="Times New Roman" w:hAnsi="Times New Roman" w:eastAsia="Times New Roman" w:ascii="Times New Roman"/>
                            <w:w w:val="101"/>
                            <w:sz w:val="21"/>
                          </w:rPr>
                          <w:t xml:space="preserve">5</w:t>
                        </w:r>
                      </w:p>
                    </w:txbxContent>
                  </v:textbox>
                </v:rect>
                <v:rect id="Rectangle 1120" style="position:absolute;width:475;height:1730;left:21534;top:51876;"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121" style="position:absolute;width:8398;height:1782;left:23622;top:51880;" filled="f" stroked="f">
                  <v:textbox inset="0,0,0,0">
                    <w:txbxContent>
                      <w:p>
                        <w:pPr>
                          <w:spacing w:before="0" w:after="160" w:line="259" w:lineRule="auto"/>
                        </w:pPr>
                        <w:r>
                          <w:rPr>
                            <w:rFonts w:cs="Times New Roman" w:hAnsi="Times New Roman" w:eastAsia="Times New Roman" w:ascii="Times New Roman"/>
                            <w:w w:val="100"/>
                            <w:sz w:val="21"/>
                          </w:rPr>
                          <w:t xml:space="preserve">365790.436</w:t>
                        </w:r>
                      </w:p>
                    </w:txbxContent>
                  </v:textbox>
                </v:rect>
                <v:rect id="Rectangle 1122" style="position:absolute;width:475;height:1730;left:29931;top:51876;"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1123" style="position:absolute;width:9285;height:1782;left:30784;top:51880;" filled="f" stroked="f">
                  <v:textbox inset="0,0,0,0">
                    <w:txbxContent>
                      <w:p>
                        <w:pPr>
                          <w:spacing w:before="0" w:after="160" w:line="259" w:lineRule="auto"/>
                        </w:pPr>
                        <w:r>
                          <w:rPr>
                            <w:rFonts w:cs="Times New Roman" w:hAnsi="Times New Roman" w:eastAsia="Times New Roman" w:ascii="Times New Roman"/>
                            <w:w w:val="100"/>
                            <w:sz w:val="21"/>
                          </w:rPr>
                          <w:t xml:space="preserve">3136798.272</w:t>
                        </w:r>
                      </w:p>
                    </w:txbxContent>
                  </v:textbox>
                </v:rect>
                <v:rect id="Rectangle 1124" style="position:absolute;width:475;height:1730;left:37764;top:51876;"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Shape 98920" style="position:absolute;width:18973;height:91;left:19187;top:51556;" coordsize="1897380,9144" path="m0,0l1897380,0l1897380,9144l0,9144l0,0">
                  <v:stroke weight="0pt" endcap="flat" joinstyle="miter" miterlimit="10" on="false" color="#000000" opacity="0"/>
                  <v:fill on="true" color="#000000"/>
                </v:shape>
                <v:shape id="Shape 98921" style="position:absolute;width:91;height:91;left:38160;top:51556;" coordsize="9144,9144" path="m0,0l9144,0l9144,9144l0,9144l0,0">
                  <v:stroke weight="0pt" endcap="flat" joinstyle="miter" miterlimit="10" on="false" color="#000000" opacity="0"/>
                  <v:fill on="true" color="#000000"/>
                </v:shape>
                <v:shape id="Shape 98922" style="position:absolute;width:91;height:1950;left:19187;top:51617;" coordsize="9144,195073" path="m0,0l9144,0l9144,195073l0,195073l0,0">
                  <v:stroke weight="0pt" endcap="flat" joinstyle="miter" miterlimit="10" on="false" color="#000000" opacity="0"/>
                  <v:fill on="true" color="#000000"/>
                </v:shape>
                <v:shape id="Shape 98923" style="position:absolute;width:3992;height:91;left:19187;top:53507;" coordsize="399288,9144" path="m0,0l399288,0l399288,9144l0,9144l0,0">
                  <v:stroke weight="0pt" endcap="flat" joinstyle="miter" miterlimit="10" on="false" color="#000000" opacity="0"/>
                  <v:fill on="true" color="#000000"/>
                </v:shape>
                <v:shape id="Shape 98924" style="position:absolute;width:91;height:1950;left:23180;top:51617;" coordsize="9144,195073" path="m0,0l9144,0l9144,195073l0,195073l0,0">
                  <v:stroke weight="0pt" endcap="flat" joinstyle="miter" miterlimit="10" on="false" color="#000000" opacity="0"/>
                  <v:fill on="true" color="#000000"/>
                </v:shape>
                <v:shape id="Shape 98925" style="position:absolute;width:7117;height:91;left:23225;top:53507;" coordsize="711708,9144" path="m0,0l711708,0l711708,9144l0,9144l0,0">
                  <v:stroke weight="0pt" endcap="flat" joinstyle="miter" miterlimit="10" on="false" color="#000000" opacity="0"/>
                  <v:fill on="true" color="#000000"/>
                </v:shape>
                <v:shape id="Shape 98926" style="position:absolute;width:91;height:1950;left:30342;top:51617;" coordsize="9144,195073" path="m0,0l9144,0l9144,195073l0,195073l0,0">
                  <v:stroke weight="0pt" endcap="flat" joinstyle="miter" miterlimit="10" on="false" color="#000000" opacity="0"/>
                  <v:fill on="true" color="#000000"/>
                </v:shape>
                <v:shape id="Shape 98927" style="position:absolute;width:7772;height:91;left:30388;top:53507;" coordsize="777241,9144" path="m0,0l777241,0l777241,9144l0,9144l0,0">
                  <v:stroke weight="0pt" endcap="flat" joinstyle="miter" miterlimit="10" on="false" color="#000000" opacity="0"/>
                  <v:fill on="true" color="#000000"/>
                </v:shape>
                <v:shape id="Shape 98928" style="position:absolute;width:91;height:1950;left:38160;top:51617;" coordsize="9144,195073" path="m0,0l9144,0l9144,195073l0,195073l0,0">
                  <v:stroke weight="0pt" endcap="flat" joinstyle="miter" miterlimit="10" on="false" color="#000000" opacity="0"/>
                  <v:fill on="true" color="#000000"/>
                </v:shape>
                <v:shape id="Shape 98929" style="position:absolute;width:91;height:91;left:38160;top:53507;" coordsize="9144,9144" path="m0,0l9144,0l9144,9144l0,9144l0,0">
                  <v:stroke weight="0pt" endcap="flat" joinstyle="miter" miterlimit="10" on="false" color="#000000" opacity="0"/>
                  <v:fill on="true" color="#000000"/>
                </v:shape>
                <v:shape id="Picture 1136" style="position:absolute;width:34533;height:27157;left:121;top:0;" filled="f">
                  <v:imagedata r:id="rId14"/>
                </v:shape>
                <v:shape id="Shape 1137" style="position:absolute;width:38496;height:1082;left:18928;top:56616;" coordsize="3849624,108204" path="m3849624,0l3849624,10668l33285,65230l86868,96012c89916,97536,91440,100584,89916,103632c86868,106680,83820,108204,80772,106680l0,60960l79248,12192c82296,10668,86868,12192,88392,13716c89916,16764,88392,21336,85344,22860l33260,54563l3849624,0x">
                  <v:stroke weight="0pt" endcap="flat" joinstyle="miter" miterlimit="10" on="false" color="#000000" opacity="0"/>
                  <v:fill on="true" color="#ee0000"/>
                </v:shape>
                <v:shape id="Shape 1138" style="position:absolute;width:38511;height:1082;left:11094;top:14828;" coordsize="3851148,108204" path="m3849624,0l3851148,12192l33962,66745l86868,96012c89916,97536,91440,102108,89916,105156c88392,108204,83820,108204,80772,106680l0,60960l79248,13716c82296,10668,86868,12192,88392,15240c89916,18288,88392,21336,85344,22860l33261,54563l3849624,0x">
                  <v:stroke weight="0pt" endcap="flat" joinstyle="miter" miterlimit="10" on="false" color="#000000" opacity="0"/>
                  <v:fill on="true" color="#ee0000"/>
                </v:shape>
                <v:rect id="Rectangle 1141" style="position:absolute;width:25586;height:1132;left:48084;top:4240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142" style="position:absolute;width:22179;height:1132;left:50550;top:44107;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143" style="position:absolute;width:42937;height:1132;left:40933;top:3372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 de 81 </w:t>
                        </w:r>
                      </w:p>
                    </w:txbxContent>
                  </v:textbox>
                </v:rect>
              </v:group>
            </w:pict>
          </mc:Fallback>
        </mc:AlternateContent>
      </w:r>
    </w:p>
    <w:tbl>
      <w:tblPr>
        <w:tblStyle w:val="TableGrid"/>
        <w:tblW w:w="2986" w:type="dxa"/>
        <w:tblInd w:w="3134" w:type="dxa"/>
        <w:tblCellMar>
          <w:top w:w="44" w:type="dxa"/>
          <w:left w:w="65" w:type="dxa"/>
          <w:bottom w:w="0" w:type="dxa"/>
          <w:right w:w="9" w:type="dxa"/>
        </w:tblCellMar>
        <w:tblLook w:val="04A0" w:firstRow="1" w:lastRow="0" w:firstColumn="1" w:lastColumn="0" w:noHBand="0" w:noVBand="1"/>
      </w:tblPr>
      <w:tblGrid>
        <w:gridCol w:w="627"/>
        <w:gridCol w:w="1128"/>
        <w:gridCol w:w="1231"/>
      </w:tblGrid>
      <w:tr w:rsidR="006B3F27">
        <w:trPr>
          <w:trHeight w:val="307"/>
        </w:trPr>
        <w:tc>
          <w:tcPr>
            <w:tcW w:w="626"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right="55"/>
              <w:jc w:val="center"/>
            </w:pPr>
            <w:r>
              <w:rPr>
                <w:rFonts w:ascii="Times New Roman" w:eastAsia="Times New Roman" w:hAnsi="Times New Roman" w:cs="Times New Roman"/>
                <w:sz w:val="21"/>
              </w:rPr>
              <w:t>6</w:t>
            </w:r>
            <w:r>
              <w:rPr>
                <w:rFonts w:ascii="Times New Roman" w:eastAsia="Times New Roman" w:hAnsi="Times New Roman" w:cs="Times New Roman"/>
                <w:sz w:val="23"/>
              </w:rPr>
              <w:t xml:space="preserve"> </w:t>
            </w:r>
          </w:p>
        </w:tc>
        <w:tc>
          <w:tcPr>
            <w:tcW w:w="1128"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365789.457</w:t>
            </w:r>
            <w:r>
              <w:rPr>
                <w:rFonts w:ascii="Times New Roman" w:eastAsia="Times New Roman" w:hAnsi="Times New Roman" w:cs="Times New Roman"/>
                <w:sz w:val="23"/>
              </w:rPr>
              <w:t xml:space="preserve"> </w:t>
            </w:r>
          </w:p>
        </w:tc>
        <w:tc>
          <w:tcPr>
            <w:tcW w:w="1231"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3136798.198</w:t>
            </w:r>
            <w:r>
              <w:rPr>
                <w:rFonts w:ascii="Times New Roman" w:eastAsia="Times New Roman" w:hAnsi="Times New Roman" w:cs="Times New Roman"/>
                <w:sz w:val="23"/>
              </w:rPr>
              <w:t xml:space="preserve"> </w:t>
            </w:r>
          </w:p>
        </w:tc>
      </w:tr>
      <w:tr w:rsidR="006B3F27">
        <w:trPr>
          <w:trHeight w:val="305"/>
        </w:trPr>
        <w:tc>
          <w:tcPr>
            <w:tcW w:w="626"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right="55"/>
              <w:jc w:val="center"/>
            </w:pPr>
            <w:r>
              <w:rPr>
                <w:rFonts w:ascii="Times New Roman" w:eastAsia="Times New Roman" w:hAnsi="Times New Roman" w:cs="Times New Roman"/>
                <w:sz w:val="21"/>
              </w:rPr>
              <w:t>7</w:t>
            </w:r>
            <w:r>
              <w:rPr>
                <w:rFonts w:ascii="Times New Roman" w:eastAsia="Times New Roman" w:hAnsi="Times New Roman" w:cs="Times New Roman"/>
                <w:sz w:val="23"/>
              </w:rPr>
              <w:t xml:space="preserve"> </w:t>
            </w:r>
          </w:p>
        </w:tc>
        <w:tc>
          <w:tcPr>
            <w:tcW w:w="1128"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365790.536</w:t>
            </w:r>
            <w:r>
              <w:rPr>
                <w:rFonts w:ascii="Times New Roman" w:eastAsia="Times New Roman" w:hAnsi="Times New Roman" w:cs="Times New Roman"/>
                <w:sz w:val="23"/>
              </w:rPr>
              <w:t xml:space="preserve"> </w:t>
            </w:r>
          </w:p>
        </w:tc>
        <w:tc>
          <w:tcPr>
            <w:tcW w:w="1231"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3136795.466</w:t>
            </w:r>
            <w:r>
              <w:rPr>
                <w:rFonts w:ascii="Times New Roman" w:eastAsia="Times New Roman" w:hAnsi="Times New Roman" w:cs="Times New Roman"/>
                <w:sz w:val="23"/>
              </w:rPr>
              <w:t xml:space="preserve"> </w:t>
            </w:r>
          </w:p>
        </w:tc>
      </w:tr>
      <w:tr w:rsidR="006B3F27">
        <w:trPr>
          <w:trHeight w:val="307"/>
        </w:trPr>
        <w:tc>
          <w:tcPr>
            <w:tcW w:w="626"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right="55"/>
              <w:jc w:val="center"/>
            </w:pPr>
            <w:r>
              <w:rPr>
                <w:rFonts w:ascii="Times New Roman" w:eastAsia="Times New Roman" w:hAnsi="Times New Roman" w:cs="Times New Roman"/>
                <w:sz w:val="21"/>
              </w:rPr>
              <w:t>8</w:t>
            </w:r>
            <w:r>
              <w:rPr>
                <w:rFonts w:ascii="Times New Roman" w:eastAsia="Times New Roman" w:hAnsi="Times New Roman" w:cs="Times New Roman"/>
                <w:sz w:val="23"/>
              </w:rPr>
              <w:t xml:space="preserve"> </w:t>
            </w:r>
          </w:p>
        </w:tc>
        <w:tc>
          <w:tcPr>
            <w:tcW w:w="1128"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365791.721</w:t>
            </w:r>
            <w:r>
              <w:rPr>
                <w:rFonts w:ascii="Times New Roman" w:eastAsia="Times New Roman" w:hAnsi="Times New Roman" w:cs="Times New Roman"/>
                <w:sz w:val="23"/>
              </w:rPr>
              <w:t xml:space="preserve"> </w:t>
            </w:r>
          </w:p>
        </w:tc>
        <w:tc>
          <w:tcPr>
            <w:tcW w:w="1231"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3136792.506</w:t>
            </w:r>
            <w:r>
              <w:rPr>
                <w:rFonts w:ascii="Times New Roman" w:eastAsia="Times New Roman" w:hAnsi="Times New Roman" w:cs="Times New Roman"/>
                <w:sz w:val="23"/>
              </w:rPr>
              <w:t xml:space="preserve"> </w:t>
            </w:r>
          </w:p>
        </w:tc>
      </w:tr>
      <w:tr w:rsidR="006B3F27">
        <w:trPr>
          <w:trHeight w:val="290"/>
        </w:trPr>
        <w:tc>
          <w:tcPr>
            <w:tcW w:w="626"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right="55"/>
              <w:jc w:val="center"/>
            </w:pPr>
            <w:r>
              <w:rPr>
                <w:rFonts w:ascii="Times New Roman" w:eastAsia="Times New Roman" w:hAnsi="Times New Roman" w:cs="Times New Roman"/>
                <w:sz w:val="21"/>
              </w:rPr>
              <w:t>9</w:t>
            </w:r>
            <w:r>
              <w:rPr>
                <w:rFonts w:ascii="Times New Roman" w:eastAsia="Times New Roman" w:hAnsi="Times New Roman" w:cs="Times New Roman"/>
                <w:sz w:val="23"/>
              </w:rPr>
              <w:t xml:space="preserve"> </w:t>
            </w:r>
          </w:p>
        </w:tc>
        <w:tc>
          <w:tcPr>
            <w:tcW w:w="1128"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365792.153</w:t>
            </w:r>
            <w:r>
              <w:rPr>
                <w:rFonts w:ascii="Times New Roman" w:eastAsia="Times New Roman" w:hAnsi="Times New Roman" w:cs="Times New Roman"/>
                <w:sz w:val="23"/>
              </w:rPr>
              <w:t xml:space="preserve"> </w:t>
            </w:r>
          </w:p>
        </w:tc>
        <w:tc>
          <w:tcPr>
            <w:tcW w:w="1231"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3136790.176</w:t>
            </w:r>
            <w:r>
              <w:rPr>
                <w:rFonts w:ascii="Times New Roman" w:eastAsia="Times New Roman" w:hAnsi="Times New Roman" w:cs="Times New Roman"/>
                <w:sz w:val="23"/>
              </w:rPr>
              <w:t xml:space="preserve"> </w:t>
            </w:r>
          </w:p>
        </w:tc>
      </w:tr>
      <w:tr w:rsidR="006B3F27">
        <w:trPr>
          <w:trHeight w:val="290"/>
        </w:trPr>
        <w:tc>
          <w:tcPr>
            <w:tcW w:w="626"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right="60"/>
              <w:jc w:val="center"/>
            </w:pPr>
            <w:r>
              <w:rPr>
                <w:rFonts w:ascii="Times New Roman" w:eastAsia="Times New Roman" w:hAnsi="Times New Roman" w:cs="Times New Roman"/>
                <w:sz w:val="21"/>
              </w:rPr>
              <w:t>10</w:t>
            </w:r>
            <w:r>
              <w:rPr>
                <w:rFonts w:ascii="Times New Roman" w:eastAsia="Times New Roman" w:hAnsi="Times New Roman" w:cs="Times New Roman"/>
                <w:sz w:val="23"/>
              </w:rPr>
              <w:t xml:space="preserve"> </w:t>
            </w:r>
          </w:p>
        </w:tc>
        <w:tc>
          <w:tcPr>
            <w:tcW w:w="1128"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365792.782</w:t>
            </w:r>
            <w:r>
              <w:rPr>
                <w:rFonts w:ascii="Times New Roman" w:eastAsia="Times New Roman" w:hAnsi="Times New Roman" w:cs="Times New Roman"/>
                <w:sz w:val="23"/>
              </w:rPr>
              <w:t xml:space="preserve"> </w:t>
            </w:r>
          </w:p>
        </w:tc>
        <w:tc>
          <w:tcPr>
            <w:tcW w:w="1231"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3136790.242</w:t>
            </w:r>
            <w:r>
              <w:rPr>
                <w:rFonts w:ascii="Times New Roman" w:eastAsia="Times New Roman" w:hAnsi="Times New Roman" w:cs="Times New Roman"/>
                <w:sz w:val="23"/>
              </w:rPr>
              <w:t xml:space="preserve"> </w:t>
            </w:r>
          </w:p>
        </w:tc>
      </w:tr>
      <w:tr w:rsidR="006B3F27">
        <w:trPr>
          <w:trHeight w:val="292"/>
        </w:trPr>
        <w:tc>
          <w:tcPr>
            <w:tcW w:w="626" w:type="dxa"/>
            <w:tcBorders>
              <w:top w:val="single" w:sz="4" w:space="0" w:color="000000"/>
              <w:left w:val="single" w:sz="4" w:space="0" w:color="000000"/>
              <w:bottom w:val="single" w:sz="3" w:space="0" w:color="000000"/>
              <w:right w:val="single" w:sz="4" w:space="0" w:color="000000"/>
            </w:tcBorders>
          </w:tcPr>
          <w:p w:rsidR="006B3F27" w:rsidRDefault="00424C3C">
            <w:pPr>
              <w:spacing w:after="0"/>
              <w:ind w:right="60"/>
              <w:jc w:val="center"/>
            </w:pPr>
            <w:r>
              <w:rPr>
                <w:rFonts w:ascii="Times New Roman" w:eastAsia="Times New Roman" w:hAnsi="Times New Roman" w:cs="Times New Roman"/>
                <w:sz w:val="21"/>
              </w:rPr>
              <w:t>11</w:t>
            </w:r>
            <w:r>
              <w:rPr>
                <w:rFonts w:ascii="Times New Roman" w:eastAsia="Times New Roman" w:hAnsi="Times New Roman" w:cs="Times New Roman"/>
                <w:sz w:val="23"/>
              </w:rPr>
              <w:t xml:space="preserve"> </w:t>
            </w:r>
          </w:p>
        </w:tc>
        <w:tc>
          <w:tcPr>
            <w:tcW w:w="1128" w:type="dxa"/>
            <w:tcBorders>
              <w:top w:val="single" w:sz="4" w:space="0" w:color="000000"/>
              <w:left w:val="single" w:sz="4" w:space="0" w:color="000000"/>
              <w:bottom w:val="single" w:sz="3"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365806.680</w:t>
            </w:r>
            <w:r>
              <w:rPr>
                <w:rFonts w:ascii="Times New Roman" w:eastAsia="Times New Roman" w:hAnsi="Times New Roman" w:cs="Times New Roman"/>
                <w:sz w:val="23"/>
              </w:rPr>
              <w:t xml:space="preserve"> </w:t>
            </w:r>
          </w:p>
        </w:tc>
        <w:tc>
          <w:tcPr>
            <w:tcW w:w="1231" w:type="dxa"/>
            <w:tcBorders>
              <w:top w:val="single" w:sz="4" w:space="0" w:color="000000"/>
              <w:left w:val="single" w:sz="4" w:space="0" w:color="000000"/>
              <w:bottom w:val="single" w:sz="3"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3136791.310</w:t>
            </w:r>
            <w:r>
              <w:rPr>
                <w:rFonts w:ascii="Times New Roman" w:eastAsia="Times New Roman" w:hAnsi="Times New Roman" w:cs="Times New Roman"/>
                <w:sz w:val="23"/>
              </w:rPr>
              <w:t xml:space="preserve"> </w:t>
            </w:r>
          </w:p>
        </w:tc>
      </w:tr>
      <w:tr w:rsidR="006B3F27">
        <w:trPr>
          <w:trHeight w:val="292"/>
        </w:trPr>
        <w:tc>
          <w:tcPr>
            <w:tcW w:w="626" w:type="dxa"/>
            <w:tcBorders>
              <w:top w:val="single" w:sz="3" w:space="0" w:color="000000"/>
              <w:left w:val="single" w:sz="4" w:space="0" w:color="000000"/>
              <w:bottom w:val="single" w:sz="4" w:space="0" w:color="000000"/>
              <w:right w:val="single" w:sz="4" w:space="0" w:color="000000"/>
            </w:tcBorders>
          </w:tcPr>
          <w:p w:rsidR="006B3F27" w:rsidRDefault="00424C3C">
            <w:pPr>
              <w:spacing w:after="0"/>
              <w:ind w:right="60"/>
              <w:jc w:val="center"/>
            </w:pPr>
            <w:r>
              <w:rPr>
                <w:rFonts w:ascii="Times New Roman" w:eastAsia="Times New Roman" w:hAnsi="Times New Roman" w:cs="Times New Roman"/>
                <w:sz w:val="21"/>
              </w:rPr>
              <w:t>12</w:t>
            </w:r>
            <w:r>
              <w:rPr>
                <w:rFonts w:ascii="Times New Roman" w:eastAsia="Times New Roman" w:hAnsi="Times New Roman" w:cs="Times New Roman"/>
                <w:sz w:val="23"/>
              </w:rPr>
              <w:t xml:space="preserve"> </w:t>
            </w:r>
          </w:p>
        </w:tc>
        <w:tc>
          <w:tcPr>
            <w:tcW w:w="1128" w:type="dxa"/>
            <w:tcBorders>
              <w:top w:val="single" w:sz="3"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365806.153</w:t>
            </w:r>
            <w:r>
              <w:rPr>
                <w:rFonts w:ascii="Times New Roman" w:eastAsia="Times New Roman" w:hAnsi="Times New Roman" w:cs="Times New Roman"/>
                <w:sz w:val="23"/>
              </w:rPr>
              <w:t xml:space="preserve"> </w:t>
            </w:r>
          </w:p>
        </w:tc>
        <w:tc>
          <w:tcPr>
            <w:tcW w:w="1231" w:type="dxa"/>
            <w:tcBorders>
              <w:top w:val="single" w:sz="3"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3136796.997</w:t>
            </w:r>
            <w:r>
              <w:rPr>
                <w:rFonts w:ascii="Times New Roman" w:eastAsia="Times New Roman" w:hAnsi="Times New Roman" w:cs="Times New Roman"/>
                <w:sz w:val="23"/>
              </w:rPr>
              <w:t xml:space="preserve"> </w:t>
            </w:r>
          </w:p>
        </w:tc>
      </w:tr>
      <w:tr w:rsidR="006B3F27">
        <w:trPr>
          <w:trHeight w:val="293"/>
        </w:trPr>
        <w:tc>
          <w:tcPr>
            <w:tcW w:w="626"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right="55"/>
              <w:jc w:val="center"/>
            </w:pPr>
            <w:r>
              <w:rPr>
                <w:rFonts w:ascii="Times New Roman" w:eastAsia="Times New Roman" w:hAnsi="Times New Roman" w:cs="Times New Roman"/>
                <w:sz w:val="21"/>
              </w:rPr>
              <w:t>1</w:t>
            </w:r>
            <w:r>
              <w:rPr>
                <w:rFonts w:ascii="Times New Roman" w:eastAsia="Times New Roman" w:hAnsi="Times New Roman" w:cs="Times New Roman"/>
                <w:sz w:val="23"/>
              </w:rPr>
              <w:t xml:space="preserve"> </w:t>
            </w:r>
          </w:p>
        </w:tc>
        <w:tc>
          <w:tcPr>
            <w:tcW w:w="1128"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365805.950</w:t>
            </w:r>
            <w:r>
              <w:rPr>
                <w:rFonts w:ascii="Times New Roman" w:eastAsia="Times New Roman" w:hAnsi="Times New Roman" w:cs="Times New Roman"/>
                <w:sz w:val="23"/>
              </w:rPr>
              <w:t xml:space="preserve"> </w:t>
            </w:r>
          </w:p>
        </w:tc>
        <w:tc>
          <w:tcPr>
            <w:tcW w:w="1231" w:type="dxa"/>
            <w:tcBorders>
              <w:top w:val="single" w:sz="4" w:space="0" w:color="000000"/>
              <w:left w:val="single" w:sz="4"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3136799.190</w:t>
            </w:r>
            <w:r>
              <w:rPr>
                <w:rFonts w:ascii="Times New Roman" w:eastAsia="Times New Roman" w:hAnsi="Times New Roman" w:cs="Times New Roman"/>
                <w:sz w:val="23"/>
              </w:rPr>
              <w:t xml:space="preserve"> </w:t>
            </w:r>
          </w:p>
        </w:tc>
      </w:tr>
    </w:tbl>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pStyle w:val="Ttulo1"/>
        <w:ind w:left="129"/>
      </w:pPr>
      <w:r>
        <w:t>12. FOTOGRAFÍAS</w:t>
      </w:r>
      <w:r>
        <w:rPr>
          <w:sz w:val="23"/>
          <w:shd w:val="clear" w:color="auto" w:fill="auto"/>
        </w:rPr>
        <w:t xml:space="preserve"> </w:t>
      </w:r>
    </w:p>
    <w:p w:rsidR="006B3F27" w:rsidRDefault="00424C3C">
      <w:pPr>
        <w:spacing w:after="38"/>
        <w:ind w:left="134"/>
      </w:pPr>
      <w:r>
        <w:rPr>
          <w:noProof/>
        </w:rPr>
        <mc:AlternateContent>
          <mc:Choice Requires="wpg">
            <w:drawing>
              <wp:anchor distT="0" distB="0" distL="114300" distR="114300" simplePos="0" relativeHeight="251664384" behindDoc="0" locked="0" layoutInCell="1" allowOverlap="1">
                <wp:simplePos x="0" y="0"/>
                <wp:positionH relativeFrom="page">
                  <wp:posOffset>7190974</wp:posOffset>
                </wp:positionH>
                <wp:positionV relativeFrom="page">
                  <wp:posOffset>5953735</wp:posOffset>
                </wp:positionV>
                <wp:extent cx="237530" cy="3228365"/>
                <wp:effectExtent l="0" t="0" r="0" b="0"/>
                <wp:wrapTopAndBottom/>
                <wp:docPr id="84056" name="Group 84056"/>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1342" name="Rectangle 1342"/>
                        <wps:cNvSpPr/>
                        <wps:spPr>
                          <a:xfrm rot="-5399999">
                            <a:off x="-1222728" y="1892413"/>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343" name="Rectangle 1343"/>
                        <wps:cNvSpPr/>
                        <wps:spPr>
                          <a:xfrm rot="-5399999">
                            <a:off x="-976167" y="2062775"/>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44" name="Rectangle 1344"/>
                        <wps:cNvSpPr/>
                        <wps:spPr>
                          <a:xfrm rot="-5399999">
                            <a:off x="-1937850" y="1024890"/>
                            <a:ext cx="4293726"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7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4056" style="width:18.7031pt;height:254.202pt;position:absolute;mso-position-horizontal-relative:page;mso-position-horizontal:absolute;margin-left:566.218pt;mso-position-vertical-relative:page;margin-top:468.798pt;" coordsize="2375,32283">
                <v:rect id="Rectangle 1342" style="position:absolute;width:25586;height:1132;left:-12227;top:1892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343" style="position:absolute;width:22179;height:1132;left:-9761;top:20627;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344"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 de 81 </w:t>
                        </w:r>
                      </w:p>
                    </w:txbxContent>
                  </v:textbox>
                </v:rect>
                <w10:wrap type="topAndBottom"/>
              </v:group>
            </w:pict>
          </mc:Fallback>
        </mc:AlternateContent>
      </w:r>
      <w:r>
        <w:rPr>
          <w:rFonts w:ascii="Times New Roman" w:eastAsia="Times New Roman" w:hAnsi="Times New Roman" w:cs="Times New Roman"/>
          <w:sz w:val="23"/>
        </w:rPr>
        <w:t xml:space="preserve"> </w:t>
      </w:r>
    </w:p>
    <w:p w:rsidR="006B3F27" w:rsidRDefault="00424C3C">
      <w:pPr>
        <w:spacing w:after="0"/>
        <w:ind w:right="1946"/>
        <w:jc w:val="right"/>
      </w:pPr>
      <w:r>
        <w:rPr>
          <w:noProof/>
        </w:rPr>
        <w:drawing>
          <wp:inline distT="0" distB="0" distL="0" distR="0">
            <wp:extent cx="4431792" cy="2892552"/>
            <wp:effectExtent l="0" t="0" r="0" b="0"/>
            <wp:docPr id="1339" name="Picture 1339"/>
            <wp:cNvGraphicFramePr/>
            <a:graphic xmlns:a="http://schemas.openxmlformats.org/drawingml/2006/main">
              <a:graphicData uri="http://schemas.openxmlformats.org/drawingml/2006/picture">
                <pic:pic xmlns:pic="http://schemas.openxmlformats.org/drawingml/2006/picture">
                  <pic:nvPicPr>
                    <pic:cNvPr id="1339" name="Picture 1339"/>
                    <pic:cNvPicPr/>
                  </pic:nvPicPr>
                  <pic:blipFill>
                    <a:blip r:embed="rId15"/>
                    <a:stretch>
                      <a:fillRect/>
                    </a:stretch>
                  </pic:blipFill>
                  <pic:spPr>
                    <a:xfrm>
                      <a:off x="0" y="0"/>
                      <a:ext cx="4431792" cy="2892552"/>
                    </a:xfrm>
                    <a:prstGeom prst="rect">
                      <a:avLst/>
                    </a:prstGeom>
                  </pic:spPr>
                </pic:pic>
              </a:graphicData>
            </a:graphic>
          </wp:inline>
        </w:drawing>
      </w:r>
      <w:r>
        <w:rPr>
          <w:rFonts w:ascii="Times New Roman" w:eastAsia="Times New Roman" w:hAnsi="Times New Roman" w:cs="Times New Roman"/>
          <w:sz w:val="23"/>
        </w:rPr>
        <w:t xml:space="preserve"> </w:t>
      </w:r>
    </w:p>
    <w:p w:rsidR="006B3F27" w:rsidRDefault="00424C3C">
      <w:pPr>
        <w:spacing w:after="0" w:line="355" w:lineRule="auto"/>
        <w:ind w:left="134" w:right="8936"/>
      </w:pP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2328"/>
        <w:ind w:left="-1718" w:right="795"/>
        <w:jc w:val="both"/>
      </w:pPr>
      <w:r>
        <w:rPr>
          <w:noProof/>
        </w:rPr>
        <mc:AlternateContent>
          <mc:Choice Requires="wpg">
            <w:drawing>
              <wp:anchor distT="0" distB="0" distL="114300" distR="114300" simplePos="0" relativeHeight="251665408" behindDoc="0" locked="0" layoutInCell="1" allowOverlap="1">
                <wp:simplePos x="0" y="0"/>
                <wp:positionH relativeFrom="page">
                  <wp:posOffset>7190974</wp:posOffset>
                </wp:positionH>
                <wp:positionV relativeFrom="page">
                  <wp:posOffset>5953735</wp:posOffset>
                </wp:positionV>
                <wp:extent cx="237530" cy="3228365"/>
                <wp:effectExtent l="0" t="0" r="0" b="0"/>
                <wp:wrapTopAndBottom/>
                <wp:docPr id="81879" name="Group 81879"/>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1450" name="Rectangle 1450"/>
                        <wps:cNvSpPr/>
                        <wps:spPr>
                          <a:xfrm rot="-5399999">
                            <a:off x="-1222728" y="1892413"/>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451" name="Rectangle 1451"/>
                        <wps:cNvSpPr/>
                        <wps:spPr>
                          <a:xfrm rot="-5399999">
                            <a:off x="-976167" y="2062775"/>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52" name="Rectangle 1452"/>
                        <wps:cNvSpPr/>
                        <wps:spPr>
                          <a:xfrm rot="-5399999">
                            <a:off x="-1937850" y="1024890"/>
                            <a:ext cx="4293726" cy="113224"/>
                          </a:xfrm>
                          <a:prstGeom prst="rect">
                            <a:avLst/>
                          </a:prstGeom>
                          <a:ln>
                            <a:noFill/>
                          </a:ln>
                        </wps:spPr>
                        <wps:txbx>
                          <w:txbxContent>
                            <w:p w:rsidR="006B3F27" w:rsidRDefault="00424C3C">
                              <w:r>
                                <w:rPr>
                                  <w:rFonts w:ascii="Arial" w:eastAsia="Arial" w:hAnsi="Arial" w:cs="Arial"/>
                                  <w:sz w:val="12"/>
                                </w:rPr>
                                <w:t>Documento firmado electrónicamente desde la plataf</w:t>
                              </w:r>
                              <w:r>
                                <w:rPr>
                                  <w:rFonts w:ascii="Arial" w:eastAsia="Arial" w:hAnsi="Arial" w:cs="Arial"/>
                                  <w:sz w:val="12"/>
                                </w:rPr>
                                <w:t xml:space="preserve">orma esPublico Gestiona | Página 8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1879" style="width:18.7031pt;height:254.202pt;position:absolute;mso-position-horizontal-relative:page;mso-position-horizontal:absolute;margin-left:566.218pt;mso-position-vertical-relative:page;margin-top:468.798pt;" coordsize="2375,32283">
                <v:rect id="Rectangle 1450" style="position:absolute;width:25586;height:1132;left:-12227;top:1892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451" style="position:absolute;width:22179;height:1132;left:-9761;top:20627;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452"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 de 81 </w:t>
                        </w:r>
                      </w:p>
                    </w:txbxContent>
                  </v:textbox>
                </v:rect>
                <w10:wrap type="topAndBottom"/>
              </v:group>
            </w:pict>
          </mc:Fallback>
        </mc:AlternateContent>
      </w:r>
      <w:r>
        <w:rPr>
          <w:noProof/>
        </w:rPr>
        <mc:AlternateContent>
          <mc:Choice Requires="wpg">
            <w:drawing>
              <wp:anchor distT="0" distB="0" distL="114300" distR="114300" simplePos="0" relativeHeight="251666432" behindDoc="0" locked="0" layoutInCell="1" allowOverlap="1">
                <wp:simplePos x="0" y="0"/>
                <wp:positionH relativeFrom="column">
                  <wp:posOffset>85344</wp:posOffset>
                </wp:positionH>
                <wp:positionV relativeFrom="paragraph">
                  <wp:posOffset>-5448542</wp:posOffset>
                </wp:positionV>
                <wp:extent cx="5205984" cy="7208520"/>
                <wp:effectExtent l="0" t="0" r="0" b="0"/>
                <wp:wrapSquare wrapText="bothSides"/>
                <wp:docPr id="81872" name="Group 81872"/>
                <wp:cNvGraphicFramePr/>
                <a:graphic xmlns:a="http://schemas.openxmlformats.org/drawingml/2006/main">
                  <a:graphicData uri="http://schemas.microsoft.com/office/word/2010/wordprocessingGroup">
                    <wpg:wgp>
                      <wpg:cNvGrpSpPr/>
                      <wpg:grpSpPr>
                        <a:xfrm>
                          <a:off x="0" y="0"/>
                          <a:ext cx="5205984" cy="7208520"/>
                          <a:chOff x="0" y="0"/>
                          <a:chExt cx="5205984" cy="7208520"/>
                        </a:xfrm>
                      </wpg:grpSpPr>
                      <wps:wsp>
                        <wps:cNvPr id="1426" name="Rectangle 1426"/>
                        <wps:cNvSpPr/>
                        <wps:spPr>
                          <a:xfrm>
                            <a:off x="0" y="3680703"/>
                            <a:ext cx="824130" cy="164449"/>
                          </a:xfrm>
                          <a:prstGeom prst="rect">
                            <a:avLst/>
                          </a:prstGeom>
                          <a:ln>
                            <a:noFill/>
                          </a:ln>
                        </wps:spPr>
                        <wps:txbx>
                          <w:txbxContent>
                            <w:p w:rsidR="006B3F27" w:rsidRDefault="00424C3C">
                              <w:r>
                                <w:rPr>
                                  <w:rFonts w:ascii="Times New Roman" w:eastAsia="Times New Roman" w:hAnsi="Times New Roman" w:cs="Times New Roman"/>
                                  <w:spacing w:val="6"/>
                                  <w:sz w:val="21"/>
                                </w:rPr>
                                <w:t xml:space="preserve">   </w:t>
                              </w:r>
                              <w:r>
                                <w:rPr>
                                  <w:rFonts w:ascii="Times New Roman" w:eastAsia="Times New Roman" w:hAnsi="Times New Roman" w:cs="Times New Roman"/>
                                  <w:spacing w:val="4"/>
                                  <w:sz w:val="21"/>
                                </w:rPr>
                                <w:t xml:space="preserve"> </w:t>
                              </w:r>
                              <w:r>
                                <w:rPr>
                                  <w:rFonts w:ascii="Times New Roman" w:eastAsia="Times New Roman" w:hAnsi="Times New Roman" w:cs="Times New Roman"/>
                                  <w:spacing w:val="8"/>
                                  <w:sz w:val="21"/>
                                </w:rPr>
                                <w:t xml:space="preserve"> </w:t>
                              </w:r>
                              <w:r>
                                <w:rPr>
                                  <w:rFonts w:ascii="Times New Roman" w:eastAsia="Times New Roman" w:hAnsi="Times New Roman" w:cs="Times New Roman"/>
                                  <w:spacing w:val="2"/>
                                  <w:sz w:val="21"/>
                                </w:rPr>
                                <w:t xml:space="preserve"> </w:t>
                              </w:r>
                              <w:r>
                                <w:rPr>
                                  <w:rFonts w:ascii="Times New Roman" w:eastAsia="Times New Roman" w:hAnsi="Times New Roman" w:cs="Times New Roman"/>
                                  <w:spacing w:val="8"/>
                                  <w:sz w:val="21"/>
                                </w:rPr>
                                <w:t xml:space="preserve"> </w:t>
                              </w:r>
                              <w:r>
                                <w:rPr>
                                  <w:rFonts w:ascii="Times New Roman" w:eastAsia="Times New Roman" w:hAnsi="Times New Roman" w:cs="Times New Roman"/>
                                  <w:spacing w:val="4"/>
                                  <w:sz w:val="21"/>
                                </w:rPr>
                                <w:t xml:space="preserve"> </w:t>
                              </w:r>
                              <w:r>
                                <w:rPr>
                                  <w:rFonts w:ascii="Times New Roman" w:eastAsia="Times New Roman" w:hAnsi="Times New Roman" w:cs="Times New Roman"/>
                                  <w:spacing w:val="8"/>
                                  <w:sz w:val="21"/>
                                </w:rPr>
                                <w:t xml:space="preserve"> </w:t>
                              </w:r>
                              <w:r>
                                <w:rPr>
                                  <w:rFonts w:ascii="Times New Roman" w:eastAsia="Times New Roman" w:hAnsi="Times New Roman" w:cs="Times New Roman"/>
                                  <w:spacing w:val="2"/>
                                  <w:sz w:val="21"/>
                                </w:rPr>
                                <w:t xml:space="preserve"> </w:t>
                              </w:r>
                              <w:r>
                                <w:rPr>
                                  <w:rFonts w:ascii="Times New Roman" w:eastAsia="Times New Roman" w:hAnsi="Times New Roman" w:cs="Times New Roman"/>
                                  <w:spacing w:val="8"/>
                                  <w:sz w:val="21"/>
                                </w:rPr>
                                <w:t xml:space="preserve"> </w:t>
                              </w:r>
                              <w:r>
                                <w:rPr>
                                  <w:rFonts w:ascii="Times New Roman" w:eastAsia="Times New Roman" w:hAnsi="Times New Roman" w:cs="Times New Roman"/>
                                  <w:spacing w:val="4"/>
                                  <w:sz w:val="21"/>
                                </w:rPr>
                                <w:t xml:space="preserve"> </w:t>
                              </w:r>
                              <w:r>
                                <w:rPr>
                                  <w:rFonts w:ascii="Times New Roman" w:eastAsia="Times New Roman" w:hAnsi="Times New Roman" w:cs="Times New Roman"/>
                                  <w:spacing w:val="8"/>
                                  <w:sz w:val="21"/>
                                </w:rPr>
                                <w:t xml:space="preserve"> </w:t>
                              </w:r>
                              <w:r>
                                <w:rPr>
                                  <w:rFonts w:ascii="Times New Roman" w:eastAsia="Times New Roman" w:hAnsi="Times New Roman" w:cs="Times New Roman"/>
                                  <w:spacing w:val="4"/>
                                  <w:sz w:val="21"/>
                                </w:rPr>
                                <w:t xml:space="preserve"> </w:t>
                              </w:r>
                              <w:r>
                                <w:rPr>
                                  <w:rFonts w:ascii="Times New Roman" w:eastAsia="Times New Roman" w:hAnsi="Times New Roman" w:cs="Times New Roman"/>
                                  <w:spacing w:val="8"/>
                                  <w:sz w:val="21"/>
                                </w:rPr>
                                <w:t xml:space="preserve"> </w:t>
                              </w:r>
                              <w:r>
                                <w:rPr>
                                  <w:rFonts w:ascii="Times New Roman" w:eastAsia="Times New Roman" w:hAnsi="Times New Roman" w:cs="Times New Roman"/>
                                  <w:spacing w:val="2"/>
                                  <w:sz w:val="21"/>
                                </w:rPr>
                                <w:t xml:space="preserve"> </w:t>
                              </w:r>
                              <w:r>
                                <w:rPr>
                                  <w:rFonts w:ascii="Times New Roman" w:eastAsia="Times New Roman" w:hAnsi="Times New Roman" w:cs="Times New Roman"/>
                                  <w:spacing w:val="6"/>
                                  <w:sz w:val="21"/>
                                </w:rPr>
                                <w:t xml:space="preserve"> </w:t>
                              </w:r>
                            </w:p>
                          </w:txbxContent>
                        </wps:txbx>
                        <wps:bodyPr horzOverflow="overflow" vert="horz" lIns="0" tIns="0" rIns="0" bIns="0" rtlCol="0">
                          <a:noAutofit/>
                        </wps:bodyPr>
                      </wps:wsp>
                      <wps:wsp>
                        <wps:cNvPr id="1427" name="Rectangle 1427"/>
                        <wps:cNvSpPr/>
                        <wps:spPr>
                          <a:xfrm>
                            <a:off x="3456432" y="3677332"/>
                            <a:ext cx="47543" cy="17299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pic:pic xmlns:pic="http://schemas.openxmlformats.org/drawingml/2006/picture">
                        <pic:nvPicPr>
                          <pic:cNvPr id="1445" name="Picture 1445"/>
                          <pic:cNvPicPr/>
                        </pic:nvPicPr>
                        <pic:blipFill>
                          <a:blip r:embed="rId16"/>
                          <a:stretch>
                            <a:fillRect/>
                          </a:stretch>
                        </pic:blipFill>
                        <pic:spPr>
                          <a:xfrm>
                            <a:off x="620268" y="0"/>
                            <a:ext cx="2837688" cy="3768852"/>
                          </a:xfrm>
                          <a:prstGeom prst="rect">
                            <a:avLst/>
                          </a:prstGeom>
                        </pic:spPr>
                      </pic:pic>
                      <pic:pic xmlns:pic="http://schemas.openxmlformats.org/drawingml/2006/picture">
                        <pic:nvPicPr>
                          <pic:cNvPr id="1447" name="Picture 1447"/>
                          <pic:cNvPicPr/>
                        </pic:nvPicPr>
                        <pic:blipFill>
                          <a:blip r:embed="rId17"/>
                          <a:stretch>
                            <a:fillRect/>
                          </a:stretch>
                        </pic:blipFill>
                        <pic:spPr>
                          <a:xfrm>
                            <a:off x="173736" y="3994404"/>
                            <a:ext cx="5032248" cy="3214116"/>
                          </a:xfrm>
                          <a:prstGeom prst="rect">
                            <a:avLst/>
                          </a:prstGeom>
                        </pic:spPr>
                      </pic:pic>
                    </wpg:wgp>
                  </a:graphicData>
                </a:graphic>
              </wp:anchor>
            </w:drawing>
          </mc:Choice>
          <mc:Fallback xmlns:a="http://schemas.openxmlformats.org/drawingml/2006/main" xmlns="">
            <w:pict>
              <v:group id="Group 81872" style="width:409.92pt;height:567.6pt;position:absolute;mso-position-horizontal-relative:text;mso-position-horizontal:absolute;margin-left:6.72pt;mso-position-vertical-relative:text;margin-top:-429.019pt;" coordsize="52059,72085">
                <v:rect id="Rectangle 1426" style="position:absolute;width:8241;height:1644;left:0;top:36807;" filled="f" stroked="f">
                  <v:textbox inset="0,0,0,0">
                    <w:txbxContent>
                      <w:p>
                        <w:pPr>
                          <w:spacing w:before="0" w:after="160" w:line="259" w:lineRule="auto"/>
                        </w:pPr>
                        <w:r>
                          <w:rPr>
                            <w:rFonts w:cs="Times New Roman" w:hAnsi="Times New Roman" w:eastAsia="Times New Roman" w:ascii="Times New Roman"/>
                            <w:spacing w:val="6"/>
                            <w:sz w:val="21"/>
                          </w:rPr>
                          <w:t xml:space="preserve"> </w:t>
                        </w:r>
                        <w:r>
                          <w:rPr>
                            <w:rFonts w:cs="Times New Roman" w:hAnsi="Times New Roman" w:eastAsia="Times New Roman" w:ascii="Times New Roman"/>
                            <w:spacing w:val="6"/>
                            <w:sz w:val="21"/>
                          </w:rPr>
                          <w:t xml:space="preserve"> </w:t>
                        </w:r>
                        <w:r>
                          <w:rPr>
                            <w:rFonts w:cs="Times New Roman" w:hAnsi="Times New Roman" w:eastAsia="Times New Roman" w:ascii="Times New Roman"/>
                            <w:spacing w:val="6"/>
                            <w:sz w:val="21"/>
                          </w:rPr>
                          <w:t xml:space="preserve"> </w:t>
                        </w:r>
                        <w:r>
                          <w:rPr>
                            <w:rFonts w:cs="Times New Roman" w:hAnsi="Times New Roman" w:eastAsia="Times New Roman" w:ascii="Times New Roman"/>
                            <w:spacing w:val="4"/>
                            <w:sz w:val="21"/>
                          </w:rPr>
                          <w:t xml:space="preserve"> </w:t>
                        </w:r>
                        <w:r>
                          <w:rPr>
                            <w:rFonts w:cs="Times New Roman" w:hAnsi="Times New Roman" w:eastAsia="Times New Roman" w:ascii="Times New Roman"/>
                            <w:spacing w:val="8"/>
                            <w:sz w:val="21"/>
                          </w:rPr>
                          <w:t xml:space="preserve"> </w:t>
                        </w:r>
                        <w:r>
                          <w:rPr>
                            <w:rFonts w:cs="Times New Roman" w:hAnsi="Times New Roman" w:eastAsia="Times New Roman" w:ascii="Times New Roman"/>
                            <w:spacing w:val="2"/>
                            <w:sz w:val="21"/>
                          </w:rPr>
                          <w:t xml:space="preserve"> </w:t>
                        </w:r>
                        <w:r>
                          <w:rPr>
                            <w:rFonts w:cs="Times New Roman" w:hAnsi="Times New Roman" w:eastAsia="Times New Roman" w:ascii="Times New Roman"/>
                            <w:spacing w:val="8"/>
                            <w:sz w:val="21"/>
                          </w:rPr>
                          <w:t xml:space="preserve"> </w:t>
                        </w:r>
                        <w:r>
                          <w:rPr>
                            <w:rFonts w:cs="Times New Roman" w:hAnsi="Times New Roman" w:eastAsia="Times New Roman" w:ascii="Times New Roman"/>
                            <w:spacing w:val="4"/>
                            <w:sz w:val="21"/>
                          </w:rPr>
                          <w:t xml:space="preserve"> </w:t>
                        </w:r>
                        <w:r>
                          <w:rPr>
                            <w:rFonts w:cs="Times New Roman" w:hAnsi="Times New Roman" w:eastAsia="Times New Roman" w:ascii="Times New Roman"/>
                            <w:spacing w:val="8"/>
                            <w:sz w:val="21"/>
                          </w:rPr>
                          <w:t xml:space="preserve"> </w:t>
                        </w:r>
                        <w:r>
                          <w:rPr>
                            <w:rFonts w:cs="Times New Roman" w:hAnsi="Times New Roman" w:eastAsia="Times New Roman" w:ascii="Times New Roman"/>
                            <w:spacing w:val="2"/>
                            <w:sz w:val="21"/>
                          </w:rPr>
                          <w:t xml:space="preserve"> </w:t>
                        </w:r>
                        <w:r>
                          <w:rPr>
                            <w:rFonts w:cs="Times New Roman" w:hAnsi="Times New Roman" w:eastAsia="Times New Roman" w:ascii="Times New Roman"/>
                            <w:spacing w:val="8"/>
                            <w:sz w:val="21"/>
                          </w:rPr>
                          <w:t xml:space="preserve"> </w:t>
                        </w:r>
                        <w:r>
                          <w:rPr>
                            <w:rFonts w:cs="Times New Roman" w:hAnsi="Times New Roman" w:eastAsia="Times New Roman" w:ascii="Times New Roman"/>
                            <w:spacing w:val="4"/>
                            <w:sz w:val="21"/>
                          </w:rPr>
                          <w:t xml:space="preserve"> </w:t>
                        </w:r>
                        <w:r>
                          <w:rPr>
                            <w:rFonts w:cs="Times New Roman" w:hAnsi="Times New Roman" w:eastAsia="Times New Roman" w:ascii="Times New Roman"/>
                            <w:spacing w:val="8"/>
                            <w:sz w:val="21"/>
                          </w:rPr>
                          <w:t xml:space="preserve"> </w:t>
                        </w:r>
                        <w:r>
                          <w:rPr>
                            <w:rFonts w:cs="Times New Roman" w:hAnsi="Times New Roman" w:eastAsia="Times New Roman" w:ascii="Times New Roman"/>
                            <w:spacing w:val="4"/>
                            <w:sz w:val="21"/>
                          </w:rPr>
                          <w:t xml:space="preserve"> </w:t>
                        </w:r>
                        <w:r>
                          <w:rPr>
                            <w:rFonts w:cs="Times New Roman" w:hAnsi="Times New Roman" w:eastAsia="Times New Roman" w:ascii="Times New Roman"/>
                            <w:spacing w:val="8"/>
                            <w:sz w:val="21"/>
                          </w:rPr>
                          <w:t xml:space="preserve"> </w:t>
                        </w:r>
                        <w:r>
                          <w:rPr>
                            <w:rFonts w:cs="Times New Roman" w:hAnsi="Times New Roman" w:eastAsia="Times New Roman" w:ascii="Times New Roman"/>
                            <w:spacing w:val="2"/>
                            <w:sz w:val="21"/>
                          </w:rPr>
                          <w:t xml:space="preserve"> </w:t>
                        </w:r>
                        <w:r>
                          <w:rPr>
                            <w:rFonts w:cs="Times New Roman" w:hAnsi="Times New Roman" w:eastAsia="Times New Roman" w:ascii="Times New Roman"/>
                            <w:spacing w:val="6"/>
                            <w:sz w:val="21"/>
                          </w:rPr>
                          <w:t xml:space="preserve"> </w:t>
                        </w:r>
                      </w:p>
                    </w:txbxContent>
                  </v:textbox>
                </v:rect>
                <v:rect id="Rectangle 1427" style="position:absolute;width:475;height:1729;left:34564;top:36773;"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Picture 1445" style="position:absolute;width:28376;height:37688;left:6202;top:0;" filled="f">
                  <v:imagedata r:id="rId18"/>
                </v:shape>
                <v:shape id="Picture 1447" style="position:absolute;width:50322;height:32141;left:1737;top:39944;" filled="f">
                  <v:imagedata r:id="rId19"/>
                </v:shape>
                <w10:wrap type="square"/>
              </v:group>
            </w:pict>
          </mc:Fallback>
        </mc:AlternateContent>
      </w:r>
    </w:p>
    <w:p w:rsidR="006B3F27" w:rsidRDefault="00424C3C">
      <w:pPr>
        <w:spacing w:after="0"/>
        <w:ind w:left="134"/>
        <w:jc w:val="both"/>
      </w:pPr>
      <w:r>
        <w:rPr>
          <w:rFonts w:ascii="Times New Roman" w:eastAsia="Times New Roman" w:hAnsi="Times New Roman" w:cs="Times New Roman"/>
          <w:sz w:val="21"/>
        </w:rPr>
        <w:t xml:space="preserve"> </w:t>
      </w:r>
    </w:p>
    <w:p w:rsidR="006B3F27" w:rsidRDefault="00424C3C">
      <w:pPr>
        <w:spacing w:after="0"/>
        <w:ind w:left="-1718" w:right="630"/>
        <w:jc w:val="both"/>
      </w:pPr>
      <w:r>
        <w:rPr>
          <w:noProof/>
        </w:rPr>
        <mc:AlternateContent>
          <mc:Choice Requires="wpg">
            <w:drawing>
              <wp:anchor distT="0" distB="0" distL="114300" distR="114300" simplePos="0" relativeHeight="251667456" behindDoc="0" locked="0" layoutInCell="1" allowOverlap="1">
                <wp:simplePos x="0" y="0"/>
                <wp:positionH relativeFrom="page">
                  <wp:posOffset>7190974</wp:posOffset>
                </wp:positionH>
                <wp:positionV relativeFrom="page">
                  <wp:posOffset>5953735</wp:posOffset>
                </wp:positionV>
                <wp:extent cx="237530" cy="3228365"/>
                <wp:effectExtent l="0" t="0" r="0" b="0"/>
                <wp:wrapTopAndBottom/>
                <wp:docPr id="81154" name="Group 81154"/>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1571" name="Rectangle 1571"/>
                        <wps:cNvSpPr/>
                        <wps:spPr>
                          <a:xfrm rot="-5399999">
                            <a:off x="-1222728" y="1892413"/>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572" name="Rectangle 1572"/>
                        <wps:cNvSpPr/>
                        <wps:spPr>
                          <a:xfrm rot="-5399999">
                            <a:off x="-976167" y="2062775"/>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73" name="Rectangle 1573"/>
                        <wps:cNvSpPr/>
                        <wps:spPr>
                          <a:xfrm rot="-5399999">
                            <a:off x="-1937850" y="1024890"/>
                            <a:ext cx="4293726"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9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1154" style="width:18.7031pt;height:254.202pt;position:absolute;mso-position-horizontal-relative:page;mso-position-horizontal:absolute;margin-left:566.218pt;mso-position-vertical-relative:page;margin-top:468.798pt;" coordsize="2375,32283">
                <v:rect id="Rectangle 1571" style="position:absolute;width:25586;height:1132;left:-12227;top:1892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572" style="position:absolute;width:22179;height:1132;left:-9761;top:20627;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573"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 de 81 </w:t>
                        </w:r>
                      </w:p>
                    </w:txbxContent>
                  </v:textbox>
                </v:rect>
                <w10:wrap type="topAndBottom"/>
              </v:group>
            </w:pict>
          </mc:Fallback>
        </mc:AlternateContent>
      </w:r>
      <w:r>
        <w:rPr>
          <w:noProof/>
        </w:rPr>
        <mc:AlternateContent>
          <mc:Choice Requires="wpg">
            <w:drawing>
              <wp:anchor distT="0" distB="0" distL="114300" distR="114300" simplePos="0" relativeHeight="251668480" behindDoc="0" locked="0" layoutInCell="1" allowOverlap="1">
                <wp:simplePos x="0" y="0"/>
                <wp:positionH relativeFrom="column">
                  <wp:posOffset>339852</wp:posOffset>
                </wp:positionH>
                <wp:positionV relativeFrom="paragraph">
                  <wp:posOffset>-3572498</wp:posOffset>
                </wp:positionV>
                <wp:extent cx="5056633" cy="7479792"/>
                <wp:effectExtent l="0" t="0" r="0" b="0"/>
                <wp:wrapSquare wrapText="bothSides"/>
                <wp:docPr id="81153" name="Group 81153"/>
                <wp:cNvGraphicFramePr/>
                <a:graphic xmlns:a="http://schemas.openxmlformats.org/drawingml/2006/main">
                  <a:graphicData uri="http://schemas.microsoft.com/office/word/2010/wordprocessingGroup">
                    <wpg:wgp>
                      <wpg:cNvGrpSpPr/>
                      <wpg:grpSpPr>
                        <a:xfrm>
                          <a:off x="0" y="0"/>
                          <a:ext cx="5056633" cy="7479792"/>
                          <a:chOff x="0" y="0"/>
                          <a:chExt cx="5056633" cy="7479792"/>
                        </a:xfrm>
                      </wpg:grpSpPr>
                      <pic:pic xmlns:pic="http://schemas.openxmlformats.org/drawingml/2006/picture">
                        <pic:nvPicPr>
                          <pic:cNvPr id="1566" name="Picture 1566"/>
                          <pic:cNvPicPr/>
                        </pic:nvPicPr>
                        <pic:blipFill>
                          <a:blip r:embed="rId20"/>
                          <a:stretch>
                            <a:fillRect/>
                          </a:stretch>
                        </pic:blipFill>
                        <pic:spPr>
                          <a:xfrm>
                            <a:off x="0" y="0"/>
                            <a:ext cx="5056633" cy="3276600"/>
                          </a:xfrm>
                          <a:prstGeom prst="rect">
                            <a:avLst/>
                          </a:prstGeom>
                        </pic:spPr>
                      </pic:pic>
                      <pic:pic xmlns:pic="http://schemas.openxmlformats.org/drawingml/2006/picture">
                        <pic:nvPicPr>
                          <pic:cNvPr id="1568" name="Picture 1568"/>
                          <pic:cNvPicPr/>
                        </pic:nvPicPr>
                        <pic:blipFill>
                          <a:blip r:embed="rId21"/>
                          <a:stretch>
                            <a:fillRect/>
                          </a:stretch>
                        </pic:blipFill>
                        <pic:spPr>
                          <a:xfrm>
                            <a:off x="1013460" y="3438144"/>
                            <a:ext cx="3032760" cy="4041648"/>
                          </a:xfrm>
                          <a:prstGeom prst="rect">
                            <a:avLst/>
                          </a:prstGeom>
                        </pic:spPr>
                      </pic:pic>
                    </wpg:wgp>
                  </a:graphicData>
                </a:graphic>
              </wp:anchor>
            </w:drawing>
          </mc:Choice>
          <mc:Fallback xmlns:a="http://schemas.openxmlformats.org/drawingml/2006/main" xmlns="">
            <w:pict>
              <v:group id="Group 81153" style="width:398.16pt;height:588.96pt;position:absolute;mso-position-horizontal-relative:text;mso-position-horizontal:absolute;margin-left:26.76pt;mso-position-vertical-relative:text;margin-top:-281.299pt;" coordsize="50566,74797">
                <v:shape id="Picture 1566" style="position:absolute;width:50566;height:32766;left:0;top:0;" filled="f">
                  <v:imagedata r:id="rId22"/>
                </v:shape>
                <v:shape id="Picture 1568" style="position:absolute;width:30327;height:40416;left:10134;top:34381;" filled="f">
                  <v:imagedata r:id="rId23"/>
                </v:shape>
                <w10:wrap type="square"/>
              </v:group>
            </w:pict>
          </mc:Fallback>
        </mc:AlternateContent>
      </w:r>
    </w:p>
    <w:p w:rsidR="006B3F27" w:rsidRDefault="00424C3C">
      <w:pPr>
        <w:pStyle w:val="Ttulo1"/>
        <w:ind w:left="129"/>
      </w:pPr>
      <w:r>
        <w:t>13. PLANOS</w:t>
      </w:r>
      <w:r>
        <w:rPr>
          <w:sz w:val="23"/>
          <w:shd w:val="clear" w:color="auto" w:fill="auto"/>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line="239" w:lineRule="auto"/>
        <w:ind w:left="129" w:right="-7" w:hanging="10"/>
        <w:jc w:val="both"/>
      </w:pPr>
      <w:r>
        <w:rPr>
          <w:rFonts w:ascii="Times New Roman" w:eastAsia="Times New Roman" w:hAnsi="Times New Roman" w:cs="Times New Roman"/>
          <w:sz w:val="23"/>
        </w:rPr>
        <w:t xml:space="preserve">Para la elaboración del plano se ha realizado un levantamiento topográfico. En este sentido, al superponerlo sobre la base cartográfica del PGOU de </w:t>
      </w:r>
      <w:r>
        <w:rPr>
          <w:rFonts w:ascii="Times New Roman" w:eastAsia="Times New Roman" w:hAnsi="Times New Roman" w:cs="Times New Roman"/>
          <w:sz w:val="23"/>
        </w:rPr>
        <w:t>Candelaria del 2011, puede existir algún desfase o desajuste debido a la diferencia del margen de error que tiene el vuelo de la cartografía del PGOU con respecto a la mayor exactitud que ofrece el GPS terrestre utilizado para realizar el levantamiento top</w:t>
      </w:r>
      <w:r>
        <w:rPr>
          <w:rFonts w:ascii="Times New Roman" w:eastAsia="Times New Roman" w:hAnsi="Times New Roman" w:cs="Times New Roman"/>
          <w:sz w:val="23"/>
        </w:rPr>
        <w:t xml:space="preserve">ográfico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noProof/>
        </w:rPr>
        <mc:AlternateContent>
          <mc:Choice Requires="wpg">
            <w:drawing>
              <wp:anchor distT="0" distB="0" distL="114300" distR="114300" simplePos="0" relativeHeight="251669504"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79600" name="Group 7960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707" name="Rectangle 1707"/>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708" name="Rectangle 1708"/>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709" name="Rectangle 1709"/>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10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79600" style="width:18.7031pt;height:257.538pt;position:absolute;mso-position-horizontal-relative:page;mso-position-horizontal:absolute;margin-left:566.218pt;mso-position-vertical-relative:page;margin-top:465.462pt;" coordsize="2375,32707">
                <v:rect id="Rectangle 1707"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708"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70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 de 81 </w:t>
                        </w:r>
                      </w:p>
                    </w:txbxContent>
                  </v:textbox>
                </v:rect>
                <w10:wrap type="topAndBottom"/>
              </v:group>
            </w:pict>
          </mc:Fallback>
        </mc:AlternateContent>
      </w: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line="216" w:lineRule="auto"/>
        <w:ind w:left="4627" w:right="321" w:hanging="4121"/>
        <w:jc w:val="both"/>
      </w:pPr>
      <w:r>
        <w:rPr>
          <w:noProof/>
        </w:rPr>
        <mc:AlternateContent>
          <mc:Choice Requires="wpg">
            <w:drawing>
              <wp:anchor distT="0" distB="0" distL="114300" distR="114300" simplePos="0" relativeHeight="251670528" behindDoc="0" locked="0" layoutInCell="1" allowOverlap="1">
                <wp:simplePos x="0" y="0"/>
                <wp:positionH relativeFrom="page">
                  <wp:posOffset>7190974</wp:posOffset>
                </wp:positionH>
                <wp:positionV relativeFrom="page">
                  <wp:posOffset>5917007</wp:posOffset>
                </wp:positionV>
                <wp:extent cx="237530" cy="3265094"/>
                <wp:effectExtent l="0" t="0" r="0" b="0"/>
                <wp:wrapTopAndBottom/>
                <wp:docPr id="79539" name="Group 79539"/>
                <wp:cNvGraphicFramePr/>
                <a:graphic xmlns:a="http://schemas.openxmlformats.org/drawingml/2006/main">
                  <a:graphicData uri="http://schemas.microsoft.com/office/word/2010/wordprocessingGroup">
                    <wpg:wgp>
                      <wpg:cNvGrpSpPr/>
                      <wpg:grpSpPr>
                        <a:xfrm>
                          <a:off x="0" y="0"/>
                          <a:ext cx="237530" cy="3265094"/>
                          <a:chOff x="0" y="0"/>
                          <a:chExt cx="237530" cy="3265094"/>
                        </a:xfrm>
                      </wpg:grpSpPr>
                      <wps:wsp>
                        <wps:cNvPr id="1799" name="Rectangle 1799"/>
                        <wps:cNvSpPr/>
                        <wps:spPr>
                          <a:xfrm rot="-5399999">
                            <a:off x="-1222728" y="1929141"/>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800" name="Rectangle 1800"/>
                        <wps:cNvSpPr/>
                        <wps:spPr>
                          <a:xfrm rot="-5399999">
                            <a:off x="-976167" y="2099503"/>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801" name="Rectangle 1801"/>
                        <wps:cNvSpPr/>
                        <wps:spPr>
                          <a:xfrm rot="-5399999">
                            <a:off x="-1962275" y="1037194"/>
                            <a:ext cx="4342575"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11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79539" style="width:18.7031pt;height:257.094pt;position:absolute;mso-position-horizontal-relative:page;mso-position-horizontal:absolute;margin-left:566.218pt;mso-position-vertical-relative:page;margin-top:465.906pt;" coordsize="2375,32650">
                <v:rect id="Rectangle 1799" style="position:absolute;width:25586;height:1132;left:-12227;top:19291;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800" style="position:absolute;width:22179;height:1132;left:-9761;top:20995;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801" style="position:absolute;width:43425;height:1132;left:-19622;top:1037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 de 81 </w:t>
                        </w:r>
                      </w:p>
                    </w:txbxContent>
                  </v:textbox>
                </v:rect>
                <w10:wrap type="topAndBottom"/>
              </v:group>
            </w:pict>
          </mc:Fallback>
        </mc:AlternateContent>
      </w:r>
      <w:r>
        <w:rPr>
          <w:noProof/>
        </w:rPr>
        <mc:AlternateContent>
          <mc:Choice Requires="wpg">
            <w:drawing>
              <wp:inline distT="0" distB="0" distL="0" distR="0">
                <wp:extent cx="5236464" cy="7107936"/>
                <wp:effectExtent l="0" t="0" r="0" b="0"/>
                <wp:docPr id="79538" name="Group 79538"/>
                <wp:cNvGraphicFramePr/>
                <a:graphic xmlns:a="http://schemas.openxmlformats.org/drawingml/2006/main">
                  <a:graphicData uri="http://schemas.microsoft.com/office/word/2010/wordprocessingGroup">
                    <wpg:wgp>
                      <wpg:cNvGrpSpPr/>
                      <wpg:grpSpPr>
                        <a:xfrm>
                          <a:off x="0" y="0"/>
                          <a:ext cx="5236464" cy="7107936"/>
                          <a:chOff x="0" y="0"/>
                          <a:chExt cx="5236464" cy="7107936"/>
                        </a:xfrm>
                      </wpg:grpSpPr>
                      <pic:pic xmlns:pic="http://schemas.openxmlformats.org/drawingml/2006/picture">
                        <pic:nvPicPr>
                          <pic:cNvPr id="1794" name="Picture 1794"/>
                          <pic:cNvPicPr/>
                        </pic:nvPicPr>
                        <pic:blipFill>
                          <a:blip r:embed="rId24"/>
                          <a:stretch>
                            <a:fillRect/>
                          </a:stretch>
                        </pic:blipFill>
                        <pic:spPr>
                          <a:xfrm>
                            <a:off x="0" y="0"/>
                            <a:ext cx="5236464" cy="3553968"/>
                          </a:xfrm>
                          <a:prstGeom prst="rect">
                            <a:avLst/>
                          </a:prstGeom>
                        </pic:spPr>
                      </pic:pic>
                      <pic:pic xmlns:pic="http://schemas.openxmlformats.org/drawingml/2006/picture">
                        <pic:nvPicPr>
                          <pic:cNvPr id="1796" name="Picture 1796"/>
                          <pic:cNvPicPr/>
                        </pic:nvPicPr>
                        <pic:blipFill>
                          <a:blip r:embed="rId25"/>
                          <a:stretch>
                            <a:fillRect/>
                          </a:stretch>
                        </pic:blipFill>
                        <pic:spPr>
                          <a:xfrm>
                            <a:off x="0" y="3553968"/>
                            <a:ext cx="5236464" cy="3553968"/>
                          </a:xfrm>
                          <a:prstGeom prst="rect">
                            <a:avLst/>
                          </a:prstGeom>
                        </pic:spPr>
                      </pic:pic>
                    </wpg:wgp>
                  </a:graphicData>
                </a:graphic>
              </wp:inline>
            </w:drawing>
          </mc:Choice>
          <mc:Fallback xmlns:a="http://schemas.openxmlformats.org/drawingml/2006/main" xmlns="">
            <w:pict>
              <v:group id="Group 79538" style="width:412.32pt;height:559.68pt;mso-position-horizontal-relative:char;mso-position-vertical-relative:line" coordsize="52364,71079">
                <v:shape id="Picture 1794" style="position:absolute;width:52364;height:35539;left:0;top:0;" filled="f">
                  <v:imagedata r:id="rId26"/>
                </v:shape>
                <v:shape id="Picture 1796" style="position:absolute;width:52364;height:35539;left:0;top:35539;" filled="f">
                  <v:imagedata r:id="rId27"/>
                </v:shape>
              </v:group>
            </w:pict>
          </mc:Fallback>
        </mc:AlternateContent>
      </w: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 </w:t>
      </w:r>
    </w:p>
    <w:p w:rsidR="006B3F27" w:rsidRDefault="00424C3C">
      <w:pPr>
        <w:spacing w:after="0"/>
        <w:ind w:left="456"/>
        <w:jc w:val="both"/>
      </w:pPr>
      <w:r>
        <w:rPr>
          <w:noProof/>
        </w:rPr>
        <mc:AlternateContent>
          <mc:Choice Requires="wpg">
            <w:drawing>
              <wp:anchor distT="0" distB="0" distL="114300" distR="114300" simplePos="0" relativeHeight="251671552"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1857" name="Group 8185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888" name="Rectangle 1888"/>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889" name="Rectangle 1889"/>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890" name="Rectangle 1890"/>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12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1857" style="width:18.7031pt;height:257.538pt;position:absolute;mso-position-horizontal-relative:page;mso-position-horizontal:absolute;margin-left:566.218pt;mso-position-vertical-relative:page;margin-top:465.462pt;" coordsize="2375,32707">
                <v:rect id="Rectangle 1888"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889"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89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 de 81 </w:t>
                        </w:r>
                      </w:p>
                    </w:txbxContent>
                  </v:textbox>
                </v:rect>
                <w10:wrap type="topAndBottom"/>
              </v:group>
            </w:pict>
          </mc:Fallback>
        </mc:AlternateContent>
      </w:r>
      <w:r>
        <w:rPr>
          <w:noProof/>
        </w:rPr>
        <mc:AlternateContent>
          <mc:Choice Requires="wpg">
            <w:drawing>
              <wp:inline distT="0" distB="0" distL="0" distR="0">
                <wp:extent cx="5298948" cy="7377685"/>
                <wp:effectExtent l="0" t="0" r="0" b="0"/>
                <wp:docPr id="81855" name="Group 81855"/>
                <wp:cNvGraphicFramePr/>
                <a:graphic xmlns:a="http://schemas.openxmlformats.org/drawingml/2006/main">
                  <a:graphicData uri="http://schemas.microsoft.com/office/word/2010/wordprocessingGroup">
                    <wpg:wgp>
                      <wpg:cNvGrpSpPr/>
                      <wpg:grpSpPr>
                        <a:xfrm>
                          <a:off x="0" y="0"/>
                          <a:ext cx="5298948" cy="7377685"/>
                          <a:chOff x="0" y="0"/>
                          <a:chExt cx="5298948" cy="7377685"/>
                        </a:xfrm>
                      </wpg:grpSpPr>
                      <pic:pic xmlns:pic="http://schemas.openxmlformats.org/drawingml/2006/picture">
                        <pic:nvPicPr>
                          <pic:cNvPr id="1883" name="Picture 1883"/>
                          <pic:cNvPicPr/>
                        </pic:nvPicPr>
                        <pic:blipFill>
                          <a:blip r:embed="rId28"/>
                          <a:stretch>
                            <a:fillRect/>
                          </a:stretch>
                        </pic:blipFill>
                        <pic:spPr>
                          <a:xfrm>
                            <a:off x="0" y="0"/>
                            <a:ext cx="5298948" cy="3691128"/>
                          </a:xfrm>
                          <a:prstGeom prst="rect">
                            <a:avLst/>
                          </a:prstGeom>
                        </pic:spPr>
                      </pic:pic>
                      <pic:pic xmlns:pic="http://schemas.openxmlformats.org/drawingml/2006/picture">
                        <pic:nvPicPr>
                          <pic:cNvPr id="1885" name="Picture 1885"/>
                          <pic:cNvPicPr/>
                        </pic:nvPicPr>
                        <pic:blipFill>
                          <a:blip r:embed="rId29"/>
                          <a:stretch>
                            <a:fillRect/>
                          </a:stretch>
                        </pic:blipFill>
                        <pic:spPr>
                          <a:xfrm>
                            <a:off x="0" y="3691129"/>
                            <a:ext cx="5298948" cy="3686556"/>
                          </a:xfrm>
                          <a:prstGeom prst="rect">
                            <a:avLst/>
                          </a:prstGeom>
                        </pic:spPr>
                      </pic:pic>
                    </wpg:wgp>
                  </a:graphicData>
                </a:graphic>
              </wp:inline>
            </w:drawing>
          </mc:Choice>
          <mc:Fallback xmlns:a="http://schemas.openxmlformats.org/drawingml/2006/main" xmlns="">
            <w:pict>
              <v:group id="Group 81855" style="width:417.24pt;height:580.92pt;mso-position-horizontal-relative:char;mso-position-vertical-relative:line" coordsize="52989,73776">
                <v:shape id="Picture 1883" style="position:absolute;width:52989;height:36911;left:0;top:0;" filled="f">
                  <v:imagedata r:id="rId30"/>
                </v:shape>
                <v:shape id="Picture 1885" style="position:absolute;width:52989;height:36865;left:0;top:36911;" filled="f">
                  <v:imagedata r:id="rId31"/>
                </v:shape>
              </v:group>
            </w:pict>
          </mc:Fallback>
        </mc:AlternateContent>
      </w:r>
      <w:r>
        <w:rPr>
          <w:rFonts w:ascii="Times New Roman" w:eastAsia="Times New Roman" w:hAnsi="Times New Roman" w:cs="Times New Roman"/>
          <w:sz w:val="23"/>
        </w:rPr>
        <w:t xml:space="preserve"> </w:t>
      </w:r>
    </w:p>
    <w:p w:rsidR="006B3F27" w:rsidRDefault="00424C3C">
      <w:pPr>
        <w:spacing w:after="0"/>
        <w:ind w:left="427"/>
        <w:jc w:val="both"/>
      </w:pPr>
      <w:r>
        <w:rPr>
          <w:noProof/>
        </w:rPr>
        <mc:AlternateContent>
          <mc:Choice Requires="wpg">
            <w:drawing>
              <wp:anchor distT="0" distB="0" distL="114300" distR="114300" simplePos="0" relativeHeight="251672576"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2073" name="Group 8207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978" name="Rectangle 1978"/>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979" name="Rectangle 1979"/>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Verificaci</w:t>
                              </w:r>
                              <w:r>
                                <w:rPr>
                                  <w:rFonts w:ascii="Arial" w:eastAsia="Arial" w:hAnsi="Arial" w:cs="Arial"/>
                                  <w:sz w:val="12"/>
                                </w:rPr>
                                <w:t xml:space="preserve">ón: https://candelaria.sedelectronica.es/ </w:t>
                              </w:r>
                            </w:p>
                          </w:txbxContent>
                        </wps:txbx>
                        <wps:bodyPr horzOverflow="overflow" vert="horz" lIns="0" tIns="0" rIns="0" bIns="0" rtlCol="0">
                          <a:noAutofit/>
                        </wps:bodyPr>
                      </wps:wsp>
                      <wps:wsp>
                        <wps:cNvPr id="1980" name="Rectangle 1980"/>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13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2073" style="width:18.7031pt;height:257.538pt;position:absolute;mso-position-horizontal-relative:page;mso-position-horizontal:absolute;margin-left:566.218pt;mso-position-vertical-relative:page;margin-top:465.462pt;" coordsize="2375,32707">
                <v:rect id="Rectangle 1978"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979"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98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 de 81 </w:t>
                        </w:r>
                      </w:p>
                    </w:txbxContent>
                  </v:textbox>
                </v:rect>
                <w10:wrap type="topAndBottom"/>
              </v:group>
            </w:pict>
          </mc:Fallback>
        </mc:AlternateContent>
      </w:r>
      <w:r>
        <w:rPr>
          <w:noProof/>
        </w:rPr>
        <mc:AlternateContent>
          <mc:Choice Requires="wpg">
            <w:drawing>
              <wp:inline distT="0" distB="0" distL="0" distR="0">
                <wp:extent cx="5327904" cy="7171944"/>
                <wp:effectExtent l="0" t="0" r="0" b="0"/>
                <wp:docPr id="82072" name="Group 82072"/>
                <wp:cNvGraphicFramePr/>
                <a:graphic xmlns:a="http://schemas.openxmlformats.org/drawingml/2006/main">
                  <a:graphicData uri="http://schemas.microsoft.com/office/word/2010/wordprocessingGroup">
                    <wpg:wgp>
                      <wpg:cNvGrpSpPr/>
                      <wpg:grpSpPr>
                        <a:xfrm>
                          <a:off x="0" y="0"/>
                          <a:ext cx="5327904" cy="7171944"/>
                          <a:chOff x="0" y="0"/>
                          <a:chExt cx="5327904" cy="7171944"/>
                        </a:xfrm>
                      </wpg:grpSpPr>
                      <pic:pic xmlns:pic="http://schemas.openxmlformats.org/drawingml/2006/picture">
                        <pic:nvPicPr>
                          <pic:cNvPr id="1973" name="Picture 1973"/>
                          <pic:cNvPicPr/>
                        </pic:nvPicPr>
                        <pic:blipFill>
                          <a:blip r:embed="rId32"/>
                          <a:stretch>
                            <a:fillRect/>
                          </a:stretch>
                        </pic:blipFill>
                        <pic:spPr>
                          <a:xfrm>
                            <a:off x="0" y="0"/>
                            <a:ext cx="5327904" cy="3587496"/>
                          </a:xfrm>
                          <a:prstGeom prst="rect">
                            <a:avLst/>
                          </a:prstGeom>
                        </pic:spPr>
                      </pic:pic>
                      <pic:pic xmlns:pic="http://schemas.openxmlformats.org/drawingml/2006/picture">
                        <pic:nvPicPr>
                          <pic:cNvPr id="1975" name="Picture 1975"/>
                          <pic:cNvPicPr/>
                        </pic:nvPicPr>
                        <pic:blipFill>
                          <a:blip r:embed="rId33"/>
                          <a:stretch>
                            <a:fillRect/>
                          </a:stretch>
                        </pic:blipFill>
                        <pic:spPr>
                          <a:xfrm>
                            <a:off x="0" y="3587496"/>
                            <a:ext cx="5327904" cy="3584448"/>
                          </a:xfrm>
                          <a:prstGeom prst="rect">
                            <a:avLst/>
                          </a:prstGeom>
                        </pic:spPr>
                      </pic:pic>
                    </wpg:wgp>
                  </a:graphicData>
                </a:graphic>
              </wp:inline>
            </w:drawing>
          </mc:Choice>
          <mc:Fallback xmlns:a="http://schemas.openxmlformats.org/drawingml/2006/main" xmlns="">
            <w:pict>
              <v:group id="Group 82072" style="width:419.52pt;height:564.72pt;mso-position-horizontal-relative:char;mso-position-vertical-relative:line" coordsize="53279,71719">
                <v:shape id="Picture 1973" style="position:absolute;width:53279;height:35874;left:0;top:0;" filled="f">
                  <v:imagedata r:id="rId34"/>
                </v:shape>
                <v:shape id="Picture 1975" style="position:absolute;width:53279;height:35844;left:0;top:35874;" filled="f">
                  <v:imagedata r:id="rId35"/>
                </v:shape>
              </v:group>
            </w:pict>
          </mc:Fallback>
        </mc:AlternateContent>
      </w:r>
      <w:r>
        <w:rPr>
          <w:rFonts w:ascii="Times New Roman" w:eastAsia="Times New Roman" w:hAnsi="Times New Roman" w:cs="Times New Roman"/>
          <w:sz w:val="23"/>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noProof/>
        </w:rPr>
        <mc:AlternateContent>
          <mc:Choice Requires="wpg">
            <w:drawing>
              <wp:anchor distT="0" distB="0" distL="114300" distR="114300" simplePos="0" relativeHeight="25167360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2229" name="Group 8222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2070" name="Rectangle 2070"/>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2071" name="Rectangle 2071"/>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072" name="Rectangle 2072"/>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14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2229" style="width:18.7031pt;height:257.538pt;position:absolute;mso-position-horizontal-relative:page;mso-position-horizontal:absolute;margin-left:566.218pt;mso-position-vertical-relative:page;margin-top:465.462pt;" coordsize="2375,32707">
                <v:rect id="Rectangle 2070"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2071"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207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 de 81 </w:t>
                        </w:r>
                      </w:p>
                    </w:txbxContent>
                  </v:textbox>
                </v:rect>
                <w10:wrap type="topAndBottom"/>
              </v:group>
            </w:pict>
          </mc:Fallback>
        </mc:AlternateContent>
      </w:r>
      <w:r>
        <w:rPr>
          <w:rFonts w:ascii="Times New Roman" w:eastAsia="Times New Roman" w:hAnsi="Times New Roman" w:cs="Times New Roman"/>
          <w:sz w:val="21"/>
        </w:rPr>
        <w:t xml:space="preserve"> </w:t>
      </w:r>
    </w:p>
    <w:p w:rsidR="006B3F27" w:rsidRDefault="00424C3C">
      <w:pPr>
        <w:spacing w:after="0"/>
        <w:ind w:right="300"/>
        <w:jc w:val="right"/>
      </w:pPr>
      <w:r>
        <w:rPr>
          <w:noProof/>
        </w:rPr>
        <mc:AlternateContent>
          <mc:Choice Requires="wpg">
            <w:drawing>
              <wp:inline distT="0" distB="0" distL="0" distR="0">
                <wp:extent cx="5263896" cy="6822947"/>
                <wp:effectExtent l="0" t="0" r="0" b="0"/>
                <wp:docPr id="82228" name="Group 82228"/>
                <wp:cNvGraphicFramePr/>
                <a:graphic xmlns:a="http://schemas.openxmlformats.org/drawingml/2006/main">
                  <a:graphicData uri="http://schemas.microsoft.com/office/word/2010/wordprocessingGroup">
                    <wpg:wgp>
                      <wpg:cNvGrpSpPr/>
                      <wpg:grpSpPr>
                        <a:xfrm>
                          <a:off x="0" y="0"/>
                          <a:ext cx="5263896" cy="6822947"/>
                          <a:chOff x="0" y="0"/>
                          <a:chExt cx="5263896" cy="6822947"/>
                        </a:xfrm>
                      </wpg:grpSpPr>
                      <pic:pic xmlns:pic="http://schemas.openxmlformats.org/drawingml/2006/picture">
                        <pic:nvPicPr>
                          <pic:cNvPr id="2065" name="Picture 2065"/>
                          <pic:cNvPicPr/>
                        </pic:nvPicPr>
                        <pic:blipFill>
                          <a:blip r:embed="rId36"/>
                          <a:stretch>
                            <a:fillRect/>
                          </a:stretch>
                        </pic:blipFill>
                        <pic:spPr>
                          <a:xfrm>
                            <a:off x="0" y="0"/>
                            <a:ext cx="5263896" cy="3413760"/>
                          </a:xfrm>
                          <a:prstGeom prst="rect">
                            <a:avLst/>
                          </a:prstGeom>
                        </pic:spPr>
                      </pic:pic>
                      <pic:pic xmlns:pic="http://schemas.openxmlformats.org/drawingml/2006/picture">
                        <pic:nvPicPr>
                          <pic:cNvPr id="2067" name="Picture 2067"/>
                          <pic:cNvPicPr/>
                        </pic:nvPicPr>
                        <pic:blipFill>
                          <a:blip r:embed="rId37"/>
                          <a:stretch>
                            <a:fillRect/>
                          </a:stretch>
                        </pic:blipFill>
                        <pic:spPr>
                          <a:xfrm>
                            <a:off x="0" y="3413759"/>
                            <a:ext cx="5263896" cy="3409188"/>
                          </a:xfrm>
                          <a:prstGeom prst="rect">
                            <a:avLst/>
                          </a:prstGeom>
                        </pic:spPr>
                      </pic:pic>
                    </wpg:wgp>
                  </a:graphicData>
                </a:graphic>
              </wp:inline>
            </w:drawing>
          </mc:Choice>
          <mc:Fallback xmlns:a="http://schemas.openxmlformats.org/drawingml/2006/main" xmlns="">
            <w:pict>
              <v:group id="Group 82228" style="width:414.48pt;height:537.24pt;mso-position-horizontal-relative:char;mso-position-vertical-relative:line" coordsize="52638,68229">
                <v:shape id="Picture 2065" style="position:absolute;width:52638;height:34137;left:0;top:0;" filled="f">
                  <v:imagedata r:id="rId38"/>
                </v:shape>
                <v:shape id="Picture 2067" style="position:absolute;width:52638;height:34091;left:0;top:34137;" filled="f">
                  <v:imagedata r:id="rId39"/>
                </v:shape>
              </v:group>
            </w:pict>
          </mc:Fallback>
        </mc:AlternateContent>
      </w:r>
      <w:r>
        <w:rPr>
          <w:rFonts w:ascii="Times New Roman" w:eastAsia="Times New Roman" w:hAnsi="Times New Roman" w:cs="Times New Roman"/>
          <w:sz w:val="23"/>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Y para que conste a los efectos oportunos, salvo error u omisión, se firma el presente informe...”.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792" w:hanging="10"/>
        <w:jc w:val="center"/>
      </w:pPr>
      <w:r>
        <w:rPr>
          <w:rFonts w:ascii="Times New Roman" w:eastAsia="Times New Roman" w:hAnsi="Times New Roman" w:cs="Times New Roman"/>
          <w:sz w:val="21"/>
        </w:rPr>
        <w:t>FUNDAMENTOS JURIDICOS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32" w:hanging="10"/>
        <w:jc w:val="both"/>
      </w:pP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Resulta de aplicación </w:t>
      </w:r>
      <w:r>
        <w:rPr>
          <w:rFonts w:ascii="Times New Roman" w:eastAsia="Times New Roman" w:hAnsi="Times New Roman" w:cs="Times New Roman"/>
          <w:sz w:val="21"/>
        </w:rPr>
        <w:t xml:space="preserve">la siguiente normativa: </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1"/>
        </w:numPr>
        <w:spacing w:after="6" w:line="231" w:lineRule="auto"/>
        <w:ind w:hanging="338"/>
        <w:jc w:val="both"/>
      </w:pPr>
      <w:r>
        <w:rPr>
          <w:rFonts w:ascii="Times New Roman" w:eastAsia="Times New Roman" w:hAnsi="Times New Roman" w:cs="Times New Roman"/>
          <w:sz w:val="21"/>
        </w:rPr>
        <w:t>Art. 32 de la Ley 33/2003, de 3 de noviembre, del Patrimonio de las Administraciones Públicas.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1"/>
        </w:numPr>
        <w:spacing w:after="6" w:line="231" w:lineRule="auto"/>
        <w:ind w:hanging="338"/>
        <w:jc w:val="both"/>
      </w:pPr>
      <w:r>
        <w:rPr>
          <w:rFonts w:ascii="Times New Roman" w:eastAsia="Times New Roman" w:hAnsi="Times New Roman" w:cs="Times New Roman"/>
          <w:sz w:val="21"/>
        </w:rPr>
        <w:t>Los artículos 17 a 36 del reglamento de Bienes de las entidades Locales, aprobado por Real decreto 1372/1986 de 13 de junio.</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1"/>
        </w:numPr>
        <w:spacing w:after="6" w:line="231" w:lineRule="auto"/>
        <w:ind w:hanging="338"/>
        <w:jc w:val="both"/>
      </w:pPr>
      <w:r>
        <w:rPr>
          <w:noProof/>
        </w:rPr>
        <mc:AlternateContent>
          <mc:Choice Requires="wpg">
            <w:drawing>
              <wp:anchor distT="0" distB="0" distL="114300" distR="114300" simplePos="0" relativeHeight="25167462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2512" name="Group 8251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2224" name="Rectangle 2224"/>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2225" name="Rectangle 2225"/>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226" name="Rectangle 2226"/>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15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2512" style="width:18.7031pt;height:257.538pt;position:absolute;mso-position-horizontal-relative:page;mso-position-horizontal:absolute;margin-left:566.218pt;mso-position-vertical-relative:page;margin-top:465.462pt;" coordsize="2375,32707">
                <v:rect id="Rectangle 2224"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2225"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222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 de 81 </w:t>
                        </w:r>
                      </w:p>
                    </w:txbxContent>
                  </v:textbox>
                </v:rect>
                <w10:wrap type="square"/>
              </v:group>
            </w:pict>
          </mc:Fallback>
        </mc:AlternateContent>
      </w:r>
      <w:r>
        <w:rPr>
          <w:rFonts w:ascii="Times New Roman" w:eastAsia="Times New Roman" w:hAnsi="Times New Roman" w:cs="Times New Roman"/>
          <w:sz w:val="21"/>
        </w:rPr>
        <w:t>El artículo 86 del Texto Refundido de las Disposiciones Legales Vigentes en Materia de Régimen Local aprobado por Real Decreto Legislativo 781/1986, de 18 de abril y la disposición transitoria del Reglamento de Bienes de las Entidades Locales (RB), aprobad</w:t>
      </w:r>
      <w:r>
        <w:rPr>
          <w:rFonts w:ascii="Times New Roman" w:eastAsia="Times New Roman" w:hAnsi="Times New Roman" w:cs="Times New Roman"/>
          <w:sz w:val="21"/>
        </w:rPr>
        <w:t>o por Real Decreto 1372/1986, de 13 de junio (BOE de 7 de julio), que establece la obligación de inventariar todos los bienes, cualquiera que sea su naturaleza, y, entre ellos, todos los bienes de dominio público, incluidas las vías públicas.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1"/>
        </w:numPr>
        <w:spacing w:after="6" w:line="231" w:lineRule="auto"/>
        <w:ind w:hanging="338"/>
        <w:jc w:val="both"/>
      </w:pPr>
      <w:r>
        <w:rPr>
          <w:rFonts w:ascii="Times New Roman" w:eastAsia="Times New Roman" w:hAnsi="Times New Roman" w:cs="Times New Roman"/>
          <w:sz w:val="21"/>
        </w:rPr>
        <w:t>Los artí</w:t>
      </w:r>
      <w:r>
        <w:rPr>
          <w:rFonts w:ascii="Times New Roman" w:eastAsia="Times New Roman" w:hAnsi="Times New Roman" w:cs="Times New Roman"/>
          <w:sz w:val="21"/>
        </w:rPr>
        <w:t>culos 9,12 y 84 de la Ley 7/2015, de 1 de abril de los municipios de Canarias.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1"/>
        </w:numPr>
        <w:spacing w:after="6" w:line="231" w:lineRule="auto"/>
        <w:ind w:hanging="338"/>
        <w:jc w:val="both"/>
      </w:pPr>
      <w:r>
        <w:rPr>
          <w:rFonts w:ascii="Times New Roman" w:eastAsia="Times New Roman" w:hAnsi="Times New Roman" w:cs="Times New Roman"/>
          <w:sz w:val="21"/>
        </w:rPr>
        <w:t>El art. 206 de la Ley Hipotecaria, en cuanto a la inscripción de bienes inmuebles de las Administraciones Públicas.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1"/>
        </w:numPr>
        <w:spacing w:after="6" w:line="231" w:lineRule="auto"/>
        <w:ind w:hanging="338"/>
        <w:jc w:val="both"/>
      </w:pPr>
      <w:r>
        <w:rPr>
          <w:rFonts w:ascii="Times New Roman" w:eastAsia="Times New Roman" w:hAnsi="Times New Roman" w:cs="Times New Roman"/>
          <w:sz w:val="21"/>
        </w:rPr>
        <w:t>La Ley 7/1985, de 2 de abril Reguladora de Bases de</w:t>
      </w:r>
      <w:r>
        <w:rPr>
          <w:rFonts w:ascii="Times New Roman" w:eastAsia="Times New Roman" w:hAnsi="Times New Roman" w:cs="Times New Roman"/>
          <w:sz w:val="21"/>
        </w:rPr>
        <w:t xml:space="preserve">l Régimen Local.   </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736" w:hanging="542"/>
        <w:jc w:val="both"/>
      </w:pPr>
      <w:r>
        <w:rPr>
          <w:rFonts w:ascii="Times New Roman" w:eastAsia="Times New Roman" w:hAnsi="Times New Roman" w:cs="Times New Roman"/>
          <w:sz w:val="23"/>
        </w:rPr>
        <w:t xml:space="preserve">II. </w:t>
      </w:r>
      <w:r>
        <w:rPr>
          <w:rFonts w:ascii="Times New Roman" w:eastAsia="Times New Roman" w:hAnsi="Times New Roman" w:cs="Times New Roman"/>
          <w:sz w:val="21"/>
        </w:rPr>
        <w:t>El Pleno de la Corporación es el órgano competente para acordar la aprobación del inventario ya formado, su rectificación y comprobación y la Junta de Gobierno Local en virtud del  acuerdo adoptado por el Pleno el 27 de junio de 2023 tiene delegadas las co</w:t>
      </w:r>
      <w:r>
        <w:rPr>
          <w:rFonts w:ascii="Times New Roman" w:eastAsia="Times New Roman" w:hAnsi="Times New Roman" w:cs="Times New Roman"/>
          <w:sz w:val="21"/>
        </w:rPr>
        <w:t>mpetencias para aprobación, modificación y rectificación del Inventario de Bienes y Derechos de la Corporación.</w:t>
      </w:r>
      <w:r>
        <w:rPr>
          <w:rFonts w:ascii="Times New Roman" w:eastAsia="Times New Roman" w:hAnsi="Times New Roman" w:cs="Times New Roman"/>
          <w:sz w:val="23"/>
        </w:rPr>
        <w:t xml:space="preserve"> </w:t>
      </w:r>
    </w:p>
    <w:p w:rsidR="006B3F27" w:rsidRDefault="00424C3C">
      <w:pPr>
        <w:spacing w:after="227"/>
        <w:ind w:left="134"/>
      </w:pPr>
      <w:r>
        <w:rPr>
          <w:rFonts w:ascii="Times New Roman" w:eastAsia="Times New Roman" w:hAnsi="Times New Roman" w:cs="Times New Roman"/>
          <w:sz w:val="23"/>
        </w:rPr>
        <w:t xml:space="preserve"> </w:t>
      </w:r>
    </w:p>
    <w:p w:rsidR="006B3F27" w:rsidRDefault="00424C3C">
      <w:pPr>
        <w:spacing w:after="229" w:line="231" w:lineRule="auto"/>
        <w:ind w:left="129" w:hanging="10"/>
        <w:jc w:val="both"/>
      </w:pPr>
      <w:r>
        <w:rPr>
          <w:rFonts w:ascii="Times New Roman" w:eastAsia="Times New Roman" w:hAnsi="Times New Roman" w:cs="Times New Roman"/>
          <w:sz w:val="21"/>
        </w:rPr>
        <w:t>En base a los antecedentes expuestos y a los fundamentos de derecho que resultan de aplicación, la funcionaria que suscribe eleva a la consid</w:t>
      </w:r>
      <w:r>
        <w:rPr>
          <w:rFonts w:ascii="Times New Roman" w:eastAsia="Times New Roman" w:hAnsi="Times New Roman" w:cs="Times New Roman"/>
          <w:sz w:val="21"/>
        </w:rPr>
        <w:t>eración del órgano competente la siguiente  PROPUESTA DE RESOLUCIÓN</w:t>
      </w:r>
      <w:r>
        <w:rPr>
          <w:rFonts w:ascii="Times New Roman" w:eastAsia="Times New Roman" w:hAnsi="Times New Roman" w:cs="Times New Roman"/>
          <w:sz w:val="23"/>
        </w:rPr>
        <w:t xml:space="preserve"> </w:t>
      </w:r>
    </w:p>
    <w:p w:rsidR="006B3F27" w:rsidRDefault="00424C3C">
      <w:pPr>
        <w:spacing w:after="256" w:line="231" w:lineRule="auto"/>
        <w:ind w:left="129" w:hanging="10"/>
        <w:jc w:val="both"/>
      </w:pPr>
      <w:r>
        <w:rPr>
          <w:rFonts w:ascii="Times New Roman" w:eastAsia="Times New Roman" w:hAnsi="Times New Roman" w:cs="Times New Roman"/>
          <w:sz w:val="21"/>
        </w:rPr>
        <w:t>PRIMERO: Aprobar la actualización del inventario de bienes, incorporando las modificaciones oportunas según la ficha correspondiente la parcela y edificación de la EBAR de San Blas, siend</w:t>
      </w:r>
      <w:r>
        <w:rPr>
          <w:rFonts w:ascii="Times New Roman" w:eastAsia="Times New Roman" w:hAnsi="Times New Roman" w:cs="Times New Roman"/>
          <w:sz w:val="21"/>
        </w:rPr>
        <w:t xml:space="preserve">o la descripción de la misma la siguiente: </w:t>
      </w: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Parcela de planta rectangular con un único acceso desde la calle. En su interior existe una edificación principal, destinada a sala de máquinas de la EBAR para el filtrado y bombeo de aguas residuales al mar. La</w:t>
      </w:r>
      <w:r>
        <w:rPr>
          <w:rFonts w:ascii="Times New Roman" w:eastAsia="Times New Roman" w:hAnsi="Times New Roman" w:cs="Times New Roman"/>
          <w:sz w:val="21"/>
        </w:rPr>
        <w:t xml:space="preserve"> edificación es de planta rectangular y consta de dos plantas, una de ellas sobre rasante y otra planta sótano. Ambas se comunican a través de una escalera interior. En el exterior existen 3 cuartos anexos para los cuadros técnicos.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SEGUNDO:  Aprobar la</w:t>
      </w:r>
      <w:r>
        <w:rPr>
          <w:rFonts w:ascii="Times New Roman" w:eastAsia="Times New Roman" w:hAnsi="Times New Roman" w:cs="Times New Roman"/>
          <w:sz w:val="21"/>
        </w:rPr>
        <w:t xml:space="preserve"> ficha de inventario del inmueble número 1/157, epígrafe terreno 11/48 y epígrafe edificio 13/60, que se transcribe:  </w:t>
      </w:r>
    </w:p>
    <w:p w:rsidR="006B3F27" w:rsidRDefault="00424C3C">
      <w:pPr>
        <w:spacing w:after="0"/>
        <w:ind w:left="134"/>
      </w:pPr>
      <w:r>
        <w:rPr>
          <w:noProof/>
        </w:rPr>
        <mc:AlternateContent>
          <mc:Choice Requires="wpg">
            <w:drawing>
              <wp:anchor distT="0" distB="0" distL="114300" distR="114300" simplePos="0" relativeHeight="251675648"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2352" name="Group 8235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2329" name="Rectangle 2329"/>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2330" name="Rectangle 2330"/>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331" name="Rectangle 2331"/>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Documento firmado electrónicament</w:t>
                              </w:r>
                              <w:r>
                                <w:rPr>
                                  <w:rFonts w:ascii="Arial" w:eastAsia="Arial" w:hAnsi="Arial" w:cs="Arial"/>
                                  <w:sz w:val="12"/>
                                </w:rPr>
                                <w:t xml:space="preserve">e desde la plataforma esPublico Gestiona | Página 16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2352" style="width:18.7031pt;height:257.538pt;position:absolute;mso-position-horizontal-relative:page;mso-position-horizontal:absolute;margin-left:566.218pt;mso-position-vertical-relative:page;margin-top:465.462pt;" coordsize="2375,32707">
                <v:rect id="Rectangle 2329"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2330"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233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 de 81 </w:t>
                        </w:r>
                      </w:p>
                    </w:txbxContent>
                  </v:textbox>
                </v:rect>
                <w10:wrap type="topAndBottom"/>
              </v:group>
            </w:pict>
          </mc:Fallback>
        </mc:AlternateContent>
      </w:r>
      <w:r>
        <w:rPr>
          <w:rFonts w:ascii="Times New Roman" w:eastAsia="Times New Roman" w:hAnsi="Times New Roman" w:cs="Times New Roman"/>
          <w:sz w:val="23"/>
        </w:rPr>
        <w:t xml:space="preserve"> </w:t>
      </w:r>
    </w:p>
    <w:p w:rsidR="006B3F27" w:rsidRDefault="00424C3C">
      <w:pPr>
        <w:spacing w:after="0"/>
        <w:ind w:right="96"/>
        <w:jc w:val="right"/>
      </w:pPr>
      <w:r>
        <w:rPr>
          <w:noProof/>
        </w:rPr>
        <w:drawing>
          <wp:inline distT="0" distB="0" distL="0" distR="0">
            <wp:extent cx="5522977" cy="4297681"/>
            <wp:effectExtent l="0" t="0" r="0" b="0"/>
            <wp:docPr id="2326" name="Picture 2326"/>
            <wp:cNvGraphicFramePr/>
            <a:graphic xmlns:a="http://schemas.openxmlformats.org/drawingml/2006/main">
              <a:graphicData uri="http://schemas.openxmlformats.org/drawingml/2006/picture">
                <pic:pic xmlns:pic="http://schemas.openxmlformats.org/drawingml/2006/picture">
                  <pic:nvPicPr>
                    <pic:cNvPr id="2326" name="Picture 2326"/>
                    <pic:cNvPicPr/>
                  </pic:nvPicPr>
                  <pic:blipFill>
                    <a:blip r:embed="rId40"/>
                    <a:stretch>
                      <a:fillRect/>
                    </a:stretch>
                  </pic:blipFill>
                  <pic:spPr>
                    <a:xfrm>
                      <a:off x="0" y="0"/>
                      <a:ext cx="5522977" cy="4297681"/>
                    </a:xfrm>
                    <a:prstGeom prst="rect">
                      <a:avLst/>
                    </a:prstGeom>
                  </pic:spPr>
                </pic:pic>
              </a:graphicData>
            </a:graphic>
          </wp:inline>
        </w:drawing>
      </w:r>
      <w:r>
        <w:rPr>
          <w:rFonts w:ascii="Times New Roman" w:eastAsia="Times New Roman" w:hAnsi="Times New Roman" w:cs="Times New Roman"/>
          <w:sz w:val="23"/>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right="172"/>
        <w:jc w:val="right"/>
      </w:pPr>
      <w:r>
        <w:rPr>
          <w:noProof/>
        </w:rPr>
        <w:drawing>
          <wp:inline distT="0" distB="0" distL="0" distR="0">
            <wp:extent cx="5423916" cy="1655064"/>
            <wp:effectExtent l="0" t="0" r="0" b="0"/>
            <wp:docPr id="2419" name="Picture 2419"/>
            <wp:cNvGraphicFramePr/>
            <a:graphic xmlns:a="http://schemas.openxmlformats.org/drawingml/2006/main">
              <a:graphicData uri="http://schemas.openxmlformats.org/drawingml/2006/picture">
                <pic:pic xmlns:pic="http://schemas.openxmlformats.org/drawingml/2006/picture">
                  <pic:nvPicPr>
                    <pic:cNvPr id="2419" name="Picture 2419"/>
                    <pic:cNvPicPr/>
                  </pic:nvPicPr>
                  <pic:blipFill>
                    <a:blip r:embed="rId41"/>
                    <a:stretch>
                      <a:fillRect/>
                    </a:stretch>
                  </pic:blipFill>
                  <pic:spPr>
                    <a:xfrm>
                      <a:off x="0" y="0"/>
                      <a:ext cx="5423916" cy="1655064"/>
                    </a:xfrm>
                    <a:prstGeom prst="rect">
                      <a:avLst/>
                    </a:prstGeom>
                  </pic:spPr>
                </pic:pic>
              </a:graphicData>
            </a:graphic>
          </wp:inline>
        </w:drawing>
      </w:r>
      <w:r>
        <w:rPr>
          <w:rFonts w:ascii="Times New Roman" w:eastAsia="Times New Roman" w:hAnsi="Times New Roman" w:cs="Times New Roman"/>
          <w:sz w:val="23"/>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noProof/>
        </w:rPr>
        <mc:AlternateContent>
          <mc:Choice Requires="wpg">
            <w:drawing>
              <wp:anchor distT="0" distB="0" distL="114300" distR="114300" simplePos="0" relativeHeight="251676672"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2466" name="Group 8246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2424" name="Rectangle 2424"/>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2425" name="Rectangle 2425"/>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426" name="Rectangle 2426"/>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17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2466" style="width:18.7031pt;height:257.538pt;position:absolute;mso-position-horizontal-relative:page;mso-position-horizontal:absolute;margin-left:566.218pt;mso-position-vertical-relative:page;margin-top:465.462pt;" coordsize="2375,32707">
                <v:rect id="Rectangle 2424"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2425"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242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 de 81 </w:t>
                        </w:r>
                      </w:p>
                    </w:txbxContent>
                  </v:textbox>
                </v:rect>
                <w10:wrap type="topAndBottom"/>
              </v:group>
            </w:pict>
          </mc:Fallback>
        </mc:AlternateContent>
      </w:r>
      <w:r>
        <w:rPr>
          <w:rFonts w:ascii="Times New Roman" w:eastAsia="Times New Roman" w:hAnsi="Times New Roman" w:cs="Times New Roman"/>
          <w:sz w:val="21"/>
        </w:rPr>
        <w:t xml:space="preserve"> </w:t>
      </w:r>
    </w:p>
    <w:p w:rsidR="006B3F27" w:rsidRDefault="00424C3C">
      <w:pPr>
        <w:spacing w:after="0"/>
        <w:ind w:right="523"/>
        <w:jc w:val="right"/>
      </w:pPr>
      <w:r>
        <w:rPr>
          <w:noProof/>
        </w:rPr>
        <w:drawing>
          <wp:inline distT="0" distB="0" distL="0" distR="0">
            <wp:extent cx="4977384" cy="3625596"/>
            <wp:effectExtent l="0" t="0" r="0" b="0"/>
            <wp:docPr id="2421" name="Picture 2421"/>
            <wp:cNvGraphicFramePr/>
            <a:graphic xmlns:a="http://schemas.openxmlformats.org/drawingml/2006/main">
              <a:graphicData uri="http://schemas.openxmlformats.org/drawingml/2006/picture">
                <pic:pic xmlns:pic="http://schemas.openxmlformats.org/drawingml/2006/picture">
                  <pic:nvPicPr>
                    <pic:cNvPr id="2421" name="Picture 2421"/>
                    <pic:cNvPicPr/>
                  </pic:nvPicPr>
                  <pic:blipFill>
                    <a:blip r:embed="rId42"/>
                    <a:stretch>
                      <a:fillRect/>
                    </a:stretch>
                  </pic:blipFill>
                  <pic:spPr>
                    <a:xfrm>
                      <a:off x="0" y="0"/>
                      <a:ext cx="4977384" cy="3625596"/>
                    </a:xfrm>
                    <a:prstGeom prst="rect">
                      <a:avLst/>
                    </a:prstGeom>
                  </pic:spPr>
                </pic:pic>
              </a:graphicData>
            </a:graphic>
          </wp:inline>
        </w:drawing>
      </w:r>
      <w:r>
        <w:rPr>
          <w:rFonts w:ascii="Times New Roman" w:eastAsia="Times New Roman" w:hAnsi="Times New Roman" w:cs="Times New Roman"/>
          <w:sz w:val="23"/>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right="439"/>
        <w:jc w:val="right"/>
      </w:pPr>
      <w:r>
        <w:rPr>
          <w:noProof/>
        </w:rPr>
        <w:drawing>
          <wp:inline distT="0" distB="0" distL="0" distR="0">
            <wp:extent cx="5085588" cy="3590544"/>
            <wp:effectExtent l="0" t="0" r="0" b="0"/>
            <wp:docPr id="2515" name="Picture 2515"/>
            <wp:cNvGraphicFramePr/>
            <a:graphic xmlns:a="http://schemas.openxmlformats.org/drawingml/2006/main">
              <a:graphicData uri="http://schemas.openxmlformats.org/drawingml/2006/picture">
                <pic:pic xmlns:pic="http://schemas.openxmlformats.org/drawingml/2006/picture">
                  <pic:nvPicPr>
                    <pic:cNvPr id="2515" name="Picture 2515"/>
                    <pic:cNvPicPr/>
                  </pic:nvPicPr>
                  <pic:blipFill>
                    <a:blip r:embed="rId43"/>
                    <a:stretch>
                      <a:fillRect/>
                    </a:stretch>
                  </pic:blipFill>
                  <pic:spPr>
                    <a:xfrm>
                      <a:off x="0" y="0"/>
                      <a:ext cx="5085588" cy="3590544"/>
                    </a:xfrm>
                    <a:prstGeom prst="rect">
                      <a:avLst/>
                    </a:prstGeom>
                  </pic:spPr>
                </pic:pic>
              </a:graphicData>
            </a:graphic>
          </wp:inline>
        </w:drawing>
      </w:r>
      <w:r>
        <w:rPr>
          <w:rFonts w:ascii="Times New Roman" w:eastAsia="Times New Roman" w:hAnsi="Times New Roman" w:cs="Times New Roman"/>
          <w:sz w:val="23"/>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right="398"/>
        <w:jc w:val="right"/>
      </w:pPr>
      <w:r>
        <w:rPr>
          <w:noProof/>
        </w:rPr>
        <w:drawing>
          <wp:inline distT="0" distB="0" distL="0" distR="0">
            <wp:extent cx="5129784" cy="1100328"/>
            <wp:effectExtent l="0" t="0" r="0" b="0"/>
            <wp:docPr id="2517" name="Picture 2517"/>
            <wp:cNvGraphicFramePr/>
            <a:graphic xmlns:a="http://schemas.openxmlformats.org/drawingml/2006/main">
              <a:graphicData uri="http://schemas.openxmlformats.org/drawingml/2006/picture">
                <pic:pic xmlns:pic="http://schemas.openxmlformats.org/drawingml/2006/picture">
                  <pic:nvPicPr>
                    <pic:cNvPr id="2517" name="Picture 2517"/>
                    <pic:cNvPicPr/>
                  </pic:nvPicPr>
                  <pic:blipFill>
                    <a:blip r:embed="rId44"/>
                    <a:stretch>
                      <a:fillRect/>
                    </a:stretch>
                  </pic:blipFill>
                  <pic:spPr>
                    <a:xfrm>
                      <a:off x="0" y="0"/>
                      <a:ext cx="5129784" cy="1100328"/>
                    </a:xfrm>
                    <a:prstGeom prst="rect">
                      <a:avLst/>
                    </a:prstGeom>
                  </pic:spPr>
                </pic:pic>
              </a:graphicData>
            </a:graphic>
          </wp:inline>
        </w:drawing>
      </w:r>
      <w:r>
        <w:rPr>
          <w:rFonts w:ascii="Times New Roman" w:eastAsia="Times New Roman" w:hAnsi="Times New Roman" w:cs="Times New Roman"/>
          <w:sz w:val="23"/>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noProof/>
        </w:rPr>
        <mc:AlternateContent>
          <mc:Choice Requires="wpg">
            <w:drawing>
              <wp:anchor distT="0" distB="0" distL="114300" distR="114300" simplePos="0" relativeHeight="251677696"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2746" name="Group 8274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2522" name="Rectangle 2522"/>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2523" name="Rectangle 2523"/>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524" name="Rectangle 2524"/>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18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2746" style="width:18.7031pt;height:257.538pt;position:absolute;mso-position-horizontal-relative:page;mso-position-horizontal:absolute;margin-left:566.218pt;mso-position-vertical-relative:page;margin-top:465.462pt;" coordsize="2375,32707">
                <v:rect id="Rectangle 2522"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2523"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2524"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 de 81 </w:t>
                        </w:r>
                      </w:p>
                    </w:txbxContent>
                  </v:textbox>
                </v:rect>
                <w10:wrap type="topAndBottom"/>
              </v:group>
            </w:pict>
          </mc:Fallback>
        </mc:AlternateContent>
      </w:r>
      <w:r>
        <w:rPr>
          <w:rFonts w:ascii="Times New Roman" w:eastAsia="Times New Roman" w:hAnsi="Times New Roman" w:cs="Times New Roman"/>
          <w:sz w:val="21"/>
        </w:rPr>
        <w:t xml:space="preserve"> </w:t>
      </w:r>
    </w:p>
    <w:p w:rsidR="006B3F27" w:rsidRDefault="00424C3C">
      <w:pPr>
        <w:spacing w:after="0" w:line="216" w:lineRule="auto"/>
        <w:ind w:left="4627" w:right="355" w:hanging="4087"/>
        <w:jc w:val="both"/>
      </w:pPr>
      <w:r>
        <w:rPr>
          <w:noProof/>
        </w:rPr>
        <w:drawing>
          <wp:inline distT="0" distB="0" distL="0" distR="0">
            <wp:extent cx="5193793" cy="1783080"/>
            <wp:effectExtent l="0" t="0" r="0" b="0"/>
            <wp:docPr id="2519" name="Picture 2519"/>
            <wp:cNvGraphicFramePr/>
            <a:graphic xmlns:a="http://schemas.openxmlformats.org/drawingml/2006/main">
              <a:graphicData uri="http://schemas.openxmlformats.org/drawingml/2006/picture">
                <pic:pic xmlns:pic="http://schemas.openxmlformats.org/drawingml/2006/picture">
                  <pic:nvPicPr>
                    <pic:cNvPr id="2519" name="Picture 2519"/>
                    <pic:cNvPicPr/>
                  </pic:nvPicPr>
                  <pic:blipFill>
                    <a:blip r:embed="rId45"/>
                    <a:stretch>
                      <a:fillRect/>
                    </a:stretch>
                  </pic:blipFill>
                  <pic:spPr>
                    <a:xfrm>
                      <a:off x="0" y="0"/>
                      <a:ext cx="5193793" cy="1783080"/>
                    </a:xfrm>
                    <a:prstGeom prst="rect">
                      <a:avLst/>
                    </a:prstGeom>
                  </pic:spPr>
                </pic:pic>
              </a:graphicData>
            </a:graphic>
          </wp:inline>
        </w:drawing>
      </w: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 </w:t>
      </w:r>
    </w:p>
    <w:p w:rsidR="006B3F27" w:rsidRDefault="00424C3C">
      <w:pPr>
        <w:spacing w:after="0"/>
        <w:ind w:left="184"/>
        <w:jc w:val="center"/>
      </w:pPr>
      <w:r>
        <w:rPr>
          <w:noProof/>
        </w:rPr>
        <mc:AlternateContent>
          <mc:Choice Requires="wpg">
            <w:drawing>
              <wp:anchor distT="0" distB="0" distL="114300" distR="114300" simplePos="0" relativeHeight="25167872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2821" name="Group 8282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2625" name="Rectangle 2625"/>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2626" name="Rectangle 2626"/>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627" name="Rectangle 2627"/>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19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2821" style="width:18.7031pt;height:257.538pt;position:absolute;mso-position-horizontal-relative:page;mso-position-horizontal:absolute;margin-left:566.218pt;mso-position-vertical-relative:page;margin-top:465.462pt;" coordsize="2375,32707">
                <v:rect id="Rectangle 2625"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2626"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262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 de 81 </w:t>
                        </w:r>
                      </w:p>
                    </w:txbxContent>
                  </v:textbox>
                </v:rect>
                <w10:wrap type="square"/>
              </v:group>
            </w:pict>
          </mc:Fallback>
        </mc:AlternateContent>
      </w:r>
      <w:r>
        <w:rPr>
          <w:rFonts w:ascii="Times New Roman" w:eastAsia="Times New Roman" w:hAnsi="Times New Roman" w:cs="Times New Roman"/>
          <w:sz w:val="21"/>
        </w:rPr>
        <w:t xml:space="preserve"> </w:t>
      </w:r>
    </w:p>
    <w:p w:rsidR="006B3F27" w:rsidRDefault="00424C3C">
      <w:pPr>
        <w:spacing w:after="41"/>
        <w:ind w:left="497"/>
      </w:pPr>
      <w:r>
        <w:rPr>
          <w:noProof/>
        </w:rPr>
        <mc:AlternateContent>
          <mc:Choice Requires="wpg">
            <w:drawing>
              <wp:inline distT="0" distB="0" distL="0" distR="0">
                <wp:extent cx="5245608" cy="5603749"/>
                <wp:effectExtent l="0" t="0" r="0" b="0"/>
                <wp:docPr id="82820" name="Group 82820"/>
                <wp:cNvGraphicFramePr/>
                <a:graphic xmlns:a="http://schemas.openxmlformats.org/drawingml/2006/main">
                  <a:graphicData uri="http://schemas.microsoft.com/office/word/2010/wordprocessingGroup">
                    <wpg:wgp>
                      <wpg:cNvGrpSpPr/>
                      <wpg:grpSpPr>
                        <a:xfrm>
                          <a:off x="0" y="0"/>
                          <a:ext cx="5245608" cy="5603749"/>
                          <a:chOff x="0" y="0"/>
                          <a:chExt cx="5245608" cy="5603749"/>
                        </a:xfrm>
                      </wpg:grpSpPr>
                      <wps:wsp>
                        <wps:cNvPr id="2606" name="Rectangle 2606"/>
                        <wps:cNvSpPr/>
                        <wps:spPr>
                          <a:xfrm>
                            <a:off x="2622804" y="3930639"/>
                            <a:ext cx="48463" cy="164449"/>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2620" name="Picture 2620"/>
                          <pic:cNvPicPr/>
                        </pic:nvPicPr>
                        <pic:blipFill>
                          <a:blip r:embed="rId46"/>
                          <a:stretch>
                            <a:fillRect/>
                          </a:stretch>
                        </pic:blipFill>
                        <pic:spPr>
                          <a:xfrm>
                            <a:off x="9144" y="0"/>
                            <a:ext cx="5221224" cy="3895344"/>
                          </a:xfrm>
                          <a:prstGeom prst="rect">
                            <a:avLst/>
                          </a:prstGeom>
                        </pic:spPr>
                      </pic:pic>
                      <pic:pic xmlns:pic="http://schemas.openxmlformats.org/drawingml/2006/picture">
                        <pic:nvPicPr>
                          <pic:cNvPr id="2622" name="Picture 2622"/>
                          <pic:cNvPicPr/>
                        </pic:nvPicPr>
                        <pic:blipFill>
                          <a:blip r:embed="rId47"/>
                          <a:stretch>
                            <a:fillRect/>
                          </a:stretch>
                        </pic:blipFill>
                        <pic:spPr>
                          <a:xfrm>
                            <a:off x="0" y="4055365"/>
                            <a:ext cx="5245608" cy="1548384"/>
                          </a:xfrm>
                          <a:prstGeom prst="rect">
                            <a:avLst/>
                          </a:prstGeom>
                        </pic:spPr>
                      </pic:pic>
                    </wpg:wgp>
                  </a:graphicData>
                </a:graphic>
              </wp:inline>
            </w:drawing>
          </mc:Choice>
          <mc:Fallback xmlns:a="http://schemas.openxmlformats.org/drawingml/2006/main" xmlns="">
            <w:pict>
              <v:group id="Group 82820" style="width:413.04pt;height:441.24pt;mso-position-horizontal-relative:char;mso-position-vertical-relative:line" coordsize="52456,56037">
                <v:rect id="Rectangle 2606" style="position:absolute;width:484;height:1644;left:26228;top:39306;"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shape id="Picture 2620" style="position:absolute;width:52212;height:38953;left:91;top:0;" filled="f">
                  <v:imagedata r:id="rId48"/>
                </v:shape>
                <v:shape id="Picture 2622" style="position:absolute;width:52456;height:15483;left:0;top:40553;" filled="f">
                  <v:imagedata r:id="rId49"/>
                </v:shape>
              </v:group>
            </w:pict>
          </mc:Fallback>
        </mc:AlternateConten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231" w:line="232" w:lineRule="auto"/>
        <w:ind w:left="129" w:hanging="10"/>
      </w:pPr>
      <w:r>
        <w:rPr>
          <w:rFonts w:ascii="Times New Roman" w:eastAsia="Times New Roman" w:hAnsi="Times New Roman" w:cs="Times New Roman"/>
          <w:sz w:val="21"/>
        </w:rPr>
        <w:t>TERCERO: Proceder a la inscripción del inmueble denominado Parcela y edificación EBAR de San Blas, en el Registro de la propiedad conforme a lo estable</w:t>
      </w:r>
      <w:r>
        <w:rPr>
          <w:rFonts w:ascii="Times New Roman" w:eastAsia="Times New Roman" w:hAnsi="Times New Roman" w:cs="Times New Roman"/>
          <w:sz w:val="21"/>
        </w:rPr>
        <w:t>cido en el art. 206 de la Ley Hipotecaria, en cuanto a la inscripción de bienes inmuebles de las Administraciones Públicas.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CUARTO: Facultar a la Alcaldesa - Presidenta para realizar cuantos actos y trámites sean necesarios para la ejecución del present</w:t>
      </w:r>
      <w:r>
        <w:rPr>
          <w:rFonts w:ascii="Times New Roman" w:eastAsia="Times New Roman" w:hAnsi="Times New Roman" w:cs="Times New Roman"/>
          <w:sz w:val="21"/>
        </w:rPr>
        <w:t>e acuerdo, incluyendo la firma de cuantos documentos públicos o privados resulten necesarios....”</w:t>
      </w:r>
      <w:r>
        <w:rPr>
          <w:rFonts w:ascii="Times New Roman" w:eastAsia="Times New Roman" w:hAnsi="Times New Roman" w:cs="Times New Roman"/>
          <w:sz w:val="23"/>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La Junta de Gobierno Local, previo debate y por unanimidad de los miembros presentes, acuerda: </w:t>
      </w:r>
    </w:p>
    <w:p w:rsidR="006B3F27" w:rsidRDefault="00424C3C">
      <w:pPr>
        <w:spacing w:after="70"/>
        <w:ind w:left="189"/>
        <w:jc w:val="center"/>
      </w:pPr>
      <w:r>
        <w:rPr>
          <w:rFonts w:ascii="Times New Roman" w:eastAsia="Times New Roman" w:hAnsi="Times New Roman" w:cs="Times New Roman"/>
          <w:sz w:val="21"/>
        </w:rPr>
        <w:t xml:space="preserve"> </w:t>
      </w:r>
    </w:p>
    <w:p w:rsidR="006B3F27" w:rsidRDefault="00424C3C">
      <w:pPr>
        <w:spacing w:after="200" w:line="228" w:lineRule="auto"/>
        <w:ind w:left="129" w:right="5" w:hanging="10"/>
        <w:jc w:val="both"/>
      </w:pPr>
      <w:r>
        <w:rPr>
          <w:noProof/>
        </w:rPr>
        <mc:AlternateContent>
          <mc:Choice Requires="wpg">
            <w:drawing>
              <wp:anchor distT="0" distB="0" distL="114300" distR="114300" simplePos="0" relativeHeight="251679744" behindDoc="1" locked="0" layoutInCell="1" allowOverlap="1">
                <wp:simplePos x="0" y="0"/>
                <wp:positionH relativeFrom="column">
                  <wp:posOffset>85344</wp:posOffset>
                </wp:positionH>
                <wp:positionV relativeFrom="paragraph">
                  <wp:posOffset>121677</wp:posOffset>
                </wp:positionV>
                <wp:extent cx="5707380" cy="277368"/>
                <wp:effectExtent l="0" t="0" r="0" b="0"/>
                <wp:wrapNone/>
                <wp:docPr id="83638" name="Group 83638"/>
                <wp:cNvGraphicFramePr/>
                <a:graphic xmlns:a="http://schemas.openxmlformats.org/drawingml/2006/main">
                  <a:graphicData uri="http://schemas.microsoft.com/office/word/2010/wordprocessingGroup">
                    <wpg:wgp>
                      <wpg:cNvGrpSpPr/>
                      <wpg:grpSpPr>
                        <a:xfrm>
                          <a:off x="0" y="0"/>
                          <a:ext cx="5707380" cy="277368"/>
                          <a:chOff x="0" y="0"/>
                          <a:chExt cx="5707380" cy="277368"/>
                        </a:xfrm>
                      </wpg:grpSpPr>
                      <wps:wsp>
                        <wps:cNvPr id="98966" name="Shape 98966"/>
                        <wps:cNvSpPr/>
                        <wps:spPr>
                          <a:xfrm>
                            <a:off x="574548" y="0"/>
                            <a:ext cx="5132832" cy="137160"/>
                          </a:xfrm>
                          <a:custGeom>
                            <a:avLst/>
                            <a:gdLst/>
                            <a:ahLst/>
                            <a:cxnLst/>
                            <a:rect l="0" t="0" r="0" b="0"/>
                            <a:pathLst>
                              <a:path w="5132832" h="137160">
                                <a:moveTo>
                                  <a:pt x="0" y="0"/>
                                </a:moveTo>
                                <a:lnTo>
                                  <a:pt x="5132832" y="0"/>
                                </a:lnTo>
                                <a:lnTo>
                                  <a:pt x="5132832" y="137160"/>
                                </a:lnTo>
                                <a:lnTo>
                                  <a:pt x="0" y="137160"/>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s:wsp>
                        <wps:cNvPr id="98967" name="Shape 98967"/>
                        <wps:cNvSpPr/>
                        <wps:spPr>
                          <a:xfrm>
                            <a:off x="0" y="137160"/>
                            <a:ext cx="4651248" cy="140208"/>
                          </a:xfrm>
                          <a:custGeom>
                            <a:avLst/>
                            <a:gdLst/>
                            <a:ahLst/>
                            <a:cxnLst/>
                            <a:rect l="0" t="0" r="0" b="0"/>
                            <a:pathLst>
                              <a:path w="4651248" h="140208">
                                <a:moveTo>
                                  <a:pt x="0" y="0"/>
                                </a:moveTo>
                                <a:lnTo>
                                  <a:pt x="4651248" y="0"/>
                                </a:lnTo>
                                <a:lnTo>
                                  <a:pt x="4651248" y="140208"/>
                                </a:lnTo>
                                <a:lnTo>
                                  <a:pt x="0" y="140208"/>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g:wgp>
                  </a:graphicData>
                </a:graphic>
              </wp:anchor>
            </w:drawing>
          </mc:Choice>
          <mc:Fallback xmlns:a="http://schemas.openxmlformats.org/drawingml/2006/main" xmlns="">
            <w:pict>
              <v:group id="Group 83638" style="width:449.4pt;height:21.84pt;position:absolute;z-index:-2147483565;mso-position-horizontal-relative:text;mso-position-horizontal:absolute;margin-left:6.72pt;mso-position-vertical-relative:text;margin-top:9.5809pt;" coordsize="57073,2773">
                <v:shape id="Shape 98968" style="position:absolute;width:51328;height:1371;left:5745;top:0;" coordsize="5132832,137160" path="m0,0l5132832,0l5132832,137160l0,137160l0,0">
                  <v:stroke weight="0pt" endcap="flat" joinstyle="miter" miterlimit="10" on="false" color="#000000" opacity="0"/>
                  <v:fill on="true" color="#f5f7f9"/>
                </v:shape>
                <v:shape id="Shape 98969" style="position:absolute;width:46512;height:1402;left:0;top:1371;" coordsize="4651248,140208" path="m0,0l4651248,0l4651248,140208l0,140208l0,0">
                  <v:stroke weight="0pt" endcap="flat" joinstyle="miter" miterlimit="10" on="false" color="#000000" opacity="0"/>
                  <v:fill on="true" color="#f5f7f9"/>
                </v:shape>
              </v:group>
            </w:pict>
          </mc:Fallback>
        </mc:AlternateContent>
      </w:r>
      <w:r>
        <w:rPr>
          <w:rFonts w:ascii="Times New Roman" w:eastAsia="Times New Roman" w:hAnsi="Times New Roman" w:cs="Times New Roman"/>
          <w:sz w:val="21"/>
        </w:rPr>
        <w:t>PRIMERA:</w:t>
      </w:r>
      <w:r>
        <w:rPr>
          <w:rFonts w:ascii="Times New Roman" w:eastAsia="Times New Roman" w:hAnsi="Times New Roman" w:cs="Times New Roman"/>
          <w:sz w:val="21"/>
        </w:rPr>
        <w:t xml:space="preserve"> Que se eleve a la Junta de Gobierno Local, la propuesta de la Alcaldesa-Presidenta de “Aprobar la actualización del inventario de bienes, incorporando las modificaciones oportunas según la ficha correspondiente la parcela y edificación de la EBAR de San B</w:t>
      </w:r>
      <w:r>
        <w:rPr>
          <w:rFonts w:ascii="Times New Roman" w:eastAsia="Times New Roman" w:hAnsi="Times New Roman" w:cs="Times New Roman"/>
          <w:sz w:val="21"/>
        </w:rPr>
        <w:t>las.</w:t>
      </w:r>
      <w:r>
        <w:rPr>
          <w:rFonts w:ascii="Times New Roman" w:eastAsia="Times New Roman" w:hAnsi="Times New Roman" w:cs="Times New Roman"/>
          <w:sz w:val="23"/>
        </w:rPr>
        <w:t xml:space="preserve"> </w:t>
      </w:r>
    </w:p>
    <w:tbl>
      <w:tblPr>
        <w:tblStyle w:val="TableGrid"/>
        <w:tblW w:w="8930" w:type="dxa"/>
        <w:tblInd w:w="134" w:type="dxa"/>
        <w:tblCellMar>
          <w:top w:w="21" w:type="dxa"/>
          <w:left w:w="0" w:type="dxa"/>
          <w:bottom w:w="0" w:type="dxa"/>
          <w:right w:w="0" w:type="dxa"/>
        </w:tblCellMar>
        <w:tblLook w:val="04A0" w:firstRow="1" w:lastRow="0" w:firstColumn="1" w:lastColumn="0" w:noHBand="0" w:noVBand="1"/>
      </w:tblPr>
      <w:tblGrid>
        <w:gridCol w:w="8575"/>
        <w:gridCol w:w="355"/>
      </w:tblGrid>
      <w:tr w:rsidR="006B3F27">
        <w:trPr>
          <w:trHeight w:val="221"/>
        </w:trPr>
        <w:tc>
          <w:tcPr>
            <w:tcW w:w="8930" w:type="dxa"/>
            <w:gridSpan w:val="2"/>
            <w:tcBorders>
              <w:top w:val="nil"/>
              <w:left w:val="nil"/>
              <w:bottom w:val="nil"/>
              <w:right w:val="single" w:sz="62" w:space="0" w:color="F5F7F9"/>
            </w:tcBorders>
          </w:tcPr>
          <w:p w:rsidR="006B3F27" w:rsidRDefault="00424C3C">
            <w:pPr>
              <w:spacing w:after="0"/>
              <w:ind w:right="-57"/>
            </w:pPr>
            <w:r>
              <w:rPr>
                <w:rFonts w:ascii="Times New Roman" w:eastAsia="Times New Roman" w:hAnsi="Times New Roman" w:cs="Times New Roman"/>
                <w:sz w:val="21"/>
              </w:rPr>
              <w:t xml:space="preserve">SEGUNDA: Que la Junta de Gobierno Local faculte a la Alcaldía para la aprobación de la </w:t>
            </w:r>
          </w:p>
        </w:tc>
      </w:tr>
      <w:tr w:rsidR="006B3F27">
        <w:trPr>
          <w:trHeight w:val="653"/>
        </w:trPr>
        <w:tc>
          <w:tcPr>
            <w:tcW w:w="8930" w:type="dxa"/>
            <w:gridSpan w:val="2"/>
            <w:tcBorders>
              <w:top w:val="nil"/>
              <w:left w:val="nil"/>
              <w:bottom w:val="nil"/>
              <w:right w:val="nil"/>
            </w:tcBorders>
            <w:shd w:val="clear" w:color="auto" w:fill="F5F7F9"/>
          </w:tcPr>
          <w:p w:rsidR="006B3F27" w:rsidRDefault="00424C3C">
            <w:pPr>
              <w:spacing w:after="0"/>
              <w:ind w:right="-54"/>
              <w:jc w:val="both"/>
            </w:pPr>
            <w:r>
              <w:rPr>
                <w:rFonts w:ascii="Times New Roman" w:eastAsia="Times New Roman" w:hAnsi="Times New Roman" w:cs="Times New Roman"/>
                <w:sz w:val="21"/>
              </w:rPr>
              <w:t>actualización del inventario de bienes, incorporando las modificaciones oportunas según la ficha correspondiente la parcela y edificación de la EBAR de San Blas, facultando a la AlcaldesaPresidenta para realizar cuantos actos y trámites sean necesarios par</w:t>
            </w:r>
            <w:r>
              <w:rPr>
                <w:rFonts w:ascii="Times New Roman" w:eastAsia="Times New Roman" w:hAnsi="Times New Roman" w:cs="Times New Roman"/>
                <w:sz w:val="21"/>
              </w:rPr>
              <w:t xml:space="preserve">a la ejecución del presente </w:t>
            </w:r>
          </w:p>
        </w:tc>
      </w:tr>
      <w:tr w:rsidR="006B3F27">
        <w:trPr>
          <w:trHeight w:val="218"/>
        </w:trPr>
        <w:tc>
          <w:tcPr>
            <w:tcW w:w="8575" w:type="dxa"/>
            <w:tcBorders>
              <w:top w:val="nil"/>
              <w:left w:val="nil"/>
              <w:bottom w:val="nil"/>
              <w:right w:val="nil"/>
            </w:tcBorders>
            <w:shd w:val="clear" w:color="auto" w:fill="F5F7F9"/>
          </w:tcPr>
          <w:p w:rsidR="006B3F27" w:rsidRDefault="00424C3C">
            <w:pPr>
              <w:spacing w:after="0"/>
              <w:jc w:val="both"/>
            </w:pPr>
            <w:r>
              <w:rPr>
                <w:rFonts w:ascii="Times New Roman" w:eastAsia="Times New Roman" w:hAnsi="Times New Roman" w:cs="Times New Roman"/>
                <w:sz w:val="21"/>
              </w:rPr>
              <w:t>acuerdo, incluyendo la firma de cuantos documentos públicos o privados resulten necesarios.</w:t>
            </w:r>
          </w:p>
        </w:tc>
        <w:tc>
          <w:tcPr>
            <w:tcW w:w="354" w:type="dxa"/>
            <w:tcBorders>
              <w:top w:val="nil"/>
              <w:left w:val="nil"/>
              <w:bottom w:val="nil"/>
              <w:right w:val="nil"/>
            </w:tcBorders>
          </w:tcPr>
          <w:p w:rsidR="006B3F27" w:rsidRDefault="00424C3C">
            <w:pPr>
              <w:spacing w:after="0"/>
            </w:pPr>
            <w:r>
              <w:rPr>
                <w:rFonts w:ascii="Times New Roman" w:eastAsia="Times New Roman" w:hAnsi="Times New Roman" w:cs="Times New Roman"/>
                <w:sz w:val="23"/>
              </w:rPr>
              <w:t xml:space="preserve"> </w:t>
            </w:r>
          </w:p>
        </w:tc>
      </w:tr>
    </w:tbl>
    <w:p w:rsidR="006B3F27" w:rsidRDefault="00424C3C">
      <w:pPr>
        <w:spacing w:after="446" w:line="228" w:lineRule="auto"/>
        <w:ind w:left="129" w:right="5" w:hanging="10"/>
        <w:jc w:val="both"/>
      </w:pPr>
      <w:r>
        <w:rPr>
          <w:noProof/>
        </w:rPr>
        <mc:AlternateContent>
          <mc:Choice Requires="wpg">
            <w:drawing>
              <wp:anchor distT="0" distB="0" distL="114300" distR="114300" simplePos="0" relativeHeight="251680768" behindDoc="1" locked="0" layoutInCell="1" allowOverlap="1">
                <wp:simplePos x="0" y="0"/>
                <wp:positionH relativeFrom="column">
                  <wp:posOffset>85344</wp:posOffset>
                </wp:positionH>
                <wp:positionV relativeFrom="paragraph">
                  <wp:posOffset>-17006</wp:posOffset>
                </wp:positionV>
                <wp:extent cx="5707380" cy="416052"/>
                <wp:effectExtent l="0" t="0" r="0" b="0"/>
                <wp:wrapNone/>
                <wp:docPr id="83639" name="Group 83639"/>
                <wp:cNvGraphicFramePr/>
                <a:graphic xmlns:a="http://schemas.openxmlformats.org/drawingml/2006/main">
                  <a:graphicData uri="http://schemas.microsoft.com/office/word/2010/wordprocessingGroup">
                    <wpg:wgp>
                      <wpg:cNvGrpSpPr/>
                      <wpg:grpSpPr>
                        <a:xfrm>
                          <a:off x="0" y="0"/>
                          <a:ext cx="5707380" cy="416052"/>
                          <a:chOff x="0" y="0"/>
                          <a:chExt cx="5707380" cy="416052"/>
                        </a:xfrm>
                      </wpg:grpSpPr>
                      <wps:wsp>
                        <wps:cNvPr id="98970" name="Shape 98970"/>
                        <wps:cNvSpPr/>
                        <wps:spPr>
                          <a:xfrm>
                            <a:off x="2014728" y="0"/>
                            <a:ext cx="3692652" cy="138684"/>
                          </a:xfrm>
                          <a:custGeom>
                            <a:avLst/>
                            <a:gdLst/>
                            <a:ahLst/>
                            <a:cxnLst/>
                            <a:rect l="0" t="0" r="0" b="0"/>
                            <a:pathLst>
                              <a:path w="3692652" h="138684">
                                <a:moveTo>
                                  <a:pt x="0" y="0"/>
                                </a:moveTo>
                                <a:lnTo>
                                  <a:pt x="3692652" y="0"/>
                                </a:lnTo>
                                <a:lnTo>
                                  <a:pt x="3692652" y="138684"/>
                                </a:lnTo>
                                <a:lnTo>
                                  <a:pt x="0" y="138684"/>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s:wsp>
                        <wps:cNvPr id="98971" name="Shape 98971"/>
                        <wps:cNvSpPr/>
                        <wps:spPr>
                          <a:xfrm>
                            <a:off x="0" y="138684"/>
                            <a:ext cx="5707380" cy="138684"/>
                          </a:xfrm>
                          <a:custGeom>
                            <a:avLst/>
                            <a:gdLst/>
                            <a:ahLst/>
                            <a:cxnLst/>
                            <a:rect l="0" t="0" r="0" b="0"/>
                            <a:pathLst>
                              <a:path w="5707380" h="138684">
                                <a:moveTo>
                                  <a:pt x="0" y="0"/>
                                </a:moveTo>
                                <a:lnTo>
                                  <a:pt x="5707380" y="0"/>
                                </a:lnTo>
                                <a:lnTo>
                                  <a:pt x="5707380" y="138684"/>
                                </a:lnTo>
                                <a:lnTo>
                                  <a:pt x="0" y="138684"/>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s:wsp>
                        <wps:cNvPr id="98972" name="Shape 98972"/>
                        <wps:cNvSpPr/>
                        <wps:spPr>
                          <a:xfrm>
                            <a:off x="0" y="277368"/>
                            <a:ext cx="528828" cy="138684"/>
                          </a:xfrm>
                          <a:custGeom>
                            <a:avLst/>
                            <a:gdLst/>
                            <a:ahLst/>
                            <a:cxnLst/>
                            <a:rect l="0" t="0" r="0" b="0"/>
                            <a:pathLst>
                              <a:path w="528828" h="138684">
                                <a:moveTo>
                                  <a:pt x="0" y="0"/>
                                </a:moveTo>
                                <a:lnTo>
                                  <a:pt x="528828" y="0"/>
                                </a:lnTo>
                                <a:lnTo>
                                  <a:pt x="528828" y="138684"/>
                                </a:lnTo>
                                <a:lnTo>
                                  <a:pt x="0" y="138684"/>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g:wgp>
                  </a:graphicData>
                </a:graphic>
              </wp:anchor>
            </w:drawing>
          </mc:Choice>
          <mc:Fallback xmlns:a="http://schemas.openxmlformats.org/drawingml/2006/main" xmlns="">
            <w:pict>
              <v:group id="Group 83639" style="width:449.4pt;height:32.76pt;position:absolute;z-index:-2147483544;mso-position-horizontal-relative:text;mso-position-horizontal:absolute;margin-left:6.72pt;mso-position-vertical-relative:text;margin-top:-1.33911pt;" coordsize="57073,4160">
                <v:shape id="Shape 98973" style="position:absolute;width:36926;height:1386;left:20147;top:0;" coordsize="3692652,138684" path="m0,0l3692652,0l3692652,138684l0,138684l0,0">
                  <v:stroke weight="0pt" endcap="flat" joinstyle="miter" miterlimit="10" on="false" color="#000000" opacity="0"/>
                  <v:fill on="true" color="#f5f7f9"/>
                </v:shape>
                <v:shape id="Shape 98974" style="position:absolute;width:57073;height:1386;left:0;top:1386;" coordsize="5707380,138684" path="m0,0l5707380,0l5707380,138684l0,138684l0,0">
                  <v:stroke weight="0pt" endcap="flat" joinstyle="miter" miterlimit="10" on="false" color="#000000" opacity="0"/>
                  <v:fill on="true" color="#f5f7f9"/>
                </v:shape>
                <v:shape id="Shape 98975" style="position:absolute;width:5288;height:1386;left:0;top:2773;" coordsize="528828,138684" path="m0,0l528828,0l528828,138684l0,138684l0,0">
                  <v:stroke weight="0pt" endcap="flat" joinstyle="miter" miterlimit="10" on="false" color="#000000" opacity="0"/>
                  <v:fill on="true" color="#f5f7f9"/>
                </v:shape>
              </v:group>
            </w:pict>
          </mc:Fallback>
        </mc:AlternateContent>
      </w:r>
      <w:r>
        <w:rPr>
          <w:rFonts w:ascii="Times New Roman" w:eastAsia="Times New Roman" w:hAnsi="Times New Roman" w:cs="Times New Roman"/>
          <w:sz w:val="21"/>
        </w:rPr>
        <w:t>TERCERA:</w:t>
      </w:r>
      <w:r>
        <w:rPr>
          <w:rFonts w:ascii="Times New Roman" w:eastAsia="Times New Roman" w:hAnsi="Times New Roman" w:cs="Times New Roman"/>
          <w:sz w:val="21"/>
        </w:rPr>
        <w:t xml:space="preserve"> Una vez aprobada la actualización del inventario de bienes, incorporando las modificaciones oportunas según la ficha correspondiente la parcela y edificación de la EBAR de San Blas, procede su publicación en el Portal de Transparencia, en cumplimiento de </w:t>
      </w:r>
      <w:r>
        <w:rPr>
          <w:rFonts w:ascii="Times New Roman" w:eastAsia="Times New Roman" w:hAnsi="Times New Roman" w:cs="Times New Roman"/>
          <w:sz w:val="21"/>
        </w:rPr>
        <w:t>lo dispuesto en la Ley 19/2013, de 9 de diciembre, de Transparencia, Acceso a la información pública y buen gobierno.</w:t>
      </w:r>
      <w:r>
        <w:rPr>
          <w:rFonts w:ascii="Times New Roman" w:eastAsia="Times New Roman" w:hAnsi="Times New Roman" w:cs="Times New Roman"/>
          <w:sz w:val="23"/>
        </w:rPr>
        <w:t xml:space="preserve"> </w:t>
      </w:r>
    </w:p>
    <w:p w:rsidR="006B3F27" w:rsidRDefault="00424C3C">
      <w:pPr>
        <w:spacing w:after="228" w:line="228" w:lineRule="auto"/>
        <w:ind w:left="129" w:right="5" w:hanging="10"/>
        <w:jc w:val="both"/>
      </w:pPr>
      <w:r>
        <w:rPr>
          <w:noProof/>
        </w:rPr>
        <mc:AlternateContent>
          <mc:Choice Requires="wpg">
            <w:drawing>
              <wp:anchor distT="0" distB="0" distL="114300" distR="114300" simplePos="0" relativeHeight="25168179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3640" name="Group 8364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2774" name="Rectangle 2774"/>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2775" name="Rectangle 2775"/>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776" name="Rectangle 2776"/>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Documento firmado electrónicament</w:t>
                              </w:r>
                              <w:r>
                                <w:rPr>
                                  <w:rFonts w:ascii="Arial" w:eastAsia="Arial" w:hAnsi="Arial" w:cs="Arial"/>
                                  <w:sz w:val="12"/>
                                </w:rPr>
                                <w:t xml:space="preserve">e desde la plataforma esPublico Gestiona | Página 20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3640" style="width:18.7031pt;height:257.538pt;position:absolute;mso-position-horizontal-relative:page;mso-position-horizontal:absolute;margin-left:566.218pt;mso-position-vertical-relative:page;margin-top:465.462pt;" coordsize="2375,32707">
                <v:rect id="Rectangle 2774"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2775"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277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 de 81 </w:t>
                        </w:r>
                      </w:p>
                    </w:txbxContent>
                  </v:textbox>
                </v:rect>
                <w10:wrap type="square"/>
              </v:group>
            </w:pict>
          </mc:Fallback>
        </mc:AlternateContent>
      </w:r>
      <w:r>
        <w:rPr>
          <w:rFonts w:ascii="Times New Roman" w:eastAsia="Times New Roman" w:hAnsi="Times New Roman" w:cs="Times New Roman"/>
          <w:sz w:val="21"/>
        </w:rPr>
        <w:t>CUARTA: Asimismo, se deberá dar traslado del acuerdo que se adopte a la Concejalía de Planificación y Gestión Urbanística, y al Inventario o Catálogo de Bienes.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398"/>
      </w:pPr>
      <w:r>
        <w:rPr>
          <w:rFonts w:ascii="Times New Roman" w:eastAsia="Times New Roman" w:hAnsi="Times New Roman" w:cs="Times New Roman"/>
          <w:sz w:val="21"/>
        </w:rPr>
        <w:t xml:space="preserve"> </w:t>
      </w:r>
    </w:p>
    <w:p w:rsidR="006B3F27" w:rsidRDefault="00424C3C">
      <w:pPr>
        <w:spacing w:after="167" w:line="228" w:lineRule="auto"/>
        <w:ind w:left="134" w:right="5" w:hanging="266"/>
        <w:jc w:val="both"/>
      </w:pPr>
      <w:r>
        <w:rPr>
          <w:rFonts w:ascii="Times New Roman" w:eastAsia="Times New Roman" w:hAnsi="Times New Roman" w:cs="Times New Roman"/>
          <w:sz w:val="21"/>
        </w:rPr>
        <w:t xml:space="preserve"> Por lo que se eleva esta propuesta a la Junta de Gobierno Local de esta Corporación, que resolverá como mejor proceda.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215" w:line="233" w:lineRule="auto"/>
        <w:ind w:left="129" w:hanging="10"/>
        <w:jc w:val="both"/>
      </w:pPr>
      <w:r>
        <w:rPr>
          <w:rFonts w:ascii="Times New Roman" w:eastAsia="Times New Roman" w:hAnsi="Times New Roman" w:cs="Times New Roman"/>
          <w:sz w:val="21"/>
        </w:rPr>
        <w:t xml:space="preserve">         Consta en el expediente Informe Jurídico emitido por Doña María del Pilar Chico Delgado, que desempeña el puesto de Técnico </w:t>
      </w:r>
      <w:r>
        <w:rPr>
          <w:rFonts w:ascii="Times New Roman" w:eastAsia="Times New Roman" w:hAnsi="Times New Roman" w:cs="Times New Roman"/>
          <w:sz w:val="21"/>
        </w:rPr>
        <w:t>de Administración General, de 30 de septiembre de 2025, con la conformidad del Secretario General, del siguiente tenor literal:</w:t>
      </w:r>
      <w:r>
        <w:rPr>
          <w:rFonts w:ascii="Times New Roman" w:eastAsia="Times New Roman" w:hAnsi="Times New Roman" w:cs="Times New Roman"/>
          <w:sz w:val="23"/>
        </w:rPr>
        <w:t xml:space="preserve"> </w: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“Visto el expediente iniciado para llevar a cabo la actualización del Inventario de bienes del Ayuntamiento de Candelaria y a</w:t>
      </w:r>
      <w:r>
        <w:rPr>
          <w:rFonts w:ascii="Times New Roman" w:eastAsia="Times New Roman" w:hAnsi="Times New Roman" w:cs="Times New Roman"/>
          <w:sz w:val="21"/>
        </w:rPr>
        <w:t xml:space="preserve"> la incorporación en el mismo la EBAR de San Blas.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 xml:space="preserve">Considerando que las entidades locales tienen la obligación de elaborar  y mantener actualizado un inventario valorado de todos los bienes y derechos que les pertenecen, de conformidad con lo dispuesto </w:t>
      </w:r>
      <w:r>
        <w:rPr>
          <w:rFonts w:ascii="Times New Roman" w:eastAsia="Times New Roman" w:hAnsi="Times New Roman" w:cs="Times New Roman"/>
          <w:sz w:val="21"/>
        </w:rPr>
        <w:t>en los artículos 32 y ss. del Real Decreto 1372/1986, de 13 de junio, por el que se aprueba el Reglamento de Bienes de las Entidades Locales y el artículo 86 del Texto Refundido de las Disposiciones Legales Vigentes en Materia de Régimen Local aprobado por</w:t>
      </w:r>
      <w:r>
        <w:rPr>
          <w:rFonts w:ascii="Times New Roman" w:eastAsia="Times New Roman" w:hAnsi="Times New Roman" w:cs="Times New Roman"/>
          <w:sz w:val="21"/>
        </w:rPr>
        <w:t xml:space="preserve"> Real Decreto Legislativo 781/1986, de 18 de abril.</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 xml:space="preserve">Considerando que se han realizado los trabajos y trámites necesarios para la actualización de la ficha de inventario de Bienes Municipales del inmueble número 1/157, epígrafe terreno 11/148 y edificio </w:t>
      </w:r>
      <w:r>
        <w:rPr>
          <w:rFonts w:ascii="Times New Roman" w:eastAsia="Times New Roman" w:hAnsi="Times New Roman" w:cs="Times New Roman"/>
          <w:sz w:val="21"/>
        </w:rPr>
        <w:t xml:space="preserve">13/60). </w:t>
      </w: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 xml:space="preserve"> Consta en el expediente el informe emitido por la Oficina técnica de fecha 30 de septiembre de 2025, cuyo tenor literal es el siguiente: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121" w:line="231" w:lineRule="auto"/>
        <w:ind w:left="129" w:hanging="10"/>
        <w:jc w:val="both"/>
      </w:pPr>
      <w:r>
        <w:rPr>
          <w:rFonts w:ascii="Times New Roman" w:eastAsia="Times New Roman" w:hAnsi="Times New Roman" w:cs="Times New Roman"/>
          <w:sz w:val="21"/>
        </w:rPr>
        <w:t xml:space="preserve">“…Visto el expediente antedicho, con relación a la inscripción de la parcela y la edificación de la EBAR </w:t>
      </w:r>
      <w:r>
        <w:rPr>
          <w:rFonts w:ascii="Times New Roman" w:eastAsia="Times New Roman" w:hAnsi="Times New Roman" w:cs="Times New Roman"/>
          <w:sz w:val="21"/>
        </w:rPr>
        <w:t>de San Blas en el Inventario Municipal de Bienes y Derechos, en cumplimiento con el artículo 20 del RD 1372/1986, de 13 de junio, Alicia Torres Díaz, Técnica de Bienes Municipales emite el siguiente informe: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hd w:val="clear" w:color="auto" w:fill="BFBFBF"/>
        <w:spacing w:after="0"/>
        <w:ind w:left="129" w:hanging="10"/>
      </w:pPr>
      <w:r>
        <w:rPr>
          <w:rFonts w:ascii="Times New Roman" w:eastAsia="Times New Roman" w:hAnsi="Times New Roman" w:cs="Times New Roman"/>
          <w:sz w:val="21"/>
          <w:shd w:val="clear" w:color="auto" w:fill="C0C0C0"/>
        </w:rPr>
        <w:t>1. DENOMINACIÓN</w:t>
      </w:r>
      <w:r>
        <w:rPr>
          <w:rFonts w:ascii="Times New Roman" w:eastAsia="Times New Roman" w:hAnsi="Times New Roman" w:cs="Times New Roman"/>
          <w:sz w:val="23"/>
        </w:rPr>
        <w:t xml:space="preserve"> </w:t>
      </w:r>
    </w:p>
    <w:p w:rsidR="006B3F27" w:rsidRDefault="00424C3C">
      <w:pPr>
        <w:spacing w:after="115" w:line="231" w:lineRule="auto"/>
        <w:ind w:left="129" w:hanging="10"/>
        <w:jc w:val="both"/>
      </w:pPr>
      <w:r>
        <w:rPr>
          <w:rFonts w:ascii="Times New Roman" w:eastAsia="Times New Roman" w:hAnsi="Times New Roman" w:cs="Times New Roman"/>
          <w:sz w:val="21"/>
        </w:rPr>
        <w:t>Parcela y edificación de la EBAR de San Blas.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pStyle w:val="Ttulo1"/>
        <w:ind w:left="129"/>
      </w:pPr>
      <w:r>
        <w:t>2. NATURALEZA DEL BIEN</w:t>
      </w:r>
      <w:r>
        <w:rPr>
          <w:sz w:val="23"/>
          <w:shd w:val="clear" w:color="auto" w:fill="auto"/>
        </w:rPr>
        <w:t xml:space="preserve"> </w:t>
      </w:r>
    </w:p>
    <w:p w:rsidR="006B3F27" w:rsidRDefault="00424C3C">
      <w:pPr>
        <w:spacing w:after="6" w:line="231" w:lineRule="auto"/>
        <w:ind w:left="129" w:hanging="10"/>
        <w:jc w:val="both"/>
      </w:pPr>
      <w:r>
        <w:rPr>
          <w:rFonts w:ascii="Times New Roman" w:eastAsia="Times New Roman" w:hAnsi="Times New Roman" w:cs="Times New Roman"/>
          <w:sz w:val="21"/>
          <w:u w:val="single" w:color="000000"/>
        </w:rPr>
        <w:t>Localización:</w:t>
      </w:r>
      <w:r>
        <w:rPr>
          <w:rFonts w:ascii="Times New Roman" w:eastAsia="Times New Roman" w:hAnsi="Times New Roman" w:cs="Times New Roman"/>
          <w:sz w:val="21"/>
        </w:rPr>
        <w:t xml:space="preserve"> Paseo San Blas,3. 38530, Candelaria.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115" w:line="231" w:lineRule="auto"/>
        <w:ind w:left="129" w:hanging="10"/>
        <w:jc w:val="both"/>
      </w:pPr>
      <w:r>
        <w:rPr>
          <w:noProof/>
        </w:rPr>
        <mc:AlternateContent>
          <mc:Choice Requires="wpg">
            <w:drawing>
              <wp:anchor distT="0" distB="0" distL="114300" distR="114300" simplePos="0" relativeHeight="251682816"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5548" name="Group 8554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3010" name="Rectangle 3010"/>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3011" name="Rectangle 3011"/>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3012" name="Rectangle 3012"/>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Documento firmado electró</w:t>
                              </w:r>
                              <w:r>
                                <w:rPr>
                                  <w:rFonts w:ascii="Arial" w:eastAsia="Arial" w:hAnsi="Arial" w:cs="Arial"/>
                                  <w:sz w:val="12"/>
                                </w:rPr>
                                <w:t xml:space="preserve">nicamente desde la plataforma esPublico Gestiona | Página 21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5548" style="width:18.7031pt;height:257.538pt;position:absolute;mso-position-horizontal-relative:page;mso-position-horizontal:absolute;margin-left:566.218pt;mso-position-vertical-relative:page;margin-top:465.462pt;" coordsize="2375,32707">
                <v:rect id="Rectangle 3010"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3011"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301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 de 81 </w:t>
                        </w:r>
                      </w:p>
                    </w:txbxContent>
                  </v:textbox>
                </v:rect>
                <w10:wrap type="topAndBottom"/>
              </v:group>
            </w:pict>
          </mc:Fallback>
        </mc:AlternateContent>
      </w:r>
      <w:r>
        <w:rPr>
          <w:rFonts w:ascii="Times New Roman" w:eastAsia="Times New Roman" w:hAnsi="Times New Roman" w:cs="Times New Roman"/>
          <w:sz w:val="21"/>
          <w:u w:val="single" w:color="000000"/>
        </w:rPr>
        <w:t>Referencia catastral:</w:t>
      </w:r>
      <w:r>
        <w:rPr>
          <w:rFonts w:ascii="Times New Roman" w:eastAsia="Times New Roman" w:hAnsi="Times New Roman" w:cs="Times New Roman"/>
          <w:sz w:val="21"/>
        </w:rPr>
        <w:t xml:space="preserve"> 5767119CS6356N0001SI</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29" w:hanging="10"/>
      </w:pPr>
      <w:r>
        <w:rPr>
          <w:rFonts w:ascii="Times New Roman" w:eastAsia="Times New Roman" w:hAnsi="Times New Roman" w:cs="Times New Roman"/>
          <w:sz w:val="21"/>
          <w:shd w:val="clear" w:color="auto" w:fill="C0C0C0"/>
        </w:rPr>
        <w:t xml:space="preserve">3. LINDEROS                                                                                                             </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tbl>
      <w:tblPr>
        <w:tblStyle w:val="TableGrid"/>
        <w:tblW w:w="4992" w:type="dxa"/>
        <w:tblInd w:w="139" w:type="dxa"/>
        <w:tblCellMar>
          <w:top w:w="56" w:type="dxa"/>
          <w:left w:w="101" w:type="dxa"/>
          <w:bottom w:w="0" w:type="dxa"/>
          <w:right w:w="43" w:type="dxa"/>
        </w:tblCellMar>
        <w:tblLook w:val="04A0" w:firstRow="1" w:lastRow="0" w:firstColumn="1" w:lastColumn="0" w:noHBand="0" w:noVBand="1"/>
      </w:tblPr>
      <w:tblGrid>
        <w:gridCol w:w="753"/>
        <w:gridCol w:w="4240"/>
      </w:tblGrid>
      <w:tr w:rsidR="006B3F27">
        <w:trPr>
          <w:trHeight w:val="766"/>
        </w:trPr>
        <w:tc>
          <w:tcPr>
            <w:tcW w:w="753" w:type="dxa"/>
            <w:tcBorders>
              <w:top w:val="single" w:sz="4" w:space="0" w:color="000000"/>
              <w:left w:val="single" w:sz="3" w:space="0" w:color="000000"/>
              <w:bottom w:val="single" w:sz="3" w:space="0" w:color="000000"/>
              <w:right w:val="single" w:sz="4"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ind w:left="22"/>
            </w:pPr>
            <w:r>
              <w:rPr>
                <w:rFonts w:ascii="Times New Roman" w:eastAsia="Times New Roman" w:hAnsi="Times New Roman" w:cs="Times New Roman"/>
                <w:sz w:val="21"/>
              </w:rPr>
              <w:t>Norte</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4240" w:type="dxa"/>
            <w:tcBorders>
              <w:top w:val="single" w:sz="4" w:space="0" w:color="000000"/>
              <w:left w:val="single" w:sz="4" w:space="0" w:color="000000"/>
              <w:bottom w:val="single" w:sz="3"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1"/>
              </w:rPr>
              <w:t>Parcela catastral</w:t>
            </w:r>
            <w:r>
              <w:rPr>
                <w:rFonts w:ascii="Times New Roman" w:eastAsia="Times New Roman" w:hAnsi="Times New Roman" w:cs="Times New Roman"/>
                <w:color w:val="FFFFFF"/>
                <w:sz w:val="17"/>
              </w:rPr>
              <w:t xml:space="preserve"> </w:t>
            </w:r>
            <w:r>
              <w:rPr>
                <w:rFonts w:ascii="Times New Roman" w:eastAsia="Times New Roman" w:hAnsi="Times New Roman" w:cs="Times New Roman"/>
                <w:sz w:val="21"/>
              </w:rPr>
              <w:t>5767118CS6356N0001EI</w:t>
            </w:r>
            <w:r>
              <w:rPr>
                <w:rFonts w:ascii="Times New Roman" w:eastAsia="Times New Roman" w:hAnsi="Times New Roman" w:cs="Times New Roman"/>
                <w:sz w:val="23"/>
              </w:rPr>
              <w:t xml:space="preserve"> </w:t>
            </w:r>
          </w:p>
        </w:tc>
      </w:tr>
      <w:tr w:rsidR="006B3F27">
        <w:trPr>
          <w:trHeight w:val="766"/>
        </w:trPr>
        <w:tc>
          <w:tcPr>
            <w:tcW w:w="753" w:type="dxa"/>
            <w:tcBorders>
              <w:top w:val="single" w:sz="3" w:space="0" w:color="000000"/>
              <w:left w:val="single" w:sz="3" w:space="0" w:color="000000"/>
              <w:bottom w:val="single" w:sz="4" w:space="0" w:color="000000"/>
              <w:right w:val="single" w:sz="4"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ind w:right="57"/>
              <w:jc w:val="center"/>
            </w:pPr>
            <w:r>
              <w:rPr>
                <w:rFonts w:ascii="Times New Roman" w:eastAsia="Times New Roman" w:hAnsi="Times New Roman" w:cs="Times New Roman"/>
                <w:sz w:val="21"/>
              </w:rPr>
              <w:t>Sur</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4240" w:type="dxa"/>
            <w:tcBorders>
              <w:top w:val="single" w:sz="3" w:space="0" w:color="000000"/>
              <w:left w:val="single" w:sz="4"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1"/>
              </w:rPr>
              <w:t>Parcela catastral 5767120CS6356N0001JI</w:t>
            </w:r>
            <w:r>
              <w:rPr>
                <w:rFonts w:ascii="Times New Roman" w:eastAsia="Times New Roman" w:hAnsi="Times New Roman" w:cs="Times New Roman"/>
                <w:sz w:val="23"/>
              </w:rPr>
              <w:t xml:space="preserve"> </w:t>
            </w:r>
          </w:p>
        </w:tc>
      </w:tr>
      <w:tr w:rsidR="006B3F27">
        <w:trPr>
          <w:trHeight w:val="767"/>
        </w:trPr>
        <w:tc>
          <w:tcPr>
            <w:tcW w:w="753" w:type="dxa"/>
            <w:tcBorders>
              <w:top w:val="single" w:sz="4" w:space="0" w:color="000000"/>
              <w:left w:val="single" w:sz="3" w:space="0" w:color="000000"/>
              <w:bottom w:val="single" w:sz="4" w:space="0" w:color="000000"/>
              <w:right w:val="single" w:sz="4"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ind w:left="70"/>
            </w:pPr>
            <w:r>
              <w:rPr>
                <w:rFonts w:ascii="Times New Roman" w:eastAsia="Times New Roman" w:hAnsi="Times New Roman" w:cs="Times New Roman"/>
                <w:sz w:val="21"/>
              </w:rPr>
              <w:t>Este</w:t>
            </w:r>
            <w:r>
              <w:rPr>
                <w:rFonts w:ascii="Times New Roman" w:eastAsia="Times New Roman" w:hAnsi="Times New Roman" w:cs="Times New Roman"/>
                <w:sz w:val="23"/>
              </w:rPr>
              <w:t xml:space="preserve"> </w:t>
            </w:r>
          </w:p>
        </w:tc>
        <w:tc>
          <w:tcPr>
            <w:tcW w:w="4240"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1"/>
              </w:rPr>
              <w:t>Paseo San Blas</w:t>
            </w: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3"/>
              </w:rPr>
              <w:t xml:space="preserve"> </w:t>
            </w:r>
          </w:p>
        </w:tc>
      </w:tr>
      <w:tr w:rsidR="006B3F27">
        <w:trPr>
          <w:trHeight w:val="764"/>
        </w:trPr>
        <w:tc>
          <w:tcPr>
            <w:tcW w:w="753" w:type="dxa"/>
            <w:tcBorders>
              <w:top w:val="single" w:sz="4" w:space="0" w:color="000000"/>
              <w:left w:val="single" w:sz="3" w:space="0" w:color="000000"/>
              <w:bottom w:val="single" w:sz="4" w:space="0" w:color="000000"/>
              <w:right w:val="single" w:sz="4"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jc w:val="both"/>
            </w:pPr>
            <w:r>
              <w:rPr>
                <w:rFonts w:ascii="Times New Roman" w:eastAsia="Times New Roman" w:hAnsi="Times New Roman" w:cs="Times New Roman"/>
                <w:sz w:val="21"/>
              </w:rPr>
              <w:t>Oeste</w:t>
            </w:r>
            <w:r>
              <w:rPr>
                <w:rFonts w:ascii="Times New Roman" w:eastAsia="Times New Roman" w:hAnsi="Times New Roman" w:cs="Times New Roman"/>
                <w:sz w:val="23"/>
              </w:rPr>
              <w:t xml:space="preserve"> </w:t>
            </w:r>
          </w:p>
        </w:tc>
        <w:tc>
          <w:tcPr>
            <w:tcW w:w="4240"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1"/>
              <w:jc w:val="both"/>
            </w:pPr>
            <w:r>
              <w:rPr>
                <w:rFonts w:ascii="Times New Roman" w:eastAsia="Times New Roman" w:hAnsi="Times New Roman" w:cs="Times New Roman"/>
                <w:sz w:val="21"/>
              </w:rPr>
              <w:t>Parcela catastral 5767101CS6356N0000FU</w:t>
            </w: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3"/>
              </w:rPr>
              <w:t xml:space="preserve"> </w:t>
            </w:r>
          </w:p>
        </w:tc>
      </w:tr>
    </w:tbl>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tbl>
      <w:tblPr>
        <w:tblStyle w:val="TableGrid"/>
        <w:tblW w:w="9046" w:type="dxa"/>
        <w:tblInd w:w="106" w:type="dxa"/>
        <w:tblCellMar>
          <w:top w:w="56" w:type="dxa"/>
          <w:left w:w="101" w:type="dxa"/>
          <w:bottom w:w="0" w:type="dxa"/>
          <w:right w:w="45" w:type="dxa"/>
        </w:tblCellMar>
        <w:tblLook w:val="04A0" w:firstRow="1" w:lastRow="0" w:firstColumn="1" w:lastColumn="0" w:noHBand="0" w:noVBand="1"/>
      </w:tblPr>
      <w:tblGrid>
        <w:gridCol w:w="37"/>
        <w:gridCol w:w="4399"/>
        <w:gridCol w:w="1107"/>
        <w:gridCol w:w="3503"/>
      </w:tblGrid>
      <w:tr w:rsidR="006B3F27">
        <w:trPr>
          <w:trHeight w:val="238"/>
        </w:trPr>
        <w:tc>
          <w:tcPr>
            <w:tcW w:w="9046" w:type="dxa"/>
            <w:gridSpan w:val="4"/>
            <w:tcBorders>
              <w:top w:val="nil"/>
              <w:left w:val="nil"/>
              <w:bottom w:val="nil"/>
              <w:right w:val="nil"/>
            </w:tcBorders>
            <w:shd w:val="clear" w:color="auto" w:fill="BFBFBF"/>
          </w:tcPr>
          <w:p w:rsidR="006B3F27" w:rsidRDefault="00424C3C">
            <w:pPr>
              <w:spacing w:after="0"/>
            </w:pPr>
            <w:r>
              <w:rPr>
                <w:rFonts w:ascii="Times New Roman" w:eastAsia="Times New Roman" w:hAnsi="Times New Roman" w:cs="Times New Roman"/>
                <w:sz w:val="21"/>
                <w:shd w:val="clear" w:color="auto" w:fill="C0C0C0"/>
              </w:rPr>
              <w:t>4. SUPERFICIE</w:t>
            </w:r>
            <w:r>
              <w:rPr>
                <w:rFonts w:ascii="Times New Roman" w:eastAsia="Times New Roman" w:hAnsi="Times New Roman" w:cs="Times New Roman"/>
                <w:sz w:val="23"/>
              </w:rPr>
              <w:t xml:space="preserve"> </w:t>
            </w:r>
          </w:p>
        </w:tc>
      </w:tr>
      <w:tr w:rsidR="006B3F27">
        <w:trPr>
          <w:gridBefore w:val="1"/>
          <w:gridAfter w:val="1"/>
          <w:wBefore w:w="37" w:type="dxa"/>
          <w:wAfter w:w="3503" w:type="dxa"/>
          <w:trHeight w:val="1026"/>
        </w:trPr>
        <w:tc>
          <w:tcPr>
            <w:tcW w:w="4399" w:type="dxa"/>
            <w:tcBorders>
              <w:top w:val="single" w:sz="4" w:space="0" w:color="000000"/>
              <w:left w:val="single" w:sz="3" w:space="0" w:color="000000"/>
              <w:bottom w:val="single" w:sz="4"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de la parcela</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4" w:space="0" w:color="000000"/>
              <w:left w:val="single" w:sz="3"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1"/>
            </w:pPr>
            <w:r>
              <w:rPr>
                <w:rFonts w:ascii="Times New Roman" w:eastAsia="Times New Roman" w:hAnsi="Times New Roman" w:cs="Times New Roman"/>
                <w:sz w:val="21"/>
              </w:rPr>
              <w:t>124,97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r w:rsidR="006B3F27">
        <w:trPr>
          <w:gridBefore w:val="1"/>
          <w:gridAfter w:val="1"/>
          <w:wBefore w:w="37" w:type="dxa"/>
          <w:wAfter w:w="3503" w:type="dxa"/>
          <w:trHeight w:val="762"/>
        </w:trPr>
        <w:tc>
          <w:tcPr>
            <w:tcW w:w="4399" w:type="dxa"/>
            <w:tcBorders>
              <w:top w:val="single" w:sz="4" w:space="0" w:color="000000"/>
              <w:left w:val="single" w:sz="3" w:space="0" w:color="000000"/>
              <w:bottom w:val="single" w:sz="4"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de la huella de la edificación</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4" w:space="0" w:color="000000"/>
              <w:left w:val="single" w:sz="3"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56"/>
            </w:pPr>
            <w:r>
              <w:rPr>
                <w:rFonts w:ascii="Times New Roman" w:eastAsia="Times New Roman" w:hAnsi="Times New Roman" w:cs="Times New Roman"/>
                <w:sz w:val="21"/>
              </w:rPr>
              <w:t>79,35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r w:rsidR="006B3F27">
        <w:trPr>
          <w:gridBefore w:val="1"/>
          <w:gridAfter w:val="1"/>
          <w:wBefore w:w="37" w:type="dxa"/>
          <w:wAfter w:w="3503" w:type="dxa"/>
          <w:trHeight w:val="767"/>
        </w:trPr>
        <w:tc>
          <w:tcPr>
            <w:tcW w:w="4399" w:type="dxa"/>
            <w:tcBorders>
              <w:top w:val="single" w:sz="4" w:space="0" w:color="000000"/>
              <w:left w:val="single" w:sz="3" w:space="0" w:color="000000"/>
              <w:bottom w:val="single" w:sz="4"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de la huella de la edificación anexa</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4" w:space="0" w:color="000000"/>
              <w:left w:val="single" w:sz="3"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right="54"/>
              <w:jc w:val="center"/>
            </w:pPr>
            <w:r>
              <w:rPr>
                <w:rFonts w:ascii="Times New Roman" w:eastAsia="Times New Roman" w:hAnsi="Times New Roman" w:cs="Times New Roman"/>
                <w:sz w:val="21"/>
              </w:rPr>
              <w:t>5,54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r w:rsidR="006B3F27">
        <w:trPr>
          <w:gridBefore w:val="1"/>
          <w:gridAfter w:val="1"/>
          <w:wBefore w:w="37" w:type="dxa"/>
          <w:wAfter w:w="3503" w:type="dxa"/>
          <w:trHeight w:val="764"/>
        </w:trPr>
        <w:tc>
          <w:tcPr>
            <w:tcW w:w="4399" w:type="dxa"/>
            <w:tcBorders>
              <w:top w:val="single" w:sz="4" w:space="0" w:color="000000"/>
              <w:left w:val="single" w:sz="3" w:space="0" w:color="000000"/>
              <w:bottom w:val="single" w:sz="4"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construida planta 0</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4" w:space="0" w:color="000000"/>
              <w:left w:val="single" w:sz="3"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56"/>
            </w:pPr>
            <w:r>
              <w:rPr>
                <w:rFonts w:ascii="Times New Roman" w:eastAsia="Times New Roman" w:hAnsi="Times New Roman" w:cs="Times New Roman"/>
                <w:sz w:val="21"/>
              </w:rPr>
              <w:t>79,35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r w:rsidR="006B3F27">
        <w:trPr>
          <w:gridBefore w:val="1"/>
          <w:gridAfter w:val="1"/>
          <w:wBefore w:w="37" w:type="dxa"/>
          <w:wAfter w:w="3503" w:type="dxa"/>
          <w:trHeight w:val="767"/>
        </w:trPr>
        <w:tc>
          <w:tcPr>
            <w:tcW w:w="4399" w:type="dxa"/>
            <w:tcBorders>
              <w:top w:val="single" w:sz="4" w:space="0" w:color="000000"/>
              <w:left w:val="single" w:sz="3" w:space="0" w:color="000000"/>
              <w:bottom w:val="single" w:sz="4"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construida planta -1</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4" w:space="0" w:color="000000"/>
              <w:left w:val="single" w:sz="3" w:space="0" w:color="000000"/>
              <w:bottom w:val="single" w:sz="4"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left="56"/>
            </w:pPr>
            <w:r>
              <w:rPr>
                <w:rFonts w:ascii="Times New Roman" w:eastAsia="Times New Roman" w:hAnsi="Times New Roman" w:cs="Times New Roman"/>
                <w:sz w:val="21"/>
              </w:rPr>
              <w:t>79,35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r w:rsidR="006B3F27">
        <w:trPr>
          <w:gridBefore w:val="1"/>
          <w:gridAfter w:val="1"/>
          <w:wBefore w:w="37" w:type="dxa"/>
          <w:wAfter w:w="3503" w:type="dxa"/>
          <w:trHeight w:val="764"/>
        </w:trPr>
        <w:tc>
          <w:tcPr>
            <w:tcW w:w="4399" w:type="dxa"/>
            <w:tcBorders>
              <w:top w:val="single" w:sz="4" w:space="0" w:color="000000"/>
              <w:left w:val="single" w:sz="3" w:space="0" w:color="000000"/>
              <w:bottom w:val="single" w:sz="3" w:space="0" w:color="000000"/>
              <w:right w:val="single" w:sz="3" w:space="0" w:color="000000"/>
            </w:tcBorders>
            <w:shd w:val="clear" w:color="auto" w:fill="E7E6E6"/>
          </w:tcPr>
          <w:p w:rsidR="006B3F27" w:rsidRDefault="00424C3C">
            <w:pPr>
              <w:spacing w:after="0"/>
            </w:pP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1"/>
              </w:rPr>
              <w:t>Superficie construida de la edificación anexa</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c>
          <w:tcPr>
            <w:tcW w:w="1107" w:type="dxa"/>
            <w:tcBorders>
              <w:top w:val="single" w:sz="4" w:space="0" w:color="000000"/>
              <w:left w:val="single" w:sz="3" w:space="0" w:color="000000"/>
              <w:bottom w:val="single" w:sz="3" w:space="0" w:color="000000"/>
              <w:right w:val="single" w:sz="4" w:space="0" w:color="000000"/>
            </w:tcBorders>
          </w:tcPr>
          <w:p w:rsidR="006B3F27" w:rsidRDefault="00424C3C">
            <w:pPr>
              <w:spacing w:after="0"/>
              <w:ind w:left="1"/>
            </w:pPr>
            <w:r>
              <w:rPr>
                <w:rFonts w:ascii="Times New Roman" w:eastAsia="Times New Roman" w:hAnsi="Times New Roman" w:cs="Times New Roman"/>
                <w:sz w:val="23"/>
              </w:rPr>
              <w:t xml:space="preserve"> </w:t>
            </w:r>
          </w:p>
          <w:p w:rsidR="006B3F27" w:rsidRDefault="00424C3C">
            <w:pPr>
              <w:spacing w:after="0"/>
              <w:ind w:right="54"/>
              <w:jc w:val="center"/>
            </w:pPr>
            <w:r>
              <w:rPr>
                <w:rFonts w:ascii="Times New Roman" w:eastAsia="Times New Roman" w:hAnsi="Times New Roman" w:cs="Times New Roman"/>
                <w:sz w:val="21"/>
              </w:rPr>
              <w:t>5,54 m</w:t>
            </w:r>
            <w:r>
              <w:rPr>
                <w:rFonts w:ascii="Times New Roman" w:eastAsia="Times New Roman" w:hAnsi="Times New Roman" w:cs="Times New Roman"/>
                <w:sz w:val="11"/>
                <w:vertAlign w:val="superscript"/>
              </w:rPr>
              <w:t>2</w:t>
            </w:r>
            <w:r>
              <w:rPr>
                <w:rFonts w:ascii="Times New Roman" w:eastAsia="Times New Roman" w:hAnsi="Times New Roman" w:cs="Times New Roman"/>
                <w:sz w:val="23"/>
              </w:rPr>
              <w:t xml:space="preserve"> </w:t>
            </w:r>
          </w:p>
        </w:tc>
      </w:tr>
    </w:tbl>
    <w:p w:rsidR="006B3F27" w:rsidRDefault="00424C3C">
      <w:pPr>
        <w:spacing w:after="236"/>
        <w:ind w:left="240"/>
      </w:pPr>
      <w:r>
        <w:rPr>
          <w:rFonts w:ascii="Times New Roman" w:eastAsia="Times New Roman" w:hAnsi="Times New Roman" w:cs="Times New Roman"/>
          <w:sz w:val="23"/>
        </w:rPr>
        <w:t xml:space="preserve"> </w:t>
      </w:r>
      <w:r>
        <w:rPr>
          <w:rFonts w:ascii="Times New Roman" w:eastAsia="Times New Roman" w:hAnsi="Times New Roman" w:cs="Times New Roman"/>
          <w:sz w:val="23"/>
        </w:rPr>
        <w:tab/>
        <w:t xml:space="preserve"> </w:t>
      </w:r>
    </w:p>
    <w:p w:rsidR="006B3F27" w:rsidRDefault="00424C3C">
      <w:pPr>
        <w:pStyle w:val="Ttulo1"/>
        <w:ind w:left="129"/>
      </w:pPr>
      <w:r>
        <w:t xml:space="preserve">5.DESCRIPCIÓN GENERAL                                                                                               </w:t>
      </w:r>
      <w:r>
        <w:rPr>
          <w:sz w:val="23"/>
          <w:shd w:val="clear" w:color="auto" w:fill="auto"/>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Parcela de planta rectangular con un único acceso desde la calle. En su interior existe una edificación principal, destinada a sala de máquinas de la EBAR para el filtrado y bombeo de aguas residuales al mar. La edificación es de planta rectangular y const</w:t>
      </w:r>
      <w:r>
        <w:rPr>
          <w:rFonts w:ascii="Times New Roman" w:eastAsia="Times New Roman" w:hAnsi="Times New Roman" w:cs="Times New Roman"/>
          <w:sz w:val="21"/>
        </w:rPr>
        <w:t>a de dos plantas, una de ellas sobre rasante y otra planta sótano. Ambas se comunican a través de una escalera interior. En el exterior existen 3 cuartos anexos para los cuadros técnicos.</w:t>
      </w:r>
      <w:r>
        <w:rPr>
          <w:rFonts w:ascii="Times New Roman" w:eastAsia="Times New Roman" w:hAnsi="Times New Roman" w:cs="Times New Roman"/>
          <w:sz w:val="23"/>
        </w:rPr>
        <w:t xml:space="preserve"> </w:t>
      </w:r>
    </w:p>
    <w:p w:rsidR="006B3F27" w:rsidRDefault="00424C3C">
      <w:pPr>
        <w:spacing w:after="0"/>
        <w:ind w:left="134"/>
      </w:pPr>
      <w:r>
        <w:rPr>
          <w:noProof/>
        </w:rPr>
        <mc:AlternateContent>
          <mc:Choice Requires="wpg">
            <w:drawing>
              <wp:anchor distT="0" distB="0" distL="114300" distR="114300" simplePos="0" relativeHeight="25168384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4517" name="Group 8451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3209" name="Rectangle 3209"/>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3210" name="Rectangle 3210"/>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Verificación: http</w:t>
                              </w:r>
                              <w:r>
                                <w:rPr>
                                  <w:rFonts w:ascii="Arial" w:eastAsia="Arial" w:hAnsi="Arial" w:cs="Arial"/>
                                  <w:sz w:val="12"/>
                                </w:rPr>
                                <w:t xml:space="preserve">s://candelaria.sedelectronica.es/ </w:t>
                              </w:r>
                            </w:p>
                          </w:txbxContent>
                        </wps:txbx>
                        <wps:bodyPr horzOverflow="overflow" vert="horz" lIns="0" tIns="0" rIns="0" bIns="0" rtlCol="0">
                          <a:noAutofit/>
                        </wps:bodyPr>
                      </wps:wsp>
                      <wps:wsp>
                        <wps:cNvPr id="3211" name="Rectangle 3211"/>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22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4517" style="width:18.7031pt;height:257.538pt;position:absolute;mso-position-horizontal-relative:page;mso-position-horizontal:absolute;margin-left:566.218pt;mso-position-vertical-relative:page;margin-top:465.462pt;" coordsize="2375,32707">
                <v:rect id="Rectangle 3209"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3210"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321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 de 81 </w:t>
                        </w:r>
                      </w:p>
                    </w:txbxContent>
                  </v:textbox>
                </v:rect>
                <w10:wrap type="topAndBottom"/>
              </v:group>
            </w:pict>
          </mc:Fallback>
        </mc:AlternateContent>
      </w:r>
      <w:r>
        <w:rPr>
          <w:rFonts w:ascii="Times New Roman" w:eastAsia="Times New Roman" w:hAnsi="Times New Roman" w:cs="Times New Roman"/>
          <w:sz w:val="23"/>
        </w:rPr>
        <w:t xml:space="preserve"> </w:t>
      </w:r>
    </w:p>
    <w:p w:rsidR="006B3F27" w:rsidRDefault="00424C3C">
      <w:pPr>
        <w:spacing w:after="0"/>
        <w:ind w:right="564"/>
        <w:jc w:val="right"/>
      </w:pPr>
      <w:r>
        <w:rPr>
          <w:noProof/>
        </w:rPr>
        <mc:AlternateContent>
          <mc:Choice Requires="wpg">
            <w:drawing>
              <wp:inline distT="0" distB="0" distL="0" distR="0">
                <wp:extent cx="5317236" cy="3752088"/>
                <wp:effectExtent l="0" t="0" r="0" b="0"/>
                <wp:docPr id="84516" name="Group 84516"/>
                <wp:cNvGraphicFramePr/>
                <a:graphic xmlns:a="http://schemas.openxmlformats.org/drawingml/2006/main">
                  <a:graphicData uri="http://schemas.microsoft.com/office/word/2010/wordprocessingGroup">
                    <wpg:wgp>
                      <wpg:cNvGrpSpPr/>
                      <wpg:grpSpPr>
                        <a:xfrm>
                          <a:off x="0" y="0"/>
                          <a:ext cx="5317236" cy="3752088"/>
                          <a:chOff x="0" y="0"/>
                          <a:chExt cx="5317236" cy="3752088"/>
                        </a:xfrm>
                      </wpg:grpSpPr>
                      <pic:pic xmlns:pic="http://schemas.openxmlformats.org/drawingml/2006/picture">
                        <pic:nvPicPr>
                          <pic:cNvPr id="3204" name="Picture 3204"/>
                          <pic:cNvPicPr/>
                        </pic:nvPicPr>
                        <pic:blipFill>
                          <a:blip r:embed="rId7"/>
                          <a:stretch>
                            <a:fillRect/>
                          </a:stretch>
                        </pic:blipFill>
                        <pic:spPr>
                          <a:xfrm>
                            <a:off x="0" y="0"/>
                            <a:ext cx="5317236" cy="1877568"/>
                          </a:xfrm>
                          <a:prstGeom prst="rect">
                            <a:avLst/>
                          </a:prstGeom>
                        </pic:spPr>
                      </pic:pic>
                      <pic:pic xmlns:pic="http://schemas.openxmlformats.org/drawingml/2006/picture">
                        <pic:nvPicPr>
                          <pic:cNvPr id="3206" name="Picture 3206"/>
                          <pic:cNvPicPr/>
                        </pic:nvPicPr>
                        <pic:blipFill>
                          <a:blip r:embed="rId9"/>
                          <a:stretch>
                            <a:fillRect/>
                          </a:stretch>
                        </pic:blipFill>
                        <pic:spPr>
                          <a:xfrm>
                            <a:off x="0" y="1877568"/>
                            <a:ext cx="5317236" cy="1874520"/>
                          </a:xfrm>
                          <a:prstGeom prst="rect">
                            <a:avLst/>
                          </a:prstGeom>
                        </pic:spPr>
                      </pic:pic>
                    </wpg:wgp>
                  </a:graphicData>
                </a:graphic>
              </wp:inline>
            </w:drawing>
          </mc:Choice>
          <mc:Fallback xmlns:a="http://schemas.openxmlformats.org/drawingml/2006/main" xmlns="">
            <w:pict>
              <v:group id="Group 84516" style="width:418.68pt;height:295.44pt;mso-position-horizontal-relative:char;mso-position-vertical-relative:line" coordsize="53172,37520">
                <v:shape id="Picture 3204" style="position:absolute;width:53172;height:18775;left:0;top:0;" filled="f">
                  <v:imagedata r:id="rId9"/>
                </v:shape>
                <v:shape id="Picture 3206" style="position:absolute;width:53172;height:18745;left:0;top:18775;" filled="f">
                  <v:imagedata r:id="rId10"/>
                </v:shape>
              </v:group>
            </w:pict>
          </mc:Fallback>
        </mc:AlternateContent>
      </w:r>
      <w:r>
        <w:rPr>
          <w:rFonts w:ascii="Times New Roman" w:eastAsia="Times New Roman" w:hAnsi="Times New Roman" w:cs="Times New Roman"/>
          <w:sz w:val="23"/>
        </w:rPr>
        <w:t xml:space="preserve"> </w:t>
      </w:r>
    </w:p>
    <w:p w:rsidR="006B3F27" w:rsidRDefault="00424C3C">
      <w:pPr>
        <w:shd w:val="clear" w:color="auto" w:fill="BFBFBF"/>
        <w:spacing w:after="0"/>
        <w:ind w:left="129" w:hanging="10"/>
      </w:pPr>
      <w:r>
        <w:rPr>
          <w:rFonts w:ascii="Times New Roman" w:eastAsia="Times New Roman" w:hAnsi="Times New Roman" w:cs="Times New Roman"/>
          <w:sz w:val="21"/>
          <w:shd w:val="clear" w:color="auto" w:fill="C0C0C0"/>
        </w:rPr>
        <w:t>6. NATURALEZA DEL DERECHO</w:t>
      </w: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Bien inmueble de dominio público y servicio público.</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230"/>
        <w:ind w:left="134"/>
      </w:pPr>
      <w:r>
        <w:rPr>
          <w:rFonts w:ascii="Times New Roman" w:eastAsia="Times New Roman" w:hAnsi="Times New Roman" w:cs="Times New Roman"/>
          <w:sz w:val="23"/>
        </w:rPr>
        <w:t xml:space="preserve"> </w:t>
      </w:r>
    </w:p>
    <w:p w:rsidR="006B3F27" w:rsidRDefault="00424C3C">
      <w:pPr>
        <w:pStyle w:val="Ttulo1"/>
        <w:ind w:left="129"/>
      </w:pPr>
      <w:r>
        <w:t>7. TÍTULO</w:t>
      </w:r>
      <w:r>
        <w:rPr>
          <w:sz w:val="23"/>
          <w:shd w:val="clear" w:color="auto" w:fill="auto"/>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No se dispone de título que acredite expresamente la titularidad municipal. No obstante, consultando la base de datos documental de la página web IDECanarias, existen ortofotos, al menos desde 1961, donde se constata que la EBAR ya existía.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line="355" w:lineRule="auto"/>
        <w:ind w:left="134" w:right="8936"/>
      </w:pP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 </w: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0"/>
        <w:ind w:left="134"/>
      </w:pPr>
      <w:r>
        <w:rPr>
          <w:noProof/>
        </w:rPr>
        <mc:AlternateContent>
          <mc:Choice Requires="wpg">
            <w:drawing>
              <wp:anchor distT="0" distB="0" distL="114300" distR="114300" simplePos="0" relativeHeight="251684864"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3977" name="Group 8397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3349" name="Rectangle 3349"/>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Cód.</w:t>
                              </w:r>
                              <w:r>
                                <w:rPr>
                                  <w:rFonts w:ascii="Arial" w:eastAsia="Arial" w:hAnsi="Arial" w:cs="Arial"/>
                                  <w:sz w:val="12"/>
                                </w:rPr>
                                <w:t xml:space="preserve"> Validación: 3M9DG7HGGMF3GKYWDWELSELKC </w:t>
                              </w:r>
                            </w:p>
                          </w:txbxContent>
                        </wps:txbx>
                        <wps:bodyPr horzOverflow="overflow" vert="horz" lIns="0" tIns="0" rIns="0" bIns="0" rtlCol="0">
                          <a:noAutofit/>
                        </wps:bodyPr>
                      </wps:wsp>
                      <wps:wsp>
                        <wps:cNvPr id="3350" name="Rectangle 3350"/>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3351" name="Rectangle 3351"/>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23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3977" style="width:18.7031pt;height:257.538pt;position:absolute;mso-position-horizontal-relative:page;mso-position-horizontal:absolute;margin-left:566.218pt;mso-position-vertical-relative:page;margin-top:465.462pt;" coordsize="2375,32707">
                <v:rect id="Rectangle 3349"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3350"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335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 de 81 </w:t>
                        </w:r>
                      </w:p>
                    </w:txbxContent>
                  </v:textbox>
                </v:rect>
                <w10:wrap type="topAndBottom"/>
              </v:group>
            </w:pict>
          </mc:Fallback>
        </mc:AlternateContent>
      </w:r>
      <w:r>
        <w:rPr>
          <w:rFonts w:ascii="Times New Roman" w:eastAsia="Times New Roman" w:hAnsi="Times New Roman" w:cs="Times New Roman"/>
          <w:sz w:val="21"/>
        </w:rPr>
        <w:t xml:space="preserve"> </w:t>
      </w:r>
    </w:p>
    <w:p w:rsidR="006B3F27" w:rsidRDefault="00424C3C">
      <w:pPr>
        <w:spacing w:after="156"/>
        <w:ind w:left="134"/>
      </w:pPr>
      <w:r>
        <w:rPr>
          <w:noProof/>
        </w:rPr>
        <mc:AlternateContent>
          <mc:Choice Requires="wpg">
            <w:drawing>
              <wp:inline distT="0" distB="0" distL="0" distR="0">
                <wp:extent cx="5059680" cy="3513266"/>
                <wp:effectExtent l="0" t="0" r="0" b="0"/>
                <wp:docPr id="83976" name="Group 83976"/>
                <wp:cNvGraphicFramePr/>
                <a:graphic xmlns:a="http://schemas.openxmlformats.org/drawingml/2006/main">
                  <a:graphicData uri="http://schemas.microsoft.com/office/word/2010/wordprocessingGroup">
                    <wpg:wgp>
                      <wpg:cNvGrpSpPr/>
                      <wpg:grpSpPr>
                        <a:xfrm>
                          <a:off x="0" y="0"/>
                          <a:ext cx="5059680" cy="3513266"/>
                          <a:chOff x="0" y="0"/>
                          <a:chExt cx="5059680" cy="3513266"/>
                        </a:xfrm>
                      </wpg:grpSpPr>
                      <wps:wsp>
                        <wps:cNvPr id="3323" name="Rectangle 3323"/>
                        <wps:cNvSpPr/>
                        <wps:spPr>
                          <a:xfrm>
                            <a:off x="0" y="2963"/>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3324" name="Rectangle 3324"/>
                        <wps:cNvSpPr/>
                        <wps:spPr>
                          <a:xfrm>
                            <a:off x="0" y="233409"/>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3325" name="Rectangle 3325"/>
                        <wps:cNvSpPr/>
                        <wps:spPr>
                          <a:xfrm>
                            <a:off x="0" y="454389"/>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3326" name="Rectangle 3326"/>
                        <wps:cNvSpPr/>
                        <wps:spPr>
                          <a:xfrm>
                            <a:off x="0" y="676893"/>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3327" name="Rectangle 3327"/>
                        <wps:cNvSpPr/>
                        <wps:spPr>
                          <a:xfrm>
                            <a:off x="0" y="900921"/>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3328" name="Rectangle 3328"/>
                        <wps:cNvSpPr/>
                        <wps:spPr>
                          <a:xfrm>
                            <a:off x="0" y="1121901"/>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3329" name="Rectangle 3329"/>
                        <wps:cNvSpPr/>
                        <wps:spPr>
                          <a:xfrm>
                            <a:off x="0" y="1345930"/>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3330" name="Rectangle 3330"/>
                        <wps:cNvSpPr/>
                        <wps:spPr>
                          <a:xfrm>
                            <a:off x="0" y="1568433"/>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3331" name="Rectangle 3331"/>
                        <wps:cNvSpPr/>
                        <wps:spPr>
                          <a:xfrm>
                            <a:off x="0" y="1789413"/>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3332" name="Rectangle 3332"/>
                        <wps:cNvSpPr/>
                        <wps:spPr>
                          <a:xfrm>
                            <a:off x="0" y="2020739"/>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3333" name="Rectangle 3333"/>
                        <wps:cNvSpPr/>
                        <wps:spPr>
                          <a:xfrm>
                            <a:off x="0" y="2249660"/>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3334" name="Rectangle 3334"/>
                        <wps:cNvSpPr/>
                        <wps:spPr>
                          <a:xfrm>
                            <a:off x="0" y="2472166"/>
                            <a:ext cx="48466" cy="164457"/>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3335" name="Rectangle 3335"/>
                        <wps:cNvSpPr/>
                        <wps:spPr>
                          <a:xfrm>
                            <a:off x="0" y="2701967"/>
                            <a:ext cx="47545" cy="173001"/>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3336" name="Rectangle 3336"/>
                        <wps:cNvSpPr/>
                        <wps:spPr>
                          <a:xfrm>
                            <a:off x="0" y="2932413"/>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3337" name="Rectangle 3337"/>
                        <wps:cNvSpPr/>
                        <wps:spPr>
                          <a:xfrm>
                            <a:off x="0" y="3160692"/>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3338" name="Rectangle 3338"/>
                        <wps:cNvSpPr/>
                        <wps:spPr>
                          <a:xfrm>
                            <a:off x="0" y="3389613"/>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3345" name="Picture 3345"/>
                          <pic:cNvPicPr/>
                        </pic:nvPicPr>
                        <pic:blipFill>
                          <a:blip r:embed="rId50"/>
                          <a:stretch>
                            <a:fillRect/>
                          </a:stretch>
                        </pic:blipFill>
                        <pic:spPr>
                          <a:xfrm>
                            <a:off x="124968" y="0"/>
                            <a:ext cx="3927348" cy="3512820"/>
                          </a:xfrm>
                          <a:prstGeom prst="rect">
                            <a:avLst/>
                          </a:prstGeom>
                        </pic:spPr>
                      </pic:pic>
                      <wps:wsp>
                        <wps:cNvPr id="3346" name="Shape 3346"/>
                        <wps:cNvSpPr/>
                        <wps:spPr>
                          <a:xfrm>
                            <a:off x="1208532" y="2193036"/>
                            <a:ext cx="3851148" cy="108204"/>
                          </a:xfrm>
                          <a:custGeom>
                            <a:avLst/>
                            <a:gdLst/>
                            <a:ahLst/>
                            <a:cxnLst/>
                            <a:rect l="0" t="0" r="0" b="0"/>
                            <a:pathLst>
                              <a:path w="3851148" h="108204">
                                <a:moveTo>
                                  <a:pt x="3849624" y="0"/>
                                </a:moveTo>
                                <a:lnTo>
                                  <a:pt x="3851148" y="12192"/>
                                </a:lnTo>
                                <a:lnTo>
                                  <a:pt x="33299" y="65239"/>
                                </a:lnTo>
                                <a:lnTo>
                                  <a:pt x="86868" y="96012"/>
                                </a:lnTo>
                                <a:cubicBezTo>
                                  <a:pt x="89916" y="97536"/>
                                  <a:pt x="91440" y="100584"/>
                                  <a:pt x="89916" y="103632"/>
                                </a:cubicBezTo>
                                <a:cubicBezTo>
                                  <a:pt x="88392" y="106680"/>
                                  <a:pt x="83820" y="108204"/>
                                  <a:pt x="80772" y="106680"/>
                                </a:cubicBezTo>
                                <a:lnTo>
                                  <a:pt x="0" y="60960"/>
                                </a:lnTo>
                                <a:lnTo>
                                  <a:pt x="79248" y="12192"/>
                                </a:lnTo>
                                <a:cubicBezTo>
                                  <a:pt x="82296" y="10668"/>
                                  <a:pt x="86868" y="12192"/>
                                  <a:pt x="88392" y="13716"/>
                                </a:cubicBezTo>
                                <a:cubicBezTo>
                                  <a:pt x="89916" y="16764"/>
                                  <a:pt x="88392" y="21336"/>
                                  <a:pt x="85344" y="22860"/>
                                </a:cubicBezTo>
                                <a:lnTo>
                                  <a:pt x="33260" y="54563"/>
                                </a:lnTo>
                                <a:lnTo>
                                  <a:pt x="3849624" y="0"/>
                                </a:lnTo>
                                <a:close/>
                              </a:path>
                            </a:pathLst>
                          </a:custGeom>
                          <a:ln w="0" cap="flat">
                            <a:miter lim="127000"/>
                          </a:ln>
                        </wps:spPr>
                        <wps:style>
                          <a:lnRef idx="0">
                            <a:srgbClr val="000000">
                              <a:alpha val="0"/>
                            </a:srgbClr>
                          </a:lnRef>
                          <a:fillRef idx="1">
                            <a:srgbClr val="EE0000"/>
                          </a:fillRef>
                          <a:effectRef idx="0">
                            <a:scrgbClr r="0" g="0" b="0"/>
                          </a:effectRef>
                          <a:fontRef idx="none"/>
                        </wps:style>
                        <wps:bodyPr/>
                      </wps:wsp>
                    </wpg:wgp>
                  </a:graphicData>
                </a:graphic>
              </wp:inline>
            </w:drawing>
          </mc:Choice>
          <mc:Fallback xmlns:a="http://schemas.openxmlformats.org/drawingml/2006/main" xmlns="">
            <w:pict>
              <v:group id="Group 83976" style="width:398.4pt;height:276.635pt;mso-position-horizontal-relative:char;mso-position-vertical-relative:line" coordsize="50596,35132">
                <v:rect id="Rectangle 3323" style="position:absolute;width:475;height:1730;left:0;top:29;"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3324" style="position:absolute;width:484;height:1644;left:0;top:2334;"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3325" style="position:absolute;width:484;height:1644;left:0;top:4543;"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3326" style="position:absolute;width:484;height:1644;left:0;top:6768;"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3327" style="position:absolute;width:484;height:1644;left:0;top:9009;"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3328" style="position:absolute;width:484;height:1644;left:0;top:11219;"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3329" style="position:absolute;width:484;height:1644;left:0;top:13459;"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3330" style="position:absolute;width:484;height:1644;left:0;top:15684;"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3331" style="position:absolute;width:484;height:1644;left:0;top:17894;"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3332" style="position:absolute;width:475;height:1730;left:0;top:20207;"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3333" style="position:absolute;width:484;height:1644;left:0;top:22496;"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3334" style="position:absolute;width:484;height:1644;left:0;top:24721;"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3335" style="position:absolute;width:475;height:1730;left:0;top:27019;"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3336" style="position:absolute;width:484;height:1644;left:0;top:29324;"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rect id="Rectangle 3337" style="position:absolute;width:475;height:1730;left:0;top:31606;"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3338" style="position:absolute;width:484;height:1644;left:0;top:33896;"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shape id="Picture 3345" style="position:absolute;width:39273;height:35128;left:1249;top:0;" filled="f">
                  <v:imagedata r:id="rId51"/>
                </v:shape>
                <v:shape id="Shape 3346" style="position:absolute;width:38511;height:1082;left:12085;top:21930;" coordsize="3851148,108204" path="m3849624,0l3851148,12192l33299,65239l86868,96012c89916,97536,91440,100584,89916,103632c88392,106680,83820,108204,80772,106680l0,60960l79248,12192c82296,10668,86868,12192,88392,13716c89916,16764,88392,21336,85344,22860l33260,54563l3849624,0x">
                  <v:stroke weight="0pt" endcap="flat" joinstyle="miter" miterlimit="10" on="false" color="#000000" opacity="0"/>
                  <v:fill on="true" color="#ee0000"/>
                </v:shape>
              </v:group>
            </w:pict>
          </mc:Fallback>
        </mc:AlternateConten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106"/>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tbl>
      <w:tblPr>
        <w:tblStyle w:val="TableGrid"/>
        <w:tblW w:w="9046" w:type="dxa"/>
        <w:tblInd w:w="106" w:type="dxa"/>
        <w:tblCellMar>
          <w:top w:w="44" w:type="dxa"/>
          <w:left w:w="0" w:type="dxa"/>
          <w:bottom w:w="0" w:type="dxa"/>
          <w:right w:w="29" w:type="dxa"/>
        </w:tblCellMar>
        <w:tblLook w:val="04A0" w:firstRow="1" w:lastRow="0" w:firstColumn="1" w:lastColumn="0" w:noHBand="0" w:noVBand="1"/>
      </w:tblPr>
      <w:tblGrid>
        <w:gridCol w:w="8601"/>
        <w:gridCol w:w="444"/>
      </w:tblGrid>
      <w:tr w:rsidR="006B3F27">
        <w:trPr>
          <w:trHeight w:val="478"/>
        </w:trPr>
        <w:tc>
          <w:tcPr>
            <w:tcW w:w="8601" w:type="dxa"/>
            <w:tcBorders>
              <w:top w:val="nil"/>
              <w:left w:val="nil"/>
              <w:bottom w:val="nil"/>
              <w:right w:val="nil"/>
            </w:tcBorders>
            <w:shd w:val="clear" w:color="auto" w:fill="BFBFBF"/>
          </w:tcPr>
          <w:p w:rsidR="006B3F27" w:rsidRDefault="00424C3C">
            <w:pPr>
              <w:tabs>
                <w:tab w:val="center" w:pos="1328"/>
                <w:tab w:val="center" w:pos="2522"/>
                <w:tab w:val="center" w:pos="3775"/>
                <w:tab w:val="center" w:pos="5183"/>
                <w:tab w:val="center" w:pos="6213"/>
                <w:tab w:val="center" w:pos="7477"/>
              </w:tabs>
              <w:spacing w:after="0"/>
            </w:pPr>
            <w:r>
              <w:rPr>
                <w:rFonts w:ascii="Times New Roman" w:eastAsia="Times New Roman" w:hAnsi="Times New Roman" w:cs="Times New Roman"/>
                <w:sz w:val="21"/>
              </w:rPr>
              <w:t xml:space="preserve">8. </w:t>
            </w:r>
            <w:r>
              <w:rPr>
                <w:rFonts w:ascii="Times New Roman" w:eastAsia="Times New Roman" w:hAnsi="Times New Roman" w:cs="Times New Roman"/>
                <w:sz w:val="21"/>
              </w:rPr>
              <w:tab/>
              <w:t xml:space="preserve">DESTINO </w:t>
            </w:r>
            <w:r>
              <w:rPr>
                <w:rFonts w:ascii="Times New Roman" w:eastAsia="Times New Roman" w:hAnsi="Times New Roman" w:cs="Times New Roman"/>
                <w:sz w:val="21"/>
              </w:rPr>
              <w:tab/>
              <w:t xml:space="preserve">Y </w:t>
            </w:r>
            <w:r>
              <w:rPr>
                <w:rFonts w:ascii="Times New Roman" w:eastAsia="Times New Roman" w:hAnsi="Times New Roman" w:cs="Times New Roman"/>
                <w:sz w:val="21"/>
              </w:rPr>
              <w:tab/>
              <w:t xml:space="preserve">ACUERDO </w:t>
            </w:r>
            <w:r>
              <w:rPr>
                <w:rFonts w:ascii="Times New Roman" w:eastAsia="Times New Roman" w:hAnsi="Times New Roman" w:cs="Times New Roman"/>
                <w:sz w:val="21"/>
              </w:rPr>
              <w:tab/>
              <w:t xml:space="preserve">QUE </w:t>
            </w:r>
            <w:r>
              <w:rPr>
                <w:rFonts w:ascii="Times New Roman" w:eastAsia="Times New Roman" w:hAnsi="Times New Roman" w:cs="Times New Roman"/>
                <w:sz w:val="21"/>
              </w:rPr>
              <w:tab/>
              <w:t xml:space="preserve">LO </w:t>
            </w:r>
            <w:r>
              <w:rPr>
                <w:rFonts w:ascii="Times New Roman" w:eastAsia="Times New Roman" w:hAnsi="Times New Roman" w:cs="Times New Roman"/>
                <w:sz w:val="21"/>
              </w:rPr>
              <w:tab/>
              <w:t xml:space="preserve">HUBIERE </w:t>
            </w:r>
          </w:p>
          <w:p w:rsidR="006B3F27" w:rsidRDefault="00424C3C">
            <w:pPr>
              <w:spacing w:after="0"/>
              <w:ind w:left="29"/>
            </w:pPr>
            <w:r>
              <w:rPr>
                <w:rFonts w:ascii="Times New Roman" w:eastAsia="Times New Roman" w:hAnsi="Times New Roman" w:cs="Times New Roman"/>
                <w:sz w:val="21"/>
              </w:rPr>
              <w:t xml:space="preserve">PUESTO                                                                                                                         </w:t>
            </w:r>
            <w:r>
              <w:rPr>
                <w:rFonts w:ascii="Times New Roman" w:eastAsia="Times New Roman" w:hAnsi="Times New Roman" w:cs="Times New Roman"/>
                <w:sz w:val="23"/>
              </w:rPr>
              <w:t xml:space="preserve"> </w:t>
            </w:r>
          </w:p>
        </w:tc>
        <w:tc>
          <w:tcPr>
            <w:tcW w:w="444" w:type="dxa"/>
            <w:tcBorders>
              <w:top w:val="nil"/>
              <w:left w:val="nil"/>
              <w:bottom w:val="nil"/>
              <w:right w:val="nil"/>
            </w:tcBorders>
            <w:shd w:val="clear" w:color="auto" w:fill="BFBFBF"/>
          </w:tcPr>
          <w:p w:rsidR="006B3F27" w:rsidRDefault="00424C3C">
            <w:pPr>
              <w:spacing w:after="0"/>
              <w:jc w:val="both"/>
            </w:pPr>
            <w:r>
              <w:rPr>
                <w:rFonts w:ascii="Times New Roman" w:eastAsia="Times New Roman" w:hAnsi="Times New Roman" w:cs="Times New Roman"/>
                <w:sz w:val="21"/>
              </w:rPr>
              <w:t>DIS-</w:t>
            </w:r>
          </w:p>
        </w:tc>
      </w:tr>
    </w:tbl>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Suelo para dotacional, según PGO de Candelaria, planeamiento municipal en vigor, con publicaciones en B.O.C. de fecha 10 de mayo de 2007 y B.O.P. de fecha 17 de mayo de 2007 y Modificaciones Puntuales, aprobadas definitivamente por acuerdo del Ayuntamiento</w:t>
      </w:r>
      <w:r>
        <w:rPr>
          <w:rFonts w:ascii="Times New Roman" w:eastAsia="Times New Roman" w:hAnsi="Times New Roman" w:cs="Times New Roman"/>
          <w:sz w:val="21"/>
        </w:rPr>
        <w:t xml:space="preserve"> Pleno, en sesiones ordinarias de fecha 26 de marzo de 2009 y 29 de diciembre de 2011 y publicada en el BOP de Santa Cruz de Tenerife de fecha 17 de junio de 2009 y 3 de febrero de 2012, respectivamente.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Destino: Estación de Bombeo de Aguas Residuales “EBAR San Blas”.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pStyle w:val="Ttulo1"/>
        <w:ind w:left="129"/>
      </w:pPr>
      <w:r>
        <w:t>9. RÉGIMEN URBANÍSTICO DE APLICACIÓN</w:t>
      </w:r>
      <w:r>
        <w:rPr>
          <w:sz w:val="23"/>
          <w:shd w:val="clear" w:color="auto" w:fill="auto"/>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INSTRUMENTO DE PLANEAMIENTO: El presente informe se emite respecto al documento de PLAN GENERAL DE ORDENACION DE CANDELARIA, planeamiento municipa</w:t>
      </w:r>
      <w:r>
        <w:rPr>
          <w:rFonts w:ascii="Times New Roman" w:eastAsia="Times New Roman" w:hAnsi="Times New Roman" w:cs="Times New Roman"/>
          <w:sz w:val="21"/>
        </w:rPr>
        <w:t xml:space="preserve">l en vigor, con publicaciones en B.O.C. de fecha 10 de mayo de 2007 y B.O.P. de fecha 17 de mayo de 2007  y Modificaciones Puntuales, aprobadas definitivamente por acuerdo del Ayuntamiento Pleno, en sesiones ordinarias de fecha 26 de marzo de 2009 y 29 de </w:t>
      </w:r>
      <w:r>
        <w:rPr>
          <w:rFonts w:ascii="Times New Roman" w:eastAsia="Times New Roman" w:hAnsi="Times New Roman" w:cs="Times New Roman"/>
          <w:sz w:val="21"/>
        </w:rPr>
        <w:t>diciembre de 2011 y publicada en el BOP de Santa Cruz de Tenerife de fecha 17 de junio de 2009 y 3 de febrero de 2012, respectivamente.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noProof/>
        </w:rPr>
        <mc:AlternateContent>
          <mc:Choice Requires="wpg">
            <w:drawing>
              <wp:anchor distT="0" distB="0" distL="114300" distR="114300" simplePos="0" relativeHeight="25168588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6238" name="Group 8623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3520" name="Rectangle 3520"/>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3521" name="Rectangle 3521"/>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3522" name="Rectangle 3522"/>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Documento fir</w:t>
                              </w:r>
                              <w:r>
                                <w:rPr>
                                  <w:rFonts w:ascii="Arial" w:eastAsia="Arial" w:hAnsi="Arial" w:cs="Arial"/>
                                  <w:sz w:val="12"/>
                                </w:rPr>
                                <w:t xml:space="preserve">mado electrónicamente desde la plataforma esPublico Gestiona | Página 24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6238" style="width:18.7031pt;height:257.538pt;position:absolute;mso-position-horizontal-relative:page;mso-position-horizontal:absolute;margin-left:566.218pt;mso-position-vertical-relative:page;margin-top:465.462pt;" coordsize="2375,32707">
                <v:rect id="Rectangle 3520"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3521"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352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 de 81 </w:t>
                        </w:r>
                      </w:p>
                    </w:txbxContent>
                  </v:textbox>
                </v:rect>
                <w10:wrap type="square"/>
              </v:group>
            </w:pict>
          </mc:Fallback>
        </mc:AlternateConten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pStyle w:val="Ttulo1"/>
        <w:ind w:left="129"/>
      </w:pPr>
      <w:r>
        <w:t>10. CLASIFICACIÓN, CATEGORIZACIÓN Y CALIFICACIÓN DEL SUELO</w:t>
      </w:r>
      <w:r>
        <w:rPr>
          <w:sz w:val="23"/>
          <w:shd w:val="clear" w:color="auto" w:fill="auto"/>
        </w:rPr>
        <w:t xml:space="preserve"> </w:t>
      </w:r>
    </w:p>
    <w:tbl>
      <w:tblPr>
        <w:tblStyle w:val="TableGrid"/>
        <w:tblW w:w="8660" w:type="dxa"/>
        <w:tblInd w:w="139" w:type="dxa"/>
        <w:tblCellMar>
          <w:top w:w="47" w:type="dxa"/>
          <w:left w:w="101" w:type="dxa"/>
          <w:bottom w:w="0" w:type="dxa"/>
          <w:right w:w="45" w:type="dxa"/>
        </w:tblCellMar>
        <w:tblLook w:val="04A0" w:firstRow="1" w:lastRow="0" w:firstColumn="1" w:lastColumn="0" w:noHBand="0" w:noVBand="1"/>
      </w:tblPr>
      <w:tblGrid>
        <w:gridCol w:w="3281"/>
        <w:gridCol w:w="5378"/>
      </w:tblGrid>
      <w:tr w:rsidR="006B3F27">
        <w:trPr>
          <w:trHeight w:val="503"/>
        </w:trPr>
        <w:tc>
          <w:tcPr>
            <w:tcW w:w="3281" w:type="dxa"/>
            <w:tcBorders>
              <w:top w:val="single" w:sz="4" w:space="0" w:color="000000"/>
              <w:left w:val="single" w:sz="3" w:space="0" w:color="000000"/>
              <w:bottom w:val="single" w:sz="3" w:space="0" w:color="000000"/>
              <w:right w:val="single" w:sz="4" w:space="0" w:color="000000"/>
            </w:tcBorders>
            <w:shd w:val="clear" w:color="auto" w:fill="D1D1D1"/>
          </w:tcPr>
          <w:p w:rsidR="006B3F27" w:rsidRDefault="00424C3C">
            <w:pPr>
              <w:spacing w:after="0"/>
            </w:pPr>
            <w:r>
              <w:rPr>
                <w:rFonts w:ascii="Times New Roman" w:eastAsia="Times New Roman" w:hAnsi="Times New Roman" w:cs="Times New Roman"/>
                <w:sz w:val="21"/>
              </w:rPr>
              <w:t>CLASIFICACION DEL SUELO</w:t>
            </w:r>
            <w:r>
              <w:rPr>
                <w:rFonts w:ascii="Times New Roman" w:eastAsia="Times New Roman" w:hAnsi="Times New Roman" w:cs="Times New Roman"/>
                <w:sz w:val="23"/>
              </w:rPr>
              <w:t xml:space="preserve"> </w:t>
            </w:r>
          </w:p>
        </w:tc>
        <w:tc>
          <w:tcPr>
            <w:tcW w:w="5378" w:type="dxa"/>
            <w:tcBorders>
              <w:top w:val="single" w:sz="4" w:space="0" w:color="000000"/>
              <w:left w:val="single" w:sz="4" w:space="0" w:color="000000"/>
              <w:bottom w:val="single" w:sz="3" w:space="0" w:color="000000"/>
              <w:right w:val="single" w:sz="4" w:space="0" w:color="000000"/>
            </w:tcBorders>
          </w:tcPr>
          <w:p w:rsidR="006B3F27" w:rsidRDefault="00424C3C">
            <w:pPr>
              <w:spacing w:after="0"/>
            </w:pPr>
            <w:r>
              <w:rPr>
                <w:rFonts w:ascii="Times New Roman" w:eastAsia="Times New Roman" w:hAnsi="Times New Roman" w:cs="Times New Roman"/>
                <w:sz w:val="21"/>
              </w:rPr>
              <w:t>Suelo Urbanizable</w:t>
            </w:r>
            <w:r>
              <w:rPr>
                <w:rFonts w:ascii="Times New Roman" w:eastAsia="Times New Roman" w:hAnsi="Times New Roman" w:cs="Times New Roman"/>
                <w:sz w:val="23"/>
              </w:rPr>
              <w:t xml:space="preserve"> </w:t>
            </w:r>
          </w:p>
          <w:p w:rsidR="006B3F27" w:rsidRDefault="00424C3C">
            <w:pPr>
              <w:spacing w:after="0"/>
            </w:pPr>
            <w:r>
              <w:rPr>
                <w:rFonts w:ascii="Times New Roman" w:eastAsia="Times New Roman" w:hAnsi="Times New Roman" w:cs="Times New Roman"/>
                <w:sz w:val="23"/>
              </w:rPr>
              <w:t xml:space="preserve"> </w:t>
            </w:r>
          </w:p>
        </w:tc>
      </w:tr>
      <w:tr w:rsidR="006B3F27">
        <w:trPr>
          <w:trHeight w:val="249"/>
        </w:trPr>
        <w:tc>
          <w:tcPr>
            <w:tcW w:w="3281" w:type="dxa"/>
            <w:tcBorders>
              <w:top w:val="single" w:sz="3" w:space="0" w:color="000000"/>
              <w:left w:val="single" w:sz="3" w:space="0" w:color="000000"/>
              <w:bottom w:val="single" w:sz="4" w:space="0" w:color="000000"/>
              <w:right w:val="single" w:sz="4" w:space="0" w:color="000000"/>
            </w:tcBorders>
          </w:tcPr>
          <w:p w:rsidR="006B3F27" w:rsidRDefault="00424C3C">
            <w:pPr>
              <w:spacing w:after="0"/>
              <w:jc w:val="both"/>
            </w:pPr>
            <w:r>
              <w:rPr>
                <w:rFonts w:ascii="Times New Roman" w:eastAsia="Times New Roman" w:hAnsi="Times New Roman" w:cs="Times New Roman"/>
                <w:sz w:val="21"/>
              </w:rPr>
              <w:t>CATEGORIZACIÓN DEL SUELO</w:t>
            </w:r>
            <w:r>
              <w:rPr>
                <w:rFonts w:ascii="Times New Roman" w:eastAsia="Times New Roman" w:hAnsi="Times New Roman" w:cs="Times New Roman"/>
                <w:sz w:val="23"/>
              </w:rPr>
              <w:t xml:space="preserve"> </w:t>
            </w:r>
          </w:p>
        </w:tc>
        <w:tc>
          <w:tcPr>
            <w:tcW w:w="5378" w:type="dxa"/>
            <w:tcBorders>
              <w:top w:val="single" w:sz="3" w:space="0" w:color="000000"/>
              <w:left w:val="single" w:sz="4" w:space="0" w:color="000000"/>
              <w:bottom w:val="single" w:sz="4" w:space="0" w:color="000000"/>
              <w:right w:val="single" w:sz="4" w:space="0" w:color="000000"/>
            </w:tcBorders>
          </w:tcPr>
          <w:p w:rsidR="006B3F27" w:rsidRDefault="00424C3C">
            <w:pPr>
              <w:spacing w:after="0"/>
            </w:pPr>
            <w:r>
              <w:rPr>
                <w:rFonts w:ascii="Times New Roman" w:eastAsia="Times New Roman" w:hAnsi="Times New Roman" w:cs="Times New Roman"/>
                <w:sz w:val="21"/>
              </w:rPr>
              <w:t>Suelo urbanizable sectorizado no ordenado. SUSNO-C3</w:t>
            </w:r>
            <w:r>
              <w:rPr>
                <w:rFonts w:ascii="Times New Roman" w:eastAsia="Times New Roman" w:hAnsi="Times New Roman" w:cs="Times New Roman"/>
                <w:sz w:val="23"/>
              </w:rPr>
              <w:t xml:space="preserve"> </w:t>
            </w:r>
          </w:p>
        </w:tc>
      </w:tr>
      <w:tr w:rsidR="006B3F27">
        <w:trPr>
          <w:trHeight w:val="247"/>
        </w:trPr>
        <w:tc>
          <w:tcPr>
            <w:tcW w:w="3281" w:type="dxa"/>
            <w:tcBorders>
              <w:top w:val="single" w:sz="4" w:space="0" w:color="000000"/>
              <w:left w:val="single" w:sz="3" w:space="0" w:color="000000"/>
              <w:bottom w:val="single" w:sz="4" w:space="0" w:color="000000"/>
              <w:right w:val="single" w:sz="4" w:space="0" w:color="000000"/>
            </w:tcBorders>
          </w:tcPr>
          <w:p w:rsidR="006B3F27" w:rsidRDefault="00424C3C">
            <w:pPr>
              <w:spacing w:after="0"/>
            </w:pPr>
            <w:r>
              <w:rPr>
                <w:rFonts w:ascii="Times New Roman" w:eastAsia="Times New Roman" w:hAnsi="Times New Roman" w:cs="Times New Roman"/>
                <w:sz w:val="21"/>
              </w:rPr>
              <w:t xml:space="preserve">CALIFICACIÓN DEL SUELO </w:t>
            </w:r>
            <w:r>
              <w:rPr>
                <w:rFonts w:ascii="Times New Roman" w:eastAsia="Times New Roman" w:hAnsi="Times New Roman" w:cs="Times New Roman"/>
                <w:sz w:val="23"/>
              </w:rPr>
              <w:t xml:space="preserve"> </w:t>
            </w:r>
          </w:p>
        </w:tc>
        <w:tc>
          <w:tcPr>
            <w:tcW w:w="5378" w:type="dxa"/>
            <w:tcBorders>
              <w:top w:val="single" w:sz="4" w:space="0" w:color="000000"/>
              <w:left w:val="single" w:sz="4" w:space="0" w:color="000000"/>
              <w:bottom w:val="single" w:sz="4" w:space="0" w:color="000000"/>
              <w:right w:val="single" w:sz="4" w:space="0" w:color="000000"/>
            </w:tcBorders>
          </w:tcPr>
          <w:p w:rsidR="006B3F27" w:rsidRDefault="00424C3C">
            <w:pPr>
              <w:spacing w:after="0"/>
            </w:pPr>
            <w:r>
              <w:rPr>
                <w:rFonts w:ascii="Times New Roman" w:eastAsia="Times New Roman" w:hAnsi="Times New Roman" w:cs="Times New Roman"/>
                <w:sz w:val="21"/>
              </w:rPr>
              <w:t>Residencial</w:t>
            </w:r>
            <w:r>
              <w:rPr>
                <w:rFonts w:ascii="Times New Roman" w:eastAsia="Times New Roman" w:hAnsi="Times New Roman" w:cs="Times New Roman"/>
                <w:sz w:val="23"/>
              </w:rPr>
              <w:t xml:space="preserve"> </w:t>
            </w:r>
          </w:p>
        </w:tc>
      </w:tr>
    </w:tbl>
    <w:p w:rsidR="006B3F27" w:rsidRDefault="00424C3C">
      <w:pPr>
        <w:spacing w:after="6" w:line="231" w:lineRule="auto"/>
        <w:ind w:left="129" w:hanging="10"/>
        <w:jc w:val="both"/>
      </w:pPr>
      <w:r>
        <w:rPr>
          <w:rFonts w:ascii="Times New Roman" w:eastAsia="Times New Roman" w:hAnsi="Times New Roman" w:cs="Times New Roman"/>
          <w:sz w:val="21"/>
        </w:rPr>
        <w:t>Según el PGO, puesto que es una ordenación no aprobada porque se trata de un suelo urbanizable no ordenado y está pendiente de aprobarse el Plan Parcial de Samarines, de manera indicativa, se trata un suelo cuyo destino será dotacional. No obstante, a cont</w:t>
      </w:r>
      <w:r>
        <w:rPr>
          <w:rFonts w:ascii="Times New Roman" w:eastAsia="Times New Roman" w:hAnsi="Times New Roman" w:cs="Times New Roman"/>
          <w:sz w:val="21"/>
        </w:rPr>
        <w:t xml:space="preserve">inuación se recoge lo que específicamente aparece en el documento del PGO.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147"/>
        <w:ind w:left="127"/>
      </w:pPr>
      <w:r>
        <w:rPr>
          <w:noProof/>
        </w:rPr>
        <mc:AlternateContent>
          <mc:Choice Requires="wpg">
            <w:drawing>
              <wp:inline distT="0" distB="0" distL="0" distR="0">
                <wp:extent cx="4948428" cy="2937194"/>
                <wp:effectExtent l="0" t="0" r="0" b="0"/>
                <wp:docPr id="85093" name="Group 85093"/>
                <wp:cNvGraphicFramePr/>
                <a:graphic xmlns:a="http://schemas.openxmlformats.org/drawingml/2006/main">
                  <a:graphicData uri="http://schemas.microsoft.com/office/word/2010/wordprocessingGroup">
                    <wpg:wgp>
                      <wpg:cNvGrpSpPr/>
                      <wpg:grpSpPr>
                        <a:xfrm>
                          <a:off x="0" y="0"/>
                          <a:ext cx="4948428" cy="2937194"/>
                          <a:chOff x="0" y="0"/>
                          <a:chExt cx="4948428" cy="2937194"/>
                        </a:xfrm>
                      </wpg:grpSpPr>
                      <wps:wsp>
                        <wps:cNvPr id="3609" name="Rectangle 3609"/>
                        <wps:cNvSpPr/>
                        <wps:spPr>
                          <a:xfrm>
                            <a:off x="3459480" y="2613575"/>
                            <a:ext cx="47545" cy="17300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3610" name="Rectangle 3610"/>
                        <wps:cNvSpPr/>
                        <wps:spPr>
                          <a:xfrm>
                            <a:off x="4572" y="2813541"/>
                            <a:ext cx="48466" cy="164458"/>
                          </a:xfrm>
                          <a:prstGeom prst="rect">
                            <a:avLst/>
                          </a:prstGeom>
                          <a:ln>
                            <a:noFill/>
                          </a:ln>
                        </wps:spPr>
                        <wps:txbx>
                          <w:txbxContent>
                            <w:p w:rsidR="006B3F27" w:rsidRDefault="00424C3C">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3809" name="Picture 3809"/>
                          <pic:cNvPicPr/>
                        </pic:nvPicPr>
                        <pic:blipFill>
                          <a:blip r:embed="rId52"/>
                          <a:stretch>
                            <a:fillRect/>
                          </a:stretch>
                        </pic:blipFill>
                        <pic:spPr>
                          <a:xfrm>
                            <a:off x="0" y="0"/>
                            <a:ext cx="3453384" cy="2715768"/>
                          </a:xfrm>
                          <a:prstGeom prst="rect">
                            <a:avLst/>
                          </a:prstGeom>
                        </pic:spPr>
                      </pic:pic>
                      <wps:wsp>
                        <wps:cNvPr id="3811" name="Shape 3811"/>
                        <wps:cNvSpPr/>
                        <wps:spPr>
                          <a:xfrm>
                            <a:off x="1097280" y="1482851"/>
                            <a:ext cx="3851148" cy="109728"/>
                          </a:xfrm>
                          <a:custGeom>
                            <a:avLst/>
                            <a:gdLst/>
                            <a:ahLst/>
                            <a:cxnLst/>
                            <a:rect l="0" t="0" r="0" b="0"/>
                            <a:pathLst>
                              <a:path w="3851148" h="109728">
                                <a:moveTo>
                                  <a:pt x="3849624" y="0"/>
                                </a:moveTo>
                                <a:lnTo>
                                  <a:pt x="3851148" y="12192"/>
                                </a:lnTo>
                                <a:lnTo>
                                  <a:pt x="33286" y="66754"/>
                                </a:lnTo>
                                <a:lnTo>
                                  <a:pt x="86868" y="97536"/>
                                </a:lnTo>
                                <a:cubicBezTo>
                                  <a:pt x="89916" y="99060"/>
                                  <a:pt x="91440" y="102108"/>
                                  <a:pt x="89916" y="105156"/>
                                </a:cubicBezTo>
                                <a:cubicBezTo>
                                  <a:pt x="88392" y="108204"/>
                                  <a:pt x="83820" y="109728"/>
                                  <a:pt x="80772" y="106680"/>
                                </a:cubicBezTo>
                                <a:lnTo>
                                  <a:pt x="0" y="60960"/>
                                </a:lnTo>
                                <a:lnTo>
                                  <a:pt x="79248" y="13716"/>
                                </a:lnTo>
                                <a:cubicBezTo>
                                  <a:pt x="82296" y="12192"/>
                                  <a:pt x="86868" y="12192"/>
                                  <a:pt x="88392" y="15240"/>
                                </a:cubicBezTo>
                                <a:cubicBezTo>
                                  <a:pt x="89916" y="18288"/>
                                  <a:pt x="88392" y="21336"/>
                                  <a:pt x="85344" y="24384"/>
                                </a:cubicBezTo>
                                <a:lnTo>
                                  <a:pt x="35825" y="54526"/>
                                </a:lnTo>
                                <a:lnTo>
                                  <a:pt x="3849624" y="0"/>
                                </a:lnTo>
                                <a:close/>
                              </a:path>
                            </a:pathLst>
                          </a:custGeom>
                          <a:ln w="0" cap="flat">
                            <a:miter lim="127000"/>
                          </a:ln>
                        </wps:spPr>
                        <wps:style>
                          <a:lnRef idx="0">
                            <a:srgbClr val="000000">
                              <a:alpha val="0"/>
                            </a:srgbClr>
                          </a:lnRef>
                          <a:fillRef idx="1">
                            <a:srgbClr val="EE0000"/>
                          </a:fillRef>
                          <a:effectRef idx="0">
                            <a:scrgbClr r="0" g="0" b="0"/>
                          </a:effectRef>
                          <a:fontRef idx="none"/>
                        </wps:style>
                        <wps:bodyPr/>
                      </wps:wsp>
                    </wpg:wgp>
                  </a:graphicData>
                </a:graphic>
              </wp:inline>
            </w:drawing>
          </mc:Choice>
          <mc:Fallback xmlns:a="http://schemas.openxmlformats.org/drawingml/2006/main" xmlns="">
            <w:pict>
              <v:group id="Group 85093" style="width:389.64pt;height:231.275pt;mso-position-horizontal-relative:char;mso-position-vertical-relative:line" coordsize="49484,29371">
                <v:rect id="Rectangle 3609" style="position:absolute;width:475;height:1730;left:34594;top:2613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3610" style="position:absolute;width:484;height:1644;left:45;top:28135;" filled="f" stroked="f">
                  <v:textbox inset="0,0,0,0">
                    <w:txbxContent>
                      <w:p>
                        <w:pPr>
                          <w:spacing w:before="0" w:after="160" w:line="259" w:lineRule="auto"/>
                        </w:pPr>
                        <w:r>
                          <w:rPr>
                            <w:rFonts w:cs="Times New Roman" w:hAnsi="Times New Roman" w:eastAsia="Times New Roman" w:ascii="Times New Roman"/>
                            <w:sz w:val="21"/>
                          </w:rPr>
                          <w:t xml:space="preserve"> </w:t>
                        </w:r>
                      </w:p>
                    </w:txbxContent>
                  </v:textbox>
                </v:rect>
                <v:shape id="Picture 3809" style="position:absolute;width:34533;height:27157;left:0;top:0;" filled="f">
                  <v:imagedata r:id="rId53"/>
                </v:shape>
                <v:shape id="Shape 3811" style="position:absolute;width:38511;height:1097;left:10972;top:14828;" coordsize="3851148,109728" path="m3849624,0l3851148,12192l33286,66754l86868,97536c89916,99060,91440,102108,89916,105156c88392,108204,83820,109728,80772,106680l0,60960l79248,13716c82296,12192,86868,12192,88392,15240c89916,18288,88392,21336,85344,24384l35825,54526l3849624,0x">
                  <v:stroke weight="0pt" endcap="flat" joinstyle="miter" miterlimit="10" on="false" color="#000000" opacity="0"/>
                  <v:fill on="true" color="#ee0000"/>
                </v:shape>
              </v:group>
            </w:pict>
          </mc:Fallback>
        </mc:AlternateContent>
      </w:r>
    </w:p>
    <w:p w:rsidR="006B3F27" w:rsidRDefault="00424C3C">
      <w:pPr>
        <w:spacing w:after="0"/>
        <w:ind w:left="2630"/>
      </w:pPr>
      <w:r>
        <w:rPr>
          <w:rFonts w:ascii="Times New Roman" w:eastAsia="Times New Roman" w:hAnsi="Times New Roman" w:cs="Times New Roman"/>
          <w:sz w:val="17"/>
        </w:rPr>
        <w:t>Plano de Ordenación Detallada Costa de Candelaria nº16</w:t>
      </w:r>
      <w:r>
        <w:rPr>
          <w:rFonts w:ascii="Times New Roman" w:eastAsia="Times New Roman" w:hAnsi="Times New Roman" w:cs="Times New Roman"/>
          <w:sz w:val="23"/>
        </w:rPr>
        <w:t xml:space="preserve"> </w:t>
      </w:r>
    </w:p>
    <w:p w:rsidR="006B3F27" w:rsidRDefault="00424C3C">
      <w:pPr>
        <w:spacing w:after="108"/>
        <w:ind w:left="134"/>
      </w:pPr>
      <w:r>
        <w:rPr>
          <w:rFonts w:ascii="Times New Roman" w:eastAsia="Times New Roman" w:hAnsi="Times New Roman" w:cs="Times New Roman"/>
          <w:sz w:val="21"/>
        </w:rPr>
        <w:t xml:space="preserve"> </w:t>
      </w:r>
    </w:p>
    <w:p w:rsidR="006B3F27" w:rsidRDefault="00424C3C">
      <w:pPr>
        <w:spacing w:after="194"/>
        <w:ind w:left="183"/>
        <w:jc w:val="center"/>
      </w:pPr>
      <w:r>
        <w:rPr>
          <w:rFonts w:ascii="Times New Roman" w:eastAsia="Times New Roman" w:hAnsi="Times New Roman" w:cs="Times New Roman"/>
          <w:sz w:val="23"/>
        </w:rPr>
        <w:t xml:space="preserve"> </w:t>
      </w:r>
    </w:p>
    <w:p w:rsidR="006B3F27" w:rsidRDefault="00424C3C">
      <w:pPr>
        <w:pStyle w:val="Ttulo1"/>
        <w:ind w:left="129"/>
      </w:pPr>
      <w:r>
        <w:t xml:space="preserve">11. COORDENADAS UTM                                                                                   </w:t>
      </w:r>
      <w:r>
        <w:t xml:space="preserve">                   </w:t>
      </w:r>
      <w:r>
        <w:rPr>
          <w:sz w:val="23"/>
          <w:shd w:val="clear" w:color="auto" w:fill="auto"/>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3085" w:right="-854"/>
      </w:pPr>
      <w:r>
        <w:rPr>
          <w:noProof/>
        </w:rPr>
        <w:drawing>
          <wp:inline distT="0" distB="0" distL="0" distR="0">
            <wp:extent cx="4379977" cy="3374137"/>
            <wp:effectExtent l="0" t="0" r="0" b="0"/>
            <wp:docPr id="95909" name="Picture 95909"/>
            <wp:cNvGraphicFramePr/>
            <a:graphic xmlns:a="http://schemas.openxmlformats.org/drawingml/2006/main">
              <a:graphicData uri="http://schemas.openxmlformats.org/drawingml/2006/picture">
                <pic:pic xmlns:pic="http://schemas.openxmlformats.org/drawingml/2006/picture">
                  <pic:nvPicPr>
                    <pic:cNvPr id="95909" name="Picture 95909"/>
                    <pic:cNvPicPr/>
                  </pic:nvPicPr>
                  <pic:blipFill>
                    <a:blip r:embed="rId54"/>
                    <a:stretch>
                      <a:fillRect/>
                    </a:stretch>
                  </pic:blipFill>
                  <pic:spPr>
                    <a:xfrm>
                      <a:off x="0" y="0"/>
                      <a:ext cx="4379977" cy="3374137"/>
                    </a:xfrm>
                    <a:prstGeom prst="rect">
                      <a:avLst/>
                    </a:prstGeom>
                  </pic:spPr>
                </pic:pic>
              </a:graphicData>
            </a:graphic>
          </wp:inline>
        </w:drawing>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noProof/>
        </w:rPr>
        <mc:AlternateContent>
          <mc:Choice Requires="wpg">
            <w:drawing>
              <wp:anchor distT="0" distB="0" distL="114300" distR="114300" simplePos="0" relativeHeight="251686912"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4403" name="Group 8440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3911" name="Rectangle 3911"/>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3912" name="Rectangle 3912"/>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3913" name="Rectangle 3913"/>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26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4403" style="width:18.7031pt;height:257.538pt;position:absolute;mso-position-horizontal-relative:page;mso-position-horizontal:absolute;margin-left:566.218pt;mso-position-vertical-relative:page;margin-top:465.462pt;" coordsize="2375,32707">
                <v:rect id="Rectangle 3911"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3912"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391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 de 81 </w:t>
                        </w:r>
                      </w:p>
                    </w:txbxContent>
                  </v:textbox>
                </v:rect>
                <w10:wrap type="topAndBottom"/>
              </v:group>
            </w:pict>
          </mc:Fallback>
        </mc:AlternateContent>
      </w:r>
      <w:r>
        <w:rPr>
          <w:rFonts w:ascii="Times New Roman" w:eastAsia="Times New Roman" w:hAnsi="Times New Roman" w:cs="Times New Roman"/>
          <w:strike/>
          <w:sz w:val="21"/>
        </w:rPr>
        <w:t>12. FOTOGRAFÍAS</w:t>
      </w:r>
      <w:r>
        <w:rPr>
          <w:rFonts w:ascii="Times New Roman" w:eastAsia="Times New Roman" w:hAnsi="Times New Roman" w:cs="Times New Roman"/>
          <w:sz w:val="23"/>
        </w:rPr>
        <w:t xml:space="preserve"> </w:t>
      </w:r>
    </w:p>
    <w:p w:rsidR="006B3F27" w:rsidRDefault="00424C3C">
      <w:pPr>
        <w:spacing w:after="0"/>
        <w:ind w:right="2248"/>
        <w:jc w:val="right"/>
      </w:pPr>
      <w:r>
        <w:rPr>
          <w:noProof/>
        </w:rPr>
        <mc:AlternateContent>
          <mc:Choice Requires="wpg">
            <w:drawing>
              <wp:inline distT="0" distB="0" distL="0" distR="0">
                <wp:extent cx="4248911" cy="6963605"/>
                <wp:effectExtent l="0" t="0" r="0" b="0"/>
                <wp:docPr id="84402" name="Group 84402"/>
                <wp:cNvGraphicFramePr/>
                <a:graphic xmlns:a="http://schemas.openxmlformats.org/drawingml/2006/main">
                  <a:graphicData uri="http://schemas.microsoft.com/office/word/2010/wordprocessingGroup">
                    <wpg:wgp>
                      <wpg:cNvGrpSpPr/>
                      <wpg:grpSpPr>
                        <a:xfrm>
                          <a:off x="0" y="0"/>
                          <a:ext cx="4248911" cy="6963605"/>
                          <a:chOff x="0" y="0"/>
                          <a:chExt cx="4248911" cy="6963605"/>
                        </a:xfrm>
                      </wpg:grpSpPr>
                      <wps:wsp>
                        <wps:cNvPr id="3903" name="Rectangle 3903"/>
                        <wps:cNvSpPr/>
                        <wps:spPr>
                          <a:xfrm>
                            <a:off x="0" y="3076876"/>
                            <a:ext cx="47542" cy="17299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3904" name="Rectangle 3904"/>
                        <wps:cNvSpPr/>
                        <wps:spPr>
                          <a:xfrm>
                            <a:off x="2836164" y="6833536"/>
                            <a:ext cx="47543" cy="172992"/>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pic:pic xmlns:pic="http://schemas.openxmlformats.org/drawingml/2006/picture">
                        <pic:nvPicPr>
                          <pic:cNvPr id="3906" name="Picture 3906"/>
                          <pic:cNvPicPr/>
                        </pic:nvPicPr>
                        <pic:blipFill>
                          <a:blip r:embed="rId15"/>
                          <a:stretch>
                            <a:fillRect/>
                          </a:stretch>
                        </pic:blipFill>
                        <pic:spPr>
                          <a:xfrm>
                            <a:off x="0" y="0"/>
                            <a:ext cx="4248911" cy="2967228"/>
                          </a:xfrm>
                          <a:prstGeom prst="rect">
                            <a:avLst/>
                          </a:prstGeom>
                        </pic:spPr>
                      </pic:pic>
                      <pic:pic xmlns:pic="http://schemas.openxmlformats.org/drawingml/2006/picture">
                        <pic:nvPicPr>
                          <pic:cNvPr id="3908" name="Picture 3908"/>
                          <pic:cNvPicPr/>
                        </pic:nvPicPr>
                        <pic:blipFill>
                          <a:blip r:embed="rId16"/>
                          <a:stretch>
                            <a:fillRect/>
                          </a:stretch>
                        </pic:blipFill>
                        <pic:spPr>
                          <a:xfrm>
                            <a:off x="0" y="3209544"/>
                            <a:ext cx="2837688" cy="3724656"/>
                          </a:xfrm>
                          <a:prstGeom prst="rect">
                            <a:avLst/>
                          </a:prstGeom>
                        </pic:spPr>
                      </pic:pic>
                    </wpg:wgp>
                  </a:graphicData>
                </a:graphic>
              </wp:inline>
            </w:drawing>
          </mc:Choice>
          <mc:Fallback xmlns:a="http://schemas.openxmlformats.org/drawingml/2006/main" xmlns="">
            <w:pict>
              <v:group id="Group 84402" style="width:334.56pt;height:548.315pt;mso-position-horizontal-relative:char;mso-position-vertical-relative:line" coordsize="42489,69636">
                <v:rect id="Rectangle 3903" style="position:absolute;width:475;height:1729;left:0;top:30768;"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3904" style="position:absolute;width:475;height:1729;left:28361;top:6833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Picture 3906" style="position:absolute;width:42489;height:29672;left:0;top:0;" filled="f">
                  <v:imagedata r:id="rId55"/>
                </v:shape>
                <v:shape id="Picture 3908" style="position:absolute;width:28376;height:37246;left:0;top:32095;" filled="f">
                  <v:imagedata r:id="rId18"/>
                </v:shape>
              </v:group>
            </w:pict>
          </mc:Fallback>
        </mc:AlternateContent>
      </w:r>
      <w:r>
        <w:rPr>
          <w:rFonts w:ascii="Times New Roman" w:eastAsia="Times New Roman" w:hAnsi="Times New Roman" w:cs="Times New Roman"/>
          <w:sz w:val="23"/>
        </w:rPr>
        <w:t xml:space="preserve"> </w:t>
      </w:r>
      <w:r>
        <w:br w:type="page"/>
      </w:r>
    </w:p>
    <w:p w:rsidR="006B3F27" w:rsidRDefault="00424C3C">
      <w:pPr>
        <w:spacing w:after="95"/>
        <w:ind w:left="134"/>
        <w:jc w:val="both"/>
      </w:pPr>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 </w:t>
      </w:r>
    </w:p>
    <w:p w:rsidR="006B3F27" w:rsidRDefault="00424C3C">
      <w:pPr>
        <w:spacing w:after="4084"/>
        <w:ind w:left="134" w:right="630"/>
        <w:jc w:val="both"/>
      </w:pPr>
      <w:r>
        <w:rPr>
          <w:noProof/>
        </w:rPr>
        <mc:AlternateContent>
          <mc:Choice Requires="wpg">
            <w:drawing>
              <wp:anchor distT="0" distB="0" distL="114300" distR="114300" simplePos="0" relativeHeight="251687936" behindDoc="0" locked="0" layoutInCell="1" allowOverlap="1">
                <wp:simplePos x="0" y="0"/>
                <wp:positionH relativeFrom="column">
                  <wp:posOffset>259080</wp:posOffset>
                </wp:positionH>
                <wp:positionV relativeFrom="paragraph">
                  <wp:posOffset>111332</wp:posOffset>
                </wp:positionV>
                <wp:extent cx="5137404" cy="6528816"/>
                <wp:effectExtent l="0" t="0" r="0" b="0"/>
                <wp:wrapSquare wrapText="bothSides"/>
                <wp:docPr id="84796" name="Group 84796"/>
                <wp:cNvGraphicFramePr/>
                <a:graphic xmlns:a="http://schemas.openxmlformats.org/drawingml/2006/main">
                  <a:graphicData uri="http://schemas.microsoft.com/office/word/2010/wordprocessingGroup">
                    <wpg:wgp>
                      <wpg:cNvGrpSpPr/>
                      <wpg:grpSpPr>
                        <a:xfrm>
                          <a:off x="0" y="0"/>
                          <a:ext cx="5137404" cy="6528816"/>
                          <a:chOff x="0" y="0"/>
                          <a:chExt cx="5137404" cy="6528816"/>
                        </a:xfrm>
                      </wpg:grpSpPr>
                      <pic:pic xmlns:pic="http://schemas.openxmlformats.org/drawingml/2006/picture">
                        <pic:nvPicPr>
                          <pic:cNvPr id="4030" name="Picture 4030"/>
                          <pic:cNvPicPr/>
                        </pic:nvPicPr>
                        <pic:blipFill>
                          <a:blip r:embed="rId19"/>
                          <a:stretch>
                            <a:fillRect/>
                          </a:stretch>
                        </pic:blipFill>
                        <pic:spPr>
                          <a:xfrm>
                            <a:off x="0" y="0"/>
                            <a:ext cx="5032248" cy="3214116"/>
                          </a:xfrm>
                          <a:prstGeom prst="rect">
                            <a:avLst/>
                          </a:prstGeom>
                        </pic:spPr>
                      </pic:pic>
                      <pic:pic xmlns:pic="http://schemas.openxmlformats.org/drawingml/2006/picture">
                        <pic:nvPicPr>
                          <pic:cNvPr id="4032" name="Picture 4032"/>
                          <pic:cNvPicPr/>
                        </pic:nvPicPr>
                        <pic:blipFill>
                          <a:blip r:embed="rId22"/>
                          <a:stretch>
                            <a:fillRect/>
                          </a:stretch>
                        </pic:blipFill>
                        <pic:spPr>
                          <a:xfrm>
                            <a:off x="80772" y="3252216"/>
                            <a:ext cx="5056633" cy="3276600"/>
                          </a:xfrm>
                          <a:prstGeom prst="rect">
                            <a:avLst/>
                          </a:prstGeom>
                        </pic:spPr>
                      </pic:pic>
                    </wpg:wgp>
                  </a:graphicData>
                </a:graphic>
              </wp:anchor>
            </w:drawing>
          </mc:Choice>
          <mc:Fallback xmlns:a="http://schemas.openxmlformats.org/drawingml/2006/main" xmlns="">
            <w:pict>
              <v:group id="Group 84796" style="width:404.52pt;height:514.08pt;position:absolute;mso-position-horizontal-relative:text;mso-position-horizontal:absolute;margin-left:20.4pt;mso-position-vertical-relative:text;margin-top:8.76633pt;" coordsize="51374,65288">
                <v:shape id="Picture 4030" style="position:absolute;width:50322;height:32141;left:0;top:0;" filled="f">
                  <v:imagedata r:id="rId19"/>
                </v:shape>
                <v:shape id="Picture 4032" style="position:absolute;width:50566;height:32766;left:807;top:32522;" filled="f">
                  <v:imagedata r:id="rId22"/>
                </v:shape>
                <w10:wrap type="square"/>
              </v:group>
            </w:pict>
          </mc:Fallback>
        </mc:AlternateContent>
      </w:r>
      <w:r>
        <w:rPr>
          <w:rFonts w:ascii="Times New Roman" w:eastAsia="Times New Roman" w:hAnsi="Times New Roman" w:cs="Times New Roman"/>
          <w:sz w:val="23"/>
        </w:rPr>
        <w:t xml:space="preserve"> </w:t>
      </w:r>
    </w:p>
    <w:p w:rsidR="006B3F27" w:rsidRDefault="00424C3C">
      <w:pPr>
        <w:spacing w:after="4435"/>
        <w:ind w:left="-1718" w:right="630"/>
        <w:jc w:val="both"/>
      </w:pPr>
      <w:r>
        <w:rPr>
          <w:noProof/>
        </w:rPr>
        <mc:AlternateContent>
          <mc:Choice Requires="wpg">
            <w:drawing>
              <wp:anchor distT="0" distB="0" distL="114300" distR="114300" simplePos="0" relativeHeight="25168896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4798" name="Group 8479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035" name="Rectangle 4035"/>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4036" name="Rectangle 4036"/>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037" name="Rectangle 4037"/>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27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4798" style="width:18.7031pt;height:257.538pt;position:absolute;mso-position-horizontal-relative:page;mso-position-horizontal:absolute;margin-left:566.218pt;mso-position-vertical-relative:page;margin-top:465.462pt;" coordsize="2375,32707">
                <v:rect id="Rectangle 4035"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4036"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403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 de 81 </w:t>
                        </w:r>
                      </w:p>
                    </w:txbxContent>
                  </v:textbox>
                </v:rect>
                <w10:wrap type="topAndBottom"/>
              </v:group>
            </w:pict>
          </mc:Fallback>
        </mc:AlternateContent>
      </w:r>
    </w:p>
    <w:p w:rsidR="006B3F27" w:rsidRDefault="00424C3C">
      <w:pPr>
        <w:spacing w:after="0" w:line="355" w:lineRule="auto"/>
        <w:ind w:left="134" w:right="630"/>
        <w:jc w:val="both"/>
      </w:pP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 </w:t>
      </w:r>
    </w:p>
    <w:p w:rsidR="006B3F27" w:rsidRDefault="00424C3C">
      <w:pPr>
        <w:spacing w:after="4804"/>
        <w:ind w:left="134" w:right="3500"/>
        <w:jc w:val="both"/>
      </w:pPr>
      <w:r>
        <w:rPr>
          <w:noProof/>
        </w:rPr>
        <w:drawing>
          <wp:anchor distT="0" distB="0" distL="114300" distR="114300" simplePos="0" relativeHeight="251689984" behindDoc="0" locked="0" layoutInCell="1" allowOverlap="0">
            <wp:simplePos x="0" y="0"/>
            <wp:positionH relativeFrom="column">
              <wp:posOffset>542544</wp:posOffset>
            </wp:positionH>
            <wp:positionV relativeFrom="paragraph">
              <wp:posOffset>207022</wp:posOffset>
            </wp:positionV>
            <wp:extent cx="3031236" cy="3706368"/>
            <wp:effectExtent l="0" t="0" r="0" b="0"/>
            <wp:wrapSquare wrapText="bothSides"/>
            <wp:docPr id="4160" name="Picture 4160"/>
            <wp:cNvGraphicFramePr/>
            <a:graphic xmlns:a="http://schemas.openxmlformats.org/drawingml/2006/main">
              <a:graphicData uri="http://schemas.openxmlformats.org/drawingml/2006/picture">
                <pic:pic xmlns:pic="http://schemas.openxmlformats.org/drawingml/2006/picture">
                  <pic:nvPicPr>
                    <pic:cNvPr id="4160" name="Picture 4160"/>
                    <pic:cNvPicPr/>
                  </pic:nvPicPr>
                  <pic:blipFill>
                    <a:blip r:embed="rId23"/>
                    <a:stretch>
                      <a:fillRect/>
                    </a:stretch>
                  </pic:blipFill>
                  <pic:spPr>
                    <a:xfrm>
                      <a:off x="0" y="0"/>
                      <a:ext cx="3031236" cy="3706368"/>
                    </a:xfrm>
                    <a:prstGeom prst="rect">
                      <a:avLst/>
                    </a:prstGeom>
                  </pic:spPr>
                </pic:pic>
              </a:graphicData>
            </a:graphic>
          </wp:anchor>
        </w:drawing>
      </w:r>
      <w:r>
        <w:rPr>
          <w:rFonts w:ascii="Times New Roman" w:eastAsia="Times New Roman" w:hAnsi="Times New Roman" w:cs="Times New Roman"/>
          <w:sz w:val="21"/>
        </w:rPr>
        <w:t xml:space="preserve"> </w:t>
      </w:r>
    </w:p>
    <w:p w:rsidR="006B3F27" w:rsidRDefault="00424C3C">
      <w:pPr>
        <w:spacing w:after="228"/>
        <w:ind w:left="-1718" w:right="3500"/>
      </w:pPr>
      <w:r>
        <w:rPr>
          <w:noProof/>
        </w:rPr>
        <mc:AlternateContent>
          <mc:Choice Requires="wpg">
            <w:drawing>
              <wp:anchor distT="0" distB="0" distL="114300" distR="114300" simplePos="0" relativeHeight="25169100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4654" name="Group 8465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163" name="Rectangle 4163"/>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4164" name="Rectangle 4164"/>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165" name="Rectangle 4165"/>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28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4654" style="width:18.7031pt;height:257.538pt;position:absolute;mso-position-horizontal-relative:page;mso-position-horizontal:absolute;margin-left:566.218pt;mso-position-vertical-relative:page;margin-top:465.462pt;" coordsize="2375,32707">
                <v:rect id="Rectangle 4163"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4164"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416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28 de 81 </w:t>
                        </w:r>
                      </w:p>
                    </w:txbxContent>
                  </v:textbox>
                </v:rect>
                <w10:wrap type="square"/>
              </v:group>
            </w:pict>
          </mc:Fallback>
        </mc:AlternateConten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tbl>
      <w:tblPr>
        <w:tblStyle w:val="TableGrid"/>
        <w:tblW w:w="9046" w:type="dxa"/>
        <w:tblInd w:w="106" w:type="dxa"/>
        <w:tblCellMar>
          <w:top w:w="43" w:type="dxa"/>
          <w:left w:w="29" w:type="dxa"/>
          <w:bottom w:w="0" w:type="dxa"/>
          <w:right w:w="115" w:type="dxa"/>
        </w:tblCellMar>
        <w:tblLook w:val="04A0" w:firstRow="1" w:lastRow="0" w:firstColumn="1" w:lastColumn="0" w:noHBand="0" w:noVBand="1"/>
      </w:tblPr>
      <w:tblGrid>
        <w:gridCol w:w="9046"/>
      </w:tblGrid>
      <w:tr w:rsidR="006B3F27">
        <w:trPr>
          <w:trHeight w:val="238"/>
        </w:trPr>
        <w:tc>
          <w:tcPr>
            <w:tcW w:w="9046" w:type="dxa"/>
            <w:tcBorders>
              <w:top w:val="nil"/>
              <w:left w:val="nil"/>
              <w:bottom w:val="nil"/>
              <w:right w:val="nil"/>
            </w:tcBorders>
            <w:shd w:val="clear" w:color="auto" w:fill="BFBFBF"/>
          </w:tcPr>
          <w:p w:rsidR="006B3F27" w:rsidRDefault="00424C3C">
            <w:pPr>
              <w:spacing w:after="0"/>
            </w:pPr>
            <w:r>
              <w:rPr>
                <w:rFonts w:ascii="Times New Roman" w:eastAsia="Times New Roman" w:hAnsi="Times New Roman" w:cs="Times New Roman"/>
                <w:sz w:val="21"/>
                <w:shd w:val="clear" w:color="auto" w:fill="C0C0C0"/>
              </w:rPr>
              <w:t>13. PLANOS</w:t>
            </w:r>
            <w:r>
              <w:rPr>
                <w:rFonts w:ascii="Times New Roman" w:eastAsia="Times New Roman" w:hAnsi="Times New Roman" w:cs="Times New Roman"/>
                <w:sz w:val="23"/>
              </w:rPr>
              <w:t xml:space="preserve"> </w:t>
            </w:r>
          </w:p>
        </w:tc>
      </w:tr>
    </w:tbl>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line="239" w:lineRule="auto"/>
        <w:ind w:left="129" w:right="-7" w:hanging="10"/>
        <w:jc w:val="both"/>
      </w:pPr>
      <w:r>
        <w:rPr>
          <w:rFonts w:ascii="Times New Roman" w:eastAsia="Times New Roman" w:hAnsi="Times New Roman" w:cs="Times New Roman"/>
          <w:sz w:val="23"/>
        </w:rPr>
        <w:t xml:space="preserve">Para la elaboración del plano se ha realizado un levantamiento topográfico. En este sentido, al superponerlo sobre la base cartográfica del PGOU de Candelaria del 2011, puede existir algún desfase o desajuste debido a la diferencia del margen de error que </w:t>
      </w:r>
      <w:r>
        <w:rPr>
          <w:rFonts w:ascii="Times New Roman" w:eastAsia="Times New Roman" w:hAnsi="Times New Roman" w:cs="Times New Roman"/>
          <w:sz w:val="23"/>
        </w:rPr>
        <w:t xml:space="preserve">tiene el vuelo de la cartografía del PGOU con respecto a la mayor exactitud que ofrece el GPS terrestre utilizado para realizar el levantamiento topográfico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line="216" w:lineRule="auto"/>
        <w:ind w:left="4627" w:right="321" w:hanging="4121"/>
        <w:jc w:val="both"/>
      </w:pPr>
      <w:r>
        <w:rPr>
          <w:noProof/>
        </w:rPr>
        <mc:AlternateContent>
          <mc:Choice Requires="wpg">
            <w:drawing>
              <wp:anchor distT="0" distB="0" distL="114300" distR="114300" simplePos="0" relativeHeight="251692032"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4797" name="Group 8479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256" name="Rectangle 4256"/>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4257" name="Rectangle 4257"/>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258" name="Rectangle 4258"/>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29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4797" style="width:18.7031pt;height:257.538pt;position:absolute;mso-position-horizontal-relative:page;mso-position-horizontal:absolute;margin-left:566.218pt;mso-position-vertical-relative:page;margin-top:465.462pt;" coordsize="2375,32707">
                <v:rect id="Rectangle 4256"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4257"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425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29 de 81 </w:t>
                        </w:r>
                      </w:p>
                    </w:txbxContent>
                  </v:textbox>
                </v:rect>
                <w10:wrap type="topAndBottom"/>
              </v:group>
            </w:pict>
          </mc:Fallback>
        </mc:AlternateContent>
      </w:r>
      <w:r>
        <w:rPr>
          <w:noProof/>
        </w:rPr>
        <mc:AlternateContent>
          <mc:Choice Requires="wpg">
            <w:drawing>
              <wp:inline distT="0" distB="0" distL="0" distR="0">
                <wp:extent cx="5236464" cy="7046977"/>
                <wp:effectExtent l="0" t="0" r="0" b="0"/>
                <wp:docPr id="84795" name="Group 84795"/>
                <wp:cNvGraphicFramePr/>
                <a:graphic xmlns:a="http://schemas.openxmlformats.org/drawingml/2006/main">
                  <a:graphicData uri="http://schemas.microsoft.com/office/word/2010/wordprocessingGroup">
                    <wpg:wgp>
                      <wpg:cNvGrpSpPr/>
                      <wpg:grpSpPr>
                        <a:xfrm>
                          <a:off x="0" y="0"/>
                          <a:ext cx="5236464" cy="7046977"/>
                          <a:chOff x="0" y="0"/>
                          <a:chExt cx="5236464" cy="7046977"/>
                        </a:xfrm>
                      </wpg:grpSpPr>
                      <pic:pic xmlns:pic="http://schemas.openxmlformats.org/drawingml/2006/picture">
                        <pic:nvPicPr>
                          <pic:cNvPr id="4251" name="Picture 4251"/>
                          <pic:cNvPicPr/>
                        </pic:nvPicPr>
                        <pic:blipFill>
                          <a:blip r:embed="rId24"/>
                          <a:stretch>
                            <a:fillRect/>
                          </a:stretch>
                        </pic:blipFill>
                        <pic:spPr>
                          <a:xfrm>
                            <a:off x="0" y="0"/>
                            <a:ext cx="5236464" cy="3523488"/>
                          </a:xfrm>
                          <a:prstGeom prst="rect">
                            <a:avLst/>
                          </a:prstGeom>
                        </pic:spPr>
                      </pic:pic>
                      <pic:pic xmlns:pic="http://schemas.openxmlformats.org/drawingml/2006/picture">
                        <pic:nvPicPr>
                          <pic:cNvPr id="4253" name="Picture 4253"/>
                          <pic:cNvPicPr/>
                        </pic:nvPicPr>
                        <pic:blipFill>
                          <a:blip r:embed="rId27"/>
                          <a:stretch>
                            <a:fillRect/>
                          </a:stretch>
                        </pic:blipFill>
                        <pic:spPr>
                          <a:xfrm>
                            <a:off x="0" y="3523489"/>
                            <a:ext cx="5236464" cy="3523488"/>
                          </a:xfrm>
                          <a:prstGeom prst="rect">
                            <a:avLst/>
                          </a:prstGeom>
                        </pic:spPr>
                      </pic:pic>
                    </wpg:wgp>
                  </a:graphicData>
                </a:graphic>
              </wp:inline>
            </w:drawing>
          </mc:Choice>
          <mc:Fallback xmlns:a="http://schemas.openxmlformats.org/drawingml/2006/main" xmlns="">
            <w:pict>
              <v:group id="Group 84795" style="width:412.32pt;height:554.88pt;mso-position-horizontal-relative:char;mso-position-vertical-relative:line" coordsize="52364,70469">
                <v:shape id="Picture 4251" style="position:absolute;width:52364;height:35234;left:0;top:0;" filled="f">
                  <v:imagedata r:id="rId26"/>
                </v:shape>
                <v:shape id="Picture 4253" style="position:absolute;width:52364;height:35234;left:0;top:35234;" filled="f">
                  <v:imagedata r:id="rId27"/>
                </v:shape>
              </v:group>
            </w:pict>
          </mc:Fallback>
        </mc:AlternateContent>
      </w: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 </w:t>
      </w:r>
    </w:p>
    <w:p w:rsidR="006B3F27" w:rsidRDefault="00424C3C">
      <w:pPr>
        <w:spacing w:after="0"/>
        <w:ind w:left="456"/>
        <w:jc w:val="both"/>
      </w:pPr>
      <w:r>
        <w:rPr>
          <w:noProof/>
        </w:rPr>
        <mc:AlternateContent>
          <mc:Choice Requires="wpg">
            <w:drawing>
              <wp:anchor distT="0" distB="0" distL="114300" distR="114300" simplePos="0" relativeHeight="251693056"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5201" name="Group 8520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345" name="Rectangle 4345"/>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4346" name="Rectangle 4346"/>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347" name="Rectangle 4347"/>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30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5201" style="width:18.7031pt;height:257.538pt;position:absolute;mso-position-horizontal-relative:page;mso-position-horizontal:absolute;margin-left:566.218pt;mso-position-vertical-relative:page;margin-top:465.462pt;" coordsize="2375,32707">
                <v:rect id="Rectangle 4345"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4346"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434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30 de 81 </w:t>
                        </w:r>
                      </w:p>
                    </w:txbxContent>
                  </v:textbox>
                </v:rect>
                <w10:wrap type="topAndBottom"/>
              </v:group>
            </w:pict>
          </mc:Fallback>
        </mc:AlternateContent>
      </w:r>
      <w:r>
        <w:rPr>
          <w:noProof/>
        </w:rPr>
        <mc:AlternateContent>
          <mc:Choice Requires="wpg">
            <w:drawing>
              <wp:inline distT="0" distB="0" distL="0" distR="0">
                <wp:extent cx="5298948" cy="7377685"/>
                <wp:effectExtent l="0" t="0" r="0" b="0"/>
                <wp:docPr id="85199" name="Group 85199"/>
                <wp:cNvGraphicFramePr/>
                <a:graphic xmlns:a="http://schemas.openxmlformats.org/drawingml/2006/main">
                  <a:graphicData uri="http://schemas.microsoft.com/office/word/2010/wordprocessingGroup">
                    <wpg:wgp>
                      <wpg:cNvGrpSpPr/>
                      <wpg:grpSpPr>
                        <a:xfrm>
                          <a:off x="0" y="0"/>
                          <a:ext cx="5298948" cy="7377685"/>
                          <a:chOff x="0" y="0"/>
                          <a:chExt cx="5298948" cy="7377685"/>
                        </a:xfrm>
                      </wpg:grpSpPr>
                      <pic:pic xmlns:pic="http://schemas.openxmlformats.org/drawingml/2006/picture">
                        <pic:nvPicPr>
                          <pic:cNvPr id="4340" name="Picture 4340"/>
                          <pic:cNvPicPr/>
                        </pic:nvPicPr>
                        <pic:blipFill>
                          <a:blip r:embed="rId30"/>
                          <a:stretch>
                            <a:fillRect/>
                          </a:stretch>
                        </pic:blipFill>
                        <pic:spPr>
                          <a:xfrm>
                            <a:off x="0" y="0"/>
                            <a:ext cx="5298948" cy="3691128"/>
                          </a:xfrm>
                          <a:prstGeom prst="rect">
                            <a:avLst/>
                          </a:prstGeom>
                        </pic:spPr>
                      </pic:pic>
                      <pic:pic xmlns:pic="http://schemas.openxmlformats.org/drawingml/2006/picture">
                        <pic:nvPicPr>
                          <pic:cNvPr id="4342" name="Picture 4342"/>
                          <pic:cNvPicPr/>
                        </pic:nvPicPr>
                        <pic:blipFill>
                          <a:blip r:embed="rId29"/>
                          <a:stretch>
                            <a:fillRect/>
                          </a:stretch>
                        </pic:blipFill>
                        <pic:spPr>
                          <a:xfrm>
                            <a:off x="0" y="3691129"/>
                            <a:ext cx="5298948" cy="3686556"/>
                          </a:xfrm>
                          <a:prstGeom prst="rect">
                            <a:avLst/>
                          </a:prstGeom>
                        </pic:spPr>
                      </pic:pic>
                    </wpg:wgp>
                  </a:graphicData>
                </a:graphic>
              </wp:inline>
            </w:drawing>
          </mc:Choice>
          <mc:Fallback xmlns:a="http://schemas.openxmlformats.org/drawingml/2006/main" xmlns="">
            <w:pict>
              <v:group id="Group 85199" style="width:417.24pt;height:580.92pt;mso-position-horizontal-relative:char;mso-position-vertical-relative:line" coordsize="52989,73776">
                <v:shape id="Picture 4340" style="position:absolute;width:52989;height:36911;left:0;top:0;" filled="f">
                  <v:imagedata r:id="rId30"/>
                </v:shape>
                <v:shape id="Picture 4342" style="position:absolute;width:52989;height:36865;left:0;top:36911;" filled="f">
                  <v:imagedata r:id="rId31"/>
                </v:shape>
              </v:group>
            </w:pict>
          </mc:Fallback>
        </mc:AlternateContent>
      </w:r>
      <w:r>
        <w:rPr>
          <w:rFonts w:ascii="Times New Roman" w:eastAsia="Times New Roman" w:hAnsi="Times New Roman" w:cs="Times New Roman"/>
          <w:sz w:val="23"/>
        </w:rPr>
        <w:t xml:space="preserve"> </w:t>
      </w:r>
    </w:p>
    <w:p w:rsidR="006B3F27" w:rsidRDefault="00424C3C">
      <w:pPr>
        <w:spacing w:after="0"/>
        <w:ind w:left="427"/>
        <w:jc w:val="both"/>
      </w:pPr>
      <w:r>
        <w:rPr>
          <w:noProof/>
        </w:rPr>
        <mc:AlternateContent>
          <mc:Choice Requires="wpg">
            <w:drawing>
              <wp:anchor distT="0" distB="0" distL="114300" distR="114300" simplePos="0" relativeHeight="25169408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5455" name="Group 8545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435" name="Rectangle 4435"/>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4436" name="Rectangle 4436"/>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437" name="Rectangle 4437"/>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31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5455" style="width:18.7031pt;height:257.538pt;position:absolute;mso-position-horizontal-relative:page;mso-position-horizontal:absolute;margin-left:566.218pt;mso-position-vertical-relative:page;margin-top:465.462pt;" coordsize="2375,32707">
                <v:rect id="Rectangle 4435"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4436"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443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31 de 81 </w:t>
                        </w:r>
                      </w:p>
                    </w:txbxContent>
                  </v:textbox>
                </v:rect>
                <w10:wrap type="topAndBottom"/>
              </v:group>
            </w:pict>
          </mc:Fallback>
        </mc:AlternateContent>
      </w:r>
      <w:r>
        <w:rPr>
          <w:noProof/>
        </w:rPr>
        <mc:AlternateContent>
          <mc:Choice Requires="wpg">
            <w:drawing>
              <wp:inline distT="0" distB="0" distL="0" distR="0">
                <wp:extent cx="5327904" cy="7171944"/>
                <wp:effectExtent l="0" t="0" r="0" b="0"/>
                <wp:docPr id="85452" name="Group 85452"/>
                <wp:cNvGraphicFramePr/>
                <a:graphic xmlns:a="http://schemas.openxmlformats.org/drawingml/2006/main">
                  <a:graphicData uri="http://schemas.microsoft.com/office/word/2010/wordprocessingGroup">
                    <wpg:wgp>
                      <wpg:cNvGrpSpPr/>
                      <wpg:grpSpPr>
                        <a:xfrm>
                          <a:off x="0" y="0"/>
                          <a:ext cx="5327904" cy="7171944"/>
                          <a:chOff x="0" y="0"/>
                          <a:chExt cx="5327904" cy="7171944"/>
                        </a:xfrm>
                      </wpg:grpSpPr>
                      <pic:pic xmlns:pic="http://schemas.openxmlformats.org/drawingml/2006/picture">
                        <pic:nvPicPr>
                          <pic:cNvPr id="4430" name="Picture 4430"/>
                          <pic:cNvPicPr/>
                        </pic:nvPicPr>
                        <pic:blipFill>
                          <a:blip r:embed="rId34"/>
                          <a:stretch>
                            <a:fillRect/>
                          </a:stretch>
                        </pic:blipFill>
                        <pic:spPr>
                          <a:xfrm>
                            <a:off x="0" y="0"/>
                            <a:ext cx="5327904" cy="3587496"/>
                          </a:xfrm>
                          <a:prstGeom prst="rect">
                            <a:avLst/>
                          </a:prstGeom>
                        </pic:spPr>
                      </pic:pic>
                      <pic:pic xmlns:pic="http://schemas.openxmlformats.org/drawingml/2006/picture">
                        <pic:nvPicPr>
                          <pic:cNvPr id="4432" name="Picture 4432"/>
                          <pic:cNvPicPr/>
                        </pic:nvPicPr>
                        <pic:blipFill>
                          <a:blip r:embed="rId35"/>
                          <a:stretch>
                            <a:fillRect/>
                          </a:stretch>
                        </pic:blipFill>
                        <pic:spPr>
                          <a:xfrm>
                            <a:off x="0" y="3587496"/>
                            <a:ext cx="5327904" cy="3584448"/>
                          </a:xfrm>
                          <a:prstGeom prst="rect">
                            <a:avLst/>
                          </a:prstGeom>
                        </pic:spPr>
                      </pic:pic>
                    </wpg:wgp>
                  </a:graphicData>
                </a:graphic>
              </wp:inline>
            </w:drawing>
          </mc:Choice>
          <mc:Fallback xmlns:a="http://schemas.openxmlformats.org/drawingml/2006/main" xmlns="">
            <w:pict>
              <v:group id="Group 85452" style="width:419.52pt;height:564.72pt;mso-position-horizontal-relative:char;mso-position-vertical-relative:line" coordsize="53279,71719">
                <v:shape id="Picture 4430" style="position:absolute;width:53279;height:35874;left:0;top:0;" filled="f">
                  <v:imagedata r:id="rId34"/>
                </v:shape>
                <v:shape id="Picture 4432" style="position:absolute;width:53279;height:35844;left:0;top:35874;" filled="f">
                  <v:imagedata r:id="rId35"/>
                </v:shape>
              </v:group>
            </w:pict>
          </mc:Fallback>
        </mc:AlternateContent>
      </w:r>
      <w:r>
        <w:rPr>
          <w:rFonts w:ascii="Times New Roman" w:eastAsia="Times New Roman" w:hAnsi="Times New Roman" w:cs="Times New Roman"/>
          <w:sz w:val="23"/>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noProof/>
        </w:rPr>
        <mc:AlternateContent>
          <mc:Choice Requires="wpg">
            <w:drawing>
              <wp:anchor distT="0" distB="0" distL="114300" distR="114300" simplePos="0" relativeHeight="251695104"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5719" name="Group 8571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527" name="Rectangle 4527"/>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4528" name="Rectangle 4528"/>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529" name="Rectangle 4529"/>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Documento firmado electrónicamente desde la plataforma</w:t>
                              </w:r>
                              <w:r>
                                <w:rPr>
                                  <w:rFonts w:ascii="Arial" w:eastAsia="Arial" w:hAnsi="Arial" w:cs="Arial"/>
                                  <w:sz w:val="12"/>
                                </w:rPr>
                                <w:t xml:space="preserve"> esPublico Gestiona | Página 32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5719" style="width:18.7031pt;height:257.538pt;position:absolute;mso-position-horizontal-relative:page;mso-position-horizontal:absolute;margin-left:566.218pt;mso-position-vertical-relative:page;margin-top:465.462pt;" coordsize="2375,32707">
                <v:rect id="Rectangle 4527"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4528"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452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32 de 81 </w:t>
                        </w:r>
                      </w:p>
                    </w:txbxContent>
                  </v:textbox>
                </v:rect>
                <w10:wrap type="topAndBottom"/>
              </v:group>
            </w:pict>
          </mc:Fallback>
        </mc:AlternateContent>
      </w:r>
      <w:r>
        <w:rPr>
          <w:rFonts w:ascii="Times New Roman" w:eastAsia="Times New Roman" w:hAnsi="Times New Roman" w:cs="Times New Roman"/>
          <w:sz w:val="21"/>
        </w:rPr>
        <w:t xml:space="preserve"> </w:t>
      </w:r>
    </w:p>
    <w:p w:rsidR="006B3F27" w:rsidRDefault="00424C3C">
      <w:pPr>
        <w:spacing w:after="0"/>
        <w:ind w:right="300"/>
        <w:jc w:val="right"/>
      </w:pPr>
      <w:r>
        <w:rPr>
          <w:noProof/>
        </w:rPr>
        <mc:AlternateContent>
          <mc:Choice Requires="wpg">
            <w:drawing>
              <wp:inline distT="0" distB="0" distL="0" distR="0">
                <wp:extent cx="5263896" cy="6822947"/>
                <wp:effectExtent l="0" t="0" r="0" b="0"/>
                <wp:docPr id="85718" name="Group 85718"/>
                <wp:cNvGraphicFramePr/>
                <a:graphic xmlns:a="http://schemas.openxmlformats.org/drawingml/2006/main">
                  <a:graphicData uri="http://schemas.microsoft.com/office/word/2010/wordprocessingGroup">
                    <wpg:wgp>
                      <wpg:cNvGrpSpPr/>
                      <wpg:grpSpPr>
                        <a:xfrm>
                          <a:off x="0" y="0"/>
                          <a:ext cx="5263896" cy="6822947"/>
                          <a:chOff x="0" y="0"/>
                          <a:chExt cx="5263896" cy="6822947"/>
                        </a:xfrm>
                      </wpg:grpSpPr>
                      <pic:pic xmlns:pic="http://schemas.openxmlformats.org/drawingml/2006/picture">
                        <pic:nvPicPr>
                          <pic:cNvPr id="4522" name="Picture 4522"/>
                          <pic:cNvPicPr/>
                        </pic:nvPicPr>
                        <pic:blipFill>
                          <a:blip r:embed="rId38"/>
                          <a:stretch>
                            <a:fillRect/>
                          </a:stretch>
                        </pic:blipFill>
                        <pic:spPr>
                          <a:xfrm>
                            <a:off x="0" y="0"/>
                            <a:ext cx="5263896" cy="3413760"/>
                          </a:xfrm>
                          <a:prstGeom prst="rect">
                            <a:avLst/>
                          </a:prstGeom>
                        </pic:spPr>
                      </pic:pic>
                      <pic:pic xmlns:pic="http://schemas.openxmlformats.org/drawingml/2006/picture">
                        <pic:nvPicPr>
                          <pic:cNvPr id="4524" name="Picture 4524"/>
                          <pic:cNvPicPr/>
                        </pic:nvPicPr>
                        <pic:blipFill>
                          <a:blip r:embed="rId37"/>
                          <a:stretch>
                            <a:fillRect/>
                          </a:stretch>
                        </pic:blipFill>
                        <pic:spPr>
                          <a:xfrm>
                            <a:off x="0" y="3413759"/>
                            <a:ext cx="5263896" cy="3409188"/>
                          </a:xfrm>
                          <a:prstGeom prst="rect">
                            <a:avLst/>
                          </a:prstGeom>
                        </pic:spPr>
                      </pic:pic>
                    </wpg:wgp>
                  </a:graphicData>
                </a:graphic>
              </wp:inline>
            </w:drawing>
          </mc:Choice>
          <mc:Fallback xmlns:a="http://schemas.openxmlformats.org/drawingml/2006/main" xmlns="">
            <w:pict>
              <v:group id="Group 85718" style="width:414.48pt;height:537.24pt;mso-position-horizontal-relative:char;mso-position-vertical-relative:line" coordsize="52638,68229">
                <v:shape id="Picture 4522" style="position:absolute;width:52638;height:34137;left:0;top:0;" filled="f">
                  <v:imagedata r:id="rId38"/>
                </v:shape>
                <v:shape id="Picture 4524" style="position:absolute;width:52638;height:34091;left:0;top:34137;" filled="f">
                  <v:imagedata r:id="rId39"/>
                </v:shape>
              </v:group>
            </w:pict>
          </mc:Fallback>
        </mc:AlternateContent>
      </w:r>
      <w:r>
        <w:rPr>
          <w:rFonts w:ascii="Times New Roman" w:eastAsia="Times New Roman" w:hAnsi="Times New Roman" w:cs="Times New Roman"/>
          <w:sz w:val="23"/>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Y para que conste a los efectos oportunos, salvo error u omisión, se firma el presente informe...”.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792" w:hanging="10"/>
        <w:jc w:val="center"/>
      </w:pPr>
      <w:r>
        <w:rPr>
          <w:rFonts w:ascii="Times New Roman" w:eastAsia="Times New Roman" w:hAnsi="Times New Roman" w:cs="Times New Roman"/>
          <w:sz w:val="21"/>
        </w:rPr>
        <w:t>FUNDAMENTOS JURIDICOS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 w:hanging="10"/>
        <w:jc w:val="both"/>
      </w:pPr>
      <w:r>
        <w:rPr>
          <w:rFonts w:ascii="Times New Roman" w:eastAsia="Times New Roman" w:hAnsi="Times New Roman" w:cs="Times New Roman"/>
          <w:sz w:val="23"/>
        </w:rPr>
        <w:t>I.</w:t>
      </w:r>
      <w:r>
        <w:rPr>
          <w:rFonts w:ascii="Times New Roman" w:eastAsia="Times New Roman" w:hAnsi="Times New Roman" w:cs="Times New Roman"/>
          <w:sz w:val="21"/>
        </w:rPr>
        <w:t xml:space="preserve">Resulta de aplicación la siguiente normativa: </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2"/>
        </w:numPr>
        <w:spacing w:after="6" w:line="231" w:lineRule="auto"/>
        <w:ind w:hanging="338"/>
        <w:jc w:val="both"/>
      </w:pPr>
      <w:r>
        <w:rPr>
          <w:rFonts w:ascii="Times New Roman" w:eastAsia="Times New Roman" w:hAnsi="Times New Roman" w:cs="Times New Roman"/>
          <w:sz w:val="21"/>
        </w:rPr>
        <w:t>Art. 32 de la Ley 33/2003, de 3 de noviembre, del Patrimonio de las Administraciones Públicas.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2"/>
        </w:numPr>
        <w:spacing w:after="6" w:line="231" w:lineRule="auto"/>
        <w:ind w:hanging="338"/>
        <w:jc w:val="both"/>
      </w:pPr>
      <w:r>
        <w:rPr>
          <w:rFonts w:ascii="Times New Roman" w:eastAsia="Times New Roman" w:hAnsi="Times New Roman" w:cs="Times New Roman"/>
          <w:sz w:val="21"/>
        </w:rPr>
        <w:t>Los artículos 17 a 36 del reglamento de Bienes de las entidades Locales, aprobado por Real decreto 1372/1986 de 13 de junio.</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2"/>
        </w:numPr>
        <w:spacing w:after="6" w:line="231" w:lineRule="auto"/>
        <w:ind w:hanging="338"/>
        <w:jc w:val="both"/>
      </w:pPr>
      <w:r>
        <w:rPr>
          <w:noProof/>
        </w:rPr>
        <mc:AlternateContent>
          <mc:Choice Requires="wpg">
            <w:drawing>
              <wp:anchor distT="0" distB="0" distL="114300" distR="114300" simplePos="0" relativeHeight="25169612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5376" name="Group 8537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680" name="Rectangle 4680"/>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Cód. Validación: 3M9DG7</w:t>
                              </w:r>
                              <w:r>
                                <w:rPr>
                                  <w:rFonts w:ascii="Arial" w:eastAsia="Arial" w:hAnsi="Arial" w:cs="Arial"/>
                                  <w:sz w:val="12"/>
                                </w:rPr>
                                <w:t xml:space="preserve">HGGMF3GKYWDWELSELKC </w:t>
                              </w:r>
                            </w:p>
                          </w:txbxContent>
                        </wps:txbx>
                        <wps:bodyPr horzOverflow="overflow" vert="horz" lIns="0" tIns="0" rIns="0" bIns="0" rtlCol="0">
                          <a:noAutofit/>
                        </wps:bodyPr>
                      </wps:wsp>
                      <wps:wsp>
                        <wps:cNvPr id="4681" name="Rectangle 4681"/>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682" name="Rectangle 4682"/>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33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5376" style="width:18.7031pt;height:257.538pt;position:absolute;mso-position-horizontal-relative:page;mso-position-horizontal:absolute;margin-left:566.218pt;mso-position-vertical-relative:page;margin-top:465.462pt;" coordsize="2375,32707">
                <v:rect id="Rectangle 4680"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4681"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468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33 de 81 </w:t>
                        </w:r>
                      </w:p>
                    </w:txbxContent>
                  </v:textbox>
                </v:rect>
                <w10:wrap type="square"/>
              </v:group>
            </w:pict>
          </mc:Fallback>
        </mc:AlternateContent>
      </w:r>
      <w:r>
        <w:rPr>
          <w:rFonts w:ascii="Times New Roman" w:eastAsia="Times New Roman" w:hAnsi="Times New Roman" w:cs="Times New Roman"/>
          <w:sz w:val="21"/>
        </w:rPr>
        <w:t>El artículo 86 del Texto Refundido de las Disposiciones Legales Vigentes en Materia d</w:t>
      </w:r>
      <w:r>
        <w:rPr>
          <w:rFonts w:ascii="Times New Roman" w:eastAsia="Times New Roman" w:hAnsi="Times New Roman" w:cs="Times New Roman"/>
          <w:sz w:val="21"/>
        </w:rPr>
        <w:t>e Régimen Local aprobado por Real Decreto Legislativo 781/1986, de 18 de abril y la disposición transitoria del Reglamento de Bienes de las Entidades Locales (RB), aprobado por Real Decreto 1372/1986, de 13 de junio (BOE de 7 de julio), que establece la ob</w:t>
      </w:r>
      <w:r>
        <w:rPr>
          <w:rFonts w:ascii="Times New Roman" w:eastAsia="Times New Roman" w:hAnsi="Times New Roman" w:cs="Times New Roman"/>
          <w:sz w:val="21"/>
        </w:rPr>
        <w:t>ligación de inventariar todos los bienes, cualquiera que sea su naturaleza, y, entre ellos, todos los bienes de dominio público, incluidas las vías públicas.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2"/>
        </w:numPr>
        <w:spacing w:after="6" w:line="231" w:lineRule="auto"/>
        <w:ind w:hanging="338"/>
        <w:jc w:val="both"/>
      </w:pPr>
      <w:r>
        <w:rPr>
          <w:rFonts w:ascii="Times New Roman" w:eastAsia="Times New Roman" w:hAnsi="Times New Roman" w:cs="Times New Roman"/>
          <w:sz w:val="21"/>
        </w:rPr>
        <w:t>Los artículos 9,12 y 84 de la Ley 7/2015, de 1 de abril de los municipios de Canarias.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2"/>
        </w:numPr>
        <w:spacing w:after="6" w:line="231" w:lineRule="auto"/>
        <w:ind w:hanging="338"/>
        <w:jc w:val="both"/>
      </w:pPr>
      <w:r>
        <w:rPr>
          <w:rFonts w:ascii="Times New Roman" w:eastAsia="Times New Roman" w:hAnsi="Times New Roman" w:cs="Times New Roman"/>
          <w:sz w:val="21"/>
        </w:rPr>
        <w:t>El art. 206 de la Ley Hipotecaria, en cuanto a la inscripción de bienes inmuebles de las Administraciones Públicas.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numPr>
          <w:ilvl w:val="0"/>
          <w:numId w:val="2"/>
        </w:numPr>
        <w:spacing w:after="6" w:line="231" w:lineRule="auto"/>
        <w:ind w:hanging="338"/>
        <w:jc w:val="both"/>
      </w:pPr>
      <w:r>
        <w:rPr>
          <w:rFonts w:ascii="Times New Roman" w:eastAsia="Times New Roman" w:hAnsi="Times New Roman" w:cs="Times New Roman"/>
          <w:sz w:val="21"/>
        </w:rPr>
        <w:t xml:space="preserve">La Ley 7/1985, de 2 de abril Reguladora de Bases del Régimen Local.   </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738" w:hanging="619"/>
        <w:jc w:val="both"/>
      </w:pPr>
      <w:r>
        <w:rPr>
          <w:rFonts w:ascii="Times New Roman" w:eastAsia="Times New Roman" w:hAnsi="Times New Roman" w:cs="Times New Roman"/>
          <w:sz w:val="23"/>
        </w:rPr>
        <w:t xml:space="preserve">III. </w:t>
      </w:r>
      <w:r>
        <w:rPr>
          <w:rFonts w:ascii="Times New Roman" w:eastAsia="Times New Roman" w:hAnsi="Times New Roman" w:cs="Times New Roman"/>
          <w:sz w:val="21"/>
        </w:rPr>
        <w:t>El Pleno de la Corporación es el órgano competente par</w:t>
      </w:r>
      <w:r>
        <w:rPr>
          <w:rFonts w:ascii="Times New Roman" w:eastAsia="Times New Roman" w:hAnsi="Times New Roman" w:cs="Times New Roman"/>
          <w:sz w:val="21"/>
        </w:rPr>
        <w:t>a acordar la aprobación del inventario ya formado, su rectificación y comprobación y la Junta de Gobierno Local en virtud del  acuerdo adoptado por el Pleno el 27 de junio de 2023 tiene delegadas las competencias para aprobación, modificación y rectificaci</w:t>
      </w:r>
      <w:r>
        <w:rPr>
          <w:rFonts w:ascii="Times New Roman" w:eastAsia="Times New Roman" w:hAnsi="Times New Roman" w:cs="Times New Roman"/>
          <w:sz w:val="21"/>
        </w:rPr>
        <w:t>ón del Inventario de Bienes y Derechos de la Corporación.</w:t>
      </w:r>
      <w:r>
        <w:rPr>
          <w:rFonts w:ascii="Times New Roman" w:eastAsia="Times New Roman" w:hAnsi="Times New Roman" w:cs="Times New Roman"/>
          <w:sz w:val="23"/>
        </w:rPr>
        <w:t xml:space="preserve"> </w:t>
      </w:r>
    </w:p>
    <w:p w:rsidR="006B3F27" w:rsidRDefault="00424C3C">
      <w:pPr>
        <w:spacing w:after="225"/>
        <w:ind w:left="134"/>
      </w:pPr>
      <w:r>
        <w:rPr>
          <w:rFonts w:ascii="Times New Roman" w:eastAsia="Times New Roman" w:hAnsi="Times New Roman" w:cs="Times New Roman"/>
          <w:sz w:val="23"/>
        </w:rPr>
        <w:t xml:space="preserve"> </w:t>
      </w:r>
    </w:p>
    <w:p w:rsidR="006B3F27" w:rsidRDefault="00424C3C">
      <w:pPr>
        <w:spacing w:after="231" w:line="231" w:lineRule="auto"/>
        <w:ind w:left="129" w:hanging="10"/>
        <w:jc w:val="both"/>
      </w:pPr>
      <w:r>
        <w:rPr>
          <w:rFonts w:ascii="Times New Roman" w:eastAsia="Times New Roman" w:hAnsi="Times New Roman" w:cs="Times New Roman"/>
          <w:sz w:val="21"/>
        </w:rPr>
        <w:t xml:space="preserve">En base a los antecedentes expuestos y a los fundamentos de derecho que resultan de aplicación, la funcionaria que suscribe eleva a la consideración del órgano competente la siguiente  PROPUESTA </w:t>
      </w:r>
      <w:r>
        <w:rPr>
          <w:rFonts w:ascii="Times New Roman" w:eastAsia="Times New Roman" w:hAnsi="Times New Roman" w:cs="Times New Roman"/>
          <w:sz w:val="21"/>
        </w:rPr>
        <w:t>DE RESOLUCIÓN</w:t>
      </w:r>
      <w:r>
        <w:rPr>
          <w:rFonts w:ascii="Times New Roman" w:eastAsia="Times New Roman" w:hAnsi="Times New Roman" w:cs="Times New Roman"/>
          <w:sz w:val="23"/>
        </w:rPr>
        <w:t xml:space="preserve"> </w:t>
      </w:r>
    </w:p>
    <w:p w:rsidR="006B3F27" w:rsidRDefault="00424C3C">
      <w:pPr>
        <w:spacing w:after="256" w:line="231" w:lineRule="auto"/>
        <w:ind w:left="129" w:hanging="10"/>
        <w:jc w:val="both"/>
      </w:pPr>
      <w:r>
        <w:rPr>
          <w:rFonts w:ascii="Times New Roman" w:eastAsia="Times New Roman" w:hAnsi="Times New Roman" w:cs="Times New Roman"/>
          <w:sz w:val="21"/>
        </w:rPr>
        <w:t xml:space="preserve">PRIMERO: Aprobar la actualización del inventario de bienes, incorporando las modificaciones oportunas según la ficha correspondiente la parcela y edificación de la EBAR de San Blas, siendo la descripción de la misma la siguiente: </w:t>
      </w: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Parcela d</w:t>
      </w:r>
      <w:r>
        <w:rPr>
          <w:rFonts w:ascii="Times New Roman" w:eastAsia="Times New Roman" w:hAnsi="Times New Roman" w:cs="Times New Roman"/>
          <w:sz w:val="21"/>
        </w:rPr>
        <w:t xml:space="preserve">e planta rectangular con un único acceso desde la calle. En su interior existe una edificación principal, destinada a sala de máquinas de la EBAR para el filtrado y bombeo de aguas residuales al mar. La edificación es de planta rectangular y consta de dos </w:t>
      </w:r>
      <w:r>
        <w:rPr>
          <w:rFonts w:ascii="Times New Roman" w:eastAsia="Times New Roman" w:hAnsi="Times New Roman" w:cs="Times New Roman"/>
          <w:sz w:val="21"/>
        </w:rPr>
        <w:t xml:space="preserve">plantas, una de ellas sobre rasante y otra planta sótano. Ambas se comunican a través de una escalera interior. En el exterior existen 3 cuartos anexos para los cuadros técnicos.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 xml:space="preserve">SEGUNDO:  Aprobar la ficha de inventario del inmueble número 1/157, epígrafe terreno 11/48 y epígrafe edificio 13/60, que se transcribe:  </w:t>
      </w:r>
    </w:p>
    <w:p w:rsidR="006B3F27" w:rsidRDefault="00424C3C">
      <w:pPr>
        <w:spacing w:after="0"/>
        <w:ind w:left="134"/>
      </w:pPr>
      <w:r>
        <w:rPr>
          <w:noProof/>
        </w:rPr>
        <mc:AlternateContent>
          <mc:Choice Requires="wpg">
            <w:drawing>
              <wp:anchor distT="0" distB="0" distL="114300" distR="114300" simplePos="0" relativeHeight="251697152"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5736" name="Group 8573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785" name="Rectangle 4785"/>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4786" name="Rectangle 4786"/>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787" name="Rectangle 4787"/>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34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5736" style="width:18.7031pt;height:257.538pt;position:absolute;mso-position-horizontal-relative:page;mso-position-horizontal:absolute;margin-left:566.218pt;mso-position-vertical-relative:page;margin-top:465.462pt;" coordsize="2375,32707">
                <v:rect id="Rectangle 4785"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4786"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478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34 de 81 </w:t>
                        </w:r>
                      </w:p>
                    </w:txbxContent>
                  </v:textbox>
                </v:rect>
                <w10:wrap type="topAndBottom"/>
              </v:group>
            </w:pict>
          </mc:Fallback>
        </mc:AlternateContent>
      </w:r>
      <w:r>
        <w:rPr>
          <w:rFonts w:ascii="Times New Roman" w:eastAsia="Times New Roman" w:hAnsi="Times New Roman" w:cs="Times New Roman"/>
          <w:sz w:val="23"/>
        </w:rPr>
        <w:t xml:space="preserve"> </w:t>
      </w:r>
    </w:p>
    <w:p w:rsidR="006B3F27" w:rsidRDefault="00424C3C">
      <w:pPr>
        <w:spacing w:after="0"/>
        <w:ind w:right="96"/>
        <w:jc w:val="right"/>
      </w:pPr>
      <w:r>
        <w:rPr>
          <w:noProof/>
        </w:rPr>
        <w:drawing>
          <wp:inline distT="0" distB="0" distL="0" distR="0">
            <wp:extent cx="5522977" cy="4297681"/>
            <wp:effectExtent l="0" t="0" r="0" b="0"/>
            <wp:docPr id="4782" name="Picture 4782"/>
            <wp:cNvGraphicFramePr/>
            <a:graphic xmlns:a="http://schemas.openxmlformats.org/drawingml/2006/main">
              <a:graphicData uri="http://schemas.openxmlformats.org/drawingml/2006/picture">
                <pic:pic xmlns:pic="http://schemas.openxmlformats.org/drawingml/2006/picture">
                  <pic:nvPicPr>
                    <pic:cNvPr id="4782" name="Picture 4782"/>
                    <pic:cNvPicPr/>
                  </pic:nvPicPr>
                  <pic:blipFill>
                    <a:blip r:embed="rId40"/>
                    <a:stretch>
                      <a:fillRect/>
                    </a:stretch>
                  </pic:blipFill>
                  <pic:spPr>
                    <a:xfrm>
                      <a:off x="0" y="0"/>
                      <a:ext cx="5522977" cy="4297681"/>
                    </a:xfrm>
                    <a:prstGeom prst="rect">
                      <a:avLst/>
                    </a:prstGeom>
                  </pic:spPr>
                </pic:pic>
              </a:graphicData>
            </a:graphic>
          </wp:inline>
        </w:drawing>
      </w:r>
      <w:r>
        <w:rPr>
          <w:rFonts w:ascii="Times New Roman" w:eastAsia="Times New Roman" w:hAnsi="Times New Roman" w:cs="Times New Roman"/>
          <w:sz w:val="23"/>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right="172"/>
        <w:jc w:val="right"/>
      </w:pPr>
      <w:r>
        <w:rPr>
          <w:noProof/>
        </w:rPr>
        <w:drawing>
          <wp:inline distT="0" distB="0" distL="0" distR="0">
            <wp:extent cx="5423916" cy="1655064"/>
            <wp:effectExtent l="0" t="0" r="0" b="0"/>
            <wp:docPr id="4875" name="Picture 4875"/>
            <wp:cNvGraphicFramePr/>
            <a:graphic xmlns:a="http://schemas.openxmlformats.org/drawingml/2006/main">
              <a:graphicData uri="http://schemas.openxmlformats.org/drawingml/2006/picture">
                <pic:pic xmlns:pic="http://schemas.openxmlformats.org/drawingml/2006/picture">
                  <pic:nvPicPr>
                    <pic:cNvPr id="4875" name="Picture 4875"/>
                    <pic:cNvPicPr/>
                  </pic:nvPicPr>
                  <pic:blipFill>
                    <a:blip r:embed="rId41"/>
                    <a:stretch>
                      <a:fillRect/>
                    </a:stretch>
                  </pic:blipFill>
                  <pic:spPr>
                    <a:xfrm>
                      <a:off x="0" y="0"/>
                      <a:ext cx="5423916" cy="1655064"/>
                    </a:xfrm>
                    <a:prstGeom prst="rect">
                      <a:avLst/>
                    </a:prstGeom>
                  </pic:spPr>
                </pic:pic>
              </a:graphicData>
            </a:graphic>
          </wp:inline>
        </w:drawing>
      </w:r>
      <w:r>
        <w:rPr>
          <w:rFonts w:ascii="Times New Roman" w:eastAsia="Times New Roman" w:hAnsi="Times New Roman" w:cs="Times New Roman"/>
          <w:sz w:val="23"/>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noProof/>
        </w:rPr>
        <mc:AlternateContent>
          <mc:Choice Requires="wpg">
            <w:drawing>
              <wp:anchor distT="0" distB="0" distL="114300" distR="114300" simplePos="0" relativeHeight="251698176"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6086" name="Group 8608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880" name="Rectangle 4880"/>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4881" name="Rectangle 4881"/>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882" name="Rectangle 4882"/>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35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6086" style="width:18.7031pt;height:257.538pt;position:absolute;mso-position-horizontal-relative:page;mso-position-horizontal:absolute;margin-left:566.218pt;mso-position-vertical-relative:page;margin-top:465.462pt;" coordsize="2375,32707">
                <v:rect id="Rectangle 4880"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4881"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488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35 de 81 </w:t>
                        </w:r>
                      </w:p>
                    </w:txbxContent>
                  </v:textbox>
                </v:rect>
                <w10:wrap type="topAndBottom"/>
              </v:group>
            </w:pict>
          </mc:Fallback>
        </mc:AlternateContent>
      </w:r>
      <w:r>
        <w:rPr>
          <w:rFonts w:ascii="Times New Roman" w:eastAsia="Times New Roman" w:hAnsi="Times New Roman" w:cs="Times New Roman"/>
          <w:sz w:val="21"/>
        </w:rPr>
        <w:t xml:space="preserve"> </w:t>
      </w:r>
    </w:p>
    <w:p w:rsidR="006B3F27" w:rsidRDefault="00424C3C">
      <w:pPr>
        <w:spacing w:after="0"/>
        <w:ind w:right="523"/>
        <w:jc w:val="right"/>
      </w:pPr>
      <w:r>
        <w:rPr>
          <w:noProof/>
        </w:rPr>
        <w:drawing>
          <wp:inline distT="0" distB="0" distL="0" distR="0">
            <wp:extent cx="4977384" cy="3625596"/>
            <wp:effectExtent l="0" t="0" r="0" b="0"/>
            <wp:docPr id="4877" name="Picture 4877"/>
            <wp:cNvGraphicFramePr/>
            <a:graphic xmlns:a="http://schemas.openxmlformats.org/drawingml/2006/main">
              <a:graphicData uri="http://schemas.openxmlformats.org/drawingml/2006/picture">
                <pic:pic xmlns:pic="http://schemas.openxmlformats.org/drawingml/2006/picture">
                  <pic:nvPicPr>
                    <pic:cNvPr id="4877" name="Picture 4877"/>
                    <pic:cNvPicPr/>
                  </pic:nvPicPr>
                  <pic:blipFill>
                    <a:blip r:embed="rId42"/>
                    <a:stretch>
                      <a:fillRect/>
                    </a:stretch>
                  </pic:blipFill>
                  <pic:spPr>
                    <a:xfrm>
                      <a:off x="0" y="0"/>
                      <a:ext cx="4977384" cy="3625596"/>
                    </a:xfrm>
                    <a:prstGeom prst="rect">
                      <a:avLst/>
                    </a:prstGeom>
                  </pic:spPr>
                </pic:pic>
              </a:graphicData>
            </a:graphic>
          </wp:inline>
        </w:drawing>
      </w:r>
      <w:r>
        <w:rPr>
          <w:rFonts w:ascii="Times New Roman" w:eastAsia="Times New Roman" w:hAnsi="Times New Roman" w:cs="Times New Roman"/>
          <w:sz w:val="23"/>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right="439"/>
        <w:jc w:val="right"/>
      </w:pPr>
      <w:r>
        <w:rPr>
          <w:noProof/>
        </w:rPr>
        <w:drawing>
          <wp:inline distT="0" distB="0" distL="0" distR="0">
            <wp:extent cx="5085588" cy="3590544"/>
            <wp:effectExtent l="0" t="0" r="0" b="0"/>
            <wp:docPr id="4971" name="Picture 4971"/>
            <wp:cNvGraphicFramePr/>
            <a:graphic xmlns:a="http://schemas.openxmlformats.org/drawingml/2006/main">
              <a:graphicData uri="http://schemas.openxmlformats.org/drawingml/2006/picture">
                <pic:pic xmlns:pic="http://schemas.openxmlformats.org/drawingml/2006/picture">
                  <pic:nvPicPr>
                    <pic:cNvPr id="4971" name="Picture 4971"/>
                    <pic:cNvPicPr/>
                  </pic:nvPicPr>
                  <pic:blipFill>
                    <a:blip r:embed="rId43"/>
                    <a:stretch>
                      <a:fillRect/>
                    </a:stretch>
                  </pic:blipFill>
                  <pic:spPr>
                    <a:xfrm>
                      <a:off x="0" y="0"/>
                      <a:ext cx="5085588" cy="3590544"/>
                    </a:xfrm>
                    <a:prstGeom prst="rect">
                      <a:avLst/>
                    </a:prstGeom>
                  </pic:spPr>
                </pic:pic>
              </a:graphicData>
            </a:graphic>
          </wp:inline>
        </w:drawing>
      </w:r>
      <w:r>
        <w:rPr>
          <w:rFonts w:ascii="Times New Roman" w:eastAsia="Times New Roman" w:hAnsi="Times New Roman" w:cs="Times New Roman"/>
          <w:sz w:val="23"/>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right="398"/>
        <w:jc w:val="right"/>
      </w:pPr>
      <w:r>
        <w:rPr>
          <w:noProof/>
        </w:rPr>
        <w:drawing>
          <wp:inline distT="0" distB="0" distL="0" distR="0">
            <wp:extent cx="5129784" cy="1100328"/>
            <wp:effectExtent l="0" t="0" r="0" b="0"/>
            <wp:docPr id="4973" name="Picture 4973"/>
            <wp:cNvGraphicFramePr/>
            <a:graphic xmlns:a="http://schemas.openxmlformats.org/drawingml/2006/main">
              <a:graphicData uri="http://schemas.openxmlformats.org/drawingml/2006/picture">
                <pic:pic xmlns:pic="http://schemas.openxmlformats.org/drawingml/2006/picture">
                  <pic:nvPicPr>
                    <pic:cNvPr id="4973" name="Picture 4973"/>
                    <pic:cNvPicPr/>
                  </pic:nvPicPr>
                  <pic:blipFill>
                    <a:blip r:embed="rId44"/>
                    <a:stretch>
                      <a:fillRect/>
                    </a:stretch>
                  </pic:blipFill>
                  <pic:spPr>
                    <a:xfrm>
                      <a:off x="0" y="0"/>
                      <a:ext cx="5129784" cy="1100328"/>
                    </a:xfrm>
                    <a:prstGeom prst="rect">
                      <a:avLst/>
                    </a:prstGeom>
                  </pic:spPr>
                </pic:pic>
              </a:graphicData>
            </a:graphic>
          </wp:inline>
        </w:drawing>
      </w:r>
      <w:r>
        <w:rPr>
          <w:rFonts w:ascii="Times New Roman" w:eastAsia="Times New Roman" w:hAnsi="Times New Roman" w:cs="Times New Roman"/>
          <w:sz w:val="23"/>
        </w:rPr>
        <w:t xml:space="preserve"> </w:t>
      </w:r>
    </w:p>
    <w:p w:rsidR="006B3F27" w:rsidRDefault="00424C3C">
      <w:pPr>
        <w:spacing w:after="0"/>
        <w:ind w:left="4627"/>
      </w:pPr>
      <w:r>
        <w:rPr>
          <w:rFonts w:ascii="Times New Roman" w:eastAsia="Times New Roman" w:hAnsi="Times New Roman" w:cs="Times New Roman"/>
          <w:sz w:val="21"/>
        </w:rPr>
        <w:t xml:space="preserve"> </w:t>
      </w:r>
    </w:p>
    <w:p w:rsidR="006B3F27" w:rsidRDefault="00424C3C">
      <w:pPr>
        <w:spacing w:after="0"/>
        <w:ind w:left="4627"/>
      </w:pPr>
      <w:r>
        <w:rPr>
          <w:noProof/>
        </w:rPr>
        <mc:AlternateContent>
          <mc:Choice Requires="wpg">
            <w:drawing>
              <wp:anchor distT="0" distB="0" distL="114300" distR="114300" simplePos="0" relativeHeight="25169920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6021" name="Group 8602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978" name="Rectangle 4978"/>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4979" name="Rectangle 4979"/>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980" name="Rectangle 4980"/>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36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6021" style="width:18.7031pt;height:257.538pt;position:absolute;mso-position-horizontal-relative:page;mso-position-horizontal:absolute;margin-left:566.218pt;mso-position-vertical-relative:page;margin-top:465.462pt;" coordsize="2375,32707">
                <v:rect id="Rectangle 4978"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4979"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498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36 de 81 </w:t>
                        </w:r>
                      </w:p>
                    </w:txbxContent>
                  </v:textbox>
                </v:rect>
                <w10:wrap type="topAndBottom"/>
              </v:group>
            </w:pict>
          </mc:Fallback>
        </mc:AlternateContent>
      </w:r>
      <w:r>
        <w:rPr>
          <w:rFonts w:ascii="Times New Roman" w:eastAsia="Times New Roman" w:hAnsi="Times New Roman" w:cs="Times New Roman"/>
          <w:sz w:val="21"/>
        </w:rPr>
        <w:t xml:space="preserve"> </w:t>
      </w:r>
    </w:p>
    <w:p w:rsidR="006B3F27" w:rsidRDefault="00424C3C">
      <w:pPr>
        <w:spacing w:after="0" w:line="216" w:lineRule="auto"/>
        <w:ind w:left="4627" w:right="355" w:hanging="4087"/>
        <w:jc w:val="both"/>
      </w:pPr>
      <w:r>
        <w:rPr>
          <w:noProof/>
        </w:rPr>
        <w:drawing>
          <wp:inline distT="0" distB="0" distL="0" distR="0">
            <wp:extent cx="5193793" cy="1783080"/>
            <wp:effectExtent l="0" t="0" r="0" b="0"/>
            <wp:docPr id="4975" name="Picture 4975"/>
            <wp:cNvGraphicFramePr/>
            <a:graphic xmlns:a="http://schemas.openxmlformats.org/drawingml/2006/main">
              <a:graphicData uri="http://schemas.openxmlformats.org/drawingml/2006/picture">
                <pic:pic xmlns:pic="http://schemas.openxmlformats.org/drawingml/2006/picture">
                  <pic:nvPicPr>
                    <pic:cNvPr id="4975" name="Picture 4975"/>
                    <pic:cNvPicPr/>
                  </pic:nvPicPr>
                  <pic:blipFill>
                    <a:blip r:embed="rId45"/>
                    <a:stretch>
                      <a:fillRect/>
                    </a:stretch>
                  </pic:blipFill>
                  <pic:spPr>
                    <a:xfrm>
                      <a:off x="0" y="0"/>
                      <a:ext cx="5193793" cy="1783080"/>
                    </a:xfrm>
                    <a:prstGeom prst="rect">
                      <a:avLst/>
                    </a:prstGeom>
                  </pic:spPr>
                </pic:pic>
              </a:graphicData>
            </a:graphic>
          </wp:inline>
        </w:drawing>
      </w: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noProof/>
        </w:rPr>
        <mc:AlternateContent>
          <mc:Choice Requires="wpg">
            <w:drawing>
              <wp:anchor distT="0" distB="0" distL="114300" distR="114300" simplePos="0" relativeHeight="25170022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5926" name="Group 8592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5080" name="Rectangle 5080"/>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5081" name="Rectangle 5081"/>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5082" name="Rectangle 5082"/>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Documento firmado electrónicamente desde la platafo</w:t>
                              </w:r>
                              <w:r>
                                <w:rPr>
                                  <w:rFonts w:ascii="Arial" w:eastAsia="Arial" w:hAnsi="Arial" w:cs="Arial"/>
                                  <w:sz w:val="12"/>
                                </w:rPr>
                                <w:t xml:space="preserve">rma esPublico Gestiona | Página 37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5926" style="width:18.7031pt;height:257.538pt;position:absolute;mso-position-horizontal-relative:page;mso-position-horizontal:absolute;margin-left:566.218pt;mso-position-vertical-relative:page;margin-top:465.462pt;" coordsize="2375,32707">
                <v:rect id="Rectangle 5080"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5081"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508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37 de 81 </w:t>
                        </w:r>
                      </w:p>
                    </w:txbxContent>
                  </v:textbox>
                </v:rect>
                <w10:wrap type="square"/>
              </v:group>
            </w:pict>
          </mc:Fallback>
        </mc:AlternateContent>
      </w:r>
      <w:r>
        <w:rPr>
          <w:rFonts w:ascii="Times New Roman" w:eastAsia="Times New Roman" w:hAnsi="Times New Roman" w:cs="Times New Roman"/>
          <w:sz w:val="21"/>
        </w:rPr>
        <w:t xml:space="preserve"> </w:t>
      </w:r>
    </w:p>
    <w:p w:rsidR="006B3F27" w:rsidRDefault="00424C3C">
      <w:pPr>
        <w:spacing w:after="22" w:line="216" w:lineRule="auto"/>
        <w:ind w:left="4627" w:right="326" w:hanging="4116"/>
        <w:jc w:val="both"/>
      </w:pPr>
      <w:r>
        <w:rPr>
          <w:noProof/>
        </w:rPr>
        <w:drawing>
          <wp:inline distT="0" distB="0" distL="0" distR="0">
            <wp:extent cx="5221224" cy="3895344"/>
            <wp:effectExtent l="0" t="0" r="0" b="0"/>
            <wp:docPr id="5075" name="Picture 5075"/>
            <wp:cNvGraphicFramePr/>
            <a:graphic xmlns:a="http://schemas.openxmlformats.org/drawingml/2006/main">
              <a:graphicData uri="http://schemas.openxmlformats.org/drawingml/2006/picture">
                <pic:pic xmlns:pic="http://schemas.openxmlformats.org/drawingml/2006/picture">
                  <pic:nvPicPr>
                    <pic:cNvPr id="5075" name="Picture 5075"/>
                    <pic:cNvPicPr/>
                  </pic:nvPicPr>
                  <pic:blipFill>
                    <a:blip r:embed="rId48"/>
                    <a:stretch>
                      <a:fillRect/>
                    </a:stretch>
                  </pic:blipFill>
                  <pic:spPr>
                    <a:xfrm>
                      <a:off x="0" y="0"/>
                      <a:ext cx="5221224" cy="3895344"/>
                    </a:xfrm>
                    <a:prstGeom prst="rect">
                      <a:avLst/>
                    </a:prstGeom>
                  </pic:spPr>
                </pic:pic>
              </a:graphicData>
            </a:graphic>
          </wp:inline>
        </w:drawing>
      </w: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19" w:line="216" w:lineRule="auto"/>
        <w:ind w:left="4627" w:right="314" w:hanging="4130"/>
        <w:jc w:val="both"/>
      </w:pPr>
      <w:r>
        <w:rPr>
          <w:noProof/>
        </w:rPr>
        <w:drawing>
          <wp:inline distT="0" distB="0" distL="0" distR="0">
            <wp:extent cx="5245608" cy="1548384"/>
            <wp:effectExtent l="0" t="0" r="0" b="0"/>
            <wp:docPr id="5077" name="Picture 5077"/>
            <wp:cNvGraphicFramePr/>
            <a:graphic xmlns:a="http://schemas.openxmlformats.org/drawingml/2006/main">
              <a:graphicData uri="http://schemas.openxmlformats.org/drawingml/2006/picture">
                <pic:pic xmlns:pic="http://schemas.openxmlformats.org/drawingml/2006/picture">
                  <pic:nvPicPr>
                    <pic:cNvPr id="5077" name="Picture 5077"/>
                    <pic:cNvPicPr/>
                  </pic:nvPicPr>
                  <pic:blipFill>
                    <a:blip r:embed="rId49"/>
                    <a:stretch>
                      <a:fillRect/>
                    </a:stretch>
                  </pic:blipFill>
                  <pic:spPr>
                    <a:xfrm>
                      <a:off x="0" y="0"/>
                      <a:ext cx="5245608" cy="1548384"/>
                    </a:xfrm>
                    <a:prstGeom prst="rect">
                      <a:avLst/>
                    </a:prstGeom>
                  </pic:spPr>
                </pic:pic>
              </a:graphicData>
            </a:graphic>
          </wp:inline>
        </w:drawing>
      </w: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6" w:line="231" w:lineRule="auto"/>
        <w:ind w:left="129" w:right="172" w:hanging="10"/>
        <w:jc w:val="both"/>
      </w:pPr>
      <w:r>
        <w:rPr>
          <w:rFonts w:ascii="Times New Roman" w:eastAsia="Times New Roman" w:hAnsi="Times New Roman" w:cs="Times New Roman"/>
          <w:sz w:val="21"/>
        </w:rPr>
        <w:t>TERCERO: Proceder a la inscripción del inmueble denominado Parcela y edificación EBAR de San Blas, en el Registro de la propiedad conforme a lo establecido en el art. 206 de la Ley Hipotecaria, en cuanto a la inscripción de bienes inmuebles de las Administ</w:t>
      </w:r>
      <w:r>
        <w:rPr>
          <w:rFonts w:ascii="Times New Roman" w:eastAsia="Times New Roman" w:hAnsi="Times New Roman" w:cs="Times New Roman"/>
          <w:sz w:val="21"/>
        </w:rPr>
        <w:t>raciones Públicas.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3"/>
        </w:rPr>
        <w:t xml:space="preserve"> </w:t>
      </w:r>
    </w:p>
    <w:p w:rsidR="006B3F27" w:rsidRDefault="00424C3C">
      <w:pPr>
        <w:spacing w:after="104" w:line="231" w:lineRule="auto"/>
        <w:ind w:left="129" w:hanging="10"/>
        <w:jc w:val="both"/>
      </w:pPr>
      <w:r>
        <w:rPr>
          <w:rFonts w:ascii="Times New Roman" w:eastAsia="Times New Roman" w:hAnsi="Times New Roman" w:cs="Times New Roman"/>
          <w:sz w:val="21"/>
        </w:rPr>
        <w:t>CUARTO: Facultar a la Alcaldesa - Presidenta para realizar cuantos actos y trámites sean necesarios para la ejecución del presente acuerdo, incluyendo la firma de cuantos documentos públicos o privados resulten necesarios....”</w:t>
      </w:r>
      <w:r>
        <w:rPr>
          <w:rFonts w:ascii="Times New Roman" w:eastAsia="Times New Roman" w:hAnsi="Times New Roman" w:cs="Times New Roman"/>
          <w:sz w:val="23"/>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La Junta de Gobierno Local, previo debate y por unanimidad de los miembros presentes, acuerda: </w:t>
      </w:r>
    </w:p>
    <w:p w:rsidR="006B3F27" w:rsidRDefault="00424C3C">
      <w:pPr>
        <w:spacing w:after="70"/>
        <w:ind w:left="189"/>
        <w:jc w:val="center"/>
      </w:pPr>
      <w:r>
        <w:rPr>
          <w:rFonts w:ascii="Times New Roman" w:eastAsia="Times New Roman" w:hAnsi="Times New Roman" w:cs="Times New Roman"/>
          <w:sz w:val="21"/>
        </w:rPr>
        <w:t xml:space="preserve"> </w:t>
      </w:r>
    </w:p>
    <w:p w:rsidR="006B3F27" w:rsidRDefault="00424C3C">
      <w:pPr>
        <w:spacing w:after="203" w:line="228" w:lineRule="auto"/>
        <w:ind w:left="129" w:right="5" w:hanging="10"/>
        <w:jc w:val="both"/>
      </w:pPr>
      <w:r>
        <w:rPr>
          <w:noProof/>
        </w:rPr>
        <mc:AlternateContent>
          <mc:Choice Requires="wpg">
            <w:drawing>
              <wp:anchor distT="0" distB="0" distL="114300" distR="114300" simplePos="0" relativeHeight="251701248" behindDoc="1" locked="0" layoutInCell="1" allowOverlap="1">
                <wp:simplePos x="0" y="0"/>
                <wp:positionH relativeFrom="column">
                  <wp:posOffset>85344</wp:posOffset>
                </wp:positionH>
                <wp:positionV relativeFrom="paragraph">
                  <wp:posOffset>121677</wp:posOffset>
                </wp:positionV>
                <wp:extent cx="5707380" cy="275844"/>
                <wp:effectExtent l="0" t="0" r="0" b="0"/>
                <wp:wrapNone/>
                <wp:docPr id="87390" name="Group 87390"/>
                <wp:cNvGraphicFramePr/>
                <a:graphic xmlns:a="http://schemas.openxmlformats.org/drawingml/2006/main">
                  <a:graphicData uri="http://schemas.microsoft.com/office/word/2010/wordprocessingGroup">
                    <wpg:wgp>
                      <wpg:cNvGrpSpPr/>
                      <wpg:grpSpPr>
                        <a:xfrm>
                          <a:off x="0" y="0"/>
                          <a:ext cx="5707380" cy="275844"/>
                          <a:chOff x="0" y="0"/>
                          <a:chExt cx="5707380" cy="275844"/>
                        </a:xfrm>
                      </wpg:grpSpPr>
                      <wps:wsp>
                        <wps:cNvPr id="98976" name="Shape 98976"/>
                        <wps:cNvSpPr/>
                        <wps:spPr>
                          <a:xfrm>
                            <a:off x="574548" y="0"/>
                            <a:ext cx="5132832" cy="137160"/>
                          </a:xfrm>
                          <a:custGeom>
                            <a:avLst/>
                            <a:gdLst/>
                            <a:ahLst/>
                            <a:cxnLst/>
                            <a:rect l="0" t="0" r="0" b="0"/>
                            <a:pathLst>
                              <a:path w="5132832" h="137160">
                                <a:moveTo>
                                  <a:pt x="0" y="0"/>
                                </a:moveTo>
                                <a:lnTo>
                                  <a:pt x="5132832" y="0"/>
                                </a:lnTo>
                                <a:lnTo>
                                  <a:pt x="5132832" y="137160"/>
                                </a:lnTo>
                                <a:lnTo>
                                  <a:pt x="0" y="137160"/>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s:wsp>
                        <wps:cNvPr id="98977" name="Shape 98977"/>
                        <wps:cNvSpPr/>
                        <wps:spPr>
                          <a:xfrm>
                            <a:off x="0" y="137160"/>
                            <a:ext cx="4651248" cy="138684"/>
                          </a:xfrm>
                          <a:custGeom>
                            <a:avLst/>
                            <a:gdLst/>
                            <a:ahLst/>
                            <a:cxnLst/>
                            <a:rect l="0" t="0" r="0" b="0"/>
                            <a:pathLst>
                              <a:path w="4651248" h="138684">
                                <a:moveTo>
                                  <a:pt x="0" y="0"/>
                                </a:moveTo>
                                <a:lnTo>
                                  <a:pt x="4651248" y="0"/>
                                </a:lnTo>
                                <a:lnTo>
                                  <a:pt x="4651248" y="138684"/>
                                </a:lnTo>
                                <a:lnTo>
                                  <a:pt x="0" y="138684"/>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g:wgp>
                  </a:graphicData>
                </a:graphic>
              </wp:anchor>
            </w:drawing>
          </mc:Choice>
          <mc:Fallback xmlns:a="http://schemas.openxmlformats.org/drawingml/2006/main" xmlns="">
            <w:pict>
              <v:group id="Group 87390" style="width:449.4pt;height:21.72pt;position:absolute;z-index:-2147483558;mso-position-horizontal-relative:text;mso-position-horizontal:absolute;margin-left:6.72pt;mso-position-vertical-relative:text;margin-top:9.5809pt;" coordsize="57073,2758">
                <v:shape id="Shape 98978" style="position:absolute;width:51328;height:1371;left:5745;top:0;" coordsize="5132832,137160" path="m0,0l5132832,0l5132832,137160l0,137160l0,0">
                  <v:stroke weight="0pt" endcap="flat" joinstyle="miter" miterlimit="10" on="false" color="#000000" opacity="0"/>
                  <v:fill on="true" color="#f5f7f9"/>
                </v:shape>
                <v:shape id="Shape 98979" style="position:absolute;width:46512;height:1386;left:0;top:1371;" coordsize="4651248,138684" path="m0,0l4651248,0l4651248,138684l0,138684l0,0">
                  <v:stroke weight="0pt" endcap="flat" joinstyle="miter" miterlimit="10" on="false" color="#000000" opacity="0"/>
                  <v:fill on="true" color="#f5f7f9"/>
                </v:shape>
              </v:group>
            </w:pict>
          </mc:Fallback>
        </mc:AlternateContent>
      </w:r>
      <w:r>
        <w:rPr>
          <w:rFonts w:ascii="Times New Roman" w:eastAsia="Times New Roman" w:hAnsi="Times New Roman" w:cs="Times New Roman"/>
          <w:sz w:val="21"/>
        </w:rPr>
        <w:t>PRIMERA: Que se eleve a la Junta de Gobierno Local, la propuesta de la Alcaldesa-Presidenta de “Aprobar la actualización del inventario de bienes, incorporan</w:t>
      </w:r>
      <w:r>
        <w:rPr>
          <w:rFonts w:ascii="Times New Roman" w:eastAsia="Times New Roman" w:hAnsi="Times New Roman" w:cs="Times New Roman"/>
          <w:sz w:val="21"/>
        </w:rPr>
        <w:t>do las modificaciones oportunas según la ficha correspondiente la parcela y edificación de la EBAR de San Blas.</w:t>
      </w:r>
      <w:r>
        <w:rPr>
          <w:rFonts w:ascii="Times New Roman" w:eastAsia="Times New Roman" w:hAnsi="Times New Roman" w:cs="Times New Roman"/>
          <w:sz w:val="23"/>
        </w:rPr>
        <w:t xml:space="preserve"> </w:t>
      </w:r>
    </w:p>
    <w:tbl>
      <w:tblPr>
        <w:tblStyle w:val="TableGrid"/>
        <w:tblW w:w="8930" w:type="dxa"/>
        <w:tblInd w:w="134" w:type="dxa"/>
        <w:tblCellMar>
          <w:top w:w="21" w:type="dxa"/>
          <w:left w:w="0" w:type="dxa"/>
          <w:bottom w:w="0" w:type="dxa"/>
          <w:right w:w="0" w:type="dxa"/>
        </w:tblCellMar>
        <w:tblLook w:val="04A0" w:firstRow="1" w:lastRow="0" w:firstColumn="1" w:lastColumn="0" w:noHBand="0" w:noVBand="1"/>
      </w:tblPr>
      <w:tblGrid>
        <w:gridCol w:w="8575"/>
        <w:gridCol w:w="354"/>
      </w:tblGrid>
      <w:tr w:rsidR="006B3F27">
        <w:trPr>
          <w:trHeight w:val="218"/>
        </w:trPr>
        <w:tc>
          <w:tcPr>
            <w:tcW w:w="8930" w:type="dxa"/>
            <w:gridSpan w:val="2"/>
            <w:tcBorders>
              <w:top w:val="nil"/>
              <w:left w:val="nil"/>
              <w:bottom w:val="nil"/>
              <w:right w:val="single" w:sz="62" w:space="0" w:color="F5F7F9"/>
            </w:tcBorders>
          </w:tcPr>
          <w:p w:rsidR="006B3F27" w:rsidRDefault="00424C3C">
            <w:pPr>
              <w:spacing w:after="0"/>
              <w:ind w:right="-57"/>
            </w:pPr>
            <w:r>
              <w:rPr>
                <w:rFonts w:ascii="Times New Roman" w:eastAsia="Times New Roman" w:hAnsi="Times New Roman" w:cs="Times New Roman"/>
                <w:sz w:val="21"/>
              </w:rPr>
              <w:t xml:space="preserve">SEGUNDA: Que la Junta de Gobierno Local faculte a la Alcaldía para la aprobación de la </w:t>
            </w:r>
          </w:p>
        </w:tc>
      </w:tr>
      <w:tr w:rsidR="006B3F27">
        <w:trPr>
          <w:trHeight w:val="655"/>
        </w:trPr>
        <w:tc>
          <w:tcPr>
            <w:tcW w:w="8930" w:type="dxa"/>
            <w:gridSpan w:val="2"/>
            <w:tcBorders>
              <w:top w:val="nil"/>
              <w:left w:val="nil"/>
              <w:bottom w:val="nil"/>
              <w:right w:val="nil"/>
            </w:tcBorders>
            <w:shd w:val="clear" w:color="auto" w:fill="F5F7F9"/>
          </w:tcPr>
          <w:p w:rsidR="006B3F27" w:rsidRDefault="00424C3C">
            <w:pPr>
              <w:spacing w:after="0"/>
              <w:ind w:right="-54"/>
              <w:jc w:val="both"/>
            </w:pPr>
            <w:r>
              <w:rPr>
                <w:rFonts w:ascii="Times New Roman" w:eastAsia="Times New Roman" w:hAnsi="Times New Roman" w:cs="Times New Roman"/>
                <w:sz w:val="21"/>
              </w:rPr>
              <w:t>actualización del inventario de bienes, incorporando las modificaciones oportunas según la ficha correspondiente la parcela y edificación de la EBAR de San Blas, facultando a la AlcaldesaPresidenta para realizar cuantos actos y trámites sean necesarios par</w:t>
            </w:r>
            <w:r>
              <w:rPr>
                <w:rFonts w:ascii="Times New Roman" w:eastAsia="Times New Roman" w:hAnsi="Times New Roman" w:cs="Times New Roman"/>
                <w:sz w:val="21"/>
              </w:rPr>
              <w:t xml:space="preserve">a la ejecución del presente </w:t>
            </w:r>
          </w:p>
        </w:tc>
      </w:tr>
      <w:tr w:rsidR="006B3F27">
        <w:trPr>
          <w:trHeight w:val="218"/>
        </w:trPr>
        <w:tc>
          <w:tcPr>
            <w:tcW w:w="8575" w:type="dxa"/>
            <w:tcBorders>
              <w:top w:val="nil"/>
              <w:left w:val="nil"/>
              <w:bottom w:val="nil"/>
              <w:right w:val="nil"/>
            </w:tcBorders>
            <w:shd w:val="clear" w:color="auto" w:fill="F5F7F9"/>
          </w:tcPr>
          <w:p w:rsidR="006B3F27" w:rsidRDefault="00424C3C">
            <w:pPr>
              <w:spacing w:after="0"/>
              <w:jc w:val="both"/>
            </w:pPr>
            <w:r>
              <w:rPr>
                <w:rFonts w:ascii="Times New Roman" w:eastAsia="Times New Roman" w:hAnsi="Times New Roman" w:cs="Times New Roman"/>
                <w:sz w:val="21"/>
              </w:rPr>
              <w:t>acuerdo, incluyendo la firma de cuantos documentos públicos o privados resulten necesarios.</w:t>
            </w:r>
          </w:p>
        </w:tc>
        <w:tc>
          <w:tcPr>
            <w:tcW w:w="354" w:type="dxa"/>
            <w:tcBorders>
              <w:top w:val="nil"/>
              <w:left w:val="nil"/>
              <w:bottom w:val="nil"/>
              <w:right w:val="nil"/>
            </w:tcBorders>
          </w:tcPr>
          <w:p w:rsidR="006B3F27" w:rsidRDefault="00424C3C">
            <w:pPr>
              <w:spacing w:after="0"/>
            </w:pPr>
            <w:r>
              <w:rPr>
                <w:rFonts w:ascii="Times New Roman" w:eastAsia="Times New Roman" w:hAnsi="Times New Roman" w:cs="Times New Roman"/>
                <w:sz w:val="23"/>
              </w:rPr>
              <w:t xml:space="preserve"> </w:t>
            </w:r>
          </w:p>
        </w:tc>
      </w:tr>
    </w:tbl>
    <w:p w:rsidR="006B3F27" w:rsidRDefault="00424C3C">
      <w:pPr>
        <w:spacing w:after="443" w:line="228" w:lineRule="auto"/>
        <w:ind w:left="129" w:right="5" w:hanging="10"/>
        <w:jc w:val="both"/>
      </w:pPr>
      <w:r>
        <w:rPr>
          <w:noProof/>
        </w:rPr>
        <mc:AlternateContent>
          <mc:Choice Requires="wpg">
            <w:drawing>
              <wp:anchor distT="0" distB="0" distL="114300" distR="114300" simplePos="0" relativeHeight="251702272" behindDoc="1" locked="0" layoutInCell="1" allowOverlap="1">
                <wp:simplePos x="0" y="0"/>
                <wp:positionH relativeFrom="column">
                  <wp:posOffset>85344</wp:posOffset>
                </wp:positionH>
                <wp:positionV relativeFrom="paragraph">
                  <wp:posOffset>-17006</wp:posOffset>
                </wp:positionV>
                <wp:extent cx="5707380" cy="414528"/>
                <wp:effectExtent l="0" t="0" r="0" b="0"/>
                <wp:wrapNone/>
                <wp:docPr id="87401" name="Group 87401"/>
                <wp:cNvGraphicFramePr/>
                <a:graphic xmlns:a="http://schemas.openxmlformats.org/drawingml/2006/main">
                  <a:graphicData uri="http://schemas.microsoft.com/office/word/2010/wordprocessingGroup">
                    <wpg:wgp>
                      <wpg:cNvGrpSpPr/>
                      <wpg:grpSpPr>
                        <a:xfrm>
                          <a:off x="0" y="0"/>
                          <a:ext cx="5707380" cy="414528"/>
                          <a:chOff x="0" y="0"/>
                          <a:chExt cx="5707380" cy="414528"/>
                        </a:xfrm>
                      </wpg:grpSpPr>
                      <wps:wsp>
                        <wps:cNvPr id="98980" name="Shape 98980"/>
                        <wps:cNvSpPr/>
                        <wps:spPr>
                          <a:xfrm>
                            <a:off x="2014728" y="0"/>
                            <a:ext cx="3692652" cy="138684"/>
                          </a:xfrm>
                          <a:custGeom>
                            <a:avLst/>
                            <a:gdLst/>
                            <a:ahLst/>
                            <a:cxnLst/>
                            <a:rect l="0" t="0" r="0" b="0"/>
                            <a:pathLst>
                              <a:path w="3692652" h="138684">
                                <a:moveTo>
                                  <a:pt x="0" y="0"/>
                                </a:moveTo>
                                <a:lnTo>
                                  <a:pt x="3692652" y="0"/>
                                </a:lnTo>
                                <a:lnTo>
                                  <a:pt x="3692652" y="138684"/>
                                </a:lnTo>
                                <a:lnTo>
                                  <a:pt x="0" y="138684"/>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s:wsp>
                        <wps:cNvPr id="98981" name="Shape 98981"/>
                        <wps:cNvSpPr/>
                        <wps:spPr>
                          <a:xfrm>
                            <a:off x="0" y="138684"/>
                            <a:ext cx="5707380" cy="138684"/>
                          </a:xfrm>
                          <a:custGeom>
                            <a:avLst/>
                            <a:gdLst/>
                            <a:ahLst/>
                            <a:cxnLst/>
                            <a:rect l="0" t="0" r="0" b="0"/>
                            <a:pathLst>
                              <a:path w="5707380" h="138684">
                                <a:moveTo>
                                  <a:pt x="0" y="0"/>
                                </a:moveTo>
                                <a:lnTo>
                                  <a:pt x="5707380" y="0"/>
                                </a:lnTo>
                                <a:lnTo>
                                  <a:pt x="5707380" y="138684"/>
                                </a:lnTo>
                                <a:lnTo>
                                  <a:pt x="0" y="138684"/>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s:wsp>
                        <wps:cNvPr id="98982" name="Shape 98982"/>
                        <wps:cNvSpPr/>
                        <wps:spPr>
                          <a:xfrm>
                            <a:off x="0" y="277368"/>
                            <a:ext cx="528828" cy="137159"/>
                          </a:xfrm>
                          <a:custGeom>
                            <a:avLst/>
                            <a:gdLst/>
                            <a:ahLst/>
                            <a:cxnLst/>
                            <a:rect l="0" t="0" r="0" b="0"/>
                            <a:pathLst>
                              <a:path w="528828" h="137159">
                                <a:moveTo>
                                  <a:pt x="0" y="0"/>
                                </a:moveTo>
                                <a:lnTo>
                                  <a:pt x="528828" y="0"/>
                                </a:lnTo>
                                <a:lnTo>
                                  <a:pt x="528828" y="137159"/>
                                </a:lnTo>
                                <a:lnTo>
                                  <a:pt x="0" y="137159"/>
                                </a:lnTo>
                                <a:lnTo>
                                  <a:pt x="0" y="0"/>
                                </a:lnTo>
                              </a:path>
                            </a:pathLst>
                          </a:custGeom>
                          <a:ln w="0" cap="flat">
                            <a:miter lim="127000"/>
                          </a:ln>
                        </wps:spPr>
                        <wps:style>
                          <a:lnRef idx="0">
                            <a:srgbClr val="000000">
                              <a:alpha val="0"/>
                            </a:srgbClr>
                          </a:lnRef>
                          <a:fillRef idx="1">
                            <a:srgbClr val="F5F7F9"/>
                          </a:fillRef>
                          <a:effectRef idx="0">
                            <a:scrgbClr r="0" g="0" b="0"/>
                          </a:effectRef>
                          <a:fontRef idx="none"/>
                        </wps:style>
                        <wps:bodyPr/>
                      </wps:wsp>
                    </wpg:wgp>
                  </a:graphicData>
                </a:graphic>
              </wp:anchor>
            </w:drawing>
          </mc:Choice>
          <mc:Fallback xmlns:a="http://schemas.openxmlformats.org/drawingml/2006/main" xmlns="">
            <w:pict>
              <v:group id="Group 87401" style="width:449.4pt;height:32.64pt;position:absolute;z-index:-2147483537;mso-position-horizontal-relative:text;mso-position-horizontal:absolute;margin-left:6.72pt;mso-position-vertical-relative:text;margin-top:-1.33911pt;" coordsize="57073,4145">
                <v:shape id="Shape 98983" style="position:absolute;width:36926;height:1386;left:20147;top:0;" coordsize="3692652,138684" path="m0,0l3692652,0l3692652,138684l0,138684l0,0">
                  <v:stroke weight="0pt" endcap="flat" joinstyle="miter" miterlimit="10" on="false" color="#000000" opacity="0"/>
                  <v:fill on="true" color="#f5f7f9"/>
                </v:shape>
                <v:shape id="Shape 98984" style="position:absolute;width:57073;height:1386;left:0;top:1386;" coordsize="5707380,138684" path="m0,0l5707380,0l5707380,138684l0,138684l0,0">
                  <v:stroke weight="0pt" endcap="flat" joinstyle="miter" miterlimit="10" on="false" color="#000000" opacity="0"/>
                  <v:fill on="true" color="#f5f7f9"/>
                </v:shape>
                <v:shape id="Shape 98985" style="position:absolute;width:5288;height:1371;left:0;top:2773;" coordsize="528828,137159" path="m0,0l528828,0l528828,137159l0,137159l0,0">
                  <v:stroke weight="0pt" endcap="flat" joinstyle="miter" miterlimit="10" on="false" color="#000000" opacity="0"/>
                  <v:fill on="true" color="#f5f7f9"/>
                </v:shape>
              </v:group>
            </w:pict>
          </mc:Fallback>
        </mc:AlternateContent>
      </w:r>
      <w:r>
        <w:rPr>
          <w:noProof/>
        </w:rPr>
        <mc:AlternateContent>
          <mc:Choice Requires="wpg">
            <w:drawing>
              <wp:anchor distT="0" distB="0" distL="114300" distR="114300" simplePos="0" relativeHeight="25170329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7402" name="Group 8740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5229" name="Rectangle 5229"/>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5230" name="Rectangle 5230"/>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5231" name="Rectangle 5231"/>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38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7402" style="width:18.7031pt;height:257.538pt;position:absolute;mso-position-horizontal-relative:page;mso-position-horizontal:absolute;margin-left:566.218pt;mso-position-vertical-relative:page;margin-top:465.462pt;" coordsize="2375,32707">
                <v:rect id="Rectangle 5229"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5230"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523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38 de 81 </w:t>
                        </w:r>
                      </w:p>
                    </w:txbxContent>
                  </v:textbox>
                </v:rect>
                <w10:wrap type="square"/>
              </v:group>
            </w:pict>
          </mc:Fallback>
        </mc:AlternateContent>
      </w:r>
      <w:r>
        <w:rPr>
          <w:rFonts w:ascii="Times New Roman" w:eastAsia="Times New Roman" w:hAnsi="Times New Roman" w:cs="Times New Roman"/>
          <w:sz w:val="21"/>
        </w:rPr>
        <w:t>TERCERA: Una vez aprobada la actualización del inventario de bienes, incorporando las modificaciones oportunas según la ficha correspondiente la parcela y edificac</w:t>
      </w:r>
      <w:r>
        <w:rPr>
          <w:rFonts w:ascii="Times New Roman" w:eastAsia="Times New Roman" w:hAnsi="Times New Roman" w:cs="Times New Roman"/>
          <w:sz w:val="21"/>
        </w:rPr>
        <w:t>ión de la EBAR de San Blas, procede su publicación en el Portal de Transparencia, en cumplimiento de lo dispuesto en la Ley 19/2013, de 9 de diciembre, de Transparencia, Acceso a la información pública y buen gobierno.</w:t>
      </w:r>
      <w:r>
        <w:rPr>
          <w:rFonts w:ascii="Times New Roman" w:eastAsia="Times New Roman" w:hAnsi="Times New Roman" w:cs="Times New Roman"/>
          <w:sz w:val="23"/>
        </w:rPr>
        <w:t xml:space="preserve"> </w:t>
      </w:r>
    </w:p>
    <w:p w:rsidR="006B3F27" w:rsidRDefault="00424C3C">
      <w:pPr>
        <w:spacing w:after="230" w:line="228" w:lineRule="auto"/>
        <w:ind w:left="129" w:right="5" w:hanging="10"/>
        <w:jc w:val="both"/>
      </w:pPr>
      <w:r>
        <w:rPr>
          <w:rFonts w:ascii="Times New Roman" w:eastAsia="Times New Roman" w:hAnsi="Times New Roman" w:cs="Times New Roman"/>
          <w:sz w:val="21"/>
        </w:rPr>
        <w:t>CUARTA: Asimismo, se deberá dar tras</w:t>
      </w:r>
      <w:r>
        <w:rPr>
          <w:rFonts w:ascii="Times New Roman" w:eastAsia="Times New Roman" w:hAnsi="Times New Roman" w:cs="Times New Roman"/>
          <w:sz w:val="21"/>
        </w:rPr>
        <w:t>lado del acuerdo que se adopte a la Concejalía de Planificación y Gestión Urbanística, y al Inventario o Catálogo de Bienes.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105" w:line="233" w:lineRule="auto"/>
        <w:ind w:left="129" w:hanging="10"/>
        <w:jc w:val="both"/>
      </w:pPr>
      <w:r>
        <w:rPr>
          <w:rFonts w:ascii="Times New Roman" w:eastAsia="Times New Roman" w:hAnsi="Times New Roman" w:cs="Times New Roman"/>
          <w:sz w:val="21"/>
        </w:rPr>
        <w:t xml:space="preserve">2.- </w:t>
      </w:r>
      <w:r>
        <w:rPr>
          <w:rFonts w:ascii="Times New Roman" w:eastAsia="Times New Roman" w:hAnsi="Times New Roman" w:cs="Times New Roman"/>
          <w:sz w:val="21"/>
          <w:u w:val="single" w:color="000000"/>
        </w:rPr>
        <w:t>Expediente 9184/2025</w:t>
      </w:r>
      <w:r>
        <w:rPr>
          <w:rFonts w:ascii="Times New Roman" w:eastAsia="Times New Roman" w:hAnsi="Times New Roman" w:cs="Times New Roman"/>
          <w:sz w:val="21"/>
        </w:rPr>
        <w:t>. Aprobación de precios públicos para venta de entradas en el Espacio Cultural Cine Viejo de Candelaria. Programación de música, teatro y danza del cuarto trimestre de 2025.</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color w:val="FF0000"/>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     Consta en el expediente propuesta D. MANUEL ALBERTO GONZÁLEZ PESTANO, en c</w:t>
      </w:r>
      <w:r>
        <w:rPr>
          <w:rFonts w:ascii="Times New Roman" w:eastAsia="Times New Roman" w:hAnsi="Times New Roman" w:cs="Times New Roman"/>
          <w:sz w:val="21"/>
        </w:rPr>
        <w:t>alidad de Concejal de Cultura, Identidad Canaria, Patrimonio Histórico, Fiestas y Deportes del Ayuntamiento de Candelaria, de fecha 25 de septiembre de 2025, cuyo tenor literal es el siguiente: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27" w:line="228" w:lineRule="auto"/>
        <w:ind w:left="129" w:right="5" w:hanging="10"/>
        <w:jc w:val="both"/>
      </w:pPr>
      <w:r>
        <w:rPr>
          <w:rFonts w:ascii="Times New Roman" w:eastAsia="Times New Roman" w:hAnsi="Times New Roman" w:cs="Times New Roman"/>
          <w:sz w:val="21"/>
        </w:rPr>
        <w:t>“PROPUESTA CONJUNTA DE PRECIOS PÚBLICOS PARA LA PROGRAMAC</w:t>
      </w:r>
      <w:r>
        <w:rPr>
          <w:rFonts w:ascii="Times New Roman" w:eastAsia="Times New Roman" w:hAnsi="Times New Roman" w:cs="Times New Roman"/>
          <w:sz w:val="21"/>
        </w:rPr>
        <w:t xml:space="preserve">IÓN DE MÚSICA, </w:t>
      </w:r>
    </w:p>
    <w:p w:rsidR="006B3F27" w:rsidRDefault="00424C3C">
      <w:pPr>
        <w:spacing w:after="27" w:line="228" w:lineRule="auto"/>
        <w:ind w:left="129" w:right="5" w:hanging="10"/>
        <w:jc w:val="both"/>
      </w:pPr>
      <w:r>
        <w:rPr>
          <w:rFonts w:ascii="Times New Roman" w:eastAsia="Times New Roman" w:hAnsi="Times New Roman" w:cs="Times New Roman"/>
          <w:sz w:val="21"/>
        </w:rPr>
        <w:t xml:space="preserve">TEATRO Y DANZA DEL CUARTO TRIMESTRE 2025 </w:t>
      </w:r>
    </w:p>
    <w:p w:rsidR="006B3F27" w:rsidRDefault="00424C3C">
      <w:pPr>
        <w:spacing w:after="159"/>
        <w:ind w:left="106" w:right="-23"/>
      </w:pPr>
      <w:r>
        <w:rPr>
          <w:noProof/>
        </w:rPr>
        <mc:AlternateContent>
          <mc:Choice Requires="wpg">
            <w:drawing>
              <wp:inline distT="0" distB="0" distL="0" distR="0">
                <wp:extent cx="5743956" cy="6096"/>
                <wp:effectExtent l="0" t="0" r="0" b="0"/>
                <wp:docPr id="88382" name="Group 88382"/>
                <wp:cNvGraphicFramePr/>
                <a:graphic xmlns:a="http://schemas.openxmlformats.org/drawingml/2006/main">
                  <a:graphicData uri="http://schemas.microsoft.com/office/word/2010/wordprocessingGroup">
                    <wpg:wgp>
                      <wpg:cNvGrpSpPr/>
                      <wpg:grpSpPr>
                        <a:xfrm>
                          <a:off x="0" y="0"/>
                          <a:ext cx="5743956" cy="6096"/>
                          <a:chOff x="0" y="0"/>
                          <a:chExt cx="5743956" cy="6096"/>
                        </a:xfrm>
                      </wpg:grpSpPr>
                      <wps:wsp>
                        <wps:cNvPr id="98986" name="Shape 98986"/>
                        <wps:cNvSpPr/>
                        <wps:spPr>
                          <a:xfrm>
                            <a:off x="0" y="0"/>
                            <a:ext cx="5743956" cy="9144"/>
                          </a:xfrm>
                          <a:custGeom>
                            <a:avLst/>
                            <a:gdLst/>
                            <a:ahLst/>
                            <a:cxnLst/>
                            <a:rect l="0" t="0" r="0" b="0"/>
                            <a:pathLst>
                              <a:path w="5743956" h="9144">
                                <a:moveTo>
                                  <a:pt x="0" y="0"/>
                                </a:moveTo>
                                <a:lnTo>
                                  <a:pt x="5743956" y="0"/>
                                </a:lnTo>
                                <a:lnTo>
                                  <a:pt x="57439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xmlns="">
            <w:pict>
              <v:group id="Group 88382" style="width:452.28pt;height:0.479996pt;mso-position-horizontal-relative:char;mso-position-vertical-relative:line" coordsize="57439,60">
                <v:shape id="Shape 98987" style="position:absolute;width:57439;height:91;left:0;top:0;" coordsize="5743956,9144" path="m0,0l5743956,0l5743956,9144l0,9144l0,0">
                  <v:stroke weight="0pt" endcap="flat" joinstyle="miter" miterlimit="10" on="false" color="#000000" opacity="0"/>
                  <v:fill on="true" color="#000000"/>
                </v:shape>
              </v:group>
            </w:pict>
          </mc:Fallback>
        </mc:AlternateContent>
      </w:r>
    </w:p>
    <w:p w:rsidR="006B3F27" w:rsidRDefault="00424C3C">
      <w:pPr>
        <w:spacing w:after="89"/>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D. MANUEL ALBERTO GONZÁLEZ PESTANO, en calidad de Concejal de Cultura, Identidad Canaria, Patrimonio Histórico, Fiestas y Deportes del Ayuntamiento de Candelaria, al amparo de lo dispuesto en la</w:t>
      </w:r>
      <w:r>
        <w:rPr>
          <w:rFonts w:ascii="Times New Roman" w:eastAsia="Times New Roman" w:hAnsi="Times New Roman" w:cs="Times New Roman"/>
          <w:sz w:val="21"/>
        </w:rPr>
        <w:t xml:space="preserve"> Ley Reguladora de las Bases de Régimen Local, así como en el Reglamento de las Bases de Régimen Local y en el Reglamento de Organización, Funcionamiento y Régimen Jurídico de las entidades locales aprobado por R. D. 2568/1986 de 28 de noviembre, en relaci</w:t>
      </w:r>
      <w:r>
        <w:rPr>
          <w:rFonts w:ascii="Times New Roman" w:eastAsia="Times New Roman" w:hAnsi="Times New Roman" w:cs="Times New Roman"/>
          <w:sz w:val="21"/>
        </w:rPr>
        <w:t xml:space="preserve">ón a la programación prevista por esta Delegación, somete a la consideración del la Junta de Gobierno la siguiente propuesta: </w: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La Concejalía de Cultura del Ayuntamiento de Candelaria traslada la intención de realizar doce funciones de distintos espectác</w:t>
      </w:r>
      <w:r>
        <w:rPr>
          <w:rFonts w:ascii="Times New Roman" w:eastAsia="Times New Roman" w:hAnsi="Times New Roman" w:cs="Times New Roman"/>
          <w:sz w:val="21"/>
        </w:rPr>
        <w:t xml:space="preserve">ulos de música y artes escénicas durante el cuarto trimestre de 2025 en el Espacio Cultural Cine Viejo de Candelaria. </w:t>
      </w:r>
    </w:p>
    <w:p w:rsidR="006B3F27" w:rsidRDefault="00424C3C">
      <w:pPr>
        <w:spacing w:after="116" w:line="228" w:lineRule="auto"/>
        <w:ind w:left="129" w:right="5" w:hanging="10"/>
        <w:jc w:val="both"/>
      </w:pPr>
      <w:r>
        <w:rPr>
          <w:rFonts w:ascii="Times New Roman" w:eastAsia="Times New Roman" w:hAnsi="Times New Roman" w:cs="Times New Roman"/>
          <w:sz w:val="21"/>
        </w:rPr>
        <w:t>Estas funciones corresponden a la programación cultural del Ayuntamiento de Candelaria, cuya finalidad es llevar a cabo espectáculos musi</w:t>
      </w:r>
      <w:r>
        <w:rPr>
          <w:rFonts w:ascii="Times New Roman" w:eastAsia="Times New Roman" w:hAnsi="Times New Roman" w:cs="Times New Roman"/>
          <w:sz w:val="21"/>
        </w:rPr>
        <w:t>cales, de artes escénicas y para público infantil, donde se pretende que, mediante el pago de entradas, se generen ingresos que puedan contribuir a los gastos que supone la organización y producción de las actividades que serán, básicamente, el pagó de cac</w:t>
      </w:r>
      <w:r>
        <w:rPr>
          <w:rFonts w:ascii="Times New Roman" w:eastAsia="Times New Roman" w:hAnsi="Times New Roman" w:cs="Times New Roman"/>
          <w:sz w:val="21"/>
        </w:rPr>
        <w:t xml:space="preserve">hés de artistas y compañías.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27" w:line="228" w:lineRule="auto"/>
        <w:ind w:left="129" w:right="5" w:hanging="10"/>
        <w:jc w:val="both"/>
      </w:pPr>
      <w:r>
        <w:rPr>
          <w:noProof/>
        </w:rPr>
        <mc:AlternateContent>
          <mc:Choice Requires="wpg">
            <w:drawing>
              <wp:anchor distT="0" distB="0" distL="114300" distR="114300" simplePos="0" relativeHeight="25170432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88383" name="Group 8838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5487" name="Rectangle 5487"/>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5488" name="Rectangle 5488"/>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5489" name="Rectangle 5489"/>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39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8383" style="width:18.7031pt;height:257.538pt;position:absolute;mso-position-horizontal-relative:page;mso-position-horizontal:absolute;margin-left:566.218pt;mso-position-vertical-relative:page;margin-top:465.462pt;" coordsize="2375,32707">
                <v:rect id="Rectangle 5487"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5488"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548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39 de 81 </w:t>
                        </w:r>
                      </w:p>
                    </w:txbxContent>
                  </v:textbox>
                </v:rect>
                <w10:wrap type="topAndBottom"/>
              </v:group>
            </w:pict>
          </mc:Fallback>
        </mc:AlternateContent>
      </w:r>
      <w:r>
        <w:rPr>
          <w:rFonts w:ascii="Times New Roman" w:eastAsia="Times New Roman" w:hAnsi="Times New Roman" w:cs="Times New Roman"/>
          <w:sz w:val="21"/>
        </w:rPr>
        <w:t xml:space="preserve">GASTOS E INGRESOS DE LA PROGRAMACIÓN DE MÚSICA, TEATRO Y DANZA DEL CUARTO TRIMESTRE DE 2025 </w:t>
      </w:r>
    </w:p>
    <w:tbl>
      <w:tblPr>
        <w:tblStyle w:val="TableGrid"/>
        <w:tblW w:w="7991" w:type="dxa"/>
        <w:tblInd w:w="246" w:type="dxa"/>
        <w:tblCellMar>
          <w:top w:w="50" w:type="dxa"/>
          <w:left w:w="100" w:type="dxa"/>
          <w:bottom w:w="0" w:type="dxa"/>
          <w:right w:w="1" w:type="dxa"/>
        </w:tblCellMar>
        <w:tblLook w:val="04A0" w:firstRow="1" w:lastRow="0" w:firstColumn="1" w:lastColumn="0" w:noHBand="0" w:noVBand="1"/>
      </w:tblPr>
      <w:tblGrid>
        <w:gridCol w:w="6527"/>
        <w:gridCol w:w="1464"/>
      </w:tblGrid>
      <w:tr w:rsidR="006B3F27">
        <w:trPr>
          <w:trHeight w:val="253"/>
        </w:trPr>
        <w:tc>
          <w:tcPr>
            <w:tcW w:w="6527" w:type="dxa"/>
            <w:tcBorders>
              <w:top w:val="single" w:sz="8" w:space="0" w:color="740E32"/>
              <w:left w:val="single" w:sz="7" w:space="0" w:color="740E32"/>
              <w:bottom w:val="single" w:sz="8" w:space="0" w:color="740E32"/>
              <w:right w:val="nil"/>
            </w:tcBorders>
            <w:shd w:val="clear" w:color="auto" w:fill="000000"/>
          </w:tcPr>
          <w:p w:rsidR="006B3F27" w:rsidRDefault="00424C3C">
            <w:pPr>
              <w:spacing w:after="0"/>
              <w:jc w:val="both"/>
            </w:pPr>
            <w:r>
              <w:rPr>
                <w:rFonts w:ascii="Times New Roman" w:eastAsia="Times New Roman" w:hAnsi="Times New Roman" w:cs="Times New Roman"/>
                <w:color w:val="FFFFFF"/>
                <w:sz w:val="21"/>
              </w:rPr>
              <w:t>GASTOS DE LA PROGRAMACIÓN DE MÚSICA, TEATRO Y DANZA</w:t>
            </w:r>
            <w:r>
              <w:rPr>
                <w:rFonts w:ascii="Times New Roman" w:eastAsia="Times New Roman" w:hAnsi="Times New Roman" w:cs="Times New Roman"/>
                <w:color w:val="FFFFFF"/>
                <w:sz w:val="23"/>
              </w:rPr>
              <w:t xml:space="preserve"> </w:t>
            </w:r>
          </w:p>
        </w:tc>
        <w:tc>
          <w:tcPr>
            <w:tcW w:w="1464" w:type="dxa"/>
            <w:tcBorders>
              <w:top w:val="single" w:sz="8" w:space="0" w:color="740E32"/>
              <w:left w:val="nil"/>
              <w:bottom w:val="single" w:sz="8" w:space="0" w:color="740E32"/>
              <w:right w:val="single" w:sz="8" w:space="0" w:color="740E32"/>
            </w:tcBorders>
            <w:shd w:val="clear" w:color="auto" w:fill="000000"/>
          </w:tcPr>
          <w:p w:rsidR="006B3F27" w:rsidRDefault="006B3F27"/>
        </w:tc>
      </w:tr>
      <w:tr w:rsidR="006B3F27">
        <w:trPr>
          <w:trHeight w:val="493"/>
        </w:trPr>
        <w:tc>
          <w:tcPr>
            <w:tcW w:w="6527" w:type="dxa"/>
            <w:tcBorders>
              <w:top w:val="single" w:sz="8" w:space="0" w:color="740E32"/>
              <w:left w:val="single" w:sz="7" w:space="0" w:color="740E32"/>
              <w:bottom w:val="single" w:sz="8" w:space="0" w:color="740E32"/>
              <w:right w:val="single" w:sz="8" w:space="0" w:color="740E32"/>
            </w:tcBorders>
            <w:shd w:val="clear" w:color="auto" w:fill="D9D9D9"/>
          </w:tcPr>
          <w:p w:rsidR="006B3F27" w:rsidRDefault="00424C3C">
            <w:pPr>
              <w:spacing w:after="0"/>
            </w:pPr>
            <w:r>
              <w:rPr>
                <w:rFonts w:ascii="Times New Roman" w:eastAsia="Times New Roman" w:hAnsi="Times New Roman" w:cs="Times New Roman"/>
                <w:sz w:val="21"/>
              </w:rPr>
              <w:t xml:space="preserve">CONCEPTO </w:t>
            </w:r>
          </w:p>
        </w:tc>
        <w:tc>
          <w:tcPr>
            <w:tcW w:w="1464" w:type="dxa"/>
            <w:tcBorders>
              <w:top w:val="single" w:sz="8" w:space="0" w:color="740E32"/>
              <w:left w:val="single" w:sz="8" w:space="0" w:color="740E32"/>
              <w:bottom w:val="single" w:sz="8" w:space="0" w:color="740E32"/>
              <w:right w:val="single" w:sz="8" w:space="0" w:color="740E32"/>
            </w:tcBorders>
            <w:shd w:val="clear" w:color="auto" w:fill="D9D9D9"/>
          </w:tcPr>
          <w:p w:rsidR="006B3F27" w:rsidRDefault="00424C3C">
            <w:pPr>
              <w:spacing w:after="0"/>
              <w:ind w:right="98"/>
              <w:jc w:val="right"/>
            </w:pPr>
            <w:r>
              <w:rPr>
                <w:rFonts w:ascii="Times New Roman" w:eastAsia="Times New Roman" w:hAnsi="Times New Roman" w:cs="Times New Roman"/>
                <w:sz w:val="21"/>
              </w:rPr>
              <w:t xml:space="preserve">CANTIDAD </w:t>
            </w:r>
          </w:p>
          <w:p w:rsidR="006B3F27" w:rsidRDefault="00424C3C">
            <w:pPr>
              <w:spacing w:after="0"/>
              <w:ind w:right="97"/>
              <w:jc w:val="right"/>
            </w:pPr>
            <w:r>
              <w:rPr>
                <w:rFonts w:ascii="Times New Roman" w:eastAsia="Times New Roman" w:hAnsi="Times New Roman" w:cs="Times New Roman"/>
                <w:sz w:val="21"/>
              </w:rPr>
              <w:t>€</w:t>
            </w:r>
            <w:r>
              <w:rPr>
                <w:rFonts w:ascii="Times New Roman" w:eastAsia="Times New Roman" w:hAnsi="Times New Roman" w:cs="Times New Roman"/>
                <w:sz w:val="23"/>
              </w:rPr>
              <w:t xml:space="preserve"> </w:t>
            </w:r>
          </w:p>
        </w:tc>
      </w:tr>
      <w:tr w:rsidR="006B3F27">
        <w:trPr>
          <w:trHeight w:val="257"/>
        </w:trPr>
        <w:tc>
          <w:tcPr>
            <w:tcW w:w="6527" w:type="dxa"/>
            <w:tcBorders>
              <w:top w:val="single" w:sz="8" w:space="0" w:color="740E32"/>
              <w:left w:val="single" w:sz="7" w:space="0" w:color="740E32"/>
              <w:bottom w:val="single" w:sz="8" w:space="0" w:color="740E32"/>
              <w:right w:val="single" w:sz="8" w:space="0" w:color="740E32"/>
            </w:tcBorders>
          </w:tcPr>
          <w:p w:rsidR="006B3F27" w:rsidRDefault="00424C3C">
            <w:pPr>
              <w:spacing w:after="0"/>
            </w:pPr>
            <w:r>
              <w:rPr>
                <w:rFonts w:ascii="Times New Roman" w:eastAsia="Times New Roman" w:hAnsi="Times New Roman" w:cs="Times New Roman"/>
                <w:sz w:val="21"/>
              </w:rPr>
              <w:t>Presentación del libro-disco “Alma Canaria” Tributo a María Mérida.</w:t>
            </w:r>
            <w:r>
              <w:rPr>
                <w:rFonts w:ascii="Times New Roman" w:eastAsia="Times New Roman" w:hAnsi="Times New Roman" w:cs="Times New Roman"/>
                <w:sz w:val="23"/>
              </w:rPr>
              <w:t xml:space="preserve"> </w:t>
            </w:r>
          </w:p>
        </w:tc>
        <w:tc>
          <w:tcPr>
            <w:tcW w:w="1464" w:type="dxa"/>
            <w:tcBorders>
              <w:top w:val="single" w:sz="8" w:space="0" w:color="740E32"/>
              <w:left w:val="single" w:sz="8" w:space="0" w:color="740E32"/>
              <w:bottom w:val="single" w:sz="8" w:space="0" w:color="740E32"/>
              <w:right w:val="single" w:sz="8" w:space="0" w:color="740E32"/>
            </w:tcBorders>
          </w:tcPr>
          <w:p w:rsidR="006B3F27" w:rsidRDefault="00424C3C">
            <w:pPr>
              <w:spacing w:after="0"/>
              <w:ind w:right="95"/>
              <w:jc w:val="right"/>
            </w:pPr>
            <w:r>
              <w:rPr>
                <w:rFonts w:ascii="Times New Roman" w:eastAsia="Times New Roman" w:hAnsi="Times New Roman" w:cs="Times New Roman"/>
                <w:sz w:val="21"/>
              </w:rPr>
              <w:t xml:space="preserve">5.136,00€ </w:t>
            </w:r>
          </w:p>
        </w:tc>
      </w:tr>
      <w:tr w:rsidR="006B3F27">
        <w:trPr>
          <w:trHeight w:val="258"/>
        </w:trPr>
        <w:tc>
          <w:tcPr>
            <w:tcW w:w="6527" w:type="dxa"/>
            <w:tcBorders>
              <w:top w:val="single" w:sz="8" w:space="0" w:color="740E32"/>
              <w:left w:val="single" w:sz="7" w:space="0" w:color="740E32"/>
              <w:bottom w:val="single" w:sz="7" w:space="0" w:color="740E32"/>
              <w:right w:val="single" w:sz="8" w:space="0" w:color="740E32"/>
            </w:tcBorders>
          </w:tcPr>
          <w:p w:rsidR="006B3F27" w:rsidRDefault="00424C3C">
            <w:pPr>
              <w:spacing w:after="0"/>
            </w:pPr>
            <w:r>
              <w:rPr>
                <w:rFonts w:ascii="Times New Roman" w:eastAsia="Times New Roman" w:hAnsi="Times New Roman" w:cs="Times New Roman"/>
                <w:sz w:val="21"/>
              </w:rPr>
              <w:t xml:space="preserve">Angella Velloso. 22º Festival de música brasileña. Tensamba. </w:t>
            </w:r>
          </w:p>
        </w:tc>
        <w:tc>
          <w:tcPr>
            <w:tcW w:w="1464" w:type="dxa"/>
            <w:tcBorders>
              <w:top w:val="single" w:sz="8" w:space="0" w:color="740E32"/>
              <w:left w:val="single" w:sz="8" w:space="0" w:color="740E32"/>
              <w:bottom w:val="single" w:sz="7" w:space="0" w:color="740E32"/>
              <w:right w:val="single" w:sz="8" w:space="0" w:color="740E32"/>
            </w:tcBorders>
          </w:tcPr>
          <w:p w:rsidR="006B3F27" w:rsidRDefault="00424C3C">
            <w:pPr>
              <w:spacing w:after="0"/>
              <w:ind w:right="95"/>
              <w:jc w:val="right"/>
            </w:pPr>
            <w:r>
              <w:rPr>
                <w:rFonts w:ascii="Times New Roman" w:eastAsia="Times New Roman" w:hAnsi="Times New Roman" w:cs="Times New Roman"/>
                <w:sz w:val="21"/>
              </w:rPr>
              <w:t xml:space="preserve">3.210,00€ </w:t>
            </w:r>
          </w:p>
        </w:tc>
      </w:tr>
      <w:tr w:rsidR="006B3F27">
        <w:trPr>
          <w:trHeight w:val="257"/>
        </w:trPr>
        <w:tc>
          <w:tcPr>
            <w:tcW w:w="6527" w:type="dxa"/>
            <w:tcBorders>
              <w:top w:val="single" w:sz="7" w:space="0" w:color="740E32"/>
              <w:left w:val="single" w:sz="7" w:space="0" w:color="740E32"/>
              <w:bottom w:val="single" w:sz="7" w:space="0" w:color="740E32"/>
              <w:right w:val="single" w:sz="8" w:space="0" w:color="740E32"/>
            </w:tcBorders>
          </w:tcPr>
          <w:p w:rsidR="006B3F27" w:rsidRDefault="00424C3C">
            <w:pPr>
              <w:spacing w:after="0"/>
            </w:pPr>
            <w:r>
              <w:rPr>
                <w:rFonts w:ascii="Times New Roman" w:eastAsia="Times New Roman" w:hAnsi="Times New Roman" w:cs="Times New Roman"/>
                <w:sz w:val="21"/>
              </w:rPr>
              <w:t xml:space="preserve">Canarias Gospel Summit 2025: Canarias Gospel Choir. </w:t>
            </w:r>
          </w:p>
        </w:tc>
        <w:tc>
          <w:tcPr>
            <w:tcW w:w="1464" w:type="dxa"/>
            <w:tcBorders>
              <w:top w:val="single" w:sz="7" w:space="0" w:color="740E32"/>
              <w:left w:val="single" w:sz="8" w:space="0" w:color="740E32"/>
              <w:bottom w:val="single" w:sz="7" w:space="0" w:color="740E32"/>
              <w:right w:val="single" w:sz="8" w:space="0" w:color="740E32"/>
            </w:tcBorders>
          </w:tcPr>
          <w:p w:rsidR="006B3F27" w:rsidRDefault="00424C3C">
            <w:pPr>
              <w:spacing w:after="0"/>
              <w:ind w:right="101"/>
              <w:jc w:val="right"/>
            </w:pPr>
            <w:r>
              <w:rPr>
                <w:rFonts w:ascii="Times New Roman" w:eastAsia="Times New Roman" w:hAnsi="Times New Roman" w:cs="Times New Roman"/>
                <w:sz w:val="21"/>
              </w:rPr>
              <w:t xml:space="preserve">4.280,00€ </w:t>
            </w:r>
          </w:p>
        </w:tc>
      </w:tr>
      <w:tr w:rsidR="006B3F27">
        <w:trPr>
          <w:trHeight w:val="257"/>
        </w:trPr>
        <w:tc>
          <w:tcPr>
            <w:tcW w:w="6527" w:type="dxa"/>
            <w:tcBorders>
              <w:top w:val="single" w:sz="7" w:space="0" w:color="740E32"/>
              <w:left w:val="single" w:sz="7" w:space="0" w:color="740E32"/>
              <w:bottom w:val="single" w:sz="7" w:space="0" w:color="740E32"/>
              <w:right w:val="single" w:sz="8" w:space="0" w:color="740E32"/>
            </w:tcBorders>
          </w:tcPr>
          <w:p w:rsidR="006B3F27" w:rsidRDefault="00424C3C">
            <w:pPr>
              <w:spacing w:after="0"/>
            </w:pPr>
            <w:r>
              <w:rPr>
                <w:rFonts w:ascii="Times New Roman" w:eastAsia="Times New Roman" w:hAnsi="Times New Roman" w:cs="Times New Roman"/>
                <w:sz w:val="21"/>
              </w:rPr>
              <w:t>Funeral Planner. Cía. Fabián Lomio.</w:t>
            </w:r>
            <w:r>
              <w:rPr>
                <w:rFonts w:ascii="Times New Roman" w:eastAsia="Times New Roman" w:hAnsi="Times New Roman" w:cs="Times New Roman"/>
                <w:sz w:val="23"/>
              </w:rPr>
              <w:t xml:space="preserve"> </w:t>
            </w:r>
          </w:p>
        </w:tc>
        <w:tc>
          <w:tcPr>
            <w:tcW w:w="1464" w:type="dxa"/>
            <w:tcBorders>
              <w:top w:val="single" w:sz="7" w:space="0" w:color="740E32"/>
              <w:left w:val="single" w:sz="8" w:space="0" w:color="740E32"/>
              <w:bottom w:val="single" w:sz="7" w:space="0" w:color="740E32"/>
              <w:right w:val="single" w:sz="8" w:space="0" w:color="740E32"/>
            </w:tcBorders>
          </w:tcPr>
          <w:p w:rsidR="006B3F27" w:rsidRDefault="00424C3C">
            <w:pPr>
              <w:spacing w:after="0"/>
              <w:ind w:right="95"/>
              <w:jc w:val="right"/>
            </w:pPr>
            <w:r>
              <w:rPr>
                <w:rFonts w:ascii="Times New Roman" w:eastAsia="Times New Roman" w:hAnsi="Times New Roman" w:cs="Times New Roman"/>
                <w:sz w:val="21"/>
              </w:rPr>
              <w:t xml:space="preserve">1.432,21€ </w:t>
            </w:r>
          </w:p>
        </w:tc>
      </w:tr>
      <w:tr w:rsidR="006B3F27">
        <w:trPr>
          <w:trHeight w:val="256"/>
        </w:trPr>
        <w:tc>
          <w:tcPr>
            <w:tcW w:w="6527" w:type="dxa"/>
            <w:tcBorders>
              <w:top w:val="single" w:sz="7" w:space="0" w:color="740E32"/>
              <w:left w:val="single" w:sz="7" w:space="0" w:color="740E32"/>
              <w:bottom w:val="single" w:sz="8" w:space="0" w:color="740E32"/>
              <w:right w:val="single" w:sz="8" w:space="0" w:color="740E32"/>
            </w:tcBorders>
          </w:tcPr>
          <w:p w:rsidR="006B3F27" w:rsidRDefault="00424C3C">
            <w:pPr>
              <w:spacing w:after="0"/>
            </w:pPr>
            <w:r>
              <w:rPr>
                <w:rFonts w:ascii="Times New Roman" w:eastAsia="Times New Roman" w:hAnsi="Times New Roman" w:cs="Times New Roman"/>
                <w:sz w:val="21"/>
              </w:rPr>
              <w:t>7º Canary Drum Fest 2025.</w:t>
            </w:r>
            <w:r>
              <w:rPr>
                <w:rFonts w:ascii="Times New Roman" w:eastAsia="Times New Roman" w:hAnsi="Times New Roman" w:cs="Times New Roman"/>
                <w:sz w:val="23"/>
              </w:rPr>
              <w:t xml:space="preserve"> </w:t>
            </w:r>
          </w:p>
        </w:tc>
        <w:tc>
          <w:tcPr>
            <w:tcW w:w="1464" w:type="dxa"/>
            <w:tcBorders>
              <w:top w:val="single" w:sz="7" w:space="0" w:color="740E32"/>
              <w:left w:val="single" w:sz="8" w:space="0" w:color="740E32"/>
              <w:bottom w:val="single" w:sz="8" w:space="0" w:color="740E32"/>
              <w:right w:val="single" w:sz="8" w:space="0" w:color="740E32"/>
            </w:tcBorders>
          </w:tcPr>
          <w:p w:rsidR="006B3F27" w:rsidRDefault="00424C3C">
            <w:pPr>
              <w:spacing w:after="0"/>
              <w:ind w:right="95"/>
              <w:jc w:val="right"/>
            </w:pPr>
            <w:r>
              <w:rPr>
                <w:rFonts w:ascii="Times New Roman" w:eastAsia="Times New Roman" w:hAnsi="Times New Roman" w:cs="Times New Roman"/>
                <w:sz w:val="21"/>
              </w:rPr>
              <w:t xml:space="preserve">4.500,00€ </w:t>
            </w:r>
          </w:p>
        </w:tc>
      </w:tr>
      <w:tr w:rsidR="006B3F27">
        <w:trPr>
          <w:trHeight w:val="257"/>
        </w:trPr>
        <w:tc>
          <w:tcPr>
            <w:tcW w:w="6527" w:type="dxa"/>
            <w:tcBorders>
              <w:top w:val="single" w:sz="8" w:space="0" w:color="740E32"/>
              <w:left w:val="single" w:sz="7" w:space="0" w:color="740E32"/>
              <w:bottom w:val="single" w:sz="8" w:space="0" w:color="740E32"/>
              <w:right w:val="single" w:sz="8" w:space="0" w:color="740E32"/>
            </w:tcBorders>
          </w:tcPr>
          <w:p w:rsidR="006B3F27" w:rsidRDefault="00424C3C">
            <w:pPr>
              <w:spacing w:after="0"/>
            </w:pPr>
            <w:r>
              <w:rPr>
                <w:rFonts w:ascii="Times New Roman" w:eastAsia="Times New Roman" w:hAnsi="Times New Roman" w:cs="Times New Roman"/>
                <w:sz w:val="21"/>
              </w:rPr>
              <w:t xml:space="preserve">Brujas que cuentas. Cía. Apeiron Teatro. </w:t>
            </w:r>
          </w:p>
        </w:tc>
        <w:tc>
          <w:tcPr>
            <w:tcW w:w="1464" w:type="dxa"/>
            <w:tcBorders>
              <w:top w:val="single" w:sz="8" w:space="0" w:color="740E32"/>
              <w:left w:val="single" w:sz="8" w:space="0" w:color="740E32"/>
              <w:bottom w:val="single" w:sz="8" w:space="0" w:color="740E32"/>
              <w:right w:val="single" w:sz="8" w:space="0" w:color="740E32"/>
            </w:tcBorders>
          </w:tcPr>
          <w:p w:rsidR="006B3F27" w:rsidRDefault="00424C3C">
            <w:pPr>
              <w:spacing w:after="0"/>
              <w:ind w:right="95"/>
              <w:jc w:val="right"/>
            </w:pPr>
            <w:r>
              <w:rPr>
                <w:rFonts w:ascii="Times New Roman" w:eastAsia="Times New Roman" w:hAnsi="Times New Roman" w:cs="Times New Roman"/>
                <w:sz w:val="21"/>
              </w:rPr>
              <w:t xml:space="preserve">300,00€ </w:t>
            </w:r>
          </w:p>
        </w:tc>
      </w:tr>
      <w:tr w:rsidR="006B3F27">
        <w:trPr>
          <w:trHeight w:val="258"/>
        </w:trPr>
        <w:tc>
          <w:tcPr>
            <w:tcW w:w="6527" w:type="dxa"/>
            <w:tcBorders>
              <w:top w:val="single" w:sz="8" w:space="0" w:color="740E32"/>
              <w:left w:val="single" w:sz="7" w:space="0" w:color="740E32"/>
              <w:bottom w:val="single" w:sz="7" w:space="0" w:color="740E32"/>
              <w:right w:val="single" w:sz="8" w:space="0" w:color="740E32"/>
            </w:tcBorders>
          </w:tcPr>
          <w:p w:rsidR="006B3F27" w:rsidRDefault="00424C3C">
            <w:pPr>
              <w:spacing w:after="0"/>
            </w:pPr>
            <w:r>
              <w:rPr>
                <w:rFonts w:ascii="Times New Roman" w:eastAsia="Times New Roman" w:hAnsi="Times New Roman" w:cs="Times New Roman"/>
                <w:sz w:val="21"/>
              </w:rPr>
              <w:t xml:space="preserve">Libros Cruzados. Cía. Delirium Teatro. </w:t>
            </w:r>
          </w:p>
        </w:tc>
        <w:tc>
          <w:tcPr>
            <w:tcW w:w="1464" w:type="dxa"/>
            <w:tcBorders>
              <w:top w:val="single" w:sz="8" w:space="0" w:color="740E32"/>
              <w:left w:val="single" w:sz="8" w:space="0" w:color="740E32"/>
              <w:bottom w:val="single" w:sz="7" w:space="0" w:color="740E32"/>
              <w:right w:val="single" w:sz="8" w:space="0" w:color="740E32"/>
            </w:tcBorders>
          </w:tcPr>
          <w:p w:rsidR="006B3F27" w:rsidRDefault="00424C3C">
            <w:pPr>
              <w:spacing w:after="0"/>
              <w:ind w:right="99"/>
              <w:jc w:val="right"/>
            </w:pPr>
            <w:r>
              <w:rPr>
                <w:rFonts w:ascii="Times New Roman" w:eastAsia="Times New Roman" w:hAnsi="Times New Roman" w:cs="Times New Roman"/>
                <w:sz w:val="21"/>
              </w:rPr>
              <w:t xml:space="preserve">7.597,00€ </w:t>
            </w:r>
          </w:p>
        </w:tc>
      </w:tr>
      <w:tr w:rsidR="006B3F27">
        <w:trPr>
          <w:trHeight w:val="257"/>
        </w:trPr>
        <w:tc>
          <w:tcPr>
            <w:tcW w:w="6527" w:type="dxa"/>
            <w:tcBorders>
              <w:top w:val="single" w:sz="7" w:space="0" w:color="740E32"/>
              <w:left w:val="single" w:sz="7" w:space="0" w:color="740E32"/>
              <w:bottom w:val="single" w:sz="7" w:space="0" w:color="740E32"/>
              <w:right w:val="single" w:sz="8" w:space="0" w:color="740E32"/>
            </w:tcBorders>
          </w:tcPr>
          <w:p w:rsidR="006B3F27" w:rsidRDefault="00424C3C">
            <w:pPr>
              <w:spacing w:after="0"/>
            </w:pPr>
            <w:r>
              <w:rPr>
                <w:rFonts w:ascii="Times New Roman" w:eastAsia="Times New Roman" w:hAnsi="Times New Roman" w:cs="Times New Roman"/>
                <w:sz w:val="21"/>
              </w:rPr>
              <w:t xml:space="preserve">Latitud Son “Entre montañas y mares”. </w:t>
            </w:r>
          </w:p>
        </w:tc>
        <w:tc>
          <w:tcPr>
            <w:tcW w:w="1464" w:type="dxa"/>
            <w:tcBorders>
              <w:top w:val="single" w:sz="7" w:space="0" w:color="740E32"/>
              <w:left w:val="single" w:sz="8" w:space="0" w:color="740E32"/>
              <w:bottom w:val="single" w:sz="7" w:space="0" w:color="740E32"/>
              <w:right w:val="single" w:sz="8" w:space="0" w:color="740E32"/>
            </w:tcBorders>
          </w:tcPr>
          <w:p w:rsidR="006B3F27" w:rsidRDefault="00424C3C">
            <w:pPr>
              <w:spacing w:after="0"/>
              <w:ind w:right="98"/>
              <w:jc w:val="right"/>
            </w:pPr>
            <w:r>
              <w:rPr>
                <w:rFonts w:ascii="Times New Roman" w:eastAsia="Times New Roman" w:hAnsi="Times New Roman" w:cs="Times New Roman"/>
                <w:sz w:val="21"/>
              </w:rPr>
              <w:t xml:space="preserve">2.500,00€ </w:t>
            </w:r>
          </w:p>
        </w:tc>
      </w:tr>
      <w:tr w:rsidR="006B3F27">
        <w:trPr>
          <w:trHeight w:val="254"/>
        </w:trPr>
        <w:tc>
          <w:tcPr>
            <w:tcW w:w="6527" w:type="dxa"/>
            <w:tcBorders>
              <w:top w:val="single" w:sz="7" w:space="0" w:color="740E32"/>
              <w:left w:val="single" w:sz="7" w:space="0" w:color="740E32"/>
              <w:bottom w:val="single" w:sz="7" w:space="0" w:color="740E32"/>
              <w:right w:val="single" w:sz="8" w:space="0" w:color="740E32"/>
            </w:tcBorders>
          </w:tcPr>
          <w:p w:rsidR="006B3F27" w:rsidRDefault="00424C3C">
            <w:pPr>
              <w:spacing w:after="0"/>
            </w:pPr>
            <w:r>
              <w:rPr>
                <w:rFonts w:ascii="Times New Roman" w:eastAsia="Times New Roman" w:hAnsi="Times New Roman" w:cs="Times New Roman"/>
                <w:sz w:val="21"/>
              </w:rPr>
              <w:t xml:space="preserve">Abora Cel “Mundorigen”. </w:t>
            </w:r>
          </w:p>
        </w:tc>
        <w:tc>
          <w:tcPr>
            <w:tcW w:w="1464" w:type="dxa"/>
            <w:tcBorders>
              <w:top w:val="single" w:sz="7" w:space="0" w:color="740E32"/>
              <w:left w:val="single" w:sz="8" w:space="0" w:color="740E32"/>
              <w:bottom w:val="single" w:sz="7" w:space="0" w:color="740E32"/>
              <w:right w:val="single" w:sz="8" w:space="0" w:color="740E32"/>
            </w:tcBorders>
          </w:tcPr>
          <w:p w:rsidR="006B3F27" w:rsidRDefault="00424C3C">
            <w:pPr>
              <w:spacing w:after="0"/>
              <w:ind w:right="95"/>
              <w:jc w:val="right"/>
            </w:pPr>
            <w:r>
              <w:rPr>
                <w:rFonts w:ascii="Times New Roman" w:eastAsia="Times New Roman" w:hAnsi="Times New Roman" w:cs="Times New Roman"/>
                <w:sz w:val="21"/>
              </w:rPr>
              <w:t xml:space="preserve">2.965,76€ </w:t>
            </w:r>
          </w:p>
        </w:tc>
      </w:tr>
      <w:tr w:rsidR="006B3F27">
        <w:trPr>
          <w:trHeight w:val="258"/>
        </w:trPr>
        <w:tc>
          <w:tcPr>
            <w:tcW w:w="6527" w:type="dxa"/>
            <w:tcBorders>
              <w:top w:val="single" w:sz="7" w:space="0" w:color="740E32"/>
              <w:left w:val="single" w:sz="7" w:space="0" w:color="740E32"/>
              <w:bottom w:val="single" w:sz="8" w:space="0" w:color="740E32"/>
              <w:right w:val="single" w:sz="8" w:space="0" w:color="740E32"/>
            </w:tcBorders>
          </w:tcPr>
          <w:p w:rsidR="006B3F27" w:rsidRDefault="00424C3C">
            <w:pPr>
              <w:spacing w:after="0"/>
            </w:pPr>
            <w:r>
              <w:rPr>
                <w:rFonts w:ascii="Times New Roman" w:eastAsia="Times New Roman" w:hAnsi="Times New Roman" w:cs="Times New Roman"/>
                <w:sz w:val="21"/>
              </w:rPr>
              <w:t xml:space="preserve">Rodando Rodari. Cía. Antonio Conejo. </w:t>
            </w:r>
          </w:p>
        </w:tc>
        <w:tc>
          <w:tcPr>
            <w:tcW w:w="1464" w:type="dxa"/>
            <w:tcBorders>
              <w:top w:val="single" w:sz="7" w:space="0" w:color="740E32"/>
              <w:left w:val="single" w:sz="8" w:space="0" w:color="740E32"/>
              <w:bottom w:val="single" w:sz="8" w:space="0" w:color="740E32"/>
              <w:right w:val="single" w:sz="8" w:space="0" w:color="740E32"/>
            </w:tcBorders>
          </w:tcPr>
          <w:p w:rsidR="006B3F27" w:rsidRDefault="00424C3C">
            <w:pPr>
              <w:spacing w:after="0"/>
              <w:ind w:right="95"/>
              <w:jc w:val="right"/>
            </w:pPr>
            <w:r>
              <w:rPr>
                <w:rFonts w:ascii="Times New Roman" w:eastAsia="Times New Roman" w:hAnsi="Times New Roman" w:cs="Times New Roman"/>
                <w:sz w:val="21"/>
              </w:rPr>
              <w:t xml:space="preserve">0,00€ </w:t>
            </w:r>
          </w:p>
        </w:tc>
      </w:tr>
      <w:tr w:rsidR="006B3F27">
        <w:trPr>
          <w:trHeight w:val="257"/>
        </w:trPr>
        <w:tc>
          <w:tcPr>
            <w:tcW w:w="6527" w:type="dxa"/>
            <w:tcBorders>
              <w:top w:val="single" w:sz="8" w:space="0" w:color="740E32"/>
              <w:left w:val="single" w:sz="7" w:space="0" w:color="740E32"/>
              <w:bottom w:val="single" w:sz="8" w:space="0" w:color="740E32"/>
              <w:right w:val="single" w:sz="8" w:space="0" w:color="740E32"/>
            </w:tcBorders>
          </w:tcPr>
          <w:p w:rsidR="006B3F27" w:rsidRDefault="00424C3C">
            <w:pPr>
              <w:spacing w:after="0"/>
            </w:pPr>
            <w:r>
              <w:rPr>
                <w:rFonts w:ascii="Times New Roman" w:eastAsia="Times New Roman" w:hAnsi="Times New Roman" w:cs="Times New Roman"/>
                <w:sz w:val="21"/>
              </w:rPr>
              <w:t xml:space="preserve">Presentación de la Fantasía de la Comparsa Bella Mariana. </w:t>
            </w:r>
          </w:p>
        </w:tc>
        <w:tc>
          <w:tcPr>
            <w:tcW w:w="1464" w:type="dxa"/>
            <w:tcBorders>
              <w:top w:val="single" w:sz="8" w:space="0" w:color="740E32"/>
              <w:left w:val="single" w:sz="8" w:space="0" w:color="740E32"/>
              <w:bottom w:val="single" w:sz="8" w:space="0" w:color="740E32"/>
              <w:right w:val="single" w:sz="8" w:space="0" w:color="740E32"/>
            </w:tcBorders>
          </w:tcPr>
          <w:p w:rsidR="006B3F27" w:rsidRDefault="00424C3C">
            <w:pPr>
              <w:spacing w:after="0"/>
              <w:ind w:right="100"/>
              <w:jc w:val="right"/>
            </w:pPr>
            <w:r>
              <w:rPr>
                <w:rFonts w:ascii="Times New Roman" w:eastAsia="Times New Roman" w:hAnsi="Times New Roman" w:cs="Times New Roman"/>
                <w:sz w:val="21"/>
              </w:rPr>
              <w:t xml:space="preserve">3.000,00€ </w:t>
            </w:r>
          </w:p>
        </w:tc>
      </w:tr>
      <w:tr w:rsidR="006B3F27">
        <w:trPr>
          <w:trHeight w:val="259"/>
        </w:trPr>
        <w:tc>
          <w:tcPr>
            <w:tcW w:w="6527" w:type="dxa"/>
            <w:tcBorders>
              <w:top w:val="single" w:sz="8" w:space="0" w:color="740E32"/>
              <w:left w:val="single" w:sz="7" w:space="0" w:color="740E32"/>
              <w:bottom w:val="single" w:sz="8" w:space="0" w:color="740E32"/>
              <w:right w:val="single" w:sz="8" w:space="0" w:color="740E32"/>
            </w:tcBorders>
          </w:tcPr>
          <w:p w:rsidR="006B3F27" w:rsidRDefault="00424C3C">
            <w:pPr>
              <w:spacing w:after="0"/>
            </w:pPr>
            <w:r>
              <w:rPr>
                <w:rFonts w:ascii="Times New Roman" w:eastAsia="Times New Roman" w:hAnsi="Times New Roman" w:cs="Times New Roman"/>
                <w:sz w:val="21"/>
              </w:rPr>
              <w:t xml:space="preserve">Musical Mary Poppins. Cía. Camino Viejo. </w:t>
            </w:r>
          </w:p>
        </w:tc>
        <w:tc>
          <w:tcPr>
            <w:tcW w:w="1464" w:type="dxa"/>
            <w:tcBorders>
              <w:top w:val="single" w:sz="8" w:space="0" w:color="740E32"/>
              <w:left w:val="single" w:sz="8" w:space="0" w:color="740E32"/>
              <w:bottom w:val="single" w:sz="8" w:space="0" w:color="740E32"/>
              <w:right w:val="single" w:sz="8" w:space="0" w:color="740E32"/>
            </w:tcBorders>
          </w:tcPr>
          <w:p w:rsidR="006B3F27" w:rsidRDefault="00424C3C">
            <w:pPr>
              <w:spacing w:after="0"/>
              <w:ind w:right="95"/>
              <w:jc w:val="right"/>
            </w:pPr>
            <w:r>
              <w:rPr>
                <w:rFonts w:ascii="Times New Roman" w:eastAsia="Times New Roman" w:hAnsi="Times New Roman" w:cs="Times New Roman"/>
                <w:sz w:val="21"/>
              </w:rPr>
              <w:t xml:space="preserve">3.145,80€ </w:t>
            </w:r>
          </w:p>
        </w:tc>
      </w:tr>
      <w:tr w:rsidR="006B3F27">
        <w:trPr>
          <w:trHeight w:val="252"/>
        </w:trPr>
        <w:tc>
          <w:tcPr>
            <w:tcW w:w="6527" w:type="dxa"/>
            <w:tcBorders>
              <w:top w:val="single" w:sz="8" w:space="0" w:color="740E32"/>
              <w:left w:val="single" w:sz="7" w:space="0" w:color="740E32"/>
              <w:bottom w:val="single" w:sz="7" w:space="0" w:color="740E32"/>
              <w:right w:val="single" w:sz="8" w:space="0" w:color="740E32"/>
            </w:tcBorders>
            <w:shd w:val="clear" w:color="auto" w:fill="D9D9D9"/>
          </w:tcPr>
          <w:p w:rsidR="006B3F27" w:rsidRDefault="00424C3C">
            <w:pPr>
              <w:spacing w:after="0"/>
            </w:pPr>
            <w:r>
              <w:rPr>
                <w:rFonts w:ascii="Times New Roman" w:eastAsia="Times New Roman" w:hAnsi="Times New Roman" w:cs="Times New Roman"/>
                <w:sz w:val="21"/>
              </w:rPr>
              <w:t>TOTAL</w:t>
            </w:r>
            <w:r>
              <w:rPr>
                <w:rFonts w:ascii="Times New Roman" w:eastAsia="Times New Roman" w:hAnsi="Times New Roman" w:cs="Times New Roman"/>
                <w:sz w:val="23"/>
              </w:rPr>
              <w:t xml:space="preserve"> </w:t>
            </w:r>
          </w:p>
        </w:tc>
        <w:tc>
          <w:tcPr>
            <w:tcW w:w="1464" w:type="dxa"/>
            <w:tcBorders>
              <w:top w:val="single" w:sz="8" w:space="0" w:color="740E32"/>
              <w:left w:val="single" w:sz="8" w:space="0" w:color="740E32"/>
              <w:bottom w:val="single" w:sz="7" w:space="0" w:color="740E32"/>
              <w:right w:val="single" w:sz="8" w:space="0" w:color="740E32"/>
            </w:tcBorders>
            <w:shd w:val="clear" w:color="auto" w:fill="D9D9D9"/>
          </w:tcPr>
          <w:p w:rsidR="006B3F27" w:rsidRDefault="00424C3C">
            <w:pPr>
              <w:spacing w:after="0"/>
              <w:ind w:right="95"/>
              <w:jc w:val="right"/>
            </w:pPr>
            <w:r>
              <w:rPr>
                <w:rFonts w:ascii="Times New Roman" w:eastAsia="Times New Roman" w:hAnsi="Times New Roman" w:cs="Times New Roman"/>
                <w:sz w:val="21"/>
              </w:rPr>
              <w:t xml:space="preserve">38.066,77€ </w:t>
            </w:r>
          </w:p>
        </w:tc>
      </w:tr>
    </w:tbl>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89"/>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tbl>
      <w:tblPr>
        <w:tblStyle w:val="TableGrid"/>
        <w:tblW w:w="7991" w:type="dxa"/>
        <w:tblInd w:w="246" w:type="dxa"/>
        <w:tblCellMar>
          <w:top w:w="48" w:type="dxa"/>
          <w:left w:w="100" w:type="dxa"/>
          <w:bottom w:w="0" w:type="dxa"/>
          <w:right w:w="43" w:type="dxa"/>
        </w:tblCellMar>
        <w:tblLook w:val="04A0" w:firstRow="1" w:lastRow="0" w:firstColumn="1" w:lastColumn="0" w:noHBand="0" w:noVBand="1"/>
      </w:tblPr>
      <w:tblGrid>
        <w:gridCol w:w="6660"/>
        <w:gridCol w:w="1331"/>
      </w:tblGrid>
      <w:tr w:rsidR="006B3F27">
        <w:trPr>
          <w:trHeight w:val="310"/>
        </w:trPr>
        <w:tc>
          <w:tcPr>
            <w:tcW w:w="7991" w:type="dxa"/>
            <w:gridSpan w:val="2"/>
            <w:tcBorders>
              <w:top w:val="single" w:sz="8" w:space="0" w:color="740E32"/>
              <w:left w:val="single" w:sz="7" w:space="0" w:color="740E32"/>
              <w:bottom w:val="single" w:sz="7" w:space="0" w:color="740E32"/>
              <w:right w:val="single" w:sz="8" w:space="0" w:color="740E32"/>
            </w:tcBorders>
            <w:shd w:val="clear" w:color="auto" w:fill="000000"/>
          </w:tcPr>
          <w:p w:rsidR="006B3F27" w:rsidRDefault="00424C3C">
            <w:pPr>
              <w:spacing w:after="0"/>
            </w:pPr>
            <w:r>
              <w:rPr>
                <w:rFonts w:ascii="Times New Roman" w:eastAsia="Times New Roman" w:hAnsi="Times New Roman" w:cs="Times New Roman"/>
                <w:color w:val="FFFFFF"/>
                <w:sz w:val="21"/>
              </w:rPr>
              <w:t xml:space="preserve">PREVISIÓN DE INGRESOS EN CONCEPTO DE VENTA DE ENTRADAS </w:t>
            </w:r>
          </w:p>
        </w:tc>
      </w:tr>
      <w:tr w:rsidR="006B3F27">
        <w:trPr>
          <w:trHeight w:val="492"/>
        </w:trPr>
        <w:tc>
          <w:tcPr>
            <w:tcW w:w="6660" w:type="dxa"/>
            <w:tcBorders>
              <w:top w:val="single" w:sz="7" w:space="0" w:color="740E32"/>
              <w:left w:val="single" w:sz="7" w:space="0" w:color="740E32"/>
              <w:bottom w:val="single" w:sz="7" w:space="0" w:color="740E32"/>
              <w:right w:val="single" w:sz="7" w:space="0" w:color="740E32"/>
            </w:tcBorders>
            <w:shd w:val="clear" w:color="auto" w:fill="D9D9D9"/>
            <w:vAlign w:val="center"/>
          </w:tcPr>
          <w:p w:rsidR="006B3F27" w:rsidRDefault="00424C3C">
            <w:pPr>
              <w:spacing w:after="0"/>
            </w:pPr>
            <w:r>
              <w:rPr>
                <w:rFonts w:ascii="Times New Roman" w:eastAsia="Times New Roman" w:hAnsi="Times New Roman" w:cs="Times New Roman"/>
                <w:sz w:val="21"/>
              </w:rPr>
              <w:t xml:space="preserve">CONCEPTO </w:t>
            </w:r>
          </w:p>
        </w:tc>
        <w:tc>
          <w:tcPr>
            <w:tcW w:w="1331" w:type="dxa"/>
            <w:tcBorders>
              <w:top w:val="single" w:sz="7" w:space="0" w:color="740E32"/>
              <w:left w:val="single" w:sz="7" w:space="0" w:color="740E32"/>
              <w:bottom w:val="single" w:sz="7" w:space="0" w:color="740E32"/>
              <w:right w:val="single" w:sz="8" w:space="0" w:color="740E32"/>
            </w:tcBorders>
            <w:shd w:val="clear" w:color="auto" w:fill="D9D9D9"/>
          </w:tcPr>
          <w:p w:rsidR="006B3F27" w:rsidRDefault="00424C3C">
            <w:pPr>
              <w:spacing w:after="0"/>
              <w:ind w:left="2"/>
              <w:jc w:val="both"/>
            </w:pPr>
            <w:r>
              <w:rPr>
                <w:rFonts w:ascii="Times New Roman" w:eastAsia="Times New Roman" w:hAnsi="Times New Roman" w:cs="Times New Roman"/>
                <w:sz w:val="21"/>
              </w:rPr>
              <w:t xml:space="preserve">CANTIDAD  </w:t>
            </w:r>
          </w:p>
          <w:p w:rsidR="006B3F27" w:rsidRDefault="00424C3C">
            <w:pPr>
              <w:spacing w:after="0"/>
              <w:ind w:left="2"/>
            </w:pPr>
            <w:r>
              <w:rPr>
                <w:rFonts w:ascii="Times New Roman" w:eastAsia="Times New Roman" w:hAnsi="Times New Roman" w:cs="Times New Roman"/>
                <w:sz w:val="21"/>
              </w:rPr>
              <w:t>€</w:t>
            </w:r>
            <w:r>
              <w:rPr>
                <w:rFonts w:ascii="Times New Roman" w:eastAsia="Times New Roman" w:hAnsi="Times New Roman" w:cs="Times New Roman"/>
                <w:sz w:val="23"/>
              </w:rPr>
              <w:t xml:space="preserve"> </w:t>
            </w:r>
          </w:p>
        </w:tc>
      </w:tr>
      <w:tr w:rsidR="006B3F27">
        <w:trPr>
          <w:trHeight w:val="315"/>
        </w:trPr>
        <w:tc>
          <w:tcPr>
            <w:tcW w:w="6660" w:type="dxa"/>
            <w:tcBorders>
              <w:top w:val="single" w:sz="7" w:space="0" w:color="740E32"/>
              <w:left w:val="single" w:sz="7" w:space="0" w:color="740E32"/>
              <w:bottom w:val="single" w:sz="8" w:space="0" w:color="740E32"/>
              <w:right w:val="single" w:sz="7" w:space="0" w:color="740E32"/>
            </w:tcBorders>
          </w:tcPr>
          <w:p w:rsidR="006B3F27" w:rsidRDefault="00424C3C">
            <w:pPr>
              <w:spacing w:after="0"/>
            </w:pPr>
            <w:r>
              <w:rPr>
                <w:rFonts w:ascii="Times New Roman" w:eastAsia="Times New Roman" w:hAnsi="Times New Roman" w:cs="Times New Roman"/>
                <w:sz w:val="21"/>
              </w:rPr>
              <w:t>Media de 200 entradas vendidas a 2 euros cada una x 11 funciones</w:t>
            </w:r>
            <w:r>
              <w:rPr>
                <w:rFonts w:ascii="Times New Roman" w:eastAsia="Times New Roman" w:hAnsi="Times New Roman" w:cs="Times New Roman"/>
                <w:sz w:val="23"/>
              </w:rPr>
              <w:t xml:space="preserve"> </w:t>
            </w:r>
          </w:p>
        </w:tc>
        <w:tc>
          <w:tcPr>
            <w:tcW w:w="1331" w:type="dxa"/>
            <w:tcBorders>
              <w:top w:val="single" w:sz="7" w:space="0" w:color="740E32"/>
              <w:left w:val="single" w:sz="7" w:space="0" w:color="740E32"/>
              <w:bottom w:val="single" w:sz="8" w:space="0" w:color="740E32"/>
              <w:right w:val="single" w:sz="8" w:space="0" w:color="740E32"/>
            </w:tcBorders>
          </w:tcPr>
          <w:p w:rsidR="006B3F27" w:rsidRDefault="00424C3C">
            <w:pPr>
              <w:spacing w:after="0"/>
              <w:ind w:right="55"/>
              <w:jc w:val="right"/>
            </w:pPr>
            <w:r>
              <w:rPr>
                <w:rFonts w:ascii="Times New Roman" w:eastAsia="Times New Roman" w:hAnsi="Times New Roman" w:cs="Times New Roman"/>
                <w:sz w:val="21"/>
              </w:rPr>
              <w:t xml:space="preserve">4.400,00 € </w:t>
            </w:r>
          </w:p>
        </w:tc>
      </w:tr>
      <w:tr w:rsidR="006B3F27">
        <w:trPr>
          <w:trHeight w:val="317"/>
        </w:trPr>
        <w:tc>
          <w:tcPr>
            <w:tcW w:w="6660" w:type="dxa"/>
            <w:tcBorders>
              <w:top w:val="single" w:sz="8" w:space="0" w:color="740E32"/>
              <w:left w:val="single" w:sz="7" w:space="0" w:color="740E32"/>
              <w:bottom w:val="single" w:sz="8" w:space="0" w:color="740E32"/>
              <w:right w:val="single" w:sz="7" w:space="0" w:color="740E32"/>
            </w:tcBorders>
          </w:tcPr>
          <w:p w:rsidR="006B3F27" w:rsidRDefault="00424C3C">
            <w:pPr>
              <w:spacing w:after="0"/>
            </w:pPr>
            <w:r>
              <w:rPr>
                <w:rFonts w:ascii="Times New Roman" w:eastAsia="Times New Roman" w:hAnsi="Times New Roman" w:cs="Times New Roman"/>
                <w:sz w:val="21"/>
              </w:rPr>
              <w:t>Media de 200 entradas vendidas a 9 euros cada una x 1 función</w:t>
            </w:r>
            <w:r>
              <w:rPr>
                <w:rFonts w:ascii="Times New Roman" w:eastAsia="Times New Roman" w:hAnsi="Times New Roman" w:cs="Times New Roman"/>
                <w:sz w:val="23"/>
              </w:rPr>
              <w:t xml:space="preserve"> </w:t>
            </w:r>
          </w:p>
        </w:tc>
        <w:tc>
          <w:tcPr>
            <w:tcW w:w="1331" w:type="dxa"/>
            <w:tcBorders>
              <w:top w:val="single" w:sz="8" w:space="0" w:color="740E32"/>
              <w:left w:val="single" w:sz="7" w:space="0" w:color="740E32"/>
              <w:bottom w:val="single" w:sz="8" w:space="0" w:color="740E32"/>
              <w:right w:val="single" w:sz="8" w:space="0" w:color="740E32"/>
            </w:tcBorders>
          </w:tcPr>
          <w:p w:rsidR="006B3F27" w:rsidRDefault="00424C3C">
            <w:pPr>
              <w:spacing w:after="0"/>
              <w:ind w:right="55"/>
              <w:jc w:val="right"/>
            </w:pPr>
            <w:r>
              <w:rPr>
                <w:rFonts w:ascii="Times New Roman" w:eastAsia="Times New Roman" w:hAnsi="Times New Roman" w:cs="Times New Roman"/>
                <w:sz w:val="21"/>
              </w:rPr>
              <w:t xml:space="preserve">1.800,00 € </w:t>
            </w:r>
          </w:p>
        </w:tc>
      </w:tr>
      <w:tr w:rsidR="006B3F27">
        <w:trPr>
          <w:trHeight w:val="251"/>
        </w:trPr>
        <w:tc>
          <w:tcPr>
            <w:tcW w:w="6660" w:type="dxa"/>
            <w:tcBorders>
              <w:top w:val="single" w:sz="8" w:space="0" w:color="740E32"/>
              <w:left w:val="single" w:sz="7" w:space="0" w:color="740E32"/>
              <w:bottom w:val="single" w:sz="8" w:space="0" w:color="740E32"/>
              <w:right w:val="single" w:sz="7" w:space="0" w:color="740E32"/>
            </w:tcBorders>
            <w:shd w:val="clear" w:color="auto" w:fill="D9D9D9"/>
          </w:tcPr>
          <w:p w:rsidR="006B3F27" w:rsidRDefault="00424C3C">
            <w:pPr>
              <w:spacing w:after="0"/>
            </w:pPr>
            <w:r>
              <w:rPr>
                <w:rFonts w:ascii="Times New Roman" w:eastAsia="Times New Roman" w:hAnsi="Times New Roman" w:cs="Times New Roman"/>
                <w:sz w:val="21"/>
              </w:rPr>
              <w:t>TOTAL</w:t>
            </w:r>
            <w:r>
              <w:rPr>
                <w:rFonts w:ascii="Times New Roman" w:eastAsia="Times New Roman" w:hAnsi="Times New Roman" w:cs="Times New Roman"/>
                <w:sz w:val="23"/>
              </w:rPr>
              <w:t xml:space="preserve"> </w:t>
            </w:r>
          </w:p>
        </w:tc>
        <w:tc>
          <w:tcPr>
            <w:tcW w:w="1331" w:type="dxa"/>
            <w:tcBorders>
              <w:top w:val="single" w:sz="8" w:space="0" w:color="740E32"/>
              <w:left w:val="single" w:sz="7" w:space="0" w:color="740E32"/>
              <w:bottom w:val="single" w:sz="8" w:space="0" w:color="740E32"/>
              <w:right w:val="single" w:sz="8" w:space="0" w:color="740E32"/>
            </w:tcBorders>
            <w:shd w:val="clear" w:color="auto" w:fill="D9D9D9"/>
          </w:tcPr>
          <w:p w:rsidR="006B3F27" w:rsidRDefault="00424C3C">
            <w:pPr>
              <w:spacing w:after="0"/>
              <w:ind w:right="55"/>
              <w:jc w:val="right"/>
            </w:pPr>
            <w:r>
              <w:rPr>
                <w:rFonts w:ascii="Times New Roman" w:eastAsia="Times New Roman" w:hAnsi="Times New Roman" w:cs="Times New Roman"/>
                <w:sz w:val="21"/>
              </w:rPr>
              <w:t xml:space="preserve">6.200,00 € </w:t>
            </w:r>
          </w:p>
        </w:tc>
      </w:tr>
    </w:tbl>
    <w:p w:rsidR="006B3F27" w:rsidRDefault="00424C3C">
      <w:pPr>
        <w:spacing w:after="89"/>
        <w:ind w:left="134"/>
      </w:pPr>
      <w:r>
        <w:rPr>
          <w:rFonts w:ascii="Times New Roman" w:eastAsia="Times New Roman" w:hAnsi="Times New Roman" w:cs="Times New Roman"/>
          <w:sz w:val="21"/>
        </w:rPr>
        <w:t xml:space="preserve">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 xml:space="preserve">Por ello, se propone a la Junta de Gobierno la adopción del siguiente acuerdo:  </w:t>
      </w:r>
    </w:p>
    <w:p w:rsidR="006B3F27" w:rsidRDefault="00424C3C">
      <w:pPr>
        <w:spacing w:after="89"/>
        <w:ind w:left="134"/>
      </w:pPr>
      <w:r>
        <w:rPr>
          <w:rFonts w:ascii="Times New Roman" w:eastAsia="Times New Roman" w:hAnsi="Times New Roman" w:cs="Times New Roman"/>
          <w:sz w:val="21"/>
        </w:rPr>
        <w:t xml:space="preserve"> </w:t>
      </w:r>
    </w:p>
    <w:p w:rsidR="006B3F27" w:rsidRDefault="00424C3C">
      <w:pPr>
        <w:numPr>
          <w:ilvl w:val="0"/>
          <w:numId w:val="3"/>
        </w:numPr>
        <w:spacing w:after="116" w:line="228" w:lineRule="auto"/>
        <w:ind w:right="5" w:hanging="338"/>
        <w:jc w:val="both"/>
      </w:pPr>
      <w:r>
        <w:rPr>
          <w:rFonts w:ascii="Times New Roman" w:eastAsia="Times New Roman" w:hAnsi="Times New Roman" w:cs="Times New Roman"/>
          <w:sz w:val="21"/>
        </w:rPr>
        <w:t xml:space="preserve">Aprobar la venta de entradas (2 euros cada una) para once (11) funciones de la programación cultural del cuarto trimestre 2025. </w:t>
      </w:r>
    </w:p>
    <w:p w:rsidR="006B3F27" w:rsidRDefault="00424C3C">
      <w:pPr>
        <w:numPr>
          <w:ilvl w:val="0"/>
          <w:numId w:val="3"/>
        </w:numPr>
        <w:spacing w:after="151" w:line="228" w:lineRule="auto"/>
        <w:ind w:right="5" w:hanging="338"/>
        <w:jc w:val="both"/>
      </w:pPr>
      <w:r>
        <w:rPr>
          <w:rFonts w:ascii="Times New Roman" w:eastAsia="Times New Roman" w:hAnsi="Times New Roman" w:cs="Times New Roman"/>
          <w:sz w:val="21"/>
        </w:rPr>
        <w:t xml:space="preserve">Aprobar la venta de entradas (9 euros cada una) para una (1) función de la programación cultural del cuarto trimestre 2025. </w:t>
      </w:r>
    </w:p>
    <w:p w:rsidR="006B3F27" w:rsidRDefault="00424C3C">
      <w:pPr>
        <w:numPr>
          <w:ilvl w:val="0"/>
          <w:numId w:val="3"/>
        </w:numPr>
        <w:spacing w:after="388" w:line="228" w:lineRule="auto"/>
        <w:ind w:right="5" w:hanging="338"/>
        <w:jc w:val="both"/>
      </w:pPr>
      <w:r>
        <w:rPr>
          <w:rFonts w:ascii="Times New Roman" w:eastAsia="Times New Roman" w:hAnsi="Times New Roman" w:cs="Times New Roman"/>
          <w:sz w:val="21"/>
        </w:rPr>
        <w:t>Dar traslado de este acuerdo a quien corresponda.”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429" w:line="265" w:lineRule="auto"/>
        <w:ind w:left="135" w:hanging="10"/>
        <w:jc w:val="center"/>
      </w:pPr>
      <w:r>
        <w:rPr>
          <w:rFonts w:ascii="Times New Roman" w:eastAsia="Times New Roman" w:hAnsi="Times New Roman" w:cs="Times New Roman"/>
          <w:sz w:val="21"/>
        </w:rPr>
        <w:t xml:space="preserve">No obstante, la Junta de Gobierno Local acordará lo más procedente. </w:t>
      </w:r>
    </w:p>
    <w:p w:rsidR="006B3F27" w:rsidRDefault="00424C3C">
      <w:pPr>
        <w:spacing w:after="89"/>
        <w:ind w:left="134"/>
      </w:pPr>
      <w:r>
        <w:rPr>
          <w:rFonts w:ascii="Times New Roman" w:eastAsia="Times New Roman" w:hAnsi="Times New Roman" w:cs="Times New Roman"/>
          <w:sz w:val="21"/>
        </w:rPr>
        <w:t xml:space="preserve">       </w:t>
      </w:r>
    </w:p>
    <w:p w:rsidR="006B3F27" w:rsidRDefault="00424C3C">
      <w:pPr>
        <w:spacing w:after="114" w:line="233" w:lineRule="auto"/>
        <w:ind w:left="129" w:hanging="10"/>
        <w:jc w:val="both"/>
      </w:pPr>
      <w:r>
        <w:rPr>
          <w:noProof/>
        </w:rPr>
        <mc:AlternateContent>
          <mc:Choice Requires="wpg">
            <w:drawing>
              <wp:anchor distT="0" distB="0" distL="114300" distR="114300" simplePos="0" relativeHeight="25170534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6973" name="Group 8697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5667" name="Rectangle 5667"/>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5668" name="Rectangle 5668"/>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5669" name="Rectangle 5669"/>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40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6973" style="width:18.7031pt;height:257.538pt;position:absolute;mso-position-horizontal-relative:page;mso-position-horizontal:absolute;margin-left:566.218pt;mso-position-vertical-relative:page;margin-top:465.462pt;" coordsize="2375,32707">
                <v:rect id="Rectangle 5667"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5668"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566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40 de 81 </w:t>
                        </w:r>
                      </w:p>
                    </w:txbxContent>
                  </v:textbox>
                </v:rect>
                <w10:wrap type="square"/>
              </v:group>
            </w:pict>
          </mc:Fallback>
        </mc:AlternateContent>
      </w:r>
      <w:r>
        <w:rPr>
          <w:rFonts w:ascii="Times New Roman" w:eastAsia="Times New Roman" w:hAnsi="Times New Roman" w:cs="Times New Roman"/>
          <w:sz w:val="21"/>
        </w:rPr>
        <w:t xml:space="preserve">    Consta en el expediente Informe de D. JUAN CASTRO TOSCO</w:t>
      </w:r>
      <w:r>
        <w:rPr>
          <w:rFonts w:ascii="Times New Roman" w:eastAsia="Times New Roman" w:hAnsi="Times New Roman" w:cs="Times New Roman"/>
          <w:sz w:val="21"/>
        </w:rPr>
        <w:t xml:space="preserve">, en calidad de Técnico de Cultura del Ayuntamiento de Candelaria, de 25 de septiembre de 2025, del siguiente tenor literal: </w:t>
      </w:r>
    </w:p>
    <w:p w:rsidR="006B3F27" w:rsidRDefault="00424C3C">
      <w:pPr>
        <w:spacing w:after="211"/>
        <w:ind w:left="134"/>
      </w:pPr>
      <w:r>
        <w:rPr>
          <w:rFonts w:ascii="Times New Roman" w:eastAsia="Times New Roman" w:hAnsi="Times New Roman" w:cs="Times New Roman"/>
          <w:sz w:val="21"/>
        </w:rPr>
        <w:t xml:space="preserve"> </w:t>
      </w:r>
    </w:p>
    <w:p w:rsidR="006B3F27" w:rsidRDefault="00424C3C">
      <w:pPr>
        <w:spacing w:after="116" w:line="332" w:lineRule="auto"/>
        <w:ind w:left="129" w:right="5" w:hanging="10"/>
        <w:jc w:val="both"/>
      </w:pPr>
      <w:r>
        <w:rPr>
          <w:rFonts w:ascii="Times New Roman" w:eastAsia="Times New Roman" w:hAnsi="Times New Roman" w:cs="Times New Roman"/>
          <w:sz w:val="21"/>
        </w:rPr>
        <w:t>“JUSTIFICACIÓN DE PRECIO PÚBLICO PARA LA PROGRAMACIÓN DE MÚSICA, TEATRO Y DANZA EN EL CUARTO TRIMESTRE DE 2025</w:t>
      </w:r>
      <w:r>
        <w:rPr>
          <w:rFonts w:ascii="Times New Roman" w:eastAsia="Times New Roman" w:hAnsi="Times New Roman" w:cs="Times New Roman"/>
          <w:sz w:val="23"/>
        </w:rPr>
        <w:t xml:space="preserve"> </w:t>
      </w:r>
    </w:p>
    <w:p w:rsidR="006B3F27" w:rsidRDefault="00424C3C">
      <w:pPr>
        <w:spacing w:after="209"/>
        <w:ind w:left="134"/>
      </w:pPr>
      <w:r>
        <w:rPr>
          <w:rFonts w:ascii="Times New Roman" w:eastAsia="Times New Roman" w:hAnsi="Times New Roman" w:cs="Times New Roman"/>
          <w:sz w:val="21"/>
        </w:rPr>
        <w:t xml:space="preserve"> </w:t>
      </w:r>
    </w:p>
    <w:p w:rsidR="006B3F27" w:rsidRDefault="00424C3C">
      <w:pPr>
        <w:spacing w:after="193" w:line="357" w:lineRule="auto"/>
        <w:ind w:left="129" w:right="5" w:hanging="10"/>
        <w:jc w:val="both"/>
      </w:pPr>
      <w:r>
        <w:rPr>
          <w:rFonts w:ascii="Times New Roman" w:eastAsia="Times New Roman" w:hAnsi="Times New Roman" w:cs="Times New Roman"/>
          <w:sz w:val="21"/>
        </w:rPr>
        <w:t>D. JUAN CASTRO TOSCO, en calidad de Técnico de Cultura del Ayuntamiento de Candelaria, con DNI 78570477 Q, informa que las funciones de música, teatro y danza de la programación del cuarto trimestre de 2025 en el Espacio Cultural Cine Viejo de Candelaria t</w:t>
      </w:r>
      <w:r>
        <w:rPr>
          <w:rFonts w:ascii="Times New Roman" w:eastAsia="Times New Roman" w:hAnsi="Times New Roman" w:cs="Times New Roman"/>
          <w:sz w:val="21"/>
        </w:rPr>
        <w:t>endrán un precio público que configura un ingreso económico por debajo del necesario para cubrir los costes del servicio de las compañías y grupos que realizarán las actividades, debido a la política cultural de creación de nuevos públicos y acercamiento d</w:t>
      </w:r>
      <w:r>
        <w:rPr>
          <w:rFonts w:ascii="Times New Roman" w:eastAsia="Times New Roman" w:hAnsi="Times New Roman" w:cs="Times New Roman"/>
          <w:sz w:val="21"/>
        </w:rPr>
        <w:t xml:space="preserve">e la población a las artes escénicas que desde hace años viene siguiendo esta Concejalía. Del mismo modo, el aforo limitado del Espacio Cultural Cine Viejo de Candelaria imposibilita que el público asistente cubra los gastos de los cachés de las compañías </w:t>
      </w:r>
      <w:r>
        <w:rPr>
          <w:rFonts w:ascii="Times New Roman" w:eastAsia="Times New Roman" w:hAnsi="Times New Roman" w:cs="Times New Roman"/>
          <w:sz w:val="21"/>
        </w:rPr>
        <w:t>de música, teatro y danza.”.</w:t>
      </w:r>
      <w:r>
        <w:rPr>
          <w:rFonts w:ascii="Times New Roman" w:eastAsia="Times New Roman" w:hAnsi="Times New Roman" w:cs="Times New Roman"/>
          <w:sz w:val="23"/>
        </w:rPr>
        <w:t xml:space="preserve"> </w:t>
      </w:r>
    </w:p>
    <w:p w:rsidR="006B3F27" w:rsidRDefault="00424C3C">
      <w:pPr>
        <w:spacing w:after="0" w:line="265" w:lineRule="auto"/>
        <w:ind w:left="135" w:hanging="10"/>
        <w:jc w:val="center"/>
      </w:pPr>
      <w:r>
        <w:rPr>
          <w:rFonts w:ascii="Times New Roman" w:eastAsia="Times New Roman" w:hAnsi="Times New Roman" w:cs="Times New Roman"/>
          <w:sz w:val="21"/>
        </w:rPr>
        <w:t xml:space="preserve">No obstante, la Junta de Gobierno Local acordará lo más procedente. </w: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La Junta de Gobierno Local, previo debate y por unanimidad de los miembros presentes, acuerda: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77"/>
        <w:ind w:left="189"/>
        <w:jc w:val="center"/>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PRIMERO: Que se eleve a la Junta de Gobierno Local, l</w:t>
      </w:r>
      <w:r>
        <w:rPr>
          <w:rFonts w:ascii="Times New Roman" w:eastAsia="Times New Roman" w:hAnsi="Times New Roman" w:cs="Times New Roman"/>
          <w:sz w:val="21"/>
        </w:rPr>
        <w:t>a propuesta de D. MANUEL ALBERTO GONZÁLEZ PESTANO, en calidad de Concejal de Cultura, Identidad Canaria, Patrimonio Histórico, Fiestas y Deportes del Ayuntamiento de Candelaria, de aprobar “los precios públicos para venta de entradas en el Espacio Cultural</w:t>
      </w:r>
      <w:r>
        <w:rPr>
          <w:rFonts w:ascii="Times New Roman" w:eastAsia="Times New Roman" w:hAnsi="Times New Roman" w:cs="Times New Roman"/>
          <w:sz w:val="21"/>
        </w:rPr>
        <w:t xml:space="preserve"> Cine Viejo de Candelaria. Programación de música, teatro y danza del cuarto trimestre de 2025.”.</w:t>
      </w:r>
      <w:r>
        <w:rPr>
          <w:rFonts w:ascii="Times New Roman" w:eastAsia="Times New Roman" w:hAnsi="Times New Roman" w:cs="Times New Roman"/>
          <w:sz w:val="23"/>
        </w:rPr>
        <w:t xml:space="preserve">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SEGUNDO: Que la Junta de Gobierno Local faculte a D. MANUEL ALBERTO GONZÁLEZ PESTANO, en calidad de Concejal de Cultura, Identidad Canaria, Patrimonio Hist</w:t>
      </w:r>
      <w:r>
        <w:rPr>
          <w:rFonts w:ascii="Times New Roman" w:eastAsia="Times New Roman" w:hAnsi="Times New Roman" w:cs="Times New Roman"/>
          <w:sz w:val="21"/>
        </w:rPr>
        <w:t>órico, Fiestas y Deportes del Ayuntamiento de Candelaria para la aprobación de precios públicos para venta de entradas en el Espacio Cultural Cine Viejo de Candelaria. Programación de música, teatro y danza del cuarto trimestre de 2025.</w:t>
      </w:r>
      <w:r>
        <w:rPr>
          <w:rFonts w:ascii="Times New Roman" w:eastAsia="Times New Roman" w:hAnsi="Times New Roman" w:cs="Times New Roman"/>
          <w:sz w:val="23"/>
        </w:rPr>
        <w:t xml:space="preserve"> </w:t>
      </w:r>
    </w:p>
    <w:p w:rsidR="006B3F27" w:rsidRDefault="00424C3C">
      <w:pPr>
        <w:spacing w:after="91"/>
        <w:ind w:left="134"/>
      </w:pPr>
      <w:r>
        <w:rPr>
          <w:noProof/>
        </w:rPr>
        <mc:AlternateContent>
          <mc:Choice Requires="wpg">
            <w:drawing>
              <wp:anchor distT="0" distB="0" distL="114300" distR="114300" simplePos="0" relativeHeight="25170636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6316" name="Group 8631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5817" name="Rectangle 5817"/>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Cód. Validación</w:t>
                              </w:r>
                              <w:r>
                                <w:rPr>
                                  <w:rFonts w:ascii="Arial" w:eastAsia="Arial" w:hAnsi="Arial" w:cs="Arial"/>
                                  <w:sz w:val="12"/>
                                </w:rPr>
                                <w:t xml:space="preserve">: 3M9DG7HGGMF3GKYWDWELSELKC </w:t>
                              </w:r>
                            </w:p>
                          </w:txbxContent>
                        </wps:txbx>
                        <wps:bodyPr horzOverflow="overflow" vert="horz" lIns="0" tIns="0" rIns="0" bIns="0" rtlCol="0">
                          <a:noAutofit/>
                        </wps:bodyPr>
                      </wps:wsp>
                      <wps:wsp>
                        <wps:cNvPr id="5818" name="Rectangle 5818"/>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5819" name="Rectangle 5819"/>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41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6316" style="width:18.7031pt;height:257.538pt;position:absolute;mso-position-horizontal-relative:page;mso-position-horizontal:absolute;margin-left:566.218pt;mso-position-vertical-relative:page;margin-top:465.462pt;" coordsize="2375,32707">
                <v:rect id="Rectangle 5817"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5818"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581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41 de 81 </w:t>
                        </w:r>
                      </w:p>
                    </w:txbxContent>
                  </v:textbox>
                </v:rect>
                <w10:wrap type="square"/>
              </v:group>
            </w:pict>
          </mc:Fallback>
        </mc:AlternateContent>
      </w: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TERCERO:</w:t>
      </w:r>
      <w:r>
        <w:rPr>
          <w:rFonts w:ascii="Times New Roman" w:eastAsia="Times New Roman" w:hAnsi="Times New Roman" w:cs="Times New Roman"/>
          <w:sz w:val="21"/>
        </w:rPr>
        <w:t xml:space="preserve"> Una vez aprobados los precios públicos para venta de entradas en el Espacio Cultural Cine Viejo de Candelaria. Programación de música, teatro y danza del cuarto trimestre de 2025, se proceda a su publicación en el Portal de Transparencia, en cumplimiento </w:t>
      </w:r>
      <w:r>
        <w:rPr>
          <w:rFonts w:ascii="Times New Roman" w:eastAsia="Times New Roman" w:hAnsi="Times New Roman" w:cs="Times New Roman"/>
          <w:sz w:val="21"/>
        </w:rPr>
        <w:t>de lo dispuesto en la Ley 19/2013, de 9 de diciembre, de Transparencia, Acceso a la información pública y buen gobierno.</w:t>
      </w:r>
      <w:r>
        <w:rPr>
          <w:rFonts w:ascii="Times New Roman" w:eastAsia="Times New Roman" w:hAnsi="Times New Roman" w:cs="Times New Roman"/>
          <w:sz w:val="23"/>
        </w:rPr>
        <w:t xml:space="preserve"> </w:t>
      </w:r>
    </w:p>
    <w:p w:rsidR="006B3F27" w:rsidRDefault="00424C3C">
      <w:pPr>
        <w:spacing w:after="228" w:line="228" w:lineRule="auto"/>
        <w:ind w:left="129" w:right="5" w:hanging="10"/>
        <w:jc w:val="both"/>
      </w:pPr>
      <w:r>
        <w:rPr>
          <w:rFonts w:ascii="Times New Roman" w:eastAsia="Times New Roman" w:hAnsi="Times New Roman" w:cs="Times New Roman"/>
          <w:sz w:val="21"/>
        </w:rPr>
        <w:t>CUARTO: Asimismo, se deberá dar traslado del acuerdo que se adopte a la Concejalía de Cultura, Identidad Canaria, Patrimonio Histórico</w:t>
      </w:r>
      <w:r>
        <w:rPr>
          <w:rFonts w:ascii="Times New Roman" w:eastAsia="Times New Roman" w:hAnsi="Times New Roman" w:cs="Times New Roman"/>
          <w:sz w:val="21"/>
        </w:rPr>
        <w:t>, Fiestas y Deportes del Ayuntamiento de Candelaria.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109" w:line="239" w:lineRule="auto"/>
        <w:ind w:left="134"/>
      </w:pPr>
      <w:r>
        <w:rPr>
          <w:rFonts w:ascii="Times New Roman" w:eastAsia="Times New Roman" w:hAnsi="Times New Roman" w:cs="Times New Roman"/>
          <w:sz w:val="21"/>
        </w:rPr>
        <w:t xml:space="preserve">3.- </w:t>
      </w:r>
      <w:r>
        <w:rPr>
          <w:rFonts w:ascii="Times New Roman" w:eastAsia="Times New Roman" w:hAnsi="Times New Roman" w:cs="Times New Roman"/>
          <w:sz w:val="21"/>
          <w:u w:val="single" w:color="000000"/>
        </w:rPr>
        <w:t>Expediente 8699/2025</w:t>
      </w:r>
      <w:r>
        <w:rPr>
          <w:rFonts w:ascii="Times New Roman" w:eastAsia="Times New Roman" w:hAnsi="Times New Roman" w:cs="Times New Roman"/>
          <w:sz w:val="21"/>
        </w:rPr>
        <w:t xml:space="preserve">. Aprobar Convenio específico de colaboración con el centro de formación Asociación de Empresarios y emprendedores de Lanzarote (AEEL) para la realización del módulo de formación en centros de trabajo.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     Consta en el expediente propuesta de la Alcald</w:t>
      </w:r>
      <w:r>
        <w:rPr>
          <w:rFonts w:ascii="Times New Roman" w:eastAsia="Times New Roman" w:hAnsi="Times New Roman" w:cs="Times New Roman"/>
          <w:sz w:val="21"/>
        </w:rPr>
        <w:t>esa-Presidenta, de fecha 08 de septiembre de 2025, cuyo tenor literal es el siguiente: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90" w:line="265" w:lineRule="auto"/>
        <w:ind w:left="1464" w:right="1329" w:hanging="10"/>
        <w:jc w:val="center"/>
      </w:pPr>
      <w:r>
        <w:rPr>
          <w:rFonts w:ascii="Times New Roman" w:eastAsia="Times New Roman" w:hAnsi="Times New Roman" w:cs="Times New Roman"/>
          <w:sz w:val="21"/>
        </w:rPr>
        <w:t xml:space="preserve">“PROPUESTA DE ALCALDÍA </w:t>
      </w:r>
    </w:p>
    <w:p w:rsidR="006B3F27" w:rsidRDefault="00424C3C">
      <w:pPr>
        <w:spacing w:after="116" w:line="228" w:lineRule="auto"/>
        <w:ind w:left="129" w:right="5" w:hanging="10"/>
        <w:jc w:val="both"/>
      </w:pPr>
      <w:r>
        <w:rPr>
          <w:rFonts w:ascii="Times New Roman" w:eastAsia="Times New Roman" w:hAnsi="Times New Roman" w:cs="Times New Roman"/>
          <w:sz w:val="21"/>
        </w:rPr>
        <w:t>Doña María Concepción Brito Núñez, en calidad de Alcaldesa Presidenta, al amparo de lo dispuesto en el Reglamento de Organización, Funcionamiento y Régimen Jurídico de las Entidades Locales, así como en la Ley 7/1985, de 2 de abril, Reguladora de las Bases</w:t>
      </w:r>
      <w:r>
        <w:rPr>
          <w:rFonts w:ascii="Times New Roman" w:eastAsia="Times New Roman" w:hAnsi="Times New Roman" w:cs="Times New Roman"/>
          <w:sz w:val="21"/>
        </w:rPr>
        <w:t xml:space="preserve"> de Régimen Local. </w:t>
      </w:r>
    </w:p>
    <w:p w:rsidR="006B3F27" w:rsidRDefault="00424C3C">
      <w:pPr>
        <w:spacing w:after="89"/>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A la vista del borrador del Convenio específico de colaboración con el centro de formación Asociación de Empresarios y emprendedores de Lanzarote (AEEL) para la realización del módulo de formación en centros de trabajo del alumnado pa</w:t>
      </w:r>
      <w:r>
        <w:rPr>
          <w:rFonts w:ascii="Times New Roman" w:eastAsia="Times New Roman" w:hAnsi="Times New Roman" w:cs="Times New Roman"/>
          <w:sz w:val="21"/>
        </w:rPr>
        <w:t xml:space="preserve">rticipante en los certificados de profesionalidad de la Programación de formación de oferta 2024. </w: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 xml:space="preserve">Considerando lo establecido en el artículo 86 de la Ley 39/2015, de 1 de octubre, del Procedimiento Administrativo Común de las Administraciones Públicas.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 xml:space="preserve">Se propone por parte de esta Alcaldía a la Junta de Gobierno Local la adopción del siguiente acuerdo: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noProof/>
        </w:rPr>
        <mc:AlternateContent>
          <mc:Choice Requires="wpg">
            <w:drawing>
              <wp:anchor distT="0" distB="0" distL="114300" distR="114300" simplePos="0" relativeHeight="25170739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6648" name="Group 8664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5957" name="Rectangle 5957"/>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5958" name="Rectangle 5958"/>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5959" name="Rectangle 5959"/>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w:t>
                              </w:r>
                              <w:r>
                                <w:rPr>
                                  <w:rFonts w:ascii="Arial" w:eastAsia="Arial" w:hAnsi="Arial" w:cs="Arial"/>
                                  <w:sz w:val="12"/>
                                </w:rPr>
                                <w:t xml:space="preserve">plataforma esPublico Gestiona | Página 42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6648" style="width:18.7031pt;height:257.538pt;position:absolute;mso-position-horizontal-relative:page;mso-position-horizontal:absolute;margin-left:566.218pt;mso-position-vertical-relative:page;margin-top:465.462pt;" coordsize="2375,32707">
                <v:rect id="Rectangle 5957"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5958"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595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42 de 81 </w:t>
                        </w:r>
                      </w:p>
                    </w:txbxContent>
                  </v:textbox>
                </v:rect>
                <w10:wrap type="square"/>
              </v:group>
            </w:pict>
          </mc:Fallback>
        </mc:AlternateContent>
      </w:r>
      <w:r>
        <w:rPr>
          <w:rFonts w:ascii="Times New Roman" w:eastAsia="Times New Roman" w:hAnsi="Times New Roman" w:cs="Times New Roman"/>
          <w:sz w:val="21"/>
        </w:rPr>
        <w:t>Primero: Aprobar el texto del Convenio específico de colaboración entre el centro de formación Asociación de Empresarios y emprendedores de Lanzarote (AEEL) y el Ayuntamiento de Candelaria para la realizació</w:t>
      </w:r>
      <w:r>
        <w:rPr>
          <w:rFonts w:ascii="Times New Roman" w:eastAsia="Times New Roman" w:hAnsi="Times New Roman" w:cs="Times New Roman"/>
          <w:sz w:val="21"/>
        </w:rPr>
        <w:t>n del módulo de formación en centros de trabajo, con efectos desde el día de su firma:</w:t>
      </w:r>
      <w:r>
        <w:rPr>
          <w:rFonts w:ascii="Times New Roman" w:eastAsia="Times New Roman" w:hAnsi="Times New Roman" w:cs="Times New Roman"/>
          <w:sz w:val="23"/>
        </w:rPr>
        <w:t xml:space="preserve"> </w:t>
      </w:r>
    </w:p>
    <w:p w:rsidR="006B3F27" w:rsidRDefault="00424C3C">
      <w:pPr>
        <w:spacing w:after="93"/>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“CONVENIO ESPECÍFICO DE COLABORACIÓN ENTRE EL CENTRO DE FORMACIÓN ASOCIACIÓN DE EMPRESARIOS Y EMPRENDEDORES DE LANZAROTE (AEEL) Y EL AYUNTAMIENTO DE CANDELARIA PARA LA REALIZACIÓN DEL MÓDULO DE FORMACIÓN EN CENTROS DE TRABAJO DEL ALUMNADO PARTICIPANTE EN L</w:t>
      </w:r>
      <w:r>
        <w:rPr>
          <w:rFonts w:ascii="Times New Roman" w:eastAsia="Times New Roman" w:hAnsi="Times New Roman" w:cs="Times New Roman"/>
          <w:sz w:val="20"/>
        </w:rPr>
        <w:t>OS CERTIFICADOS DE PROFESIONALIDAD DE LA PROGRAMACIÓN DE FORMACIÓN DE OFERTA 2024</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81"/>
        <w:jc w:val="center"/>
      </w:pPr>
      <w:r>
        <w:rPr>
          <w:rFonts w:ascii="Times New Roman" w:eastAsia="Times New Roman" w:hAnsi="Times New Roman" w:cs="Times New Roman"/>
          <w:sz w:val="20"/>
        </w:rPr>
        <w:t xml:space="preserve"> </w:t>
      </w:r>
    </w:p>
    <w:p w:rsidR="006B3F27" w:rsidRDefault="00424C3C">
      <w:pPr>
        <w:spacing w:after="0"/>
        <w:ind w:left="181"/>
        <w:jc w:val="center"/>
      </w:pPr>
      <w:r>
        <w:rPr>
          <w:rFonts w:ascii="Times New Roman" w:eastAsia="Times New Roman" w:hAnsi="Times New Roman" w:cs="Times New Roman"/>
          <w:sz w:val="20"/>
        </w:rPr>
        <w:t xml:space="preserve"> </w:t>
      </w:r>
    </w:p>
    <w:p w:rsidR="006B3F27" w:rsidRDefault="00424C3C">
      <w:pPr>
        <w:spacing w:after="0"/>
        <w:ind w:left="181"/>
        <w:jc w:val="center"/>
      </w:pPr>
      <w:r>
        <w:rPr>
          <w:rFonts w:ascii="Times New Roman" w:eastAsia="Times New Roman" w:hAnsi="Times New Roman" w:cs="Times New Roman"/>
          <w:sz w:val="20"/>
        </w:rPr>
        <w:t xml:space="preserve"> </w:t>
      </w:r>
    </w:p>
    <w:p w:rsidR="006B3F27" w:rsidRDefault="00424C3C">
      <w:pPr>
        <w:spacing w:after="0"/>
        <w:ind w:left="140" w:right="3" w:hanging="10"/>
        <w:jc w:val="center"/>
      </w:pPr>
      <w:r>
        <w:rPr>
          <w:rFonts w:ascii="Times New Roman" w:eastAsia="Times New Roman" w:hAnsi="Times New Roman" w:cs="Times New Roman"/>
          <w:sz w:val="20"/>
        </w:rPr>
        <w:t xml:space="preserve">En SANTA CRUZ DE TENERIFE a     de              de  2025 </w:t>
      </w:r>
    </w:p>
    <w:p w:rsidR="006B3F27" w:rsidRDefault="00424C3C">
      <w:pPr>
        <w:spacing w:after="0"/>
        <w:ind w:left="181"/>
        <w:jc w:val="center"/>
      </w:pPr>
      <w:r>
        <w:rPr>
          <w:rFonts w:ascii="Times New Roman" w:eastAsia="Times New Roman" w:hAnsi="Times New Roman" w:cs="Times New Roman"/>
          <w:sz w:val="20"/>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40" w:right="1" w:hanging="10"/>
        <w:jc w:val="center"/>
      </w:pPr>
      <w:r>
        <w:rPr>
          <w:rFonts w:ascii="Times New Roman" w:eastAsia="Times New Roman" w:hAnsi="Times New Roman" w:cs="Times New Roman"/>
          <w:sz w:val="20"/>
        </w:rPr>
        <w:t xml:space="preserve">REUNIDOS </w:t>
      </w:r>
    </w:p>
    <w:p w:rsidR="006B3F27" w:rsidRDefault="00424C3C">
      <w:pPr>
        <w:spacing w:after="0"/>
        <w:ind w:left="181"/>
        <w:jc w:val="center"/>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Por el CENTRO COLABORADOR: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D/Dña.: OCTAVIO LUIS ARMAS MATALLANA, con NIF:42022370J</w:t>
      </w:r>
      <w:r>
        <w:rPr>
          <w:rFonts w:ascii="Times New Roman" w:eastAsia="Times New Roman" w:hAnsi="Times New Roman" w:cs="Times New Roman"/>
          <w:color w:val="0000FF"/>
          <w:sz w:val="20"/>
        </w:rPr>
        <w:t xml:space="preserve"> </w:t>
      </w:r>
      <w:r>
        <w:rPr>
          <w:rFonts w:ascii="Times New Roman" w:eastAsia="Times New Roman" w:hAnsi="Times New Roman" w:cs="Times New Roman"/>
          <w:sz w:val="20"/>
        </w:rPr>
        <w:t>en nombre y representación del centro ASOCIACIÓN DE EMPRESARIOS Y EMPRENDEDORES DE LANZAROTE (AEEL) con CIF/NIF nº G35806819 y domicilio social en C/ LA INES, Nº 35, CP 35500, municipio ARRECIFE, provincia LAS PALMAS, teléfono 928813011.</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Y POR LA EM</w:t>
      </w:r>
      <w:r>
        <w:rPr>
          <w:rFonts w:ascii="Times New Roman" w:eastAsia="Times New Roman" w:hAnsi="Times New Roman" w:cs="Times New Roman"/>
          <w:sz w:val="20"/>
        </w:rPr>
        <w:t xml:space="preserve">PRESA: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D/Dña.: MARÍA CONCEPCIÓN BRITO NÚÑEZ con NIF: 43817344K en nombre y representación del AYUNTAMIENTO DE CANDELARIA con CIF/NIF P3801100C y domicilio social en AVENIDA CONSITUCIÓN, 7 CANDELARIA, municipio CANDELARIA, provincia SANTA CRUZ DE TENERIF</w:t>
      </w:r>
      <w:r>
        <w:rPr>
          <w:rFonts w:ascii="Times New Roman" w:eastAsia="Times New Roman" w:hAnsi="Times New Roman" w:cs="Times New Roman"/>
          <w:sz w:val="20"/>
        </w:rPr>
        <w:t>E, CP 38530, teléfono 922500800 EXT. 1381, correo EMPLEO1@CANDELARIA.ES.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40" w:hanging="10"/>
        <w:jc w:val="center"/>
      </w:pPr>
      <w:r>
        <w:rPr>
          <w:rFonts w:ascii="Times New Roman" w:eastAsia="Times New Roman" w:hAnsi="Times New Roman" w:cs="Times New Roman"/>
          <w:sz w:val="20"/>
        </w:rPr>
        <w:t xml:space="preserve">DECLARAN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PRIMERO.- Que se reconocen recíprocamente capacidad y legitimación para la negociación y firma del presente convenio.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SEGUNDO.- Que el objeto del presente convenio es facilitar por parte del AYUNTAMIENTO DE CANDELARIA la realización del módulo de formación práctica en centros de trabajo (FCT) al alumnado del Certificado de Profesionalidad que figuran en el cuadro de la cl</w:t>
      </w:r>
      <w:r>
        <w:rPr>
          <w:rFonts w:ascii="Times New Roman" w:eastAsia="Times New Roman" w:hAnsi="Times New Roman" w:cs="Times New Roman"/>
          <w:sz w:val="20"/>
        </w:rPr>
        <w:t>áusula primera, del Subsistema de Formación Profesional para el Empleo impartido en el Centro de Formación ASOCIACIÓN DE EMPRESARIOS Y EMPRENDEDORES DE LANZAROTE (AEEL).</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TERCERO.- El AYUNTAMIENTO DE CANDELARIA tiene actividad suficiente para acoger al a</w:t>
      </w:r>
      <w:r>
        <w:rPr>
          <w:rFonts w:ascii="Times New Roman" w:eastAsia="Times New Roman" w:hAnsi="Times New Roman" w:cs="Times New Roman"/>
          <w:sz w:val="20"/>
        </w:rPr>
        <w:t>lumnado en prácticas y dispone de las condiciones de espacio y mobiliario necesarios para el desarrollo de las capacidades de la acción formativa señalada.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40" w:hanging="10"/>
        <w:jc w:val="center"/>
      </w:pPr>
      <w:r>
        <w:rPr>
          <w:noProof/>
        </w:rPr>
        <mc:AlternateContent>
          <mc:Choice Requires="wpg">
            <w:drawing>
              <wp:anchor distT="0" distB="0" distL="114300" distR="114300" simplePos="0" relativeHeight="25170841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8099" name="Group 8809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6134" name="Rectangle 6134"/>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6135" name="Rectangle 6135"/>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Verificación: https://candelaria.sedelectronica.</w:t>
                              </w:r>
                              <w:r>
                                <w:rPr>
                                  <w:rFonts w:ascii="Arial" w:eastAsia="Arial" w:hAnsi="Arial" w:cs="Arial"/>
                                  <w:sz w:val="12"/>
                                </w:rPr>
                                <w:t xml:space="preserve">es/ </w:t>
                              </w:r>
                            </w:p>
                          </w:txbxContent>
                        </wps:txbx>
                        <wps:bodyPr horzOverflow="overflow" vert="horz" lIns="0" tIns="0" rIns="0" bIns="0" rtlCol="0">
                          <a:noAutofit/>
                        </wps:bodyPr>
                      </wps:wsp>
                      <wps:wsp>
                        <wps:cNvPr id="6136" name="Rectangle 6136"/>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43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8099" style="width:18.7031pt;height:257.538pt;position:absolute;mso-position-horizontal-relative:page;mso-position-horizontal:absolute;margin-left:566.218pt;mso-position-vertical-relative:page;margin-top:465.462pt;" coordsize="2375,32707">
                <v:rect id="Rectangle 6134"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6135"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613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43 de 81 </w:t>
                        </w:r>
                      </w:p>
                    </w:txbxContent>
                  </v:textbox>
                </v:rect>
                <w10:wrap type="square"/>
              </v:group>
            </w:pict>
          </mc:Fallback>
        </mc:AlternateContent>
      </w:r>
      <w:r>
        <w:rPr>
          <w:rFonts w:ascii="Times New Roman" w:eastAsia="Times New Roman" w:hAnsi="Times New Roman" w:cs="Times New Roman"/>
          <w:sz w:val="20"/>
        </w:rPr>
        <w:t xml:space="preserve">ACUERDAN </w:t>
      </w:r>
    </w:p>
    <w:p w:rsidR="006B3F27" w:rsidRDefault="00424C3C">
      <w:pPr>
        <w:spacing w:after="0"/>
        <w:ind w:left="3461"/>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Suscribir el presente convenio de colaboración para la realización del módulo de formación práctica en centros de trabajo, de conformidad con lo</w:t>
      </w:r>
      <w:r>
        <w:rPr>
          <w:rFonts w:ascii="Times New Roman" w:eastAsia="Times New Roman" w:hAnsi="Times New Roman" w:cs="Times New Roman"/>
          <w:sz w:val="20"/>
        </w:rPr>
        <w:t xml:space="preserve"> establecido en el Real Decreto 694/2017, de 3 de julio, por el que se desarrolla la Ley 30/2015, de 9 de septiembre, por la que se regula el Sistema de Formación Profesional para el Empleo en el ámbito laboral (BOE nº159, de 5 de julio de 2017), el RD 34/</w:t>
      </w:r>
      <w:r>
        <w:rPr>
          <w:rFonts w:ascii="Times New Roman" w:eastAsia="Times New Roman" w:hAnsi="Times New Roman" w:cs="Times New Roman"/>
          <w:sz w:val="20"/>
        </w:rPr>
        <w:t>2008 de 18 de enero, que regula los Certificados de Profesionalidad, y la Convocatoria de concesión de subvenciones para este tipo de acción formativa así como la Resolución de concesión sobre la misma y el Manual de Gestión pertinente, además de las cláus</w:t>
      </w:r>
      <w:r>
        <w:rPr>
          <w:rFonts w:ascii="Times New Roman" w:eastAsia="Times New Roman" w:hAnsi="Times New Roman" w:cs="Times New Roman"/>
          <w:sz w:val="20"/>
        </w:rPr>
        <w:t>ulas que establece este Convenio y todas aquellas normas que sean de aplicación y que ambas partes conocen y acatan.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Por todo ello se firma el presente Convenio con las siguientes: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40" w:right="1" w:hanging="10"/>
        <w:jc w:val="center"/>
      </w:pPr>
      <w:r>
        <w:rPr>
          <w:rFonts w:ascii="Times New Roman" w:eastAsia="Times New Roman" w:hAnsi="Times New Roman" w:cs="Times New Roman"/>
          <w:sz w:val="20"/>
        </w:rPr>
        <w:t xml:space="preserve">CLAUSULAS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PRIMERA.- </w:t>
      </w:r>
      <w:r>
        <w:rPr>
          <w:rFonts w:ascii="Times New Roman" w:eastAsia="Times New Roman" w:hAnsi="Times New Roman" w:cs="Times New Roman"/>
          <w:sz w:val="20"/>
          <w:u w:val="single" w:color="000000"/>
        </w:rPr>
        <w:t>Objeto.-</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El objetivo del presente convenio es facilitar por parte de la empresa suscriptora la realización del módulo de formación práctica en centros de trabajo (FCT) al alumnado de la/s acción/es formativa/s que figura en el cuadro adjunto, del Subsistema de Form</w:t>
      </w:r>
      <w:r>
        <w:rPr>
          <w:rFonts w:ascii="Times New Roman" w:eastAsia="Times New Roman" w:hAnsi="Times New Roman" w:cs="Times New Roman"/>
          <w:sz w:val="20"/>
        </w:rPr>
        <w:t xml:space="preserve">ación para el Empleo, impartidos en el centro de formación que suscribe el presente convenio.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34"/>
      </w:pPr>
      <w:r>
        <w:rPr>
          <w:rFonts w:ascii="Times New Roman" w:eastAsia="Times New Roman" w:hAnsi="Times New Roman" w:cs="Times New Roman"/>
          <w:sz w:val="20"/>
        </w:rPr>
        <w:t xml:space="preserve"> </w:t>
      </w:r>
    </w:p>
    <w:tbl>
      <w:tblPr>
        <w:tblStyle w:val="TableGrid"/>
        <w:tblW w:w="8129" w:type="dxa"/>
        <w:tblInd w:w="564" w:type="dxa"/>
        <w:tblCellMar>
          <w:top w:w="96" w:type="dxa"/>
          <w:left w:w="53" w:type="dxa"/>
          <w:bottom w:w="0" w:type="dxa"/>
          <w:right w:w="68" w:type="dxa"/>
        </w:tblCellMar>
        <w:tblLook w:val="04A0" w:firstRow="1" w:lastRow="0" w:firstColumn="1" w:lastColumn="0" w:noHBand="0" w:noVBand="1"/>
      </w:tblPr>
      <w:tblGrid>
        <w:gridCol w:w="1462"/>
        <w:gridCol w:w="5345"/>
        <w:gridCol w:w="1322"/>
      </w:tblGrid>
      <w:tr w:rsidR="006B3F27">
        <w:trPr>
          <w:trHeight w:val="792"/>
        </w:trPr>
        <w:tc>
          <w:tcPr>
            <w:tcW w:w="1462" w:type="dxa"/>
            <w:tcBorders>
              <w:top w:val="single" w:sz="4" w:space="0" w:color="000000"/>
              <w:left w:val="single" w:sz="4" w:space="0" w:color="000000"/>
              <w:bottom w:val="single" w:sz="4" w:space="0" w:color="000000"/>
              <w:right w:val="single" w:sz="4" w:space="0" w:color="000000"/>
            </w:tcBorders>
            <w:vAlign w:val="center"/>
          </w:tcPr>
          <w:p w:rsidR="006B3F27" w:rsidRDefault="00424C3C">
            <w:pPr>
              <w:spacing w:after="0"/>
              <w:ind w:left="115"/>
            </w:pPr>
            <w:r>
              <w:rPr>
                <w:rFonts w:ascii="Times New Roman" w:eastAsia="Times New Roman" w:hAnsi="Times New Roman" w:cs="Times New Roman"/>
                <w:sz w:val="20"/>
              </w:rPr>
              <w:t xml:space="preserve">N.º de Curso </w:t>
            </w:r>
          </w:p>
        </w:tc>
        <w:tc>
          <w:tcPr>
            <w:tcW w:w="5345" w:type="dxa"/>
            <w:tcBorders>
              <w:top w:val="single" w:sz="4" w:space="0" w:color="000000"/>
              <w:left w:val="single" w:sz="4" w:space="0" w:color="000000"/>
              <w:bottom w:val="single" w:sz="4" w:space="0" w:color="000000"/>
              <w:right w:val="single" w:sz="4" w:space="0" w:color="000000"/>
            </w:tcBorders>
            <w:vAlign w:val="center"/>
          </w:tcPr>
          <w:p w:rsidR="006B3F27" w:rsidRDefault="00424C3C">
            <w:pPr>
              <w:spacing w:after="0"/>
              <w:ind w:left="9"/>
              <w:jc w:val="center"/>
            </w:pPr>
            <w:r>
              <w:rPr>
                <w:rFonts w:ascii="Times New Roman" w:eastAsia="Times New Roman" w:hAnsi="Times New Roman" w:cs="Times New Roman"/>
                <w:sz w:val="20"/>
              </w:rPr>
              <w:t xml:space="preserve">Especialidad (denominación y código) </w:t>
            </w:r>
          </w:p>
        </w:tc>
        <w:tc>
          <w:tcPr>
            <w:tcW w:w="1322" w:type="dxa"/>
            <w:tcBorders>
              <w:top w:val="single" w:sz="4" w:space="0" w:color="000000"/>
              <w:left w:val="single" w:sz="4" w:space="0" w:color="000000"/>
              <w:bottom w:val="single" w:sz="4" w:space="0" w:color="000000"/>
              <w:right w:val="single" w:sz="4" w:space="0" w:color="000000"/>
            </w:tcBorders>
          </w:tcPr>
          <w:p w:rsidR="006B3F27" w:rsidRDefault="00424C3C">
            <w:pPr>
              <w:spacing w:after="0" w:line="238" w:lineRule="auto"/>
              <w:jc w:val="center"/>
            </w:pPr>
            <w:r>
              <w:rPr>
                <w:rFonts w:ascii="Times New Roman" w:eastAsia="Times New Roman" w:hAnsi="Times New Roman" w:cs="Times New Roman"/>
                <w:sz w:val="20"/>
              </w:rPr>
              <w:t xml:space="preserve">Horas de prácticas </w:t>
            </w:r>
          </w:p>
          <w:p w:rsidR="006B3F27" w:rsidRDefault="00424C3C">
            <w:pPr>
              <w:spacing w:after="0"/>
              <w:ind w:left="74"/>
            </w:pPr>
            <w:r>
              <w:rPr>
                <w:rFonts w:ascii="Times New Roman" w:eastAsia="Times New Roman" w:hAnsi="Times New Roman" w:cs="Times New Roman"/>
                <w:sz w:val="20"/>
              </w:rPr>
              <w:t xml:space="preserve">(horas FCT) </w:t>
            </w:r>
          </w:p>
        </w:tc>
      </w:tr>
      <w:tr w:rsidR="006B3F27">
        <w:trPr>
          <w:trHeight w:val="341"/>
        </w:trPr>
        <w:tc>
          <w:tcPr>
            <w:tcW w:w="1462"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left="70"/>
            </w:pPr>
            <w:r>
              <w:rPr>
                <w:rFonts w:ascii="Times New Roman" w:eastAsia="Times New Roman" w:hAnsi="Times New Roman" w:cs="Times New Roman"/>
                <w:sz w:val="20"/>
              </w:rPr>
              <w:t xml:space="preserve">24-38/002528 </w:t>
            </w:r>
          </w:p>
        </w:tc>
        <w:tc>
          <w:tcPr>
            <w:tcW w:w="5345" w:type="dxa"/>
            <w:tcBorders>
              <w:top w:val="single" w:sz="4" w:space="0" w:color="000000"/>
              <w:left w:val="single" w:sz="4" w:space="0" w:color="000000"/>
              <w:bottom w:val="single" w:sz="4" w:space="0" w:color="000000"/>
              <w:right w:val="single" w:sz="4" w:space="0" w:color="000000"/>
            </w:tcBorders>
          </w:tcPr>
          <w:p w:rsidR="006B3F27" w:rsidRDefault="00424C3C">
            <w:pPr>
              <w:spacing w:after="0"/>
            </w:pPr>
            <w:r>
              <w:rPr>
                <w:rFonts w:ascii="Times New Roman" w:eastAsia="Times New Roman" w:hAnsi="Times New Roman" w:cs="Times New Roman"/>
                <w:sz w:val="20"/>
              </w:rPr>
              <w:t xml:space="preserve">PRESTACIÓN DE SERVICIOS BIBLIOTECARIOS </w:t>
            </w:r>
          </w:p>
        </w:tc>
        <w:tc>
          <w:tcPr>
            <w:tcW w:w="1322"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left="12"/>
              <w:jc w:val="center"/>
            </w:pPr>
            <w:r>
              <w:rPr>
                <w:rFonts w:ascii="Times New Roman" w:eastAsia="Times New Roman" w:hAnsi="Times New Roman" w:cs="Times New Roman"/>
                <w:sz w:val="20"/>
              </w:rPr>
              <w:t xml:space="preserve">120 </w:t>
            </w:r>
          </w:p>
        </w:tc>
      </w:tr>
    </w:tbl>
    <w:p w:rsidR="006B3F27" w:rsidRDefault="00424C3C">
      <w:pPr>
        <w:spacing w:after="0"/>
        <w:ind w:left="129" w:hanging="10"/>
      </w:pPr>
      <w:r>
        <w:rPr>
          <w:rFonts w:ascii="Times New Roman" w:eastAsia="Times New Roman" w:hAnsi="Times New Roman" w:cs="Times New Roman"/>
          <w:sz w:val="20"/>
        </w:rPr>
        <w:t xml:space="preserve">SEGUNDA.- </w:t>
      </w:r>
      <w:r>
        <w:rPr>
          <w:rFonts w:ascii="Times New Roman" w:eastAsia="Times New Roman" w:hAnsi="Times New Roman" w:cs="Times New Roman"/>
          <w:sz w:val="20"/>
          <w:u w:val="single" w:color="000000"/>
        </w:rPr>
        <w:t>Relación entre el alumnado en prácticas y la empresa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La relación entre el alumnado y la empresa en la que realiza las prácticas profesionales, que en ningún caso será de carácter laboral, se efectuará dentro del marco previsto por la legislación aplicab</w:t>
      </w:r>
      <w:r>
        <w:rPr>
          <w:rFonts w:ascii="Times New Roman" w:eastAsia="Times New Roman" w:hAnsi="Times New Roman" w:cs="Times New Roman"/>
          <w:sz w:val="20"/>
        </w:rPr>
        <w:t xml:space="preserve">le en materia de Formación Profesional para el Empleo y su normativa de desarrollo, sin perjuicio de cualquier otra que fuera de aplicación.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La empresa no podrá cubrir ni siquiera con carácter interino, ningún puesto de trabajo con un/a alumno/a en prác</w:t>
      </w:r>
      <w:r>
        <w:rPr>
          <w:rFonts w:ascii="Times New Roman" w:eastAsia="Times New Roman" w:hAnsi="Times New Roman" w:cs="Times New Roman"/>
          <w:sz w:val="20"/>
        </w:rPr>
        <w:t xml:space="preserve">ticas, salvo que se establezca al efecto una relación laboral retribuida. En este caso, se considerarán extinguidas las prácticas con respecto a este alumno/a, debiendo la empresa comunicar este hecho al Centro de formación para formalizar su baja.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TERC</w:t>
      </w:r>
      <w:r>
        <w:rPr>
          <w:rFonts w:ascii="Times New Roman" w:eastAsia="Times New Roman" w:hAnsi="Times New Roman" w:cs="Times New Roman"/>
          <w:sz w:val="20"/>
        </w:rPr>
        <w:t xml:space="preserve">ERA.- </w:t>
      </w:r>
      <w:r>
        <w:rPr>
          <w:rFonts w:ascii="Times New Roman" w:eastAsia="Times New Roman" w:hAnsi="Times New Roman" w:cs="Times New Roman"/>
          <w:sz w:val="20"/>
          <w:u w:val="single" w:color="000000"/>
        </w:rPr>
        <w:t>Inclusión en la Seguridad Social del alumnado FCT</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De conformidad con la Disposición adicional quincuagésima segunda de Inclusión en el sistema de Seguridad Social de alumnos que realicen prácticas formativas o prácticas académicas externas incluid</w:t>
      </w:r>
      <w:r>
        <w:rPr>
          <w:rFonts w:ascii="Times New Roman" w:eastAsia="Times New Roman" w:hAnsi="Times New Roman" w:cs="Times New Roman"/>
          <w:sz w:val="20"/>
        </w:rPr>
        <w:t>as en programas de formación del Real Decreto Legislativo 8/2015, de 30 de octubre, por el que se aprueba el texto refundido de la Ley General de la Seguridad Social</w:t>
      </w:r>
      <w:r>
        <w:rPr>
          <w:rFonts w:ascii="Times New Roman" w:eastAsia="Times New Roman" w:hAnsi="Times New Roman" w:cs="Times New Roman"/>
          <w:color w:val="1F497D"/>
          <w:sz w:val="20"/>
        </w:rPr>
        <w:t xml:space="preserve">, </w:t>
      </w:r>
      <w:r>
        <w:rPr>
          <w:rFonts w:ascii="Times New Roman" w:eastAsia="Times New Roman" w:hAnsi="Times New Roman" w:cs="Times New Roman"/>
          <w:sz w:val="20"/>
        </w:rPr>
        <w:t>la entidad de formación o la empresa en la que se realicen las prácticas, con carácter pr</w:t>
      </w:r>
      <w:r>
        <w:rPr>
          <w:rFonts w:ascii="Times New Roman" w:eastAsia="Times New Roman" w:hAnsi="Times New Roman" w:cs="Times New Roman"/>
          <w:sz w:val="20"/>
        </w:rPr>
        <w:t xml:space="preserve">evio al inicio de las mismas, deberán solicitar a la Tesorería general de la Seguridad Social la asignación de un código de cuenta de cotización y realizar las altas y bajas correspondientes, de los alumnos en prácticas, conforme a la normativa general de </w:t>
      </w:r>
      <w:r>
        <w:rPr>
          <w:rFonts w:ascii="Times New Roman" w:eastAsia="Times New Roman" w:hAnsi="Times New Roman" w:cs="Times New Roman"/>
          <w:sz w:val="20"/>
        </w:rPr>
        <w:t>aplicación.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noProof/>
        </w:rPr>
        <mc:AlternateContent>
          <mc:Choice Requires="wpg">
            <w:drawing>
              <wp:anchor distT="0" distB="0" distL="114300" distR="114300" simplePos="0" relativeHeight="25170944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7826" name="Group 8782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6308" name="Rectangle 6308"/>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6309" name="Rectangle 6309"/>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6310" name="Rectangle 6310"/>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44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7826" style="width:18.7031pt;height:257.538pt;position:absolute;mso-position-horizontal-relative:page;mso-position-horizontal:absolute;margin-left:566.218pt;mso-position-vertical-relative:page;margin-top:465.462pt;" coordsize="2375,32707">
                <v:rect id="Rectangle 6308"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6309"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631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44 de 81 </w:t>
                        </w:r>
                      </w:p>
                    </w:txbxContent>
                  </v:textbox>
                </v:rect>
                <w10:wrap type="square"/>
              </v:group>
            </w:pict>
          </mc:Fallback>
        </mc:AlternateContent>
      </w:r>
      <w:r>
        <w:rPr>
          <w:rFonts w:ascii="Times New Roman" w:eastAsia="Times New Roman" w:hAnsi="Times New Roman" w:cs="Times New Roman"/>
          <w:sz w:val="20"/>
        </w:rPr>
        <w:t>En el caso de responsabilizarse el centro de</w:t>
      </w:r>
      <w:r>
        <w:rPr>
          <w:rFonts w:ascii="Times New Roman" w:eastAsia="Times New Roman" w:hAnsi="Times New Roman" w:cs="Times New Roman"/>
          <w:sz w:val="20"/>
        </w:rPr>
        <w:t xml:space="preserve"> formación de las obligaciones de Seguridad Social, la empresa se compromete a comunicar, en los plazos previstos, los días efectivos que los alumnos han acudido al centro de trabajo para la realización del módulo de prácticas</w:t>
      </w:r>
      <w:r>
        <w:rPr>
          <w:rFonts w:ascii="Times New Roman" w:eastAsia="Times New Roman" w:hAnsi="Times New Roman" w:cs="Times New Roman"/>
          <w:color w:val="FF0000"/>
          <w:sz w:val="20"/>
        </w:rPr>
        <w:t>.</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En cuanto a la Gestión y cotización al Régimen General de Seguridad Social: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El centro de formación se responsabiliza del cumplimiento de las obligaciones de cotización a la Seguridad Social de los alumnos que realicen el módulo de prácticas de las accio</w:t>
      </w:r>
      <w:r>
        <w:rPr>
          <w:rFonts w:ascii="Times New Roman" w:eastAsia="Times New Roman" w:hAnsi="Times New Roman" w:cs="Times New Roman"/>
          <w:sz w:val="20"/>
        </w:rPr>
        <w:t xml:space="preserve">nes aquí referenciadas, en los centros de trabajo de la empresa firmante de este convenio.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CUARTA.- </w:t>
      </w:r>
      <w:r>
        <w:rPr>
          <w:rFonts w:ascii="Times New Roman" w:eastAsia="Times New Roman" w:hAnsi="Times New Roman" w:cs="Times New Roman"/>
          <w:sz w:val="20"/>
          <w:u w:val="single" w:color="000000"/>
        </w:rPr>
        <w:t>Inicio de las prácticas y póliza de accidentes.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Las prácticas se iniciarán en la fecha que se comunique en el documento establecido al efecto.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Con carácter previo, y conforme al Manual de Gestión emanado del Servicio Canario de Empleo para la Gestión de cursos de Formación Profesional para el Empleo, el centro de formación gestionará la siguiente documentación con el Servicio Canario de Empleo: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numPr>
          <w:ilvl w:val="0"/>
          <w:numId w:val="4"/>
        </w:numPr>
        <w:spacing w:after="5" w:line="248" w:lineRule="auto"/>
        <w:ind w:hanging="665"/>
        <w:jc w:val="both"/>
      </w:pPr>
      <w:r>
        <w:rPr>
          <w:rFonts w:ascii="Times New Roman" w:eastAsia="Times New Roman" w:hAnsi="Times New Roman" w:cs="Times New Roman"/>
          <w:sz w:val="20"/>
        </w:rPr>
        <w:t xml:space="preserve">Convenio debidamente firmado y sellado entre la empresa y el centro de formación </w:t>
      </w:r>
    </w:p>
    <w:p w:rsidR="006B3F27" w:rsidRDefault="00424C3C">
      <w:pPr>
        <w:numPr>
          <w:ilvl w:val="0"/>
          <w:numId w:val="4"/>
        </w:numPr>
        <w:spacing w:after="5" w:line="248" w:lineRule="auto"/>
        <w:ind w:hanging="665"/>
        <w:jc w:val="both"/>
      </w:pPr>
      <w:r>
        <w:rPr>
          <w:rFonts w:ascii="Times New Roman" w:eastAsia="Times New Roman" w:hAnsi="Times New Roman" w:cs="Times New Roman"/>
          <w:sz w:val="20"/>
        </w:rPr>
        <w:t xml:space="preserve">Programa formativo (anexo VIII de la Orden ESS/1897/2013, de 10 de octubre)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El centro de formación formalizará, antes del inicio de las prácticas, una póliza de accident</w:t>
      </w:r>
      <w:r>
        <w:rPr>
          <w:rFonts w:ascii="Times New Roman" w:eastAsia="Times New Roman" w:hAnsi="Times New Roman" w:cs="Times New Roman"/>
          <w:sz w:val="20"/>
        </w:rPr>
        <w:t xml:space="preserve">es de los alumnos y alumnas, facilitando copia de la misma a la empresa, que deberá tener contratadas las siguientes coberturas: </w:t>
      </w:r>
    </w:p>
    <w:p w:rsidR="006B3F27" w:rsidRDefault="00424C3C">
      <w:pPr>
        <w:numPr>
          <w:ilvl w:val="0"/>
          <w:numId w:val="5"/>
        </w:numPr>
        <w:spacing w:after="5" w:line="248" w:lineRule="auto"/>
        <w:ind w:hanging="665"/>
        <w:jc w:val="both"/>
      </w:pPr>
      <w:r>
        <w:rPr>
          <w:rFonts w:ascii="Times New Roman" w:eastAsia="Times New Roman" w:hAnsi="Times New Roman" w:cs="Times New Roman"/>
          <w:sz w:val="20"/>
        </w:rPr>
        <w:t xml:space="preserve">Fallecimiento por accidente: importe asegurado de treinta y seis mil euros (36.000 Euros). </w:t>
      </w:r>
      <w:r>
        <w:rPr>
          <w:rFonts w:ascii="Times New Roman" w:eastAsia="Times New Roman" w:hAnsi="Times New Roman" w:cs="Times New Roman"/>
          <w:sz w:val="17"/>
        </w:rPr>
        <w:t xml:space="preserve">- </w:t>
      </w:r>
      <w:r>
        <w:rPr>
          <w:rFonts w:ascii="Times New Roman" w:eastAsia="Times New Roman" w:hAnsi="Times New Roman" w:cs="Times New Roman"/>
          <w:sz w:val="20"/>
        </w:rPr>
        <w:t>Invalidez absoluta y permanente p</w:t>
      </w:r>
      <w:r>
        <w:rPr>
          <w:rFonts w:ascii="Times New Roman" w:eastAsia="Times New Roman" w:hAnsi="Times New Roman" w:cs="Times New Roman"/>
          <w:sz w:val="20"/>
        </w:rPr>
        <w:t xml:space="preserve">or accidente: importe asegurado de cuarenta mil euros (40.000 Euros). </w:t>
      </w:r>
    </w:p>
    <w:p w:rsidR="006B3F27" w:rsidRDefault="00424C3C">
      <w:pPr>
        <w:numPr>
          <w:ilvl w:val="0"/>
          <w:numId w:val="5"/>
        </w:numPr>
        <w:spacing w:after="5" w:line="248" w:lineRule="auto"/>
        <w:ind w:hanging="665"/>
        <w:jc w:val="both"/>
      </w:pPr>
      <w:r>
        <w:rPr>
          <w:rFonts w:ascii="Times New Roman" w:eastAsia="Times New Roman" w:hAnsi="Times New Roman" w:cs="Times New Roman"/>
          <w:sz w:val="20"/>
        </w:rPr>
        <w:t xml:space="preserve">Invalidez permanente parcial por accidente: importe que corresponda según baremo. </w:t>
      </w:r>
    </w:p>
    <w:p w:rsidR="006B3F27" w:rsidRDefault="00424C3C">
      <w:pPr>
        <w:numPr>
          <w:ilvl w:val="0"/>
          <w:numId w:val="5"/>
        </w:numPr>
        <w:spacing w:after="5" w:line="248" w:lineRule="auto"/>
        <w:ind w:hanging="665"/>
        <w:jc w:val="both"/>
      </w:pPr>
      <w:r>
        <w:rPr>
          <w:rFonts w:ascii="Times New Roman" w:eastAsia="Times New Roman" w:hAnsi="Times New Roman" w:cs="Times New Roman"/>
          <w:sz w:val="20"/>
        </w:rPr>
        <w:t xml:space="preserve">Asistencia ilimitada sanitaria por accidente, más el riesgo “in itinere”. </w:t>
      </w:r>
    </w:p>
    <w:p w:rsidR="006B3F27" w:rsidRDefault="00424C3C">
      <w:pPr>
        <w:spacing w:after="5" w:line="248" w:lineRule="auto"/>
        <w:ind w:left="129" w:hanging="10"/>
        <w:jc w:val="both"/>
      </w:pPr>
      <w:r>
        <w:rPr>
          <w:rFonts w:ascii="Times New Roman" w:eastAsia="Times New Roman" w:hAnsi="Times New Roman" w:cs="Times New Roman"/>
          <w:sz w:val="20"/>
        </w:rPr>
        <w:t>En todo caso, el alumnado q</w:t>
      </w:r>
      <w:r>
        <w:rPr>
          <w:rFonts w:ascii="Times New Roman" w:eastAsia="Times New Roman" w:hAnsi="Times New Roman" w:cs="Times New Roman"/>
          <w:sz w:val="20"/>
        </w:rPr>
        <w:t xml:space="preserve">uedará exento de la responsabilidad civil por daños frente a terceros producidos durante la realización de prácticas en empresas, siendo responsable el centro de formación, para lo que podrá concertar una póliza.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En cada centro de trabajo donde se vaya </w:t>
      </w:r>
      <w:r>
        <w:rPr>
          <w:rFonts w:ascii="Times New Roman" w:eastAsia="Times New Roman" w:hAnsi="Times New Roman" w:cs="Times New Roman"/>
          <w:sz w:val="20"/>
        </w:rPr>
        <w:t xml:space="preserve">a impartir el módulo de FCT deberá constar: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numPr>
          <w:ilvl w:val="0"/>
          <w:numId w:val="6"/>
        </w:numPr>
        <w:spacing w:after="5" w:line="248" w:lineRule="auto"/>
        <w:ind w:hanging="665"/>
        <w:jc w:val="both"/>
      </w:pPr>
      <w:r>
        <w:rPr>
          <w:rFonts w:ascii="Times New Roman" w:eastAsia="Times New Roman" w:hAnsi="Times New Roman" w:cs="Times New Roman"/>
          <w:sz w:val="20"/>
        </w:rPr>
        <w:t xml:space="preserve">copia u original de la póliza de seguro del alumnado suscrita por el centro colaborador </w:t>
      </w:r>
    </w:p>
    <w:p w:rsidR="006B3F27" w:rsidRDefault="00424C3C">
      <w:pPr>
        <w:numPr>
          <w:ilvl w:val="0"/>
          <w:numId w:val="6"/>
        </w:numPr>
        <w:spacing w:after="5" w:line="248" w:lineRule="auto"/>
        <w:ind w:hanging="665"/>
        <w:jc w:val="both"/>
      </w:pPr>
      <w:r>
        <w:rPr>
          <w:rFonts w:ascii="Times New Roman" w:eastAsia="Times New Roman" w:hAnsi="Times New Roman" w:cs="Times New Roman"/>
          <w:sz w:val="20"/>
        </w:rPr>
        <w:t xml:space="preserve">convenio </w:t>
      </w:r>
    </w:p>
    <w:p w:rsidR="006B3F27" w:rsidRDefault="00424C3C">
      <w:pPr>
        <w:numPr>
          <w:ilvl w:val="0"/>
          <w:numId w:val="6"/>
        </w:numPr>
        <w:spacing w:after="5" w:line="248" w:lineRule="auto"/>
        <w:ind w:hanging="665"/>
        <w:jc w:val="both"/>
      </w:pPr>
      <w:r>
        <w:rPr>
          <w:rFonts w:ascii="Times New Roman" w:eastAsia="Times New Roman" w:hAnsi="Times New Roman" w:cs="Times New Roman"/>
          <w:sz w:val="20"/>
        </w:rPr>
        <w:t xml:space="preserve">autorización de la alumna o alumno menor de edad </w:t>
      </w:r>
    </w:p>
    <w:p w:rsidR="006B3F27" w:rsidRDefault="00424C3C">
      <w:pPr>
        <w:numPr>
          <w:ilvl w:val="0"/>
          <w:numId w:val="6"/>
        </w:numPr>
        <w:spacing w:after="5" w:line="248" w:lineRule="auto"/>
        <w:ind w:hanging="665"/>
        <w:jc w:val="both"/>
      </w:pPr>
      <w:r>
        <w:rPr>
          <w:rFonts w:ascii="Times New Roman" w:eastAsia="Times New Roman" w:hAnsi="Times New Roman" w:cs="Times New Roman"/>
          <w:sz w:val="20"/>
        </w:rPr>
        <w:t xml:space="preserve">ficha relación de las alumnas y alumnos iniciales y tutor o tutora – </w:t>
      </w:r>
      <w:r>
        <w:rPr>
          <w:rFonts w:ascii="Times New Roman" w:eastAsia="Times New Roman" w:hAnsi="Times New Roman" w:cs="Times New Roman"/>
          <w:sz w:val="20"/>
        </w:rPr>
        <w:tab/>
        <w:t xml:space="preserve">control de asistencia. </w:t>
      </w:r>
    </w:p>
    <w:p w:rsidR="006B3F27" w:rsidRDefault="00424C3C">
      <w:pPr>
        <w:numPr>
          <w:ilvl w:val="0"/>
          <w:numId w:val="6"/>
        </w:numPr>
        <w:spacing w:after="5" w:line="248" w:lineRule="auto"/>
        <w:ind w:hanging="665"/>
        <w:jc w:val="both"/>
      </w:pPr>
      <w:r>
        <w:rPr>
          <w:rFonts w:ascii="Times New Roman" w:eastAsia="Times New Roman" w:hAnsi="Times New Roman" w:cs="Times New Roman"/>
          <w:sz w:val="20"/>
        </w:rPr>
        <w:t xml:space="preserve">Programa formativo según modelo Anexo VIII, Orden ESS 1897/2013 y escala evaluativa – </w:t>
      </w:r>
      <w:r>
        <w:rPr>
          <w:rFonts w:ascii="Times New Roman" w:eastAsia="Times New Roman" w:hAnsi="Times New Roman" w:cs="Times New Roman"/>
          <w:sz w:val="20"/>
        </w:rPr>
        <w:tab/>
        <w:t xml:space="preserve">documentación para el seguimiento en las visitas presenciales al alumnado.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QUINTA. </w:t>
      </w:r>
      <w:r>
        <w:rPr>
          <w:rFonts w:ascii="Times New Roman" w:eastAsia="Times New Roman" w:hAnsi="Times New Roman" w:cs="Times New Roman"/>
          <w:sz w:val="20"/>
          <w:u w:val="single" w:color="000000"/>
        </w:rPr>
        <w:t>Contenido del módulo de prácticas</w:t>
      </w:r>
      <w:r>
        <w:rPr>
          <w:rFonts w:ascii="Times New Roman" w:eastAsia="Times New Roman" w:hAnsi="Times New Roman" w:cs="Times New Roman"/>
          <w:sz w:val="20"/>
        </w:rPr>
        <w:t>.</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Con el fin de garantizar que las actividades a desarrollar por el alumnado en el modulo F.C.T. se ajusten al certificado realizado, se tendrá en cuenta el contenido de las mismas establecido en el correspond</w:t>
      </w:r>
      <w:r>
        <w:rPr>
          <w:rFonts w:ascii="Times New Roman" w:eastAsia="Times New Roman" w:hAnsi="Times New Roman" w:cs="Times New Roman"/>
          <w:sz w:val="20"/>
        </w:rPr>
        <w:t xml:space="preserve">iente Real Decreto que regule dicho certificado; sin perjuicio de que dichas actividades puedan ser supervisadas por parte del Servicio Canario de Empleo a través del personal que tenga asignado para esta tarea.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noProof/>
        </w:rPr>
        <mc:AlternateContent>
          <mc:Choice Requires="wpg">
            <w:drawing>
              <wp:anchor distT="0" distB="0" distL="114300" distR="114300" simplePos="0" relativeHeight="25171046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8422" name="Group 8842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6502" name="Rectangle 6502"/>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6503" name="Rectangle 6503"/>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6504" name="Rectangle 6504"/>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45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8422" style="width:18.7031pt;height:257.538pt;position:absolute;mso-position-horizontal-relative:page;mso-position-horizontal:absolute;margin-left:566.218pt;mso-position-vertical-relative:page;margin-top:465.462pt;" coordsize="2375,32707">
                <v:rect id="Rectangle 6502"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6503"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6504"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45 de 81 </w:t>
                        </w:r>
                      </w:p>
                    </w:txbxContent>
                  </v:textbox>
                </v:rect>
                <w10:wrap type="square"/>
              </v:group>
            </w:pict>
          </mc:Fallback>
        </mc:AlternateContent>
      </w:r>
      <w:r>
        <w:rPr>
          <w:rFonts w:ascii="Times New Roman" w:eastAsia="Times New Roman" w:hAnsi="Times New Roman" w:cs="Times New Roman"/>
          <w:sz w:val="20"/>
        </w:rPr>
        <w:t>El centro de formación y la empresa elaborarán conjuntamente e</w:t>
      </w:r>
      <w:r>
        <w:rPr>
          <w:rFonts w:ascii="Times New Roman" w:eastAsia="Times New Roman" w:hAnsi="Times New Roman" w:cs="Times New Roman"/>
          <w:sz w:val="20"/>
        </w:rPr>
        <w:t>l programa formativo de acuerdo con lo que establezca cada certificado de profesionalidad. Dicho programa formativo, que se adjuntará al convenio, incluirá criterios de evaluación observables y medibles, debiendo constar los departamentos de trabajo por lo</w:t>
      </w:r>
      <w:r>
        <w:rPr>
          <w:rFonts w:ascii="Times New Roman" w:eastAsia="Times New Roman" w:hAnsi="Times New Roman" w:cs="Times New Roman"/>
          <w:sz w:val="20"/>
        </w:rPr>
        <w:t xml:space="preserve">s que rotará el alumno/a y las tareas a desarrollar, con sus horas correspondientes, así como el seguimiento y evaluación de los alumnos/as y su evaluación final de acuerdo con los criterios de evaluación del mencionado módulo de prácticas.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SEXTA.- </w:t>
      </w:r>
      <w:r>
        <w:rPr>
          <w:rFonts w:ascii="Times New Roman" w:eastAsia="Times New Roman" w:hAnsi="Times New Roman" w:cs="Times New Roman"/>
          <w:sz w:val="20"/>
          <w:u w:val="single" w:color="000000"/>
        </w:rPr>
        <w:t>Desa</w:t>
      </w:r>
      <w:r>
        <w:rPr>
          <w:rFonts w:ascii="Times New Roman" w:eastAsia="Times New Roman" w:hAnsi="Times New Roman" w:cs="Times New Roman"/>
          <w:sz w:val="20"/>
          <w:u w:val="single" w:color="000000"/>
        </w:rPr>
        <w:t>rrollo de las prácticas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El módulo de formación práctica se desarrollará en los centros de trabajo que tengan actividad suficiente para acoger al alumnado en prácticas, siempre que dispongan de espacio y mobiliario necesario para el desarrollo de las mis</w:t>
      </w:r>
      <w:r>
        <w:rPr>
          <w:rFonts w:ascii="Times New Roman" w:eastAsia="Times New Roman" w:hAnsi="Times New Roman" w:cs="Times New Roman"/>
          <w:sz w:val="20"/>
        </w:rPr>
        <w:t xml:space="preserve">mas. </w:t>
      </w:r>
    </w:p>
    <w:p w:rsidR="006B3F27" w:rsidRDefault="00424C3C">
      <w:pPr>
        <w:spacing w:after="0"/>
        <w:ind w:left="134"/>
      </w:pPr>
      <w:r>
        <w:rPr>
          <w:rFonts w:ascii="Times New Roman" w:eastAsia="Times New Roman" w:hAnsi="Times New Roman" w:cs="Times New Roman"/>
          <w:sz w:val="20"/>
        </w:rPr>
        <w:t xml:space="preserve"> </w:t>
      </w:r>
    </w:p>
    <w:tbl>
      <w:tblPr>
        <w:tblStyle w:val="TableGrid"/>
        <w:tblW w:w="8534" w:type="dxa"/>
        <w:tblInd w:w="232" w:type="dxa"/>
        <w:tblCellMar>
          <w:top w:w="90" w:type="dxa"/>
          <w:left w:w="116" w:type="dxa"/>
          <w:bottom w:w="0" w:type="dxa"/>
          <w:right w:w="64" w:type="dxa"/>
        </w:tblCellMar>
        <w:tblLook w:val="04A0" w:firstRow="1" w:lastRow="0" w:firstColumn="1" w:lastColumn="0" w:noHBand="0" w:noVBand="1"/>
      </w:tblPr>
      <w:tblGrid>
        <w:gridCol w:w="4263"/>
        <w:gridCol w:w="4271"/>
      </w:tblGrid>
      <w:tr w:rsidR="006B3F27">
        <w:trPr>
          <w:trHeight w:val="325"/>
        </w:trPr>
        <w:tc>
          <w:tcPr>
            <w:tcW w:w="4263" w:type="dxa"/>
            <w:tcBorders>
              <w:top w:val="single" w:sz="4" w:space="0" w:color="000000"/>
              <w:left w:val="single" w:sz="4" w:space="0" w:color="000000"/>
              <w:bottom w:val="single" w:sz="3" w:space="0" w:color="000000"/>
              <w:right w:val="single" w:sz="3" w:space="0" w:color="000000"/>
            </w:tcBorders>
            <w:shd w:val="clear" w:color="auto" w:fill="E5E5E5"/>
          </w:tcPr>
          <w:p w:rsidR="006B3F27" w:rsidRDefault="00424C3C">
            <w:pPr>
              <w:spacing w:after="0"/>
              <w:ind w:right="53"/>
              <w:jc w:val="center"/>
            </w:pPr>
            <w:r>
              <w:rPr>
                <w:rFonts w:ascii="Times New Roman" w:eastAsia="Times New Roman" w:hAnsi="Times New Roman" w:cs="Times New Roman"/>
                <w:sz w:val="20"/>
              </w:rPr>
              <w:t xml:space="preserve">CENTRO DE TRABAJO </w:t>
            </w:r>
          </w:p>
        </w:tc>
        <w:tc>
          <w:tcPr>
            <w:tcW w:w="4271" w:type="dxa"/>
            <w:tcBorders>
              <w:top w:val="single" w:sz="4" w:space="0" w:color="000000"/>
              <w:left w:val="single" w:sz="3" w:space="0" w:color="000000"/>
              <w:bottom w:val="single" w:sz="3" w:space="0" w:color="000000"/>
              <w:right w:val="single" w:sz="4" w:space="0" w:color="000000"/>
            </w:tcBorders>
            <w:shd w:val="clear" w:color="auto" w:fill="E5E5E5"/>
          </w:tcPr>
          <w:p w:rsidR="006B3F27" w:rsidRDefault="00424C3C">
            <w:pPr>
              <w:spacing w:after="0"/>
              <w:ind w:right="51"/>
              <w:jc w:val="center"/>
            </w:pPr>
            <w:r>
              <w:rPr>
                <w:rFonts w:ascii="Times New Roman" w:eastAsia="Times New Roman" w:hAnsi="Times New Roman" w:cs="Times New Roman"/>
                <w:sz w:val="20"/>
              </w:rPr>
              <w:t xml:space="preserve">DIRECCIÓN </w:t>
            </w:r>
          </w:p>
        </w:tc>
      </w:tr>
      <w:tr w:rsidR="006B3F27">
        <w:trPr>
          <w:trHeight w:val="665"/>
        </w:trPr>
        <w:tc>
          <w:tcPr>
            <w:tcW w:w="4263" w:type="dxa"/>
            <w:tcBorders>
              <w:top w:val="single" w:sz="3" w:space="0" w:color="000000"/>
              <w:left w:val="single" w:sz="4" w:space="0" w:color="000000"/>
              <w:bottom w:val="single" w:sz="4" w:space="0" w:color="000000"/>
              <w:right w:val="single" w:sz="3" w:space="0" w:color="000000"/>
            </w:tcBorders>
            <w:vAlign w:val="center"/>
          </w:tcPr>
          <w:p w:rsidR="006B3F27" w:rsidRDefault="00424C3C">
            <w:pPr>
              <w:spacing w:after="0"/>
              <w:ind w:right="56"/>
              <w:jc w:val="center"/>
            </w:pPr>
            <w:r>
              <w:rPr>
                <w:rFonts w:ascii="Times New Roman" w:eastAsia="Times New Roman" w:hAnsi="Times New Roman" w:cs="Times New Roman"/>
                <w:sz w:val="20"/>
              </w:rPr>
              <w:t xml:space="preserve">BIBLIOTECA DE IGUESTE </w:t>
            </w:r>
          </w:p>
        </w:tc>
        <w:tc>
          <w:tcPr>
            <w:tcW w:w="4271" w:type="dxa"/>
            <w:tcBorders>
              <w:top w:val="single" w:sz="3" w:space="0" w:color="000000"/>
              <w:left w:val="single" w:sz="3" w:space="0" w:color="000000"/>
              <w:bottom w:val="single" w:sz="4" w:space="0" w:color="000000"/>
              <w:right w:val="single" w:sz="4" w:space="0" w:color="000000"/>
            </w:tcBorders>
            <w:vAlign w:val="center"/>
          </w:tcPr>
          <w:p w:rsidR="006B3F27" w:rsidRDefault="00424C3C">
            <w:pPr>
              <w:spacing w:after="0"/>
            </w:pPr>
            <w:r>
              <w:rPr>
                <w:rFonts w:ascii="Times New Roman" w:eastAsia="Times New Roman" w:hAnsi="Times New Roman" w:cs="Times New Roman"/>
                <w:sz w:val="20"/>
              </w:rPr>
              <w:t xml:space="preserve">PLAZA DE LA LIBERTAD S/N – IGUESTE DE </w:t>
            </w:r>
          </w:p>
          <w:p w:rsidR="006B3F27" w:rsidRDefault="00424C3C">
            <w:pPr>
              <w:spacing w:after="0"/>
              <w:ind w:right="50"/>
              <w:jc w:val="center"/>
            </w:pPr>
            <w:r>
              <w:rPr>
                <w:rFonts w:ascii="Times New Roman" w:eastAsia="Times New Roman" w:hAnsi="Times New Roman" w:cs="Times New Roman"/>
                <w:sz w:val="20"/>
              </w:rPr>
              <w:t xml:space="preserve">CANDELARIA </w:t>
            </w:r>
          </w:p>
        </w:tc>
      </w:tr>
      <w:tr w:rsidR="006B3F27">
        <w:trPr>
          <w:trHeight w:val="662"/>
        </w:trPr>
        <w:tc>
          <w:tcPr>
            <w:tcW w:w="4263" w:type="dxa"/>
            <w:tcBorders>
              <w:top w:val="single" w:sz="4" w:space="0" w:color="000000"/>
              <w:left w:val="single" w:sz="4" w:space="0" w:color="000000"/>
              <w:bottom w:val="single" w:sz="4" w:space="0" w:color="000000"/>
              <w:right w:val="single" w:sz="3" w:space="0" w:color="000000"/>
            </w:tcBorders>
            <w:vAlign w:val="center"/>
          </w:tcPr>
          <w:p w:rsidR="006B3F27" w:rsidRDefault="00424C3C">
            <w:pPr>
              <w:spacing w:after="0"/>
              <w:ind w:right="55"/>
              <w:jc w:val="center"/>
            </w:pPr>
            <w:r>
              <w:rPr>
                <w:rFonts w:ascii="Times New Roman" w:eastAsia="Times New Roman" w:hAnsi="Times New Roman" w:cs="Times New Roman"/>
                <w:sz w:val="20"/>
              </w:rPr>
              <w:t xml:space="preserve">BIBLIOTECA DE PUNTA LARGA </w:t>
            </w:r>
          </w:p>
        </w:tc>
        <w:tc>
          <w:tcPr>
            <w:tcW w:w="4271" w:type="dxa"/>
            <w:tcBorders>
              <w:top w:val="single" w:sz="4" w:space="0" w:color="000000"/>
              <w:left w:val="single" w:sz="3" w:space="0" w:color="000000"/>
              <w:bottom w:val="single" w:sz="4" w:space="0" w:color="000000"/>
              <w:right w:val="single" w:sz="4" w:space="0" w:color="000000"/>
            </w:tcBorders>
            <w:vAlign w:val="center"/>
          </w:tcPr>
          <w:p w:rsidR="006B3F27" w:rsidRDefault="00424C3C">
            <w:pPr>
              <w:spacing w:after="0"/>
              <w:ind w:right="60"/>
              <w:jc w:val="center"/>
            </w:pPr>
            <w:r>
              <w:rPr>
                <w:rFonts w:ascii="Times New Roman" w:eastAsia="Times New Roman" w:hAnsi="Times New Roman" w:cs="Times New Roman"/>
                <w:sz w:val="20"/>
              </w:rPr>
              <w:t xml:space="preserve">C/ PASACOLA, Nº 3 – PUNTA LARGA </w:t>
            </w:r>
          </w:p>
        </w:tc>
      </w:tr>
    </w:tbl>
    <w:p w:rsidR="006B3F27" w:rsidRDefault="00424C3C">
      <w:pPr>
        <w:spacing w:after="318"/>
        <w:ind w:left="134"/>
      </w:pPr>
      <w:r>
        <w:rPr>
          <w:rFonts w:ascii="Times New Roman" w:eastAsia="Times New Roman" w:hAnsi="Times New Roman" w:cs="Times New Roman"/>
          <w:sz w:val="20"/>
        </w:rPr>
        <w:t xml:space="preserve"> </w:t>
      </w:r>
    </w:p>
    <w:p w:rsidR="006B3F27" w:rsidRDefault="00424C3C">
      <w:pPr>
        <w:spacing w:after="7" w:line="246" w:lineRule="auto"/>
        <w:ind w:left="129" w:hanging="10"/>
      </w:pPr>
      <w:r>
        <w:rPr>
          <w:rFonts w:ascii="Times New Roman" w:eastAsia="Times New Roman" w:hAnsi="Times New Roman" w:cs="Times New Roman"/>
          <w:sz w:val="20"/>
        </w:rPr>
        <w:t>Con carácter general, las prácticas no superarán las 40 horas semanales. El número de horas diarias de las prácticas no podrá ser superior a 8, ni inferior a 4, salvo cuando exista simultaneidad con el curso, en cuyo caso sí podrá ser inferior a 4 horas, s</w:t>
      </w:r>
      <w:r>
        <w:rPr>
          <w:rFonts w:ascii="Times New Roman" w:eastAsia="Times New Roman" w:hAnsi="Times New Roman" w:cs="Times New Roman"/>
          <w:sz w:val="20"/>
        </w:rPr>
        <w:t xml:space="preserve">in que la suma total de horas del curso y horas de prácticas supere las 8 horas diarias. </w:t>
      </w:r>
    </w:p>
    <w:p w:rsidR="006B3F27" w:rsidRDefault="00424C3C">
      <w:pPr>
        <w:spacing w:after="318"/>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En el desarrollo de las prácticas, se tendrá en cuenta el horario de los centros de trabajo. El horario fijado deberá estar comprendido entre las 8:00 y las 22:00 h</w:t>
      </w:r>
      <w:r>
        <w:rPr>
          <w:rFonts w:ascii="Times New Roman" w:eastAsia="Times New Roman" w:hAnsi="Times New Roman" w:cs="Times New Roman"/>
          <w:sz w:val="20"/>
        </w:rPr>
        <w:t>oras, salvo para aquellos certificados que por su naturaleza impidan que se desarrollen dentro de este horario, en cuyo caso se acordará con el centro de formación, aportando al SCE informe motivado que se refleje en el programa formativo de las prácticas.</w:t>
      </w:r>
      <w:r>
        <w:rPr>
          <w:rFonts w:ascii="Times New Roman" w:eastAsia="Times New Roman" w:hAnsi="Times New Roman" w:cs="Times New Roman"/>
          <w:sz w:val="20"/>
        </w:rPr>
        <w:t xml:space="preserve"> </w:t>
      </w:r>
    </w:p>
    <w:p w:rsidR="006B3F27" w:rsidRDefault="00424C3C">
      <w:pPr>
        <w:spacing w:after="328"/>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SÉPTIMA.- </w:t>
      </w:r>
      <w:r>
        <w:rPr>
          <w:rFonts w:ascii="Times New Roman" w:eastAsia="Times New Roman" w:hAnsi="Times New Roman" w:cs="Times New Roman"/>
          <w:sz w:val="20"/>
          <w:u w:val="single" w:color="000000"/>
        </w:rPr>
        <w:t>Sistema de tutoría para el seguimiento y evaluación de la realización de las prácticas</w:t>
      </w:r>
      <w:r>
        <w:rPr>
          <w:rFonts w:ascii="Times New Roman" w:eastAsia="Times New Roman" w:hAnsi="Times New Roman" w:cs="Times New Roman"/>
          <w:sz w:val="23"/>
        </w:rPr>
        <w:t xml:space="preserve"> </w:t>
      </w:r>
      <w:r>
        <w:rPr>
          <w:rFonts w:ascii="Times New Roman" w:eastAsia="Times New Roman" w:hAnsi="Times New Roman" w:cs="Times New Roman"/>
          <w:sz w:val="20"/>
        </w:rPr>
        <w:t xml:space="preserve">En el seguimiento y valoración de las prácticas realizadas, de acuerdo con la programación establecida, intervendrá, de una parte, el formador o formadora </w:t>
      </w:r>
      <w:r>
        <w:rPr>
          <w:rFonts w:ascii="Times New Roman" w:eastAsia="Times New Roman" w:hAnsi="Times New Roman" w:cs="Times New Roman"/>
          <w:sz w:val="20"/>
        </w:rPr>
        <w:t xml:space="preserve">del centro de formación y, de otra, el personal de la empresa donde se realizan las prácticas.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Las funciones principales del tutor o tutora del centro de formación son: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numPr>
          <w:ilvl w:val="0"/>
          <w:numId w:val="7"/>
        </w:numPr>
        <w:spacing w:after="5" w:line="248" w:lineRule="auto"/>
        <w:ind w:hanging="665"/>
        <w:jc w:val="both"/>
      </w:pPr>
      <w:r>
        <w:rPr>
          <w:rFonts w:ascii="Times New Roman" w:eastAsia="Times New Roman" w:hAnsi="Times New Roman" w:cs="Times New Roman"/>
          <w:sz w:val="20"/>
        </w:rPr>
        <w:t xml:space="preserve">Acordar el programa formativo con la empresa. </w:t>
      </w:r>
    </w:p>
    <w:p w:rsidR="006B3F27" w:rsidRDefault="00424C3C">
      <w:pPr>
        <w:numPr>
          <w:ilvl w:val="0"/>
          <w:numId w:val="7"/>
        </w:numPr>
        <w:spacing w:after="5" w:line="248" w:lineRule="auto"/>
        <w:ind w:hanging="665"/>
        <w:jc w:val="both"/>
      </w:pPr>
      <w:r>
        <w:rPr>
          <w:rFonts w:ascii="Times New Roman" w:eastAsia="Times New Roman" w:hAnsi="Times New Roman" w:cs="Times New Roman"/>
          <w:sz w:val="20"/>
        </w:rPr>
        <w:t xml:space="preserve">Realizar, junto con la tutoría designada por la empresa, el seguimiento y la evaluación del alumnado. </w:t>
      </w:r>
    </w:p>
    <w:p w:rsidR="006B3F27" w:rsidRDefault="00424C3C">
      <w:pPr>
        <w:spacing w:after="0"/>
        <w:ind w:left="811"/>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Respecto al seguimiento y evaluación del alumnado, programará una serie de actividades con objeto de facilitar el desarrollo de este módulo, entre las </w:t>
      </w:r>
      <w:r>
        <w:rPr>
          <w:rFonts w:ascii="Times New Roman" w:eastAsia="Times New Roman" w:hAnsi="Times New Roman" w:cs="Times New Roman"/>
          <w:sz w:val="20"/>
        </w:rPr>
        <w:t xml:space="preserve">que se incluyen: </w:t>
      </w:r>
    </w:p>
    <w:p w:rsidR="006B3F27" w:rsidRDefault="00424C3C">
      <w:pPr>
        <w:tabs>
          <w:tab w:val="center" w:pos="799"/>
        </w:tabs>
        <w:spacing w:after="37" w:line="248" w:lineRule="auto"/>
      </w:pPr>
      <w:r>
        <w:rPr>
          <w:rFonts w:ascii="Times New Roman" w:eastAsia="Times New Roman" w:hAnsi="Times New Roman" w:cs="Times New Roman"/>
          <w:sz w:val="20"/>
        </w:rPr>
        <w:t xml:space="preserve">1. </w:t>
      </w:r>
      <w:r>
        <w:rPr>
          <w:rFonts w:ascii="Times New Roman" w:eastAsia="Times New Roman" w:hAnsi="Times New Roman" w:cs="Times New Roman"/>
          <w:sz w:val="20"/>
        </w:rPr>
        <w:tab/>
        <w:t xml:space="preserve"> </w:t>
      </w:r>
    </w:p>
    <w:p w:rsidR="006B3F27" w:rsidRDefault="00424C3C">
      <w:pPr>
        <w:numPr>
          <w:ilvl w:val="0"/>
          <w:numId w:val="8"/>
        </w:numPr>
        <w:spacing w:after="5" w:line="248" w:lineRule="auto"/>
        <w:ind w:hanging="665"/>
        <w:jc w:val="both"/>
      </w:pPr>
      <w:r>
        <w:rPr>
          <w:noProof/>
        </w:rPr>
        <mc:AlternateContent>
          <mc:Choice Requires="wpg">
            <w:drawing>
              <wp:anchor distT="0" distB="0" distL="114300" distR="114300" simplePos="0" relativeHeight="25171148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8651" name="Group 8865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6640" name="Rectangle 6640"/>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6641" name="Rectangle 6641"/>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6642" name="Rectangle 6642"/>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46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8651" style="width:18.7031pt;height:257.538pt;position:absolute;mso-position-horizontal-relative:page;mso-position-horizontal:absolute;margin-left:566.218pt;mso-position-vertical-relative:page;margin-top:465.462pt;" coordsize="2375,32707">
                <v:rect id="Rectangle 6640"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6641"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664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46 de 81 </w:t>
                        </w:r>
                      </w:p>
                    </w:txbxContent>
                  </v:textbox>
                </v:rect>
                <w10:wrap type="square"/>
              </v:group>
            </w:pict>
          </mc:Fallback>
        </mc:AlternateContent>
      </w:r>
      <w:r>
        <w:rPr>
          <w:rFonts w:ascii="Times New Roman" w:eastAsia="Times New Roman" w:hAnsi="Times New Roman" w:cs="Times New Roman"/>
          <w:sz w:val="20"/>
        </w:rPr>
        <w:t xml:space="preserve">Explicar al alumnado las condiciones tecnológicas de la empresa (actividades, puestos de trabajo, seguridad y salud laboral; etc.) </w:t>
      </w:r>
    </w:p>
    <w:p w:rsidR="006B3F27" w:rsidRDefault="00424C3C">
      <w:pPr>
        <w:numPr>
          <w:ilvl w:val="0"/>
          <w:numId w:val="8"/>
        </w:numPr>
        <w:spacing w:after="5" w:line="248" w:lineRule="auto"/>
        <w:ind w:hanging="665"/>
        <w:jc w:val="both"/>
      </w:pPr>
      <w:r>
        <w:rPr>
          <w:rFonts w:ascii="Times New Roman" w:eastAsia="Times New Roman" w:hAnsi="Times New Roman" w:cs="Times New Roman"/>
          <w:sz w:val="20"/>
        </w:rPr>
        <w:t xml:space="preserve">Presentar al alumnado en la empresa. </w:t>
      </w:r>
    </w:p>
    <w:p w:rsidR="006B3F27" w:rsidRDefault="00424C3C">
      <w:pPr>
        <w:numPr>
          <w:ilvl w:val="0"/>
          <w:numId w:val="8"/>
        </w:numPr>
        <w:spacing w:after="5" w:line="248" w:lineRule="auto"/>
        <w:ind w:hanging="665"/>
        <w:jc w:val="both"/>
      </w:pPr>
      <w:r>
        <w:rPr>
          <w:rFonts w:ascii="Times New Roman" w:eastAsia="Times New Roman" w:hAnsi="Times New Roman" w:cs="Times New Roman"/>
          <w:sz w:val="20"/>
        </w:rPr>
        <w:t>Periódicamente (en función de la duración del módulo) visitar la empresa para realizar</w:t>
      </w:r>
      <w:r>
        <w:rPr>
          <w:rFonts w:ascii="Times New Roman" w:eastAsia="Times New Roman" w:hAnsi="Times New Roman" w:cs="Times New Roman"/>
          <w:sz w:val="20"/>
        </w:rPr>
        <w:t xml:space="preserve"> el seguimiento de las actividades. </w:t>
      </w:r>
    </w:p>
    <w:p w:rsidR="006B3F27" w:rsidRDefault="00424C3C">
      <w:pPr>
        <w:numPr>
          <w:ilvl w:val="0"/>
          <w:numId w:val="8"/>
        </w:numPr>
        <w:spacing w:after="5" w:line="248" w:lineRule="auto"/>
        <w:ind w:hanging="665"/>
        <w:jc w:val="both"/>
      </w:pPr>
      <w:r>
        <w:rPr>
          <w:rFonts w:ascii="Times New Roman" w:eastAsia="Times New Roman" w:hAnsi="Times New Roman" w:cs="Times New Roman"/>
          <w:sz w:val="20"/>
        </w:rPr>
        <w:t xml:space="preserve">Acción tutorial con los alumnos y alumnas (dificultades, aclaraciones; etc.). </w:t>
      </w:r>
    </w:p>
    <w:p w:rsidR="006B3F27" w:rsidRDefault="00424C3C">
      <w:pPr>
        <w:numPr>
          <w:ilvl w:val="0"/>
          <w:numId w:val="8"/>
        </w:numPr>
        <w:spacing w:after="5" w:line="248" w:lineRule="auto"/>
        <w:ind w:hanging="665"/>
        <w:jc w:val="both"/>
      </w:pPr>
      <w:r>
        <w:rPr>
          <w:rFonts w:ascii="Times New Roman" w:eastAsia="Times New Roman" w:hAnsi="Times New Roman" w:cs="Times New Roman"/>
          <w:sz w:val="20"/>
        </w:rPr>
        <w:t>Planificar y realizar la evaluación del alumnado junto con el tutor o tutora de la empresa. Para ello se tendrá en cuenta lo establecido sob</w:t>
      </w:r>
      <w:r>
        <w:rPr>
          <w:rFonts w:ascii="Times New Roman" w:eastAsia="Times New Roman" w:hAnsi="Times New Roman" w:cs="Times New Roman"/>
          <w:sz w:val="20"/>
        </w:rPr>
        <w:t xml:space="preserve">re procedimientos, métodos e instrumentos de evaluación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La empresa donde se desarrollen las prácticas designará un/a tutor/a que desempeñe una actividad igual o afín a la especialidad en la que haya sido formado el alumnado que tendrá las siguientes funciones: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numPr>
          <w:ilvl w:val="0"/>
          <w:numId w:val="9"/>
        </w:numPr>
        <w:spacing w:after="5" w:line="248" w:lineRule="auto"/>
        <w:ind w:left="1162" w:right="345" w:hanging="1043"/>
      </w:pPr>
      <w:r>
        <w:rPr>
          <w:rFonts w:ascii="Times New Roman" w:eastAsia="Times New Roman" w:hAnsi="Times New Roman" w:cs="Times New Roman"/>
          <w:sz w:val="20"/>
        </w:rPr>
        <w:t>Dirigir las actividades formativas de las alumna</w:t>
      </w:r>
      <w:r>
        <w:rPr>
          <w:rFonts w:ascii="Times New Roman" w:eastAsia="Times New Roman" w:hAnsi="Times New Roman" w:cs="Times New Roman"/>
          <w:sz w:val="20"/>
        </w:rPr>
        <w:t xml:space="preserve">s y alumnos en el centro de trabajo. </w:t>
      </w:r>
    </w:p>
    <w:p w:rsidR="006B3F27" w:rsidRDefault="00424C3C">
      <w:pPr>
        <w:numPr>
          <w:ilvl w:val="0"/>
          <w:numId w:val="9"/>
        </w:numPr>
        <w:spacing w:after="7" w:line="246" w:lineRule="auto"/>
        <w:ind w:left="1162" w:right="345" w:hanging="1043"/>
      </w:pPr>
      <w:r>
        <w:rPr>
          <w:rFonts w:ascii="Times New Roman" w:eastAsia="Times New Roman" w:hAnsi="Times New Roman" w:cs="Times New Roman"/>
          <w:sz w:val="20"/>
        </w:rPr>
        <w:t xml:space="preserve">Orientar al alumnado durante el periodo de prácticas no laborales en la empresa 3. </w:t>
      </w:r>
      <w:r>
        <w:rPr>
          <w:rFonts w:ascii="Times New Roman" w:eastAsia="Times New Roman" w:hAnsi="Times New Roman" w:cs="Times New Roman"/>
          <w:sz w:val="20"/>
        </w:rPr>
        <w:tab/>
        <w:t xml:space="preserve">Valorar el progreso del alumnado y evaluarlo junto con el tutor o tutora del centro formativo.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En cualquier momento del desarrollo </w:t>
      </w:r>
      <w:r>
        <w:rPr>
          <w:rFonts w:ascii="Times New Roman" w:eastAsia="Times New Roman" w:hAnsi="Times New Roman" w:cs="Times New Roman"/>
          <w:sz w:val="20"/>
        </w:rPr>
        <w:t xml:space="preserve">de las prácticas, el SCE podrá visitar las instalaciones de la empresa para supervisar las condiciones de realización de las prácticas que figuran en el presente convenio y verificar el cumplimiento de los requisitos establecidos para ello.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OCTAVA.- </w:t>
      </w:r>
      <w:r>
        <w:rPr>
          <w:rFonts w:ascii="Times New Roman" w:eastAsia="Times New Roman" w:hAnsi="Times New Roman" w:cs="Times New Roman"/>
          <w:sz w:val="20"/>
          <w:u w:val="single" w:color="000000"/>
        </w:rPr>
        <w:t>Baj</w:t>
      </w:r>
      <w:r>
        <w:rPr>
          <w:rFonts w:ascii="Times New Roman" w:eastAsia="Times New Roman" w:hAnsi="Times New Roman" w:cs="Times New Roman"/>
          <w:sz w:val="20"/>
          <w:u w:val="single" w:color="000000"/>
        </w:rPr>
        <w:t>a e incidencias del alumnado en prácticas.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La empresa, previa comunicación al centro de formación, podrá excluir de la participación en las prácticas a aquellos alumnos y alumnas que: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numPr>
          <w:ilvl w:val="1"/>
          <w:numId w:val="9"/>
        </w:numPr>
        <w:spacing w:after="26" w:line="248" w:lineRule="auto"/>
        <w:ind w:hanging="334"/>
        <w:jc w:val="both"/>
      </w:pPr>
      <w:r>
        <w:rPr>
          <w:rFonts w:ascii="Times New Roman" w:eastAsia="Times New Roman" w:hAnsi="Times New Roman" w:cs="Times New Roman"/>
          <w:sz w:val="20"/>
        </w:rPr>
        <w:t>Incurran en más de tres faltas de asistencia no justificadas en un</w:t>
      </w:r>
      <w:r>
        <w:rPr>
          <w:rFonts w:ascii="Times New Roman" w:eastAsia="Times New Roman" w:hAnsi="Times New Roman" w:cs="Times New Roman"/>
          <w:sz w:val="20"/>
        </w:rPr>
        <w:t xml:space="preserve"> mes. </w:t>
      </w:r>
    </w:p>
    <w:p w:rsidR="006B3F27" w:rsidRDefault="00424C3C">
      <w:pPr>
        <w:numPr>
          <w:ilvl w:val="1"/>
          <w:numId w:val="9"/>
        </w:numPr>
        <w:spacing w:after="30" w:line="248" w:lineRule="auto"/>
        <w:ind w:hanging="334"/>
        <w:jc w:val="both"/>
      </w:pPr>
      <w:r>
        <w:rPr>
          <w:rFonts w:ascii="Times New Roman" w:eastAsia="Times New Roman" w:hAnsi="Times New Roman" w:cs="Times New Roman"/>
          <w:sz w:val="20"/>
        </w:rPr>
        <w:t xml:space="preserve">Incurran en faltas de puntualidad, incorrecto comportamiento, o falta de aprovechamiento, a criterio de la persona responsable del seguimiento de las mismas, previa audiencia del interesado o interesada. </w:t>
      </w:r>
    </w:p>
    <w:p w:rsidR="006B3F27" w:rsidRDefault="00424C3C">
      <w:pPr>
        <w:numPr>
          <w:ilvl w:val="1"/>
          <w:numId w:val="9"/>
        </w:numPr>
        <w:spacing w:after="29" w:line="248" w:lineRule="auto"/>
        <w:ind w:hanging="334"/>
        <w:jc w:val="both"/>
      </w:pPr>
      <w:r>
        <w:rPr>
          <w:rFonts w:ascii="Times New Roman" w:eastAsia="Times New Roman" w:hAnsi="Times New Roman" w:cs="Times New Roman"/>
          <w:sz w:val="20"/>
        </w:rPr>
        <w:t xml:space="preserve">Lo soliciten motivadamente. </w:t>
      </w:r>
    </w:p>
    <w:p w:rsidR="006B3F27" w:rsidRDefault="00424C3C">
      <w:pPr>
        <w:spacing w:after="16"/>
        <w:ind w:left="134"/>
      </w:pPr>
      <w:r>
        <w:rPr>
          <w:rFonts w:ascii="Times New Roman" w:eastAsia="Times New Roman" w:hAnsi="Times New Roman" w:cs="Times New Roman"/>
          <w:sz w:val="20"/>
        </w:rPr>
        <w:t xml:space="preserve"> </w:t>
      </w:r>
    </w:p>
    <w:p w:rsidR="006B3F27" w:rsidRDefault="00424C3C">
      <w:pPr>
        <w:spacing w:after="29" w:line="248" w:lineRule="auto"/>
        <w:ind w:left="129" w:hanging="10"/>
        <w:jc w:val="both"/>
      </w:pPr>
      <w:r>
        <w:rPr>
          <w:rFonts w:ascii="Times New Roman" w:eastAsia="Times New Roman" w:hAnsi="Times New Roman" w:cs="Times New Roman"/>
          <w:sz w:val="20"/>
        </w:rPr>
        <w:t xml:space="preserve">En todos los citados casos, así como cuando se produzcan variaciones en las fechas de ejecución de las prácticas, horario, suspensión etc.…, la empresa está obligada a comunicar de forma inmediata al centro de formación esta circunstancia. </w:t>
      </w:r>
    </w:p>
    <w:p w:rsidR="006B3F27" w:rsidRDefault="00424C3C">
      <w:pPr>
        <w:spacing w:after="3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NOVENA.- </w:t>
      </w:r>
      <w:r>
        <w:rPr>
          <w:rFonts w:ascii="Times New Roman" w:eastAsia="Times New Roman" w:hAnsi="Times New Roman" w:cs="Times New Roman"/>
          <w:sz w:val="20"/>
          <w:u w:val="single" w:color="000000"/>
        </w:rPr>
        <w:t>Dere</w:t>
      </w:r>
      <w:r>
        <w:rPr>
          <w:rFonts w:ascii="Times New Roman" w:eastAsia="Times New Roman" w:hAnsi="Times New Roman" w:cs="Times New Roman"/>
          <w:sz w:val="20"/>
          <w:u w:val="single" w:color="000000"/>
        </w:rPr>
        <w:t>chos y obligaciones:</w:t>
      </w:r>
      <w:r>
        <w:rPr>
          <w:rFonts w:ascii="Times New Roman" w:eastAsia="Times New Roman" w:hAnsi="Times New Roman" w:cs="Times New Roman"/>
          <w:sz w:val="23"/>
        </w:rPr>
        <w:t xml:space="preserve"> </w:t>
      </w:r>
    </w:p>
    <w:p w:rsidR="006B3F27" w:rsidRDefault="00424C3C">
      <w:pPr>
        <w:spacing w:after="16"/>
        <w:ind w:left="134"/>
      </w:pPr>
      <w:r>
        <w:rPr>
          <w:rFonts w:ascii="Times New Roman" w:eastAsia="Times New Roman" w:hAnsi="Times New Roman" w:cs="Times New Roman"/>
          <w:sz w:val="20"/>
        </w:rPr>
        <w:t xml:space="preserve"> </w:t>
      </w:r>
    </w:p>
    <w:p w:rsidR="006B3F27" w:rsidRDefault="00424C3C">
      <w:pPr>
        <w:numPr>
          <w:ilvl w:val="0"/>
          <w:numId w:val="10"/>
        </w:numPr>
        <w:spacing w:after="29" w:line="248" w:lineRule="auto"/>
        <w:ind w:hanging="10"/>
        <w:jc w:val="both"/>
      </w:pPr>
      <w:r>
        <w:rPr>
          <w:rFonts w:ascii="Times New Roman" w:eastAsia="Times New Roman" w:hAnsi="Times New Roman" w:cs="Times New Roman"/>
          <w:sz w:val="20"/>
        </w:rPr>
        <w:t xml:space="preserve">La empresa deberá comunicar a la representación legal de los trabajadores y trabajadoras los convenios de prácticas que se suscriban. </w:t>
      </w:r>
    </w:p>
    <w:p w:rsidR="006B3F27" w:rsidRDefault="00424C3C">
      <w:pPr>
        <w:numPr>
          <w:ilvl w:val="0"/>
          <w:numId w:val="10"/>
        </w:numPr>
        <w:spacing w:after="29" w:line="248" w:lineRule="auto"/>
        <w:ind w:hanging="10"/>
        <w:jc w:val="both"/>
      </w:pPr>
      <w:r>
        <w:rPr>
          <w:rFonts w:ascii="Times New Roman" w:eastAsia="Times New Roman" w:hAnsi="Times New Roman" w:cs="Times New Roman"/>
          <w:sz w:val="20"/>
        </w:rPr>
        <w:t>El centro de formación y la empresa elaborarán conjuntamente el seguimiento y evaluación final de</w:t>
      </w:r>
      <w:r>
        <w:rPr>
          <w:rFonts w:ascii="Times New Roman" w:eastAsia="Times New Roman" w:hAnsi="Times New Roman" w:cs="Times New Roman"/>
          <w:sz w:val="20"/>
        </w:rPr>
        <w:t xml:space="preserve">l alumnado de acuerdo con los criterios de evaluación del mencionado módulo de prácticas. </w:t>
      </w:r>
    </w:p>
    <w:p w:rsidR="006B3F27" w:rsidRDefault="00424C3C">
      <w:pPr>
        <w:numPr>
          <w:ilvl w:val="0"/>
          <w:numId w:val="10"/>
        </w:numPr>
        <w:spacing w:after="30" w:line="248" w:lineRule="auto"/>
        <w:ind w:hanging="10"/>
        <w:jc w:val="both"/>
      </w:pPr>
      <w:r>
        <w:rPr>
          <w:rFonts w:ascii="Times New Roman" w:eastAsia="Times New Roman" w:hAnsi="Times New Roman" w:cs="Times New Roman"/>
          <w:sz w:val="20"/>
        </w:rPr>
        <w:t>El centro de formación deberán presentar al SCE dentro de los 30 días siguientes a la finalización de las prácticas la siguiente documentación elaborada conjuntament</w:t>
      </w:r>
      <w:r>
        <w:rPr>
          <w:rFonts w:ascii="Times New Roman" w:eastAsia="Times New Roman" w:hAnsi="Times New Roman" w:cs="Times New Roman"/>
          <w:sz w:val="20"/>
        </w:rPr>
        <w:t xml:space="preserve">e con la empresa consistente en: </w:t>
      </w:r>
    </w:p>
    <w:p w:rsidR="006B3F27" w:rsidRDefault="00424C3C">
      <w:pPr>
        <w:numPr>
          <w:ilvl w:val="2"/>
          <w:numId w:val="11"/>
        </w:numPr>
        <w:spacing w:after="27" w:line="248" w:lineRule="auto"/>
        <w:ind w:left="1503" w:hanging="341"/>
        <w:jc w:val="both"/>
      </w:pPr>
      <w:r>
        <w:rPr>
          <w:rFonts w:ascii="Times New Roman" w:eastAsia="Times New Roman" w:hAnsi="Times New Roman" w:cs="Times New Roman"/>
          <w:sz w:val="20"/>
        </w:rPr>
        <w:t xml:space="preserve">Controles de asistencia. </w:t>
      </w:r>
    </w:p>
    <w:p w:rsidR="006B3F27" w:rsidRDefault="00424C3C">
      <w:pPr>
        <w:numPr>
          <w:ilvl w:val="2"/>
          <w:numId w:val="11"/>
        </w:numPr>
        <w:spacing w:after="5" w:line="248" w:lineRule="auto"/>
        <w:ind w:left="1503" w:hanging="341"/>
        <w:jc w:val="both"/>
      </w:pPr>
      <w:r>
        <w:rPr>
          <w:noProof/>
        </w:rPr>
        <mc:AlternateContent>
          <mc:Choice Requires="wpg">
            <w:drawing>
              <wp:anchor distT="0" distB="0" distL="114300" distR="114300" simplePos="0" relativeHeight="25171251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9093" name="Group 8909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6815" name="Rectangle 6815"/>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6816" name="Rectangle 6816"/>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6817" name="Rectangle 6817"/>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47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9093" style="width:18.7031pt;height:257.538pt;position:absolute;mso-position-horizontal-relative:page;mso-position-horizontal:absolute;margin-left:566.218pt;mso-position-vertical-relative:page;margin-top:465.462pt;" coordsize="2375,32707">
                <v:rect id="Rectangle 6815"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6816"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681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47 de 81 </w:t>
                        </w:r>
                      </w:p>
                    </w:txbxContent>
                  </v:textbox>
                </v:rect>
                <w10:wrap type="square"/>
              </v:group>
            </w:pict>
          </mc:Fallback>
        </mc:AlternateContent>
      </w:r>
      <w:r>
        <w:rPr>
          <w:rFonts w:ascii="Times New Roman" w:eastAsia="Times New Roman" w:hAnsi="Times New Roman" w:cs="Times New Roman"/>
          <w:sz w:val="20"/>
        </w:rPr>
        <w:t>Escala evaluativa en base al anexo VIII de la Orden ESS1897 y sistema de seguimiento de la tutoría del Centro Colaborador, debidamente cumplimentada y firmada por las tutoras y  tutores que aparecen asignados en el Programa formativo (anexo VIII) y mecani</w:t>
      </w:r>
      <w:r>
        <w:rPr>
          <w:rFonts w:ascii="Times New Roman" w:eastAsia="Times New Roman" w:hAnsi="Times New Roman" w:cs="Times New Roman"/>
          <w:sz w:val="20"/>
        </w:rPr>
        <w:t xml:space="preserve">zadas en el aplicativo SISPECAN.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DÉCIMA.- </w:t>
      </w:r>
      <w:r>
        <w:rPr>
          <w:rFonts w:ascii="Times New Roman" w:eastAsia="Times New Roman" w:hAnsi="Times New Roman" w:cs="Times New Roman"/>
          <w:sz w:val="20"/>
          <w:u w:val="single" w:color="000000"/>
        </w:rPr>
        <w:t>Vigencia.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Este convenio entrará en vigor desde la fecha de la firma del mismo y finalizará una vez que el alumno o alumna haya completado el número de horas de prácticas establecido en la cláusula, PRIMERA del presente convenio.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UNDÉCIMA.- </w:t>
      </w:r>
      <w:r>
        <w:rPr>
          <w:rFonts w:ascii="Times New Roman" w:eastAsia="Times New Roman" w:hAnsi="Times New Roman" w:cs="Times New Roman"/>
          <w:sz w:val="20"/>
          <w:u w:val="single" w:color="000000"/>
        </w:rPr>
        <w:t>Causas de extinción.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326" w:line="248" w:lineRule="auto"/>
        <w:ind w:left="129" w:hanging="10"/>
        <w:jc w:val="both"/>
      </w:pPr>
      <w:r>
        <w:rPr>
          <w:rFonts w:ascii="Times New Roman" w:eastAsia="Times New Roman" w:hAnsi="Times New Roman" w:cs="Times New Roman"/>
          <w:sz w:val="20"/>
        </w:rPr>
        <w:t xml:space="preserve">Serán causas de extinción del convenio: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numPr>
          <w:ilvl w:val="1"/>
          <w:numId w:val="10"/>
        </w:numPr>
        <w:spacing w:after="5" w:line="248" w:lineRule="auto"/>
        <w:ind w:left="1144" w:hanging="674"/>
        <w:jc w:val="both"/>
      </w:pPr>
      <w:r>
        <w:rPr>
          <w:rFonts w:ascii="Times New Roman" w:eastAsia="Times New Roman" w:hAnsi="Times New Roman" w:cs="Times New Roman"/>
          <w:sz w:val="20"/>
        </w:rPr>
        <w:t xml:space="preserve">El cese de la actividad de la empresa. </w:t>
      </w:r>
    </w:p>
    <w:p w:rsidR="006B3F27" w:rsidRDefault="00424C3C">
      <w:pPr>
        <w:numPr>
          <w:ilvl w:val="1"/>
          <w:numId w:val="10"/>
        </w:numPr>
        <w:spacing w:after="5" w:line="248" w:lineRule="auto"/>
        <w:ind w:left="1144" w:hanging="674"/>
        <w:jc w:val="both"/>
      </w:pPr>
      <w:r>
        <w:rPr>
          <w:rFonts w:ascii="Times New Roman" w:eastAsia="Times New Roman" w:hAnsi="Times New Roman" w:cs="Times New Roman"/>
          <w:sz w:val="20"/>
        </w:rPr>
        <w:t xml:space="preserve">Fuerza mayor que imposibilite el desarrollo de las actividades programadas. </w:t>
      </w:r>
    </w:p>
    <w:p w:rsidR="006B3F27" w:rsidRDefault="00424C3C">
      <w:pPr>
        <w:numPr>
          <w:ilvl w:val="1"/>
          <w:numId w:val="10"/>
        </w:numPr>
        <w:spacing w:after="5" w:line="248" w:lineRule="auto"/>
        <w:ind w:left="1144" w:hanging="674"/>
        <w:jc w:val="both"/>
      </w:pPr>
      <w:r>
        <w:rPr>
          <w:rFonts w:ascii="Times New Roman" w:eastAsia="Times New Roman" w:hAnsi="Times New Roman" w:cs="Times New Roman"/>
          <w:sz w:val="20"/>
        </w:rPr>
        <w:t xml:space="preserve">El mutuo acuerdo entre las partes firmantes del mismo. </w:t>
      </w:r>
    </w:p>
    <w:p w:rsidR="006B3F27" w:rsidRDefault="00424C3C">
      <w:pPr>
        <w:numPr>
          <w:ilvl w:val="1"/>
          <w:numId w:val="10"/>
        </w:numPr>
        <w:spacing w:after="5" w:line="248" w:lineRule="auto"/>
        <w:ind w:left="1144" w:hanging="674"/>
        <w:jc w:val="both"/>
      </w:pPr>
      <w:r>
        <w:rPr>
          <w:rFonts w:ascii="Times New Roman" w:eastAsia="Times New Roman" w:hAnsi="Times New Roman" w:cs="Times New Roman"/>
          <w:sz w:val="20"/>
        </w:rPr>
        <w:t>El incumplimiento de alguna de las cláu</w:t>
      </w:r>
      <w:r>
        <w:rPr>
          <w:rFonts w:ascii="Times New Roman" w:eastAsia="Times New Roman" w:hAnsi="Times New Roman" w:cs="Times New Roman"/>
          <w:sz w:val="20"/>
        </w:rPr>
        <w:t xml:space="preserve">sulas establecidas en el convenio. </w:t>
      </w:r>
    </w:p>
    <w:p w:rsidR="006B3F27" w:rsidRDefault="00424C3C">
      <w:pPr>
        <w:numPr>
          <w:ilvl w:val="1"/>
          <w:numId w:val="10"/>
        </w:numPr>
        <w:spacing w:after="5" w:line="248" w:lineRule="auto"/>
        <w:ind w:left="1144" w:hanging="674"/>
        <w:jc w:val="both"/>
      </w:pPr>
      <w:r>
        <w:rPr>
          <w:rFonts w:ascii="Times New Roman" w:eastAsia="Times New Roman" w:hAnsi="Times New Roman" w:cs="Times New Roman"/>
          <w:sz w:val="20"/>
        </w:rPr>
        <w:t xml:space="preserve">La modificación por alguna de las partes de las cláusulas del presente convenio. </w:t>
      </w:r>
    </w:p>
    <w:p w:rsidR="006B3F27" w:rsidRDefault="00424C3C">
      <w:pPr>
        <w:numPr>
          <w:ilvl w:val="1"/>
          <w:numId w:val="10"/>
        </w:numPr>
        <w:spacing w:after="5" w:line="248" w:lineRule="auto"/>
        <w:ind w:left="1144" w:hanging="674"/>
        <w:jc w:val="both"/>
      </w:pPr>
      <w:r>
        <w:rPr>
          <w:rFonts w:ascii="Times New Roman" w:eastAsia="Times New Roman" w:hAnsi="Times New Roman" w:cs="Times New Roman"/>
          <w:sz w:val="20"/>
        </w:rPr>
        <w:t>La denuncia del convenio por cualquiera de las partes, siempre que se hubiese realizado con una antelación suficiente a la fecha de finali</w:t>
      </w:r>
      <w:r>
        <w:rPr>
          <w:rFonts w:ascii="Times New Roman" w:eastAsia="Times New Roman" w:hAnsi="Times New Roman" w:cs="Times New Roman"/>
          <w:sz w:val="20"/>
        </w:rPr>
        <w:t xml:space="preserve">zación.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DUODÉCIMA.- Se autoriza al Centro de formación y al Servicio Canario de Empleo, al tratamiento informático de sus datos y la tramitación documental de todos los procesos que lleva la tramitación de prácticas en empresas, a los efectos dispuestos en la Ley </w:t>
      </w:r>
      <w:r>
        <w:rPr>
          <w:rFonts w:ascii="Times New Roman" w:eastAsia="Times New Roman" w:hAnsi="Times New Roman" w:cs="Times New Roman"/>
          <w:sz w:val="20"/>
        </w:rPr>
        <w:t xml:space="preserve">Orgánica 3/2018, de 5 de diciembre, de Protección de Datos y Garantía de los Derechos Digitales y demás normativa de desarrollo.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19" w:firstLine="336"/>
        <w:jc w:val="both"/>
      </w:pPr>
      <w:r>
        <w:rPr>
          <w:rFonts w:ascii="Times New Roman" w:eastAsia="Times New Roman" w:hAnsi="Times New Roman" w:cs="Times New Roman"/>
          <w:sz w:val="20"/>
        </w:rPr>
        <w:t>Y en prueba de conformidad, se firma el presente Convenio de Colaboración por triplicado, en el lugar y fecha al principio i</w:t>
      </w:r>
      <w:r>
        <w:rPr>
          <w:rFonts w:ascii="Times New Roman" w:eastAsia="Times New Roman" w:hAnsi="Times New Roman" w:cs="Times New Roman"/>
          <w:sz w:val="20"/>
        </w:rPr>
        <w:t>ndicados.”</w:t>
      </w:r>
      <w:r>
        <w:rPr>
          <w:rFonts w:ascii="Times New Roman" w:eastAsia="Times New Roman" w:hAnsi="Times New Roman" w:cs="Times New Roman"/>
          <w:sz w:val="23"/>
        </w:rPr>
        <w:t xml:space="preserve"> </w:t>
      </w:r>
    </w:p>
    <w:p w:rsidR="006B3F27" w:rsidRDefault="00424C3C">
      <w:pPr>
        <w:spacing w:after="21"/>
        <w:ind w:left="134"/>
      </w:pPr>
      <w:r>
        <w:rPr>
          <w:rFonts w:ascii="Times New Roman" w:eastAsia="Times New Roman" w:hAnsi="Times New Roman" w:cs="Times New Roman"/>
          <w:sz w:val="20"/>
        </w:rPr>
        <w:t xml:space="preserve"> </w:t>
      </w:r>
    </w:p>
    <w:p w:rsidR="006B3F27" w:rsidRDefault="00424C3C">
      <w:pPr>
        <w:spacing w:after="0"/>
        <w:ind w:right="82"/>
        <w:jc w:val="center"/>
      </w:pPr>
      <w:r>
        <w:rPr>
          <w:rFonts w:ascii="Times New Roman" w:eastAsia="Times New Roman" w:hAnsi="Times New Roman" w:cs="Times New Roman"/>
          <w:sz w:val="20"/>
        </w:rPr>
        <w:t xml:space="preserve">    </w:t>
      </w:r>
    </w:p>
    <w:p w:rsidR="006B3F27" w:rsidRDefault="00424C3C">
      <w:pPr>
        <w:spacing w:after="93" w:line="232" w:lineRule="auto"/>
        <w:ind w:left="144" w:right="10" w:hanging="10"/>
        <w:jc w:val="both"/>
      </w:pPr>
      <w:r>
        <w:rPr>
          <w:rFonts w:ascii="Times New Roman" w:eastAsia="Times New Roman" w:hAnsi="Times New Roman" w:cs="Times New Roman"/>
          <w:sz w:val="20"/>
        </w:rPr>
        <w:t>Segundo: Facultar a la Alcaldía para la suscripción de este Convenio específico de colaboración entre el centro de formación Asociación de Empresarios y emprendedores de Lanzarote (AEEL) y el Ayuntamiento de Candelaria para la realizació</w:t>
      </w:r>
      <w:r>
        <w:rPr>
          <w:rFonts w:ascii="Times New Roman" w:eastAsia="Times New Roman" w:hAnsi="Times New Roman" w:cs="Times New Roman"/>
          <w:sz w:val="20"/>
        </w:rPr>
        <w:t>n del módulo de formación en centros de trabajo, y cualquier otro documento que en su caso sea preciso para la efectividad del presente acuerdo.</w:t>
      </w:r>
      <w:r>
        <w:rPr>
          <w:rFonts w:ascii="Times New Roman" w:eastAsia="Times New Roman" w:hAnsi="Times New Roman" w:cs="Times New Roman"/>
          <w:sz w:val="23"/>
        </w:rPr>
        <w:t xml:space="preserve"> </w:t>
      </w:r>
    </w:p>
    <w:p w:rsidR="006B3F27" w:rsidRDefault="00424C3C">
      <w:pPr>
        <w:spacing w:after="93"/>
        <w:ind w:left="134"/>
      </w:pPr>
      <w:r>
        <w:rPr>
          <w:rFonts w:ascii="Times New Roman" w:eastAsia="Times New Roman" w:hAnsi="Times New Roman" w:cs="Times New Roman"/>
          <w:sz w:val="20"/>
        </w:rPr>
        <w:t xml:space="preserve"> </w:t>
      </w:r>
    </w:p>
    <w:p w:rsidR="006B3F27" w:rsidRDefault="00424C3C">
      <w:pPr>
        <w:spacing w:after="100"/>
        <w:ind w:left="144" w:right="263" w:hanging="10"/>
        <w:jc w:val="both"/>
      </w:pPr>
      <w:r>
        <w:rPr>
          <w:rFonts w:ascii="Times New Roman" w:eastAsia="Times New Roman" w:hAnsi="Times New Roman" w:cs="Times New Roman"/>
          <w:sz w:val="20"/>
        </w:rPr>
        <w:t xml:space="preserve">No obstante, la Junta de Gobierno Local acordará lo más procedente.” </w:t>
      </w:r>
    </w:p>
    <w:p w:rsidR="006B3F27" w:rsidRDefault="00424C3C">
      <w:pPr>
        <w:spacing w:after="403"/>
        <w:ind w:left="285"/>
        <w:jc w:val="center"/>
      </w:pPr>
      <w:r>
        <w:rPr>
          <w:rFonts w:ascii="Times New Roman" w:eastAsia="Times New Roman" w:hAnsi="Times New Roman" w:cs="Times New Roman"/>
          <w:sz w:val="21"/>
        </w:rPr>
        <w:t xml:space="preserve">       </w:t>
      </w:r>
    </w:p>
    <w:p w:rsidR="006B3F27" w:rsidRDefault="00424C3C">
      <w:pPr>
        <w:spacing w:after="120" w:line="233" w:lineRule="auto"/>
        <w:ind w:left="129" w:hanging="10"/>
        <w:jc w:val="both"/>
      </w:pPr>
      <w:r>
        <w:rPr>
          <w:rFonts w:ascii="Times New Roman" w:eastAsia="Times New Roman" w:hAnsi="Times New Roman" w:cs="Times New Roman"/>
          <w:sz w:val="21"/>
        </w:rPr>
        <w:t xml:space="preserve">    Consta en el expediente In</w:t>
      </w:r>
      <w:r>
        <w:rPr>
          <w:rFonts w:ascii="Times New Roman" w:eastAsia="Times New Roman" w:hAnsi="Times New Roman" w:cs="Times New Roman"/>
          <w:sz w:val="21"/>
        </w:rPr>
        <w:t xml:space="preserve">forme Jurídico emitido por Doña Helena Larrinaga Doval, que desempeña el puesto de Técnico de Administración General, de 26 de septiembre de 2025, del siguiente tenor literal: </w:t>
      </w:r>
    </w:p>
    <w:p w:rsidR="006B3F27" w:rsidRDefault="00424C3C">
      <w:pPr>
        <w:spacing w:after="96"/>
        <w:ind w:left="134"/>
      </w:pPr>
      <w:r>
        <w:rPr>
          <w:rFonts w:ascii="Times New Roman" w:eastAsia="Times New Roman" w:hAnsi="Times New Roman" w:cs="Times New Roman"/>
          <w:sz w:val="21"/>
        </w:rPr>
        <w:t xml:space="preserve"> </w:t>
      </w:r>
    </w:p>
    <w:p w:rsidR="006B3F27" w:rsidRDefault="00424C3C">
      <w:pPr>
        <w:spacing w:after="406" w:line="233" w:lineRule="auto"/>
        <w:ind w:left="2924" w:hanging="10"/>
        <w:jc w:val="both"/>
      </w:pPr>
      <w:r>
        <w:rPr>
          <w:rFonts w:ascii="Times New Roman" w:eastAsia="Times New Roman" w:hAnsi="Times New Roman" w:cs="Times New Roman"/>
          <w:sz w:val="21"/>
        </w:rPr>
        <w:t>“INFORME JURÍDICO</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noProof/>
        </w:rPr>
        <mc:AlternateContent>
          <mc:Choice Requires="wpg">
            <w:drawing>
              <wp:anchor distT="0" distB="0" distL="114300" distR="114300" simplePos="0" relativeHeight="25171353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9290" name="Group 8929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6957" name="Rectangle 6957"/>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6958" name="Rectangle 6958"/>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6959" name="Rectangle 6959"/>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48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9290" style="width:18.7031pt;height:257.538pt;position:absolute;mso-position-horizontal-relative:page;mso-position-horizontal:absolute;margin-left:566.218pt;mso-position-vertical-relative:page;margin-top:465.462pt;" coordsize="2375,32707">
                <v:rect id="Rectangle 6957"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6958"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695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48 de 81 </w:t>
                        </w:r>
                      </w:p>
                    </w:txbxContent>
                  </v:textbox>
                </v:rect>
                <w10:wrap type="square"/>
              </v:group>
            </w:pict>
          </mc:Fallback>
        </mc:AlternateContent>
      </w:r>
      <w:r>
        <w:rPr>
          <w:rFonts w:ascii="Times New Roman" w:eastAsia="Times New Roman" w:hAnsi="Times New Roman" w:cs="Times New Roman"/>
          <w:sz w:val="21"/>
        </w:rPr>
        <w:t xml:space="preserve">Visto el expediente referenciado, Doña Helena Larrinaga Doval, Técnica Administración General emite el siguiente informe: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89"/>
        <w:ind w:left="134"/>
      </w:pPr>
      <w:r>
        <w:rPr>
          <w:rFonts w:ascii="Times New Roman" w:eastAsia="Times New Roman" w:hAnsi="Times New Roman" w:cs="Times New Roman"/>
          <w:sz w:val="21"/>
        </w:rPr>
        <w:t xml:space="preserve"> </w:t>
      </w:r>
    </w:p>
    <w:p w:rsidR="006B3F27" w:rsidRDefault="00424C3C">
      <w:pPr>
        <w:spacing w:after="0" w:line="265" w:lineRule="auto"/>
        <w:ind w:left="1464" w:right="1326" w:hanging="10"/>
        <w:jc w:val="center"/>
      </w:pPr>
      <w:r>
        <w:rPr>
          <w:rFonts w:ascii="Times New Roman" w:eastAsia="Times New Roman" w:hAnsi="Times New Roman" w:cs="Times New Roman"/>
          <w:sz w:val="21"/>
        </w:rPr>
        <w:t xml:space="preserve">Antecedentes de hecho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Primero: Visto expediente incoado por la Agencia de Empleo y Desarrollo Local, relativo al convenio espe</w:t>
      </w:r>
      <w:r>
        <w:rPr>
          <w:rFonts w:ascii="Times New Roman" w:eastAsia="Times New Roman" w:hAnsi="Times New Roman" w:cs="Times New Roman"/>
          <w:sz w:val="21"/>
        </w:rPr>
        <w:t>cífico de colaboración entre el centro de formación Asociación de Empresarios y Emprendedores de Lanzarote (AEEL) y el Ayuntamiento de Candelaria para la realización del módulo de formación en centros de trabajo del alumnado participante en los certificado</w:t>
      </w:r>
      <w:r>
        <w:rPr>
          <w:rFonts w:ascii="Times New Roman" w:eastAsia="Times New Roman" w:hAnsi="Times New Roman" w:cs="Times New Roman"/>
          <w:sz w:val="21"/>
        </w:rPr>
        <w:t>s de profesionalidad de la programación de formación de oferta 2024</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 xml:space="preserve">Segundo: Con fecha 08 de septiembre de 2025, la Alcaldesa-Presidenta, dicta providencia en la que se establece: </w:t>
      </w:r>
    </w:p>
    <w:p w:rsidR="006B3F27" w:rsidRDefault="00424C3C">
      <w:pPr>
        <w:spacing w:after="121" w:line="231" w:lineRule="auto"/>
        <w:ind w:left="675" w:right="276" w:hanging="10"/>
        <w:jc w:val="both"/>
      </w:pPr>
      <w:r>
        <w:rPr>
          <w:rFonts w:ascii="Times New Roman" w:eastAsia="Times New Roman" w:hAnsi="Times New Roman" w:cs="Times New Roman"/>
          <w:sz w:val="21"/>
        </w:rPr>
        <w:t>“A la vista del borrador del Convenio específico de colaboración con el centro de formación Asociación de Empresarios y emprendedores de Lanzarote (AEEL) para la realización del módulo de formación en centros de trabajo del alumnado participante en los cer</w:t>
      </w:r>
      <w:r>
        <w:rPr>
          <w:rFonts w:ascii="Times New Roman" w:eastAsia="Times New Roman" w:hAnsi="Times New Roman" w:cs="Times New Roman"/>
          <w:sz w:val="21"/>
        </w:rPr>
        <w:t xml:space="preserve">tificados de profesionalidad de la Programación de formación de oferta 2024. </w:t>
      </w:r>
    </w:p>
    <w:p w:rsidR="006B3F27" w:rsidRDefault="00424C3C">
      <w:pPr>
        <w:spacing w:after="122" w:line="231" w:lineRule="auto"/>
        <w:ind w:left="675" w:hanging="10"/>
        <w:jc w:val="both"/>
      </w:pPr>
      <w:r>
        <w:rPr>
          <w:rFonts w:ascii="Times New Roman" w:eastAsia="Times New Roman" w:hAnsi="Times New Roman" w:cs="Times New Roman"/>
          <w:sz w:val="21"/>
        </w:rPr>
        <w:t xml:space="preserve">Considerando lo establecido en el artículo 86 de la Ley 39/2015, de 1 de octubre, del Procedimiento Administrativo Común de las Administraciones Públicas. </w:t>
      </w:r>
    </w:p>
    <w:p w:rsidR="006B3F27" w:rsidRDefault="00424C3C">
      <w:pPr>
        <w:spacing w:after="6" w:line="231" w:lineRule="auto"/>
        <w:ind w:left="675" w:hanging="10"/>
        <w:jc w:val="both"/>
      </w:pPr>
      <w:r>
        <w:rPr>
          <w:rFonts w:ascii="Times New Roman" w:eastAsia="Times New Roman" w:hAnsi="Times New Roman" w:cs="Times New Roman"/>
          <w:sz w:val="21"/>
        </w:rPr>
        <w:t>Se propone por parte d</w:t>
      </w:r>
      <w:r>
        <w:rPr>
          <w:rFonts w:ascii="Times New Roman" w:eastAsia="Times New Roman" w:hAnsi="Times New Roman" w:cs="Times New Roman"/>
          <w:sz w:val="21"/>
        </w:rPr>
        <w:t xml:space="preserve">e esta Alcaldía a la Junta de Gobierno Local la adopción del siguiente acuerdo: </w:t>
      </w:r>
    </w:p>
    <w:p w:rsidR="006B3F27" w:rsidRDefault="00424C3C">
      <w:pPr>
        <w:spacing w:after="106" w:line="231" w:lineRule="auto"/>
        <w:ind w:left="675" w:right="272" w:hanging="10"/>
        <w:jc w:val="both"/>
      </w:pPr>
      <w:r>
        <w:rPr>
          <w:rFonts w:ascii="Times New Roman" w:eastAsia="Times New Roman" w:hAnsi="Times New Roman" w:cs="Times New Roman"/>
          <w:sz w:val="21"/>
        </w:rPr>
        <w:t xml:space="preserve">Primero: Aprobar el texto del Convenio específico de colaboración entre el centro de formación Asociación de Empresarios y emprendedores de Lanzarote (AEEL) y el Ayuntamiento </w:t>
      </w:r>
      <w:r>
        <w:rPr>
          <w:rFonts w:ascii="Times New Roman" w:eastAsia="Times New Roman" w:hAnsi="Times New Roman" w:cs="Times New Roman"/>
          <w:sz w:val="21"/>
        </w:rPr>
        <w:t>de Candelaria para la realización del módulo de formación en centros de trabajo, con efectos desde el día de su firma”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10" w:line="228" w:lineRule="auto"/>
        <w:ind w:left="129" w:right="5" w:hanging="10"/>
        <w:jc w:val="both"/>
      </w:pPr>
      <w:r>
        <w:rPr>
          <w:rFonts w:ascii="Times New Roman" w:eastAsia="Times New Roman" w:hAnsi="Times New Roman" w:cs="Times New Roman"/>
          <w:sz w:val="21"/>
        </w:rPr>
        <w:t>Tercero: Obra en el expediente borrador del convenio cuya suscripción se plantea y programas formativos del módulo de formación prácti</w:t>
      </w:r>
      <w:r>
        <w:rPr>
          <w:rFonts w:ascii="Times New Roman" w:eastAsia="Times New Roman" w:hAnsi="Times New Roman" w:cs="Times New Roman"/>
          <w:sz w:val="21"/>
        </w:rPr>
        <w:t xml:space="preserve">ca en centros de trabajo.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line="265" w:lineRule="auto"/>
        <w:ind w:left="1464" w:right="1327" w:hanging="10"/>
        <w:jc w:val="center"/>
      </w:pPr>
      <w:r>
        <w:rPr>
          <w:rFonts w:ascii="Times New Roman" w:eastAsia="Times New Roman" w:hAnsi="Times New Roman" w:cs="Times New Roman"/>
          <w:sz w:val="21"/>
        </w:rPr>
        <w:t xml:space="preserve">Fundamentos de derecho </w:t>
      </w:r>
    </w:p>
    <w:p w:rsidR="006B3F27" w:rsidRDefault="00424C3C">
      <w:pPr>
        <w:spacing w:after="0"/>
        <w:ind w:left="184"/>
        <w:jc w:val="center"/>
      </w:pPr>
      <w:r>
        <w:rPr>
          <w:rFonts w:ascii="Times New Roman" w:eastAsia="Times New Roman" w:hAnsi="Times New Roman" w:cs="Times New Roman"/>
          <w:sz w:val="21"/>
        </w:rPr>
        <w:t xml:space="preserve"> </w:t>
      </w:r>
    </w:p>
    <w:p w:rsidR="006B3F27" w:rsidRDefault="00424C3C">
      <w:pPr>
        <w:spacing w:after="11" w:line="228" w:lineRule="auto"/>
        <w:ind w:left="129" w:right="5" w:hanging="10"/>
        <w:jc w:val="both"/>
      </w:pPr>
      <w:r>
        <w:rPr>
          <w:rFonts w:ascii="Times New Roman" w:eastAsia="Times New Roman" w:hAnsi="Times New Roman" w:cs="Times New Roman"/>
          <w:sz w:val="21"/>
        </w:rPr>
        <w:t>Primero: La actividad objeto de convenio no reviste carácter contractual, de conformidad con lo previsto en el art. 2.1 y 6.1 de la Ley 9/2017, de 8 de noviembre, de Contratos del Sector Público, por la que se trasponen al ordenamiento jurídico español las</w:t>
      </w:r>
      <w:r>
        <w:rPr>
          <w:rFonts w:ascii="Times New Roman" w:eastAsia="Times New Roman" w:hAnsi="Times New Roman" w:cs="Times New Roman"/>
          <w:sz w:val="21"/>
        </w:rPr>
        <w:t xml:space="preserve"> Directivas del Parlamento Europeo y del Consejo 2014/23/UE y 2014/24/UE, de 26 de febrero de 2014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line="228" w:lineRule="auto"/>
        <w:ind w:left="129" w:right="5" w:hanging="10"/>
        <w:jc w:val="both"/>
      </w:pPr>
      <w:r>
        <w:rPr>
          <w:rFonts w:ascii="Times New Roman" w:eastAsia="Times New Roman" w:hAnsi="Times New Roman" w:cs="Times New Roman"/>
          <w:sz w:val="21"/>
        </w:rPr>
        <w:t>Segundo: Ley 39/2015, de 1 de octubre del Procedimiento Administrativo Común de las Administraciones Públicas:</w:t>
      </w:r>
      <w:r>
        <w:rPr>
          <w:rFonts w:ascii="Times New Roman" w:eastAsia="Times New Roman" w:hAnsi="Times New Roman" w:cs="Times New Roman"/>
          <w:sz w:val="23"/>
        </w:rPr>
        <w:t xml:space="preserve"> </w:t>
      </w:r>
    </w:p>
    <w:p w:rsidR="006B3F27" w:rsidRDefault="00424C3C">
      <w:pPr>
        <w:spacing w:after="6" w:line="228" w:lineRule="auto"/>
        <w:ind w:left="129" w:right="5" w:hanging="10"/>
        <w:jc w:val="both"/>
      </w:pPr>
      <w:r>
        <w:rPr>
          <w:noProof/>
        </w:rPr>
        <mc:AlternateContent>
          <mc:Choice Requires="wpg">
            <w:drawing>
              <wp:anchor distT="0" distB="0" distL="114300" distR="114300" simplePos="0" relativeHeight="25171456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9535" name="Group 8953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099" name="Rectangle 7099"/>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Cód. Validación: 3M9DG7HGGMF3GKYWDWELS</w:t>
                              </w:r>
                              <w:r>
                                <w:rPr>
                                  <w:rFonts w:ascii="Arial" w:eastAsia="Arial" w:hAnsi="Arial" w:cs="Arial"/>
                                  <w:sz w:val="12"/>
                                </w:rPr>
                                <w:t xml:space="preserve">ELKC </w:t>
                              </w:r>
                            </w:p>
                          </w:txbxContent>
                        </wps:txbx>
                        <wps:bodyPr horzOverflow="overflow" vert="horz" lIns="0" tIns="0" rIns="0" bIns="0" rtlCol="0">
                          <a:noAutofit/>
                        </wps:bodyPr>
                      </wps:wsp>
                      <wps:wsp>
                        <wps:cNvPr id="7100" name="Rectangle 7100"/>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101" name="Rectangle 7101"/>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49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9535" style="width:18.7031pt;height:257.538pt;position:absolute;mso-position-horizontal-relative:page;mso-position-horizontal:absolute;margin-left:566.218pt;mso-position-vertical-relative:page;margin-top:465.462pt;" coordsize="2375,32707">
                <v:rect id="Rectangle 7099"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7100"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710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49 de 81 </w:t>
                        </w:r>
                      </w:p>
                    </w:txbxContent>
                  </v:textbox>
                </v:rect>
                <w10:wrap type="square"/>
              </v:group>
            </w:pict>
          </mc:Fallback>
        </mc:AlternateContent>
      </w:r>
      <w:r>
        <w:rPr>
          <w:rFonts w:ascii="Times New Roman" w:eastAsia="Times New Roman" w:hAnsi="Times New Roman" w:cs="Times New Roman"/>
          <w:sz w:val="21"/>
        </w:rPr>
        <w:t>El art. 86.1 que establece que  “Las Administraciones Públicas podrán celebrar acuerdos, pactos, con</w:t>
      </w:r>
      <w:r>
        <w:rPr>
          <w:rFonts w:ascii="Times New Roman" w:eastAsia="Times New Roman" w:hAnsi="Times New Roman" w:cs="Times New Roman"/>
          <w:sz w:val="21"/>
        </w:rPr>
        <w:t>venios o contratos con personas tanto de Derecho público como privado, siempre que no sean contrarios al ordenamiento jurídico ni versen sobre materias no susceptibles de transacción y tengan por objeto satisfacer el interés público que tienen encomendado,</w:t>
      </w:r>
      <w:r>
        <w:rPr>
          <w:rFonts w:ascii="Times New Roman" w:eastAsia="Times New Roman" w:hAnsi="Times New Roman" w:cs="Times New Roman"/>
          <w:sz w:val="21"/>
        </w:rPr>
        <w:t xml:space="preserve"> con el alcance, efectos y régimen jurídico específico que, en su caso, prevea la disposición que lo regule, pudiendo tales actos tener la consideración de finalizadores de los procedimientos administrativos o insertarse en los mismos con carácter previo, </w:t>
      </w:r>
      <w:r>
        <w:rPr>
          <w:rFonts w:ascii="Times New Roman" w:eastAsia="Times New Roman" w:hAnsi="Times New Roman" w:cs="Times New Roman"/>
          <w:sz w:val="21"/>
        </w:rPr>
        <w:t>vinculante o no, a la resolución que les ponga fin.”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4" w:line="228" w:lineRule="auto"/>
        <w:ind w:left="129" w:right="5" w:hanging="10"/>
        <w:jc w:val="both"/>
      </w:pPr>
      <w:r>
        <w:rPr>
          <w:rFonts w:ascii="Times New Roman" w:eastAsia="Times New Roman" w:hAnsi="Times New Roman" w:cs="Times New Roman"/>
          <w:sz w:val="21"/>
        </w:rPr>
        <w:t>El art. 86.2 que establece que “Los citados instrumentos deberán establecer como contenido mínimo la identificación de las partes intervinientes, el ámbito personal, funcional y territorial, y el plazo de vigencia, debiendo publicarse o no según su natural</w:t>
      </w:r>
      <w:r>
        <w:rPr>
          <w:rFonts w:ascii="Times New Roman" w:eastAsia="Times New Roman" w:hAnsi="Times New Roman" w:cs="Times New Roman"/>
          <w:sz w:val="21"/>
        </w:rPr>
        <w:t>eza y las personas a las que estuvieran destinados.”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2" w:line="228" w:lineRule="auto"/>
        <w:ind w:left="129" w:right="5" w:hanging="10"/>
        <w:jc w:val="both"/>
      </w:pPr>
      <w:r>
        <w:rPr>
          <w:rFonts w:ascii="Times New Roman" w:eastAsia="Times New Roman" w:hAnsi="Times New Roman" w:cs="Times New Roman"/>
          <w:sz w:val="21"/>
        </w:rPr>
        <w:t>Tercero: El art. 47.1, de la Ley 40/2015 de 1 de octubre de Régimen Jurídico del Sector Público dispone que “son convenios los acuerdos con efectos jurídicos adoptados por las Administraciones Pública</w:t>
      </w:r>
      <w:r>
        <w:rPr>
          <w:rFonts w:ascii="Times New Roman" w:eastAsia="Times New Roman" w:hAnsi="Times New Roman" w:cs="Times New Roman"/>
          <w:sz w:val="21"/>
        </w:rPr>
        <w:t>s con sujetos de derecho privado para un fin común.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3" w:line="228" w:lineRule="auto"/>
        <w:ind w:left="129" w:right="5" w:hanging="10"/>
        <w:jc w:val="both"/>
      </w:pPr>
      <w:r>
        <w:rPr>
          <w:rFonts w:ascii="Times New Roman" w:eastAsia="Times New Roman" w:hAnsi="Times New Roman" w:cs="Times New Roman"/>
          <w:sz w:val="21"/>
        </w:rPr>
        <w:t>…Los convenios no podrán tener por objeto prestaciones propias de los contratos. En tal caso, su naturaleza y régimen jurídico se ajustará a lo previsto en la legislación de contratos del sector públic</w:t>
      </w:r>
      <w:r>
        <w:rPr>
          <w:rFonts w:ascii="Times New Roman" w:eastAsia="Times New Roman" w:hAnsi="Times New Roman" w:cs="Times New Roman"/>
          <w:sz w:val="21"/>
        </w:rPr>
        <w:t>o.”</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4" w:line="228" w:lineRule="auto"/>
        <w:ind w:left="129" w:right="5" w:hanging="10"/>
        <w:jc w:val="both"/>
      </w:pPr>
      <w:r>
        <w:rPr>
          <w:rFonts w:ascii="Times New Roman" w:eastAsia="Times New Roman" w:hAnsi="Times New Roman" w:cs="Times New Roman"/>
          <w:sz w:val="21"/>
        </w:rPr>
        <w:t>El art. 48.1 del mismo cuerpo legal señala que “Las Administraciones Públicas, sus organismos públicos y entidades de derecho público vinculados o dependientes y las Universidades públicas, en el ámbito de sus respectivas competencias, podrán suscri</w:t>
      </w:r>
      <w:r>
        <w:rPr>
          <w:rFonts w:ascii="Times New Roman" w:eastAsia="Times New Roman" w:hAnsi="Times New Roman" w:cs="Times New Roman"/>
          <w:sz w:val="21"/>
        </w:rPr>
        <w:t>bir convenios con sujetos de derecho público y privado, sin que ello pueda suponer cesión de la titularidad de la competencia.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El punto 3 del citado artículo señala que “La suscripción de convenios deberá mejorar la eficiencia de la gestión pública, facilitar la utilización conjunta de medios y servicios públicos, contribuir a la realización de actividades de utilidad pública …”</w:t>
      </w:r>
      <w:r>
        <w:rPr>
          <w:rFonts w:ascii="Times New Roman" w:eastAsia="Times New Roman" w:hAnsi="Times New Roman" w:cs="Times New Roman"/>
          <w:sz w:val="23"/>
        </w:rPr>
        <w:t xml:space="preserve"> </w:t>
      </w:r>
    </w:p>
    <w:p w:rsidR="006B3F27" w:rsidRDefault="00424C3C">
      <w:pPr>
        <w:spacing w:after="0" w:line="228" w:lineRule="auto"/>
        <w:ind w:left="129" w:right="5" w:hanging="10"/>
        <w:jc w:val="both"/>
      </w:pPr>
      <w:r>
        <w:rPr>
          <w:rFonts w:ascii="Times New Roman" w:eastAsia="Times New Roman" w:hAnsi="Times New Roman" w:cs="Times New Roman"/>
          <w:sz w:val="21"/>
        </w:rPr>
        <w:t>El punto 8 del mismo establece que “Los convenios se perfeccionan por la prestación del consentimiento de las partes.”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line="228" w:lineRule="auto"/>
        <w:ind w:left="129" w:right="5" w:hanging="10"/>
        <w:jc w:val="both"/>
      </w:pPr>
      <w:r>
        <w:rPr>
          <w:rFonts w:ascii="Times New Roman" w:eastAsia="Times New Roman" w:hAnsi="Times New Roman" w:cs="Times New Roman"/>
          <w:sz w:val="21"/>
        </w:rPr>
        <w:t>El artículo 49. 1 de la citada ley, en cuanto al contenido que deben de incluir los convenios de colaboración.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line="230" w:lineRule="auto"/>
        <w:ind w:left="134"/>
      </w:pPr>
      <w:r>
        <w:rPr>
          <w:rFonts w:ascii="Times New Roman" w:eastAsia="Times New Roman" w:hAnsi="Times New Roman" w:cs="Times New Roman"/>
          <w:sz w:val="21"/>
        </w:rPr>
        <w:t>Y el artículo 49.2 s</w:t>
      </w:r>
      <w:r>
        <w:rPr>
          <w:rFonts w:ascii="Times New Roman" w:eastAsia="Times New Roman" w:hAnsi="Times New Roman" w:cs="Times New Roman"/>
          <w:sz w:val="21"/>
        </w:rPr>
        <w:t>eñala que “En cualquier momento antes de la finalización del plazo previsto en el apartado anterior, los firmantes del convenio podrán acordar unánimemente su prórroga por un periodo de hasta cuatro años adicionales o su extinción”.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7" w:line="228" w:lineRule="auto"/>
        <w:ind w:left="129" w:right="5" w:hanging="10"/>
        <w:jc w:val="both"/>
      </w:pPr>
      <w:r>
        <w:rPr>
          <w:rFonts w:ascii="Times New Roman" w:eastAsia="Times New Roman" w:hAnsi="Times New Roman" w:cs="Times New Roman"/>
          <w:sz w:val="21"/>
        </w:rPr>
        <w:t>Cuarto: El  Real Decreto Ley 2/2023,  de 16 de marzo, de medidas urgentes de derechos de los pensionistas, la reducción de la brecha de género y el establecimiento de un nuevo marco de sostenibilidad del sistema público de pensiones, en la disposición adic</w:t>
      </w:r>
      <w:r>
        <w:rPr>
          <w:rFonts w:ascii="Times New Roman" w:eastAsia="Times New Roman" w:hAnsi="Times New Roman" w:cs="Times New Roman"/>
          <w:sz w:val="21"/>
        </w:rPr>
        <w:t>ional quincuagésima segunda, que determina la inclusión, y los términos de ésta, en el sistema de la Seguridad Social de alumnos que realicen prácticas formativas o prácticas académicas externas incluidas en programas de formación, que incluyen las realiza</w:t>
      </w:r>
      <w:r>
        <w:rPr>
          <w:rFonts w:ascii="Times New Roman" w:eastAsia="Times New Roman" w:hAnsi="Times New Roman" w:cs="Times New Roman"/>
          <w:sz w:val="21"/>
        </w:rPr>
        <w:t>das por alumnos universitarios y de formación profesional.</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8" w:line="228" w:lineRule="auto"/>
        <w:ind w:left="129" w:right="5" w:hanging="10"/>
        <w:jc w:val="both"/>
      </w:pPr>
      <w:r>
        <w:rPr>
          <w:rFonts w:ascii="Times New Roman" w:eastAsia="Times New Roman" w:hAnsi="Times New Roman" w:cs="Times New Roman"/>
          <w:sz w:val="21"/>
        </w:rPr>
        <w:t>Quinto: Al tratarse de un acto administrativo sin contenido económico, de conformidad con lo establecido en el art. 214.2 del Real Decreto Legislativo 2/2004 de 5 de marzo, por el que se aprueba</w:t>
      </w:r>
      <w:r>
        <w:rPr>
          <w:rFonts w:ascii="Times New Roman" w:eastAsia="Times New Roman" w:hAnsi="Times New Roman" w:cs="Times New Roman"/>
          <w:sz w:val="21"/>
        </w:rPr>
        <w:t xml:space="preserve"> el Texto Refundido de la Ley Reguladora de Haciendas Locales, el presente expediente no debe ser sometido a la función interventora. </w:t>
      </w:r>
    </w:p>
    <w:p w:rsidR="006B3F27" w:rsidRDefault="00424C3C">
      <w:pPr>
        <w:spacing w:after="74"/>
        <w:ind w:left="134"/>
      </w:pPr>
      <w:r>
        <w:rPr>
          <w:rFonts w:ascii="Times New Roman" w:eastAsia="Times New Roman" w:hAnsi="Times New Roman" w:cs="Times New Roman"/>
          <w:sz w:val="21"/>
        </w:rPr>
        <w:t xml:space="preserve"> </w:t>
      </w:r>
    </w:p>
    <w:p w:rsidR="006B3F27" w:rsidRDefault="00424C3C">
      <w:pPr>
        <w:spacing w:after="86" w:line="228" w:lineRule="auto"/>
        <w:ind w:left="129" w:right="5" w:hanging="10"/>
        <w:jc w:val="both"/>
      </w:pPr>
      <w:r>
        <w:rPr>
          <w:noProof/>
        </w:rPr>
        <mc:AlternateContent>
          <mc:Choice Requires="wpg">
            <w:drawing>
              <wp:anchor distT="0" distB="0" distL="114300" distR="114300" simplePos="0" relativeHeight="25171558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9694" name="Group 8969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243" name="Rectangle 7243"/>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7244" name="Rectangle 7244"/>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245" name="Rectangle 7245"/>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Documento firma</w:t>
                              </w:r>
                              <w:r>
                                <w:rPr>
                                  <w:rFonts w:ascii="Arial" w:eastAsia="Arial" w:hAnsi="Arial" w:cs="Arial"/>
                                  <w:sz w:val="12"/>
                                </w:rPr>
                                <w:t xml:space="preserve">do electrónicamente desde la plataforma esPublico Gestiona | Página 50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9694" style="width:18.7031pt;height:257.538pt;position:absolute;mso-position-horizontal-relative:page;mso-position-horizontal:absolute;margin-left:566.218pt;mso-position-vertical-relative:page;margin-top:465.462pt;" coordsize="2375,32707">
                <v:rect id="Rectangle 7243"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7244"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724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50 de 81 </w:t>
                        </w:r>
                      </w:p>
                    </w:txbxContent>
                  </v:textbox>
                </v:rect>
                <w10:wrap type="square"/>
              </v:group>
            </w:pict>
          </mc:Fallback>
        </mc:AlternateContent>
      </w:r>
      <w:r>
        <w:rPr>
          <w:rFonts w:ascii="Times New Roman" w:eastAsia="Times New Roman" w:hAnsi="Times New Roman" w:cs="Times New Roman"/>
          <w:sz w:val="21"/>
        </w:rPr>
        <w:t>Sexto: En cuanto al órgano competente, es la Junta de Gobierno Local el órgano competente que tiene atribuido la competencia para la aprobación de programas, planes, convenios co</w:t>
      </w:r>
      <w:r>
        <w:rPr>
          <w:rFonts w:ascii="Times New Roman" w:eastAsia="Times New Roman" w:hAnsi="Times New Roman" w:cs="Times New Roman"/>
          <w:sz w:val="21"/>
        </w:rPr>
        <w:t>n entidades públicas o privadas para consecución de los fines de interés públicos, así como la autorización de la Alcaldesa – presidenta, para actuar y firmar en los citados convenio, planes o programas, en virtud de delegación del pleno adoptada en el acu</w:t>
      </w:r>
      <w:r>
        <w:rPr>
          <w:rFonts w:ascii="Times New Roman" w:eastAsia="Times New Roman" w:hAnsi="Times New Roman" w:cs="Times New Roman"/>
          <w:sz w:val="21"/>
        </w:rPr>
        <w:t>erdo 11 punto 5 de la sesión plenarias de 27 de junio de 2023, en el que establece “Primero: Delegar en la Junta de Gobierno Local las siguientes atribuciones del Pleno de la Corporación:… 5.- la aprobación de programas, planes o convenios con entidades pú</w:t>
      </w:r>
      <w:r>
        <w:rPr>
          <w:rFonts w:ascii="Times New Roman" w:eastAsia="Times New Roman" w:hAnsi="Times New Roman" w:cs="Times New Roman"/>
          <w:sz w:val="21"/>
        </w:rPr>
        <w:t>blicas o privadas para consecución de los fines de interés públicos, así como la autorización de la Alcaldesa – presidenta, para actuar y firmar en los citados convenio, planes o programas, ante cualquier Administración Pública u órgano de esta en los térm</w:t>
      </w:r>
      <w:r>
        <w:rPr>
          <w:rFonts w:ascii="Times New Roman" w:eastAsia="Times New Roman" w:hAnsi="Times New Roman" w:cs="Times New Roman"/>
          <w:sz w:val="21"/>
        </w:rPr>
        <w:t xml:space="preserve">inos previstos de la Ley territorial 14/1.990, de Régimen Jurídico de las Administraciones públicas Canarias salvo aquellos convenios en que transfieren o deleguen competencias entre las Administraciones intervinientes que al requerir una mayoría especial </w:t>
      </w:r>
      <w:r>
        <w:rPr>
          <w:rFonts w:ascii="Times New Roman" w:eastAsia="Times New Roman" w:hAnsi="Times New Roman" w:cs="Times New Roman"/>
          <w:sz w:val="21"/>
        </w:rPr>
        <w:t>con competencia del Pleno…”</w:t>
      </w:r>
      <w:r>
        <w:rPr>
          <w:rFonts w:ascii="Times New Roman" w:eastAsia="Times New Roman" w:hAnsi="Times New Roman" w:cs="Times New Roman"/>
          <w:sz w:val="23"/>
        </w:rPr>
        <w:t xml:space="preserve"> </w:t>
      </w:r>
    </w:p>
    <w:p w:rsidR="006B3F27" w:rsidRDefault="00424C3C">
      <w:pPr>
        <w:spacing w:after="89" w:line="228" w:lineRule="auto"/>
        <w:ind w:left="129" w:right="5" w:hanging="10"/>
        <w:jc w:val="both"/>
      </w:pPr>
      <w:r>
        <w:rPr>
          <w:rFonts w:ascii="Times New Roman" w:eastAsia="Times New Roman" w:hAnsi="Times New Roman" w:cs="Times New Roman"/>
          <w:sz w:val="21"/>
        </w:rPr>
        <w:t>Por parte de este Ayuntamiento los convenios deberán ser suscritos por la Alcaldesa-Presidenta haciendo uso de las competencias previstas en el art 21.1 b de la Ley 7/1985 de 2 de abril Reguladora de Bases de Régimen Local, del</w:t>
      </w:r>
      <w:r>
        <w:rPr>
          <w:rFonts w:ascii="Times New Roman" w:eastAsia="Times New Roman" w:hAnsi="Times New Roman" w:cs="Times New Roman"/>
          <w:sz w:val="21"/>
        </w:rPr>
        <w:t xml:space="preserve"> art 41.12 del Real Decreto Legislativo 2568/1986, de 28 de noviembre por el que se aprueba el Reglamento de Organización, Funcionamiento y Régimen Jurídico de las Entidades Locales, en orden a la suscripción de documentos que vinculen contractualmente a l</w:t>
      </w:r>
      <w:r>
        <w:rPr>
          <w:rFonts w:ascii="Times New Roman" w:eastAsia="Times New Roman" w:hAnsi="Times New Roman" w:cs="Times New Roman"/>
          <w:sz w:val="21"/>
        </w:rPr>
        <w:t>a Entidad Local a la cual representa.</w:t>
      </w:r>
      <w:r>
        <w:rPr>
          <w:rFonts w:ascii="Times New Roman" w:eastAsia="Times New Roman" w:hAnsi="Times New Roman" w:cs="Times New Roman"/>
          <w:sz w:val="23"/>
        </w:rPr>
        <w:t xml:space="preserve"> </w:t>
      </w:r>
    </w:p>
    <w:p w:rsidR="006B3F27" w:rsidRDefault="00424C3C">
      <w:pPr>
        <w:spacing w:after="4" w:line="228" w:lineRule="auto"/>
        <w:ind w:left="129" w:right="5" w:hanging="10"/>
        <w:jc w:val="both"/>
      </w:pPr>
      <w:r>
        <w:rPr>
          <w:rFonts w:ascii="Times New Roman" w:eastAsia="Times New Roman" w:hAnsi="Times New Roman" w:cs="Times New Roman"/>
          <w:sz w:val="21"/>
        </w:rPr>
        <w:t xml:space="preserve">A la vista de cuanto antecede y en uso de las funciones asignadas, la Técnica de Administración General que suscribe, informa que es posible jurídicamente la aprobación y suscripción del </w:t>
      </w:r>
      <w:r>
        <w:rPr>
          <w:rFonts w:ascii="Times New Roman" w:eastAsia="Times New Roman" w:hAnsi="Times New Roman" w:cs="Times New Roman"/>
          <w:sz w:val="21"/>
        </w:rPr>
        <w:t>concierto de colaboración para la FCT entre Ayuntamiento de Candelaria y el centro de formación Asociación de Empresarios y Emprendedores de Lanzarote y formula la siguiente:</w:t>
      </w:r>
      <w:r>
        <w:rPr>
          <w:rFonts w:ascii="Times New Roman" w:eastAsia="Times New Roman" w:hAnsi="Times New Roman" w:cs="Times New Roman"/>
          <w:sz w:val="23"/>
        </w:rPr>
        <w:t xml:space="preserve"> </w:t>
      </w:r>
    </w:p>
    <w:p w:rsidR="006B3F27" w:rsidRDefault="00424C3C">
      <w:pPr>
        <w:spacing w:after="90" w:line="265" w:lineRule="auto"/>
        <w:ind w:left="1464" w:right="1330" w:hanging="10"/>
        <w:jc w:val="center"/>
      </w:pPr>
      <w:r>
        <w:rPr>
          <w:rFonts w:ascii="Times New Roman" w:eastAsia="Times New Roman" w:hAnsi="Times New Roman" w:cs="Times New Roman"/>
          <w:sz w:val="21"/>
        </w:rPr>
        <w:t xml:space="preserve">Propuesta de resolución </w:t>
      </w:r>
    </w:p>
    <w:p w:rsidR="006B3F27" w:rsidRDefault="00424C3C">
      <w:pPr>
        <w:spacing w:after="89"/>
        <w:ind w:left="184"/>
        <w:jc w:val="center"/>
      </w:pPr>
      <w:r>
        <w:rPr>
          <w:rFonts w:ascii="Times New Roman" w:eastAsia="Times New Roman" w:hAnsi="Times New Roman" w:cs="Times New Roman"/>
          <w:sz w:val="21"/>
        </w:rPr>
        <w:t xml:space="preserve"> </w:t>
      </w:r>
    </w:p>
    <w:p w:rsidR="006B3F27" w:rsidRDefault="00424C3C">
      <w:pPr>
        <w:spacing w:after="96" w:line="228" w:lineRule="auto"/>
        <w:ind w:left="129" w:right="5" w:hanging="10"/>
        <w:jc w:val="both"/>
      </w:pPr>
      <w:r>
        <w:rPr>
          <w:rFonts w:ascii="Times New Roman" w:eastAsia="Times New Roman" w:hAnsi="Times New Roman" w:cs="Times New Roman"/>
          <w:sz w:val="21"/>
        </w:rPr>
        <w:t>PRIMERO: Aprobar y suscribir el Convenio específico d</w:t>
      </w:r>
      <w:r>
        <w:rPr>
          <w:rFonts w:ascii="Times New Roman" w:eastAsia="Times New Roman" w:hAnsi="Times New Roman" w:cs="Times New Roman"/>
          <w:sz w:val="21"/>
        </w:rPr>
        <w:t>e colaboración entre el Ayuntamiento de Candelaria y el centro de formación Asociación de Empresarios y Emprendedores de Lanzarote para la realización del módulo de formación en centros de trabajo del alumnado participante en los certificados de profesiona</w:t>
      </w:r>
      <w:r>
        <w:rPr>
          <w:rFonts w:ascii="Times New Roman" w:eastAsia="Times New Roman" w:hAnsi="Times New Roman" w:cs="Times New Roman"/>
          <w:sz w:val="21"/>
        </w:rPr>
        <w:t>lidad de la programación de formación de oferta, en los términos propuestos por la Sra. Alcaldesa-Presidenta y del siguiente tenor literal:</w:t>
      </w:r>
      <w:r>
        <w:rPr>
          <w:rFonts w:ascii="Times New Roman" w:eastAsia="Times New Roman" w:hAnsi="Times New Roman" w:cs="Times New Roman"/>
          <w:sz w:val="23"/>
        </w:rPr>
        <w:t xml:space="preserve"> </w:t>
      </w:r>
    </w:p>
    <w:p w:rsidR="006B3F27" w:rsidRDefault="00424C3C">
      <w:pPr>
        <w:spacing w:after="0"/>
        <w:ind w:left="569"/>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“CONVENIO ESPECÍFICO DE COLABORACIÓN ENTRE EL CENTRO DE FORMACIÓN ASOCIACIÓN DE EMPRESARIOS Y EMPRENDEDORES DE LA</w:t>
      </w:r>
      <w:r>
        <w:rPr>
          <w:rFonts w:ascii="Times New Roman" w:eastAsia="Times New Roman" w:hAnsi="Times New Roman" w:cs="Times New Roman"/>
          <w:sz w:val="20"/>
        </w:rPr>
        <w:t>NZAROTE (AEEL) Y EL AYUNTAMIENTO DE CANDELARIA PARA LA REALIZACIÓN DEL MÓDULO DE FORMACIÓN EN CENTROS DE TRABAJO DEL ALUMNADO PARTICIPANTE EN LOS CERTIFICADOS DE PROFESIONALIDAD DE LA PROGRAMACIÓN DE FORMACIÓN DE OFERTA 2024</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En SANTA CRUZ DE TENERIFE a </w:t>
      </w:r>
      <w:r>
        <w:rPr>
          <w:rFonts w:ascii="Times New Roman" w:eastAsia="Times New Roman" w:hAnsi="Times New Roman" w:cs="Times New Roman"/>
          <w:sz w:val="20"/>
        </w:rPr>
        <w:t xml:space="preserve">    de              de  2025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REUNIDOS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Por el CENTRO COLABORADOR: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noProof/>
        </w:rPr>
        <mc:AlternateContent>
          <mc:Choice Requires="wpg">
            <w:drawing>
              <wp:anchor distT="0" distB="0" distL="114300" distR="114300" simplePos="0" relativeHeight="25171660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89943" name="Group 8994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386" name="Rectangle 7386"/>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7387" name="Rectangle 7387"/>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388" name="Rectangle 7388"/>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51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89943" style="width:18.7031pt;height:257.538pt;position:absolute;mso-position-horizontal-relative:page;mso-position-horizontal:absolute;margin-left:566.218pt;mso-position-vertical-relative:page;margin-top:465.462pt;" coordsize="2375,32707">
                <v:rect id="Rectangle 7386"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7387"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738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51 de 81 </w:t>
                        </w:r>
                      </w:p>
                    </w:txbxContent>
                  </v:textbox>
                </v:rect>
                <w10:wrap type="square"/>
              </v:group>
            </w:pict>
          </mc:Fallback>
        </mc:AlternateContent>
      </w:r>
      <w:r>
        <w:rPr>
          <w:rFonts w:ascii="Times New Roman" w:eastAsia="Times New Roman" w:hAnsi="Times New Roman" w:cs="Times New Roman"/>
          <w:sz w:val="20"/>
        </w:rPr>
        <w:t>D/Dña.: OCTAVIO LUIS ARMAS MATALLANA, con NIF:42022370J</w:t>
      </w:r>
      <w:r>
        <w:rPr>
          <w:rFonts w:ascii="Times New Roman" w:eastAsia="Times New Roman" w:hAnsi="Times New Roman" w:cs="Times New Roman"/>
          <w:color w:val="0000FF"/>
          <w:sz w:val="20"/>
        </w:rPr>
        <w:t xml:space="preserve"> </w:t>
      </w:r>
      <w:r>
        <w:rPr>
          <w:rFonts w:ascii="Times New Roman" w:eastAsia="Times New Roman" w:hAnsi="Times New Roman" w:cs="Times New Roman"/>
          <w:sz w:val="20"/>
        </w:rPr>
        <w:t>en nombre y representación del centro ASOCIACIÓN DE EMPRESARIOS Y EMPRENDEDORES DE LANZAROTE (AEEL) con CIF</w:t>
      </w:r>
      <w:r>
        <w:rPr>
          <w:rFonts w:ascii="Times New Roman" w:eastAsia="Times New Roman" w:hAnsi="Times New Roman" w:cs="Times New Roman"/>
          <w:sz w:val="20"/>
        </w:rPr>
        <w:t>/NIF nº G35806819 y domicilio social en C/ LA INES, Nº 35, CP 35500, municipio ARRECIFE, provincia LAS PALMAS, teléfono 928813011.</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Y POR LA EMPRESA: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D/Dña.: MARÍA CONCEPCIÓN BRITO NÚÑEZ con NIF: 43817344K en nombre y representación del AYUNTAMIENTO D</w:t>
      </w:r>
      <w:r>
        <w:rPr>
          <w:rFonts w:ascii="Times New Roman" w:eastAsia="Times New Roman" w:hAnsi="Times New Roman" w:cs="Times New Roman"/>
          <w:sz w:val="20"/>
        </w:rPr>
        <w:t>E CANDELARIA con CIF/NIF P3801100C y domicilio social en AVENIDA CONSITUCIÓN, 7 CANDELARIA, municipio CANDELARIA, provincia SANTA CRUZ DE TENERIFE, CP 38530, teléfono 922500800 EXT. 1381, correo EMPLEO1@CANDELARIA.ES.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DECLARAN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PRIMERO.- Que se reco</w:t>
      </w:r>
      <w:r>
        <w:rPr>
          <w:rFonts w:ascii="Times New Roman" w:eastAsia="Times New Roman" w:hAnsi="Times New Roman" w:cs="Times New Roman"/>
          <w:sz w:val="20"/>
        </w:rPr>
        <w:t xml:space="preserve">nocen recíprocamente capacidad y legitimación para la negociación y firma del presente convenio.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SEGUNDO.- Que el objeto del presente convenio es facilitar por parte del AYUNTAMIENTO DE CANDELARIA la realización del módulo de formación práctica en centr</w:t>
      </w:r>
      <w:r>
        <w:rPr>
          <w:rFonts w:ascii="Times New Roman" w:eastAsia="Times New Roman" w:hAnsi="Times New Roman" w:cs="Times New Roman"/>
          <w:sz w:val="20"/>
        </w:rPr>
        <w:t>os de trabajo (FCT) al alumnado del Certificado de Profesionalidad que figuran en el cuadro de la cláusula primera, del Subsistema de Formación Profesional para el Empleo impartido en el Centro de Formación ASOCIACIÓN DE EMPRESARIOS Y EMPRENDEDORES DE LANZ</w:t>
      </w:r>
      <w:r>
        <w:rPr>
          <w:rFonts w:ascii="Times New Roman" w:eastAsia="Times New Roman" w:hAnsi="Times New Roman" w:cs="Times New Roman"/>
          <w:sz w:val="20"/>
        </w:rPr>
        <w:t>AROTE (AEEL).</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TERCERO.- El AYUNTAMIENTO DE CANDELARIA tiene actividad suficiente para acoger al alumnado en prácticas y dispone de las condiciones de espacio y mobiliario necesarios para el desarrollo de las capacidades de la acción formativa señalada.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ACUERDAN </w:t>
      </w:r>
    </w:p>
    <w:p w:rsidR="006B3F27" w:rsidRDefault="00424C3C">
      <w:pPr>
        <w:spacing w:after="0"/>
        <w:ind w:left="3461"/>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Suscribir el presente convenio de colaboración para la realización del módulo de formación práctica en centros de trabajo, de conformidad con lo establecido en el Real Decreto 694/2017, de 3 de julio, por el que se desarrolla la Ley 30/2015,</w:t>
      </w:r>
      <w:r>
        <w:rPr>
          <w:rFonts w:ascii="Times New Roman" w:eastAsia="Times New Roman" w:hAnsi="Times New Roman" w:cs="Times New Roman"/>
          <w:sz w:val="20"/>
        </w:rPr>
        <w:t xml:space="preserve"> de 9 de septiembre, por la que se regula el Sistema de Formación Profesional para el Empleo en el ámbito laboral (BOE nº159, de 5 de julio de 2017), el RD 34/2008 de 18 de enero, que regula los Certificados de Profesionalidad, y la Convocatoria de concesi</w:t>
      </w:r>
      <w:r>
        <w:rPr>
          <w:rFonts w:ascii="Times New Roman" w:eastAsia="Times New Roman" w:hAnsi="Times New Roman" w:cs="Times New Roman"/>
          <w:sz w:val="20"/>
        </w:rPr>
        <w:t>ón de subvenciones para este tipo de acción formativa así como la Resolución de concesión sobre la misma y el Manual de Gestión pertinente, además de las cláusulas que establece este Convenio y todas aquellas normas que sean de aplicación y que ambas parte</w:t>
      </w:r>
      <w:r>
        <w:rPr>
          <w:rFonts w:ascii="Times New Roman" w:eastAsia="Times New Roman" w:hAnsi="Times New Roman" w:cs="Times New Roman"/>
          <w:sz w:val="20"/>
        </w:rPr>
        <w:t>s conocen y acatan.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Por todo ello se firma el presente Convenio con las siguientes: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CLAUSULAS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PRIMERA.- </w:t>
      </w:r>
      <w:r>
        <w:rPr>
          <w:rFonts w:ascii="Times New Roman" w:eastAsia="Times New Roman" w:hAnsi="Times New Roman" w:cs="Times New Roman"/>
          <w:sz w:val="20"/>
          <w:u w:val="single" w:color="000000"/>
        </w:rPr>
        <w:t>Objeto.-</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El objetivo del presente convenio es facilitar por parte de la empresa suscriptora la realización del módulo de formación práctica en centros de trabajo (FCT) al alumnado de la/s acción/es formativa/s que figura en el cuadro adjunto, del Subsistema de Form</w:t>
      </w:r>
      <w:r>
        <w:rPr>
          <w:rFonts w:ascii="Times New Roman" w:eastAsia="Times New Roman" w:hAnsi="Times New Roman" w:cs="Times New Roman"/>
          <w:sz w:val="20"/>
        </w:rPr>
        <w:t xml:space="preserve">ación para el Empleo, impartidos en el centro de formación que suscribe el presente convenio. </w:t>
      </w:r>
    </w:p>
    <w:p w:rsidR="006B3F27" w:rsidRDefault="00424C3C">
      <w:pPr>
        <w:spacing w:after="0"/>
        <w:ind w:left="134"/>
      </w:pPr>
      <w:r>
        <w:rPr>
          <w:noProof/>
        </w:rPr>
        <mc:AlternateContent>
          <mc:Choice Requires="wpg">
            <w:drawing>
              <wp:anchor distT="0" distB="0" distL="114300" distR="114300" simplePos="0" relativeHeight="25171763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0603" name="Group 9060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558" name="Rectangle 7558"/>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7559" name="Rectangle 7559"/>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560" name="Rectangle 7560"/>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52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0603" style="width:18.7031pt;height:257.538pt;position:absolute;mso-position-horizontal-relative:page;mso-position-horizontal:absolute;margin-left:566.218pt;mso-position-vertical-relative:page;margin-top:465.462pt;" coordsize="2375,32707">
                <v:rect id="Rectangle 7558"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7559"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756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52 de 81 </w:t>
                        </w:r>
                      </w:p>
                    </w:txbxContent>
                  </v:textbox>
                </v:rect>
                <w10:wrap type="square"/>
              </v:group>
            </w:pict>
          </mc:Fallback>
        </mc:AlternateContent>
      </w:r>
      <w:r>
        <w:rPr>
          <w:rFonts w:ascii="Times New Roman" w:eastAsia="Times New Roman" w:hAnsi="Times New Roman" w:cs="Times New Roman"/>
          <w:sz w:val="20"/>
        </w:rPr>
        <w:t xml:space="preserve"> </w:t>
      </w:r>
    </w:p>
    <w:tbl>
      <w:tblPr>
        <w:tblStyle w:val="TableGrid"/>
        <w:tblW w:w="8129" w:type="dxa"/>
        <w:tblInd w:w="564" w:type="dxa"/>
        <w:tblCellMar>
          <w:top w:w="97" w:type="dxa"/>
          <w:left w:w="47" w:type="dxa"/>
          <w:bottom w:w="0" w:type="dxa"/>
          <w:right w:w="1" w:type="dxa"/>
        </w:tblCellMar>
        <w:tblLook w:val="04A0" w:firstRow="1" w:lastRow="0" w:firstColumn="1" w:lastColumn="0" w:noHBand="0" w:noVBand="1"/>
      </w:tblPr>
      <w:tblGrid>
        <w:gridCol w:w="1330"/>
        <w:gridCol w:w="5477"/>
        <w:gridCol w:w="1322"/>
      </w:tblGrid>
      <w:tr w:rsidR="006B3F27">
        <w:trPr>
          <w:trHeight w:val="794"/>
        </w:trPr>
        <w:tc>
          <w:tcPr>
            <w:tcW w:w="1330" w:type="dxa"/>
            <w:tcBorders>
              <w:top w:val="single" w:sz="4" w:space="0" w:color="000000"/>
              <w:left w:val="single" w:sz="4" w:space="0" w:color="000000"/>
              <w:bottom w:val="single" w:sz="4" w:space="0" w:color="000000"/>
              <w:right w:val="single" w:sz="4" w:space="0" w:color="000000"/>
            </w:tcBorders>
            <w:vAlign w:val="center"/>
          </w:tcPr>
          <w:p w:rsidR="006B3F27" w:rsidRDefault="00424C3C">
            <w:pPr>
              <w:spacing w:after="0"/>
              <w:ind w:left="6"/>
            </w:pPr>
            <w:r>
              <w:rPr>
                <w:rFonts w:ascii="Times New Roman" w:eastAsia="Times New Roman" w:hAnsi="Times New Roman" w:cs="Times New Roman"/>
                <w:sz w:val="20"/>
              </w:rPr>
              <w:t xml:space="preserve">N.º de Curso </w:t>
            </w:r>
          </w:p>
        </w:tc>
        <w:tc>
          <w:tcPr>
            <w:tcW w:w="5477" w:type="dxa"/>
            <w:tcBorders>
              <w:top w:val="single" w:sz="4" w:space="0" w:color="000000"/>
              <w:left w:val="single" w:sz="4" w:space="0" w:color="000000"/>
              <w:bottom w:val="single" w:sz="4" w:space="0" w:color="000000"/>
              <w:right w:val="single" w:sz="4" w:space="0" w:color="000000"/>
            </w:tcBorders>
            <w:vAlign w:val="center"/>
          </w:tcPr>
          <w:p w:rsidR="006B3F27" w:rsidRDefault="00424C3C">
            <w:pPr>
              <w:spacing w:after="0"/>
              <w:ind w:left="2"/>
            </w:pPr>
            <w:r>
              <w:rPr>
                <w:rFonts w:ascii="Times New Roman" w:eastAsia="Times New Roman" w:hAnsi="Times New Roman" w:cs="Times New Roman"/>
                <w:sz w:val="20"/>
              </w:rPr>
              <w:t xml:space="preserve">Especialidad (denominación y código) </w:t>
            </w:r>
          </w:p>
        </w:tc>
        <w:tc>
          <w:tcPr>
            <w:tcW w:w="1322" w:type="dxa"/>
            <w:tcBorders>
              <w:top w:val="single" w:sz="4" w:space="0" w:color="000000"/>
              <w:left w:val="single" w:sz="4" w:space="0" w:color="000000"/>
              <w:bottom w:val="single" w:sz="4" w:space="0" w:color="000000"/>
              <w:right w:val="single" w:sz="4" w:space="0" w:color="000000"/>
            </w:tcBorders>
          </w:tcPr>
          <w:p w:rsidR="006B3F27" w:rsidRDefault="00424C3C">
            <w:pPr>
              <w:tabs>
                <w:tab w:val="right" w:pos="1275"/>
              </w:tabs>
              <w:spacing w:after="0"/>
            </w:pPr>
            <w:r>
              <w:rPr>
                <w:rFonts w:ascii="Times New Roman" w:eastAsia="Times New Roman" w:hAnsi="Times New Roman" w:cs="Times New Roman"/>
                <w:sz w:val="20"/>
              </w:rPr>
              <w:t xml:space="preserve">Horas </w:t>
            </w:r>
            <w:r>
              <w:rPr>
                <w:rFonts w:ascii="Times New Roman" w:eastAsia="Times New Roman" w:hAnsi="Times New Roman" w:cs="Times New Roman"/>
                <w:sz w:val="20"/>
              </w:rPr>
              <w:tab/>
              <w:t xml:space="preserve">de </w:t>
            </w:r>
          </w:p>
          <w:p w:rsidR="006B3F27" w:rsidRDefault="00424C3C">
            <w:pPr>
              <w:spacing w:after="0"/>
              <w:ind w:left="4"/>
            </w:pPr>
            <w:r>
              <w:rPr>
                <w:rFonts w:ascii="Times New Roman" w:eastAsia="Times New Roman" w:hAnsi="Times New Roman" w:cs="Times New Roman"/>
                <w:sz w:val="20"/>
              </w:rPr>
              <w:t xml:space="preserve">prácticas (horas FCT) </w:t>
            </w:r>
          </w:p>
        </w:tc>
      </w:tr>
      <w:tr w:rsidR="006B3F27">
        <w:trPr>
          <w:trHeight w:val="329"/>
        </w:trPr>
        <w:tc>
          <w:tcPr>
            <w:tcW w:w="1330"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left="6"/>
              <w:jc w:val="both"/>
            </w:pPr>
            <w:r>
              <w:rPr>
                <w:rFonts w:ascii="Times New Roman" w:eastAsia="Times New Roman" w:hAnsi="Times New Roman" w:cs="Times New Roman"/>
                <w:sz w:val="19"/>
              </w:rPr>
              <w:t xml:space="preserve">24-38/002528 </w:t>
            </w:r>
          </w:p>
        </w:tc>
        <w:tc>
          <w:tcPr>
            <w:tcW w:w="5477"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left="3"/>
            </w:pPr>
            <w:r>
              <w:rPr>
                <w:rFonts w:ascii="Times New Roman" w:eastAsia="Times New Roman" w:hAnsi="Times New Roman" w:cs="Times New Roman"/>
                <w:sz w:val="19"/>
              </w:rPr>
              <w:t xml:space="preserve">PRESTACIÓN DE SERVICIOS BIBLIOTECARIOS </w:t>
            </w:r>
          </w:p>
        </w:tc>
        <w:tc>
          <w:tcPr>
            <w:tcW w:w="1322" w:type="dxa"/>
            <w:tcBorders>
              <w:top w:val="single" w:sz="4" w:space="0" w:color="000000"/>
              <w:left w:val="single" w:sz="4" w:space="0" w:color="000000"/>
              <w:bottom w:val="single" w:sz="4" w:space="0" w:color="000000"/>
              <w:right w:val="single" w:sz="4" w:space="0" w:color="000000"/>
            </w:tcBorders>
          </w:tcPr>
          <w:p w:rsidR="006B3F27" w:rsidRDefault="00424C3C">
            <w:pPr>
              <w:spacing w:after="0"/>
            </w:pPr>
            <w:r>
              <w:rPr>
                <w:rFonts w:ascii="Times New Roman" w:eastAsia="Times New Roman" w:hAnsi="Times New Roman" w:cs="Times New Roman"/>
                <w:sz w:val="19"/>
              </w:rPr>
              <w:t xml:space="preserve">120 </w:t>
            </w:r>
          </w:p>
        </w:tc>
      </w:tr>
    </w:tbl>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SEGUNDA.- </w:t>
      </w:r>
      <w:r>
        <w:rPr>
          <w:rFonts w:ascii="Times New Roman" w:eastAsia="Times New Roman" w:hAnsi="Times New Roman" w:cs="Times New Roman"/>
          <w:sz w:val="20"/>
          <w:u w:val="single" w:color="000000"/>
        </w:rPr>
        <w:t>Relación entre el alumnado en prácticas y la empresa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La relación entre el alumnado y la empresa en la que realiza las prácticas profesionales, que en ningún caso será de carácter laboral, se efectuará dentro del marco previsto por la legislación aplicab</w:t>
      </w:r>
      <w:r>
        <w:rPr>
          <w:rFonts w:ascii="Times New Roman" w:eastAsia="Times New Roman" w:hAnsi="Times New Roman" w:cs="Times New Roman"/>
          <w:sz w:val="20"/>
        </w:rPr>
        <w:t xml:space="preserve">le en materia de Formación Profesional para el Empleo y su normativa de desarrollo, sin perjuicio de cualquier otra que fuera de aplicación.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La empresa no podrá cubrir ni siquiera con carácter interino, ningún puesto de trabajo con un/a alumno/a en prác</w:t>
      </w:r>
      <w:r>
        <w:rPr>
          <w:rFonts w:ascii="Times New Roman" w:eastAsia="Times New Roman" w:hAnsi="Times New Roman" w:cs="Times New Roman"/>
          <w:sz w:val="20"/>
        </w:rPr>
        <w:t xml:space="preserve">ticas, salvo que se establezca al efecto una relación laboral retribuida. En este caso, se considerarán extinguidas las prácticas con respecto a este alumno/a, debiendo la empresa comunicar este hecho al Centro de formación para formalizar su baja.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TERC</w:t>
      </w:r>
      <w:r>
        <w:rPr>
          <w:rFonts w:ascii="Times New Roman" w:eastAsia="Times New Roman" w:hAnsi="Times New Roman" w:cs="Times New Roman"/>
          <w:sz w:val="20"/>
        </w:rPr>
        <w:t xml:space="preserve">ERA.- </w:t>
      </w:r>
      <w:r>
        <w:rPr>
          <w:rFonts w:ascii="Times New Roman" w:eastAsia="Times New Roman" w:hAnsi="Times New Roman" w:cs="Times New Roman"/>
          <w:sz w:val="20"/>
          <w:u w:val="single" w:color="000000"/>
        </w:rPr>
        <w:t>Inclusión en la Seguridad Social del alumnado FCT</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De conformidad con la Disposición adicional quincuagésima segunda de Inclusión en el sistema de Seguridad Social de alumnos que realicen prácticas formativas o prácticas académicas externas incluid</w:t>
      </w:r>
      <w:r>
        <w:rPr>
          <w:rFonts w:ascii="Times New Roman" w:eastAsia="Times New Roman" w:hAnsi="Times New Roman" w:cs="Times New Roman"/>
          <w:sz w:val="20"/>
        </w:rPr>
        <w:t>as en programas de formación del Real Decreto Legislativo 8/2015, de 30 de octubre, por el que se aprueba el texto refundido de la Ley General de la Seguridad Social</w:t>
      </w:r>
      <w:r>
        <w:rPr>
          <w:rFonts w:ascii="Times New Roman" w:eastAsia="Times New Roman" w:hAnsi="Times New Roman" w:cs="Times New Roman"/>
          <w:color w:val="1F497D"/>
          <w:sz w:val="20"/>
        </w:rPr>
        <w:t xml:space="preserve">, </w:t>
      </w:r>
      <w:r>
        <w:rPr>
          <w:rFonts w:ascii="Times New Roman" w:eastAsia="Times New Roman" w:hAnsi="Times New Roman" w:cs="Times New Roman"/>
          <w:sz w:val="20"/>
        </w:rPr>
        <w:t>la entidad de formación o la empresa en la que se realicen las prácticas, con carácter pr</w:t>
      </w:r>
      <w:r>
        <w:rPr>
          <w:rFonts w:ascii="Times New Roman" w:eastAsia="Times New Roman" w:hAnsi="Times New Roman" w:cs="Times New Roman"/>
          <w:sz w:val="20"/>
        </w:rPr>
        <w:t xml:space="preserve">evio al inicio de las mismas, deberán solicitar a la Tesorería general de la Seguridad Social la asignación de un código de cuenta de cotización y realizar las altas y bajas correspondientes, de los alumnos en prácticas, conforme a la normativa general de </w:t>
      </w:r>
      <w:r>
        <w:rPr>
          <w:rFonts w:ascii="Times New Roman" w:eastAsia="Times New Roman" w:hAnsi="Times New Roman" w:cs="Times New Roman"/>
          <w:sz w:val="20"/>
        </w:rPr>
        <w:t>aplicación.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En el caso de responsabilizarse el centro de formación de las obligaciones de Seguridad Social, la empresa se compromete a comunicar, en los plazos previstos, los días efectivos que los alumnos han acudido al centro de trabajo para la realiz</w:t>
      </w:r>
      <w:r>
        <w:rPr>
          <w:rFonts w:ascii="Times New Roman" w:eastAsia="Times New Roman" w:hAnsi="Times New Roman" w:cs="Times New Roman"/>
          <w:sz w:val="20"/>
        </w:rPr>
        <w:t>ación del módulo de prácticas</w:t>
      </w:r>
      <w:r>
        <w:rPr>
          <w:rFonts w:ascii="Times New Roman" w:eastAsia="Times New Roman" w:hAnsi="Times New Roman" w:cs="Times New Roman"/>
          <w:color w:val="FF0000"/>
          <w:sz w:val="20"/>
        </w:rPr>
        <w:t>.</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En cuanto a la Gestión y cotización al Régimen General de Seguridad Social: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El centro de formación se responsabiliza del cumplimiento de las obligaciones de cotización a la Seguridad Social de los alumnos que realicen el módulo de prácticas de las acciones aquí referenciadas, en los centros de trabajo de la empresa firmante de est</w:t>
      </w:r>
      <w:r>
        <w:rPr>
          <w:rFonts w:ascii="Times New Roman" w:eastAsia="Times New Roman" w:hAnsi="Times New Roman" w:cs="Times New Roman"/>
          <w:sz w:val="20"/>
        </w:rPr>
        <w:t xml:space="preserve">e convenio.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CUARTA.- </w:t>
      </w:r>
      <w:r>
        <w:rPr>
          <w:rFonts w:ascii="Times New Roman" w:eastAsia="Times New Roman" w:hAnsi="Times New Roman" w:cs="Times New Roman"/>
          <w:sz w:val="20"/>
          <w:u w:val="single" w:color="000000"/>
        </w:rPr>
        <w:t>Inicio de las prácticas y póliza de accidentes.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Las prácticas se iniciarán en la fecha que se comunique en el documento establecido al efecto.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Con carácter previo, y conforme al Manual de Gestión emanado del Servicio Canario d</w:t>
      </w:r>
      <w:r>
        <w:rPr>
          <w:rFonts w:ascii="Times New Roman" w:eastAsia="Times New Roman" w:hAnsi="Times New Roman" w:cs="Times New Roman"/>
          <w:sz w:val="20"/>
        </w:rPr>
        <w:t xml:space="preserve">e Empleo para la Gestión de cursos de Formación Profesional para el Empleo, el centro de formación gestionará la siguiente documentación con el Servicio Canario de Empleo: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numPr>
          <w:ilvl w:val="0"/>
          <w:numId w:val="12"/>
        </w:numPr>
        <w:spacing w:after="5" w:line="248" w:lineRule="auto"/>
        <w:ind w:hanging="665"/>
        <w:jc w:val="both"/>
      </w:pPr>
      <w:r>
        <w:rPr>
          <w:rFonts w:ascii="Times New Roman" w:eastAsia="Times New Roman" w:hAnsi="Times New Roman" w:cs="Times New Roman"/>
          <w:sz w:val="20"/>
        </w:rPr>
        <w:t xml:space="preserve">Convenio debidamente firmado y sellado entre la empresa y el centro de formación </w:t>
      </w:r>
    </w:p>
    <w:p w:rsidR="006B3F27" w:rsidRDefault="00424C3C">
      <w:pPr>
        <w:numPr>
          <w:ilvl w:val="0"/>
          <w:numId w:val="12"/>
        </w:numPr>
        <w:spacing w:after="5" w:line="248" w:lineRule="auto"/>
        <w:ind w:hanging="665"/>
        <w:jc w:val="both"/>
      </w:pPr>
      <w:r>
        <w:rPr>
          <w:rFonts w:ascii="Times New Roman" w:eastAsia="Times New Roman" w:hAnsi="Times New Roman" w:cs="Times New Roman"/>
          <w:sz w:val="20"/>
        </w:rPr>
        <w:t xml:space="preserve">Programa formativo (anexo VIII de la Orden ESS/1897/2013, de 10 de octubre) </w:t>
      </w:r>
    </w:p>
    <w:p w:rsidR="006B3F27" w:rsidRDefault="00424C3C">
      <w:pPr>
        <w:spacing w:after="0"/>
        <w:ind w:left="811"/>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El centro de formación formalizará, antes del inicio de las prácticas, una póliza de accidentes de los alumnos y alumnas, facilitando copia de la misma a la empresa, que deberá</w:t>
      </w:r>
      <w:r>
        <w:rPr>
          <w:rFonts w:ascii="Times New Roman" w:eastAsia="Times New Roman" w:hAnsi="Times New Roman" w:cs="Times New Roman"/>
          <w:sz w:val="20"/>
        </w:rPr>
        <w:t xml:space="preserve"> tener contratadas las siguientes coberturas: </w:t>
      </w:r>
    </w:p>
    <w:p w:rsidR="006B3F27" w:rsidRDefault="00424C3C">
      <w:pPr>
        <w:numPr>
          <w:ilvl w:val="0"/>
          <w:numId w:val="13"/>
        </w:numPr>
        <w:spacing w:after="5" w:line="248" w:lineRule="auto"/>
        <w:ind w:hanging="665"/>
        <w:jc w:val="both"/>
      </w:pPr>
      <w:r>
        <w:rPr>
          <w:noProof/>
        </w:rPr>
        <mc:AlternateContent>
          <mc:Choice Requires="wpg">
            <w:drawing>
              <wp:anchor distT="0" distB="0" distL="114300" distR="114300" simplePos="0" relativeHeight="25171865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0305" name="Group 9030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758" name="Rectangle 7758"/>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7759" name="Rectangle 7759"/>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760" name="Rectangle 7760"/>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53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0305" style="width:18.7031pt;height:257.538pt;position:absolute;mso-position-horizontal-relative:page;mso-position-horizontal:absolute;margin-left:566.218pt;mso-position-vertical-relative:page;margin-top:465.462pt;" coordsize="2375,32707">
                <v:rect id="Rectangle 7758"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7759"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776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53 de 81 </w:t>
                        </w:r>
                      </w:p>
                    </w:txbxContent>
                  </v:textbox>
                </v:rect>
                <w10:wrap type="square"/>
              </v:group>
            </w:pict>
          </mc:Fallback>
        </mc:AlternateContent>
      </w:r>
      <w:r>
        <w:rPr>
          <w:rFonts w:ascii="Times New Roman" w:eastAsia="Times New Roman" w:hAnsi="Times New Roman" w:cs="Times New Roman"/>
          <w:sz w:val="20"/>
        </w:rPr>
        <w:t xml:space="preserve">Fallecimiento por accidente: importe asegurado de treinta y seis mil euros (36.000 Euros). </w:t>
      </w:r>
      <w:r>
        <w:rPr>
          <w:rFonts w:ascii="Times New Roman" w:eastAsia="Times New Roman" w:hAnsi="Times New Roman" w:cs="Times New Roman"/>
          <w:sz w:val="17"/>
        </w:rPr>
        <w:t xml:space="preserve">- </w:t>
      </w:r>
      <w:r>
        <w:rPr>
          <w:rFonts w:ascii="Times New Roman" w:eastAsia="Times New Roman" w:hAnsi="Times New Roman" w:cs="Times New Roman"/>
          <w:sz w:val="20"/>
        </w:rPr>
        <w:t xml:space="preserve">Invalidez absoluta y permanente por accidente: importe asegurado de cuarenta mil euros (40.000 Euros). </w:t>
      </w:r>
    </w:p>
    <w:p w:rsidR="006B3F27" w:rsidRDefault="00424C3C">
      <w:pPr>
        <w:numPr>
          <w:ilvl w:val="0"/>
          <w:numId w:val="13"/>
        </w:numPr>
        <w:spacing w:after="5" w:line="248" w:lineRule="auto"/>
        <w:ind w:hanging="665"/>
        <w:jc w:val="both"/>
      </w:pPr>
      <w:r>
        <w:rPr>
          <w:rFonts w:ascii="Times New Roman" w:eastAsia="Times New Roman" w:hAnsi="Times New Roman" w:cs="Times New Roman"/>
          <w:sz w:val="20"/>
        </w:rPr>
        <w:t>Invalidez permanente parcial por accidente: importe que cor</w:t>
      </w:r>
      <w:r>
        <w:rPr>
          <w:rFonts w:ascii="Times New Roman" w:eastAsia="Times New Roman" w:hAnsi="Times New Roman" w:cs="Times New Roman"/>
          <w:sz w:val="20"/>
        </w:rPr>
        <w:t xml:space="preserve">responda según baremo. </w:t>
      </w:r>
    </w:p>
    <w:p w:rsidR="006B3F27" w:rsidRDefault="00424C3C">
      <w:pPr>
        <w:numPr>
          <w:ilvl w:val="0"/>
          <w:numId w:val="13"/>
        </w:numPr>
        <w:spacing w:after="5" w:line="248" w:lineRule="auto"/>
        <w:ind w:hanging="665"/>
        <w:jc w:val="both"/>
      </w:pPr>
      <w:r>
        <w:rPr>
          <w:rFonts w:ascii="Times New Roman" w:eastAsia="Times New Roman" w:hAnsi="Times New Roman" w:cs="Times New Roman"/>
          <w:sz w:val="20"/>
        </w:rPr>
        <w:t xml:space="preserve">Asistencia ilimitada sanitaria por accidente, más el riesgo “in itinere”. </w:t>
      </w:r>
    </w:p>
    <w:p w:rsidR="006B3F27" w:rsidRDefault="00424C3C">
      <w:pPr>
        <w:spacing w:after="5" w:line="248" w:lineRule="auto"/>
        <w:ind w:left="129" w:hanging="10"/>
        <w:jc w:val="both"/>
      </w:pPr>
      <w:r>
        <w:rPr>
          <w:rFonts w:ascii="Times New Roman" w:eastAsia="Times New Roman" w:hAnsi="Times New Roman" w:cs="Times New Roman"/>
          <w:sz w:val="20"/>
        </w:rPr>
        <w:t xml:space="preserve">En todo caso, el alumnado quedará exento de la responsabilidad civil por daños frente a terceros producidos durante la realización de prácticas en empresas, </w:t>
      </w:r>
      <w:r>
        <w:rPr>
          <w:rFonts w:ascii="Times New Roman" w:eastAsia="Times New Roman" w:hAnsi="Times New Roman" w:cs="Times New Roman"/>
          <w:sz w:val="20"/>
        </w:rPr>
        <w:t xml:space="preserve">siendo responsable el centro de formación, para lo que podrá concertar una póliza.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En cada centro de trabajo donde se vaya a impartir el módulo de FCT deberá constar: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numPr>
          <w:ilvl w:val="0"/>
          <w:numId w:val="14"/>
        </w:numPr>
        <w:spacing w:after="5" w:line="248" w:lineRule="auto"/>
        <w:ind w:hanging="665"/>
        <w:jc w:val="both"/>
      </w:pPr>
      <w:r>
        <w:rPr>
          <w:rFonts w:ascii="Times New Roman" w:eastAsia="Times New Roman" w:hAnsi="Times New Roman" w:cs="Times New Roman"/>
          <w:sz w:val="20"/>
        </w:rPr>
        <w:t>copia u original de la póliza de seguro del alumnado suscrita por el centro colabor</w:t>
      </w:r>
      <w:r>
        <w:rPr>
          <w:rFonts w:ascii="Times New Roman" w:eastAsia="Times New Roman" w:hAnsi="Times New Roman" w:cs="Times New Roman"/>
          <w:sz w:val="20"/>
        </w:rPr>
        <w:t xml:space="preserve">ador </w:t>
      </w:r>
    </w:p>
    <w:p w:rsidR="006B3F27" w:rsidRDefault="00424C3C">
      <w:pPr>
        <w:numPr>
          <w:ilvl w:val="0"/>
          <w:numId w:val="14"/>
        </w:numPr>
        <w:spacing w:after="5" w:line="248" w:lineRule="auto"/>
        <w:ind w:hanging="665"/>
        <w:jc w:val="both"/>
      </w:pPr>
      <w:r>
        <w:rPr>
          <w:rFonts w:ascii="Times New Roman" w:eastAsia="Times New Roman" w:hAnsi="Times New Roman" w:cs="Times New Roman"/>
          <w:sz w:val="20"/>
        </w:rPr>
        <w:t xml:space="preserve">convenio </w:t>
      </w:r>
    </w:p>
    <w:p w:rsidR="006B3F27" w:rsidRDefault="00424C3C">
      <w:pPr>
        <w:numPr>
          <w:ilvl w:val="0"/>
          <w:numId w:val="14"/>
        </w:numPr>
        <w:spacing w:after="5" w:line="248" w:lineRule="auto"/>
        <w:ind w:hanging="665"/>
        <w:jc w:val="both"/>
      </w:pPr>
      <w:r>
        <w:rPr>
          <w:rFonts w:ascii="Times New Roman" w:eastAsia="Times New Roman" w:hAnsi="Times New Roman" w:cs="Times New Roman"/>
          <w:sz w:val="20"/>
        </w:rPr>
        <w:t xml:space="preserve">autorización de la alumna o alumno menor de edad </w:t>
      </w:r>
    </w:p>
    <w:p w:rsidR="006B3F27" w:rsidRDefault="00424C3C">
      <w:pPr>
        <w:numPr>
          <w:ilvl w:val="0"/>
          <w:numId w:val="14"/>
        </w:numPr>
        <w:spacing w:after="5" w:line="248" w:lineRule="auto"/>
        <w:ind w:hanging="665"/>
        <w:jc w:val="both"/>
      </w:pPr>
      <w:r>
        <w:rPr>
          <w:rFonts w:ascii="Times New Roman" w:eastAsia="Times New Roman" w:hAnsi="Times New Roman" w:cs="Times New Roman"/>
          <w:sz w:val="20"/>
        </w:rPr>
        <w:t xml:space="preserve">ficha relación de las alumnas y alumnos iniciales y tutor o tutora – </w:t>
      </w:r>
      <w:r>
        <w:rPr>
          <w:rFonts w:ascii="Times New Roman" w:eastAsia="Times New Roman" w:hAnsi="Times New Roman" w:cs="Times New Roman"/>
          <w:sz w:val="20"/>
        </w:rPr>
        <w:tab/>
        <w:t xml:space="preserve">control de asistencia. </w:t>
      </w:r>
    </w:p>
    <w:p w:rsidR="006B3F27" w:rsidRDefault="00424C3C">
      <w:pPr>
        <w:numPr>
          <w:ilvl w:val="0"/>
          <w:numId w:val="14"/>
        </w:numPr>
        <w:spacing w:after="5" w:line="248" w:lineRule="auto"/>
        <w:ind w:hanging="665"/>
        <w:jc w:val="both"/>
      </w:pPr>
      <w:r>
        <w:rPr>
          <w:rFonts w:ascii="Times New Roman" w:eastAsia="Times New Roman" w:hAnsi="Times New Roman" w:cs="Times New Roman"/>
          <w:sz w:val="20"/>
        </w:rPr>
        <w:t xml:space="preserve">Programa formativo según modelo Anexo VIII, Orden ESS 1897/2013 y escala evaluativa – </w:t>
      </w:r>
      <w:r>
        <w:rPr>
          <w:rFonts w:ascii="Times New Roman" w:eastAsia="Times New Roman" w:hAnsi="Times New Roman" w:cs="Times New Roman"/>
          <w:sz w:val="20"/>
        </w:rPr>
        <w:tab/>
        <w:t>documenta</w:t>
      </w:r>
      <w:r>
        <w:rPr>
          <w:rFonts w:ascii="Times New Roman" w:eastAsia="Times New Roman" w:hAnsi="Times New Roman" w:cs="Times New Roman"/>
          <w:sz w:val="20"/>
        </w:rPr>
        <w:t xml:space="preserve">ción para el seguimiento en las visitas presenciales al alumnado.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QUINTA. </w:t>
      </w:r>
      <w:r>
        <w:rPr>
          <w:rFonts w:ascii="Times New Roman" w:eastAsia="Times New Roman" w:hAnsi="Times New Roman" w:cs="Times New Roman"/>
          <w:sz w:val="20"/>
          <w:u w:val="single" w:color="000000"/>
        </w:rPr>
        <w:t>Contenido del módulo de prácticas</w:t>
      </w:r>
      <w:r>
        <w:rPr>
          <w:rFonts w:ascii="Times New Roman" w:eastAsia="Times New Roman" w:hAnsi="Times New Roman" w:cs="Times New Roman"/>
          <w:sz w:val="20"/>
        </w:rPr>
        <w:t>.</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Con el fin de garantizar que las actividades a desarrollar por el alumnado en el modulo F.C.T. se ajusten al certificado realizado, se tendrá en cuenta el contenido de las mismas establecido en el correspondiente Real Decreto que regule dicho certificado; </w:t>
      </w:r>
      <w:r>
        <w:rPr>
          <w:rFonts w:ascii="Times New Roman" w:eastAsia="Times New Roman" w:hAnsi="Times New Roman" w:cs="Times New Roman"/>
          <w:sz w:val="20"/>
        </w:rPr>
        <w:t xml:space="preserve">sin perjuicio de que dichas actividades puedan ser supervisadas por parte del Servicio Canario de Empleo a través del personal que tenga asignado para esta tarea.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El centro de formación y la empresa elaborarán conjuntamente el programa formativo de acue</w:t>
      </w:r>
      <w:r>
        <w:rPr>
          <w:rFonts w:ascii="Times New Roman" w:eastAsia="Times New Roman" w:hAnsi="Times New Roman" w:cs="Times New Roman"/>
          <w:sz w:val="20"/>
        </w:rPr>
        <w:t>rdo con lo que establezca cada certificado de profesionalidad. Dicho programa formativo, que se adjuntará al convenio, incluirá criterios de evaluación observables y medibles, debiendo constar los departamentos de trabajo por los que rotará el alumno/a y l</w:t>
      </w:r>
      <w:r>
        <w:rPr>
          <w:rFonts w:ascii="Times New Roman" w:eastAsia="Times New Roman" w:hAnsi="Times New Roman" w:cs="Times New Roman"/>
          <w:sz w:val="20"/>
        </w:rPr>
        <w:t xml:space="preserve">as tareas a desarrollar, con sus horas correspondientes, así como el seguimiento y evaluación de los alumnos/as y su evaluación final de acuerdo con los criterios de evaluación del mencionado módulo de prácticas.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SEXTA.- </w:t>
      </w:r>
      <w:r>
        <w:rPr>
          <w:rFonts w:ascii="Times New Roman" w:eastAsia="Times New Roman" w:hAnsi="Times New Roman" w:cs="Times New Roman"/>
          <w:sz w:val="20"/>
          <w:u w:val="single" w:color="000000"/>
        </w:rPr>
        <w:t>Desarrollo de las prácticas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El módulo de formación práctica se desarrollará en los centros de trabajo que tengan actividad suficiente para acoger al alumnado en prácticas, siempre que dispongan de espacio y mobiliario necesario para el desarrollo de las mismas. </w:t>
      </w:r>
    </w:p>
    <w:p w:rsidR="006B3F27" w:rsidRDefault="00424C3C">
      <w:pPr>
        <w:spacing w:after="0"/>
        <w:ind w:left="134"/>
      </w:pPr>
      <w:r>
        <w:rPr>
          <w:rFonts w:ascii="Times New Roman" w:eastAsia="Times New Roman" w:hAnsi="Times New Roman" w:cs="Times New Roman"/>
          <w:sz w:val="20"/>
        </w:rPr>
        <w:t xml:space="preserve"> </w:t>
      </w:r>
    </w:p>
    <w:tbl>
      <w:tblPr>
        <w:tblStyle w:val="TableGrid"/>
        <w:tblW w:w="8534" w:type="dxa"/>
        <w:tblInd w:w="232" w:type="dxa"/>
        <w:tblCellMar>
          <w:top w:w="89" w:type="dxa"/>
          <w:left w:w="100" w:type="dxa"/>
          <w:bottom w:w="0" w:type="dxa"/>
          <w:right w:w="47" w:type="dxa"/>
        </w:tblCellMar>
        <w:tblLook w:val="04A0" w:firstRow="1" w:lastRow="0" w:firstColumn="1" w:lastColumn="0" w:noHBand="0" w:noVBand="1"/>
      </w:tblPr>
      <w:tblGrid>
        <w:gridCol w:w="4263"/>
        <w:gridCol w:w="4271"/>
      </w:tblGrid>
      <w:tr w:rsidR="006B3F27">
        <w:trPr>
          <w:trHeight w:val="323"/>
        </w:trPr>
        <w:tc>
          <w:tcPr>
            <w:tcW w:w="4263" w:type="dxa"/>
            <w:tcBorders>
              <w:top w:val="single" w:sz="3" w:space="0" w:color="000000"/>
              <w:left w:val="single" w:sz="4" w:space="0" w:color="000000"/>
              <w:bottom w:val="single" w:sz="4" w:space="0" w:color="000000"/>
              <w:right w:val="single" w:sz="3" w:space="0" w:color="000000"/>
            </w:tcBorders>
            <w:shd w:val="clear" w:color="auto" w:fill="E5E5E5"/>
          </w:tcPr>
          <w:p w:rsidR="006B3F27" w:rsidRDefault="00424C3C">
            <w:pPr>
              <w:spacing w:after="0"/>
            </w:pPr>
            <w:r>
              <w:rPr>
                <w:rFonts w:ascii="Times New Roman" w:eastAsia="Times New Roman" w:hAnsi="Times New Roman" w:cs="Times New Roman"/>
                <w:sz w:val="20"/>
              </w:rPr>
              <w:t xml:space="preserve">CENTRO DE TRABAJO </w:t>
            </w:r>
          </w:p>
        </w:tc>
        <w:tc>
          <w:tcPr>
            <w:tcW w:w="4271" w:type="dxa"/>
            <w:tcBorders>
              <w:top w:val="single" w:sz="3" w:space="0" w:color="000000"/>
              <w:left w:val="single" w:sz="3" w:space="0" w:color="000000"/>
              <w:bottom w:val="single" w:sz="4" w:space="0" w:color="000000"/>
              <w:right w:val="single" w:sz="4" w:space="0" w:color="000000"/>
            </w:tcBorders>
            <w:shd w:val="clear" w:color="auto" w:fill="E5E5E5"/>
          </w:tcPr>
          <w:p w:rsidR="006B3F27" w:rsidRDefault="00424C3C">
            <w:pPr>
              <w:spacing w:after="0"/>
              <w:ind w:left="2"/>
            </w:pPr>
            <w:r>
              <w:rPr>
                <w:rFonts w:ascii="Times New Roman" w:eastAsia="Times New Roman" w:hAnsi="Times New Roman" w:cs="Times New Roman"/>
                <w:sz w:val="20"/>
              </w:rPr>
              <w:t xml:space="preserve">DIRECCIÓN </w:t>
            </w:r>
          </w:p>
        </w:tc>
      </w:tr>
      <w:tr w:rsidR="006B3F27">
        <w:trPr>
          <w:trHeight w:val="666"/>
        </w:trPr>
        <w:tc>
          <w:tcPr>
            <w:tcW w:w="4263" w:type="dxa"/>
            <w:tcBorders>
              <w:top w:val="single" w:sz="4" w:space="0" w:color="000000"/>
              <w:left w:val="single" w:sz="4" w:space="0" w:color="000000"/>
              <w:bottom w:val="single" w:sz="4" w:space="0" w:color="000000"/>
              <w:right w:val="single" w:sz="3" w:space="0" w:color="000000"/>
            </w:tcBorders>
            <w:vAlign w:val="center"/>
          </w:tcPr>
          <w:p w:rsidR="006B3F27" w:rsidRDefault="00424C3C">
            <w:pPr>
              <w:spacing w:after="0"/>
            </w:pPr>
            <w:r>
              <w:rPr>
                <w:rFonts w:ascii="Times New Roman" w:eastAsia="Times New Roman" w:hAnsi="Times New Roman" w:cs="Times New Roman"/>
                <w:sz w:val="20"/>
              </w:rPr>
              <w:t xml:space="preserve">BIBLIOTECA DE IGUESTE </w:t>
            </w:r>
          </w:p>
        </w:tc>
        <w:tc>
          <w:tcPr>
            <w:tcW w:w="4271" w:type="dxa"/>
            <w:tcBorders>
              <w:top w:val="single" w:sz="4" w:space="0" w:color="000000"/>
              <w:left w:val="single" w:sz="3" w:space="0" w:color="000000"/>
              <w:bottom w:val="single" w:sz="4" w:space="0" w:color="000000"/>
              <w:right w:val="single" w:sz="4" w:space="0" w:color="000000"/>
            </w:tcBorders>
            <w:vAlign w:val="center"/>
          </w:tcPr>
          <w:p w:rsidR="006B3F27" w:rsidRDefault="00424C3C">
            <w:pPr>
              <w:spacing w:after="0"/>
              <w:ind w:left="2"/>
            </w:pPr>
            <w:r>
              <w:rPr>
                <w:rFonts w:ascii="Times New Roman" w:eastAsia="Times New Roman" w:hAnsi="Times New Roman" w:cs="Times New Roman"/>
                <w:sz w:val="20"/>
              </w:rPr>
              <w:t xml:space="preserve">PLAZA DE LA LIBERTAD S/N – IGUESTE DE CANDELARIA </w:t>
            </w:r>
          </w:p>
        </w:tc>
      </w:tr>
      <w:tr w:rsidR="006B3F27">
        <w:trPr>
          <w:trHeight w:val="664"/>
        </w:trPr>
        <w:tc>
          <w:tcPr>
            <w:tcW w:w="4263" w:type="dxa"/>
            <w:tcBorders>
              <w:top w:val="single" w:sz="4" w:space="0" w:color="000000"/>
              <w:left w:val="single" w:sz="4" w:space="0" w:color="000000"/>
              <w:bottom w:val="single" w:sz="3" w:space="0" w:color="000000"/>
              <w:right w:val="single" w:sz="3" w:space="0" w:color="000000"/>
            </w:tcBorders>
            <w:vAlign w:val="center"/>
          </w:tcPr>
          <w:p w:rsidR="006B3F27" w:rsidRDefault="00424C3C">
            <w:pPr>
              <w:spacing w:after="0"/>
            </w:pPr>
            <w:r>
              <w:rPr>
                <w:rFonts w:ascii="Times New Roman" w:eastAsia="Times New Roman" w:hAnsi="Times New Roman" w:cs="Times New Roman"/>
                <w:sz w:val="20"/>
              </w:rPr>
              <w:t xml:space="preserve">BIBLIOTECA DE PUNTA LARGA </w:t>
            </w:r>
          </w:p>
        </w:tc>
        <w:tc>
          <w:tcPr>
            <w:tcW w:w="4271" w:type="dxa"/>
            <w:tcBorders>
              <w:top w:val="single" w:sz="4" w:space="0" w:color="000000"/>
              <w:left w:val="single" w:sz="3" w:space="0" w:color="000000"/>
              <w:bottom w:val="single" w:sz="3" w:space="0" w:color="000000"/>
              <w:right w:val="single" w:sz="4" w:space="0" w:color="000000"/>
            </w:tcBorders>
            <w:vAlign w:val="center"/>
          </w:tcPr>
          <w:p w:rsidR="006B3F27" w:rsidRDefault="00424C3C">
            <w:pPr>
              <w:spacing w:after="0"/>
              <w:ind w:left="2"/>
            </w:pPr>
            <w:r>
              <w:rPr>
                <w:rFonts w:ascii="Times New Roman" w:eastAsia="Times New Roman" w:hAnsi="Times New Roman" w:cs="Times New Roman"/>
                <w:sz w:val="20"/>
              </w:rPr>
              <w:t xml:space="preserve">C/ PASACOLA, Nº 3 – PUNTA LARGA </w:t>
            </w:r>
          </w:p>
        </w:tc>
      </w:tr>
    </w:tbl>
    <w:p w:rsidR="006B3F27" w:rsidRDefault="00424C3C">
      <w:pPr>
        <w:spacing w:after="318"/>
        <w:ind w:left="134"/>
      </w:pPr>
      <w:r>
        <w:rPr>
          <w:rFonts w:ascii="Times New Roman" w:eastAsia="Times New Roman" w:hAnsi="Times New Roman" w:cs="Times New Roman"/>
          <w:sz w:val="20"/>
        </w:rPr>
        <w:t xml:space="preserve"> </w:t>
      </w:r>
    </w:p>
    <w:p w:rsidR="006B3F27" w:rsidRDefault="00424C3C">
      <w:pPr>
        <w:spacing w:after="103" w:line="248" w:lineRule="auto"/>
        <w:ind w:left="129" w:hanging="10"/>
        <w:jc w:val="both"/>
      </w:pPr>
      <w:r>
        <w:rPr>
          <w:noProof/>
        </w:rPr>
        <mc:AlternateContent>
          <mc:Choice Requires="wpg">
            <w:drawing>
              <wp:anchor distT="0" distB="0" distL="114300" distR="114300" simplePos="0" relativeHeight="25171968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1150" name="Group 9115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925" name="Rectangle 7925"/>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7926" name="Rectangle 7926"/>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927" name="Rectangle 7927"/>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54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1150" style="width:18.7031pt;height:257.538pt;position:absolute;mso-position-horizontal-relative:page;mso-position-horizontal:absolute;margin-left:566.218pt;mso-position-vertical-relative:page;margin-top:465.462pt;" coordsize="2375,32707">
                <v:rect id="Rectangle 7925"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7926"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792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54 de 81 </w:t>
                        </w:r>
                      </w:p>
                    </w:txbxContent>
                  </v:textbox>
                </v:rect>
                <w10:wrap type="square"/>
              </v:group>
            </w:pict>
          </mc:Fallback>
        </mc:AlternateContent>
      </w:r>
      <w:r>
        <w:rPr>
          <w:rFonts w:ascii="Times New Roman" w:eastAsia="Times New Roman" w:hAnsi="Times New Roman" w:cs="Times New Roman"/>
          <w:sz w:val="20"/>
        </w:rPr>
        <w:t>Con carácter general, las prácticas no superarán las 40 horas semanales. El número de horas diarias de las prácticas no podrá ser superior a 8, ni inferior a 4, sa</w:t>
      </w:r>
      <w:r>
        <w:rPr>
          <w:rFonts w:ascii="Times New Roman" w:eastAsia="Times New Roman" w:hAnsi="Times New Roman" w:cs="Times New Roman"/>
          <w:sz w:val="20"/>
        </w:rPr>
        <w:t xml:space="preserve">lvo cuando exista simultaneidad con el curso, en cuyo caso sí podrá ser inferior a 4 horas, sin que la suma total de horas del curso y horas de prácticas supere las 8 horas diarias.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En el desarrollo de las prácticas, se tendrá en cuenta el horario de lo</w:t>
      </w:r>
      <w:r>
        <w:rPr>
          <w:rFonts w:ascii="Times New Roman" w:eastAsia="Times New Roman" w:hAnsi="Times New Roman" w:cs="Times New Roman"/>
          <w:sz w:val="20"/>
        </w:rPr>
        <w:t>s centros de trabajo. El horario fijado deberá estar comprendido entre las 8:00 y las 22:00 horas, salvo para aquellos certificados que por su naturaleza impidan que se desarrollen dentro de este horario, en cuyo caso se acordará con el centro de formación</w:t>
      </w:r>
      <w:r>
        <w:rPr>
          <w:rFonts w:ascii="Times New Roman" w:eastAsia="Times New Roman" w:hAnsi="Times New Roman" w:cs="Times New Roman"/>
          <w:sz w:val="20"/>
        </w:rPr>
        <w:t xml:space="preserve">, aportando al SCE informe motivado que se refleje en el programa formativo de las prácticas. </w:t>
      </w:r>
    </w:p>
    <w:p w:rsidR="006B3F27" w:rsidRDefault="00424C3C">
      <w:pPr>
        <w:spacing w:after="33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SÉPTIMA.- </w:t>
      </w:r>
      <w:r>
        <w:rPr>
          <w:rFonts w:ascii="Times New Roman" w:eastAsia="Times New Roman" w:hAnsi="Times New Roman" w:cs="Times New Roman"/>
          <w:sz w:val="20"/>
          <w:u w:val="single" w:color="000000"/>
        </w:rPr>
        <w:t>Sistema de tutoría para el seguimiento y evaluación de la realización de las prácticas</w:t>
      </w:r>
      <w:r>
        <w:rPr>
          <w:rFonts w:ascii="Times New Roman" w:eastAsia="Times New Roman" w:hAnsi="Times New Roman" w:cs="Times New Roman"/>
          <w:sz w:val="23"/>
        </w:rPr>
        <w:t xml:space="preserve"> </w:t>
      </w:r>
      <w:r>
        <w:rPr>
          <w:rFonts w:ascii="Times New Roman" w:eastAsia="Times New Roman" w:hAnsi="Times New Roman" w:cs="Times New Roman"/>
          <w:sz w:val="20"/>
        </w:rPr>
        <w:t>En el seguimiento y valoración de las prácticas realizadas, de</w:t>
      </w:r>
      <w:r>
        <w:rPr>
          <w:rFonts w:ascii="Times New Roman" w:eastAsia="Times New Roman" w:hAnsi="Times New Roman" w:cs="Times New Roman"/>
          <w:sz w:val="20"/>
        </w:rPr>
        <w:t xml:space="preserve"> acuerdo con la programación establecida, intervendrá, de una parte, el formador o formadora del centro de formación y, de otra, el personal de la empresa donde se realizan las prácticas.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Las funciones principales del tutor o tutora del centro de formac</w:t>
      </w:r>
      <w:r>
        <w:rPr>
          <w:rFonts w:ascii="Times New Roman" w:eastAsia="Times New Roman" w:hAnsi="Times New Roman" w:cs="Times New Roman"/>
          <w:sz w:val="20"/>
        </w:rPr>
        <w:t xml:space="preserve">ión son: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numPr>
          <w:ilvl w:val="0"/>
          <w:numId w:val="15"/>
        </w:numPr>
        <w:spacing w:after="5" w:line="248" w:lineRule="auto"/>
        <w:ind w:hanging="665"/>
        <w:jc w:val="both"/>
      </w:pPr>
      <w:r>
        <w:rPr>
          <w:rFonts w:ascii="Times New Roman" w:eastAsia="Times New Roman" w:hAnsi="Times New Roman" w:cs="Times New Roman"/>
          <w:sz w:val="20"/>
        </w:rPr>
        <w:t xml:space="preserve">Acordar el programa formativo con la empresa. </w:t>
      </w:r>
    </w:p>
    <w:p w:rsidR="006B3F27" w:rsidRDefault="00424C3C">
      <w:pPr>
        <w:numPr>
          <w:ilvl w:val="0"/>
          <w:numId w:val="15"/>
        </w:numPr>
        <w:spacing w:after="5" w:line="248" w:lineRule="auto"/>
        <w:ind w:hanging="665"/>
        <w:jc w:val="both"/>
      </w:pPr>
      <w:r>
        <w:rPr>
          <w:rFonts w:ascii="Times New Roman" w:eastAsia="Times New Roman" w:hAnsi="Times New Roman" w:cs="Times New Roman"/>
          <w:sz w:val="20"/>
        </w:rPr>
        <w:t xml:space="preserve">Realizar, junto con la tutoría designada por la empresa, el seguimiento y la evaluación del alumnado. </w:t>
      </w:r>
    </w:p>
    <w:p w:rsidR="006B3F27" w:rsidRDefault="00424C3C">
      <w:pPr>
        <w:spacing w:after="0"/>
        <w:ind w:left="811"/>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Respecto al seguimiento y evaluación del alumnado, programará una serie de actividades con objeto de facilitar el desarrollo de este módulo, entre las que se incluyen: </w:t>
      </w:r>
    </w:p>
    <w:p w:rsidR="006B3F27" w:rsidRDefault="00424C3C">
      <w:pPr>
        <w:spacing w:after="0"/>
        <w:ind w:left="473"/>
      </w:pPr>
      <w:r>
        <w:rPr>
          <w:rFonts w:ascii="Times New Roman" w:eastAsia="Times New Roman" w:hAnsi="Times New Roman" w:cs="Times New Roman"/>
          <w:sz w:val="20"/>
        </w:rPr>
        <w:t xml:space="preserve"> </w:t>
      </w:r>
    </w:p>
    <w:p w:rsidR="006B3F27" w:rsidRDefault="00424C3C">
      <w:pPr>
        <w:numPr>
          <w:ilvl w:val="0"/>
          <w:numId w:val="16"/>
        </w:numPr>
        <w:spacing w:after="5" w:line="248" w:lineRule="auto"/>
        <w:ind w:hanging="665"/>
        <w:jc w:val="both"/>
      </w:pPr>
      <w:r>
        <w:rPr>
          <w:rFonts w:ascii="Times New Roman" w:eastAsia="Times New Roman" w:hAnsi="Times New Roman" w:cs="Times New Roman"/>
          <w:sz w:val="20"/>
        </w:rPr>
        <w:t>Explicar al alumnado las condiciones tecnológicas de la empresa (actividades, puestos</w:t>
      </w:r>
      <w:r>
        <w:rPr>
          <w:rFonts w:ascii="Times New Roman" w:eastAsia="Times New Roman" w:hAnsi="Times New Roman" w:cs="Times New Roman"/>
          <w:sz w:val="20"/>
        </w:rPr>
        <w:t xml:space="preserve"> de trabajo, seguridad y salud laboral; etc.) </w:t>
      </w:r>
    </w:p>
    <w:p w:rsidR="006B3F27" w:rsidRDefault="00424C3C">
      <w:pPr>
        <w:numPr>
          <w:ilvl w:val="0"/>
          <w:numId w:val="16"/>
        </w:numPr>
        <w:spacing w:after="5" w:line="248" w:lineRule="auto"/>
        <w:ind w:hanging="665"/>
        <w:jc w:val="both"/>
      </w:pPr>
      <w:r>
        <w:rPr>
          <w:rFonts w:ascii="Times New Roman" w:eastAsia="Times New Roman" w:hAnsi="Times New Roman" w:cs="Times New Roman"/>
          <w:sz w:val="20"/>
        </w:rPr>
        <w:t xml:space="preserve">Presentar al alumnado en la empresa. </w:t>
      </w:r>
    </w:p>
    <w:p w:rsidR="006B3F27" w:rsidRDefault="00424C3C">
      <w:pPr>
        <w:numPr>
          <w:ilvl w:val="0"/>
          <w:numId w:val="16"/>
        </w:numPr>
        <w:spacing w:after="5" w:line="248" w:lineRule="auto"/>
        <w:ind w:hanging="665"/>
        <w:jc w:val="both"/>
      </w:pPr>
      <w:r>
        <w:rPr>
          <w:rFonts w:ascii="Times New Roman" w:eastAsia="Times New Roman" w:hAnsi="Times New Roman" w:cs="Times New Roman"/>
          <w:sz w:val="20"/>
        </w:rPr>
        <w:t xml:space="preserve">Periódicamente (en función de la duración del módulo) visitar la empresa para realizar el seguimiento de las actividades. </w:t>
      </w:r>
    </w:p>
    <w:p w:rsidR="006B3F27" w:rsidRDefault="00424C3C">
      <w:pPr>
        <w:numPr>
          <w:ilvl w:val="0"/>
          <w:numId w:val="16"/>
        </w:numPr>
        <w:spacing w:after="5" w:line="248" w:lineRule="auto"/>
        <w:ind w:hanging="665"/>
        <w:jc w:val="both"/>
      </w:pPr>
      <w:r>
        <w:rPr>
          <w:rFonts w:ascii="Times New Roman" w:eastAsia="Times New Roman" w:hAnsi="Times New Roman" w:cs="Times New Roman"/>
          <w:sz w:val="20"/>
        </w:rPr>
        <w:t xml:space="preserve">Acción tutorial con los alumnos y alumnas (dificultades, aclaraciones; etc.). </w:t>
      </w:r>
    </w:p>
    <w:p w:rsidR="006B3F27" w:rsidRDefault="00424C3C">
      <w:pPr>
        <w:numPr>
          <w:ilvl w:val="0"/>
          <w:numId w:val="16"/>
        </w:numPr>
        <w:spacing w:after="5" w:line="248" w:lineRule="auto"/>
        <w:ind w:hanging="665"/>
        <w:jc w:val="both"/>
      </w:pPr>
      <w:r>
        <w:rPr>
          <w:rFonts w:ascii="Times New Roman" w:eastAsia="Times New Roman" w:hAnsi="Times New Roman" w:cs="Times New Roman"/>
          <w:sz w:val="20"/>
        </w:rPr>
        <w:t>Planificar y realizar la evaluación del alumnado junto con el tutor o tutora de la empresa. Para ello se tendrá en cuenta lo establecido sobre procedimientos, métodos e instrume</w:t>
      </w:r>
      <w:r>
        <w:rPr>
          <w:rFonts w:ascii="Times New Roman" w:eastAsia="Times New Roman" w:hAnsi="Times New Roman" w:cs="Times New Roman"/>
          <w:sz w:val="20"/>
        </w:rPr>
        <w:t xml:space="preserve">ntos de evaluación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La empresa donde se desarrollen las prácticas designará un/a tutor/a que desempeñe una actividad igual o afín a la especialidad en la que haya sido formado el alumnado que tendrá las siguientes funciones: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numPr>
          <w:ilvl w:val="0"/>
          <w:numId w:val="17"/>
        </w:numPr>
        <w:spacing w:after="5" w:line="248" w:lineRule="auto"/>
        <w:ind w:left="1162" w:hanging="1043"/>
        <w:jc w:val="both"/>
      </w:pPr>
      <w:r>
        <w:rPr>
          <w:rFonts w:ascii="Times New Roman" w:eastAsia="Times New Roman" w:hAnsi="Times New Roman" w:cs="Times New Roman"/>
          <w:sz w:val="20"/>
        </w:rPr>
        <w:t>Dirigir las actividades fo</w:t>
      </w:r>
      <w:r>
        <w:rPr>
          <w:rFonts w:ascii="Times New Roman" w:eastAsia="Times New Roman" w:hAnsi="Times New Roman" w:cs="Times New Roman"/>
          <w:sz w:val="20"/>
        </w:rPr>
        <w:t xml:space="preserve">rmativas de las alumnas y alumnos en el centro de trabajo. </w:t>
      </w:r>
    </w:p>
    <w:p w:rsidR="006B3F27" w:rsidRDefault="00424C3C">
      <w:pPr>
        <w:numPr>
          <w:ilvl w:val="0"/>
          <w:numId w:val="17"/>
        </w:numPr>
        <w:spacing w:after="5" w:line="248" w:lineRule="auto"/>
        <w:ind w:left="1162" w:hanging="1043"/>
        <w:jc w:val="both"/>
      </w:pPr>
      <w:r>
        <w:rPr>
          <w:rFonts w:ascii="Times New Roman" w:eastAsia="Times New Roman" w:hAnsi="Times New Roman" w:cs="Times New Roman"/>
          <w:sz w:val="20"/>
        </w:rPr>
        <w:t xml:space="preserve">Orientar al alumnado durante el periodo de prácticas no laborales en la empresa </w:t>
      </w:r>
    </w:p>
    <w:p w:rsidR="006B3F27" w:rsidRDefault="00424C3C">
      <w:pPr>
        <w:numPr>
          <w:ilvl w:val="0"/>
          <w:numId w:val="17"/>
        </w:numPr>
        <w:spacing w:after="5" w:line="248" w:lineRule="auto"/>
        <w:ind w:left="1162" w:hanging="1043"/>
        <w:jc w:val="both"/>
      </w:pPr>
      <w:r>
        <w:rPr>
          <w:rFonts w:ascii="Times New Roman" w:eastAsia="Times New Roman" w:hAnsi="Times New Roman" w:cs="Times New Roman"/>
          <w:sz w:val="20"/>
        </w:rPr>
        <w:t xml:space="preserve">Valorar el progreso del alumnado y evaluarlo junto con el tutor o tutora del centro formativo.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En cualquier mome</w:t>
      </w:r>
      <w:r>
        <w:rPr>
          <w:rFonts w:ascii="Times New Roman" w:eastAsia="Times New Roman" w:hAnsi="Times New Roman" w:cs="Times New Roman"/>
          <w:sz w:val="20"/>
        </w:rPr>
        <w:t>nto del desarrollo de las prácticas, el SCE podrá visitar las instalaciones de la empresa para supervisar las condiciones de realización de las prácticas que figuran en el presente convenio y verificar el cumplimiento de los requisitos establecidos para el</w:t>
      </w:r>
      <w:r>
        <w:rPr>
          <w:rFonts w:ascii="Times New Roman" w:eastAsia="Times New Roman" w:hAnsi="Times New Roman" w:cs="Times New Roman"/>
          <w:sz w:val="20"/>
        </w:rPr>
        <w:t xml:space="preserve">lo.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OCTAVA.- </w:t>
      </w:r>
      <w:r>
        <w:rPr>
          <w:rFonts w:ascii="Times New Roman" w:eastAsia="Times New Roman" w:hAnsi="Times New Roman" w:cs="Times New Roman"/>
          <w:sz w:val="20"/>
          <w:u w:val="single" w:color="000000"/>
        </w:rPr>
        <w:t>Baja e incidencias del alumnado en prácticas.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noProof/>
        </w:rPr>
        <mc:AlternateContent>
          <mc:Choice Requires="wpg">
            <w:drawing>
              <wp:anchor distT="0" distB="0" distL="114300" distR="114300" simplePos="0" relativeHeight="25172070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0786" name="Group 9078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8071" name="Rectangle 8071"/>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8072" name="Rectangle 8072"/>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073" name="Rectangle 8073"/>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55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0786" style="width:18.7031pt;height:257.538pt;position:absolute;mso-position-horizontal-relative:page;mso-position-horizontal:absolute;margin-left:566.218pt;mso-position-vertical-relative:page;margin-top:465.462pt;" coordsize="2375,32707">
                <v:rect id="Rectangle 8071"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8072"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807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55 de 81 </w:t>
                        </w:r>
                      </w:p>
                    </w:txbxContent>
                  </v:textbox>
                </v:rect>
                <w10:wrap type="square"/>
              </v:group>
            </w:pict>
          </mc:Fallback>
        </mc:AlternateContent>
      </w:r>
      <w:r>
        <w:rPr>
          <w:rFonts w:ascii="Times New Roman" w:eastAsia="Times New Roman" w:hAnsi="Times New Roman" w:cs="Times New Roman"/>
          <w:sz w:val="20"/>
        </w:rPr>
        <w:t xml:space="preserve">La empresa, previa comunicación al centro de formación, podrá excluir de la participación en las prácticas a aquellos alumnos y alumnas que: </w:t>
      </w:r>
    </w:p>
    <w:p w:rsidR="006B3F27" w:rsidRDefault="00424C3C">
      <w:pPr>
        <w:spacing w:after="17"/>
        <w:ind w:left="134"/>
      </w:pPr>
      <w:r>
        <w:rPr>
          <w:rFonts w:ascii="Times New Roman" w:eastAsia="Times New Roman" w:hAnsi="Times New Roman" w:cs="Times New Roman"/>
          <w:sz w:val="20"/>
        </w:rPr>
        <w:t xml:space="preserve"> </w:t>
      </w:r>
    </w:p>
    <w:p w:rsidR="006B3F27" w:rsidRDefault="00424C3C">
      <w:pPr>
        <w:spacing w:after="5" w:line="248" w:lineRule="auto"/>
        <w:ind w:left="1145" w:hanging="10"/>
        <w:jc w:val="both"/>
      </w:pPr>
      <w:r>
        <w:rPr>
          <w:rFonts w:ascii="Times New Roman" w:eastAsia="Times New Roman" w:hAnsi="Times New Roman" w:cs="Times New Roman"/>
          <w:sz w:val="21"/>
        </w:rPr>
        <w:t xml:space="preserve"> </w:t>
      </w:r>
      <w:r>
        <w:rPr>
          <w:rFonts w:ascii="Times New Roman" w:eastAsia="Times New Roman" w:hAnsi="Times New Roman" w:cs="Times New Roman"/>
          <w:sz w:val="20"/>
        </w:rPr>
        <w:t xml:space="preserve">) Incurran en más </w:t>
      </w:r>
      <w:r>
        <w:rPr>
          <w:rFonts w:ascii="Times New Roman" w:eastAsia="Times New Roman" w:hAnsi="Times New Roman" w:cs="Times New Roman"/>
          <w:sz w:val="20"/>
        </w:rPr>
        <w:t xml:space="preserve">de tres faltas de asistencia no justificadas en un mes. </w:t>
      </w:r>
    </w:p>
    <w:p w:rsidR="006B3F27" w:rsidRDefault="00424C3C">
      <w:pPr>
        <w:numPr>
          <w:ilvl w:val="1"/>
          <w:numId w:val="17"/>
        </w:numPr>
        <w:spacing w:after="29" w:line="248" w:lineRule="auto"/>
        <w:ind w:hanging="218"/>
        <w:jc w:val="both"/>
      </w:pPr>
      <w:r>
        <w:rPr>
          <w:rFonts w:ascii="Times New Roman" w:eastAsia="Times New Roman" w:hAnsi="Times New Roman" w:cs="Times New Roman"/>
          <w:sz w:val="20"/>
        </w:rPr>
        <w:t>Incurran en faltas de puntualidad, incorrecto comportamiento, o falta de aprovechamiento, a criterio de la persona responsable del seguimiento de las mismas, previa audiencia del interesado o interes</w:t>
      </w:r>
      <w:r>
        <w:rPr>
          <w:rFonts w:ascii="Times New Roman" w:eastAsia="Times New Roman" w:hAnsi="Times New Roman" w:cs="Times New Roman"/>
          <w:sz w:val="20"/>
        </w:rPr>
        <w:t xml:space="preserve">ada. </w:t>
      </w:r>
    </w:p>
    <w:p w:rsidR="006B3F27" w:rsidRDefault="00424C3C">
      <w:pPr>
        <w:numPr>
          <w:ilvl w:val="1"/>
          <w:numId w:val="17"/>
        </w:numPr>
        <w:spacing w:after="26" w:line="248" w:lineRule="auto"/>
        <w:ind w:hanging="218"/>
        <w:jc w:val="both"/>
      </w:pPr>
      <w:r>
        <w:rPr>
          <w:rFonts w:ascii="Times New Roman" w:eastAsia="Times New Roman" w:hAnsi="Times New Roman" w:cs="Times New Roman"/>
          <w:sz w:val="20"/>
        </w:rPr>
        <w:t xml:space="preserve">Lo soliciten motivadamente. </w:t>
      </w:r>
    </w:p>
    <w:p w:rsidR="006B3F27" w:rsidRDefault="00424C3C">
      <w:pPr>
        <w:spacing w:after="18"/>
        <w:ind w:left="134"/>
      </w:pPr>
      <w:r>
        <w:rPr>
          <w:rFonts w:ascii="Times New Roman" w:eastAsia="Times New Roman" w:hAnsi="Times New Roman" w:cs="Times New Roman"/>
          <w:sz w:val="20"/>
        </w:rPr>
        <w:t xml:space="preserve"> </w:t>
      </w:r>
    </w:p>
    <w:p w:rsidR="006B3F27" w:rsidRDefault="00424C3C">
      <w:pPr>
        <w:spacing w:after="29" w:line="248" w:lineRule="auto"/>
        <w:ind w:left="129" w:hanging="10"/>
        <w:jc w:val="both"/>
      </w:pPr>
      <w:r>
        <w:rPr>
          <w:rFonts w:ascii="Times New Roman" w:eastAsia="Times New Roman" w:hAnsi="Times New Roman" w:cs="Times New Roman"/>
          <w:sz w:val="20"/>
        </w:rPr>
        <w:t xml:space="preserve">En todos los citados casos, así como cuando se produzcan variaciones en las fechas de ejecución de las prácticas, horario, suspensión etc.…, la empresa está obligada a comunicar de forma inmediata al centro de formación esta circunstancia. </w:t>
      </w:r>
    </w:p>
    <w:p w:rsidR="006B3F27" w:rsidRDefault="00424C3C">
      <w:pPr>
        <w:spacing w:after="28"/>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NOVENA.- </w:t>
      </w:r>
      <w:r>
        <w:rPr>
          <w:rFonts w:ascii="Times New Roman" w:eastAsia="Times New Roman" w:hAnsi="Times New Roman" w:cs="Times New Roman"/>
          <w:sz w:val="20"/>
          <w:u w:val="single" w:color="000000"/>
        </w:rPr>
        <w:t>Dere</w:t>
      </w:r>
      <w:r>
        <w:rPr>
          <w:rFonts w:ascii="Times New Roman" w:eastAsia="Times New Roman" w:hAnsi="Times New Roman" w:cs="Times New Roman"/>
          <w:sz w:val="20"/>
          <w:u w:val="single" w:color="000000"/>
        </w:rPr>
        <w:t>chos y obligaciones:</w:t>
      </w:r>
      <w:r>
        <w:rPr>
          <w:rFonts w:ascii="Times New Roman" w:eastAsia="Times New Roman" w:hAnsi="Times New Roman" w:cs="Times New Roman"/>
          <w:sz w:val="23"/>
        </w:rPr>
        <w:t xml:space="preserve"> </w:t>
      </w:r>
    </w:p>
    <w:p w:rsidR="006B3F27" w:rsidRDefault="00424C3C">
      <w:pPr>
        <w:spacing w:after="16"/>
        <w:ind w:left="134"/>
      </w:pPr>
      <w:r>
        <w:rPr>
          <w:rFonts w:ascii="Times New Roman" w:eastAsia="Times New Roman" w:hAnsi="Times New Roman" w:cs="Times New Roman"/>
          <w:sz w:val="20"/>
        </w:rPr>
        <w:t xml:space="preserve"> </w:t>
      </w:r>
    </w:p>
    <w:p w:rsidR="006B3F27" w:rsidRDefault="00424C3C">
      <w:pPr>
        <w:numPr>
          <w:ilvl w:val="0"/>
          <w:numId w:val="18"/>
        </w:numPr>
        <w:spacing w:after="29" w:line="248" w:lineRule="auto"/>
        <w:ind w:hanging="10"/>
        <w:jc w:val="both"/>
      </w:pPr>
      <w:r>
        <w:rPr>
          <w:rFonts w:ascii="Times New Roman" w:eastAsia="Times New Roman" w:hAnsi="Times New Roman" w:cs="Times New Roman"/>
          <w:sz w:val="20"/>
        </w:rPr>
        <w:t xml:space="preserve">La empresa deberá comunicar a la representación legal de los trabajadores y trabajadoras los convenios de prácticas que se suscriban. </w:t>
      </w:r>
    </w:p>
    <w:p w:rsidR="006B3F27" w:rsidRDefault="00424C3C">
      <w:pPr>
        <w:numPr>
          <w:ilvl w:val="0"/>
          <w:numId w:val="18"/>
        </w:numPr>
        <w:spacing w:after="29" w:line="248" w:lineRule="auto"/>
        <w:ind w:hanging="10"/>
        <w:jc w:val="both"/>
      </w:pPr>
      <w:r>
        <w:rPr>
          <w:rFonts w:ascii="Times New Roman" w:eastAsia="Times New Roman" w:hAnsi="Times New Roman" w:cs="Times New Roman"/>
          <w:sz w:val="20"/>
        </w:rPr>
        <w:t>El centro de formación y la empresa elaborarán conjuntamente el seguimiento y evaluación final de</w:t>
      </w:r>
      <w:r>
        <w:rPr>
          <w:rFonts w:ascii="Times New Roman" w:eastAsia="Times New Roman" w:hAnsi="Times New Roman" w:cs="Times New Roman"/>
          <w:sz w:val="20"/>
        </w:rPr>
        <w:t xml:space="preserve">l alumnado de acuerdo con los criterios de evaluación del mencionado módulo de prácticas. </w:t>
      </w:r>
    </w:p>
    <w:p w:rsidR="006B3F27" w:rsidRDefault="00424C3C">
      <w:pPr>
        <w:numPr>
          <w:ilvl w:val="0"/>
          <w:numId w:val="18"/>
        </w:numPr>
        <w:spacing w:after="30" w:line="248" w:lineRule="auto"/>
        <w:ind w:hanging="10"/>
        <w:jc w:val="both"/>
      </w:pPr>
      <w:r>
        <w:rPr>
          <w:rFonts w:ascii="Times New Roman" w:eastAsia="Times New Roman" w:hAnsi="Times New Roman" w:cs="Times New Roman"/>
          <w:sz w:val="20"/>
        </w:rPr>
        <w:t>El centro de formación deberán presentar al SCE dentro de los 30 días siguientes a la finalización de las prácticas la siguiente documentación elaborada conjuntament</w:t>
      </w:r>
      <w:r>
        <w:rPr>
          <w:rFonts w:ascii="Times New Roman" w:eastAsia="Times New Roman" w:hAnsi="Times New Roman" w:cs="Times New Roman"/>
          <w:sz w:val="20"/>
        </w:rPr>
        <w:t xml:space="preserve">e con la empresa consistente en: </w:t>
      </w:r>
    </w:p>
    <w:p w:rsidR="006B3F27" w:rsidRDefault="00424C3C">
      <w:pPr>
        <w:numPr>
          <w:ilvl w:val="0"/>
          <w:numId w:val="19"/>
        </w:numPr>
        <w:spacing w:after="29" w:line="248" w:lineRule="auto"/>
        <w:ind w:left="1306" w:hanging="665"/>
        <w:jc w:val="both"/>
      </w:pPr>
      <w:r>
        <w:rPr>
          <w:rFonts w:ascii="Times New Roman" w:eastAsia="Times New Roman" w:hAnsi="Times New Roman" w:cs="Times New Roman"/>
          <w:sz w:val="20"/>
        </w:rPr>
        <w:t xml:space="preserve">Controles de asistencia. </w:t>
      </w:r>
    </w:p>
    <w:p w:rsidR="006B3F27" w:rsidRDefault="00424C3C">
      <w:pPr>
        <w:numPr>
          <w:ilvl w:val="0"/>
          <w:numId w:val="19"/>
        </w:numPr>
        <w:spacing w:after="5" w:line="248" w:lineRule="auto"/>
        <w:ind w:left="1306" w:hanging="665"/>
        <w:jc w:val="both"/>
      </w:pPr>
      <w:r>
        <w:rPr>
          <w:rFonts w:ascii="Times New Roman" w:eastAsia="Times New Roman" w:hAnsi="Times New Roman" w:cs="Times New Roman"/>
          <w:sz w:val="20"/>
        </w:rPr>
        <w:t xml:space="preserve">Escala evaluativa en base al anexo VIII de la Orden ESS1897 y sistema de seguimiento de la tutoría del Centro Colaborador, debidamente cumplimentada y firmada por las </w:t>
      </w:r>
      <w:r>
        <w:rPr>
          <w:rFonts w:ascii="Times New Roman" w:eastAsia="Times New Roman" w:hAnsi="Times New Roman" w:cs="Times New Roman"/>
          <w:sz w:val="20"/>
        </w:rPr>
        <w:t xml:space="preserve">tutoras y  tutores que aparecen asignados en el Programa formativo (anexo VIII) y mecanizadas en el aplicativo SISPECAN.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DÉCIMA.- </w:t>
      </w:r>
      <w:r>
        <w:rPr>
          <w:rFonts w:ascii="Times New Roman" w:eastAsia="Times New Roman" w:hAnsi="Times New Roman" w:cs="Times New Roman"/>
          <w:sz w:val="20"/>
          <w:u w:val="single" w:color="000000"/>
        </w:rPr>
        <w:t>Vigencia.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 xml:space="preserve">Este convenio entrará en vigor desde la fecha de la firma del mismo y finalizará una vez que el alumno o alumna haya completado el número de horas de prácticas establecido en la cláusula, PRIMERA del presente convenio.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29" w:hanging="10"/>
      </w:pPr>
      <w:r>
        <w:rPr>
          <w:rFonts w:ascii="Times New Roman" w:eastAsia="Times New Roman" w:hAnsi="Times New Roman" w:cs="Times New Roman"/>
          <w:sz w:val="20"/>
        </w:rPr>
        <w:t xml:space="preserve">UNDÉCIMA.- </w:t>
      </w:r>
      <w:r>
        <w:rPr>
          <w:rFonts w:ascii="Times New Roman" w:eastAsia="Times New Roman" w:hAnsi="Times New Roman" w:cs="Times New Roman"/>
          <w:sz w:val="20"/>
          <w:u w:val="single" w:color="000000"/>
        </w:rPr>
        <w:t>Causas de extinción.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328" w:line="248" w:lineRule="auto"/>
        <w:ind w:left="129" w:hanging="10"/>
        <w:jc w:val="both"/>
      </w:pPr>
      <w:r>
        <w:rPr>
          <w:rFonts w:ascii="Times New Roman" w:eastAsia="Times New Roman" w:hAnsi="Times New Roman" w:cs="Times New Roman"/>
          <w:sz w:val="20"/>
        </w:rPr>
        <w:t xml:space="preserve">Serán causas de extinción del convenio: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numPr>
          <w:ilvl w:val="0"/>
          <w:numId w:val="20"/>
        </w:numPr>
        <w:spacing w:after="5" w:line="248" w:lineRule="auto"/>
        <w:ind w:hanging="1344"/>
        <w:jc w:val="both"/>
      </w:pPr>
      <w:r>
        <w:rPr>
          <w:rFonts w:ascii="Times New Roman" w:eastAsia="Times New Roman" w:hAnsi="Times New Roman" w:cs="Times New Roman"/>
          <w:sz w:val="20"/>
        </w:rPr>
        <w:t xml:space="preserve">El cese de la actividad de la empresa. </w:t>
      </w:r>
    </w:p>
    <w:p w:rsidR="006B3F27" w:rsidRDefault="00424C3C">
      <w:pPr>
        <w:numPr>
          <w:ilvl w:val="0"/>
          <w:numId w:val="20"/>
        </w:numPr>
        <w:spacing w:after="5" w:line="248" w:lineRule="auto"/>
        <w:ind w:hanging="1344"/>
        <w:jc w:val="both"/>
      </w:pPr>
      <w:r>
        <w:rPr>
          <w:rFonts w:ascii="Times New Roman" w:eastAsia="Times New Roman" w:hAnsi="Times New Roman" w:cs="Times New Roman"/>
          <w:sz w:val="20"/>
        </w:rPr>
        <w:t xml:space="preserve">Fuerza mayor que imposibilite el desarrollo de las actividades programadas. </w:t>
      </w:r>
    </w:p>
    <w:p w:rsidR="006B3F27" w:rsidRDefault="00424C3C">
      <w:pPr>
        <w:numPr>
          <w:ilvl w:val="0"/>
          <w:numId w:val="20"/>
        </w:numPr>
        <w:spacing w:after="5" w:line="248" w:lineRule="auto"/>
        <w:ind w:hanging="1344"/>
        <w:jc w:val="both"/>
      </w:pPr>
      <w:r>
        <w:rPr>
          <w:rFonts w:ascii="Times New Roman" w:eastAsia="Times New Roman" w:hAnsi="Times New Roman" w:cs="Times New Roman"/>
          <w:sz w:val="20"/>
        </w:rPr>
        <w:t xml:space="preserve">El mutuo acuerdo entre las partes firmantes del mismo. </w:t>
      </w:r>
    </w:p>
    <w:p w:rsidR="006B3F27" w:rsidRDefault="00424C3C">
      <w:pPr>
        <w:numPr>
          <w:ilvl w:val="0"/>
          <w:numId w:val="20"/>
        </w:numPr>
        <w:spacing w:after="5" w:line="248" w:lineRule="auto"/>
        <w:ind w:hanging="1344"/>
        <w:jc w:val="both"/>
      </w:pPr>
      <w:r>
        <w:rPr>
          <w:rFonts w:ascii="Times New Roman" w:eastAsia="Times New Roman" w:hAnsi="Times New Roman" w:cs="Times New Roman"/>
          <w:sz w:val="20"/>
        </w:rPr>
        <w:t>El incumplimiento de alguna de las cláu</w:t>
      </w:r>
      <w:r>
        <w:rPr>
          <w:rFonts w:ascii="Times New Roman" w:eastAsia="Times New Roman" w:hAnsi="Times New Roman" w:cs="Times New Roman"/>
          <w:sz w:val="20"/>
        </w:rPr>
        <w:t xml:space="preserve">sulas establecidas en el convenio. </w:t>
      </w:r>
    </w:p>
    <w:p w:rsidR="006B3F27" w:rsidRDefault="00424C3C">
      <w:pPr>
        <w:numPr>
          <w:ilvl w:val="0"/>
          <w:numId w:val="20"/>
        </w:numPr>
        <w:spacing w:after="5" w:line="248" w:lineRule="auto"/>
        <w:ind w:hanging="1344"/>
        <w:jc w:val="both"/>
      </w:pPr>
      <w:r>
        <w:rPr>
          <w:rFonts w:ascii="Times New Roman" w:eastAsia="Times New Roman" w:hAnsi="Times New Roman" w:cs="Times New Roman"/>
          <w:sz w:val="20"/>
        </w:rPr>
        <w:t xml:space="preserve">La modificación por alguna de las partes de las cláusulas del presente convenio. </w:t>
      </w:r>
    </w:p>
    <w:p w:rsidR="006B3F27" w:rsidRDefault="00424C3C">
      <w:pPr>
        <w:numPr>
          <w:ilvl w:val="0"/>
          <w:numId w:val="20"/>
        </w:numPr>
        <w:spacing w:after="5" w:line="248" w:lineRule="auto"/>
        <w:ind w:hanging="1344"/>
        <w:jc w:val="both"/>
      </w:pPr>
      <w:r>
        <w:rPr>
          <w:rFonts w:ascii="Times New Roman" w:eastAsia="Times New Roman" w:hAnsi="Times New Roman" w:cs="Times New Roman"/>
          <w:sz w:val="20"/>
        </w:rPr>
        <w:t>La denuncia del convenio por cualquiera de las partes, siempre que se hubiese realizado con una antelación suficiente a la fecha de finali</w:t>
      </w:r>
      <w:r>
        <w:rPr>
          <w:rFonts w:ascii="Times New Roman" w:eastAsia="Times New Roman" w:hAnsi="Times New Roman" w:cs="Times New Roman"/>
          <w:sz w:val="20"/>
        </w:rPr>
        <w:t xml:space="preserve">zación.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noProof/>
        </w:rPr>
        <mc:AlternateContent>
          <mc:Choice Requires="wpg">
            <w:drawing>
              <wp:anchor distT="0" distB="0" distL="114300" distR="114300" simplePos="0" relativeHeight="25172172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1009" name="Group 9100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8245" name="Rectangle 8245"/>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8246" name="Rectangle 8246"/>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247" name="Rectangle 8247"/>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56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1009" style="width:18.7031pt;height:257.538pt;position:absolute;mso-position-horizontal-relative:page;mso-position-horizontal:absolute;margin-left:566.218pt;mso-position-vertical-relative:page;margin-top:465.462pt;" coordsize="2375,32707">
                <v:rect id="Rectangle 8245"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8246"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824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56 de 81 </w:t>
                        </w:r>
                      </w:p>
                    </w:txbxContent>
                  </v:textbox>
                </v:rect>
                <w10:wrap type="square"/>
              </v:group>
            </w:pict>
          </mc:Fallback>
        </mc:AlternateContent>
      </w:r>
      <w:r>
        <w:rPr>
          <w:rFonts w:ascii="Times New Roman" w:eastAsia="Times New Roman" w:hAnsi="Times New Roman" w:cs="Times New Roman"/>
          <w:sz w:val="20"/>
        </w:rPr>
        <w:t xml:space="preserve">DUODÉCIMA.- Se autoriza al Centro de formación y al Servicio Canario de Empleo, al tratamiento informático de sus datos y la tramitación documental de todos los procesos que lleva la tramitación de prácticas en empresas, a los efectos dispuestos en la Ley </w:t>
      </w:r>
      <w:r>
        <w:rPr>
          <w:rFonts w:ascii="Times New Roman" w:eastAsia="Times New Roman" w:hAnsi="Times New Roman" w:cs="Times New Roman"/>
          <w:sz w:val="20"/>
        </w:rPr>
        <w:t xml:space="preserve">Orgánica 3/2018, de 5 de diciembre, de Protección de Datos y Garantía de los Derechos Digitales y demás normativa de desarrollo.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5" w:line="248" w:lineRule="auto"/>
        <w:ind w:left="129" w:hanging="10"/>
        <w:jc w:val="both"/>
      </w:pPr>
      <w:r>
        <w:rPr>
          <w:rFonts w:ascii="Times New Roman" w:eastAsia="Times New Roman" w:hAnsi="Times New Roman" w:cs="Times New Roman"/>
          <w:sz w:val="20"/>
        </w:rPr>
        <w:t>Y en prueba de conformidad, se firma el presente Convenio de Colaboración por triplicado, en el lugar y fecha al principio i</w:t>
      </w:r>
      <w:r>
        <w:rPr>
          <w:rFonts w:ascii="Times New Roman" w:eastAsia="Times New Roman" w:hAnsi="Times New Roman" w:cs="Times New Roman"/>
          <w:sz w:val="20"/>
        </w:rPr>
        <w:t>ndicados.”</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569"/>
      </w:pPr>
      <w:r>
        <w:rPr>
          <w:rFonts w:ascii="Times New Roman" w:eastAsia="Times New Roman" w:hAnsi="Times New Roman" w:cs="Times New Roman"/>
          <w:sz w:val="20"/>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0"/>
        <w:ind w:left="134"/>
      </w:pPr>
      <w:r>
        <w:rPr>
          <w:rFonts w:ascii="Times New Roman" w:eastAsia="Times New Roman" w:hAnsi="Times New Roman" w:cs="Times New Roman"/>
          <w:sz w:val="20"/>
        </w:rPr>
        <w:t xml:space="preserve"> </w:t>
      </w:r>
    </w:p>
    <w:p w:rsidR="006B3F27" w:rsidRDefault="00424C3C">
      <w:pPr>
        <w:spacing w:after="107" w:line="229" w:lineRule="auto"/>
        <w:ind w:left="144" w:right="12" w:hanging="10"/>
        <w:jc w:val="both"/>
      </w:pPr>
      <w:r>
        <w:rPr>
          <w:rFonts w:ascii="Times New Roman" w:eastAsia="Times New Roman" w:hAnsi="Times New Roman" w:cs="Times New Roman"/>
          <w:sz w:val="20"/>
        </w:rPr>
        <w:t>SEGUNDO: Proceder a la publicación del mismo en el Portal de Transparencia, en cumplimiento de lo dispuesto en Ley 19/2013, de 9 de diciembre, de transparencia, acceso a la información pública y buen gobierno.</w:t>
      </w:r>
      <w:r>
        <w:rPr>
          <w:rFonts w:ascii="Times New Roman" w:eastAsia="Times New Roman" w:hAnsi="Times New Roman" w:cs="Times New Roman"/>
          <w:sz w:val="23"/>
        </w:rPr>
        <w:t xml:space="preserve"> </w:t>
      </w:r>
    </w:p>
    <w:p w:rsidR="006B3F27" w:rsidRDefault="00424C3C">
      <w:pPr>
        <w:spacing w:after="66"/>
        <w:ind w:left="144" w:right="263" w:hanging="10"/>
        <w:jc w:val="both"/>
      </w:pPr>
      <w:r>
        <w:rPr>
          <w:rFonts w:ascii="Times New Roman" w:eastAsia="Times New Roman" w:hAnsi="Times New Roman" w:cs="Times New Roman"/>
          <w:sz w:val="20"/>
        </w:rPr>
        <w:t>TERCERO: Dar traslado del</w:t>
      </w:r>
      <w:r>
        <w:rPr>
          <w:rFonts w:ascii="Times New Roman" w:eastAsia="Times New Roman" w:hAnsi="Times New Roman" w:cs="Times New Roman"/>
          <w:sz w:val="20"/>
        </w:rPr>
        <w:t xml:space="preserve"> acuerdo que se adopte a la Agencia de Empleo y Desarrollo Local.</w:t>
      </w:r>
      <w:r>
        <w:rPr>
          <w:rFonts w:ascii="Times New Roman" w:eastAsia="Times New Roman" w:hAnsi="Times New Roman" w:cs="Times New Roman"/>
          <w:sz w:val="23"/>
        </w:rPr>
        <w:t xml:space="preserve"> </w:t>
      </w:r>
    </w:p>
    <w:p w:rsidR="006B3F27" w:rsidRDefault="00424C3C">
      <w:pPr>
        <w:spacing w:after="105" w:line="221" w:lineRule="auto"/>
        <w:ind w:left="144" w:hanging="10"/>
        <w:jc w:val="both"/>
      </w:pPr>
      <w:r>
        <w:rPr>
          <w:rFonts w:ascii="Times New Roman" w:eastAsia="Times New Roman" w:hAnsi="Times New Roman" w:cs="Times New Roman"/>
          <w:sz w:val="20"/>
        </w:rPr>
        <w:t>CUARTO</w:t>
      </w:r>
      <w:r>
        <w:rPr>
          <w:rFonts w:ascii="Times New Roman" w:eastAsia="Times New Roman" w:hAnsi="Times New Roman" w:cs="Times New Roman"/>
          <w:color w:val="FF0000"/>
          <w:sz w:val="20"/>
        </w:rPr>
        <w:t xml:space="preserve">: </w:t>
      </w:r>
      <w:r>
        <w:rPr>
          <w:rFonts w:ascii="Times New Roman" w:eastAsia="Times New Roman" w:hAnsi="Times New Roman" w:cs="Times New Roman"/>
          <w:sz w:val="20"/>
        </w:rPr>
        <w:t>Notificar el acuerdo que se adopte al centro de formación Asociación de Empresarios y Emprendedores de Lanzarote, a los efectos oportunos.</w:t>
      </w:r>
      <w:r>
        <w:rPr>
          <w:rFonts w:ascii="Times New Roman" w:eastAsia="Times New Roman" w:hAnsi="Times New Roman" w:cs="Times New Roman"/>
          <w:sz w:val="23"/>
        </w:rPr>
        <w:t xml:space="preserve"> </w:t>
      </w:r>
    </w:p>
    <w:p w:rsidR="006B3F27" w:rsidRDefault="00424C3C">
      <w:pPr>
        <w:spacing w:after="93"/>
        <w:ind w:left="144" w:right="263" w:hanging="10"/>
        <w:jc w:val="both"/>
      </w:pPr>
      <w:r>
        <w:rPr>
          <w:rFonts w:ascii="Times New Roman" w:eastAsia="Times New Roman" w:hAnsi="Times New Roman" w:cs="Times New Roman"/>
          <w:sz w:val="20"/>
        </w:rPr>
        <w:t xml:space="preserve">No obstante, la Junta de Gobierno Local acordará lo más procedente. </w:t>
      </w:r>
    </w:p>
    <w:p w:rsidR="006B3F27" w:rsidRDefault="00424C3C">
      <w:pPr>
        <w:spacing w:after="90"/>
        <w:ind w:left="144" w:right="263" w:hanging="10"/>
        <w:jc w:val="both"/>
      </w:pPr>
      <w:r>
        <w:rPr>
          <w:rFonts w:ascii="Times New Roman" w:eastAsia="Times New Roman" w:hAnsi="Times New Roman" w:cs="Times New Roman"/>
          <w:sz w:val="20"/>
        </w:rPr>
        <w:t xml:space="preserve">Salvo error u omisión o mejor criterio fundado en derecho.” </w:t>
      </w:r>
    </w:p>
    <w:p w:rsidR="006B3F27" w:rsidRDefault="00424C3C">
      <w:pPr>
        <w:spacing w:after="90"/>
        <w:ind w:left="134"/>
      </w:pPr>
      <w:r>
        <w:rPr>
          <w:rFonts w:ascii="Times New Roman" w:eastAsia="Times New Roman" w:hAnsi="Times New Roman" w:cs="Times New Roman"/>
          <w:sz w:val="20"/>
        </w:rPr>
        <w:t xml:space="preserve"> </w:t>
      </w:r>
    </w:p>
    <w:p w:rsidR="006B3F27" w:rsidRDefault="00424C3C">
      <w:pPr>
        <w:spacing w:after="93"/>
        <w:ind w:left="134"/>
      </w:pPr>
      <w:r>
        <w:rPr>
          <w:rFonts w:ascii="Times New Roman" w:eastAsia="Times New Roman" w:hAnsi="Times New Roman" w:cs="Times New Roman"/>
          <w:sz w:val="20"/>
        </w:rPr>
        <w:t xml:space="preserve"> </w:t>
      </w:r>
    </w:p>
    <w:p w:rsidR="006B3F27" w:rsidRDefault="00424C3C">
      <w:pPr>
        <w:spacing w:after="100"/>
        <w:ind w:left="134"/>
      </w:pPr>
      <w:r>
        <w:rPr>
          <w:rFonts w:ascii="Times New Roman" w:eastAsia="Times New Roman" w:hAnsi="Times New Roman" w:cs="Times New Roman"/>
          <w:sz w:val="20"/>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La Junta de Gobierno Local, previo debate y por unanimidad de los miembros presentes, acuerda: </w:t>
      </w:r>
    </w:p>
    <w:p w:rsidR="006B3F27" w:rsidRDefault="00424C3C">
      <w:pPr>
        <w:spacing w:after="74"/>
        <w:ind w:left="134"/>
      </w:pPr>
      <w:r>
        <w:rPr>
          <w:rFonts w:ascii="Times New Roman" w:eastAsia="Times New Roman" w:hAnsi="Times New Roman" w:cs="Times New Roman"/>
          <w:sz w:val="21"/>
        </w:rPr>
        <w:t xml:space="preserve"> </w:t>
      </w:r>
    </w:p>
    <w:p w:rsidR="006B3F27" w:rsidRDefault="00424C3C">
      <w:pPr>
        <w:spacing w:after="0" w:line="228" w:lineRule="auto"/>
        <w:ind w:left="129" w:right="5" w:hanging="10"/>
        <w:jc w:val="both"/>
      </w:pPr>
      <w:r>
        <w:rPr>
          <w:rFonts w:ascii="Times New Roman" w:eastAsia="Times New Roman" w:hAnsi="Times New Roman" w:cs="Times New Roman"/>
          <w:sz w:val="21"/>
        </w:rPr>
        <w:t>PRIMERA:</w:t>
      </w:r>
      <w:r>
        <w:rPr>
          <w:rFonts w:ascii="Times New Roman" w:eastAsia="Times New Roman" w:hAnsi="Times New Roman" w:cs="Times New Roman"/>
          <w:sz w:val="21"/>
        </w:rPr>
        <w:t xml:space="preserve"> Que se eleve a la Junta de Gobierno Local, la propuesta de la AlcaldesaPresidenta de aprobar el Convenio específico de colaboración con el Centro de formación Asociación de Empresarios y emprendedores de Lanzarote (AEEL) para la realización del módulo de </w:t>
      </w:r>
      <w:r>
        <w:rPr>
          <w:rFonts w:ascii="Times New Roman" w:eastAsia="Times New Roman" w:hAnsi="Times New Roman" w:cs="Times New Roman"/>
          <w:sz w:val="21"/>
        </w:rPr>
        <w:t>formación en centros de trabajo.</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line="228" w:lineRule="auto"/>
        <w:ind w:left="129" w:right="5" w:hanging="10"/>
        <w:jc w:val="both"/>
      </w:pPr>
      <w:r>
        <w:rPr>
          <w:rFonts w:ascii="Times New Roman" w:eastAsia="Times New Roman" w:hAnsi="Times New Roman" w:cs="Times New Roman"/>
          <w:sz w:val="21"/>
        </w:rPr>
        <w:t xml:space="preserve">SEGUNDA: Que la Junta de Gobierno Local faculte a la Alcaldía para la suscripción del Convenio de Colaboración entre el Ilustre Ayuntamiento de Candelaria y la organización “Centro de formación Asociación de Empresarios </w:t>
      </w:r>
      <w:r>
        <w:rPr>
          <w:rFonts w:ascii="Times New Roman" w:eastAsia="Times New Roman" w:hAnsi="Times New Roman" w:cs="Times New Roman"/>
          <w:sz w:val="21"/>
        </w:rPr>
        <w:t>y emprendedores de Lanzarote (AEEL) para la realización del módulo de formación en centros de trabajo”, y cualquier otro documento que en su caso sea preciso para la efectividad del presente acuerdo.</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217" w:line="228" w:lineRule="auto"/>
        <w:ind w:left="129" w:right="5" w:hanging="10"/>
        <w:jc w:val="both"/>
      </w:pPr>
      <w:r>
        <w:rPr>
          <w:rFonts w:ascii="Times New Roman" w:eastAsia="Times New Roman" w:hAnsi="Times New Roman" w:cs="Times New Roman"/>
          <w:sz w:val="21"/>
        </w:rPr>
        <w:t>TERCERA: Proceder a la publicación del mismo en el Po</w:t>
      </w:r>
      <w:r>
        <w:rPr>
          <w:rFonts w:ascii="Times New Roman" w:eastAsia="Times New Roman" w:hAnsi="Times New Roman" w:cs="Times New Roman"/>
          <w:sz w:val="21"/>
        </w:rPr>
        <w:t>rtal de Transparencia, en cumplimiento de lo dispuesto en Ley 19/2013, de 9 de diciembre, de transparencia, acceso a la información pública y buen gobierno.</w:t>
      </w:r>
      <w:r>
        <w:rPr>
          <w:rFonts w:ascii="Times New Roman" w:eastAsia="Times New Roman" w:hAnsi="Times New Roman" w:cs="Times New Roman"/>
          <w:sz w:val="23"/>
        </w:rPr>
        <w:t xml:space="preserve"> </w:t>
      </w:r>
    </w:p>
    <w:p w:rsidR="006B3F27" w:rsidRDefault="00424C3C">
      <w:pPr>
        <w:spacing w:after="232" w:line="228" w:lineRule="auto"/>
        <w:ind w:left="129" w:right="5" w:hanging="10"/>
        <w:jc w:val="both"/>
      </w:pPr>
      <w:r>
        <w:rPr>
          <w:rFonts w:ascii="Times New Roman" w:eastAsia="Times New Roman" w:hAnsi="Times New Roman" w:cs="Times New Roman"/>
          <w:sz w:val="21"/>
        </w:rPr>
        <w:t>CUARTA: Asimismo, se deberá dar traslado del acuerdo que se adopte a la Agencia de Empleo y Desarr</w:t>
      </w:r>
      <w:r>
        <w:rPr>
          <w:rFonts w:ascii="Times New Roman" w:eastAsia="Times New Roman" w:hAnsi="Times New Roman" w:cs="Times New Roman"/>
          <w:sz w:val="21"/>
        </w:rPr>
        <w:t>ollo Local.</w:t>
      </w:r>
      <w:r>
        <w:rPr>
          <w:rFonts w:ascii="Times New Roman" w:eastAsia="Times New Roman" w:hAnsi="Times New Roman" w:cs="Times New Roman"/>
          <w:sz w:val="23"/>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 xml:space="preserve">QUINTA: Se notificará el acuerdo que se adopte al centro de formación Asociación de Empresarios y Emprendedores de Lanzarote, a los efectos oportunos. </w:t>
      </w:r>
    </w:p>
    <w:p w:rsidR="006B3F27" w:rsidRDefault="00424C3C">
      <w:pPr>
        <w:spacing w:after="677"/>
        <w:ind w:left="134"/>
      </w:pPr>
      <w:r>
        <w:rPr>
          <w:noProof/>
        </w:rPr>
        <mc:AlternateContent>
          <mc:Choice Requires="wpg">
            <w:drawing>
              <wp:anchor distT="0" distB="0" distL="114300" distR="114300" simplePos="0" relativeHeight="25172275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1675" name="Group 9167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8388" name="Rectangle 8388"/>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8389" name="Rectangle 8389"/>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390" name="Rectangle 8390"/>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57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1675" style="width:18.7031pt;height:257.538pt;position:absolute;mso-position-horizontal-relative:page;mso-position-horizontal:absolute;margin-left:566.218pt;mso-position-vertical-relative:page;margin-top:465.462pt;" coordsize="2375,32707">
                <v:rect id="Rectangle 8388"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8389"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839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57 de 81 </w:t>
                        </w:r>
                      </w:p>
                    </w:txbxContent>
                  </v:textbox>
                </v:rect>
                <w10:wrap type="square"/>
              </v:group>
            </w:pict>
          </mc:Fallback>
        </mc:AlternateContent>
      </w: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89"/>
        <w:ind w:left="134"/>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4.- </w:t>
      </w:r>
      <w:r>
        <w:rPr>
          <w:rFonts w:ascii="Times New Roman" w:eastAsia="Times New Roman" w:hAnsi="Times New Roman" w:cs="Times New Roman"/>
          <w:sz w:val="21"/>
          <w:u w:val="single" w:color="000000"/>
        </w:rPr>
        <w:t>Expediente 8203/2025</w:t>
      </w:r>
      <w:r>
        <w:rPr>
          <w:rFonts w:ascii="Times New Roman" w:eastAsia="Times New Roman" w:hAnsi="Times New Roman" w:cs="Times New Roman"/>
          <w:sz w:val="21"/>
        </w:rPr>
        <w:t>. Aprobar Convenio de colaboración entre Ayuntamiento y ACYRE CANARIAS par</w:t>
      </w:r>
      <w:r>
        <w:rPr>
          <w:rFonts w:ascii="Times New Roman" w:eastAsia="Times New Roman" w:hAnsi="Times New Roman" w:cs="Times New Roman"/>
          <w:sz w:val="21"/>
        </w:rPr>
        <w:t xml:space="preserve">a celebración 2º Concurso nacional Candelaria sobre la Vieja y su Pesca Artesanal. Octubre 2025.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     Consta en el expediente propuesta de Doña María del Carmen Clemente Díaz, en calidad de Concejala delegada de Comercio, Consumo y Turismo, según Decreto 1779/2023, de 20 de junio, de delegación de competencias, de fecha 03 de octubre de 2025, cuyo ten</w:t>
      </w:r>
      <w:r>
        <w:rPr>
          <w:rFonts w:ascii="Times New Roman" w:eastAsia="Times New Roman" w:hAnsi="Times New Roman" w:cs="Times New Roman"/>
          <w:sz w:val="21"/>
        </w:rPr>
        <w:t>or literal es el siguiente:</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90" w:line="265" w:lineRule="auto"/>
        <w:ind w:left="1464" w:right="1328" w:hanging="10"/>
        <w:jc w:val="center"/>
      </w:pPr>
      <w:r>
        <w:rPr>
          <w:rFonts w:ascii="Times New Roman" w:eastAsia="Times New Roman" w:hAnsi="Times New Roman" w:cs="Times New Roman"/>
          <w:sz w:val="21"/>
        </w:rPr>
        <w:t xml:space="preserve">“PROPUESTA A LA JUNTA DE GOBIERNO LOCAL </w:t>
      </w:r>
    </w:p>
    <w:p w:rsidR="006B3F27" w:rsidRDefault="00424C3C">
      <w:pPr>
        <w:spacing w:after="209"/>
        <w:ind w:left="134"/>
      </w:pPr>
      <w:r>
        <w:rPr>
          <w:rFonts w:ascii="Times New Roman" w:eastAsia="Times New Roman" w:hAnsi="Times New Roman" w:cs="Times New Roman"/>
          <w:sz w:val="21"/>
        </w:rPr>
        <w:t xml:space="preserve"> </w:t>
      </w:r>
    </w:p>
    <w:p w:rsidR="006B3F27" w:rsidRDefault="00424C3C">
      <w:pPr>
        <w:spacing w:after="116" w:line="358" w:lineRule="auto"/>
        <w:ind w:left="129" w:right="5" w:hanging="10"/>
        <w:jc w:val="both"/>
      </w:pPr>
      <w:r>
        <w:rPr>
          <w:rFonts w:ascii="Times New Roman" w:eastAsia="Times New Roman" w:hAnsi="Times New Roman" w:cs="Times New Roman"/>
          <w:sz w:val="21"/>
        </w:rPr>
        <w:t>Doña María del Carmen Clemente Díaz, en calidad de Concejala delegada de Comercio, Consumo y Turismo según Decreto 1779/2023, de 20 de junio, de delegación de competencias, al amparo de lo dispuesto en el Reglamento de Organización, Funcionamiento y Régime</w:t>
      </w:r>
      <w:r>
        <w:rPr>
          <w:rFonts w:ascii="Times New Roman" w:eastAsia="Times New Roman" w:hAnsi="Times New Roman" w:cs="Times New Roman"/>
          <w:sz w:val="21"/>
        </w:rPr>
        <w:t xml:space="preserve">n Jurídico de las Entidades Locales, así como en la Ley 7/1985, de 2 de abril, Reguladora de las Bases de Régimen Local. </w:t>
      </w:r>
    </w:p>
    <w:p w:rsidR="006B3F27" w:rsidRDefault="00424C3C">
      <w:pPr>
        <w:spacing w:after="209"/>
        <w:ind w:left="134"/>
      </w:pPr>
      <w:r>
        <w:rPr>
          <w:rFonts w:ascii="Times New Roman" w:eastAsia="Times New Roman" w:hAnsi="Times New Roman" w:cs="Times New Roman"/>
          <w:sz w:val="21"/>
        </w:rPr>
        <w:t xml:space="preserve"> </w:t>
      </w:r>
    </w:p>
    <w:p w:rsidR="006B3F27" w:rsidRDefault="00424C3C">
      <w:pPr>
        <w:spacing w:after="94" w:line="349" w:lineRule="auto"/>
        <w:ind w:left="129" w:right="5" w:hanging="10"/>
        <w:jc w:val="both"/>
      </w:pPr>
      <w:r>
        <w:rPr>
          <w:rFonts w:ascii="Times New Roman" w:eastAsia="Times New Roman" w:hAnsi="Times New Roman" w:cs="Times New Roman"/>
          <w:sz w:val="21"/>
        </w:rPr>
        <w:t>A la vista del texto del Convenio de colaboración entre el Ilustre Ayuntamiento de Candelaria y la Asociación de Cocineros y Reposte</w:t>
      </w:r>
      <w:r>
        <w:rPr>
          <w:rFonts w:ascii="Times New Roman" w:eastAsia="Times New Roman" w:hAnsi="Times New Roman" w:cs="Times New Roman"/>
          <w:sz w:val="21"/>
        </w:rPr>
        <w:t>ros de Canarias para la planificación, organización, dirección, ejecución, control y difusión del evento “2º Concurso Nacional Candelaria sobre la Vieja y su Pesca Artesanal”, a celebrar el día 28 de octubre de 2025 en el municipio de Candelaria.</w:t>
      </w:r>
      <w:r>
        <w:rPr>
          <w:rFonts w:ascii="Times New Roman" w:eastAsia="Times New Roman" w:hAnsi="Times New Roman" w:cs="Times New Roman"/>
          <w:sz w:val="23"/>
        </w:rPr>
        <w:t xml:space="preserve"> </w:t>
      </w:r>
    </w:p>
    <w:p w:rsidR="006B3F27" w:rsidRDefault="00424C3C">
      <w:pPr>
        <w:spacing w:after="116" w:line="358" w:lineRule="auto"/>
        <w:ind w:left="129" w:right="5" w:hanging="10"/>
        <w:jc w:val="both"/>
      </w:pPr>
      <w:r>
        <w:rPr>
          <w:rFonts w:ascii="Times New Roman" w:eastAsia="Times New Roman" w:hAnsi="Times New Roman" w:cs="Times New Roman"/>
          <w:sz w:val="21"/>
        </w:rPr>
        <w:t>Consider</w:t>
      </w:r>
      <w:r>
        <w:rPr>
          <w:rFonts w:ascii="Times New Roman" w:eastAsia="Times New Roman" w:hAnsi="Times New Roman" w:cs="Times New Roman"/>
          <w:sz w:val="21"/>
        </w:rPr>
        <w:t xml:space="preserve">ando lo establecido en el artículo 86 de la Ley 39/2015, de 1 de octubre, del Procedimiento Administrativo Común de las Administraciones Públicas. </w:t>
      </w:r>
    </w:p>
    <w:p w:rsidR="006B3F27" w:rsidRDefault="00424C3C">
      <w:pPr>
        <w:spacing w:after="116" w:line="358" w:lineRule="auto"/>
        <w:ind w:left="129" w:right="5" w:hanging="10"/>
        <w:jc w:val="both"/>
      </w:pPr>
      <w:r>
        <w:rPr>
          <w:rFonts w:ascii="Times New Roman" w:eastAsia="Times New Roman" w:hAnsi="Times New Roman" w:cs="Times New Roman"/>
          <w:sz w:val="21"/>
        </w:rPr>
        <w:t>Se propone por parte de esta concejalía delegada a la Junta de Gobierno Local la adopción del siguiente acue</w:t>
      </w:r>
      <w:r>
        <w:rPr>
          <w:rFonts w:ascii="Times New Roman" w:eastAsia="Times New Roman" w:hAnsi="Times New Roman" w:cs="Times New Roman"/>
          <w:sz w:val="21"/>
        </w:rPr>
        <w:t xml:space="preserve">rdo: </w:t>
      </w:r>
    </w:p>
    <w:p w:rsidR="006B3F27" w:rsidRDefault="00424C3C">
      <w:pPr>
        <w:spacing w:after="240"/>
        <w:ind w:left="134"/>
      </w:pPr>
      <w:r>
        <w:rPr>
          <w:rFonts w:ascii="Times New Roman" w:eastAsia="Times New Roman" w:hAnsi="Times New Roman" w:cs="Times New Roman"/>
          <w:sz w:val="21"/>
        </w:rPr>
        <w:t xml:space="preserve"> </w:t>
      </w:r>
    </w:p>
    <w:p w:rsidR="006B3F27" w:rsidRDefault="00424C3C">
      <w:pPr>
        <w:spacing w:after="194" w:line="353" w:lineRule="auto"/>
        <w:ind w:left="129" w:right="5" w:hanging="10"/>
        <w:jc w:val="both"/>
      </w:pPr>
      <w:r>
        <w:rPr>
          <w:noProof/>
        </w:rPr>
        <mc:AlternateContent>
          <mc:Choice Requires="wpg">
            <w:drawing>
              <wp:anchor distT="0" distB="0" distL="114300" distR="114300" simplePos="0" relativeHeight="25172377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2005" name="Group 9200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8511" name="Rectangle 8511"/>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8512" name="Rectangle 8512"/>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513" name="Rectangle 8513"/>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58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2005" style="width:18.7031pt;height:257.538pt;position:absolute;mso-position-horizontal-relative:page;mso-position-horizontal:absolute;margin-left:566.218pt;mso-position-vertical-relative:page;margin-top:465.462pt;" coordsize="2375,32707">
                <v:rect id="Rectangle 8511"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8512"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851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58 de 81 </w:t>
                        </w:r>
                      </w:p>
                    </w:txbxContent>
                  </v:textbox>
                </v:rect>
                <w10:wrap type="square"/>
              </v:group>
            </w:pict>
          </mc:Fallback>
        </mc:AlternateContent>
      </w:r>
      <w:r>
        <w:rPr>
          <w:rFonts w:ascii="Times New Roman" w:eastAsia="Times New Roman" w:hAnsi="Times New Roman" w:cs="Times New Roman"/>
          <w:sz w:val="23"/>
        </w:rPr>
        <w:t>Primero:</w:t>
      </w:r>
      <w:r>
        <w:rPr>
          <w:rFonts w:ascii="Times New Roman" w:eastAsia="Times New Roman" w:hAnsi="Times New Roman" w:cs="Times New Roman"/>
          <w:sz w:val="21"/>
        </w:rPr>
        <w:t xml:space="preserve"> Aprobar el texto del Convenio de colaboración entre el Ilustre Ayuntamiento de Candelaria y la Asociación de Cocineros y Reposteros de Canarias (Acyre Canarias) con efectos desde el día de su firma:</w:t>
      </w:r>
      <w:r>
        <w:rPr>
          <w:rFonts w:ascii="Times New Roman" w:eastAsia="Times New Roman" w:hAnsi="Times New Roman" w:cs="Times New Roman"/>
          <w:sz w:val="23"/>
        </w:rPr>
        <w:t xml:space="preserve"> </w:t>
      </w:r>
    </w:p>
    <w:p w:rsidR="006B3F27" w:rsidRDefault="00424C3C">
      <w:pPr>
        <w:spacing w:after="191" w:line="354" w:lineRule="auto"/>
        <w:ind w:left="276" w:right="263" w:hanging="10"/>
        <w:jc w:val="both"/>
      </w:pPr>
      <w:r>
        <w:rPr>
          <w:rFonts w:ascii="Times New Roman" w:eastAsia="Times New Roman" w:hAnsi="Times New Roman" w:cs="Times New Roman"/>
          <w:sz w:val="20"/>
        </w:rPr>
        <w:t>“CONVENIO DE COLABORACIÓN ENTRE EL AYUNTAMIENTO DE CAND</w:t>
      </w:r>
      <w:r>
        <w:rPr>
          <w:rFonts w:ascii="Times New Roman" w:eastAsia="Times New Roman" w:hAnsi="Times New Roman" w:cs="Times New Roman"/>
          <w:sz w:val="20"/>
        </w:rPr>
        <w:t xml:space="preserve">ELARIA Y LA ASOCIACIÓN DE COCINEROS Y REPOSTEROS DE CANARIAS (ACYRE) PARA LA CELEBRACIÓN DEL 2º CONCURSO NACIONAL CANDELARIA SOBRE LA VIEJA Y SU PESCA ARTESANAL </w:t>
      </w:r>
      <w:r>
        <w:rPr>
          <w:rFonts w:ascii="Times New Roman" w:eastAsia="Times New Roman" w:hAnsi="Times New Roman" w:cs="Times New Roman"/>
          <w:sz w:val="23"/>
        </w:rPr>
        <w:t xml:space="preserve"> </w:t>
      </w:r>
    </w:p>
    <w:p w:rsidR="006B3F27" w:rsidRDefault="00424C3C">
      <w:pPr>
        <w:spacing w:after="318"/>
        <w:ind w:left="276" w:right="263" w:hanging="10"/>
        <w:jc w:val="both"/>
      </w:pPr>
      <w:r>
        <w:rPr>
          <w:rFonts w:ascii="Times New Roman" w:eastAsia="Times New Roman" w:hAnsi="Times New Roman" w:cs="Times New Roman"/>
          <w:sz w:val="20"/>
        </w:rPr>
        <w:t xml:space="preserve">En Candelaria,    </w:t>
      </w:r>
    </w:p>
    <w:p w:rsidR="006B3F27" w:rsidRDefault="00424C3C">
      <w:pPr>
        <w:spacing w:after="302" w:line="280" w:lineRule="auto"/>
        <w:ind w:left="141" w:right="2" w:hanging="10"/>
        <w:jc w:val="center"/>
      </w:pPr>
      <w:r>
        <w:rPr>
          <w:rFonts w:ascii="Times New Roman" w:eastAsia="Times New Roman" w:hAnsi="Times New Roman" w:cs="Times New Roman"/>
          <w:sz w:val="20"/>
        </w:rPr>
        <w:t xml:space="preserve">REUNIDOS </w:t>
      </w:r>
    </w:p>
    <w:p w:rsidR="006B3F27" w:rsidRDefault="00424C3C">
      <w:pPr>
        <w:spacing w:after="226" w:line="354" w:lineRule="auto"/>
        <w:ind w:left="276" w:right="263" w:hanging="10"/>
        <w:jc w:val="both"/>
      </w:pPr>
      <w:r>
        <w:rPr>
          <w:rFonts w:ascii="Times New Roman" w:eastAsia="Times New Roman" w:hAnsi="Times New Roman" w:cs="Times New Roman"/>
          <w:sz w:val="20"/>
        </w:rPr>
        <w:t>De una parte, Doña María Concepción Brito Núñez, Alcaldesa-Presi</w:t>
      </w:r>
      <w:r>
        <w:rPr>
          <w:rFonts w:ascii="Times New Roman" w:eastAsia="Times New Roman" w:hAnsi="Times New Roman" w:cs="Times New Roman"/>
          <w:sz w:val="20"/>
        </w:rPr>
        <w:t>denta del Iltre. Ayuntamiento de La Villa de Candelaria, al amparo de lo dispuesto en el Reglamento de Organización, Funcionamiento y Régimen Jurídico de las Entidades Locales, así como en la Ley 7/1985, de 2 de abril, Reguladora de las Bases de Régimen Lo</w:t>
      </w:r>
      <w:r>
        <w:rPr>
          <w:rFonts w:ascii="Times New Roman" w:eastAsia="Times New Roman" w:hAnsi="Times New Roman" w:cs="Times New Roman"/>
          <w:sz w:val="20"/>
        </w:rPr>
        <w:t xml:space="preserve">cal, asistido del Secretario General. </w:t>
      </w:r>
    </w:p>
    <w:p w:rsidR="006B3F27" w:rsidRDefault="00424C3C">
      <w:pPr>
        <w:spacing w:after="226" w:line="354" w:lineRule="auto"/>
        <w:ind w:left="276" w:right="263" w:hanging="10"/>
        <w:jc w:val="both"/>
      </w:pPr>
      <w:r>
        <w:rPr>
          <w:rFonts w:ascii="Times New Roman" w:eastAsia="Times New Roman" w:hAnsi="Times New Roman" w:cs="Times New Roman"/>
          <w:sz w:val="20"/>
        </w:rPr>
        <w:t>De otra parte, Don Pablo Pastor Pastor, con DNI nº: 09257882-Z, que actúa en representación de la Asociación de Cocineros y Reposteros de Canarias, con CIF nº: G-76634310, en calidad de Presidente de la misma y con fa</w:t>
      </w:r>
      <w:r>
        <w:rPr>
          <w:rFonts w:ascii="Times New Roman" w:eastAsia="Times New Roman" w:hAnsi="Times New Roman" w:cs="Times New Roman"/>
          <w:sz w:val="20"/>
        </w:rPr>
        <w:t xml:space="preserve">cultades suficientes para la suscripción del presente Convenio de Colaboración. </w:t>
      </w:r>
    </w:p>
    <w:p w:rsidR="006B3F27" w:rsidRDefault="00424C3C">
      <w:pPr>
        <w:spacing w:after="196" w:line="354" w:lineRule="auto"/>
        <w:ind w:left="276" w:right="263" w:hanging="10"/>
        <w:jc w:val="both"/>
      </w:pPr>
      <w:r>
        <w:rPr>
          <w:rFonts w:ascii="Times New Roman" w:eastAsia="Times New Roman" w:hAnsi="Times New Roman" w:cs="Times New Roman"/>
          <w:sz w:val="20"/>
        </w:rPr>
        <w:t>Ante mí, Don Octavio Manuel Fernández Hernández, Secretario General del Ayuntamiento de Candelaria.</w:t>
      </w:r>
      <w:r>
        <w:rPr>
          <w:rFonts w:ascii="Times New Roman" w:eastAsia="Times New Roman" w:hAnsi="Times New Roman" w:cs="Times New Roman"/>
          <w:sz w:val="23"/>
        </w:rPr>
        <w:t xml:space="preserve"> </w:t>
      </w:r>
    </w:p>
    <w:p w:rsidR="006B3F27" w:rsidRDefault="00424C3C">
      <w:pPr>
        <w:spacing w:after="302" w:line="280" w:lineRule="auto"/>
        <w:ind w:left="141" w:hanging="10"/>
        <w:jc w:val="center"/>
      </w:pPr>
      <w:r>
        <w:rPr>
          <w:rFonts w:ascii="Times New Roman" w:eastAsia="Times New Roman" w:hAnsi="Times New Roman" w:cs="Times New Roman"/>
          <w:sz w:val="20"/>
        </w:rPr>
        <w:t xml:space="preserve">COMPARECEN </w:t>
      </w:r>
    </w:p>
    <w:p w:rsidR="006B3F27" w:rsidRDefault="00424C3C">
      <w:pPr>
        <w:spacing w:after="226" w:line="354" w:lineRule="auto"/>
        <w:ind w:left="276" w:right="263" w:hanging="10"/>
        <w:jc w:val="both"/>
      </w:pPr>
      <w:r>
        <w:rPr>
          <w:rFonts w:ascii="Times New Roman" w:eastAsia="Times New Roman" w:hAnsi="Times New Roman" w:cs="Times New Roman"/>
          <w:sz w:val="20"/>
        </w:rPr>
        <w:t>La primera, en calidad de Alcaldesa-Presidenta del Iltre. Ayun</w:t>
      </w:r>
      <w:r>
        <w:rPr>
          <w:rFonts w:ascii="Times New Roman" w:eastAsia="Times New Roman" w:hAnsi="Times New Roman" w:cs="Times New Roman"/>
          <w:sz w:val="20"/>
        </w:rPr>
        <w:t xml:space="preserve">tamiento de La Villa de Candelaria, en la representación que ostenta en virtud de lo establecido en el artículo 21.1).b) de la Ley 7/1985, Reguladora de las Bases de Régimen Local. </w:t>
      </w:r>
    </w:p>
    <w:p w:rsidR="006B3F27" w:rsidRDefault="00424C3C">
      <w:pPr>
        <w:spacing w:after="226" w:line="354" w:lineRule="auto"/>
        <w:ind w:left="276" w:right="263" w:hanging="10"/>
        <w:jc w:val="both"/>
      </w:pPr>
      <w:r>
        <w:rPr>
          <w:rFonts w:ascii="Times New Roman" w:eastAsia="Times New Roman" w:hAnsi="Times New Roman" w:cs="Times New Roman"/>
          <w:sz w:val="20"/>
        </w:rPr>
        <w:t>El segundo, según consta acreditado en calidad de Presidente, actúa en nom</w:t>
      </w:r>
      <w:r>
        <w:rPr>
          <w:rFonts w:ascii="Times New Roman" w:eastAsia="Times New Roman" w:hAnsi="Times New Roman" w:cs="Times New Roman"/>
          <w:sz w:val="20"/>
        </w:rPr>
        <w:t xml:space="preserve">bre y por cuenta de la Asociación de Cocineros y Reposteros de Canarias, con CIF nº: G-76634310 y con domicilio social en la Calle Manuel Bello Ramos nº 74, C.P. 38670-Adeje (Santa Cruz de Tenerife). </w:t>
      </w:r>
    </w:p>
    <w:p w:rsidR="006B3F27" w:rsidRDefault="00424C3C">
      <w:pPr>
        <w:spacing w:after="226" w:line="354" w:lineRule="auto"/>
        <w:ind w:left="276" w:right="263" w:hanging="10"/>
        <w:jc w:val="both"/>
      </w:pPr>
      <w:r>
        <w:rPr>
          <w:noProof/>
        </w:rPr>
        <mc:AlternateContent>
          <mc:Choice Requires="wpg">
            <w:drawing>
              <wp:anchor distT="0" distB="0" distL="114300" distR="114300" simplePos="0" relativeHeight="25172480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2355" name="Group 9235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8624" name="Rectangle 8624"/>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8625" name="Rectangle 8625"/>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626" name="Rectangle 8626"/>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59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2355" style="width:18.7031pt;height:257.538pt;position:absolute;mso-position-horizontal-relative:page;mso-position-horizontal:absolute;margin-left:566.218pt;mso-position-vertical-relative:page;margin-top:465.462pt;" coordsize="2375,32707">
                <v:rect id="Rectangle 8624"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8625"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862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59 de 81 </w:t>
                        </w:r>
                      </w:p>
                    </w:txbxContent>
                  </v:textbox>
                </v:rect>
                <w10:wrap type="square"/>
              </v:group>
            </w:pict>
          </mc:Fallback>
        </mc:AlternateContent>
      </w:r>
      <w:r>
        <w:rPr>
          <w:rFonts w:ascii="Times New Roman" w:eastAsia="Times New Roman" w:hAnsi="Times New Roman" w:cs="Times New Roman"/>
          <w:sz w:val="20"/>
        </w:rPr>
        <w:t>Don Octavio Manuel Fernández Hernández, Secretario General del Ayuntamiento de Candelaria, por razón del car</w:t>
      </w:r>
      <w:r>
        <w:rPr>
          <w:rFonts w:ascii="Times New Roman" w:eastAsia="Times New Roman" w:hAnsi="Times New Roman" w:cs="Times New Roman"/>
          <w:sz w:val="20"/>
        </w:rPr>
        <w:t xml:space="preserve">go para dar fe del acto, de acuerdo con lo preceptuado en el Art. 113, regla 6ª del Texto Refundido de Disposiciones Legales vigentes en materia de Régimen Local, aprobado por Real Decreto Legislativo 781/86, de 18 de abril.  </w:t>
      </w:r>
    </w:p>
    <w:p w:rsidR="006B3F27" w:rsidRDefault="00424C3C">
      <w:pPr>
        <w:spacing w:after="226" w:line="354" w:lineRule="auto"/>
        <w:ind w:left="276" w:right="263" w:hanging="10"/>
        <w:jc w:val="both"/>
      </w:pPr>
      <w:r>
        <w:rPr>
          <w:rFonts w:ascii="Times New Roman" w:eastAsia="Times New Roman" w:hAnsi="Times New Roman" w:cs="Times New Roman"/>
          <w:sz w:val="20"/>
        </w:rPr>
        <w:t xml:space="preserve">Ambas partes intervinientes, </w:t>
      </w:r>
      <w:r>
        <w:rPr>
          <w:rFonts w:ascii="Times New Roman" w:eastAsia="Times New Roman" w:hAnsi="Times New Roman" w:cs="Times New Roman"/>
          <w:sz w:val="20"/>
        </w:rPr>
        <w:t xml:space="preserve">que actúan en razón de sus respectivos cargos, reconocen capacidad legal suficiente y necesaria para suscribir el presente Convenio de Colaboración, y a tal efecto, </w:t>
      </w:r>
    </w:p>
    <w:p w:rsidR="006B3F27" w:rsidRDefault="00424C3C">
      <w:pPr>
        <w:spacing w:after="302" w:line="280" w:lineRule="auto"/>
        <w:ind w:left="141" w:right="5" w:hanging="10"/>
        <w:jc w:val="center"/>
      </w:pPr>
      <w:r>
        <w:rPr>
          <w:rFonts w:ascii="Times New Roman" w:eastAsia="Times New Roman" w:hAnsi="Times New Roman" w:cs="Times New Roman"/>
          <w:sz w:val="20"/>
        </w:rPr>
        <w:t xml:space="preserve">EXPONEN </w:t>
      </w:r>
    </w:p>
    <w:p w:rsidR="006B3F27" w:rsidRDefault="00424C3C">
      <w:pPr>
        <w:spacing w:after="226" w:line="354" w:lineRule="auto"/>
        <w:ind w:left="276" w:right="263" w:hanging="10"/>
        <w:jc w:val="both"/>
      </w:pPr>
      <w:r>
        <w:rPr>
          <w:rFonts w:ascii="Times New Roman" w:eastAsia="Times New Roman" w:hAnsi="Times New Roman" w:cs="Times New Roman"/>
          <w:sz w:val="20"/>
        </w:rPr>
        <w:t>1.- Que el Ayuntamiento de La Villa de Candelaria, a través de la Concejalía de C</w:t>
      </w:r>
      <w:r>
        <w:rPr>
          <w:rFonts w:ascii="Times New Roman" w:eastAsia="Times New Roman" w:hAnsi="Times New Roman" w:cs="Times New Roman"/>
          <w:sz w:val="20"/>
        </w:rPr>
        <w:t xml:space="preserve">omercio y Turismo, tiene como propósito llevar a cabo iniciativas, actividades y acciones de promoción, dentro y fuera del ámbito municipal, para posicionar Candelaria como destino gastronómico preferente.  </w:t>
      </w:r>
    </w:p>
    <w:p w:rsidR="006B3F27" w:rsidRDefault="00424C3C">
      <w:pPr>
        <w:spacing w:after="226" w:line="354" w:lineRule="auto"/>
        <w:ind w:left="276" w:right="263" w:hanging="10"/>
        <w:jc w:val="both"/>
      </w:pPr>
      <w:r>
        <w:rPr>
          <w:rFonts w:ascii="Times New Roman" w:eastAsia="Times New Roman" w:hAnsi="Times New Roman" w:cs="Times New Roman"/>
          <w:sz w:val="20"/>
        </w:rPr>
        <w:t>2.- Que la Concejalía de Comercio, Consumo y Tur</w:t>
      </w:r>
      <w:r>
        <w:rPr>
          <w:rFonts w:ascii="Times New Roman" w:eastAsia="Times New Roman" w:hAnsi="Times New Roman" w:cs="Times New Roman"/>
          <w:sz w:val="20"/>
        </w:rPr>
        <w:t xml:space="preserve">ismo del Ilustre Ayuntamiento de Candelaria, tiene el compromiso de continuar con los objetivos recogidos en el proyecto "Candelaria, sabor y tradición”, aprobado por Decreto de la Alcaldesa-Presidenta Nº: 2832/2020 de fecha 18 de noviembre, para impulsar </w:t>
      </w:r>
      <w:r>
        <w:rPr>
          <w:rFonts w:ascii="Times New Roman" w:eastAsia="Times New Roman" w:hAnsi="Times New Roman" w:cs="Times New Roman"/>
          <w:sz w:val="20"/>
        </w:rPr>
        <w:t>el municipio mediante la marca unificada y registrada denominada “Club del Producto Local de Candelaria” que promocione el arte culinario y la producción local alimentaria a través de experiencias gastronómicas, contribuyendo así a la creación de una ofert</w:t>
      </w:r>
      <w:r>
        <w:rPr>
          <w:rFonts w:ascii="Times New Roman" w:eastAsia="Times New Roman" w:hAnsi="Times New Roman" w:cs="Times New Roman"/>
          <w:sz w:val="20"/>
        </w:rPr>
        <w:t xml:space="preserve">a turística diferenciada y al desarrollo socioeconómico del municipio. </w:t>
      </w:r>
    </w:p>
    <w:p w:rsidR="006B3F27" w:rsidRDefault="00424C3C">
      <w:pPr>
        <w:spacing w:after="226" w:line="354" w:lineRule="auto"/>
        <w:ind w:left="276" w:right="263" w:hanging="10"/>
        <w:jc w:val="both"/>
      </w:pPr>
      <w:r>
        <w:rPr>
          <w:rFonts w:ascii="Times New Roman" w:eastAsia="Times New Roman" w:hAnsi="Times New Roman" w:cs="Times New Roman"/>
          <w:sz w:val="20"/>
        </w:rPr>
        <w:t>3.- Que para cumplir los objetivos mencionados es necesaria, entre otras, la realización de actividades de difusión y promoción de eventos y proyectos relacionados con la gastronomía que beneficie al sector de la hostelería, del sector primario y de la ali</w:t>
      </w:r>
      <w:r>
        <w:rPr>
          <w:rFonts w:ascii="Times New Roman" w:eastAsia="Times New Roman" w:hAnsi="Times New Roman" w:cs="Times New Roman"/>
          <w:sz w:val="20"/>
        </w:rPr>
        <w:t xml:space="preserve">mentación de la localidad, a través de su formación y profesionalización, favoreciendo así la innovación y la transferencia de conocimiento y al desarrollo empresarial del sector con un creciente impacto turístico y económico. </w:t>
      </w:r>
    </w:p>
    <w:p w:rsidR="006B3F27" w:rsidRDefault="00424C3C">
      <w:pPr>
        <w:spacing w:after="226" w:line="354" w:lineRule="auto"/>
        <w:ind w:left="276" w:right="263" w:hanging="10"/>
        <w:jc w:val="both"/>
      </w:pPr>
      <w:r>
        <w:rPr>
          <w:rFonts w:ascii="Times New Roman" w:eastAsia="Times New Roman" w:hAnsi="Times New Roman" w:cs="Times New Roman"/>
          <w:sz w:val="20"/>
        </w:rPr>
        <w:t>4.- Que la Asociación de Coc</w:t>
      </w:r>
      <w:r>
        <w:rPr>
          <w:rFonts w:ascii="Times New Roman" w:eastAsia="Times New Roman" w:hAnsi="Times New Roman" w:cs="Times New Roman"/>
          <w:sz w:val="20"/>
        </w:rPr>
        <w:t>ineros y Reposteros de Canarias (en adelante, ACYRE CANARIAS) ha presentado al Ayuntamiento de Candelaria una propuesta para el desarrollo del evento denominado “2º Concurso Nacional Candelaria sobre la Vieja y su Pesca Artesanal” en el municipio de Candel</w:t>
      </w:r>
      <w:r>
        <w:rPr>
          <w:rFonts w:ascii="Times New Roman" w:eastAsia="Times New Roman" w:hAnsi="Times New Roman" w:cs="Times New Roman"/>
          <w:sz w:val="20"/>
        </w:rPr>
        <w:t xml:space="preserve">aria, y que tiene como objetivo global el fomento y desarrollo de actividades relacionadas con la gastronomía en las Islas Canarias. </w:t>
      </w:r>
    </w:p>
    <w:p w:rsidR="006B3F27" w:rsidRDefault="00424C3C">
      <w:pPr>
        <w:spacing w:after="226" w:line="354" w:lineRule="auto"/>
        <w:ind w:left="276" w:right="263" w:hanging="10"/>
        <w:jc w:val="both"/>
      </w:pPr>
      <w:r>
        <w:rPr>
          <w:noProof/>
        </w:rPr>
        <mc:AlternateContent>
          <mc:Choice Requires="wpg">
            <w:drawing>
              <wp:anchor distT="0" distB="0" distL="114300" distR="114300" simplePos="0" relativeHeight="25172582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2454" name="Group 9245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8741" name="Rectangle 8741"/>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8742" name="Rectangle 8742"/>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743" name="Rectangle 8743"/>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w:t>
                              </w:r>
                              <w:r>
                                <w:rPr>
                                  <w:rFonts w:ascii="Arial" w:eastAsia="Arial" w:hAnsi="Arial" w:cs="Arial"/>
                                  <w:sz w:val="12"/>
                                </w:rPr>
                                <w:t xml:space="preserve">electrónicamente desde la plataforma esPublico Gestiona | Página 60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2454" style="width:18.7031pt;height:257.538pt;position:absolute;mso-position-horizontal-relative:page;mso-position-horizontal:absolute;margin-left:566.218pt;mso-position-vertical-relative:page;margin-top:465.462pt;" coordsize="2375,32707">
                <v:rect id="Rectangle 8741"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8742"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874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60 de 81 </w:t>
                        </w:r>
                      </w:p>
                    </w:txbxContent>
                  </v:textbox>
                </v:rect>
                <w10:wrap type="square"/>
              </v:group>
            </w:pict>
          </mc:Fallback>
        </mc:AlternateContent>
      </w:r>
      <w:r>
        <w:rPr>
          <w:rFonts w:ascii="Times New Roman" w:eastAsia="Times New Roman" w:hAnsi="Times New Roman" w:cs="Times New Roman"/>
          <w:sz w:val="20"/>
        </w:rPr>
        <w:t>5.-  Que los conceptos que subyacen en las acciones que definen este evento son formar, sensibilizar e incentivar la profesionalización de los distintos agentes intervinientes en la</w:t>
      </w:r>
      <w:r>
        <w:rPr>
          <w:rFonts w:ascii="Times New Roman" w:eastAsia="Times New Roman" w:hAnsi="Times New Roman" w:cs="Times New Roman"/>
          <w:sz w:val="20"/>
        </w:rPr>
        <w:t xml:space="preserve"> prestación de servicios turísticos y gastronómicos, trabajar en el proceso de mejora continua del sector y difundir las bonanzas culinarias y del producto alimentario de Candelaria y de Canarias.  </w:t>
      </w:r>
    </w:p>
    <w:p w:rsidR="006B3F27" w:rsidRDefault="00424C3C">
      <w:pPr>
        <w:spacing w:after="226" w:line="354" w:lineRule="auto"/>
        <w:ind w:left="276" w:right="263" w:hanging="10"/>
        <w:jc w:val="both"/>
      </w:pPr>
      <w:r>
        <w:rPr>
          <w:rFonts w:ascii="Times New Roman" w:eastAsia="Times New Roman" w:hAnsi="Times New Roman" w:cs="Times New Roman"/>
          <w:sz w:val="20"/>
        </w:rPr>
        <w:t>6.-  Que vista la propuesta de ACYRE CANARIAS y los objet</w:t>
      </w:r>
      <w:r>
        <w:rPr>
          <w:rFonts w:ascii="Times New Roman" w:eastAsia="Times New Roman" w:hAnsi="Times New Roman" w:cs="Times New Roman"/>
          <w:sz w:val="20"/>
        </w:rPr>
        <w:t>ivos marcados por la Concejalía de Comercio y Turismo del Ayuntamiento de Candelaria, ambas partes firmantes consideran de utilidad la puesta en marcha conjunta de la actividad, y existe interés en establecer un convenio de colaboración entre las dos insti</w:t>
      </w:r>
      <w:r>
        <w:rPr>
          <w:rFonts w:ascii="Times New Roman" w:eastAsia="Times New Roman" w:hAnsi="Times New Roman" w:cs="Times New Roman"/>
          <w:sz w:val="20"/>
        </w:rPr>
        <w:t>tuciones para la organización y ejecución del evento denominado “2º Concurso Nacional Candelaria sobre la Vieja y su Pesca Artesanal” dirigido a la promoción de la formación y capacitación gastronómica, a la mejora de la profesionalización turística y a la</w:t>
      </w:r>
      <w:r>
        <w:rPr>
          <w:rFonts w:ascii="Times New Roman" w:eastAsia="Times New Roman" w:hAnsi="Times New Roman" w:cs="Times New Roman"/>
          <w:sz w:val="20"/>
        </w:rPr>
        <w:t xml:space="preserve"> potenciación del producto local, a celebrar el día 28 de octubre de 2025 en el Muelle Pesquero de Candelaria y Centro Pesquero de Candelaria Juan Ravina. </w:t>
      </w:r>
    </w:p>
    <w:p w:rsidR="006B3F27" w:rsidRDefault="00424C3C">
      <w:pPr>
        <w:spacing w:after="226" w:line="354" w:lineRule="auto"/>
        <w:ind w:left="276" w:right="263" w:hanging="10"/>
        <w:jc w:val="both"/>
      </w:pPr>
      <w:r>
        <w:rPr>
          <w:rFonts w:ascii="Times New Roman" w:eastAsia="Times New Roman" w:hAnsi="Times New Roman" w:cs="Times New Roman"/>
          <w:sz w:val="20"/>
        </w:rPr>
        <w:t xml:space="preserve">Conforme a ello y en uso de las atribuciones que el cargo que ostentan les atribuye, reconociéndose </w:t>
      </w:r>
      <w:r>
        <w:rPr>
          <w:rFonts w:ascii="Times New Roman" w:eastAsia="Times New Roman" w:hAnsi="Times New Roman" w:cs="Times New Roman"/>
          <w:sz w:val="20"/>
        </w:rPr>
        <w:t xml:space="preserve">mutuamente ambas partes comparecientes facultades suficientes para representar a sus mandantes y a ellos capacidad jurídica para obligarse, formalizan el presente convenio de colaboración con arreglo a las siguientes </w:t>
      </w:r>
    </w:p>
    <w:p w:rsidR="006B3F27" w:rsidRDefault="00424C3C">
      <w:pPr>
        <w:spacing w:after="302" w:line="280" w:lineRule="auto"/>
        <w:ind w:left="141" w:right="2" w:hanging="10"/>
        <w:jc w:val="center"/>
      </w:pPr>
      <w:r>
        <w:rPr>
          <w:rFonts w:ascii="Times New Roman" w:eastAsia="Times New Roman" w:hAnsi="Times New Roman" w:cs="Times New Roman"/>
          <w:sz w:val="20"/>
        </w:rPr>
        <w:t xml:space="preserve">CLÁUSULAS </w:t>
      </w:r>
    </w:p>
    <w:p w:rsidR="006B3F27" w:rsidRDefault="00424C3C">
      <w:pPr>
        <w:spacing w:after="226"/>
        <w:ind w:left="276" w:right="263" w:hanging="10"/>
        <w:jc w:val="both"/>
      </w:pPr>
      <w:r>
        <w:rPr>
          <w:rFonts w:ascii="Times New Roman" w:eastAsia="Times New Roman" w:hAnsi="Times New Roman" w:cs="Times New Roman"/>
          <w:sz w:val="20"/>
        </w:rPr>
        <w:t xml:space="preserve">Primera.- OBJETO DEL CONVENIO </w:t>
      </w:r>
    </w:p>
    <w:p w:rsidR="006B3F27" w:rsidRDefault="00424C3C">
      <w:pPr>
        <w:spacing w:after="226" w:line="354" w:lineRule="auto"/>
        <w:ind w:left="276" w:right="263" w:hanging="10"/>
        <w:jc w:val="both"/>
      </w:pPr>
      <w:r>
        <w:rPr>
          <w:rFonts w:ascii="Times New Roman" w:eastAsia="Times New Roman" w:hAnsi="Times New Roman" w:cs="Times New Roman"/>
          <w:sz w:val="20"/>
        </w:rPr>
        <w:t>El objeto del presente convenio de colaboración es establecer las condiciones y los principios de colaboración entre el Ayuntamiento de Candelaria y ACYRE CANARIAS, así como los compromisos que asumen las partes para la organ</w:t>
      </w:r>
      <w:r>
        <w:rPr>
          <w:rFonts w:ascii="Times New Roman" w:eastAsia="Times New Roman" w:hAnsi="Times New Roman" w:cs="Times New Roman"/>
          <w:sz w:val="20"/>
        </w:rPr>
        <w:t xml:space="preserve">ización, ejecución y difusión del evento denominado “2º Concurso Nacional Candelaria sobre la Vieja y su Pesca Artesanal”. </w:t>
      </w:r>
    </w:p>
    <w:p w:rsidR="006B3F27" w:rsidRDefault="00424C3C">
      <w:pPr>
        <w:spacing w:after="318"/>
        <w:ind w:left="276" w:right="263" w:hanging="10"/>
        <w:jc w:val="both"/>
      </w:pPr>
      <w:r>
        <w:rPr>
          <w:rFonts w:ascii="Times New Roman" w:eastAsia="Times New Roman" w:hAnsi="Times New Roman" w:cs="Times New Roman"/>
          <w:sz w:val="20"/>
        </w:rPr>
        <w:t xml:space="preserve">Segunda.- NATURALEZA </w:t>
      </w:r>
    </w:p>
    <w:p w:rsidR="006B3F27" w:rsidRDefault="00424C3C">
      <w:pPr>
        <w:spacing w:after="226" w:line="354" w:lineRule="auto"/>
        <w:ind w:left="276" w:right="263" w:hanging="10"/>
        <w:jc w:val="both"/>
      </w:pPr>
      <w:r>
        <w:rPr>
          <w:rFonts w:ascii="Times New Roman" w:eastAsia="Times New Roman" w:hAnsi="Times New Roman" w:cs="Times New Roman"/>
          <w:sz w:val="20"/>
        </w:rPr>
        <w:t>El marco de colaboración establecido en el presente Convenio se extiende a la planificación, organización, dir</w:t>
      </w:r>
      <w:r>
        <w:rPr>
          <w:rFonts w:ascii="Times New Roman" w:eastAsia="Times New Roman" w:hAnsi="Times New Roman" w:cs="Times New Roman"/>
          <w:sz w:val="20"/>
        </w:rPr>
        <w:t>ección, ejecución, control y difusión del “2º Concurso Nacional Candelaria sobre la Vieja y su Pesca Artesanal” a celebrar el día 28 de octubre de 2025 en las instalaciones del Muelle Pesquero de Candelaria y en el Centro Pesquero de Candelaria Juan Ravina</w:t>
      </w:r>
      <w:r>
        <w:rPr>
          <w:rFonts w:ascii="Times New Roman" w:eastAsia="Times New Roman" w:hAnsi="Times New Roman" w:cs="Times New Roman"/>
          <w:sz w:val="20"/>
        </w:rPr>
        <w:t xml:space="preserve">, ubicado en Calle La Piscina, s/n (Candelaria) y su entorno. El horario del evento será desde las 8.00 hasta las 18:00 horas. </w:t>
      </w:r>
    </w:p>
    <w:p w:rsidR="006B3F27" w:rsidRDefault="00424C3C">
      <w:pPr>
        <w:spacing w:after="226" w:line="354" w:lineRule="auto"/>
        <w:ind w:left="276" w:right="263" w:hanging="10"/>
        <w:jc w:val="both"/>
      </w:pPr>
      <w:r>
        <w:rPr>
          <w:noProof/>
        </w:rPr>
        <mc:AlternateContent>
          <mc:Choice Requires="wpg">
            <w:drawing>
              <wp:anchor distT="0" distB="0" distL="114300" distR="114300" simplePos="0" relativeHeight="25172684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1923" name="Group 9192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8867" name="Rectangle 8867"/>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8868" name="Rectangle 8868"/>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869" name="Rectangle 8869"/>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Documento firmado electr</w:t>
                              </w:r>
                              <w:r>
                                <w:rPr>
                                  <w:rFonts w:ascii="Arial" w:eastAsia="Arial" w:hAnsi="Arial" w:cs="Arial"/>
                                  <w:sz w:val="12"/>
                                </w:rPr>
                                <w:t xml:space="preserve">ónicamente desde la plataforma esPublico Gestiona | Página 61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1923" style="width:18.7031pt;height:257.538pt;position:absolute;mso-position-horizontal-relative:page;mso-position-horizontal:absolute;margin-left:566.218pt;mso-position-vertical-relative:page;margin-top:465.462pt;" coordsize="2375,32707">
                <v:rect id="Rectangle 8867"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8868"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886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61 de 81 </w:t>
                        </w:r>
                      </w:p>
                    </w:txbxContent>
                  </v:textbox>
                </v:rect>
                <w10:wrap type="square"/>
              </v:group>
            </w:pict>
          </mc:Fallback>
        </mc:AlternateContent>
      </w:r>
      <w:r>
        <w:rPr>
          <w:rFonts w:ascii="Times New Roman" w:eastAsia="Times New Roman" w:hAnsi="Times New Roman" w:cs="Times New Roman"/>
          <w:sz w:val="20"/>
        </w:rPr>
        <w:t xml:space="preserve">Este evento contará con representación de profesionales de reconocido prestigio en el ámbito de la gastronomía a nivel nacional, del Archipiélago canario y del municipio de Candelaria, y </w:t>
      </w:r>
      <w:r>
        <w:rPr>
          <w:rFonts w:ascii="Times New Roman" w:eastAsia="Times New Roman" w:hAnsi="Times New Roman" w:cs="Times New Roman"/>
          <w:sz w:val="20"/>
        </w:rPr>
        <w:t xml:space="preserve">reunirá el arte de la pesca artesanal y a los mejores talentos culinarios de España, ofreciendo una plataforma para mostrar sus habilidades y creatividad en la preparación de platos con la vieja, un pescado local de gran tradición en las Islas Canarias. </w:t>
      </w:r>
    </w:p>
    <w:p w:rsidR="006B3F27" w:rsidRDefault="00424C3C">
      <w:pPr>
        <w:spacing w:after="226"/>
        <w:ind w:left="276" w:right="263" w:hanging="10"/>
        <w:jc w:val="both"/>
      </w:pPr>
      <w:r>
        <w:rPr>
          <w:rFonts w:ascii="Times New Roman" w:eastAsia="Times New Roman" w:hAnsi="Times New Roman" w:cs="Times New Roman"/>
          <w:sz w:val="20"/>
        </w:rPr>
        <w:t>L</w:t>
      </w:r>
      <w:r>
        <w:rPr>
          <w:rFonts w:ascii="Times New Roman" w:eastAsia="Times New Roman" w:hAnsi="Times New Roman" w:cs="Times New Roman"/>
          <w:sz w:val="20"/>
        </w:rPr>
        <w:t xml:space="preserve">as finalidades del concurso son: </w:t>
      </w:r>
    </w:p>
    <w:p w:rsidR="006B3F27" w:rsidRDefault="00424C3C">
      <w:pPr>
        <w:numPr>
          <w:ilvl w:val="0"/>
          <w:numId w:val="21"/>
        </w:numPr>
        <w:spacing w:after="226"/>
        <w:ind w:right="263" w:hanging="336"/>
        <w:jc w:val="both"/>
      </w:pPr>
      <w:r>
        <w:rPr>
          <w:rFonts w:ascii="Times New Roman" w:eastAsia="Times New Roman" w:hAnsi="Times New Roman" w:cs="Times New Roman"/>
          <w:sz w:val="20"/>
        </w:rPr>
        <w:t xml:space="preserve">Transmitir conocimiento en materia gastronómica. </w:t>
      </w:r>
    </w:p>
    <w:p w:rsidR="006B3F27" w:rsidRDefault="00424C3C">
      <w:pPr>
        <w:numPr>
          <w:ilvl w:val="0"/>
          <w:numId w:val="21"/>
        </w:numPr>
        <w:spacing w:after="226"/>
        <w:ind w:right="263" w:hanging="336"/>
        <w:jc w:val="both"/>
      </w:pPr>
      <w:r>
        <w:rPr>
          <w:rFonts w:ascii="Times New Roman" w:eastAsia="Times New Roman" w:hAnsi="Times New Roman" w:cs="Times New Roman"/>
          <w:sz w:val="20"/>
        </w:rPr>
        <w:t xml:space="preserve">Promocionar el valor y el consumo del producto local de proximidad “Kilómetro Cero”. </w:t>
      </w:r>
    </w:p>
    <w:p w:rsidR="006B3F27" w:rsidRDefault="00424C3C">
      <w:pPr>
        <w:numPr>
          <w:ilvl w:val="0"/>
          <w:numId w:val="21"/>
        </w:numPr>
        <w:spacing w:after="146" w:line="354" w:lineRule="auto"/>
        <w:ind w:right="263" w:hanging="336"/>
        <w:jc w:val="both"/>
      </w:pPr>
      <w:r>
        <w:rPr>
          <w:rFonts w:ascii="Times New Roman" w:eastAsia="Times New Roman" w:hAnsi="Times New Roman" w:cs="Times New Roman"/>
          <w:sz w:val="20"/>
        </w:rPr>
        <w:t xml:space="preserve">Potenciar la profesionalidad y el desempeño en el sector de la pesca, gastronomía y la alimentación. </w:t>
      </w:r>
    </w:p>
    <w:p w:rsidR="006B3F27" w:rsidRDefault="00424C3C">
      <w:pPr>
        <w:numPr>
          <w:ilvl w:val="0"/>
          <w:numId w:val="21"/>
        </w:numPr>
        <w:spacing w:after="226"/>
        <w:ind w:right="263" w:hanging="336"/>
        <w:jc w:val="both"/>
      </w:pPr>
      <w:r>
        <w:rPr>
          <w:rFonts w:ascii="Times New Roman" w:eastAsia="Times New Roman" w:hAnsi="Times New Roman" w:cs="Times New Roman"/>
          <w:sz w:val="20"/>
        </w:rPr>
        <w:t xml:space="preserve">Sensibilizar acerca de la importancia del valor añadido en el producto final y su elaboración. </w:t>
      </w:r>
    </w:p>
    <w:p w:rsidR="006B3F27" w:rsidRDefault="00424C3C">
      <w:pPr>
        <w:numPr>
          <w:ilvl w:val="0"/>
          <w:numId w:val="21"/>
        </w:numPr>
        <w:spacing w:after="226" w:line="354" w:lineRule="auto"/>
        <w:ind w:right="263" w:hanging="336"/>
        <w:jc w:val="both"/>
      </w:pPr>
      <w:r>
        <w:rPr>
          <w:rFonts w:ascii="Times New Roman" w:eastAsia="Times New Roman" w:hAnsi="Times New Roman" w:cs="Times New Roman"/>
          <w:sz w:val="20"/>
        </w:rPr>
        <w:t>Ilusionar y motivar a los profesionales en su proceso de a</w:t>
      </w:r>
      <w:r>
        <w:rPr>
          <w:rFonts w:ascii="Times New Roman" w:eastAsia="Times New Roman" w:hAnsi="Times New Roman" w:cs="Times New Roman"/>
          <w:sz w:val="20"/>
        </w:rPr>
        <w:t xml:space="preserve">prendizaje, destacando la importancia de la formación permanente para alcanzar la excelencia profesional y del servicio que se ofrece. </w:t>
      </w:r>
    </w:p>
    <w:p w:rsidR="006B3F27" w:rsidRDefault="00424C3C">
      <w:pPr>
        <w:spacing w:after="226" w:line="354" w:lineRule="auto"/>
        <w:ind w:left="276" w:right="263" w:hanging="10"/>
        <w:jc w:val="both"/>
      </w:pPr>
      <w:r>
        <w:rPr>
          <w:rFonts w:ascii="Times New Roman" w:eastAsia="Times New Roman" w:hAnsi="Times New Roman" w:cs="Times New Roman"/>
          <w:sz w:val="20"/>
        </w:rPr>
        <w:t xml:space="preserve">Asimismo, la colaboración incluirá la planificación, ejecución y control de las actividades paralelas programadas entre </w:t>
      </w:r>
      <w:r>
        <w:rPr>
          <w:rFonts w:ascii="Times New Roman" w:eastAsia="Times New Roman" w:hAnsi="Times New Roman" w:cs="Times New Roman"/>
          <w:sz w:val="20"/>
        </w:rPr>
        <w:t xml:space="preserve">las 10:00 y las 14:30 horas, que constará de las siguientes: </w:t>
      </w:r>
    </w:p>
    <w:p w:rsidR="006B3F27" w:rsidRDefault="00424C3C">
      <w:pPr>
        <w:numPr>
          <w:ilvl w:val="1"/>
          <w:numId w:val="21"/>
        </w:numPr>
        <w:spacing w:after="226" w:line="354" w:lineRule="auto"/>
        <w:ind w:right="263" w:hanging="10"/>
        <w:jc w:val="both"/>
      </w:pPr>
      <w:r>
        <w:rPr>
          <w:rFonts w:ascii="Times New Roman" w:eastAsia="Times New Roman" w:hAnsi="Times New Roman" w:cs="Times New Roman"/>
          <w:sz w:val="20"/>
        </w:rPr>
        <w:t>Charla “Conociendo la Vieja”: Temporadas, Artes y Biología”. Los pescadores de Candelaria nos ofrecerán una visión completa sobre la vieja, uno de los pescados más apreciados del archipiélago ca</w:t>
      </w:r>
      <w:r>
        <w:rPr>
          <w:rFonts w:ascii="Times New Roman" w:eastAsia="Times New Roman" w:hAnsi="Times New Roman" w:cs="Times New Roman"/>
          <w:sz w:val="20"/>
        </w:rPr>
        <w:t xml:space="preserve">nario. </w:t>
      </w:r>
    </w:p>
    <w:p w:rsidR="006B3F27" w:rsidRDefault="00424C3C">
      <w:pPr>
        <w:numPr>
          <w:ilvl w:val="1"/>
          <w:numId w:val="21"/>
        </w:numPr>
        <w:spacing w:after="226" w:line="354" w:lineRule="auto"/>
        <w:ind w:right="263" w:hanging="10"/>
        <w:jc w:val="both"/>
      </w:pPr>
      <w:r>
        <w:rPr>
          <w:rFonts w:ascii="Times New Roman" w:eastAsia="Times New Roman" w:hAnsi="Times New Roman" w:cs="Times New Roman"/>
          <w:sz w:val="20"/>
        </w:rPr>
        <w:t>Taller “La Vieja en la Mesa. El Arte del Emplatado. La visión de dos chef misteriosos". Dos chefs misteriosos elaborarán y nos contarán las mejores técnicas para realzar la vieja a través de presentaciones sofisticadas que respetan el sabor natural</w:t>
      </w:r>
      <w:r>
        <w:rPr>
          <w:rFonts w:ascii="Times New Roman" w:eastAsia="Times New Roman" w:hAnsi="Times New Roman" w:cs="Times New Roman"/>
          <w:sz w:val="20"/>
        </w:rPr>
        <w:t xml:space="preserve"> </w:t>
      </w:r>
    </w:p>
    <w:p w:rsidR="006B3F27" w:rsidRDefault="00424C3C">
      <w:pPr>
        <w:numPr>
          <w:ilvl w:val="1"/>
          <w:numId w:val="21"/>
        </w:numPr>
        <w:spacing w:after="226" w:line="354" w:lineRule="auto"/>
        <w:ind w:right="263" w:hanging="10"/>
        <w:jc w:val="both"/>
      </w:pPr>
      <w:r>
        <w:rPr>
          <w:rFonts w:ascii="Times New Roman" w:eastAsia="Times New Roman" w:hAnsi="Times New Roman" w:cs="Times New Roman"/>
          <w:sz w:val="20"/>
        </w:rPr>
        <w:t xml:space="preserve">Taller “La Vieja en la Mesa. El Arte del Emplatado. La Creatividad de Evelio Martín”. Nos mostrará cómo la vieja puede transformarse en un lienzo gastronómico con técnicas innovadoras y presentaciones contemporáneas </w:t>
      </w:r>
    </w:p>
    <w:p w:rsidR="006B3F27" w:rsidRDefault="00424C3C">
      <w:pPr>
        <w:numPr>
          <w:ilvl w:val="1"/>
          <w:numId w:val="21"/>
        </w:numPr>
        <w:spacing w:after="226" w:line="354" w:lineRule="auto"/>
        <w:ind w:right="263" w:hanging="10"/>
        <w:jc w:val="both"/>
      </w:pPr>
      <w:r>
        <w:rPr>
          <w:rFonts w:ascii="Times New Roman" w:eastAsia="Times New Roman" w:hAnsi="Times New Roman" w:cs="Times New Roman"/>
          <w:sz w:val="20"/>
        </w:rPr>
        <w:t>Taller “Maridaje a cuatro manos”. Una</w:t>
      </w:r>
      <w:r>
        <w:rPr>
          <w:rFonts w:ascii="Times New Roman" w:eastAsia="Times New Roman" w:hAnsi="Times New Roman" w:cs="Times New Roman"/>
          <w:sz w:val="20"/>
        </w:rPr>
        <w:t xml:space="preserve"> experiencia gastronómica donde el vino y la vieja se fusionan en perfecta armonía. </w:t>
      </w:r>
    </w:p>
    <w:p w:rsidR="006B3F27" w:rsidRDefault="00424C3C">
      <w:pPr>
        <w:numPr>
          <w:ilvl w:val="1"/>
          <w:numId w:val="21"/>
        </w:numPr>
        <w:spacing w:after="226" w:line="354" w:lineRule="auto"/>
        <w:ind w:right="263" w:hanging="10"/>
        <w:jc w:val="both"/>
      </w:pPr>
      <w:r>
        <w:rPr>
          <w:noProof/>
        </w:rPr>
        <mc:AlternateContent>
          <mc:Choice Requires="wpg">
            <w:drawing>
              <wp:anchor distT="0" distB="0" distL="114300" distR="114300" simplePos="0" relativeHeight="25172787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2145" name="Group 9214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8979" name="Rectangle 8979"/>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8980" name="Rectangle 8980"/>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981" name="Rectangle 8981"/>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62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2145" style="width:18.7031pt;height:257.538pt;position:absolute;mso-position-horizontal-relative:page;mso-position-horizontal:absolute;margin-left:566.218pt;mso-position-vertical-relative:page;margin-top:465.462pt;" coordsize="2375,32707">
                <v:rect id="Rectangle 8979"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8980"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898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62 de 81 </w:t>
                        </w:r>
                      </w:p>
                    </w:txbxContent>
                  </v:textbox>
                </v:rect>
                <w10:wrap type="square"/>
              </v:group>
            </w:pict>
          </mc:Fallback>
        </mc:AlternateContent>
      </w:r>
      <w:r>
        <w:rPr>
          <w:rFonts w:ascii="Times New Roman" w:eastAsia="Times New Roman" w:hAnsi="Times New Roman" w:cs="Times New Roman"/>
          <w:sz w:val="20"/>
        </w:rPr>
        <w:t>Degustación “Guiso Marinero: Tradición y Hospitalidad”. Como colofón a una jornada dedicada a la vieja, la Cofradía de Pescadores de Candelaria ofrecerá un auténti</w:t>
      </w:r>
      <w:r>
        <w:rPr>
          <w:rFonts w:ascii="Times New Roman" w:eastAsia="Times New Roman" w:hAnsi="Times New Roman" w:cs="Times New Roman"/>
          <w:sz w:val="20"/>
        </w:rPr>
        <w:t xml:space="preserve">co guiso marinero. Esta preparación tradicional representa la esencia de la cocina marinera canaria: sencilla, sabrosa y elaborada con los productos más frescos del mar. </w:t>
      </w:r>
    </w:p>
    <w:p w:rsidR="006B3F27" w:rsidRDefault="00424C3C">
      <w:pPr>
        <w:spacing w:after="226" w:line="354" w:lineRule="auto"/>
        <w:ind w:left="276" w:right="263" w:hanging="10"/>
        <w:jc w:val="both"/>
      </w:pPr>
      <w:r>
        <w:rPr>
          <w:rFonts w:ascii="Times New Roman" w:eastAsia="Times New Roman" w:hAnsi="Times New Roman" w:cs="Times New Roman"/>
          <w:sz w:val="20"/>
        </w:rPr>
        <w:t>Para el buen desarrollo de la actividad se realizarán labores de montaje y desmontaje</w:t>
      </w:r>
      <w:r>
        <w:rPr>
          <w:rFonts w:ascii="Times New Roman" w:eastAsia="Times New Roman" w:hAnsi="Times New Roman" w:cs="Times New Roman"/>
          <w:sz w:val="20"/>
        </w:rPr>
        <w:t xml:space="preserve"> de las infraestructuras necesarias los días previos y posteriores a su celebración. </w:t>
      </w:r>
    </w:p>
    <w:p w:rsidR="006B3F27" w:rsidRDefault="00424C3C">
      <w:pPr>
        <w:spacing w:after="318"/>
        <w:ind w:left="276" w:right="263" w:hanging="10"/>
        <w:jc w:val="both"/>
      </w:pPr>
      <w:r>
        <w:rPr>
          <w:rFonts w:ascii="Times New Roman" w:eastAsia="Times New Roman" w:hAnsi="Times New Roman" w:cs="Times New Roman"/>
          <w:sz w:val="20"/>
        </w:rPr>
        <w:t xml:space="preserve">Tercera.- COMPROMISOS Y OBLIGACIONES DE LAS PARTES.  </w:t>
      </w:r>
    </w:p>
    <w:p w:rsidR="006B3F27" w:rsidRDefault="00424C3C">
      <w:pPr>
        <w:spacing w:after="226" w:line="354" w:lineRule="auto"/>
        <w:ind w:left="276" w:right="263" w:hanging="10"/>
        <w:jc w:val="both"/>
      </w:pPr>
      <w:r>
        <w:rPr>
          <w:rFonts w:ascii="Times New Roman" w:eastAsia="Times New Roman" w:hAnsi="Times New Roman" w:cs="Times New Roman"/>
          <w:sz w:val="20"/>
        </w:rPr>
        <w:t>Con el fin de establecer un marco estable de colaboración entre ambas entidades y para la consecución de los fines c</w:t>
      </w:r>
      <w:r>
        <w:rPr>
          <w:rFonts w:ascii="Times New Roman" w:eastAsia="Times New Roman" w:hAnsi="Times New Roman" w:cs="Times New Roman"/>
          <w:sz w:val="20"/>
        </w:rPr>
        <w:t xml:space="preserve">omunes y gestión conjunta del mencionado certamen, las partes asumen los siguientes compromisos: </w:t>
      </w:r>
    </w:p>
    <w:p w:rsidR="006B3F27" w:rsidRDefault="00424C3C">
      <w:pPr>
        <w:spacing w:after="289" w:line="261" w:lineRule="auto"/>
        <w:ind w:left="261" w:hanging="10"/>
      </w:pPr>
      <w:r>
        <w:rPr>
          <w:rFonts w:ascii="Times New Roman" w:eastAsia="Times New Roman" w:hAnsi="Times New Roman" w:cs="Times New Roman"/>
          <w:sz w:val="20"/>
          <w:u w:val="single" w:color="000000"/>
        </w:rPr>
        <w:t>Por parte de ACYRE CANARIAS</w:t>
      </w:r>
      <w:r>
        <w:rPr>
          <w:rFonts w:ascii="Times New Roman" w:eastAsia="Times New Roman" w:hAnsi="Times New Roman" w:cs="Times New Roman"/>
          <w:sz w:val="20"/>
        </w:rPr>
        <w:t>:</w:t>
      </w:r>
      <w:r>
        <w:rPr>
          <w:rFonts w:ascii="Times New Roman" w:eastAsia="Times New Roman" w:hAnsi="Times New Roman" w:cs="Times New Roman"/>
          <w:sz w:val="23"/>
        </w:rPr>
        <w:t xml:space="preserve"> </w:t>
      </w:r>
    </w:p>
    <w:p w:rsidR="006B3F27" w:rsidRDefault="00424C3C">
      <w:pPr>
        <w:numPr>
          <w:ilvl w:val="0"/>
          <w:numId w:val="22"/>
        </w:numPr>
        <w:spacing w:after="226" w:line="354" w:lineRule="auto"/>
        <w:ind w:left="930" w:right="263" w:hanging="338"/>
        <w:jc w:val="both"/>
      </w:pPr>
      <w:r>
        <w:rPr>
          <w:rFonts w:ascii="Times New Roman" w:eastAsia="Times New Roman" w:hAnsi="Times New Roman" w:cs="Times New Roman"/>
          <w:sz w:val="20"/>
        </w:rPr>
        <w:t xml:space="preserve">Llevar a cabo las acciones de planificación, organización, gestión y control general de la “2º Concurso Nacional Candelaria sobre la Vieja y su Pesca Artesanal”, cuyo coste será asumido por el Ayuntamiento de Candelaria, así como la gestión y coordinación </w:t>
      </w:r>
      <w:r>
        <w:rPr>
          <w:rFonts w:ascii="Times New Roman" w:eastAsia="Times New Roman" w:hAnsi="Times New Roman" w:cs="Times New Roman"/>
          <w:sz w:val="20"/>
        </w:rPr>
        <w:t xml:space="preserve">de los periodistas gastronómicos. </w:t>
      </w:r>
    </w:p>
    <w:p w:rsidR="006B3F27" w:rsidRDefault="00424C3C">
      <w:pPr>
        <w:numPr>
          <w:ilvl w:val="0"/>
          <w:numId w:val="22"/>
        </w:numPr>
        <w:spacing w:after="226" w:line="354" w:lineRule="auto"/>
        <w:ind w:left="930" w:right="263" w:hanging="338"/>
        <w:jc w:val="both"/>
      </w:pPr>
      <w:r>
        <w:rPr>
          <w:rFonts w:ascii="Times New Roman" w:eastAsia="Times New Roman" w:hAnsi="Times New Roman" w:cs="Times New Roman"/>
          <w:sz w:val="20"/>
        </w:rPr>
        <w:t xml:space="preserve">Elaboración de las bases reguladoras para la participación en el concurso, pruebas y criterios de valoración, y su convocatoria. </w:t>
      </w:r>
    </w:p>
    <w:p w:rsidR="006B3F27" w:rsidRDefault="00424C3C">
      <w:pPr>
        <w:numPr>
          <w:ilvl w:val="0"/>
          <w:numId w:val="22"/>
        </w:numPr>
        <w:spacing w:after="318"/>
        <w:ind w:left="930" w:right="263" w:hanging="338"/>
        <w:jc w:val="both"/>
      </w:pPr>
      <w:r>
        <w:rPr>
          <w:rFonts w:ascii="Times New Roman" w:eastAsia="Times New Roman" w:hAnsi="Times New Roman" w:cs="Times New Roman"/>
          <w:sz w:val="20"/>
        </w:rPr>
        <w:t xml:space="preserve">Realizar la propuesta de candidatos a participar en el concurso. </w:t>
      </w:r>
    </w:p>
    <w:p w:rsidR="006B3F27" w:rsidRDefault="00424C3C">
      <w:pPr>
        <w:numPr>
          <w:ilvl w:val="0"/>
          <w:numId w:val="22"/>
        </w:numPr>
        <w:spacing w:after="318"/>
        <w:ind w:left="930" w:right="263" w:hanging="338"/>
        <w:jc w:val="both"/>
      </w:pPr>
      <w:r>
        <w:rPr>
          <w:rFonts w:ascii="Times New Roman" w:eastAsia="Times New Roman" w:hAnsi="Times New Roman" w:cs="Times New Roman"/>
          <w:sz w:val="20"/>
        </w:rPr>
        <w:t>Aportar la composición de</w:t>
      </w:r>
      <w:r>
        <w:rPr>
          <w:rFonts w:ascii="Times New Roman" w:eastAsia="Times New Roman" w:hAnsi="Times New Roman" w:cs="Times New Roman"/>
          <w:sz w:val="20"/>
        </w:rPr>
        <w:t xml:space="preserve">l jurado del concurso y designar los miembros del jurado. </w:t>
      </w:r>
    </w:p>
    <w:p w:rsidR="006B3F27" w:rsidRDefault="00424C3C">
      <w:pPr>
        <w:numPr>
          <w:ilvl w:val="0"/>
          <w:numId w:val="22"/>
        </w:numPr>
        <w:spacing w:after="226" w:line="354" w:lineRule="auto"/>
        <w:ind w:left="930" w:right="263" w:hanging="338"/>
        <w:jc w:val="both"/>
      </w:pPr>
      <w:r>
        <w:rPr>
          <w:rFonts w:ascii="Times New Roman" w:eastAsia="Times New Roman" w:hAnsi="Times New Roman" w:cs="Times New Roman"/>
          <w:sz w:val="20"/>
        </w:rPr>
        <w:t>Cesión de los equipos necesarios, módulos de trabajo y elementos técnicos para el desarrollo del evento, tales como: hornos, fregaderos, maquinaria de cocina, menaje y vajilla, utensilios, material</w:t>
      </w:r>
      <w:r>
        <w:rPr>
          <w:rFonts w:ascii="Times New Roman" w:eastAsia="Times New Roman" w:hAnsi="Times New Roman" w:cs="Times New Roman"/>
          <w:sz w:val="20"/>
        </w:rPr>
        <w:t xml:space="preserve"> desechable, despensa de alimentos, productos de limpieza para cocinas y otros elementos necesarios para su puesta en marcha, así como la materia prima necesaria para su ejecución.  </w:t>
      </w:r>
    </w:p>
    <w:p w:rsidR="006B3F27" w:rsidRDefault="00424C3C">
      <w:pPr>
        <w:numPr>
          <w:ilvl w:val="0"/>
          <w:numId w:val="22"/>
        </w:numPr>
        <w:spacing w:after="318"/>
        <w:ind w:left="930" w:right="263" w:hanging="338"/>
        <w:jc w:val="both"/>
      </w:pPr>
      <w:r>
        <w:rPr>
          <w:rFonts w:ascii="Times New Roman" w:eastAsia="Times New Roman" w:hAnsi="Times New Roman" w:cs="Times New Roman"/>
          <w:sz w:val="20"/>
        </w:rPr>
        <w:t xml:space="preserve">Montaje de los espacios de cocina de concursantes y auxiliares de menaje </w:t>
      </w:r>
      <w:r>
        <w:rPr>
          <w:rFonts w:ascii="Times New Roman" w:eastAsia="Times New Roman" w:hAnsi="Times New Roman" w:cs="Times New Roman"/>
          <w:sz w:val="20"/>
        </w:rPr>
        <w:t xml:space="preserve">y despensa. </w:t>
      </w:r>
    </w:p>
    <w:p w:rsidR="006B3F27" w:rsidRDefault="00424C3C">
      <w:pPr>
        <w:numPr>
          <w:ilvl w:val="0"/>
          <w:numId w:val="22"/>
        </w:numPr>
        <w:spacing w:after="226" w:line="354" w:lineRule="auto"/>
        <w:ind w:left="930" w:right="263" w:hanging="338"/>
        <w:jc w:val="both"/>
      </w:pPr>
      <w:r>
        <w:rPr>
          <w:rFonts w:ascii="Times New Roman" w:eastAsia="Times New Roman" w:hAnsi="Times New Roman" w:cs="Times New Roman"/>
          <w:sz w:val="20"/>
        </w:rPr>
        <w:t xml:space="preserve">Diseño de la cartelería del evento incorporando los logotipos de organización y colaboradores, previa conformidad del Ayuntamiento de Candelaria, así como photo-call del evento. </w:t>
      </w:r>
    </w:p>
    <w:p w:rsidR="006B3F27" w:rsidRDefault="00424C3C">
      <w:pPr>
        <w:numPr>
          <w:ilvl w:val="0"/>
          <w:numId w:val="22"/>
        </w:numPr>
        <w:spacing w:after="226" w:line="354" w:lineRule="auto"/>
        <w:ind w:left="930" w:right="263" w:hanging="338"/>
        <w:jc w:val="both"/>
      </w:pPr>
      <w:r>
        <w:rPr>
          <w:noProof/>
        </w:rPr>
        <mc:AlternateContent>
          <mc:Choice Requires="wpg">
            <w:drawing>
              <wp:anchor distT="0" distB="0" distL="114300" distR="114300" simplePos="0" relativeHeight="25172889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2687" name="Group 9268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9103" name="Rectangle 9103"/>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9104" name="Rectangle 9104"/>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9105" name="Rectangle 9105"/>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63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2687" style="width:18.7031pt;height:257.538pt;position:absolute;mso-position-horizontal-relative:page;mso-position-horizontal:absolute;margin-left:566.218pt;mso-position-vertical-relative:page;margin-top:465.462pt;" coordsize="2375,32707">
                <v:rect id="Rectangle 9103"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9104"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910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63 de 81 </w:t>
                        </w:r>
                      </w:p>
                    </w:txbxContent>
                  </v:textbox>
                </v:rect>
                <w10:wrap type="square"/>
              </v:group>
            </w:pict>
          </mc:Fallback>
        </mc:AlternateContent>
      </w:r>
      <w:r>
        <w:rPr>
          <w:rFonts w:ascii="Times New Roman" w:eastAsia="Times New Roman" w:hAnsi="Times New Roman" w:cs="Times New Roman"/>
          <w:sz w:val="20"/>
        </w:rPr>
        <w:t>Aportar patrocinios de empresas proveedoras que aporten material o materia prima para el desarrollo del even</w:t>
      </w:r>
      <w:r>
        <w:rPr>
          <w:rFonts w:ascii="Times New Roman" w:eastAsia="Times New Roman" w:hAnsi="Times New Roman" w:cs="Times New Roman"/>
          <w:sz w:val="20"/>
        </w:rPr>
        <w:t xml:space="preserve">to. </w:t>
      </w:r>
    </w:p>
    <w:p w:rsidR="006B3F27" w:rsidRDefault="00424C3C">
      <w:pPr>
        <w:numPr>
          <w:ilvl w:val="0"/>
          <w:numId w:val="22"/>
        </w:numPr>
        <w:spacing w:after="226" w:line="354" w:lineRule="auto"/>
        <w:ind w:left="930" w:right="263" w:hanging="338"/>
        <w:jc w:val="both"/>
      </w:pPr>
      <w:r>
        <w:rPr>
          <w:rFonts w:ascii="Times New Roman" w:eastAsia="Times New Roman" w:hAnsi="Times New Roman" w:cs="Times New Roman"/>
          <w:sz w:val="20"/>
        </w:rPr>
        <w:t xml:space="preserve">Aportar los periodistas gastronómicos y profesional de la fotografía-audiovisual para la cobertura del evento. </w:t>
      </w:r>
    </w:p>
    <w:p w:rsidR="006B3F27" w:rsidRDefault="00424C3C">
      <w:pPr>
        <w:numPr>
          <w:ilvl w:val="0"/>
          <w:numId w:val="22"/>
        </w:numPr>
        <w:spacing w:after="226" w:line="354" w:lineRule="auto"/>
        <w:ind w:left="930" w:right="263" w:hanging="338"/>
        <w:jc w:val="both"/>
      </w:pPr>
      <w:r>
        <w:rPr>
          <w:rFonts w:ascii="Times New Roman" w:eastAsia="Times New Roman" w:hAnsi="Times New Roman" w:cs="Times New Roman"/>
          <w:sz w:val="20"/>
        </w:rPr>
        <w:t>Presentación en el Ayuntamiento de Candelaria, en tiempo y forma de fichas técnicas, certificados y/o cualquier otra documentación que se l</w:t>
      </w:r>
      <w:r>
        <w:rPr>
          <w:rFonts w:ascii="Times New Roman" w:eastAsia="Times New Roman" w:hAnsi="Times New Roman" w:cs="Times New Roman"/>
          <w:sz w:val="20"/>
        </w:rPr>
        <w:t xml:space="preserve">e requiera de los equipos a instalar y que pudiera ser preceptiva para la aprobación de la actividad. </w:t>
      </w:r>
    </w:p>
    <w:p w:rsidR="006B3F27" w:rsidRDefault="00424C3C">
      <w:pPr>
        <w:numPr>
          <w:ilvl w:val="0"/>
          <w:numId w:val="22"/>
        </w:numPr>
        <w:spacing w:after="226" w:line="354" w:lineRule="auto"/>
        <w:ind w:left="930" w:right="263" w:hanging="338"/>
        <w:jc w:val="both"/>
      </w:pPr>
      <w:r>
        <w:rPr>
          <w:rFonts w:ascii="Times New Roman" w:eastAsia="Times New Roman" w:hAnsi="Times New Roman" w:cs="Times New Roman"/>
          <w:sz w:val="20"/>
        </w:rPr>
        <w:t>Informar al Ayuntamiento de Candelaria sobre los datos de los finalistas del concurso antes del 10 de octubre de 2025, con el objeto de reservar los bill</w:t>
      </w:r>
      <w:r>
        <w:rPr>
          <w:rFonts w:ascii="Times New Roman" w:eastAsia="Times New Roman" w:hAnsi="Times New Roman" w:cs="Times New Roman"/>
          <w:sz w:val="20"/>
        </w:rPr>
        <w:t xml:space="preserve">etes de traslados y los alojamientos de dos noches con desayuno incluido de cada finalista no residente en la isla de Tenerife. </w:t>
      </w:r>
    </w:p>
    <w:p w:rsidR="006B3F27" w:rsidRDefault="00424C3C">
      <w:pPr>
        <w:numPr>
          <w:ilvl w:val="0"/>
          <w:numId w:val="22"/>
        </w:numPr>
        <w:spacing w:after="226" w:line="354" w:lineRule="auto"/>
        <w:ind w:left="930" w:right="263" w:hanging="338"/>
        <w:jc w:val="both"/>
      </w:pPr>
      <w:r>
        <w:rPr>
          <w:rFonts w:ascii="Times New Roman" w:eastAsia="Times New Roman" w:hAnsi="Times New Roman" w:cs="Times New Roman"/>
          <w:sz w:val="20"/>
        </w:rPr>
        <w:t>Seleccionar, si fuera necesario, de entre los estudiantes de hostelería del municipio de Candelaria, y de acuerdo con los crite</w:t>
      </w:r>
      <w:r>
        <w:rPr>
          <w:rFonts w:ascii="Times New Roman" w:eastAsia="Times New Roman" w:hAnsi="Times New Roman" w:cs="Times New Roman"/>
          <w:sz w:val="20"/>
        </w:rPr>
        <w:t xml:space="preserve">rios de selección que determinen las partes firmantes, aquellas personas que apoyarán a los concursantes durante el desarrollo de las pruebas en calidad de ayudantes. </w:t>
      </w:r>
    </w:p>
    <w:p w:rsidR="006B3F27" w:rsidRDefault="00424C3C">
      <w:pPr>
        <w:spacing w:after="289" w:line="261" w:lineRule="auto"/>
        <w:ind w:left="261" w:hanging="10"/>
      </w:pPr>
      <w:r>
        <w:rPr>
          <w:rFonts w:ascii="Times New Roman" w:eastAsia="Times New Roman" w:hAnsi="Times New Roman" w:cs="Times New Roman"/>
          <w:sz w:val="20"/>
          <w:u w:val="single" w:color="000000"/>
        </w:rPr>
        <w:t>Por parte del Ayuntamiento de Candelaria</w:t>
      </w:r>
      <w:r>
        <w:rPr>
          <w:rFonts w:ascii="Times New Roman" w:eastAsia="Times New Roman" w:hAnsi="Times New Roman" w:cs="Times New Roman"/>
          <w:sz w:val="20"/>
        </w:rPr>
        <w:t>:</w:t>
      </w:r>
      <w:r>
        <w:rPr>
          <w:rFonts w:ascii="Times New Roman" w:eastAsia="Times New Roman" w:hAnsi="Times New Roman" w:cs="Times New Roman"/>
          <w:sz w:val="23"/>
        </w:rPr>
        <w:t xml:space="preserve"> </w:t>
      </w:r>
    </w:p>
    <w:p w:rsidR="006B3F27" w:rsidRDefault="00424C3C">
      <w:pPr>
        <w:numPr>
          <w:ilvl w:val="1"/>
          <w:numId w:val="22"/>
        </w:numPr>
        <w:spacing w:after="226" w:line="354" w:lineRule="auto"/>
        <w:ind w:right="263" w:hanging="339"/>
        <w:jc w:val="both"/>
      </w:pPr>
      <w:r>
        <w:rPr>
          <w:rFonts w:ascii="Times New Roman" w:eastAsia="Times New Roman" w:hAnsi="Times New Roman" w:cs="Times New Roman"/>
          <w:sz w:val="20"/>
        </w:rPr>
        <w:t>Cesión de los emplazamientos, espacio y entor</w:t>
      </w:r>
      <w:r>
        <w:rPr>
          <w:rFonts w:ascii="Times New Roman" w:eastAsia="Times New Roman" w:hAnsi="Times New Roman" w:cs="Times New Roman"/>
          <w:sz w:val="20"/>
        </w:rPr>
        <w:t xml:space="preserve">no para la fecha consignada en la cláusula Segunda del presente convenio de colaboración. </w:t>
      </w:r>
    </w:p>
    <w:p w:rsidR="006B3F27" w:rsidRDefault="00424C3C">
      <w:pPr>
        <w:numPr>
          <w:ilvl w:val="1"/>
          <w:numId w:val="22"/>
        </w:numPr>
        <w:spacing w:after="318"/>
        <w:ind w:right="263" w:hanging="339"/>
        <w:jc w:val="both"/>
      </w:pPr>
      <w:r>
        <w:rPr>
          <w:rFonts w:ascii="Times New Roman" w:eastAsia="Times New Roman" w:hAnsi="Times New Roman" w:cs="Times New Roman"/>
          <w:sz w:val="20"/>
        </w:rPr>
        <w:t xml:space="preserve">Cesión, instalación y certificación del mobiliario necesario para desarrollar la actividad. </w:t>
      </w:r>
    </w:p>
    <w:p w:rsidR="006B3F27" w:rsidRDefault="00424C3C">
      <w:pPr>
        <w:numPr>
          <w:ilvl w:val="1"/>
          <w:numId w:val="22"/>
        </w:numPr>
        <w:spacing w:after="226" w:line="354" w:lineRule="auto"/>
        <w:ind w:right="263" w:hanging="339"/>
        <w:jc w:val="both"/>
      </w:pPr>
      <w:r>
        <w:rPr>
          <w:rFonts w:ascii="Times New Roman" w:eastAsia="Times New Roman" w:hAnsi="Times New Roman" w:cs="Times New Roman"/>
          <w:sz w:val="20"/>
        </w:rPr>
        <w:t>Montaje de los equipos, módulos de trabajo y elementos técnicos aportado</w:t>
      </w:r>
      <w:r>
        <w:rPr>
          <w:rFonts w:ascii="Times New Roman" w:eastAsia="Times New Roman" w:hAnsi="Times New Roman" w:cs="Times New Roman"/>
          <w:sz w:val="20"/>
        </w:rPr>
        <w:t xml:space="preserve">s por ACYRE CANARIAS y en colaboración conjuntamente para el desarrollo del evento. </w:t>
      </w:r>
    </w:p>
    <w:p w:rsidR="006B3F27" w:rsidRDefault="00424C3C">
      <w:pPr>
        <w:numPr>
          <w:ilvl w:val="1"/>
          <w:numId w:val="22"/>
        </w:numPr>
        <w:spacing w:after="318"/>
        <w:ind w:right="263" w:hanging="339"/>
        <w:jc w:val="both"/>
      </w:pPr>
      <w:r>
        <w:rPr>
          <w:rFonts w:ascii="Times New Roman" w:eastAsia="Times New Roman" w:hAnsi="Times New Roman" w:cs="Times New Roman"/>
          <w:sz w:val="20"/>
        </w:rPr>
        <w:t xml:space="preserve">Redacción e implantación del plan y/o informe de seguridad del evento. </w:t>
      </w:r>
    </w:p>
    <w:p w:rsidR="006B3F27" w:rsidRDefault="00424C3C">
      <w:pPr>
        <w:numPr>
          <w:ilvl w:val="1"/>
          <w:numId w:val="22"/>
        </w:numPr>
        <w:spacing w:after="226" w:line="354" w:lineRule="auto"/>
        <w:ind w:right="263" w:hanging="339"/>
        <w:jc w:val="both"/>
      </w:pPr>
      <w:r>
        <w:rPr>
          <w:rFonts w:ascii="Times New Roman" w:eastAsia="Times New Roman" w:hAnsi="Times New Roman" w:cs="Times New Roman"/>
          <w:sz w:val="20"/>
        </w:rPr>
        <w:t xml:space="preserve">Aprobación de la actividad, dado que conllevará una ocupación temporal de dominio público. </w:t>
      </w:r>
    </w:p>
    <w:p w:rsidR="006B3F27" w:rsidRDefault="00424C3C">
      <w:pPr>
        <w:numPr>
          <w:ilvl w:val="1"/>
          <w:numId w:val="22"/>
        </w:numPr>
        <w:spacing w:after="226" w:line="354" w:lineRule="auto"/>
        <w:ind w:right="263" w:hanging="339"/>
        <w:jc w:val="both"/>
      </w:pPr>
      <w:r>
        <w:rPr>
          <w:rFonts w:ascii="Times New Roman" w:eastAsia="Times New Roman" w:hAnsi="Times New Roman" w:cs="Times New Roman"/>
          <w:sz w:val="20"/>
        </w:rPr>
        <w:t>Planifi</w:t>
      </w:r>
      <w:r>
        <w:rPr>
          <w:rFonts w:ascii="Times New Roman" w:eastAsia="Times New Roman" w:hAnsi="Times New Roman" w:cs="Times New Roman"/>
          <w:sz w:val="20"/>
        </w:rPr>
        <w:t xml:space="preserve">cación, gestión y coordinación del evento “2º Concurso Nacional Candelaria sobre la Vieja y su Pesca Artesanal” a realizar por Acyre Canarias. </w:t>
      </w:r>
    </w:p>
    <w:p w:rsidR="006B3F27" w:rsidRDefault="00424C3C">
      <w:pPr>
        <w:numPr>
          <w:ilvl w:val="1"/>
          <w:numId w:val="22"/>
        </w:numPr>
        <w:spacing w:after="318"/>
        <w:ind w:right="263" w:hanging="339"/>
        <w:jc w:val="both"/>
      </w:pPr>
      <w:r>
        <w:rPr>
          <w:noProof/>
        </w:rPr>
        <mc:AlternateContent>
          <mc:Choice Requires="wpg">
            <w:drawing>
              <wp:anchor distT="0" distB="0" distL="114300" distR="114300" simplePos="0" relativeHeight="25172992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2875" name="Group 9287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9243" name="Rectangle 9243"/>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9244" name="Rectangle 9244"/>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9245" name="Rectangle 9245"/>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64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2875" style="width:18.7031pt;height:257.538pt;position:absolute;mso-position-horizontal-relative:page;mso-position-horizontal:absolute;margin-left:566.218pt;mso-position-vertical-relative:page;margin-top:465.462pt;" coordsize="2375,32707">
                <v:rect id="Rectangle 9243"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9244"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924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64 de 81 </w:t>
                        </w:r>
                      </w:p>
                    </w:txbxContent>
                  </v:textbox>
                </v:rect>
                <w10:wrap type="square"/>
              </v:group>
            </w:pict>
          </mc:Fallback>
        </mc:AlternateContent>
      </w:r>
      <w:r>
        <w:rPr>
          <w:rFonts w:ascii="Times New Roman" w:eastAsia="Times New Roman" w:hAnsi="Times New Roman" w:cs="Times New Roman"/>
          <w:sz w:val="20"/>
        </w:rPr>
        <w:t xml:space="preserve">Gastos derivados de alquiler de carpas y mobiliario y su instalación. </w:t>
      </w:r>
    </w:p>
    <w:p w:rsidR="006B3F27" w:rsidRDefault="00424C3C">
      <w:pPr>
        <w:numPr>
          <w:ilvl w:val="1"/>
          <w:numId w:val="22"/>
        </w:numPr>
        <w:spacing w:after="226" w:line="354" w:lineRule="auto"/>
        <w:ind w:right="263" w:hanging="339"/>
        <w:jc w:val="both"/>
      </w:pPr>
      <w:r>
        <w:rPr>
          <w:rFonts w:ascii="Times New Roman" w:eastAsia="Times New Roman" w:hAnsi="Times New Roman" w:cs="Times New Roman"/>
          <w:sz w:val="20"/>
        </w:rPr>
        <w:t>Gastos para la dotación de suministro eléctrico, suministro de agua y sonido para dar cobert</w:t>
      </w:r>
      <w:r>
        <w:rPr>
          <w:rFonts w:ascii="Times New Roman" w:eastAsia="Times New Roman" w:hAnsi="Times New Roman" w:cs="Times New Roman"/>
          <w:sz w:val="20"/>
        </w:rPr>
        <w:t xml:space="preserve">ura al evento. </w:t>
      </w:r>
    </w:p>
    <w:p w:rsidR="006B3F27" w:rsidRDefault="00424C3C">
      <w:pPr>
        <w:numPr>
          <w:ilvl w:val="1"/>
          <w:numId w:val="22"/>
        </w:numPr>
        <w:spacing w:after="318"/>
        <w:ind w:right="263" w:hanging="339"/>
        <w:jc w:val="both"/>
      </w:pPr>
      <w:r>
        <w:rPr>
          <w:rFonts w:ascii="Times New Roman" w:eastAsia="Times New Roman" w:hAnsi="Times New Roman" w:cs="Times New Roman"/>
          <w:sz w:val="20"/>
        </w:rPr>
        <w:t xml:space="preserve">Gastos derivados de Vigilancia de las instalaciones del evento. </w:t>
      </w:r>
    </w:p>
    <w:p w:rsidR="006B3F27" w:rsidRDefault="00424C3C">
      <w:pPr>
        <w:numPr>
          <w:ilvl w:val="1"/>
          <w:numId w:val="22"/>
        </w:numPr>
        <w:spacing w:after="226" w:line="354" w:lineRule="auto"/>
        <w:ind w:right="263" w:hanging="339"/>
        <w:jc w:val="both"/>
      </w:pPr>
      <w:r>
        <w:rPr>
          <w:rFonts w:ascii="Times New Roman" w:eastAsia="Times New Roman" w:hAnsi="Times New Roman" w:cs="Times New Roman"/>
          <w:sz w:val="20"/>
        </w:rPr>
        <w:t>Gastos y gestión derivados de desplazamientos, alojamientos y manutención de concursantes, ayudantes, personal de la organización y directivos de ambas entidades. Los gastos d</w:t>
      </w:r>
      <w:r>
        <w:rPr>
          <w:rFonts w:ascii="Times New Roman" w:eastAsia="Times New Roman" w:hAnsi="Times New Roman" w:cs="Times New Roman"/>
          <w:sz w:val="20"/>
        </w:rPr>
        <w:t xml:space="preserve">erivados de desplazamientos y alojamientos, sólo serán aquellos correspondientes a cada finalista no residente en la isla de Tenerife.  </w:t>
      </w:r>
    </w:p>
    <w:p w:rsidR="006B3F27" w:rsidRDefault="00424C3C">
      <w:pPr>
        <w:numPr>
          <w:ilvl w:val="1"/>
          <w:numId w:val="22"/>
        </w:numPr>
        <w:spacing w:after="318"/>
        <w:ind w:right="263" w:hanging="339"/>
        <w:jc w:val="both"/>
      </w:pPr>
      <w:r>
        <w:rPr>
          <w:rFonts w:ascii="Times New Roman" w:eastAsia="Times New Roman" w:hAnsi="Times New Roman" w:cs="Times New Roman"/>
          <w:sz w:val="20"/>
        </w:rPr>
        <w:t xml:space="preserve">Diseño y gestión de promoción, publicidad y merchandising del evento. </w:t>
      </w:r>
    </w:p>
    <w:p w:rsidR="006B3F27" w:rsidRDefault="00424C3C">
      <w:pPr>
        <w:numPr>
          <w:ilvl w:val="1"/>
          <w:numId w:val="22"/>
        </w:numPr>
        <w:spacing w:after="318"/>
        <w:ind w:right="263" w:hanging="339"/>
        <w:jc w:val="both"/>
      </w:pPr>
      <w:r>
        <w:rPr>
          <w:rFonts w:ascii="Times New Roman" w:eastAsia="Times New Roman" w:hAnsi="Times New Roman" w:cs="Times New Roman"/>
          <w:sz w:val="20"/>
        </w:rPr>
        <w:t>Gestión de decoración del evento, trofeos de pre</w:t>
      </w:r>
      <w:r>
        <w:rPr>
          <w:rFonts w:ascii="Times New Roman" w:eastAsia="Times New Roman" w:hAnsi="Times New Roman" w:cs="Times New Roman"/>
          <w:sz w:val="20"/>
        </w:rPr>
        <w:t xml:space="preserve">miados y diplomas. </w:t>
      </w:r>
    </w:p>
    <w:p w:rsidR="006B3F27" w:rsidRDefault="00424C3C">
      <w:pPr>
        <w:numPr>
          <w:ilvl w:val="1"/>
          <w:numId w:val="22"/>
        </w:numPr>
        <w:spacing w:after="226" w:line="354" w:lineRule="auto"/>
        <w:ind w:right="263" w:hanging="339"/>
        <w:jc w:val="both"/>
      </w:pPr>
      <w:r>
        <w:rPr>
          <w:rFonts w:ascii="Times New Roman" w:eastAsia="Times New Roman" w:hAnsi="Times New Roman" w:cs="Times New Roman"/>
          <w:sz w:val="20"/>
        </w:rPr>
        <w:t xml:space="preserve">Cesión de las instalaciones y equipos audiovisuales necesarios para el desarrollo del concurso y su difusión en redes sociales y otros medios de comunicación. </w:t>
      </w:r>
    </w:p>
    <w:p w:rsidR="006B3F27" w:rsidRDefault="00424C3C">
      <w:pPr>
        <w:spacing w:after="226" w:line="354" w:lineRule="auto"/>
        <w:ind w:left="276" w:right="263" w:hanging="10"/>
        <w:jc w:val="both"/>
      </w:pPr>
      <w:r>
        <w:rPr>
          <w:rFonts w:ascii="Times New Roman" w:eastAsia="Times New Roman" w:hAnsi="Times New Roman" w:cs="Times New Roman"/>
          <w:sz w:val="20"/>
          <w:u w:val="single" w:color="000000"/>
        </w:rPr>
        <w:t>Ambas partes</w:t>
      </w:r>
      <w:r>
        <w:rPr>
          <w:rFonts w:ascii="Times New Roman" w:eastAsia="Times New Roman" w:hAnsi="Times New Roman" w:cs="Times New Roman"/>
          <w:sz w:val="20"/>
        </w:rPr>
        <w:t>: Durante las actuaciones derivadas de la puesta en marcha y desarrollo del concurso, ambas entidades acuerdan:</w:t>
      </w:r>
      <w:r>
        <w:rPr>
          <w:rFonts w:ascii="Times New Roman" w:eastAsia="Times New Roman" w:hAnsi="Times New Roman" w:cs="Times New Roman"/>
          <w:sz w:val="23"/>
        </w:rPr>
        <w:t xml:space="preserve"> </w:t>
      </w:r>
    </w:p>
    <w:p w:rsidR="006B3F27" w:rsidRDefault="00424C3C">
      <w:pPr>
        <w:numPr>
          <w:ilvl w:val="1"/>
          <w:numId w:val="23"/>
        </w:numPr>
        <w:spacing w:after="226" w:line="354" w:lineRule="auto"/>
        <w:ind w:right="263" w:hanging="338"/>
        <w:jc w:val="both"/>
      </w:pPr>
      <w:r>
        <w:rPr>
          <w:rFonts w:ascii="Times New Roman" w:eastAsia="Times New Roman" w:hAnsi="Times New Roman" w:cs="Times New Roman"/>
          <w:sz w:val="20"/>
        </w:rPr>
        <w:t>En el acto de entrega de trofeos de las seis personas clasificadas, el Ayuntamiento de Candelaria hará entrega de los tres premios ganadores (P</w:t>
      </w:r>
      <w:r>
        <w:rPr>
          <w:rFonts w:ascii="Times New Roman" w:eastAsia="Times New Roman" w:hAnsi="Times New Roman" w:cs="Times New Roman"/>
          <w:sz w:val="20"/>
        </w:rPr>
        <w:t>rimer premio, Segundo Premio y Tercer Premio) y serán entregados por la Alcaldesa-Presidenta del Iltre. Ayuntamiento de Candelaria. Los tres premios restantes de participación serán entregados por la Concejala delegada de Comercio y Turismo del Ayuntamient</w:t>
      </w:r>
      <w:r>
        <w:rPr>
          <w:rFonts w:ascii="Times New Roman" w:eastAsia="Times New Roman" w:hAnsi="Times New Roman" w:cs="Times New Roman"/>
          <w:sz w:val="20"/>
        </w:rPr>
        <w:t xml:space="preserve">o de Candelaria. </w:t>
      </w:r>
    </w:p>
    <w:p w:rsidR="006B3F27" w:rsidRDefault="00424C3C">
      <w:pPr>
        <w:numPr>
          <w:ilvl w:val="1"/>
          <w:numId w:val="23"/>
        </w:numPr>
        <w:spacing w:after="226" w:line="354" w:lineRule="auto"/>
        <w:ind w:right="263" w:hanging="338"/>
        <w:jc w:val="both"/>
      </w:pPr>
      <w:r>
        <w:rPr>
          <w:rFonts w:ascii="Times New Roman" w:eastAsia="Times New Roman" w:hAnsi="Times New Roman" w:cs="Times New Roman"/>
          <w:sz w:val="20"/>
        </w:rPr>
        <w:t xml:space="preserve">Incluir el logotipo de ambas entidades y de aquellos patrocinadores que sean aportados por ACYRE CANARIAS en los diseños del evento. </w:t>
      </w:r>
    </w:p>
    <w:p w:rsidR="006B3F27" w:rsidRDefault="00424C3C">
      <w:pPr>
        <w:numPr>
          <w:ilvl w:val="1"/>
          <w:numId w:val="23"/>
        </w:numPr>
        <w:spacing w:after="226" w:line="356" w:lineRule="auto"/>
        <w:ind w:right="263" w:hanging="338"/>
        <w:jc w:val="both"/>
      </w:pPr>
      <w:r>
        <w:rPr>
          <w:rFonts w:ascii="Times New Roman" w:eastAsia="Times New Roman" w:hAnsi="Times New Roman" w:cs="Times New Roman"/>
          <w:sz w:val="20"/>
        </w:rPr>
        <w:t>El Ayuntamiento de Candelaria y ACYRE CANARIAS realizarán difusión del evento en sus medios de comunicac</w:t>
      </w:r>
      <w:r>
        <w:rPr>
          <w:rFonts w:ascii="Times New Roman" w:eastAsia="Times New Roman" w:hAnsi="Times New Roman" w:cs="Times New Roman"/>
          <w:sz w:val="20"/>
        </w:rPr>
        <w:t xml:space="preserve">ión y perfiles digitales propios, bajo un mismo formato, consensuado previamente y respetando la imagen corporativa de ambas entidades. </w:t>
      </w:r>
    </w:p>
    <w:p w:rsidR="006B3F27" w:rsidRDefault="00424C3C">
      <w:pPr>
        <w:numPr>
          <w:ilvl w:val="1"/>
          <w:numId w:val="23"/>
        </w:numPr>
        <w:spacing w:after="226" w:line="354" w:lineRule="auto"/>
        <w:ind w:right="263" w:hanging="338"/>
        <w:jc w:val="both"/>
      </w:pPr>
      <w:r>
        <w:rPr>
          <w:rFonts w:ascii="Times New Roman" w:eastAsia="Times New Roman" w:hAnsi="Times New Roman" w:cs="Times New Roman"/>
          <w:sz w:val="20"/>
        </w:rPr>
        <w:t xml:space="preserve">El Ayuntamiento de Candelaria y ACYRE CANARIAS se cederán las imágenes y fotos que se graben y tomen en el evento, pudiendo ambas partes utilizarlas para su difusión a través de medios propios. </w:t>
      </w:r>
    </w:p>
    <w:p w:rsidR="006B3F27" w:rsidRDefault="00424C3C">
      <w:pPr>
        <w:numPr>
          <w:ilvl w:val="1"/>
          <w:numId w:val="23"/>
        </w:numPr>
        <w:spacing w:after="226" w:line="354" w:lineRule="auto"/>
        <w:ind w:right="263" w:hanging="338"/>
        <w:jc w:val="both"/>
      </w:pPr>
      <w:r>
        <w:rPr>
          <w:noProof/>
        </w:rPr>
        <mc:AlternateContent>
          <mc:Choice Requires="wpg">
            <w:drawing>
              <wp:anchor distT="0" distB="0" distL="114300" distR="114300" simplePos="0" relativeHeight="25173094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2594" name="Group 9259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9386" name="Rectangle 9386"/>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9387" name="Rectangle 9387"/>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Verificación</w:t>
                              </w:r>
                              <w:r>
                                <w:rPr>
                                  <w:rFonts w:ascii="Arial" w:eastAsia="Arial" w:hAnsi="Arial" w:cs="Arial"/>
                                  <w:sz w:val="12"/>
                                </w:rPr>
                                <w:t xml:space="preserve">: https://candelaria.sedelectronica.es/ </w:t>
                              </w:r>
                            </w:p>
                          </w:txbxContent>
                        </wps:txbx>
                        <wps:bodyPr horzOverflow="overflow" vert="horz" lIns="0" tIns="0" rIns="0" bIns="0" rtlCol="0">
                          <a:noAutofit/>
                        </wps:bodyPr>
                      </wps:wsp>
                      <wps:wsp>
                        <wps:cNvPr id="9388" name="Rectangle 9388"/>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65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2594" style="width:18.7031pt;height:257.538pt;position:absolute;mso-position-horizontal-relative:page;mso-position-horizontal:absolute;margin-left:566.218pt;mso-position-vertical-relative:page;margin-top:465.462pt;" coordsize="2375,32707">
                <v:rect id="Rectangle 9386"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9387"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938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65 de 81 </w:t>
                        </w:r>
                      </w:p>
                    </w:txbxContent>
                  </v:textbox>
                </v:rect>
                <w10:wrap type="square"/>
              </v:group>
            </w:pict>
          </mc:Fallback>
        </mc:AlternateContent>
      </w:r>
      <w:r>
        <w:rPr>
          <w:rFonts w:ascii="Times New Roman" w:eastAsia="Times New Roman" w:hAnsi="Times New Roman" w:cs="Times New Roman"/>
          <w:sz w:val="20"/>
        </w:rPr>
        <w:t xml:space="preserve">Ambas partes firmantes podrán consensuar durante la vigencia del presente Convenio las acciones adicionales de difusión </w:t>
      </w:r>
      <w:r>
        <w:rPr>
          <w:rFonts w:ascii="Times New Roman" w:eastAsia="Times New Roman" w:hAnsi="Times New Roman" w:cs="Times New Roman"/>
          <w:sz w:val="20"/>
        </w:rPr>
        <w:t xml:space="preserve">que se consideren oportunas. </w:t>
      </w:r>
    </w:p>
    <w:p w:rsidR="006B3F27" w:rsidRDefault="00424C3C">
      <w:pPr>
        <w:spacing w:after="318"/>
        <w:ind w:left="276" w:right="263" w:hanging="10"/>
        <w:jc w:val="both"/>
      </w:pPr>
      <w:r>
        <w:rPr>
          <w:rFonts w:ascii="Times New Roman" w:eastAsia="Times New Roman" w:hAnsi="Times New Roman" w:cs="Times New Roman"/>
          <w:sz w:val="20"/>
        </w:rPr>
        <w:t xml:space="preserve">Cuarta.- INTERLOCUTORES. </w:t>
      </w:r>
    </w:p>
    <w:p w:rsidR="006B3F27" w:rsidRDefault="00424C3C">
      <w:pPr>
        <w:spacing w:after="226" w:line="354" w:lineRule="auto"/>
        <w:ind w:left="276" w:right="263" w:hanging="10"/>
        <w:jc w:val="both"/>
      </w:pPr>
      <w:r>
        <w:rPr>
          <w:rFonts w:ascii="Times New Roman" w:eastAsia="Times New Roman" w:hAnsi="Times New Roman" w:cs="Times New Roman"/>
          <w:sz w:val="20"/>
        </w:rPr>
        <w:t xml:space="preserve">Se designan, como interlocutores habilitados por parte de ambas entidades para la coordinación, ejecución y seguimiento de las actividades derivadas de la organización y puesta en marcha del certamen </w:t>
      </w:r>
      <w:r>
        <w:rPr>
          <w:rFonts w:ascii="Times New Roman" w:eastAsia="Times New Roman" w:hAnsi="Times New Roman" w:cs="Times New Roman"/>
          <w:sz w:val="20"/>
        </w:rPr>
        <w:t xml:space="preserve">a: </w:t>
      </w:r>
    </w:p>
    <w:p w:rsidR="006B3F27" w:rsidRDefault="00424C3C">
      <w:pPr>
        <w:numPr>
          <w:ilvl w:val="1"/>
          <w:numId w:val="24"/>
        </w:numPr>
        <w:spacing w:after="226" w:line="354" w:lineRule="auto"/>
        <w:ind w:right="263" w:hanging="338"/>
        <w:jc w:val="both"/>
      </w:pPr>
      <w:r>
        <w:rPr>
          <w:rFonts w:ascii="Times New Roman" w:eastAsia="Times New Roman" w:hAnsi="Times New Roman" w:cs="Times New Roman"/>
          <w:sz w:val="20"/>
        </w:rPr>
        <w:t xml:space="preserve">Por parte del Ayuntamiento de Candelaria: Doña María del Carmen Clemente, Concejala delegada de Comercio, Consumo y Turismo, según Decreto 1779/2023 de 20 de junio. </w:t>
      </w:r>
    </w:p>
    <w:p w:rsidR="006B3F27" w:rsidRDefault="00424C3C">
      <w:pPr>
        <w:numPr>
          <w:ilvl w:val="1"/>
          <w:numId w:val="24"/>
        </w:numPr>
        <w:spacing w:after="226" w:line="354" w:lineRule="auto"/>
        <w:ind w:right="263" w:hanging="338"/>
        <w:jc w:val="both"/>
      </w:pPr>
      <w:r>
        <w:rPr>
          <w:rFonts w:ascii="Times New Roman" w:eastAsia="Times New Roman" w:hAnsi="Times New Roman" w:cs="Times New Roman"/>
          <w:sz w:val="20"/>
        </w:rPr>
        <w:t>Por parte de ACYRE CANARIAS: Don Pablo Pastor Pastor, Presidente de la Asociación de C</w:t>
      </w:r>
      <w:r>
        <w:rPr>
          <w:rFonts w:ascii="Times New Roman" w:eastAsia="Times New Roman" w:hAnsi="Times New Roman" w:cs="Times New Roman"/>
          <w:sz w:val="20"/>
        </w:rPr>
        <w:t xml:space="preserve">ocineros y Reposteros de Canarias. </w:t>
      </w:r>
    </w:p>
    <w:p w:rsidR="006B3F27" w:rsidRDefault="00424C3C">
      <w:pPr>
        <w:spacing w:after="318"/>
        <w:ind w:left="276" w:right="263" w:hanging="10"/>
        <w:jc w:val="both"/>
      </w:pPr>
      <w:r>
        <w:rPr>
          <w:rFonts w:ascii="Times New Roman" w:eastAsia="Times New Roman" w:hAnsi="Times New Roman" w:cs="Times New Roman"/>
          <w:sz w:val="20"/>
        </w:rPr>
        <w:t xml:space="preserve">Quinta.- MECANISMO DE SEGUIMIENTO. </w:t>
      </w:r>
    </w:p>
    <w:p w:rsidR="006B3F27" w:rsidRDefault="00424C3C">
      <w:pPr>
        <w:spacing w:after="226" w:line="354" w:lineRule="auto"/>
        <w:ind w:left="276" w:right="263" w:hanging="10"/>
        <w:jc w:val="both"/>
      </w:pPr>
      <w:r>
        <w:rPr>
          <w:rFonts w:ascii="Times New Roman" w:eastAsia="Times New Roman" w:hAnsi="Times New Roman" w:cs="Times New Roman"/>
          <w:sz w:val="20"/>
        </w:rPr>
        <w:t>Se constituirá una Comisión de Seguimiento presidida por la Concejala delegada de Comercio y Turismo y por un/a técnico municipal cuya competencia consistirá en velar por el cumplimien</w:t>
      </w:r>
      <w:r>
        <w:rPr>
          <w:rFonts w:ascii="Times New Roman" w:eastAsia="Times New Roman" w:hAnsi="Times New Roman" w:cs="Times New Roman"/>
          <w:sz w:val="20"/>
        </w:rPr>
        <w:t xml:space="preserve">to de lo establecido en el presente convenio. </w:t>
      </w:r>
    </w:p>
    <w:p w:rsidR="006B3F27" w:rsidRDefault="00424C3C">
      <w:pPr>
        <w:spacing w:after="318"/>
        <w:ind w:left="276" w:right="263" w:hanging="10"/>
        <w:jc w:val="both"/>
      </w:pPr>
      <w:r>
        <w:rPr>
          <w:rFonts w:ascii="Times New Roman" w:eastAsia="Times New Roman" w:hAnsi="Times New Roman" w:cs="Times New Roman"/>
          <w:sz w:val="20"/>
        </w:rPr>
        <w:t xml:space="preserve">Sexta.- TEMPORALIDAD. </w:t>
      </w:r>
    </w:p>
    <w:p w:rsidR="006B3F27" w:rsidRDefault="00424C3C">
      <w:pPr>
        <w:spacing w:after="226" w:line="354" w:lineRule="auto"/>
        <w:ind w:left="276" w:right="263" w:hanging="10"/>
        <w:jc w:val="both"/>
      </w:pPr>
      <w:r>
        <w:rPr>
          <w:rFonts w:ascii="Times New Roman" w:eastAsia="Times New Roman" w:hAnsi="Times New Roman" w:cs="Times New Roman"/>
          <w:sz w:val="20"/>
        </w:rPr>
        <w:t>El presente convenio tendrá efectividad a partir de la fecha de su suscripción y tendrá vigencia desde la fecha de su firma hasta la finalización del evento de fecha 28 de octubre de 202</w:t>
      </w:r>
      <w:r>
        <w:rPr>
          <w:rFonts w:ascii="Times New Roman" w:eastAsia="Times New Roman" w:hAnsi="Times New Roman" w:cs="Times New Roman"/>
          <w:sz w:val="20"/>
        </w:rPr>
        <w:t xml:space="preserve">5. </w:t>
      </w:r>
    </w:p>
    <w:p w:rsidR="006B3F27" w:rsidRDefault="00424C3C">
      <w:pPr>
        <w:spacing w:after="318"/>
        <w:ind w:left="276" w:right="263" w:hanging="10"/>
        <w:jc w:val="both"/>
      </w:pPr>
      <w:r>
        <w:rPr>
          <w:rFonts w:ascii="Times New Roman" w:eastAsia="Times New Roman" w:hAnsi="Times New Roman" w:cs="Times New Roman"/>
          <w:sz w:val="20"/>
        </w:rPr>
        <w:t xml:space="preserve">Séptima.- CAUSAS DE RESOLUCIÓN </w:t>
      </w:r>
    </w:p>
    <w:p w:rsidR="006B3F27" w:rsidRDefault="00424C3C">
      <w:pPr>
        <w:spacing w:after="226" w:line="354" w:lineRule="auto"/>
        <w:ind w:left="276" w:right="263" w:hanging="10"/>
        <w:jc w:val="both"/>
      </w:pPr>
      <w:r>
        <w:rPr>
          <w:rFonts w:ascii="Times New Roman" w:eastAsia="Times New Roman" w:hAnsi="Times New Roman" w:cs="Times New Roman"/>
          <w:sz w:val="20"/>
        </w:rPr>
        <w:t>La participación a través de la firma del presente Convenio de colaboración supone la total aceptación de las presentes cláusulas. El incumplimiento de cualquiera de las cláusulas por alguna de las partes firmantes será causa suficiente para su resolución.</w:t>
      </w:r>
      <w:r>
        <w:rPr>
          <w:rFonts w:ascii="Times New Roman" w:eastAsia="Times New Roman" w:hAnsi="Times New Roman" w:cs="Times New Roman"/>
          <w:sz w:val="20"/>
        </w:rPr>
        <w:t xml:space="preserve"> </w:t>
      </w:r>
    </w:p>
    <w:p w:rsidR="006B3F27" w:rsidRDefault="00424C3C">
      <w:pPr>
        <w:spacing w:after="318"/>
        <w:ind w:left="276" w:right="263" w:hanging="10"/>
        <w:jc w:val="both"/>
      </w:pPr>
      <w:r>
        <w:rPr>
          <w:rFonts w:ascii="Times New Roman" w:eastAsia="Times New Roman" w:hAnsi="Times New Roman" w:cs="Times New Roman"/>
          <w:sz w:val="20"/>
        </w:rPr>
        <w:t xml:space="preserve">Octava.- CAUSA DE EXTINCIÓN </w:t>
      </w:r>
    </w:p>
    <w:p w:rsidR="006B3F27" w:rsidRDefault="00424C3C">
      <w:pPr>
        <w:spacing w:after="226" w:line="354" w:lineRule="auto"/>
        <w:ind w:left="276" w:right="263" w:hanging="10"/>
        <w:jc w:val="both"/>
      </w:pPr>
      <w:r>
        <w:rPr>
          <w:rFonts w:ascii="Times New Roman" w:eastAsia="Times New Roman" w:hAnsi="Times New Roman" w:cs="Times New Roman"/>
          <w:sz w:val="20"/>
        </w:rPr>
        <w:t xml:space="preserve">Aparte del cumplimiento del plazo de vigencia del convenio, será causa de extinción del mismo las causas siguientes: </w:t>
      </w:r>
    </w:p>
    <w:p w:rsidR="006B3F27" w:rsidRDefault="00424C3C">
      <w:pPr>
        <w:numPr>
          <w:ilvl w:val="0"/>
          <w:numId w:val="25"/>
        </w:numPr>
        <w:spacing w:after="260" w:line="354" w:lineRule="auto"/>
        <w:ind w:right="263" w:hanging="338"/>
        <w:jc w:val="both"/>
      </w:pPr>
      <w:r>
        <w:rPr>
          <w:rFonts w:ascii="Times New Roman" w:eastAsia="Times New Roman" w:hAnsi="Times New Roman" w:cs="Times New Roman"/>
          <w:sz w:val="20"/>
        </w:rPr>
        <w:t xml:space="preserve">El incumplimiento por cualquiera de las partes de los compromisos asumidos en el Convenio.  </w:t>
      </w:r>
    </w:p>
    <w:p w:rsidR="006B3F27" w:rsidRDefault="00424C3C">
      <w:pPr>
        <w:numPr>
          <w:ilvl w:val="0"/>
          <w:numId w:val="25"/>
        </w:numPr>
        <w:spacing w:after="276" w:line="354" w:lineRule="auto"/>
        <w:ind w:right="263" w:hanging="338"/>
        <w:jc w:val="both"/>
      </w:pPr>
      <w:r>
        <w:rPr>
          <w:noProof/>
        </w:rPr>
        <mc:AlternateContent>
          <mc:Choice Requires="wpg">
            <w:drawing>
              <wp:anchor distT="0" distB="0" distL="114300" distR="114300" simplePos="0" relativeHeight="25173196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3176" name="Group 9317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9510" name="Rectangle 9510"/>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Cód. Valida</w:t>
                              </w:r>
                              <w:r>
                                <w:rPr>
                                  <w:rFonts w:ascii="Arial" w:eastAsia="Arial" w:hAnsi="Arial" w:cs="Arial"/>
                                  <w:sz w:val="12"/>
                                </w:rPr>
                                <w:t xml:space="preserve">ción: 3M9DG7HGGMF3GKYWDWELSELKC </w:t>
                              </w:r>
                            </w:p>
                          </w:txbxContent>
                        </wps:txbx>
                        <wps:bodyPr horzOverflow="overflow" vert="horz" lIns="0" tIns="0" rIns="0" bIns="0" rtlCol="0">
                          <a:noAutofit/>
                        </wps:bodyPr>
                      </wps:wsp>
                      <wps:wsp>
                        <wps:cNvPr id="9511" name="Rectangle 9511"/>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9512" name="Rectangle 9512"/>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66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3176" style="width:18.7031pt;height:257.538pt;position:absolute;mso-position-horizontal-relative:page;mso-position-horizontal:absolute;margin-left:566.218pt;mso-position-vertical-relative:page;margin-top:465.462pt;" coordsize="2375,32707">
                <v:rect id="Rectangle 9510"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9511"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951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66 de 81 </w:t>
                        </w:r>
                      </w:p>
                    </w:txbxContent>
                  </v:textbox>
                </v:rect>
                <w10:wrap type="square"/>
              </v:group>
            </w:pict>
          </mc:Fallback>
        </mc:AlternateContent>
      </w:r>
      <w:r>
        <w:rPr>
          <w:rFonts w:ascii="Times New Roman" w:eastAsia="Times New Roman" w:hAnsi="Times New Roman" w:cs="Times New Roman"/>
          <w:sz w:val="20"/>
        </w:rPr>
        <w:t>La imposibilidad sobrevenida, legal o material, de dar cumplimiento a sus</w:t>
      </w:r>
      <w:r>
        <w:rPr>
          <w:rFonts w:ascii="Times New Roman" w:eastAsia="Times New Roman" w:hAnsi="Times New Roman" w:cs="Times New Roman"/>
          <w:sz w:val="20"/>
        </w:rPr>
        <w:t xml:space="preserve"> actos.  </w:t>
      </w:r>
    </w:p>
    <w:p w:rsidR="006B3F27" w:rsidRDefault="00424C3C">
      <w:pPr>
        <w:numPr>
          <w:ilvl w:val="0"/>
          <w:numId w:val="25"/>
        </w:numPr>
        <w:spacing w:after="261" w:line="354" w:lineRule="auto"/>
        <w:ind w:right="263" w:hanging="338"/>
        <w:jc w:val="both"/>
      </w:pPr>
      <w:r>
        <w:rPr>
          <w:rFonts w:ascii="Times New Roman" w:eastAsia="Times New Roman" w:hAnsi="Times New Roman" w:cs="Times New Roman"/>
          <w:sz w:val="20"/>
        </w:rPr>
        <w:t xml:space="preserve">Incumplimiento de cualquiera de los aspectos que se recojan en la Ley.  </w:t>
      </w:r>
    </w:p>
    <w:p w:rsidR="006B3F27" w:rsidRDefault="00424C3C">
      <w:pPr>
        <w:numPr>
          <w:ilvl w:val="0"/>
          <w:numId w:val="25"/>
        </w:numPr>
        <w:spacing w:after="226" w:line="354" w:lineRule="auto"/>
        <w:ind w:right="263" w:hanging="338"/>
        <w:jc w:val="both"/>
      </w:pPr>
      <w:r>
        <w:rPr>
          <w:rFonts w:ascii="Times New Roman" w:eastAsia="Times New Roman" w:hAnsi="Times New Roman" w:cs="Times New Roman"/>
          <w:sz w:val="20"/>
        </w:rPr>
        <w:t>El mutuo acuerdo de las partes, que se instrumentará por escrito. Ambas partes se reservan el derecho a dar por finalizada la presente colaboración en caso de incumplimiento o imposibilidad de cumplir lo pactado, debiendo ser comunicado a la otra parte con</w:t>
      </w:r>
      <w:r>
        <w:rPr>
          <w:rFonts w:ascii="Times New Roman" w:eastAsia="Times New Roman" w:hAnsi="Times New Roman" w:cs="Times New Roman"/>
          <w:sz w:val="20"/>
        </w:rPr>
        <w:t xml:space="preserve"> al menos dos meses de antelación a la fecha en la que pretenda darse por finalizado. En cualquier caso, las partes se comprometen a finalizar el desarrollo de las actividades ya iniciadas en el momento de la notificación de la denuncia.  </w:t>
      </w:r>
    </w:p>
    <w:p w:rsidR="006B3F27" w:rsidRDefault="00424C3C">
      <w:pPr>
        <w:spacing w:after="226" w:line="354" w:lineRule="auto"/>
        <w:ind w:left="276" w:right="263" w:hanging="10"/>
        <w:jc w:val="both"/>
      </w:pPr>
      <w:r>
        <w:rPr>
          <w:rFonts w:ascii="Times New Roman" w:eastAsia="Times New Roman" w:hAnsi="Times New Roman" w:cs="Times New Roman"/>
          <w:sz w:val="20"/>
        </w:rPr>
        <w:t>En cualquier cas</w:t>
      </w:r>
      <w:r>
        <w:rPr>
          <w:rFonts w:ascii="Times New Roman" w:eastAsia="Times New Roman" w:hAnsi="Times New Roman" w:cs="Times New Roman"/>
          <w:sz w:val="20"/>
        </w:rPr>
        <w:t>o, para la resolución de las diferencias que pudieran surgir, las partes intervinientes acuerdan que este convenio tendrá naturaleza administrativa y será competente la jurisdicción contenciosa administrativa para intervenir en caso de controversias que pu</w:t>
      </w:r>
      <w:r>
        <w:rPr>
          <w:rFonts w:ascii="Times New Roman" w:eastAsia="Times New Roman" w:hAnsi="Times New Roman" w:cs="Times New Roman"/>
          <w:sz w:val="20"/>
        </w:rPr>
        <w:t xml:space="preserve">dieran surgir en relación con la interpretación y aplicación del presente convenio. </w:t>
      </w:r>
    </w:p>
    <w:p w:rsidR="006B3F27" w:rsidRDefault="00424C3C">
      <w:pPr>
        <w:spacing w:after="318"/>
        <w:ind w:left="276" w:right="263" w:hanging="10"/>
        <w:jc w:val="both"/>
      </w:pPr>
      <w:r>
        <w:rPr>
          <w:rFonts w:ascii="Times New Roman" w:eastAsia="Times New Roman" w:hAnsi="Times New Roman" w:cs="Times New Roman"/>
          <w:sz w:val="20"/>
        </w:rPr>
        <w:t xml:space="preserve">Y ello sin perjuicio de las indemnizaciones que legalmente procedan.  </w:t>
      </w:r>
    </w:p>
    <w:p w:rsidR="006B3F27" w:rsidRDefault="00424C3C">
      <w:pPr>
        <w:spacing w:after="188"/>
        <w:ind w:left="144" w:right="263" w:hanging="10"/>
        <w:jc w:val="both"/>
      </w:pPr>
      <w:r>
        <w:rPr>
          <w:rFonts w:ascii="Times New Roman" w:eastAsia="Times New Roman" w:hAnsi="Times New Roman" w:cs="Times New Roman"/>
          <w:sz w:val="20"/>
        </w:rPr>
        <w:t>Y en prueba de conformidad ambas partes firman el presente convenio por triplicado y a un solo efect</w:t>
      </w:r>
      <w:r>
        <w:rPr>
          <w:rFonts w:ascii="Times New Roman" w:eastAsia="Times New Roman" w:hAnsi="Times New Roman" w:cs="Times New Roman"/>
          <w:sz w:val="20"/>
        </w:rPr>
        <w:t>o en lugar y fecha señalados ‘ut supra’. “</w:t>
      </w:r>
      <w:r>
        <w:rPr>
          <w:rFonts w:ascii="Times New Roman" w:eastAsia="Times New Roman" w:hAnsi="Times New Roman" w:cs="Times New Roman"/>
          <w:sz w:val="23"/>
        </w:rPr>
        <w:t xml:space="preserve"> </w:t>
      </w:r>
    </w:p>
    <w:p w:rsidR="006B3F27" w:rsidRDefault="00424C3C">
      <w:pPr>
        <w:spacing w:after="122"/>
        <w:ind w:left="134"/>
      </w:pPr>
      <w:r>
        <w:rPr>
          <w:rFonts w:ascii="Times New Roman" w:eastAsia="Times New Roman" w:hAnsi="Times New Roman" w:cs="Times New Roman"/>
          <w:sz w:val="21"/>
        </w:rPr>
        <w:t xml:space="preserve">  </w:t>
      </w:r>
    </w:p>
    <w:p w:rsidR="006B3F27" w:rsidRDefault="00424C3C">
      <w:pPr>
        <w:spacing w:after="86" w:line="356" w:lineRule="auto"/>
        <w:ind w:left="129" w:right="5" w:hanging="10"/>
        <w:jc w:val="both"/>
      </w:pPr>
      <w:r>
        <w:rPr>
          <w:rFonts w:ascii="Times New Roman" w:eastAsia="Times New Roman" w:hAnsi="Times New Roman" w:cs="Times New Roman"/>
          <w:sz w:val="23"/>
        </w:rPr>
        <w:t>Segundo:</w:t>
      </w:r>
      <w:r>
        <w:rPr>
          <w:rFonts w:ascii="Times New Roman" w:eastAsia="Times New Roman" w:hAnsi="Times New Roman" w:cs="Times New Roman"/>
          <w:sz w:val="21"/>
        </w:rPr>
        <w:t xml:space="preserve"> Facultar a la Alcaldía para la suscripción de este Convenio de colaboración entre el Ilustre Ayuntamiento de Candelaria y la Asociación de Cocineros y Reposteros de Canarias para la planificación, organización, dirección, ejecución, control y difusión del</w:t>
      </w:r>
      <w:r>
        <w:rPr>
          <w:rFonts w:ascii="Times New Roman" w:eastAsia="Times New Roman" w:hAnsi="Times New Roman" w:cs="Times New Roman"/>
          <w:sz w:val="21"/>
        </w:rPr>
        <w:t xml:space="preserve"> evento “2º Concurso Nacional Candelaria sobre la Vieja y su Pesca Artesanal”, a celebrar el día 28 de octubre de 2025 en las instalaciones del Muelle Pesquero de Candelaria y Centro Pesquero de Candelaria Juan Ravina y su entorno, y cualquier otro documen</w:t>
      </w:r>
      <w:r>
        <w:rPr>
          <w:rFonts w:ascii="Times New Roman" w:eastAsia="Times New Roman" w:hAnsi="Times New Roman" w:cs="Times New Roman"/>
          <w:sz w:val="21"/>
        </w:rPr>
        <w:t>to que en su caso sea preciso para la efectividad del presente acuerdo.</w:t>
      </w:r>
      <w:r>
        <w:rPr>
          <w:rFonts w:ascii="Times New Roman" w:eastAsia="Times New Roman" w:hAnsi="Times New Roman" w:cs="Times New Roman"/>
          <w:sz w:val="23"/>
        </w:rPr>
        <w:t xml:space="preserve"> </w:t>
      </w:r>
    </w:p>
    <w:p w:rsidR="006B3F27" w:rsidRDefault="00424C3C">
      <w:pPr>
        <w:spacing w:after="216"/>
        <w:ind w:left="134"/>
      </w:pPr>
      <w:r>
        <w:rPr>
          <w:rFonts w:ascii="Times New Roman" w:eastAsia="Times New Roman" w:hAnsi="Times New Roman" w:cs="Times New Roman"/>
          <w:sz w:val="21"/>
        </w:rPr>
        <w:t xml:space="preserve"> </w:t>
      </w:r>
    </w:p>
    <w:p w:rsidR="006B3F27" w:rsidRDefault="00424C3C">
      <w:pPr>
        <w:spacing w:after="218" w:line="228" w:lineRule="auto"/>
        <w:ind w:left="129" w:right="5" w:hanging="10"/>
        <w:jc w:val="both"/>
      </w:pPr>
      <w:r>
        <w:rPr>
          <w:rFonts w:ascii="Times New Roman" w:eastAsia="Times New Roman" w:hAnsi="Times New Roman" w:cs="Times New Roman"/>
          <w:sz w:val="21"/>
        </w:rPr>
        <w:t>No obstante, la Junta de Gobierno Local acordará lo más procedente.”.</w:t>
      </w:r>
      <w:r>
        <w:rPr>
          <w:rFonts w:ascii="Times New Roman" w:eastAsia="Times New Roman" w:hAnsi="Times New Roman" w:cs="Times New Roman"/>
          <w:sz w:val="23"/>
        </w:rPr>
        <w:t xml:space="preserve"> </w:t>
      </w:r>
    </w:p>
    <w:p w:rsidR="006B3F27" w:rsidRDefault="00424C3C">
      <w:pPr>
        <w:spacing w:after="403"/>
        <w:ind w:left="285"/>
        <w:jc w:val="center"/>
      </w:pPr>
      <w:r>
        <w:rPr>
          <w:rFonts w:ascii="Times New Roman" w:eastAsia="Times New Roman" w:hAnsi="Times New Roman" w:cs="Times New Roman"/>
          <w:sz w:val="21"/>
        </w:rPr>
        <w:t xml:space="preserve">       </w:t>
      </w:r>
    </w:p>
    <w:p w:rsidR="006B3F27" w:rsidRDefault="00424C3C">
      <w:pPr>
        <w:spacing w:after="117" w:line="233" w:lineRule="auto"/>
        <w:ind w:left="129" w:hanging="10"/>
        <w:jc w:val="both"/>
      </w:pPr>
      <w:r>
        <w:rPr>
          <w:noProof/>
        </w:rPr>
        <mc:AlternateContent>
          <mc:Choice Requires="wpg">
            <w:drawing>
              <wp:anchor distT="0" distB="0" distL="114300" distR="114300" simplePos="0" relativeHeight="25173299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3024" name="Group 9302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9640" name="Rectangle 9640"/>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9641" name="Rectangle 9641"/>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9642" name="Rectangle 9642"/>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67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3024" style="width:18.7031pt;height:257.538pt;position:absolute;mso-position-horizontal-relative:page;mso-position-horizontal:absolute;margin-left:566.218pt;mso-position-vertical-relative:page;margin-top:465.462pt;" coordsize="2375,32707">
                <v:rect id="Rectangle 9640"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9641"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964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67 de 81 </w:t>
                        </w:r>
                      </w:p>
                    </w:txbxContent>
                  </v:textbox>
                </v:rect>
                <w10:wrap type="square"/>
              </v:group>
            </w:pict>
          </mc:Fallback>
        </mc:AlternateContent>
      </w:r>
      <w:r>
        <w:rPr>
          <w:rFonts w:ascii="Times New Roman" w:eastAsia="Times New Roman" w:hAnsi="Times New Roman" w:cs="Times New Roman"/>
          <w:sz w:val="21"/>
        </w:rPr>
        <w:t xml:space="preserve">    Consta en el expediente Informe Jurídico emitido por Doña Helena Larrinaga Doval, que desempeña el puesto de Técnico de Administración General, de 09 de octu</w:t>
      </w:r>
      <w:r>
        <w:rPr>
          <w:rFonts w:ascii="Times New Roman" w:eastAsia="Times New Roman" w:hAnsi="Times New Roman" w:cs="Times New Roman"/>
          <w:sz w:val="21"/>
        </w:rPr>
        <w:t xml:space="preserve">bre de 2025, del siguiente tenor literal: </w:t>
      </w:r>
    </w:p>
    <w:p w:rsidR="006B3F27" w:rsidRDefault="00424C3C">
      <w:pPr>
        <w:spacing w:after="96"/>
        <w:ind w:left="134"/>
      </w:pPr>
      <w:r>
        <w:rPr>
          <w:rFonts w:ascii="Times New Roman" w:eastAsia="Times New Roman" w:hAnsi="Times New Roman" w:cs="Times New Roman"/>
          <w:sz w:val="21"/>
        </w:rPr>
        <w:t xml:space="preserve"> </w:t>
      </w:r>
    </w:p>
    <w:p w:rsidR="006B3F27" w:rsidRDefault="00424C3C">
      <w:pPr>
        <w:spacing w:after="406" w:line="233" w:lineRule="auto"/>
        <w:ind w:left="2924" w:hanging="10"/>
        <w:jc w:val="both"/>
      </w:pPr>
      <w:r>
        <w:rPr>
          <w:rFonts w:ascii="Times New Roman" w:eastAsia="Times New Roman" w:hAnsi="Times New Roman" w:cs="Times New Roman"/>
          <w:sz w:val="21"/>
        </w:rPr>
        <w:t>“INFORME JURÍDICO</w:t>
      </w:r>
      <w:r>
        <w:rPr>
          <w:rFonts w:ascii="Times New Roman" w:eastAsia="Times New Roman" w:hAnsi="Times New Roman" w:cs="Times New Roman"/>
          <w:sz w:val="23"/>
        </w:rPr>
        <w:t xml:space="preserve">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103" w:line="233" w:lineRule="auto"/>
        <w:ind w:left="129" w:hanging="10"/>
        <w:jc w:val="both"/>
      </w:pPr>
      <w:r>
        <w:rPr>
          <w:rFonts w:ascii="Times New Roman" w:eastAsia="Times New Roman" w:hAnsi="Times New Roman" w:cs="Times New Roman"/>
          <w:sz w:val="21"/>
        </w:rPr>
        <w:t>Visto el expediente referenciado la funcionaria, Doña Helena Larrinaga Doval, Técnica de Administración General, emite el siguiente informe, fiscalizado favorablemente por el Interventor mun</w:t>
      </w:r>
      <w:r>
        <w:rPr>
          <w:rFonts w:ascii="Times New Roman" w:eastAsia="Times New Roman" w:hAnsi="Times New Roman" w:cs="Times New Roman"/>
          <w:sz w:val="21"/>
        </w:rPr>
        <w:t>icipal, Don Nicolás Rojo Garnica:</w:t>
      </w:r>
      <w:r>
        <w:rPr>
          <w:rFonts w:ascii="Times New Roman" w:eastAsia="Times New Roman" w:hAnsi="Times New Roman" w:cs="Times New Roman"/>
          <w:sz w:val="23"/>
        </w:rPr>
        <w:t xml:space="preserve"> </w:t>
      </w:r>
    </w:p>
    <w:p w:rsidR="006B3F27" w:rsidRDefault="00424C3C">
      <w:pPr>
        <w:spacing w:after="96"/>
        <w:ind w:left="184"/>
        <w:jc w:val="center"/>
      </w:pPr>
      <w:r>
        <w:rPr>
          <w:rFonts w:ascii="Times New Roman" w:eastAsia="Times New Roman" w:hAnsi="Times New Roman" w:cs="Times New Roman"/>
          <w:sz w:val="21"/>
        </w:rPr>
        <w:t xml:space="preserve"> </w:t>
      </w:r>
    </w:p>
    <w:p w:rsidR="006B3F27" w:rsidRDefault="00424C3C">
      <w:pPr>
        <w:spacing w:after="90" w:line="265" w:lineRule="auto"/>
        <w:ind w:left="1464" w:right="1326" w:hanging="10"/>
        <w:jc w:val="center"/>
      </w:pPr>
      <w:r>
        <w:rPr>
          <w:rFonts w:ascii="Times New Roman" w:eastAsia="Times New Roman" w:hAnsi="Times New Roman" w:cs="Times New Roman"/>
          <w:sz w:val="21"/>
        </w:rPr>
        <w:t xml:space="preserve">Antecedentes de hecho </w:t>
      </w:r>
    </w:p>
    <w:p w:rsidR="006B3F27" w:rsidRDefault="00424C3C">
      <w:pPr>
        <w:spacing w:after="6" w:line="228" w:lineRule="auto"/>
        <w:ind w:left="129" w:right="5" w:hanging="10"/>
        <w:jc w:val="both"/>
      </w:pPr>
      <w:r>
        <w:rPr>
          <w:rFonts w:ascii="Times New Roman" w:eastAsia="Times New Roman" w:hAnsi="Times New Roman" w:cs="Times New Roman"/>
          <w:sz w:val="21"/>
        </w:rPr>
        <w:t>Primero: Vista la propuesta de la Concejalía delegada de Comercio, Consumo y Turismo, de fecha 3 de octubre de 2025, relativa a la aprobación y suscripción del Convenio de colaboración entre el entre el Ilustre Ayuntamiento de Candelaria y la Asociación de</w:t>
      </w:r>
      <w:r>
        <w:rPr>
          <w:rFonts w:ascii="Times New Roman" w:eastAsia="Times New Roman" w:hAnsi="Times New Roman" w:cs="Times New Roman"/>
          <w:sz w:val="21"/>
        </w:rPr>
        <w:t xml:space="preserve"> Cocineros y Reposteros de Canarias (Acyre Canarias) para la planificación, organización, dirección, ejecución, control y difusión del evento “2º Concurso Nacional Candelaria sobre la Vieja y su Pesca Artesanal”, a celebrar el día 28 de octubre de 2025 en </w:t>
      </w:r>
      <w:r>
        <w:rPr>
          <w:rFonts w:ascii="Times New Roman" w:eastAsia="Times New Roman" w:hAnsi="Times New Roman" w:cs="Times New Roman"/>
          <w:sz w:val="21"/>
        </w:rPr>
        <w:t>el municipio de Candelaria.</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266"/>
      </w:pPr>
      <w:r>
        <w:rPr>
          <w:rFonts w:ascii="Times New Roman" w:eastAsia="Times New Roman" w:hAnsi="Times New Roman" w:cs="Times New Roman"/>
          <w:color w:val="FF0000"/>
          <w:sz w:val="21"/>
        </w:rPr>
        <w:t xml:space="preserve"> </w:t>
      </w:r>
    </w:p>
    <w:p w:rsidR="006B3F27" w:rsidRDefault="00424C3C">
      <w:pPr>
        <w:spacing w:after="8" w:line="228" w:lineRule="auto"/>
        <w:ind w:left="129" w:right="5" w:hanging="10"/>
        <w:jc w:val="both"/>
      </w:pPr>
      <w:r>
        <w:rPr>
          <w:rFonts w:ascii="Times New Roman" w:eastAsia="Times New Roman" w:hAnsi="Times New Roman" w:cs="Times New Roman"/>
          <w:sz w:val="21"/>
        </w:rPr>
        <w:t xml:space="preserve">Segundo: Con fecha 6 de octubre de 2025, se emite informe favorable del Interventor municipal, del siguiente tenor literal.  </w:t>
      </w:r>
    </w:p>
    <w:p w:rsidR="006B3F27" w:rsidRDefault="00424C3C">
      <w:pPr>
        <w:spacing w:after="0"/>
        <w:ind w:left="266"/>
      </w:pPr>
      <w:r>
        <w:rPr>
          <w:rFonts w:ascii="Times New Roman" w:eastAsia="Times New Roman" w:hAnsi="Times New Roman" w:cs="Times New Roman"/>
          <w:color w:val="FF0000"/>
          <w:sz w:val="21"/>
        </w:rPr>
        <w:t xml:space="preserve"> </w:t>
      </w:r>
    </w:p>
    <w:p w:rsidR="006B3F27" w:rsidRDefault="00424C3C">
      <w:pPr>
        <w:spacing w:after="104" w:line="231" w:lineRule="auto"/>
        <w:ind w:left="119" w:firstLine="799"/>
        <w:jc w:val="both"/>
      </w:pPr>
      <w:r>
        <w:rPr>
          <w:rFonts w:ascii="Times New Roman" w:eastAsia="Times New Roman" w:hAnsi="Times New Roman" w:cs="Times New Roman"/>
          <w:sz w:val="21"/>
        </w:rPr>
        <w:t>“Vista la propuesta de Doña María del Carmen Clemente Díaz, en calidad de Concejala delegada de</w:t>
      </w:r>
      <w:r>
        <w:rPr>
          <w:rFonts w:ascii="Times New Roman" w:eastAsia="Times New Roman" w:hAnsi="Times New Roman" w:cs="Times New Roman"/>
          <w:sz w:val="21"/>
        </w:rPr>
        <w:t xml:space="preserve"> Comercio, Consumo y Turismo según Decreto 1779/2023, de 20 de junio, de delegación de competencias.</w:t>
      </w:r>
      <w:r>
        <w:rPr>
          <w:rFonts w:ascii="Times New Roman" w:eastAsia="Times New Roman" w:hAnsi="Times New Roman" w:cs="Times New Roman"/>
          <w:sz w:val="23"/>
        </w:rPr>
        <w:t xml:space="preserve"> </w:t>
      </w:r>
    </w:p>
    <w:p w:rsidR="006B3F27" w:rsidRDefault="00424C3C">
      <w:pPr>
        <w:spacing w:after="74"/>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PRIMERO: Conforme el Artículo 47 de la Ley 40/2015 del Régimen Jurídico del Sector Público, son convenios los acuerdos con efectos jurídicos adoptados p</w:t>
      </w:r>
      <w:r>
        <w:rPr>
          <w:rFonts w:ascii="Times New Roman" w:eastAsia="Times New Roman" w:hAnsi="Times New Roman" w:cs="Times New Roman"/>
          <w:sz w:val="21"/>
        </w:rPr>
        <w:t>or las Administraciones Públicas, los organismos públicos y entidades de derecho público vinculados o dependientes o las Universidades públicas entre sí o con sujetos de derecho privado para un fin común.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Los convenios no podrán tener por objeto prestac</w:t>
      </w:r>
      <w:r>
        <w:rPr>
          <w:rFonts w:ascii="Times New Roman" w:eastAsia="Times New Roman" w:hAnsi="Times New Roman" w:cs="Times New Roman"/>
          <w:sz w:val="21"/>
        </w:rPr>
        <w:t xml:space="preserve">iones propias de los contratos. En tal caso, su naturaleza y régimen jurídico se ajustará a lo previsto en la legislación de contratos del sector público.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Conforme el Artículo 47 de la Ley 40/2015, la suscripción de convenios deberá mejorar la eficienci</w:t>
      </w:r>
      <w:r>
        <w:rPr>
          <w:rFonts w:ascii="Times New Roman" w:eastAsia="Times New Roman" w:hAnsi="Times New Roman" w:cs="Times New Roman"/>
          <w:sz w:val="21"/>
        </w:rPr>
        <w:t xml:space="preserve">a de la gestión pública, facilitar la utilización conjunta de medios y servicios públicos, contribuir a la realización de actividades de utilidad pública y cumplir con la legislación de estabilidad presupuestaria y sostenibilidad financiera.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Las aportac</w:t>
      </w:r>
      <w:r>
        <w:rPr>
          <w:rFonts w:ascii="Times New Roman" w:eastAsia="Times New Roman" w:hAnsi="Times New Roman" w:cs="Times New Roman"/>
          <w:sz w:val="21"/>
        </w:rPr>
        <w:t xml:space="preserve">iones financieras que se comprometan a realizar los firmantes no podrán ser superiores a los gastos derivados de la ejecución del convenio.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noProof/>
        </w:rPr>
        <mc:AlternateContent>
          <mc:Choice Requires="wpg">
            <w:drawing>
              <wp:anchor distT="0" distB="0" distL="114300" distR="114300" simplePos="0" relativeHeight="25173401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3251" name="Group 9325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9783" name="Rectangle 9783"/>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9784" name="Rectangle 9784"/>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9785" name="Rectangle 9785"/>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68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3251" style="width:18.7031pt;height:257.538pt;position:absolute;mso-position-horizontal-relative:page;mso-position-horizontal:absolute;margin-left:566.218pt;mso-position-vertical-relative:page;margin-top:465.462pt;" coordsize="2375,32707">
                <v:rect id="Rectangle 9783"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9784"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978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68 de 81 </w:t>
                        </w:r>
                      </w:p>
                    </w:txbxContent>
                  </v:textbox>
                </v:rect>
                <w10:wrap type="square"/>
              </v:group>
            </w:pict>
          </mc:Fallback>
        </mc:AlternateContent>
      </w:r>
      <w:r>
        <w:rPr>
          <w:rFonts w:ascii="Times New Roman" w:eastAsia="Times New Roman" w:hAnsi="Times New Roman" w:cs="Times New Roman"/>
          <w:sz w:val="21"/>
        </w:rPr>
        <w:t>Y el artículo 50 de la citada Ley, sin perjuicio de las especialidades que la legislación autonómica pueda prever, será necesario que el convenio se acompañe de un</w:t>
      </w:r>
      <w:r>
        <w:rPr>
          <w:rFonts w:ascii="Times New Roman" w:eastAsia="Times New Roman" w:hAnsi="Times New Roman" w:cs="Times New Roman"/>
          <w:sz w:val="21"/>
        </w:rPr>
        <w:t xml:space="preserve">a memoria justificativa donde se analice su necesidad y oportunidad, su impacto económico, el carácter no contractual de la actividad en cuestión, así como el cumplimiento de lo previsto en esta Ley.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SEGUNDO: Que, a través de este expediente, se trata d</w:t>
      </w:r>
      <w:r>
        <w:rPr>
          <w:rFonts w:ascii="Times New Roman" w:eastAsia="Times New Roman" w:hAnsi="Times New Roman" w:cs="Times New Roman"/>
          <w:sz w:val="21"/>
        </w:rPr>
        <w:t xml:space="preserve">e formalizar por el Ayuntamiento de Candelaria un Convenio propósito llevar a cabo iniciativas, actividades y acciones de promoción, dentro y fuera del ámbito municipal, para posicionar Candelaria como destino gastronómico preferente. </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TERCERO: Conforme</w:t>
      </w:r>
      <w:r>
        <w:rPr>
          <w:rFonts w:ascii="Times New Roman" w:eastAsia="Times New Roman" w:hAnsi="Times New Roman" w:cs="Times New Roman"/>
          <w:sz w:val="21"/>
        </w:rPr>
        <w:t xml:space="preserve"> la cláusula tercera de Contenido económico, el Ayuntamiento de Candelaria, asumirá el coste económico de las actuaciones de gestión derivadas del presente Convenio con cargo a sus propios presupuestos de gasto ordinario tales como gastos derivados de alqu</w:t>
      </w:r>
      <w:r>
        <w:rPr>
          <w:rFonts w:ascii="Times New Roman" w:eastAsia="Times New Roman" w:hAnsi="Times New Roman" w:cs="Times New Roman"/>
          <w:sz w:val="21"/>
        </w:rPr>
        <w:t>iler de carpas y mobiliario y su instalación, dotación de suministro eléctrico, suministro de agua y sonido para dar cobertura al evento, Vigilancia de las instalaciones del evento, desplazamientos, alojamientos y manutención de concursantes, ayudantes, pe</w:t>
      </w:r>
      <w:r>
        <w:rPr>
          <w:rFonts w:ascii="Times New Roman" w:eastAsia="Times New Roman" w:hAnsi="Times New Roman" w:cs="Times New Roman"/>
          <w:sz w:val="21"/>
        </w:rPr>
        <w:t>rsonal de la organización y directivos de ambas entidades, desplazamientos y alojamientos, sólo serán aquellos correspondientes a cada finalista no residente en la isla de Tenerife, Diseño y gestión de promoción, publicidad y merchandising del evento, Gest</w:t>
      </w:r>
      <w:r>
        <w:rPr>
          <w:rFonts w:ascii="Times New Roman" w:eastAsia="Times New Roman" w:hAnsi="Times New Roman" w:cs="Times New Roman"/>
          <w:sz w:val="21"/>
        </w:rPr>
        <w:t>ión de decoración del evento, trofeos de premiados y diplomas, Cesión de las instalaciones y equipos audiovisuales necesarios para el desarrollo del concurso y su difusión en redes sociales y otros medios de comunicación.</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CUARTO: Que existe consignación</w:t>
      </w:r>
      <w:r>
        <w:rPr>
          <w:rFonts w:ascii="Times New Roman" w:eastAsia="Times New Roman" w:hAnsi="Times New Roman" w:cs="Times New Roman"/>
          <w:sz w:val="21"/>
        </w:rPr>
        <w:t xml:space="preserve"> presupuestaria para dar cobertura a los costes del presente Convenio, conforme el siguiente cuadro, en el Presupuesto General del ejercicio 2025:</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tbl>
      <w:tblPr>
        <w:tblStyle w:val="TableGrid"/>
        <w:tblW w:w="8162" w:type="dxa"/>
        <w:tblInd w:w="205" w:type="dxa"/>
        <w:tblCellMar>
          <w:top w:w="47" w:type="dxa"/>
          <w:left w:w="0" w:type="dxa"/>
          <w:bottom w:w="0" w:type="dxa"/>
          <w:right w:w="6" w:type="dxa"/>
        </w:tblCellMar>
        <w:tblLook w:val="04A0" w:firstRow="1" w:lastRow="0" w:firstColumn="1" w:lastColumn="0" w:noHBand="0" w:noVBand="1"/>
      </w:tblPr>
      <w:tblGrid>
        <w:gridCol w:w="5693"/>
        <w:gridCol w:w="1128"/>
        <w:gridCol w:w="1341"/>
      </w:tblGrid>
      <w:tr w:rsidR="006B3F27">
        <w:trPr>
          <w:trHeight w:val="482"/>
        </w:trPr>
        <w:tc>
          <w:tcPr>
            <w:tcW w:w="5693"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6B3F27" w:rsidRDefault="00424C3C">
            <w:pPr>
              <w:spacing w:after="0"/>
              <w:ind w:left="64"/>
            </w:pPr>
            <w:r>
              <w:rPr>
                <w:rFonts w:ascii="Times New Roman" w:eastAsia="Times New Roman" w:hAnsi="Times New Roman" w:cs="Times New Roman"/>
                <w:sz w:val="21"/>
              </w:rPr>
              <w:t xml:space="preserve">CONCEPTO </w:t>
            </w:r>
          </w:p>
        </w:tc>
        <w:tc>
          <w:tcPr>
            <w:tcW w:w="1128" w:type="dxa"/>
            <w:tcBorders>
              <w:top w:val="single" w:sz="4" w:space="0" w:color="000000"/>
              <w:left w:val="single" w:sz="4" w:space="0" w:color="000000"/>
              <w:bottom w:val="single" w:sz="4" w:space="0" w:color="000000"/>
              <w:right w:val="single" w:sz="4" w:space="0" w:color="000000"/>
            </w:tcBorders>
            <w:shd w:val="clear" w:color="auto" w:fill="D9E1F2"/>
          </w:tcPr>
          <w:p w:rsidR="006B3F27" w:rsidRDefault="00424C3C">
            <w:pPr>
              <w:spacing w:after="0"/>
              <w:jc w:val="center"/>
            </w:pPr>
            <w:r>
              <w:rPr>
                <w:rFonts w:ascii="Times New Roman" w:eastAsia="Times New Roman" w:hAnsi="Times New Roman" w:cs="Times New Roman"/>
                <w:sz w:val="21"/>
              </w:rPr>
              <w:t xml:space="preserve">Importe Total </w:t>
            </w:r>
          </w:p>
        </w:tc>
        <w:tc>
          <w:tcPr>
            <w:tcW w:w="1341" w:type="dxa"/>
            <w:tcBorders>
              <w:top w:val="single" w:sz="4" w:space="0" w:color="000000"/>
              <w:left w:val="single" w:sz="4" w:space="0" w:color="000000"/>
              <w:bottom w:val="single" w:sz="4" w:space="0" w:color="000000"/>
              <w:right w:val="single" w:sz="3" w:space="0" w:color="000000"/>
            </w:tcBorders>
            <w:shd w:val="clear" w:color="auto" w:fill="D9E1F2"/>
          </w:tcPr>
          <w:p w:rsidR="006B3F27" w:rsidRDefault="00424C3C">
            <w:pPr>
              <w:spacing w:after="0"/>
              <w:jc w:val="center"/>
            </w:pPr>
            <w:r>
              <w:rPr>
                <w:rFonts w:ascii="Times New Roman" w:eastAsia="Times New Roman" w:hAnsi="Times New Roman" w:cs="Times New Roman"/>
                <w:sz w:val="21"/>
              </w:rPr>
              <w:t xml:space="preserve">partida presupuestaria </w:t>
            </w:r>
          </w:p>
        </w:tc>
      </w:tr>
      <w:tr w:rsidR="006B3F27">
        <w:trPr>
          <w:trHeight w:val="486"/>
        </w:trPr>
        <w:tc>
          <w:tcPr>
            <w:tcW w:w="5693"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left="64"/>
            </w:pPr>
            <w:r>
              <w:rPr>
                <w:rFonts w:ascii="Times New Roman" w:eastAsia="Times New Roman" w:hAnsi="Times New Roman" w:cs="Times New Roman"/>
                <w:sz w:val="21"/>
              </w:rPr>
              <w:t xml:space="preserve">Servicio de Seguridad Privada para la celebración del "Concurso Nacional sobre La Vieja" </w:t>
            </w:r>
          </w:p>
        </w:tc>
        <w:tc>
          <w:tcPr>
            <w:tcW w:w="1128" w:type="dxa"/>
            <w:tcBorders>
              <w:top w:val="single" w:sz="4" w:space="0" w:color="000000"/>
              <w:left w:val="single" w:sz="4" w:space="0" w:color="000000"/>
              <w:bottom w:val="single" w:sz="4" w:space="0" w:color="000000"/>
              <w:right w:val="single" w:sz="4" w:space="0" w:color="000000"/>
            </w:tcBorders>
            <w:vAlign w:val="center"/>
          </w:tcPr>
          <w:p w:rsidR="006B3F27" w:rsidRDefault="00424C3C">
            <w:pPr>
              <w:spacing w:after="0"/>
              <w:ind w:right="59"/>
              <w:jc w:val="right"/>
            </w:pPr>
            <w:r>
              <w:rPr>
                <w:rFonts w:ascii="Times New Roman" w:eastAsia="Times New Roman" w:hAnsi="Times New Roman" w:cs="Times New Roman"/>
                <w:sz w:val="21"/>
              </w:rPr>
              <w:t xml:space="preserve">454,75 </w:t>
            </w:r>
          </w:p>
        </w:tc>
        <w:tc>
          <w:tcPr>
            <w:tcW w:w="1341" w:type="dxa"/>
            <w:tcBorders>
              <w:top w:val="single" w:sz="4" w:space="0" w:color="000000"/>
              <w:left w:val="single" w:sz="4" w:space="0" w:color="000000"/>
              <w:bottom w:val="single" w:sz="4" w:space="0" w:color="000000"/>
              <w:right w:val="single" w:sz="3" w:space="0" w:color="000000"/>
            </w:tcBorders>
            <w:vAlign w:val="center"/>
          </w:tcPr>
          <w:p w:rsidR="006B3F27" w:rsidRDefault="00424C3C">
            <w:pPr>
              <w:spacing w:after="0"/>
              <w:ind w:left="-9"/>
              <w:jc w:val="both"/>
            </w:pPr>
            <w:r>
              <w:rPr>
                <w:rFonts w:ascii="Times New Roman" w:eastAsia="Times New Roman" w:hAnsi="Times New Roman" w:cs="Times New Roman"/>
                <w:sz w:val="21"/>
              </w:rPr>
              <w:t xml:space="preserve"> 13200.22701 </w:t>
            </w:r>
          </w:p>
        </w:tc>
      </w:tr>
      <w:tr w:rsidR="006B3F27">
        <w:trPr>
          <w:trHeight w:val="485"/>
        </w:trPr>
        <w:tc>
          <w:tcPr>
            <w:tcW w:w="5693" w:type="dxa"/>
            <w:tcBorders>
              <w:top w:val="single" w:sz="4" w:space="0" w:color="000000"/>
              <w:left w:val="single" w:sz="4" w:space="0" w:color="000000"/>
              <w:bottom w:val="single" w:sz="4" w:space="0" w:color="000000"/>
              <w:right w:val="single" w:sz="4" w:space="0" w:color="000000"/>
            </w:tcBorders>
          </w:tcPr>
          <w:p w:rsidR="006B3F27" w:rsidRDefault="00424C3C">
            <w:pPr>
              <w:spacing w:after="0"/>
              <w:ind w:left="64" w:right="30"/>
            </w:pPr>
            <w:r>
              <w:rPr>
                <w:rFonts w:ascii="Times New Roman" w:eastAsia="Times New Roman" w:hAnsi="Times New Roman" w:cs="Times New Roman"/>
                <w:sz w:val="21"/>
              </w:rPr>
              <w:t xml:space="preserve">Alquiler de Carpas y Mobiliario para Concurso sobre La Vieja </w:t>
            </w:r>
          </w:p>
        </w:tc>
        <w:tc>
          <w:tcPr>
            <w:tcW w:w="1128" w:type="dxa"/>
            <w:tcBorders>
              <w:top w:val="single" w:sz="4" w:space="0" w:color="000000"/>
              <w:left w:val="single" w:sz="4" w:space="0" w:color="000000"/>
              <w:bottom w:val="single" w:sz="4" w:space="0" w:color="000000"/>
              <w:right w:val="single" w:sz="4" w:space="0" w:color="000000"/>
            </w:tcBorders>
            <w:vAlign w:val="center"/>
          </w:tcPr>
          <w:p w:rsidR="006B3F27" w:rsidRDefault="00424C3C">
            <w:pPr>
              <w:spacing w:after="0"/>
              <w:ind w:right="56"/>
              <w:jc w:val="right"/>
            </w:pPr>
            <w:r>
              <w:rPr>
                <w:rFonts w:ascii="Times New Roman" w:eastAsia="Times New Roman" w:hAnsi="Times New Roman" w:cs="Times New Roman"/>
                <w:sz w:val="21"/>
              </w:rPr>
              <w:t xml:space="preserve">1.523,95 </w:t>
            </w:r>
          </w:p>
        </w:tc>
        <w:tc>
          <w:tcPr>
            <w:tcW w:w="1341" w:type="dxa"/>
            <w:tcBorders>
              <w:top w:val="single" w:sz="4" w:space="0" w:color="000000"/>
              <w:left w:val="single" w:sz="4" w:space="0" w:color="000000"/>
              <w:bottom w:val="single" w:sz="4" w:space="0" w:color="000000"/>
              <w:right w:val="single" w:sz="3" w:space="0" w:color="000000"/>
            </w:tcBorders>
            <w:vAlign w:val="center"/>
          </w:tcPr>
          <w:p w:rsidR="006B3F27" w:rsidRDefault="00424C3C">
            <w:pPr>
              <w:spacing w:after="0"/>
              <w:ind w:left="-8"/>
              <w:jc w:val="both"/>
            </w:pPr>
            <w:r>
              <w:rPr>
                <w:rFonts w:ascii="Times New Roman" w:eastAsia="Times New Roman" w:hAnsi="Times New Roman" w:cs="Times New Roman"/>
                <w:sz w:val="21"/>
              </w:rPr>
              <w:t xml:space="preserve"> 41500.22710 </w:t>
            </w:r>
          </w:p>
        </w:tc>
      </w:tr>
      <w:tr w:rsidR="006B3F27">
        <w:trPr>
          <w:trHeight w:val="486"/>
        </w:trPr>
        <w:tc>
          <w:tcPr>
            <w:tcW w:w="5693" w:type="dxa"/>
            <w:tcBorders>
              <w:top w:val="single" w:sz="4" w:space="0" w:color="000000"/>
              <w:left w:val="single" w:sz="4" w:space="0" w:color="000000"/>
              <w:bottom w:val="single" w:sz="3" w:space="0" w:color="000000"/>
              <w:right w:val="single" w:sz="4" w:space="0" w:color="000000"/>
            </w:tcBorders>
          </w:tcPr>
          <w:p w:rsidR="006B3F27" w:rsidRDefault="00424C3C">
            <w:pPr>
              <w:spacing w:after="0"/>
              <w:ind w:left="64"/>
            </w:pPr>
            <w:r>
              <w:rPr>
                <w:rFonts w:ascii="Times New Roman" w:eastAsia="Times New Roman" w:hAnsi="Times New Roman" w:cs="Times New Roman"/>
                <w:sz w:val="21"/>
              </w:rPr>
              <w:t xml:space="preserve">Planificación, desarroIIo y actividades del II Concurso Nacional De la Vieja </w:t>
            </w:r>
          </w:p>
        </w:tc>
        <w:tc>
          <w:tcPr>
            <w:tcW w:w="1128" w:type="dxa"/>
            <w:tcBorders>
              <w:top w:val="single" w:sz="4" w:space="0" w:color="000000"/>
              <w:left w:val="single" w:sz="4" w:space="0" w:color="000000"/>
              <w:bottom w:val="single" w:sz="3" w:space="0" w:color="000000"/>
              <w:right w:val="single" w:sz="4" w:space="0" w:color="000000"/>
            </w:tcBorders>
            <w:vAlign w:val="center"/>
          </w:tcPr>
          <w:p w:rsidR="006B3F27" w:rsidRDefault="00424C3C">
            <w:pPr>
              <w:spacing w:after="0"/>
              <w:ind w:right="56"/>
              <w:jc w:val="right"/>
            </w:pPr>
            <w:r>
              <w:rPr>
                <w:rFonts w:ascii="Times New Roman" w:eastAsia="Times New Roman" w:hAnsi="Times New Roman" w:cs="Times New Roman"/>
                <w:sz w:val="21"/>
              </w:rPr>
              <w:t xml:space="preserve">8.560,00 </w:t>
            </w:r>
          </w:p>
        </w:tc>
        <w:tc>
          <w:tcPr>
            <w:tcW w:w="1341" w:type="dxa"/>
            <w:tcBorders>
              <w:top w:val="single" w:sz="4" w:space="0" w:color="000000"/>
              <w:left w:val="single" w:sz="4" w:space="0" w:color="000000"/>
              <w:bottom w:val="single" w:sz="3" w:space="0" w:color="000000"/>
              <w:right w:val="single" w:sz="3" w:space="0" w:color="000000"/>
            </w:tcBorders>
            <w:vAlign w:val="center"/>
          </w:tcPr>
          <w:p w:rsidR="006B3F27" w:rsidRDefault="00424C3C">
            <w:pPr>
              <w:spacing w:after="0"/>
              <w:ind w:left="-8"/>
              <w:jc w:val="both"/>
            </w:pPr>
            <w:r>
              <w:rPr>
                <w:rFonts w:ascii="Times New Roman" w:eastAsia="Times New Roman" w:hAnsi="Times New Roman" w:cs="Times New Roman"/>
                <w:sz w:val="21"/>
              </w:rPr>
              <w:t xml:space="preserve"> 43200.22610 </w:t>
            </w:r>
          </w:p>
        </w:tc>
      </w:tr>
      <w:tr w:rsidR="006B3F27">
        <w:trPr>
          <w:trHeight w:val="485"/>
        </w:trPr>
        <w:tc>
          <w:tcPr>
            <w:tcW w:w="5693" w:type="dxa"/>
            <w:tcBorders>
              <w:top w:val="single" w:sz="3" w:space="0" w:color="000000"/>
              <w:left w:val="single" w:sz="4" w:space="0" w:color="000000"/>
              <w:bottom w:val="single" w:sz="3" w:space="0" w:color="000000"/>
              <w:right w:val="single" w:sz="4" w:space="0" w:color="000000"/>
            </w:tcBorders>
          </w:tcPr>
          <w:p w:rsidR="006B3F27" w:rsidRDefault="00424C3C">
            <w:pPr>
              <w:spacing w:after="0"/>
              <w:ind w:left="64"/>
            </w:pPr>
            <w:r>
              <w:rPr>
                <w:rFonts w:ascii="Times New Roman" w:eastAsia="Times New Roman" w:hAnsi="Times New Roman" w:cs="Times New Roman"/>
                <w:sz w:val="21"/>
              </w:rPr>
              <w:t xml:space="preserve">Material eléctrico e Instalación del 2º concurso  Nacional sobre La Vieja </w:t>
            </w:r>
          </w:p>
        </w:tc>
        <w:tc>
          <w:tcPr>
            <w:tcW w:w="1128" w:type="dxa"/>
            <w:tcBorders>
              <w:top w:val="single" w:sz="3" w:space="0" w:color="000000"/>
              <w:left w:val="single" w:sz="4" w:space="0" w:color="000000"/>
              <w:bottom w:val="single" w:sz="3" w:space="0" w:color="000000"/>
              <w:right w:val="single" w:sz="4" w:space="0" w:color="000000"/>
            </w:tcBorders>
            <w:vAlign w:val="center"/>
          </w:tcPr>
          <w:p w:rsidR="006B3F27" w:rsidRDefault="00424C3C">
            <w:pPr>
              <w:spacing w:after="0"/>
              <w:ind w:right="56"/>
              <w:jc w:val="right"/>
            </w:pPr>
            <w:r>
              <w:rPr>
                <w:rFonts w:ascii="Times New Roman" w:eastAsia="Times New Roman" w:hAnsi="Times New Roman" w:cs="Times New Roman"/>
                <w:sz w:val="21"/>
              </w:rPr>
              <w:t xml:space="preserve">2.824,80 </w:t>
            </w:r>
          </w:p>
        </w:tc>
        <w:tc>
          <w:tcPr>
            <w:tcW w:w="1341" w:type="dxa"/>
            <w:tcBorders>
              <w:top w:val="single" w:sz="3" w:space="0" w:color="000000"/>
              <w:left w:val="single" w:sz="4" w:space="0" w:color="000000"/>
              <w:bottom w:val="single" w:sz="3" w:space="0" w:color="000000"/>
              <w:right w:val="single" w:sz="3" w:space="0" w:color="000000"/>
            </w:tcBorders>
            <w:vAlign w:val="center"/>
          </w:tcPr>
          <w:p w:rsidR="006B3F27" w:rsidRDefault="00424C3C">
            <w:pPr>
              <w:spacing w:after="0"/>
              <w:ind w:left="-8"/>
              <w:jc w:val="both"/>
            </w:pPr>
            <w:r>
              <w:rPr>
                <w:rFonts w:ascii="Times New Roman" w:eastAsia="Times New Roman" w:hAnsi="Times New Roman" w:cs="Times New Roman"/>
                <w:sz w:val="21"/>
              </w:rPr>
              <w:t xml:space="preserve"> 45900.22710 </w:t>
            </w:r>
          </w:p>
        </w:tc>
      </w:tr>
      <w:tr w:rsidR="006B3F27">
        <w:trPr>
          <w:trHeight w:val="486"/>
        </w:trPr>
        <w:tc>
          <w:tcPr>
            <w:tcW w:w="5693" w:type="dxa"/>
            <w:tcBorders>
              <w:top w:val="single" w:sz="3" w:space="0" w:color="000000"/>
              <w:left w:val="single" w:sz="4" w:space="0" w:color="000000"/>
              <w:bottom w:val="single" w:sz="4" w:space="0" w:color="000000"/>
              <w:right w:val="single" w:sz="4" w:space="0" w:color="000000"/>
            </w:tcBorders>
          </w:tcPr>
          <w:p w:rsidR="006B3F27" w:rsidRDefault="00424C3C">
            <w:pPr>
              <w:spacing w:after="0"/>
              <w:ind w:left="64"/>
            </w:pPr>
            <w:r>
              <w:rPr>
                <w:rFonts w:ascii="Times New Roman" w:eastAsia="Times New Roman" w:hAnsi="Times New Roman" w:cs="Times New Roman"/>
                <w:sz w:val="21"/>
              </w:rPr>
              <w:t xml:space="preserve">8203 Alojamientos, billetes y traslados para Concurso nacional sobre La Vieja </w:t>
            </w:r>
          </w:p>
        </w:tc>
        <w:tc>
          <w:tcPr>
            <w:tcW w:w="1128" w:type="dxa"/>
            <w:tcBorders>
              <w:top w:val="single" w:sz="3" w:space="0" w:color="000000"/>
              <w:left w:val="single" w:sz="4" w:space="0" w:color="000000"/>
              <w:bottom w:val="single" w:sz="4" w:space="0" w:color="000000"/>
              <w:right w:val="single" w:sz="4" w:space="0" w:color="000000"/>
            </w:tcBorders>
            <w:vAlign w:val="center"/>
          </w:tcPr>
          <w:p w:rsidR="006B3F27" w:rsidRDefault="00424C3C">
            <w:pPr>
              <w:spacing w:after="0"/>
              <w:ind w:left="143"/>
            </w:pPr>
            <w:r>
              <w:rPr>
                <w:rFonts w:ascii="Times New Roman" w:eastAsia="Times New Roman" w:hAnsi="Times New Roman" w:cs="Times New Roman"/>
                <w:sz w:val="21"/>
              </w:rPr>
              <w:t xml:space="preserve">10.000,00 </w:t>
            </w:r>
          </w:p>
        </w:tc>
        <w:tc>
          <w:tcPr>
            <w:tcW w:w="1341" w:type="dxa"/>
            <w:tcBorders>
              <w:top w:val="single" w:sz="3" w:space="0" w:color="000000"/>
              <w:left w:val="single" w:sz="4" w:space="0" w:color="000000"/>
              <w:bottom w:val="single" w:sz="4" w:space="0" w:color="000000"/>
              <w:right w:val="single" w:sz="3" w:space="0" w:color="000000"/>
            </w:tcBorders>
            <w:vAlign w:val="center"/>
          </w:tcPr>
          <w:p w:rsidR="006B3F27" w:rsidRDefault="00424C3C">
            <w:pPr>
              <w:spacing w:after="0"/>
              <w:ind w:left="-8"/>
              <w:jc w:val="both"/>
            </w:pPr>
            <w:r>
              <w:rPr>
                <w:rFonts w:ascii="Times New Roman" w:eastAsia="Times New Roman" w:hAnsi="Times New Roman" w:cs="Times New Roman"/>
                <w:sz w:val="21"/>
              </w:rPr>
              <w:t xml:space="preserve"> 43100.22610 </w:t>
            </w:r>
          </w:p>
        </w:tc>
      </w:tr>
    </w:tbl>
    <w:p w:rsidR="006B3F27" w:rsidRDefault="00424C3C">
      <w:pPr>
        <w:tabs>
          <w:tab w:val="center" w:pos="6181"/>
          <w:tab w:val="center" w:pos="8299"/>
        </w:tabs>
        <w:spacing w:after="17"/>
      </w:pPr>
      <w:r>
        <w:tab/>
      </w:r>
      <w:r>
        <w:rPr>
          <w:rFonts w:ascii="Times New Roman" w:eastAsia="Times New Roman" w:hAnsi="Times New Roman" w:cs="Times New Roman"/>
          <w:sz w:val="21"/>
        </w:rPr>
        <w:t xml:space="preserve">total 23.363,50  </w:t>
      </w:r>
      <w:r>
        <w:rPr>
          <w:rFonts w:ascii="Times New Roman" w:eastAsia="Times New Roman" w:hAnsi="Times New Roman" w:cs="Times New Roman"/>
          <w:sz w:val="21"/>
        </w:rPr>
        <w:tab/>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6" w:line="231" w:lineRule="auto"/>
        <w:ind w:left="129" w:hanging="10"/>
        <w:jc w:val="both"/>
      </w:pPr>
      <w:r>
        <w:rPr>
          <w:rFonts w:ascii="Times New Roman" w:eastAsia="Times New Roman" w:hAnsi="Times New Roman" w:cs="Times New Roman"/>
          <w:sz w:val="21"/>
        </w:rPr>
        <w:t>QUINTO:</w:t>
      </w:r>
      <w:r>
        <w:rPr>
          <w:rFonts w:ascii="Times New Roman" w:eastAsia="Times New Roman" w:hAnsi="Times New Roman" w:cs="Times New Roman"/>
          <w:sz w:val="21"/>
        </w:rPr>
        <w:t xml:space="preserve"> La Junta de Gobierno Local es el órgano competente que tiene atribuido la competencia para la aprobación de programas, planes, convenios con entidades públicas o privadas para consecución de los fines de interés público, así como la autorización a la Alca</w:t>
      </w:r>
      <w:r>
        <w:rPr>
          <w:rFonts w:ascii="Times New Roman" w:eastAsia="Times New Roman" w:hAnsi="Times New Roman" w:cs="Times New Roman"/>
          <w:sz w:val="21"/>
        </w:rPr>
        <w:t>ldesa – Presidenta, para actuar y firmar en los citados convenios, planes o programas, en virtud de delegación del pleno adoptada en el punto 6 de la sesión plenaria de 27 de junio de 2023.</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105" w:line="231" w:lineRule="auto"/>
        <w:ind w:left="119" w:firstLine="799"/>
        <w:jc w:val="both"/>
      </w:pPr>
      <w:r>
        <w:rPr>
          <w:rFonts w:ascii="Times New Roman" w:eastAsia="Times New Roman" w:hAnsi="Times New Roman" w:cs="Times New Roman"/>
          <w:sz w:val="21"/>
        </w:rPr>
        <w:t>Consecuencia, de lo anterior, este Interventor informa favora</w:t>
      </w:r>
      <w:r>
        <w:rPr>
          <w:rFonts w:ascii="Times New Roman" w:eastAsia="Times New Roman" w:hAnsi="Times New Roman" w:cs="Times New Roman"/>
          <w:sz w:val="21"/>
        </w:rPr>
        <w:t>blemente el presente Convenio de colaboración entre Ayuntamiento y ACYRE CANARIAS para celebración 2º Concurso nacional Candelaria sobre la Vieja y su Pesca Artesanal.”</w:t>
      </w:r>
      <w:r>
        <w:rPr>
          <w:rFonts w:ascii="Times New Roman" w:eastAsia="Times New Roman" w:hAnsi="Times New Roman" w:cs="Times New Roman"/>
          <w:sz w:val="23"/>
        </w:rPr>
        <w:t xml:space="preserve"> </w:t>
      </w:r>
    </w:p>
    <w:p w:rsidR="006B3F27" w:rsidRDefault="00424C3C">
      <w:pPr>
        <w:spacing w:after="0"/>
        <w:ind w:left="266"/>
      </w:pPr>
      <w:r>
        <w:rPr>
          <w:rFonts w:ascii="Times New Roman" w:eastAsia="Times New Roman" w:hAnsi="Times New Roman" w:cs="Times New Roman"/>
          <w:color w:val="FF0000"/>
          <w:sz w:val="21"/>
        </w:rPr>
        <w:t xml:space="preserve"> </w:t>
      </w:r>
    </w:p>
    <w:p w:rsidR="006B3F27" w:rsidRDefault="00424C3C">
      <w:pPr>
        <w:spacing w:after="5" w:line="228" w:lineRule="auto"/>
        <w:ind w:left="129" w:right="5" w:hanging="10"/>
        <w:jc w:val="both"/>
      </w:pPr>
      <w:r>
        <w:rPr>
          <w:noProof/>
        </w:rPr>
        <mc:AlternateContent>
          <mc:Choice Requires="wpg">
            <w:drawing>
              <wp:anchor distT="0" distB="0" distL="114300" distR="114300" simplePos="0" relativeHeight="25173504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4899" name="Group 9489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0031" name="Rectangle 10031"/>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0032" name="Rectangle 10032"/>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0033" name="Rectangle 10033"/>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69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4899" style="width:18.7031pt;height:257.538pt;position:absolute;mso-position-horizontal-relative:page;mso-position-horizontal:absolute;margin-left:566.218pt;mso-position-vertical-relative:page;margin-top:465.462pt;" coordsize="2375,32707">
                <v:rect id="Rectangle 10031"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0032"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003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69 de 81 </w:t>
                        </w:r>
                      </w:p>
                    </w:txbxContent>
                  </v:textbox>
                </v:rect>
                <w10:wrap type="square"/>
              </v:group>
            </w:pict>
          </mc:Fallback>
        </mc:AlternateContent>
      </w:r>
      <w:r>
        <w:rPr>
          <w:rFonts w:ascii="Times New Roman" w:eastAsia="Times New Roman" w:hAnsi="Times New Roman" w:cs="Times New Roman"/>
          <w:sz w:val="21"/>
        </w:rPr>
        <w:t>Tercero: Consta en el expediente los documentos contables AD 2.25.0.06994, AD 2.25.0.06613, AD 2.25.0.06334,</w:t>
      </w:r>
      <w:r>
        <w:rPr>
          <w:rFonts w:ascii="Times New Roman" w:eastAsia="Times New Roman" w:hAnsi="Times New Roman" w:cs="Times New Roman"/>
          <w:sz w:val="21"/>
        </w:rPr>
        <w:t xml:space="preserve"> AD 2.25.0.07000, RC núm. 2.25.0.07068, cuyo importe total asciende a 23.363,50 €, para gastos del convenio de colaboración entre el Ayuntamiento de Candelaria y ACYRE Canarias, para la celebración del “2º Concurso Nacional Candelaria sobre la Vieja y su P</w:t>
      </w:r>
      <w:r>
        <w:rPr>
          <w:rFonts w:ascii="Times New Roman" w:eastAsia="Times New Roman" w:hAnsi="Times New Roman" w:cs="Times New Roman"/>
          <w:sz w:val="21"/>
        </w:rPr>
        <w:t xml:space="preserve">esca Artesanal”.   </w:t>
      </w:r>
      <w:r>
        <w:rPr>
          <w:rFonts w:ascii="Times New Roman" w:eastAsia="Times New Roman" w:hAnsi="Times New Roman" w:cs="Times New Roman"/>
          <w:sz w:val="23"/>
        </w:rPr>
        <w:t xml:space="preserve"> </w:t>
      </w:r>
    </w:p>
    <w:p w:rsidR="006B3F27" w:rsidRDefault="00424C3C">
      <w:pPr>
        <w:spacing w:after="0"/>
        <w:ind w:left="266"/>
      </w:pPr>
      <w:r>
        <w:rPr>
          <w:rFonts w:ascii="Times New Roman" w:eastAsia="Times New Roman" w:hAnsi="Times New Roman" w:cs="Times New Roman"/>
          <w:sz w:val="21"/>
        </w:rPr>
        <w:t xml:space="preserve"> </w:t>
      </w:r>
    </w:p>
    <w:p w:rsidR="006B3F27" w:rsidRDefault="00424C3C">
      <w:pPr>
        <w:spacing w:after="0"/>
        <w:ind w:left="266"/>
      </w:pPr>
      <w:r>
        <w:rPr>
          <w:rFonts w:ascii="Times New Roman" w:eastAsia="Times New Roman" w:hAnsi="Times New Roman" w:cs="Times New Roman"/>
          <w:sz w:val="21"/>
        </w:rPr>
        <w:t xml:space="preserve"> </w:t>
      </w:r>
    </w:p>
    <w:p w:rsidR="006B3F27" w:rsidRDefault="00424C3C">
      <w:pPr>
        <w:spacing w:after="10" w:line="228" w:lineRule="auto"/>
        <w:ind w:left="276" w:right="5" w:hanging="10"/>
        <w:jc w:val="both"/>
      </w:pPr>
      <w:r>
        <w:rPr>
          <w:rFonts w:ascii="Times New Roman" w:eastAsia="Times New Roman" w:hAnsi="Times New Roman" w:cs="Times New Roman"/>
          <w:sz w:val="21"/>
        </w:rPr>
        <w:t xml:space="preserve">Cuarto: Obra en el expediente la siguiente documentación de la Asociación de   cocineros y reposteros de Canarias: </w:t>
      </w:r>
    </w:p>
    <w:p w:rsidR="006B3F27" w:rsidRDefault="00424C3C">
      <w:pPr>
        <w:numPr>
          <w:ilvl w:val="0"/>
          <w:numId w:val="26"/>
        </w:numPr>
        <w:spacing w:after="27" w:line="228" w:lineRule="auto"/>
        <w:ind w:left="800" w:right="5" w:hanging="135"/>
        <w:jc w:val="both"/>
      </w:pPr>
      <w:r>
        <w:rPr>
          <w:rFonts w:ascii="Times New Roman" w:eastAsia="Times New Roman" w:hAnsi="Times New Roman" w:cs="Times New Roman"/>
          <w:sz w:val="21"/>
        </w:rPr>
        <w:t xml:space="preserve">Estatutos de la Asociación Cocineros y Reposteros de Canarias, ACYRE. </w:t>
      </w:r>
    </w:p>
    <w:p w:rsidR="006B3F27" w:rsidRDefault="00424C3C">
      <w:pPr>
        <w:numPr>
          <w:ilvl w:val="0"/>
          <w:numId w:val="26"/>
        </w:numPr>
        <w:spacing w:after="27" w:line="228" w:lineRule="auto"/>
        <w:ind w:left="800" w:right="5" w:hanging="135"/>
        <w:jc w:val="both"/>
      </w:pPr>
      <w:r>
        <w:rPr>
          <w:rFonts w:ascii="Times New Roman" w:eastAsia="Times New Roman" w:hAnsi="Times New Roman" w:cs="Times New Roman"/>
          <w:sz w:val="21"/>
        </w:rPr>
        <w:t xml:space="preserve">CIF de la asociación. </w:t>
      </w:r>
    </w:p>
    <w:p w:rsidR="006B3F27" w:rsidRDefault="00424C3C">
      <w:pPr>
        <w:numPr>
          <w:ilvl w:val="0"/>
          <w:numId w:val="26"/>
        </w:numPr>
        <w:spacing w:after="27" w:line="228" w:lineRule="auto"/>
        <w:ind w:left="800" w:right="5" w:hanging="135"/>
        <w:jc w:val="both"/>
      </w:pPr>
      <w:r>
        <w:rPr>
          <w:rFonts w:ascii="Times New Roman" w:eastAsia="Times New Roman" w:hAnsi="Times New Roman" w:cs="Times New Roman"/>
          <w:sz w:val="21"/>
        </w:rPr>
        <w:t>Certificado de inscri</w:t>
      </w:r>
      <w:r>
        <w:rPr>
          <w:rFonts w:ascii="Times New Roman" w:eastAsia="Times New Roman" w:hAnsi="Times New Roman" w:cs="Times New Roman"/>
          <w:sz w:val="21"/>
        </w:rPr>
        <w:t xml:space="preserve">pción de la Asociación en el Registro de Asociaciones de Canarias. </w:t>
      </w:r>
    </w:p>
    <w:p w:rsidR="006B3F27" w:rsidRDefault="00424C3C">
      <w:pPr>
        <w:spacing w:after="0"/>
        <w:ind w:left="799"/>
      </w:pPr>
      <w:r>
        <w:rPr>
          <w:rFonts w:ascii="Times New Roman" w:eastAsia="Times New Roman" w:hAnsi="Times New Roman" w:cs="Times New Roman"/>
          <w:sz w:val="21"/>
        </w:rPr>
        <w:t xml:space="preserve"> </w:t>
      </w:r>
    </w:p>
    <w:p w:rsidR="006B3F27" w:rsidRDefault="00424C3C">
      <w:pPr>
        <w:spacing w:after="0"/>
        <w:ind w:left="799"/>
      </w:pPr>
      <w:r>
        <w:rPr>
          <w:rFonts w:ascii="Times New Roman" w:eastAsia="Times New Roman" w:hAnsi="Times New Roman" w:cs="Times New Roman"/>
          <w:sz w:val="21"/>
        </w:rPr>
        <w:t xml:space="preserve"> </w:t>
      </w:r>
    </w:p>
    <w:p w:rsidR="006B3F27" w:rsidRDefault="00424C3C">
      <w:pPr>
        <w:spacing w:after="0"/>
        <w:ind w:left="799"/>
      </w:pPr>
      <w:r>
        <w:rPr>
          <w:rFonts w:ascii="Times New Roman" w:eastAsia="Times New Roman" w:hAnsi="Times New Roman" w:cs="Times New Roman"/>
          <w:sz w:val="21"/>
        </w:rPr>
        <w:t xml:space="preserve"> </w:t>
      </w:r>
    </w:p>
    <w:p w:rsidR="006B3F27" w:rsidRDefault="00424C3C">
      <w:pPr>
        <w:spacing w:after="90" w:line="265" w:lineRule="auto"/>
        <w:ind w:left="1464" w:right="1460" w:hanging="10"/>
        <w:jc w:val="center"/>
      </w:pPr>
      <w:r>
        <w:rPr>
          <w:rFonts w:ascii="Times New Roman" w:eastAsia="Times New Roman" w:hAnsi="Times New Roman" w:cs="Times New Roman"/>
          <w:sz w:val="21"/>
        </w:rPr>
        <w:t xml:space="preserve">Fundamentos de derecho </w:t>
      </w:r>
    </w:p>
    <w:p w:rsidR="006B3F27" w:rsidRDefault="00424C3C">
      <w:pPr>
        <w:spacing w:after="0"/>
        <w:ind w:left="266"/>
      </w:pPr>
      <w:r>
        <w:rPr>
          <w:rFonts w:ascii="Times New Roman" w:eastAsia="Times New Roman" w:hAnsi="Times New Roman" w:cs="Times New Roman"/>
          <w:sz w:val="21"/>
        </w:rPr>
        <w:t xml:space="preserve"> </w:t>
      </w:r>
    </w:p>
    <w:p w:rsidR="006B3F27" w:rsidRDefault="00424C3C">
      <w:pPr>
        <w:spacing w:after="27" w:line="228" w:lineRule="auto"/>
        <w:ind w:left="276" w:right="5" w:hanging="10"/>
        <w:jc w:val="both"/>
      </w:pPr>
      <w:r>
        <w:rPr>
          <w:rFonts w:ascii="Times New Roman" w:eastAsia="Times New Roman" w:hAnsi="Times New Roman" w:cs="Times New Roman"/>
          <w:sz w:val="21"/>
        </w:rPr>
        <w:t xml:space="preserve">Resultan de aplicación los siguientes: </w:t>
      </w:r>
    </w:p>
    <w:p w:rsidR="006B3F27" w:rsidRDefault="00424C3C">
      <w:pPr>
        <w:spacing w:after="0"/>
        <w:ind w:left="931"/>
      </w:pPr>
      <w:r>
        <w:rPr>
          <w:rFonts w:ascii="Times New Roman" w:eastAsia="Times New Roman" w:hAnsi="Times New Roman" w:cs="Times New Roman"/>
          <w:sz w:val="21"/>
        </w:rPr>
        <w:t xml:space="preserve"> </w:t>
      </w:r>
    </w:p>
    <w:p w:rsidR="006B3F27" w:rsidRDefault="00424C3C">
      <w:pPr>
        <w:numPr>
          <w:ilvl w:val="0"/>
          <w:numId w:val="27"/>
        </w:numPr>
        <w:spacing w:after="116" w:line="228" w:lineRule="auto"/>
        <w:ind w:left="568" w:right="5" w:hanging="338"/>
        <w:jc w:val="both"/>
      </w:pPr>
      <w:r>
        <w:rPr>
          <w:rFonts w:ascii="Times New Roman" w:eastAsia="Times New Roman" w:hAnsi="Times New Roman" w:cs="Times New Roman"/>
          <w:sz w:val="21"/>
        </w:rPr>
        <w:t xml:space="preserve">Ley 39/2015, de 1 de octubre del Procedimiento Administrativo Común de las Administraciones Públicas: </w:t>
      </w:r>
    </w:p>
    <w:p w:rsidR="006B3F27" w:rsidRDefault="00424C3C">
      <w:pPr>
        <w:spacing w:after="1" w:line="234" w:lineRule="auto"/>
        <w:ind w:left="261" w:right="258" w:hanging="10"/>
        <w:jc w:val="both"/>
      </w:pPr>
      <w:r>
        <w:rPr>
          <w:rFonts w:ascii="Times New Roman" w:eastAsia="Times New Roman" w:hAnsi="Times New Roman" w:cs="Times New Roman"/>
          <w:sz w:val="21"/>
        </w:rPr>
        <w:t xml:space="preserve">El art. 86.1 que establece que </w:t>
      </w:r>
      <w:r>
        <w:rPr>
          <w:rFonts w:ascii="Times New Roman" w:eastAsia="Times New Roman" w:hAnsi="Times New Roman" w:cs="Times New Roman"/>
          <w:color w:val="333333"/>
          <w:sz w:val="21"/>
        </w:rPr>
        <w:t xml:space="preserve"> “Las Administraciones Públicas podrán celebrar acuerdos, pactos, convenios o contratos con personas tanto de Derecho público como privado, siempre que no sean contrarios al ordenamiento jurídico ni versen sobre materias no s</w:t>
      </w:r>
      <w:r>
        <w:rPr>
          <w:rFonts w:ascii="Times New Roman" w:eastAsia="Times New Roman" w:hAnsi="Times New Roman" w:cs="Times New Roman"/>
          <w:color w:val="333333"/>
          <w:sz w:val="21"/>
        </w:rPr>
        <w:t xml:space="preserve">usceptibles de transacción y tengan por objeto satisfacer el interés público que tienen encomendado, con el alcance, efectos y régimen jurídico específico que, en su caso, prevea la disposición que lo regule, pudiendo tales actos tener la consideración de </w:t>
      </w:r>
      <w:r>
        <w:rPr>
          <w:rFonts w:ascii="Times New Roman" w:eastAsia="Times New Roman" w:hAnsi="Times New Roman" w:cs="Times New Roman"/>
          <w:color w:val="333333"/>
          <w:sz w:val="21"/>
        </w:rPr>
        <w:t>finalizadores de los procedimientos administrativos o insertarse en los mismos con carácter previo, vinculante o no, a la resolución que les ponga fin.”</w:t>
      </w:r>
      <w:r>
        <w:rPr>
          <w:rFonts w:ascii="Times New Roman" w:eastAsia="Times New Roman" w:hAnsi="Times New Roman" w:cs="Times New Roman"/>
          <w:sz w:val="23"/>
        </w:rPr>
        <w:t xml:space="preserve"> </w:t>
      </w:r>
    </w:p>
    <w:p w:rsidR="006B3F27" w:rsidRDefault="00424C3C">
      <w:pPr>
        <w:spacing w:after="0"/>
        <w:ind w:left="266"/>
      </w:pPr>
      <w:r>
        <w:rPr>
          <w:rFonts w:ascii="Times New Roman" w:eastAsia="Times New Roman" w:hAnsi="Times New Roman" w:cs="Times New Roman"/>
          <w:color w:val="333333"/>
          <w:sz w:val="21"/>
        </w:rPr>
        <w:t xml:space="preserve"> </w:t>
      </w:r>
    </w:p>
    <w:p w:rsidR="006B3F27" w:rsidRDefault="00424C3C">
      <w:pPr>
        <w:spacing w:after="1" w:line="234" w:lineRule="auto"/>
        <w:ind w:left="261" w:right="258" w:hanging="10"/>
        <w:jc w:val="both"/>
      </w:pPr>
      <w:r>
        <w:rPr>
          <w:rFonts w:ascii="Times New Roman" w:eastAsia="Times New Roman" w:hAnsi="Times New Roman" w:cs="Times New Roman"/>
          <w:sz w:val="21"/>
        </w:rPr>
        <w:t>El art. 86.2 que establece que “</w:t>
      </w:r>
      <w:r>
        <w:rPr>
          <w:rFonts w:ascii="Times New Roman" w:eastAsia="Times New Roman" w:hAnsi="Times New Roman" w:cs="Times New Roman"/>
          <w:color w:val="333333"/>
          <w:sz w:val="21"/>
        </w:rPr>
        <w:t>Los citados instrumentos deberán establecer como contenido mínimo la</w:t>
      </w:r>
      <w:r>
        <w:rPr>
          <w:rFonts w:ascii="Times New Roman" w:eastAsia="Times New Roman" w:hAnsi="Times New Roman" w:cs="Times New Roman"/>
          <w:color w:val="333333"/>
          <w:sz w:val="21"/>
        </w:rPr>
        <w:t xml:space="preserve"> identificación de las partes intervinientes, el ámbito personal, funcional y territorial, y el plazo de vigencia, debiendo publicarse o no según su naturaleza y las personas a las que estuvieran destinados.”</w:t>
      </w:r>
      <w:r>
        <w:rPr>
          <w:rFonts w:ascii="Times New Roman" w:eastAsia="Times New Roman" w:hAnsi="Times New Roman" w:cs="Times New Roman"/>
          <w:sz w:val="23"/>
        </w:rPr>
        <w:t xml:space="preserve"> </w:t>
      </w:r>
    </w:p>
    <w:p w:rsidR="006B3F27" w:rsidRDefault="00424C3C">
      <w:pPr>
        <w:spacing w:after="25"/>
        <w:ind w:left="266"/>
      </w:pPr>
      <w:r>
        <w:rPr>
          <w:rFonts w:ascii="Times New Roman" w:eastAsia="Times New Roman" w:hAnsi="Times New Roman" w:cs="Times New Roman"/>
          <w:sz w:val="21"/>
        </w:rPr>
        <w:t xml:space="preserve"> </w:t>
      </w:r>
    </w:p>
    <w:p w:rsidR="006B3F27" w:rsidRDefault="00424C3C">
      <w:pPr>
        <w:numPr>
          <w:ilvl w:val="0"/>
          <w:numId w:val="27"/>
        </w:numPr>
        <w:spacing w:after="137" w:line="228" w:lineRule="auto"/>
        <w:ind w:left="568" w:right="5" w:hanging="338"/>
        <w:jc w:val="both"/>
      </w:pPr>
      <w:r>
        <w:rPr>
          <w:rFonts w:ascii="Times New Roman" w:eastAsia="Times New Roman" w:hAnsi="Times New Roman" w:cs="Times New Roman"/>
          <w:sz w:val="21"/>
        </w:rPr>
        <w:t>Ley 40/2015, de 1 de octubre, de Régimen Jur</w:t>
      </w:r>
      <w:r>
        <w:rPr>
          <w:rFonts w:ascii="Times New Roman" w:eastAsia="Times New Roman" w:hAnsi="Times New Roman" w:cs="Times New Roman"/>
          <w:sz w:val="21"/>
        </w:rPr>
        <w:t>ídico del Sector Público:</w:t>
      </w:r>
      <w:r>
        <w:rPr>
          <w:rFonts w:ascii="Times New Roman" w:eastAsia="Times New Roman" w:hAnsi="Times New Roman" w:cs="Times New Roman"/>
          <w:sz w:val="23"/>
        </w:rPr>
        <w:t xml:space="preserve"> </w:t>
      </w:r>
    </w:p>
    <w:p w:rsidR="006B3F27" w:rsidRDefault="00424C3C">
      <w:pPr>
        <w:spacing w:after="6" w:line="231" w:lineRule="auto"/>
        <w:ind w:left="276" w:right="275" w:hanging="10"/>
        <w:jc w:val="both"/>
      </w:pPr>
      <w:r>
        <w:rPr>
          <w:rFonts w:ascii="Times New Roman" w:eastAsia="Times New Roman" w:hAnsi="Times New Roman" w:cs="Times New Roman"/>
          <w:sz w:val="21"/>
        </w:rPr>
        <w:t>El art. 47.1, establece que “</w:t>
      </w:r>
      <w:r>
        <w:rPr>
          <w:rFonts w:ascii="Times New Roman" w:eastAsia="Times New Roman" w:hAnsi="Times New Roman" w:cs="Times New Roman"/>
          <w:sz w:val="21"/>
        </w:rPr>
        <w:t>Son convenios los acuerdos con efectos jurídicos adoptados por las Administraciones Públicas, los organismos públicos y entidades de derecho público vinculados o dependientes o las Universidades públicas entre sí o con sujetos de derecho privado para un fi</w:t>
      </w:r>
      <w:r>
        <w:rPr>
          <w:rFonts w:ascii="Times New Roman" w:eastAsia="Times New Roman" w:hAnsi="Times New Roman" w:cs="Times New Roman"/>
          <w:sz w:val="21"/>
        </w:rPr>
        <w:t>n común.</w:t>
      </w:r>
      <w:r>
        <w:rPr>
          <w:rFonts w:ascii="Times New Roman" w:eastAsia="Times New Roman" w:hAnsi="Times New Roman" w:cs="Times New Roman"/>
          <w:sz w:val="23"/>
        </w:rPr>
        <w:t xml:space="preserve"> </w:t>
      </w:r>
    </w:p>
    <w:p w:rsidR="006B3F27" w:rsidRDefault="00424C3C">
      <w:pPr>
        <w:spacing w:after="0"/>
        <w:ind w:left="266"/>
      </w:pPr>
      <w:r>
        <w:rPr>
          <w:rFonts w:ascii="Times New Roman" w:eastAsia="Times New Roman" w:hAnsi="Times New Roman" w:cs="Times New Roman"/>
          <w:sz w:val="21"/>
        </w:rPr>
        <w:t xml:space="preserve"> </w:t>
      </w:r>
    </w:p>
    <w:p w:rsidR="006B3F27" w:rsidRDefault="00424C3C">
      <w:pPr>
        <w:spacing w:after="102" w:line="231" w:lineRule="auto"/>
        <w:ind w:left="276" w:right="275" w:hanging="10"/>
        <w:jc w:val="both"/>
      </w:pPr>
      <w:r>
        <w:rPr>
          <w:noProof/>
        </w:rPr>
        <mc:AlternateContent>
          <mc:Choice Requires="wpg">
            <w:drawing>
              <wp:anchor distT="0" distB="0" distL="114300" distR="114300" simplePos="0" relativeHeight="25173606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3487" name="Group 9348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0215" name="Rectangle 10215"/>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0216" name="Rectangle 10216"/>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0217" name="Rectangle 10217"/>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70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3487" style="width:18.7031pt;height:257.538pt;position:absolute;mso-position-horizontal-relative:page;mso-position-horizontal:absolute;margin-left:566.218pt;mso-position-vertical-relative:page;margin-top:465.462pt;" coordsize="2375,32707">
                <v:rect id="Rectangle 10215"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0216"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021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70 de 81 </w:t>
                        </w:r>
                      </w:p>
                    </w:txbxContent>
                  </v:textbox>
                </v:rect>
                <w10:wrap type="square"/>
              </v:group>
            </w:pict>
          </mc:Fallback>
        </mc:AlternateContent>
      </w:r>
      <w:r>
        <w:rPr>
          <w:rFonts w:ascii="Times New Roman" w:eastAsia="Times New Roman" w:hAnsi="Times New Roman" w:cs="Times New Roman"/>
          <w:sz w:val="21"/>
        </w:rPr>
        <w:t xml:space="preserve">(…) Los convenios no podrán tener por objeto prestaciones propias de los contratos. En tal caso, su naturaleza y régimen jurídico se ajustará a lo previsto en la legislación de contratos del sector público.” </w:t>
      </w:r>
    </w:p>
    <w:p w:rsidR="006B3F27" w:rsidRDefault="00424C3C">
      <w:pPr>
        <w:spacing w:after="84" w:line="231" w:lineRule="auto"/>
        <w:ind w:left="276" w:right="274" w:hanging="10"/>
        <w:jc w:val="both"/>
      </w:pPr>
      <w:r>
        <w:rPr>
          <w:rFonts w:ascii="Times New Roman" w:eastAsia="Times New Roman" w:hAnsi="Times New Roman" w:cs="Times New Roman"/>
          <w:sz w:val="21"/>
        </w:rPr>
        <w:t xml:space="preserve">El art. 48.1 del mismo cuerpo legal señala que </w:t>
      </w:r>
      <w:r>
        <w:rPr>
          <w:rFonts w:ascii="Times New Roman" w:eastAsia="Times New Roman" w:hAnsi="Times New Roman" w:cs="Times New Roman"/>
          <w:sz w:val="21"/>
        </w:rPr>
        <w:t>“Las Administraciones Públicas, sus organismos públicos y entidades de derecho público vinculados o dependientes y las Universidades públicas, en el ámbito de sus respectivas competencias, podrán suscribir convenios con sujetos de derecho público y privado</w:t>
      </w:r>
      <w:r>
        <w:rPr>
          <w:rFonts w:ascii="Times New Roman" w:eastAsia="Times New Roman" w:hAnsi="Times New Roman" w:cs="Times New Roman"/>
          <w:sz w:val="21"/>
        </w:rPr>
        <w:t>, sin que ello pueda suponer cesión de la titularidad de la competencia.</w:t>
      </w:r>
      <w:r>
        <w:rPr>
          <w:rFonts w:ascii="Times New Roman" w:eastAsia="Times New Roman" w:hAnsi="Times New Roman" w:cs="Times New Roman"/>
          <w:sz w:val="23"/>
        </w:rPr>
        <w:t xml:space="preserve"> </w:t>
      </w:r>
    </w:p>
    <w:p w:rsidR="006B3F27" w:rsidRDefault="00424C3C">
      <w:pPr>
        <w:spacing w:after="88" w:line="231" w:lineRule="auto"/>
        <w:ind w:left="276" w:right="272" w:hanging="10"/>
        <w:jc w:val="both"/>
      </w:pPr>
      <w:r>
        <w:rPr>
          <w:rFonts w:ascii="Times New Roman" w:eastAsia="Times New Roman" w:hAnsi="Times New Roman" w:cs="Times New Roman"/>
          <w:sz w:val="21"/>
        </w:rPr>
        <w:t>El punto 3 del citado artículo señala que “La suscripción de convenios deberá mejorar la eficiencia de la gestión pública, facilitar la utilización conjunta de medios y servicios púb</w:t>
      </w:r>
      <w:r>
        <w:rPr>
          <w:rFonts w:ascii="Times New Roman" w:eastAsia="Times New Roman" w:hAnsi="Times New Roman" w:cs="Times New Roman"/>
          <w:sz w:val="21"/>
        </w:rPr>
        <w:t>licos, contribuir a la realización de actividades de utilidad pública (…)”</w:t>
      </w:r>
      <w:r>
        <w:rPr>
          <w:rFonts w:ascii="Times New Roman" w:eastAsia="Times New Roman" w:hAnsi="Times New Roman" w:cs="Times New Roman"/>
          <w:sz w:val="23"/>
        </w:rPr>
        <w:t xml:space="preserve"> </w:t>
      </w:r>
    </w:p>
    <w:p w:rsidR="006B3F27" w:rsidRDefault="00424C3C">
      <w:pPr>
        <w:spacing w:after="87" w:line="231" w:lineRule="auto"/>
        <w:ind w:left="276" w:hanging="10"/>
        <w:jc w:val="both"/>
      </w:pPr>
      <w:r>
        <w:rPr>
          <w:rFonts w:ascii="Times New Roman" w:eastAsia="Times New Roman" w:hAnsi="Times New Roman" w:cs="Times New Roman"/>
          <w:sz w:val="21"/>
        </w:rPr>
        <w:t>El punto 8 del mismo establece que “Los convenios se perfeccionan por la prestación del consentimiento de las partes.”</w:t>
      </w:r>
      <w:r>
        <w:rPr>
          <w:rFonts w:ascii="Times New Roman" w:eastAsia="Times New Roman" w:hAnsi="Times New Roman" w:cs="Times New Roman"/>
          <w:sz w:val="23"/>
        </w:rPr>
        <w:t xml:space="preserve"> </w:t>
      </w:r>
    </w:p>
    <w:p w:rsidR="006B3F27" w:rsidRDefault="00424C3C">
      <w:pPr>
        <w:spacing w:after="116" w:line="228" w:lineRule="auto"/>
        <w:ind w:left="276" w:right="5" w:hanging="10"/>
        <w:jc w:val="both"/>
      </w:pPr>
      <w:r>
        <w:rPr>
          <w:rFonts w:ascii="Times New Roman" w:eastAsia="Times New Roman" w:hAnsi="Times New Roman" w:cs="Times New Roman"/>
          <w:sz w:val="21"/>
        </w:rPr>
        <w:t xml:space="preserve">El artículo 49. 1 de la citada ley, en cuanto al contenido que deben de incluir los convenios de colaboración. </w:t>
      </w:r>
    </w:p>
    <w:p w:rsidR="006B3F27" w:rsidRDefault="00424C3C">
      <w:pPr>
        <w:spacing w:after="84" w:line="232" w:lineRule="auto"/>
        <w:ind w:left="276" w:hanging="10"/>
      </w:pPr>
      <w:r>
        <w:rPr>
          <w:rFonts w:ascii="Times New Roman" w:eastAsia="Times New Roman" w:hAnsi="Times New Roman" w:cs="Times New Roman"/>
          <w:sz w:val="21"/>
        </w:rPr>
        <w:t>Y el artículo 49.2 señala que “En cualquier momento antes de la finalización del plazo previsto en el apartado anterior, los firmantes del conve</w:t>
      </w:r>
      <w:r>
        <w:rPr>
          <w:rFonts w:ascii="Times New Roman" w:eastAsia="Times New Roman" w:hAnsi="Times New Roman" w:cs="Times New Roman"/>
          <w:sz w:val="21"/>
        </w:rPr>
        <w:t xml:space="preserve">nio podrán acordar unánimemente su prórroga por un periodo de hasta cuatro años adicionales o su extinción”. </w:t>
      </w:r>
      <w:r>
        <w:rPr>
          <w:rFonts w:ascii="Times New Roman" w:eastAsia="Times New Roman" w:hAnsi="Times New Roman" w:cs="Times New Roman"/>
          <w:sz w:val="23"/>
        </w:rPr>
        <w:t xml:space="preserve"> </w:t>
      </w:r>
    </w:p>
    <w:p w:rsidR="006B3F27" w:rsidRDefault="00424C3C">
      <w:pPr>
        <w:spacing w:after="116" w:line="228" w:lineRule="auto"/>
        <w:ind w:left="276" w:right="274" w:hanging="10"/>
        <w:jc w:val="both"/>
      </w:pPr>
      <w:r>
        <w:rPr>
          <w:rFonts w:ascii="Times New Roman" w:eastAsia="Times New Roman" w:hAnsi="Times New Roman" w:cs="Times New Roman"/>
          <w:sz w:val="21"/>
        </w:rPr>
        <w:t xml:space="preserve">Los convenios suscritos por la Administración General del Estado o alguno de sus organismos públicos o entidades de derecho público vinculados o </w:t>
      </w:r>
      <w:r>
        <w:rPr>
          <w:rFonts w:ascii="Times New Roman" w:eastAsia="Times New Roman" w:hAnsi="Times New Roman" w:cs="Times New Roman"/>
          <w:sz w:val="21"/>
        </w:rPr>
        <w:t>dependientes resultarán eficaces una vez inscritos en el Registro Electrónico estatal de Órganos e Instrumentos de Cooperación del sector público estatal, al que se refiere la disposición adicional séptima y publicados en el «Boletín Oficial del Estado». P</w:t>
      </w:r>
      <w:r>
        <w:rPr>
          <w:rFonts w:ascii="Times New Roman" w:eastAsia="Times New Roman" w:hAnsi="Times New Roman" w:cs="Times New Roman"/>
          <w:sz w:val="21"/>
        </w:rPr>
        <w:t xml:space="preserve">reviamente y con carácter facultativo, se podrán publicar en el Boletín Oficial de la Comunidad Autónoma o de la provincia, que corresponda a la otra Administración firmante. </w:t>
      </w:r>
    </w:p>
    <w:p w:rsidR="006B3F27" w:rsidRDefault="00424C3C">
      <w:pPr>
        <w:spacing w:after="91" w:line="228" w:lineRule="auto"/>
        <w:ind w:left="276" w:right="274" w:hanging="10"/>
        <w:jc w:val="both"/>
      </w:pPr>
      <w:r>
        <w:rPr>
          <w:rFonts w:ascii="Times New Roman" w:eastAsia="Times New Roman" w:hAnsi="Times New Roman" w:cs="Times New Roman"/>
          <w:sz w:val="21"/>
        </w:rPr>
        <w:t>En cuanto al órgano competente, es la Junta de Gobierno Local el órgano competen</w:t>
      </w:r>
      <w:r>
        <w:rPr>
          <w:rFonts w:ascii="Times New Roman" w:eastAsia="Times New Roman" w:hAnsi="Times New Roman" w:cs="Times New Roman"/>
          <w:sz w:val="21"/>
        </w:rPr>
        <w:t>te que tiene atribuido la competencia para la aprobación de programas, planes, convenios con entidades públicas o privadas para consecución de los fines de interés público, así como la autorización a la Alcaldesa - Presidenta, para actuar y firmar en los c</w:t>
      </w:r>
      <w:r>
        <w:rPr>
          <w:rFonts w:ascii="Times New Roman" w:eastAsia="Times New Roman" w:hAnsi="Times New Roman" w:cs="Times New Roman"/>
          <w:sz w:val="21"/>
        </w:rPr>
        <w:t xml:space="preserve">itados convenios, planes o programas, en virtud de delegación del Pleno adoptada en el acuerdo 11, punto 5 de la sesión plenaria, de 27 de junio, de 2023. </w:t>
      </w:r>
      <w:r>
        <w:rPr>
          <w:rFonts w:ascii="Times New Roman" w:eastAsia="Times New Roman" w:hAnsi="Times New Roman" w:cs="Times New Roman"/>
          <w:sz w:val="23"/>
        </w:rPr>
        <w:t xml:space="preserve"> </w:t>
      </w:r>
    </w:p>
    <w:p w:rsidR="006B3F27" w:rsidRDefault="00424C3C">
      <w:pPr>
        <w:spacing w:after="116" w:line="228" w:lineRule="auto"/>
        <w:ind w:left="276" w:right="274" w:hanging="10"/>
        <w:jc w:val="both"/>
      </w:pPr>
      <w:r>
        <w:rPr>
          <w:rFonts w:ascii="Times New Roman" w:eastAsia="Times New Roman" w:hAnsi="Times New Roman" w:cs="Times New Roman"/>
          <w:sz w:val="21"/>
        </w:rPr>
        <w:t xml:space="preserve">Por parte de este Ayuntamiento los convenios deberán ser suscritos por la Alcaldía haciendo uso de </w:t>
      </w:r>
      <w:r>
        <w:rPr>
          <w:rFonts w:ascii="Times New Roman" w:eastAsia="Times New Roman" w:hAnsi="Times New Roman" w:cs="Times New Roman"/>
          <w:sz w:val="21"/>
        </w:rPr>
        <w:t xml:space="preserve">las competencias previstas en el art. 21.1 b de la Ley 7/1985 de 2 de abril Reguladora de Bases de Régimen Local , del art 41.12 del Real Decreto Legislativo 2568/1986, de 28 de noviembre por el que se aprueba el Reglamento de Organización, Funcionamiento </w:t>
      </w:r>
      <w:r>
        <w:rPr>
          <w:rFonts w:ascii="Times New Roman" w:eastAsia="Times New Roman" w:hAnsi="Times New Roman" w:cs="Times New Roman"/>
          <w:sz w:val="21"/>
        </w:rPr>
        <w:t xml:space="preserve">y Régimen Jurídico de las Entidades Locales, en orden a la suscripción de documentos que vinculen contractualmente a la Entidad Local a la cual representa. </w:t>
      </w:r>
    </w:p>
    <w:p w:rsidR="006B3F27" w:rsidRDefault="00424C3C">
      <w:pPr>
        <w:spacing w:after="116" w:line="228" w:lineRule="auto"/>
        <w:ind w:left="276" w:right="275" w:hanging="10"/>
        <w:jc w:val="both"/>
      </w:pPr>
      <w:r>
        <w:rPr>
          <w:rFonts w:ascii="Times New Roman" w:eastAsia="Times New Roman" w:hAnsi="Times New Roman" w:cs="Times New Roman"/>
          <w:sz w:val="21"/>
        </w:rPr>
        <w:t>A la vista de cuanto antecede, la informante estima que es posible jurídicamente la aprobación y su</w:t>
      </w:r>
      <w:r>
        <w:rPr>
          <w:rFonts w:ascii="Times New Roman" w:eastAsia="Times New Roman" w:hAnsi="Times New Roman" w:cs="Times New Roman"/>
          <w:sz w:val="21"/>
        </w:rPr>
        <w:t>scripción del Convenio de colaboración entre el Ilustre Ayuntamiento de Candelaria y la Asociación de Cocineros y Reposteros de Canarias (Acyre Canarias), para la planificación, organización, dirección, ejecución, control y difusión del “6º Certamen Region</w:t>
      </w:r>
      <w:r>
        <w:rPr>
          <w:rFonts w:ascii="Times New Roman" w:eastAsia="Times New Roman" w:hAnsi="Times New Roman" w:cs="Times New Roman"/>
          <w:sz w:val="21"/>
        </w:rPr>
        <w:t xml:space="preserve">al de Cocineros y Reposteros de Canarias” y formula la siguiente Propuesta de Resolución, para que por la Junta de Gobierno Local se acuerde: </w:t>
      </w:r>
    </w:p>
    <w:p w:rsidR="006B3F27" w:rsidRDefault="00424C3C">
      <w:pPr>
        <w:spacing w:after="89"/>
        <w:ind w:left="54"/>
        <w:jc w:val="center"/>
      </w:pPr>
      <w:r>
        <w:rPr>
          <w:rFonts w:ascii="Times New Roman" w:eastAsia="Times New Roman" w:hAnsi="Times New Roman" w:cs="Times New Roman"/>
          <w:sz w:val="21"/>
        </w:rPr>
        <w:t xml:space="preserve"> </w:t>
      </w:r>
    </w:p>
    <w:p w:rsidR="006B3F27" w:rsidRDefault="00424C3C">
      <w:pPr>
        <w:spacing w:after="90" w:line="265" w:lineRule="auto"/>
        <w:ind w:left="1464" w:right="1459" w:hanging="10"/>
        <w:jc w:val="center"/>
      </w:pPr>
      <w:r>
        <w:rPr>
          <w:rFonts w:ascii="Times New Roman" w:eastAsia="Times New Roman" w:hAnsi="Times New Roman" w:cs="Times New Roman"/>
          <w:sz w:val="21"/>
        </w:rPr>
        <w:t xml:space="preserve">Propuesta de resolución </w:t>
      </w:r>
    </w:p>
    <w:p w:rsidR="006B3F27" w:rsidRDefault="00424C3C">
      <w:pPr>
        <w:spacing w:after="119"/>
        <w:ind w:left="54"/>
        <w:jc w:val="center"/>
      </w:pPr>
      <w:r>
        <w:rPr>
          <w:noProof/>
        </w:rPr>
        <mc:AlternateContent>
          <mc:Choice Requires="wpg">
            <w:drawing>
              <wp:anchor distT="0" distB="0" distL="114300" distR="114300" simplePos="0" relativeHeight="25173708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3681" name="Group 9368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0343" name="Rectangle 10343"/>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0344" name="Rectangle 10344"/>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0345" name="Rectangle 10345"/>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71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3681" style="width:18.7031pt;height:257.538pt;position:absolute;mso-position-horizontal-relative:page;mso-position-horizontal:absolute;margin-left:566.218pt;mso-position-vertical-relative:page;margin-top:465.462pt;" coordsize="2375,32707">
                <v:rect id="Rectangle 10343"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0344"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034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71 de 81 </w:t>
                        </w:r>
                      </w:p>
                    </w:txbxContent>
                  </v:textbox>
                </v:rect>
                <w10:wrap type="square"/>
              </v:group>
            </w:pict>
          </mc:Fallback>
        </mc:AlternateContent>
      </w:r>
      <w:r>
        <w:rPr>
          <w:rFonts w:ascii="Times New Roman" w:eastAsia="Times New Roman" w:hAnsi="Times New Roman" w:cs="Times New Roman"/>
          <w:sz w:val="21"/>
        </w:rPr>
        <w:t xml:space="preserve"> </w:t>
      </w:r>
    </w:p>
    <w:p w:rsidR="006B3F27" w:rsidRDefault="00424C3C">
      <w:pPr>
        <w:spacing w:after="7" w:line="228" w:lineRule="auto"/>
        <w:ind w:left="129" w:right="5" w:hanging="10"/>
        <w:jc w:val="both"/>
      </w:pPr>
      <w:r>
        <w:rPr>
          <w:rFonts w:ascii="Times New Roman" w:eastAsia="Times New Roman" w:hAnsi="Times New Roman" w:cs="Times New Roman"/>
          <w:sz w:val="23"/>
        </w:rPr>
        <w:t>PRIMERO.</w:t>
      </w:r>
      <w:r>
        <w:rPr>
          <w:rFonts w:ascii="Times New Roman" w:eastAsia="Times New Roman" w:hAnsi="Times New Roman" w:cs="Times New Roman"/>
          <w:sz w:val="21"/>
        </w:rPr>
        <w:t xml:space="preserve"> - Aprobar y suscribir el Convenio de colaboración entre el Ilustre Ayuntamiento de Candelaria y l</w:t>
      </w:r>
      <w:r>
        <w:rPr>
          <w:rFonts w:ascii="Times New Roman" w:eastAsia="Times New Roman" w:hAnsi="Times New Roman" w:cs="Times New Roman"/>
          <w:sz w:val="21"/>
        </w:rPr>
        <w:t>a Asociación de Cocineros y Reposteros de Canarias para la planificación, organización, dirección, ejecución, control y difusión del evento “2º Concurso Nacional Candelaria sobre la Vieja y su Pesca Artesanal”, del siguiente tenor literal:</w:t>
      </w:r>
      <w:r>
        <w:rPr>
          <w:rFonts w:ascii="Times New Roman" w:eastAsia="Times New Roman" w:hAnsi="Times New Roman" w:cs="Times New Roman"/>
          <w:sz w:val="23"/>
        </w:rPr>
        <w:t xml:space="preserve"> </w:t>
      </w:r>
    </w:p>
    <w:p w:rsidR="006B3F27" w:rsidRDefault="00424C3C">
      <w:pPr>
        <w:spacing w:after="60"/>
        <w:ind w:left="134"/>
      </w:pPr>
      <w:r>
        <w:rPr>
          <w:rFonts w:ascii="Times New Roman" w:eastAsia="Times New Roman" w:hAnsi="Times New Roman" w:cs="Times New Roman"/>
          <w:sz w:val="21"/>
        </w:rPr>
        <w:t xml:space="preserve"> </w:t>
      </w:r>
    </w:p>
    <w:p w:rsidR="006B3F27" w:rsidRDefault="00424C3C">
      <w:pPr>
        <w:spacing w:after="12" w:line="238" w:lineRule="auto"/>
        <w:ind w:left="276" w:right="263" w:hanging="10"/>
        <w:jc w:val="both"/>
      </w:pPr>
      <w:r>
        <w:rPr>
          <w:rFonts w:ascii="Times New Roman" w:eastAsia="Times New Roman" w:hAnsi="Times New Roman" w:cs="Times New Roman"/>
          <w:sz w:val="20"/>
        </w:rPr>
        <w:t xml:space="preserve">“CONVENIO DE </w:t>
      </w:r>
      <w:r>
        <w:rPr>
          <w:rFonts w:ascii="Times New Roman" w:eastAsia="Times New Roman" w:hAnsi="Times New Roman" w:cs="Times New Roman"/>
          <w:sz w:val="20"/>
        </w:rPr>
        <w:t xml:space="preserve">COLABORACIÓN ENTRE EL AYUNTAMIENTO DE CANDELARIA Y LA ASOCIACIÓN DE COCINEROS Y REPOSTEROS DE CANARIAS (ACYRE) PARA LA CELEBRACIÓN DEL </w:t>
      </w:r>
    </w:p>
    <w:p w:rsidR="006B3F27" w:rsidRDefault="00424C3C">
      <w:pPr>
        <w:spacing w:after="176"/>
        <w:ind w:left="276" w:right="263" w:hanging="10"/>
        <w:jc w:val="both"/>
      </w:pPr>
      <w:r>
        <w:rPr>
          <w:rFonts w:ascii="Times New Roman" w:eastAsia="Times New Roman" w:hAnsi="Times New Roman" w:cs="Times New Roman"/>
          <w:sz w:val="20"/>
        </w:rPr>
        <w:t xml:space="preserve">2º CONCURSO NACIONAL CANDELARIA SOBRE LA VIEJA Y SU PESCA ARTESANAL </w:t>
      </w:r>
      <w:r>
        <w:rPr>
          <w:rFonts w:ascii="Times New Roman" w:eastAsia="Times New Roman" w:hAnsi="Times New Roman" w:cs="Times New Roman"/>
          <w:sz w:val="23"/>
        </w:rPr>
        <w:t xml:space="preserve"> </w:t>
      </w:r>
    </w:p>
    <w:p w:rsidR="006B3F27" w:rsidRDefault="00424C3C">
      <w:pPr>
        <w:spacing w:after="318"/>
        <w:ind w:left="276" w:right="263" w:hanging="10"/>
        <w:jc w:val="both"/>
      </w:pPr>
      <w:r>
        <w:rPr>
          <w:rFonts w:ascii="Times New Roman" w:eastAsia="Times New Roman" w:hAnsi="Times New Roman" w:cs="Times New Roman"/>
          <w:sz w:val="20"/>
        </w:rPr>
        <w:t xml:space="preserve">En Candelaria,    </w:t>
      </w:r>
    </w:p>
    <w:p w:rsidR="006B3F27" w:rsidRDefault="00424C3C">
      <w:pPr>
        <w:spacing w:after="302" w:line="280" w:lineRule="auto"/>
        <w:ind w:left="141" w:right="2" w:hanging="10"/>
        <w:jc w:val="center"/>
      </w:pPr>
      <w:r>
        <w:rPr>
          <w:rFonts w:ascii="Times New Roman" w:eastAsia="Times New Roman" w:hAnsi="Times New Roman" w:cs="Times New Roman"/>
          <w:sz w:val="20"/>
        </w:rPr>
        <w:t xml:space="preserve">REUNIDOS </w:t>
      </w:r>
    </w:p>
    <w:p w:rsidR="006B3F27" w:rsidRDefault="00424C3C">
      <w:pPr>
        <w:spacing w:after="226" w:line="354" w:lineRule="auto"/>
        <w:ind w:left="276" w:right="263" w:hanging="10"/>
        <w:jc w:val="both"/>
      </w:pPr>
      <w:r>
        <w:rPr>
          <w:rFonts w:ascii="Times New Roman" w:eastAsia="Times New Roman" w:hAnsi="Times New Roman" w:cs="Times New Roman"/>
          <w:sz w:val="20"/>
        </w:rPr>
        <w:t>De una parte, Doña Ma</w:t>
      </w:r>
      <w:r>
        <w:rPr>
          <w:rFonts w:ascii="Times New Roman" w:eastAsia="Times New Roman" w:hAnsi="Times New Roman" w:cs="Times New Roman"/>
          <w:sz w:val="20"/>
        </w:rPr>
        <w:t>ría Concepción Brito Núñez, Alcaldesa-Presidenta del Iltre. Ayuntamiento de La Villa de Candelaria, al amparo de lo dispuesto en el Reglamento de Organización, Funcionamiento y Régimen Jurídico de las Entidades Locales, así como en la Ley 7/1985, de 2 de a</w:t>
      </w:r>
      <w:r>
        <w:rPr>
          <w:rFonts w:ascii="Times New Roman" w:eastAsia="Times New Roman" w:hAnsi="Times New Roman" w:cs="Times New Roman"/>
          <w:sz w:val="20"/>
        </w:rPr>
        <w:t xml:space="preserve">bril, Reguladora de las Bases de Régimen Local, asistido del Secretario General. </w:t>
      </w:r>
    </w:p>
    <w:p w:rsidR="006B3F27" w:rsidRDefault="00424C3C">
      <w:pPr>
        <w:spacing w:after="226" w:line="354" w:lineRule="auto"/>
        <w:ind w:left="276" w:right="263" w:hanging="10"/>
        <w:jc w:val="both"/>
      </w:pPr>
      <w:r>
        <w:rPr>
          <w:rFonts w:ascii="Times New Roman" w:eastAsia="Times New Roman" w:hAnsi="Times New Roman" w:cs="Times New Roman"/>
          <w:sz w:val="20"/>
        </w:rPr>
        <w:t>De otra parte, Don Pablo Pastor Pastor, con DNI Nº: 09257882-Z, que actúa en representación de la Asociación de Cocineros y Reposteros de Canarias, con CIF Nº: G-76634310, en calidad de Presidente de la misma y con facultades suficientes para la suscripció</w:t>
      </w:r>
      <w:r>
        <w:rPr>
          <w:rFonts w:ascii="Times New Roman" w:eastAsia="Times New Roman" w:hAnsi="Times New Roman" w:cs="Times New Roman"/>
          <w:sz w:val="20"/>
        </w:rPr>
        <w:t xml:space="preserve">n del presente Convenio de Colaboración. </w:t>
      </w:r>
    </w:p>
    <w:p w:rsidR="006B3F27" w:rsidRDefault="00424C3C">
      <w:pPr>
        <w:spacing w:after="226" w:line="354" w:lineRule="auto"/>
        <w:ind w:left="276" w:right="263" w:hanging="10"/>
        <w:jc w:val="both"/>
      </w:pPr>
      <w:r>
        <w:rPr>
          <w:rFonts w:ascii="Times New Roman" w:eastAsia="Times New Roman" w:hAnsi="Times New Roman" w:cs="Times New Roman"/>
          <w:sz w:val="20"/>
        </w:rPr>
        <w:t xml:space="preserve">Ante mí, Don Octavio Manuel Fernández Hernández, Secretario General del Ayuntamiento de Candelaria. </w:t>
      </w:r>
    </w:p>
    <w:p w:rsidR="006B3F27" w:rsidRDefault="00424C3C">
      <w:pPr>
        <w:spacing w:after="302" w:line="280" w:lineRule="auto"/>
        <w:ind w:left="141" w:hanging="10"/>
        <w:jc w:val="center"/>
      </w:pPr>
      <w:r>
        <w:rPr>
          <w:rFonts w:ascii="Times New Roman" w:eastAsia="Times New Roman" w:hAnsi="Times New Roman" w:cs="Times New Roman"/>
          <w:sz w:val="20"/>
        </w:rPr>
        <w:t xml:space="preserve">COMPARECEN </w:t>
      </w:r>
    </w:p>
    <w:p w:rsidR="006B3F27" w:rsidRDefault="00424C3C">
      <w:pPr>
        <w:spacing w:after="226" w:line="354" w:lineRule="auto"/>
        <w:ind w:left="276" w:right="263" w:hanging="10"/>
        <w:jc w:val="both"/>
      </w:pPr>
      <w:r>
        <w:rPr>
          <w:rFonts w:ascii="Times New Roman" w:eastAsia="Times New Roman" w:hAnsi="Times New Roman" w:cs="Times New Roman"/>
          <w:sz w:val="20"/>
        </w:rPr>
        <w:t xml:space="preserve">La primera, en calidad de Alcaldesa-Presidenta del Iltre. Ayuntamiento de La Villa de Candelaria, en </w:t>
      </w:r>
      <w:r>
        <w:rPr>
          <w:rFonts w:ascii="Times New Roman" w:eastAsia="Times New Roman" w:hAnsi="Times New Roman" w:cs="Times New Roman"/>
          <w:sz w:val="20"/>
        </w:rPr>
        <w:t xml:space="preserve">la representación que ostenta en virtud de lo establecido en el artículo 21.1).b) de la Ley 7/1985, Reguladora de las Bases de Régimen Local. </w:t>
      </w:r>
    </w:p>
    <w:p w:rsidR="006B3F27" w:rsidRDefault="00424C3C">
      <w:pPr>
        <w:spacing w:after="226" w:line="354" w:lineRule="auto"/>
        <w:ind w:left="276" w:right="263" w:hanging="10"/>
        <w:jc w:val="both"/>
      </w:pPr>
      <w:r>
        <w:rPr>
          <w:rFonts w:ascii="Times New Roman" w:eastAsia="Times New Roman" w:hAnsi="Times New Roman" w:cs="Times New Roman"/>
          <w:sz w:val="20"/>
        </w:rPr>
        <w:t>El segundo, según consta acreditado en calidad de Presidente, actúa en nombre y por cuenta de la Asociación de Co</w:t>
      </w:r>
      <w:r>
        <w:rPr>
          <w:rFonts w:ascii="Times New Roman" w:eastAsia="Times New Roman" w:hAnsi="Times New Roman" w:cs="Times New Roman"/>
          <w:sz w:val="20"/>
        </w:rPr>
        <w:t xml:space="preserve">cineros y Reposteros de Canarias, con CIF nº: G-76634310 y con domicilio social en la Calle Manuel Bello Ramos nº 74, C.P. 38670-Adeje (Santa Cruz de Tenerife). </w:t>
      </w:r>
    </w:p>
    <w:p w:rsidR="006B3F27" w:rsidRDefault="00424C3C">
      <w:pPr>
        <w:spacing w:after="226" w:line="354" w:lineRule="auto"/>
        <w:ind w:left="276" w:right="263" w:hanging="10"/>
        <w:jc w:val="both"/>
      </w:pPr>
      <w:r>
        <w:rPr>
          <w:noProof/>
        </w:rPr>
        <mc:AlternateContent>
          <mc:Choice Requires="wpg">
            <w:drawing>
              <wp:anchor distT="0" distB="0" distL="114300" distR="114300" simplePos="0" relativeHeight="25173811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3997" name="Group 9399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0457" name="Rectangle 10457"/>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0458" name="Rectangle 10458"/>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Verificación: https://candelaria.sedelectroni</w:t>
                              </w:r>
                              <w:r>
                                <w:rPr>
                                  <w:rFonts w:ascii="Arial" w:eastAsia="Arial" w:hAnsi="Arial" w:cs="Arial"/>
                                  <w:sz w:val="12"/>
                                </w:rPr>
                                <w:t xml:space="preserve">ca.es/ </w:t>
                              </w:r>
                            </w:p>
                          </w:txbxContent>
                        </wps:txbx>
                        <wps:bodyPr horzOverflow="overflow" vert="horz" lIns="0" tIns="0" rIns="0" bIns="0" rtlCol="0">
                          <a:noAutofit/>
                        </wps:bodyPr>
                      </wps:wsp>
                      <wps:wsp>
                        <wps:cNvPr id="10459" name="Rectangle 10459"/>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72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3997" style="width:18.7031pt;height:257.538pt;position:absolute;mso-position-horizontal-relative:page;mso-position-horizontal:absolute;margin-left:566.218pt;mso-position-vertical-relative:page;margin-top:465.462pt;" coordsize="2375,32707">
                <v:rect id="Rectangle 10457"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0458"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045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72 de 81 </w:t>
                        </w:r>
                      </w:p>
                    </w:txbxContent>
                  </v:textbox>
                </v:rect>
                <w10:wrap type="square"/>
              </v:group>
            </w:pict>
          </mc:Fallback>
        </mc:AlternateContent>
      </w:r>
      <w:r>
        <w:rPr>
          <w:rFonts w:ascii="Times New Roman" w:eastAsia="Times New Roman" w:hAnsi="Times New Roman" w:cs="Times New Roman"/>
          <w:sz w:val="20"/>
        </w:rPr>
        <w:t xml:space="preserve">Don Octavio Manuel Fernández Hernández, Secretario General del Ayuntamiento de Candelaria, por razón del cargo para dar fe del acto, de acuerdo con lo preceptuado en el Art. 113, regla 6ª del Texto Refundido de Disposiciones Legales vigentes en materia de </w:t>
      </w:r>
      <w:r>
        <w:rPr>
          <w:rFonts w:ascii="Times New Roman" w:eastAsia="Times New Roman" w:hAnsi="Times New Roman" w:cs="Times New Roman"/>
          <w:sz w:val="20"/>
        </w:rPr>
        <w:t xml:space="preserve">Régimen Local, aprobado por Real Decreto Legislativo 781/86, de 18 de abril.  </w:t>
      </w:r>
    </w:p>
    <w:p w:rsidR="006B3F27" w:rsidRDefault="00424C3C">
      <w:pPr>
        <w:spacing w:after="226" w:line="354" w:lineRule="auto"/>
        <w:ind w:left="276" w:right="263" w:hanging="10"/>
        <w:jc w:val="both"/>
      </w:pPr>
      <w:r>
        <w:rPr>
          <w:rFonts w:ascii="Times New Roman" w:eastAsia="Times New Roman" w:hAnsi="Times New Roman" w:cs="Times New Roman"/>
          <w:sz w:val="20"/>
        </w:rPr>
        <w:t>Ambas partes intervinientes, que actúan en razón de sus respectivos cargos, reconocen capacidad legal suficiente y necesaria para suscribir el presente Convenio de Colaboración,</w:t>
      </w:r>
      <w:r>
        <w:rPr>
          <w:rFonts w:ascii="Times New Roman" w:eastAsia="Times New Roman" w:hAnsi="Times New Roman" w:cs="Times New Roman"/>
          <w:sz w:val="20"/>
        </w:rPr>
        <w:t xml:space="preserve"> y a tal efecto, </w:t>
      </w:r>
    </w:p>
    <w:p w:rsidR="006B3F27" w:rsidRDefault="00424C3C">
      <w:pPr>
        <w:spacing w:after="302" w:line="280" w:lineRule="auto"/>
        <w:ind w:left="141" w:right="5" w:hanging="10"/>
        <w:jc w:val="center"/>
      </w:pPr>
      <w:r>
        <w:rPr>
          <w:rFonts w:ascii="Times New Roman" w:eastAsia="Times New Roman" w:hAnsi="Times New Roman" w:cs="Times New Roman"/>
          <w:sz w:val="20"/>
        </w:rPr>
        <w:t xml:space="preserve">EXPONEN </w:t>
      </w:r>
    </w:p>
    <w:p w:rsidR="006B3F27" w:rsidRDefault="00424C3C">
      <w:pPr>
        <w:spacing w:after="226" w:line="354" w:lineRule="auto"/>
        <w:ind w:left="276" w:right="263" w:hanging="10"/>
        <w:jc w:val="both"/>
      </w:pPr>
      <w:r>
        <w:rPr>
          <w:rFonts w:ascii="Times New Roman" w:eastAsia="Times New Roman" w:hAnsi="Times New Roman" w:cs="Times New Roman"/>
          <w:sz w:val="20"/>
        </w:rPr>
        <w:t>1.- Que el Ayuntamiento de La Villa de Candelaria, a través de la Concejalía de Comercio y Turismo, tiene como propósito llevar a cabo iniciativas, actividades y acciones de promoción, dentro y fuera del ámbito municipal, para po</w:t>
      </w:r>
      <w:r>
        <w:rPr>
          <w:rFonts w:ascii="Times New Roman" w:eastAsia="Times New Roman" w:hAnsi="Times New Roman" w:cs="Times New Roman"/>
          <w:sz w:val="20"/>
        </w:rPr>
        <w:t xml:space="preserve">sicionar Candelaria como destino gastronómico preferente.  </w:t>
      </w:r>
    </w:p>
    <w:p w:rsidR="006B3F27" w:rsidRDefault="00424C3C">
      <w:pPr>
        <w:spacing w:after="226" w:line="354" w:lineRule="auto"/>
        <w:ind w:left="276" w:right="263" w:hanging="10"/>
        <w:jc w:val="both"/>
      </w:pPr>
      <w:r>
        <w:rPr>
          <w:rFonts w:ascii="Times New Roman" w:eastAsia="Times New Roman" w:hAnsi="Times New Roman" w:cs="Times New Roman"/>
          <w:sz w:val="20"/>
        </w:rPr>
        <w:t>2.- Que la Concejalía de Comercio, Consumo y Turismo del Ilustre Ayuntamiento de Candelaria, tiene el compromiso de continuar con los objetivos recogidos en el proyecto "Candelaria, sabor y tradic</w:t>
      </w:r>
      <w:r>
        <w:rPr>
          <w:rFonts w:ascii="Times New Roman" w:eastAsia="Times New Roman" w:hAnsi="Times New Roman" w:cs="Times New Roman"/>
          <w:sz w:val="20"/>
        </w:rPr>
        <w:t>ión”, aprobado por Decreto de la Alcaldesa-Presidenta Nº: 2832/2020 de fecha 18 de noviembre, para impulsar el municipio mediante la marca unificada y registrada denominada “Club del Producto Local de Candelaria” que promocione el arte culinario y la produ</w:t>
      </w:r>
      <w:r>
        <w:rPr>
          <w:rFonts w:ascii="Times New Roman" w:eastAsia="Times New Roman" w:hAnsi="Times New Roman" w:cs="Times New Roman"/>
          <w:sz w:val="20"/>
        </w:rPr>
        <w:t xml:space="preserve">cción local alimentaria a través de experiencias gastronómicas, contribuyendo así a la creación de una oferta turística diferenciada y al desarrollo socioeconómico del municipio. </w:t>
      </w:r>
    </w:p>
    <w:p w:rsidR="006B3F27" w:rsidRDefault="00424C3C">
      <w:pPr>
        <w:spacing w:after="226" w:line="354" w:lineRule="auto"/>
        <w:ind w:left="276" w:right="263" w:hanging="10"/>
        <w:jc w:val="both"/>
      </w:pPr>
      <w:r>
        <w:rPr>
          <w:rFonts w:ascii="Times New Roman" w:eastAsia="Times New Roman" w:hAnsi="Times New Roman" w:cs="Times New Roman"/>
          <w:sz w:val="20"/>
        </w:rPr>
        <w:t>3.- Que para cumplir los objetivos mencionados es necesaria, entre otras, la</w:t>
      </w:r>
      <w:r>
        <w:rPr>
          <w:rFonts w:ascii="Times New Roman" w:eastAsia="Times New Roman" w:hAnsi="Times New Roman" w:cs="Times New Roman"/>
          <w:sz w:val="20"/>
        </w:rPr>
        <w:t xml:space="preserve"> realización de actividades de difusión y promoción de eventos y proyectos relacionados con la gastronomía que beneficie al sector de la hostelería, del sector primario y de la alimentación de la localidad, a través de su formación y profesionalización, fa</w:t>
      </w:r>
      <w:r>
        <w:rPr>
          <w:rFonts w:ascii="Times New Roman" w:eastAsia="Times New Roman" w:hAnsi="Times New Roman" w:cs="Times New Roman"/>
          <w:sz w:val="20"/>
        </w:rPr>
        <w:t xml:space="preserve">voreciendo así la innovación y la transferencia de conocimiento y al desarrollo empresarial del sector con un creciente impacto turístico y económico. </w:t>
      </w:r>
    </w:p>
    <w:p w:rsidR="006B3F27" w:rsidRDefault="00424C3C">
      <w:pPr>
        <w:spacing w:after="226" w:line="354" w:lineRule="auto"/>
        <w:ind w:left="276" w:right="263" w:hanging="10"/>
        <w:jc w:val="both"/>
      </w:pPr>
      <w:r>
        <w:rPr>
          <w:rFonts w:ascii="Times New Roman" w:eastAsia="Times New Roman" w:hAnsi="Times New Roman" w:cs="Times New Roman"/>
          <w:sz w:val="20"/>
        </w:rPr>
        <w:t xml:space="preserve">4.- Que la Asociación de Cocineros y Reposteros de Canarias (en adelante, ACYRE CANARIAS) ha presentado </w:t>
      </w:r>
      <w:r>
        <w:rPr>
          <w:rFonts w:ascii="Times New Roman" w:eastAsia="Times New Roman" w:hAnsi="Times New Roman" w:cs="Times New Roman"/>
          <w:sz w:val="20"/>
        </w:rPr>
        <w:t>al Ayuntamiento de Candelaria una propuesta para el desarrollo del evento denominado “2º Concurso Nacional Candelaria sobre la Vieja y su Pesca Artesanal” en el municipio de Candelaria, y que tiene como objetivo global el fomento y desarrollo de actividade</w:t>
      </w:r>
      <w:r>
        <w:rPr>
          <w:rFonts w:ascii="Times New Roman" w:eastAsia="Times New Roman" w:hAnsi="Times New Roman" w:cs="Times New Roman"/>
          <w:sz w:val="20"/>
        </w:rPr>
        <w:t xml:space="preserve">s relacionadas con la gastronomía en las Islas Canarias. </w:t>
      </w:r>
    </w:p>
    <w:p w:rsidR="006B3F27" w:rsidRDefault="00424C3C">
      <w:pPr>
        <w:spacing w:after="226" w:line="354" w:lineRule="auto"/>
        <w:ind w:left="276" w:right="263" w:hanging="10"/>
        <w:jc w:val="both"/>
      </w:pPr>
      <w:r>
        <w:rPr>
          <w:rFonts w:ascii="Times New Roman" w:eastAsia="Times New Roman" w:hAnsi="Times New Roman" w:cs="Times New Roman"/>
          <w:sz w:val="20"/>
        </w:rPr>
        <w:t>5.-  Que los conceptos que subyacen en las acciones que definen este evento son formar, sensibilizar e incentivar la profesionalización de los distintos agentes intervinientes en la prestación de se</w:t>
      </w:r>
      <w:r>
        <w:rPr>
          <w:rFonts w:ascii="Times New Roman" w:eastAsia="Times New Roman" w:hAnsi="Times New Roman" w:cs="Times New Roman"/>
          <w:sz w:val="20"/>
        </w:rPr>
        <w:t xml:space="preserve">rvicios turísticos y gastronómicos, trabajar en el proceso de mejora continua del sector y difundir las bonanzas culinarias y del producto alimentario de Candelaria y de Canarias.  </w:t>
      </w:r>
    </w:p>
    <w:p w:rsidR="006B3F27" w:rsidRDefault="00424C3C">
      <w:pPr>
        <w:spacing w:after="226" w:line="354" w:lineRule="auto"/>
        <w:ind w:left="276" w:right="263" w:hanging="10"/>
        <w:jc w:val="both"/>
      </w:pPr>
      <w:r>
        <w:rPr>
          <w:noProof/>
        </w:rPr>
        <mc:AlternateContent>
          <mc:Choice Requires="wpg">
            <w:drawing>
              <wp:anchor distT="0" distB="0" distL="114300" distR="114300" simplePos="0" relativeHeight="25173913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4132" name="Group 9413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0575" name="Rectangle 10575"/>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0576" name="Rectangle 10576"/>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0577" name="Rectangle 10577"/>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73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4132" style="width:18.7031pt;height:257.538pt;position:absolute;mso-position-horizontal-relative:page;mso-position-horizontal:absolute;margin-left:566.218pt;mso-position-vertical-relative:page;margin-top:465.462pt;" coordsize="2375,32707">
                <v:rect id="Rectangle 10575"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0576"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057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73 de 81 </w:t>
                        </w:r>
                      </w:p>
                    </w:txbxContent>
                  </v:textbox>
                </v:rect>
                <w10:wrap type="square"/>
              </v:group>
            </w:pict>
          </mc:Fallback>
        </mc:AlternateContent>
      </w:r>
      <w:r>
        <w:rPr>
          <w:rFonts w:ascii="Times New Roman" w:eastAsia="Times New Roman" w:hAnsi="Times New Roman" w:cs="Times New Roman"/>
          <w:sz w:val="20"/>
        </w:rPr>
        <w:t>6.-  Que vista la propuesta de ACYRE CANARIAS y los objetivos marcados por la Concejalía de Comercio y Turis</w:t>
      </w:r>
      <w:r>
        <w:rPr>
          <w:rFonts w:ascii="Times New Roman" w:eastAsia="Times New Roman" w:hAnsi="Times New Roman" w:cs="Times New Roman"/>
          <w:sz w:val="20"/>
        </w:rPr>
        <w:t>mo del Ayuntamiento de Candelaria, ambas partes firmantes consideran de utilidad la puesta en marcha conjunta de la actividad, y existe interés en establecer un convenio de colaboración entre las dos instituciones para la organización y ejecución del event</w:t>
      </w:r>
      <w:r>
        <w:rPr>
          <w:rFonts w:ascii="Times New Roman" w:eastAsia="Times New Roman" w:hAnsi="Times New Roman" w:cs="Times New Roman"/>
          <w:sz w:val="20"/>
        </w:rPr>
        <w:t>o denominado “2º Concurso Nacional Candelaria sobre la Vieja y su Pesca Artesanal” dirigido a la promoción de la formación y capacitación gastronómica, a la mejora de la profesionalización turística y a la potenciación del producto local, a celebrar el día</w:t>
      </w:r>
      <w:r>
        <w:rPr>
          <w:rFonts w:ascii="Times New Roman" w:eastAsia="Times New Roman" w:hAnsi="Times New Roman" w:cs="Times New Roman"/>
          <w:sz w:val="20"/>
        </w:rPr>
        <w:t xml:space="preserve"> 28 de octubre de 2025 en el Muelle Pesquero de Candelaria y Centro Pesquero de Candelaria Juan Ravina. </w:t>
      </w:r>
    </w:p>
    <w:p w:rsidR="006B3F27" w:rsidRDefault="00424C3C">
      <w:pPr>
        <w:spacing w:after="226" w:line="354" w:lineRule="auto"/>
        <w:ind w:left="276" w:right="263" w:hanging="10"/>
        <w:jc w:val="both"/>
      </w:pPr>
      <w:r>
        <w:rPr>
          <w:rFonts w:ascii="Times New Roman" w:eastAsia="Times New Roman" w:hAnsi="Times New Roman" w:cs="Times New Roman"/>
          <w:sz w:val="20"/>
        </w:rPr>
        <w:t>Conforme a ello y en uso de las atribuciones que el cargo que ostentan les atribuye, reconociéndose mutuamente ambas partes comparecientes facultades s</w:t>
      </w:r>
      <w:r>
        <w:rPr>
          <w:rFonts w:ascii="Times New Roman" w:eastAsia="Times New Roman" w:hAnsi="Times New Roman" w:cs="Times New Roman"/>
          <w:sz w:val="20"/>
        </w:rPr>
        <w:t xml:space="preserve">uficientes para representar a sus mandantes y a ellos capacidad jurídica para obligarse, formalizan el presente convenio de colaboración con arreglo a las siguientes </w:t>
      </w:r>
    </w:p>
    <w:p w:rsidR="006B3F27" w:rsidRDefault="00424C3C">
      <w:pPr>
        <w:spacing w:after="318"/>
        <w:ind w:left="266"/>
      </w:pPr>
      <w:r>
        <w:rPr>
          <w:rFonts w:ascii="Times New Roman" w:eastAsia="Times New Roman" w:hAnsi="Times New Roman" w:cs="Times New Roman"/>
          <w:sz w:val="20"/>
        </w:rPr>
        <w:t xml:space="preserve"> </w:t>
      </w:r>
    </w:p>
    <w:p w:rsidR="006B3F27" w:rsidRDefault="00424C3C">
      <w:pPr>
        <w:spacing w:after="318"/>
        <w:ind w:left="266"/>
      </w:pPr>
      <w:r>
        <w:rPr>
          <w:rFonts w:ascii="Times New Roman" w:eastAsia="Times New Roman" w:hAnsi="Times New Roman" w:cs="Times New Roman"/>
          <w:sz w:val="20"/>
        </w:rPr>
        <w:t xml:space="preserve"> </w:t>
      </w:r>
    </w:p>
    <w:p w:rsidR="006B3F27" w:rsidRDefault="00424C3C">
      <w:pPr>
        <w:spacing w:after="0"/>
        <w:ind w:left="266"/>
      </w:pPr>
      <w:r>
        <w:rPr>
          <w:rFonts w:ascii="Times New Roman" w:eastAsia="Times New Roman" w:hAnsi="Times New Roman" w:cs="Times New Roman"/>
          <w:sz w:val="20"/>
        </w:rPr>
        <w:t xml:space="preserve"> </w:t>
      </w:r>
    </w:p>
    <w:p w:rsidR="006B3F27" w:rsidRDefault="00424C3C">
      <w:pPr>
        <w:spacing w:after="302" w:line="280" w:lineRule="auto"/>
        <w:ind w:left="141" w:right="2" w:hanging="10"/>
        <w:jc w:val="center"/>
      </w:pPr>
      <w:r>
        <w:rPr>
          <w:rFonts w:ascii="Times New Roman" w:eastAsia="Times New Roman" w:hAnsi="Times New Roman" w:cs="Times New Roman"/>
          <w:sz w:val="20"/>
        </w:rPr>
        <w:t xml:space="preserve">CLÁUSULAS </w:t>
      </w:r>
    </w:p>
    <w:p w:rsidR="006B3F27" w:rsidRDefault="00424C3C">
      <w:pPr>
        <w:spacing w:after="318"/>
        <w:ind w:left="276" w:right="263" w:hanging="10"/>
        <w:jc w:val="both"/>
      </w:pPr>
      <w:r>
        <w:rPr>
          <w:rFonts w:ascii="Times New Roman" w:eastAsia="Times New Roman" w:hAnsi="Times New Roman" w:cs="Times New Roman"/>
          <w:sz w:val="20"/>
        </w:rPr>
        <w:t xml:space="preserve">Primera.- OBJETO DEL CONVENIO </w:t>
      </w:r>
    </w:p>
    <w:p w:rsidR="006B3F27" w:rsidRDefault="00424C3C">
      <w:pPr>
        <w:spacing w:after="226" w:line="354" w:lineRule="auto"/>
        <w:ind w:left="276" w:right="263" w:hanging="10"/>
        <w:jc w:val="both"/>
      </w:pPr>
      <w:r>
        <w:rPr>
          <w:rFonts w:ascii="Times New Roman" w:eastAsia="Times New Roman" w:hAnsi="Times New Roman" w:cs="Times New Roman"/>
          <w:sz w:val="20"/>
        </w:rPr>
        <w:t>El objeto del presente convenio de colabo</w:t>
      </w:r>
      <w:r>
        <w:rPr>
          <w:rFonts w:ascii="Times New Roman" w:eastAsia="Times New Roman" w:hAnsi="Times New Roman" w:cs="Times New Roman"/>
          <w:sz w:val="20"/>
        </w:rPr>
        <w:t>ración es establecer las condiciones y los principios de colaboración entre el Ayuntamiento de Candelaria y ACYRE CANARIAS, así como los compromisos que asumen las partes para la organización, ejecución y difusión del evento denominado “2º Concurso Naciona</w:t>
      </w:r>
      <w:r>
        <w:rPr>
          <w:rFonts w:ascii="Times New Roman" w:eastAsia="Times New Roman" w:hAnsi="Times New Roman" w:cs="Times New Roman"/>
          <w:sz w:val="20"/>
        </w:rPr>
        <w:t xml:space="preserve">l Candelaria sobre la Vieja y su Pesca Artesanal”. </w:t>
      </w:r>
    </w:p>
    <w:p w:rsidR="006B3F27" w:rsidRDefault="00424C3C">
      <w:pPr>
        <w:spacing w:after="318"/>
        <w:ind w:left="276" w:right="263" w:hanging="10"/>
        <w:jc w:val="both"/>
      </w:pPr>
      <w:r>
        <w:rPr>
          <w:rFonts w:ascii="Times New Roman" w:eastAsia="Times New Roman" w:hAnsi="Times New Roman" w:cs="Times New Roman"/>
          <w:sz w:val="20"/>
        </w:rPr>
        <w:t xml:space="preserve">Segunda.- NATURALEZA </w:t>
      </w:r>
    </w:p>
    <w:p w:rsidR="006B3F27" w:rsidRDefault="00424C3C">
      <w:pPr>
        <w:spacing w:after="226" w:line="354" w:lineRule="auto"/>
        <w:ind w:left="276" w:right="263" w:hanging="10"/>
        <w:jc w:val="both"/>
      </w:pPr>
      <w:r>
        <w:rPr>
          <w:noProof/>
        </w:rPr>
        <mc:AlternateContent>
          <mc:Choice Requires="wpg">
            <w:drawing>
              <wp:anchor distT="0" distB="0" distL="114300" distR="114300" simplePos="0" relativeHeight="25174016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4505" name="Group 9450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0701" name="Rectangle 10701"/>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0702" name="Rectangle 10702"/>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0703" name="Rectangle 10703"/>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74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4505" style="width:18.7031pt;height:257.538pt;position:absolute;mso-position-horizontal-relative:page;mso-position-horizontal:absolute;margin-left:566.218pt;mso-position-vertical-relative:page;margin-top:465.462pt;" coordsize="2375,32707">
                <v:rect id="Rectangle 10701"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0702"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070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74 de 81 </w:t>
                        </w:r>
                      </w:p>
                    </w:txbxContent>
                  </v:textbox>
                </v:rect>
                <w10:wrap type="square"/>
              </v:group>
            </w:pict>
          </mc:Fallback>
        </mc:AlternateContent>
      </w:r>
      <w:r>
        <w:rPr>
          <w:rFonts w:ascii="Times New Roman" w:eastAsia="Times New Roman" w:hAnsi="Times New Roman" w:cs="Times New Roman"/>
          <w:sz w:val="20"/>
        </w:rPr>
        <w:t>El marco de colaboración establecido en el presente Convenio se extiende a la planificación, organización, dirección, ejecución, control y difusión del “2º Concurs</w:t>
      </w:r>
      <w:r>
        <w:rPr>
          <w:rFonts w:ascii="Times New Roman" w:eastAsia="Times New Roman" w:hAnsi="Times New Roman" w:cs="Times New Roman"/>
          <w:sz w:val="20"/>
        </w:rPr>
        <w:t xml:space="preserve">o Nacional Candelaria sobre la Vieja y su Pesca Artesanal” a celebrar el día 28 de octubre de 2025 en las instalaciones del Muelle Pesquero de Candelaria y en el Centro Pesquero de Candelaria Juan Ravina, ubicado en Calle La Piscina, s/n (Candelaria) y su </w:t>
      </w:r>
      <w:r>
        <w:rPr>
          <w:rFonts w:ascii="Times New Roman" w:eastAsia="Times New Roman" w:hAnsi="Times New Roman" w:cs="Times New Roman"/>
          <w:sz w:val="20"/>
        </w:rPr>
        <w:t xml:space="preserve">entorno. El horario del evento será desde las 8.00 hasta las 18:00 horas. </w:t>
      </w:r>
    </w:p>
    <w:p w:rsidR="006B3F27" w:rsidRDefault="00424C3C">
      <w:pPr>
        <w:spacing w:after="226" w:line="354" w:lineRule="auto"/>
        <w:ind w:left="276" w:right="263" w:hanging="10"/>
        <w:jc w:val="both"/>
      </w:pPr>
      <w:r>
        <w:rPr>
          <w:rFonts w:ascii="Times New Roman" w:eastAsia="Times New Roman" w:hAnsi="Times New Roman" w:cs="Times New Roman"/>
          <w:sz w:val="20"/>
        </w:rPr>
        <w:t>Este evento contará con representación de profesionales de reconocido prestigio en el ámbito de la gastronomía a nivel nacional, del Archipiélago canario y del municipio de Candelar</w:t>
      </w:r>
      <w:r>
        <w:rPr>
          <w:rFonts w:ascii="Times New Roman" w:eastAsia="Times New Roman" w:hAnsi="Times New Roman" w:cs="Times New Roman"/>
          <w:sz w:val="20"/>
        </w:rPr>
        <w:t>ia, y reunirá el arte de la pesca artesanal y a los mejores talentos culinarios de España, ofreciendo una plataforma para mostrar sus habilidades y creatividad en la preparación de platos con la vieja, un pescado local de gran tradición en las Islas Canari</w:t>
      </w:r>
      <w:r>
        <w:rPr>
          <w:rFonts w:ascii="Times New Roman" w:eastAsia="Times New Roman" w:hAnsi="Times New Roman" w:cs="Times New Roman"/>
          <w:sz w:val="20"/>
        </w:rPr>
        <w:t xml:space="preserve">as. </w:t>
      </w:r>
    </w:p>
    <w:p w:rsidR="006B3F27" w:rsidRDefault="00424C3C">
      <w:pPr>
        <w:spacing w:after="226"/>
        <w:ind w:left="276" w:right="263" w:hanging="10"/>
        <w:jc w:val="both"/>
      </w:pPr>
      <w:r>
        <w:rPr>
          <w:rFonts w:ascii="Times New Roman" w:eastAsia="Times New Roman" w:hAnsi="Times New Roman" w:cs="Times New Roman"/>
          <w:sz w:val="20"/>
        </w:rPr>
        <w:t xml:space="preserve">Las finalidades del concurso son: </w:t>
      </w:r>
    </w:p>
    <w:p w:rsidR="006B3F27" w:rsidRDefault="00424C3C">
      <w:pPr>
        <w:numPr>
          <w:ilvl w:val="0"/>
          <w:numId w:val="28"/>
        </w:numPr>
        <w:spacing w:after="226"/>
        <w:ind w:right="263" w:hanging="336"/>
        <w:jc w:val="both"/>
      </w:pPr>
      <w:r>
        <w:rPr>
          <w:rFonts w:ascii="Times New Roman" w:eastAsia="Times New Roman" w:hAnsi="Times New Roman" w:cs="Times New Roman"/>
          <w:sz w:val="20"/>
        </w:rPr>
        <w:t xml:space="preserve">Transmitir conocimiento en materia gastronómica. </w:t>
      </w:r>
    </w:p>
    <w:p w:rsidR="006B3F27" w:rsidRDefault="00424C3C">
      <w:pPr>
        <w:numPr>
          <w:ilvl w:val="0"/>
          <w:numId w:val="28"/>
        </w:numPr>
        <w:spacing w:after="226"/>
        <w:ind w:right="263" w:hanging="336"/>
        <w:jc w:val="both"/>
      </w:pPr>
      <w:r>
        <w:rPr>
          <w:rFonts w:ascii="Times New Roman" w:eastAsia="Times New Roman" w:hAnsi="Times New Roman" w:cs="Times New Roman"/>
          <w:sz w:val="20"/>
        </w:rPr>
        <w:t xml:space="preserve">Promocionar el valor y el consumo del producto local de proximidad “Kilómetro Cero”. </w:t>
      </w:r>
    </w:p>
    <w:p w:rsidR="006B3F27" w:rsidRDefault="00424C3C">
      <w:pPr>
        <w:numPr>
          <w:ilvl w:val="0"/>
          <w:numId w:val="28"/>
        </w:numPr>
        <w:spacing w:after="146" w:line="354" w:lineRule="auto"/>
        <w:ind w:right="263" w:hanging="336"/>
        <w:jc w:val="both"/>
      </w:pPr>
      <w:r>
        <w:rPr>
          <w:rFonts w:ascii="Times New Roman" w:eastAsia="Times New Roman" w:hAnsi="Times New Roman" w:cs="Times New Roman"/>
          <w:sz w:val="20"/>
        </w:rPr>
        <w:t>Potenciar la profesionalidad y el desempeño en el sector de la pesca, gastronomí</w:t>
      </w:r>
      <w:r>
        <w:rPr>
          <w:rFonts w:ascii="Times New Roman" w:eastAsia="Times New Roman" w:hAnsi="Times New Roman" w:cs="Times New Roman"/>
          <w:sz w:val="20"/>
        </w:rPr>
        <w:t xml:space="preserve">a y la alimentación. </w:t>
      </w:r>
    </w:p>
    <w:p w:rsidR="006B3F27" w:rsidRDefault="00424C3C">
      <w:pPr>
        <w:numPr>
          <w:ilvl w:val="0"/>
          <w:numId w:val="28"/>
        </w:numPr>
        <w:spacing w:after="226"/>
        <w:ind w:right="263" w:hanging="336"/>
        <w:jc w:val="both"/>
      </w:pPr>
      <w:r>
        <w:rPr>
          <w:rFonts w:ascii="Times New Roman" w:eastAsia="Times New Roman" w:hAnsi="Times New Roman" w:cs="Times New Roman"/>
          <w:sz w:val="20"/>
        </w:rPr>
        <w:t xml:space="preserve">Sensibilizar acerca de la importancia del valor añadido en el producto final y su elaboración. </w:t>
      </w:r>
    </w:p>
    <w:p w:rsidR="006B3F27" w:rsidRDefault="00424C3C">
      <w:pPr>
        <w:numPr>
          <w:ilvl w:val="0"/>
          <w:numId w:val="28"/>
        </w:numPr>
        <w:spacing w:after="226" w:line="354" w:lineRule="auto"/>
        <w:ind w:right="263" w:hanging="336"/>
        <w:jc w:val="both"/>
      </w:pPr>
      <w:r>
        <w:rPr>
          <w:rFonts w:ascii="Times New Roman" w:eastAsia="Times New Roman" w:hAnsi="Times New Roman" w:cs="Times New Roman"/>
          <w:sz w:val="20"/>
        </w:rPr>
        <w:t>Ilusionar y motivar a los profesionales en su proceso de aprendizaje, destacando la importancia de la formación permanente para alcanzar l</w:t>
      </w:r>
      <w:r>
        <w:rPr>
          <w:rFonts w:ascii="Times New Roman" w:eastAsia="Times New Roman" w:hAnsi="Times New Roman" w:cs="Times New Roman"/>
          <w:sz w:val="20"/>
        </w:rPr>
        <w:t xml:space="preserve">a excelencia profesional y del servicio que se ofrece. </w:t>
      </w:r>
    </w:p>
    <w:p w:rsidR="006B3F27" w:rsidRDefault="00424C3C">
      <w:pPr>
        <w:spacing w:after="226" w:line="354" w:lineRule="auto"/>
        <w:ind w:left="276" w:right="263" w:hanging="10"/>
        <w:jc w:val="both"/>
      </w:pPr>
      <w:r>
        <w:rPr>
          <w:rFonts w:ascii="Times New Roman" w:eastAsia="Times New Roman" w:hAnsi="Times New Roman" w:cs="Times New Roman"/>
          <w:sz w:val="20"/>
        </w:rPr>
        <w:t xml:space="preserve">Asimismo, la colaboración incluirá la planificación, ejecución y control de las actividades paralelas programadas entre las 10:00 y las 14:30 horas, que constará de las siguientes: </w:t>
      </w:r>
    </w:p>
    <w:p w:rsidR="006B3F27" w:rsidRDefault="00424C3C">
      <w:pPr>
        <w:numPr>
          <w:ilvl w:val="1"/>
          <w:numId w:val="28"/>
        </w:numPr>
        <w:spacing w:after="226" w:line="354" w:lineRule="auto"/>
        <w:ind w:right="263" w:hanging="10"/>
        <w:jc w:val="both"/>
      </w:pPr>
      <w:r>
        <w:rPr>
          <w:rFonts w:ascii="Times New Roman" w:eastAsia="Times New Roman" w:hAnsi="Times New Roman" w:cs="Times New Roman"/>
          <w:sz w:val="20"/>
        </w:rPr>
        <w:t xml:space="preserve">Charla “Conociendo la Vieja”: Temporadas, Artes y Biología”. Los pescadores de Candelaria nos ofrecerán una visión completa sobre la vieja, uno de los pescados más apreciados del archipiélago canario. </w:t>
      </w:r>
    </w:p>
    <w:p w:rsidR="006B3F27" w:rsidRDefault="00424C3C">
      <w:pPr>
        <w:numPr>
          <w:ilvl w:val="1"/>
          <w:numId w:val="28"/>
        </w:numPr>
        <w:spacing w:after="226" w:line="354" w:lineRule="auto"/>
        <w:ind w:right="263" w:hanging="10"/>
        <w:jc w:val="both"/>
      </w:pPr>
      <w:r>
        <w:rPr>
          <w:rFonts w:ascii="Times New Roman" w:eastAsia="Times New Roman" w:hAnsi="Times New Roman" w:cs="Times New Roman"/>
          <w:sz w:val="20"/>
        </w:rPr>
        <w:t>Taller “La Vieja en la Mesa. El Arte del Emplatado. La</w:t>
      </w:r>
      <w:r>
        <w:rPr>
          <w:rFonts w:ascii="Times New Roman" w:eastAsia="Times New Roman" w:hAnsi="Times New Roman" w:cs="Times New Roman"/>
          <w:sz w:val="20"/>
        </w:rPr>
        <w:t xml:space="preserve"> visión de dos chef misteriosos". Dos chefs misteriosos elaborarán y nos contarán las mejores técnicas para realzar la vieja a través de presentaciones sofisticadas que respetan el sabor natural </w:t>
      </w:r>
    </w:p>
    <w:p w:rsidR="006B3F27" w:rsidRDefault="00424C3C">
      <w:pPr>
        <w:numPr>
          <w:ilvl w:val="1"/>
          <w:numId w:val="28"/>
        </w:numPr>
        <w:spacing w:after="226" w:line="354" w:lineRule="auto"/>
        <w:ind w:right="263" w:hanging="10"/>
        <w:jc w:val="both"/>
      </w:pPr>
      <w:r>
        <w:rPr>
          <w:rFonts w:ascii="Times New Roman" w:eastAsia="Times New Roman" w:hAnsi="Times New Roman" w:cs="Times New Roman"/>
          <w:sz w:val="20"/>
        </w:rPr>
        <w:t>Taller “La Vieja en la Mesa. El Arte del Emplatado. La Creat</w:t>
      </w:r>
      <w:r>
        <w:rPr>
          <w:rFonts w:ascii="Times New Roman" w:eastAsia="Times New Roman" w:hAnsi="Times New Roman" w:cs="Times New Roman"/>
          <w:sz w:val="20"/>
        </w:rPr>
        <w:t xml:space="preserve">ividad de Evelio Martín”. Nos mostrará cómo la vieja puede transformarse en un lienzo gastronómico con técnicas innovadoras y presentaciones contemporáneas </w:t>
      </w:r>
    </w:p>
    <w:p w:rsidR="006B3F27" w:rsidRDefault="00424C3C">
      <w:pPr>
        <w:numPr>
          <w:ilvl w:val="1"/>
          <w:numId w:val="28"/>
        </w:numPr>
        <w:spacing w:after="226" w:line="354" w:lineRule="auto"/>
        <w:ind w:right="263" w:hanging="10"/>
        <w:jc w:val="both"/>
      </w:pPr>
      <w:r>
        <w:rPr>
          <w:noProof/>
        </w:rPr>
        <mc:AlternateContent>
          <mc:Choice Requires="wpg">
            <w:drawing>
              <wp:anchor distT="0" distB="0" distL="114300" distR="114300" simplePos="0" relativeHeight="25174118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4372" name="Group 9437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0813" name="Rectangle 10813"/>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0814" name="Rectangle 10814"/>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Verificación: https://candelaria.sedelectronica.es</w:t>
                              </w:r>
                              <w:r>
                                <w:rPr>
                                  <w:rFonts w:ascii="Arial" w:eastAsia="Arial" w:hAnsi="Arial" w:cs="Arial"/>
                                  <w:sz w:val="12"/>
                                </w:rPr>
                                <w:t xml:space="preserve">/ </w:t>
                              </w:r>
                            </w:p>
                          </w:txbxContent>
                        </wps:txbx>
                        <wps:bodyPr horzOverflow="overflow" vert="horz" lIns="0" tIns="0" rIns="0" bIns="0" rtlCol="0">
                          <a:noAutofit/>
                        </wps:bodyPr>
                      </wps:wsp>
                      <wps:wsp>
                        <wps:cNvPr id="10815" name="Rectangle 10815"/>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75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4372" style="width:18.7031pt;height:257.538pt;position:absolute;mso-position-horizontal-relative:page;mso-position-horizontal:absolute;margin-left:566.218pt;mso-position-vertical-relative:page;margin-top:465.462pt;" coordsize="2375,32707">
                <v:rect id="Rectangle 10813"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0814"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081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75 de 81 </w:t>
                        </w:r>
                      </w:p>
                    </w:txbxContent>
                  </v:textbox>
                </v:rect>
                <w10:wrap type="square"/>
              </v:group>
            </w:pict>
          </mc:Fallback>
        </mc:AlternateContent>
      </w:r>
      <w:r>
        <w:rPr>
          <w:rFonts w:ascii="Times New Roman" w:eastAsia="Times New Roman" w:hAnsi="Times New Roman" w:cs="Times New Roman"/>
          <w:sz w:val="20"/>
        </w:rPr>
        <w:t xml:space="preserve">Taller “Maridaje a cuatro manos”. Una experiencia gastronómica donde el vino y la vieja se fusionan en perfecta armonía. </w:t>
      </w:r>
    </w:p>
    <w:p w:rsidR="006B3F27" w:rsidRDefault="00424C3C">
      <w:pPr>
        <w:numPr>
          <w:ilvl w:val="1"/>
          <w:numId w:val="28"/>
        </w:numPr>
        <w:spacing w:after="226" w:line="354" w:lineRule="auto"/>
        <w:ind w:right="263" w:hanging="10"/>
        <w:jc w:val="both"/>
      </w:pPr>
      <w:r>
        <w:rPr>
          <w:rFonts w:ascii="Times New Roman" w:eastAsia="Times New Roman" w:hAnsi="Times New Roman" w:cs="Times New Roman"/>
          <w:sz w:val="20"/>
        </w:rPr>
        <w:t>Degustación “Guiso Marinero: Tradición y Hospitalidad”. Como colofón a una jornada dedicada a la vieja, la Cofradía de Pescadores de Candelaria ofrecerá un auténtico guiso marinero. Esta preparación tradicional representa la esencia de la cocina marinera c</w:t>
      </w:r>
      <w:r>
        <w:rPr>
          <w:rFonts w:ascii="Times New Roman" w:eastAsia="Times New Roman" w:hAnsi="Times New Roman" w:cs="Times New Roman"/>
          <w:sz w:val="20"/>
        </w:rPr>
        <w:t xml:space="preserve">anaria: sencilla, sabrosa y elaborada con los productos más frescos del mar. </w:t>
      </w:r>
    </w:p>
    <w:p w:rsidR="006B3F27" w:rsidRDefault="00424C3C">
      <w:pPr>
        <w:spacing w:after="226" w:line="354" w:lineRule="auto"/>
        <w:ind w:left="276" w:right="263" w:hanging="10"/>
        <w:jc w:val="both"/>
      </w:pPr>
      <w:r>
        <w:rPr>
          <w:rFonts w:ascii="Times New Roman" w:eastAsia="Times New Roman" w:hAnsi="Times New Roman" w:cs="Times New Roman"/>
          <w:sz w:val="20"/>
        </w:rPr>
        <w:t xml:space="preserve">Para el buen desarrollo de la actividad se realizarán labores de montaje y desmontaje de las infraestructuras necesarias los días previos y posteriores a su celebración. </w:t>
      </w:r>
    </w:p>
    <w:p w:rsidR="006B3F27" w:rsidRDefault="00424C3C">
      <w:pPr>
        <w:spacing w:after="318"/>
        <w:ind w:left="276" w:right="263" w:hanging="10"/>
        <w:jc w:val="both"/>
      </w:pPr>
      <w:r>
        <w:rPr>
          <w:rFonts w:ascii="Times New Roman" w:eastAsia="Times New Roman" w:hAnsi="Times New Roman" w:cs="Times New Roman"/>
          <w:sz w:val="20"/>
        </w:rPr>
        <w:t>Tercera</w:t>
      </w:r>
      <w:r>
        <w:rPr>
          <w:rFonts w:ascii="Times New Roman" w:eastAsia="Times New Roman" w:hAnsi="Times New Roman" w:cs="Times New Roman"/>
          <w:sz w:val="20"/>
        </w:rPr>
        <w:t xml:space="preserve">.- COMPROMISOS Y OBLIGACIONES DE LAS PARTES.  </w:t>
      </w:r>
    </w:p>
    <w:p w:rsidR="006B3F27" w:rsidRDefault="00424C3C">
      <w:pPr>
        <w:spacing w:after="226" w:line="354" w:lineRule="auto"/>
        <w:ind w:left="276" w:right="263" w:hanging="10"/>
        <w:jc w:val="both"/>
      </w:pPr>
      <w:r>
        <w:rPr>
          <w:rFonts w:ascii="Times New Roman" w:eastAsia="Times New Roman" w:hAnsi="Times New Roman" w:cs="Times New Roman"/>
          <w:sz w:val="20"/>
        </w:rPr>
        <w:t>Con el fin de establecer un marco estable de colaboración entre ambas entidades y para la consecución de los fines comunes y gestión conjunta del mencionado certamen, las partes asumen los siguientes compromis</w:t>
      </w:r>
      <w:r>
        <w:rPr>
          <w:rFonts w:ascii="Times New Roman" w:eastAsia="Times New Roman" w:hAnsi="Times New Roman" w:cs="Times New Roman"/>
          <w:sz w:val="20"/>
        </w:rPr>
        <w:t xml:space="preserve">os: </w:t>
      </w:r>
    </w:p>
    <w:p w:rsidR="006B3F27" w:rsidRDefault="00424C3C">
      <w:pPr>
        <w:spacing w:after="289" w:line="261" w:lineRule="auto"/>
        <w:ind w:left="261" w:hanging="10"/>
      </w:pPr>
      <w:r>
        <w:rPr>
          <w:rFonts w:ascii="Times New Roman" w:eastAsia="Times New Roman" w:hAnsi="Times New Roman" w:cs="Times New Roman"/>
          <w:sz w:val="20"/>
          <w:u w:val="single" w:color="000000"/>
        </w:rPr>
        <w:t>Por parte de ACYRE CANARIAS</w:t>
      </w:r>
      <w:r>
        <w:rPr>
          <w:rFonts w:ascii="Times New Roman" w:eastAsia="Times New Roman" w:hAnsi="Times New Roman" w:cs="Times New Roman"/>
          <w:sz w:val="20"/>
        </w:rPr>
        <w:t>:</w:t>
      </w:r>
      <w:r>
        <w:rPr>
          <w:rFonts w:ascii="Times New Roman" w:eastAsia="Times New Roman" w:hAnsi="Times New Roman" w:cs="Times New Roman"/>
          <w:sz w:val="23"/>
        </w:rPr>
        <w:t xml:space="preserve"> </w:t>
      </w:r>
    </w:p>
    <w:p w:rsidR="006B3F27" w:rsidRDefault="00424C3C">
      <w:pPr>
        <w:numPr>
          <w:ilvl w:val="0"/>
          <w:numId w:val="29"/>
        </w:numPr>
        <w:spacing w:after="226" w:line="354" w:lineRule="auto"/>
        <w:ind w:left="930" w:right="263" w:hanging="338"/>
        <w:jc w:val="both"/>
      </w:pPr>
      <w:r>
        <w:rPr>
          <w:rFonts w:ascii="Times New Roman" w:eastAsia="Times New Roman" w:hAnsi="Times New Roman" w:cs="Times New Roman"/>
          <w:sz w:val="20"/>
        </w:rPr>
        <w:t xml:space="preserve">Llevar a cabo las acciones de planificación, organización, gestión y control general de la “2º Concurso Nacional Candelaria sobre la Vieja y su Pesca Artesanal”, cuyo coste será asumido </w:t>
      </w:r>
      <w:r>
        <w:rPr>
          <w:rFonts w:ascii="Times New Roman" w:eastAsia="Times New Roman" w:hAnsi="Times New Roman" w:cs="Times New Roman"/>
          <w:sz w:val="20"/>
        </w:rPr>
        <w:t xml:space="preserve">por el Ayuntamiento de Candelaria, así como la gestión y coordinación de los periodistas gastronómicos. </w:t>
      </w:r>
    </w:p>
    <w:p w:rsidR="006B3F27" w:rsidRDefault="00424C3C">
      <w:pPr>
        <w:numPr>
          <w:ilvl w:val="0"/>
          <w:numId w:val="29"/>
        </w:numPr>
        <w:spacing w:after="226" w:line="354" w:lineRule="auto"/>
        <w:ind w:left="930" w:right="263" w:hanging="338"/>
        <w:jc w:val="both"/>
      </w:pPr>
      <w:r>
        <w:rPr>
          <w:rFonts w:ascii="Times New Roman" w:eastAsia="Times New Roman" w:hAnsi="Times New Roman" w:cs="Times New Roman"/>
          <w:sz w:val="20"/>
        </w:rPr>
        <w:t xml:space="preserve">Elaboración de las bases reguladoras para la participación en el concurso, pruebas y criterios de valoración, y su convocatoria. </w:t>
      </w:r>
    </w:p>
    <w:p w:rsidR="006B3F27" w:rsidRDefault="00424C3C">
      <w:pPr>
        <w:numPr>
          <w:ilvl w:val="0"/>
          <w:numId w:val="29"/>
        </w:numPr>
        <w:spacing w:after="318"/>
        <w:ind w:left="930" w:right="263" w:hanging="338"/>
        <w:jc w:val="both"/>
      </w:pPr>
      <w:r>
        <w:rPr>
          <w:rFonts w:ascii="Times New Roman" w:eastAsia="Times New Roman" w:hAnsi="Times New Roman" w:cs="Times New Roman"/>
          <w:sz w:val="20"/>
        </w:rPr>
        <w:t>Realizar la propuesta</w:t>
      </w:r>
      <w:r>
        <w:rPr>
          <w:rFonts w:ascii="Times New Roman" w:eastAsia="Times New Roman" w:hAnsi="Times New Roman" w:cs="Times New Roman"/>
          <w:sz w:val="20"/>
        </w:rPr>
        <w:t xml:space="preserve"> de candidatos a participar en el concurso. </w:t>
      </w:r>
    </w:p>
    <w:p w:rsidR="006B3F27" w:rsidRDefault="00424C3C">
      <w:pPr>
        <w:numPr>
          <w:ilvl w:val="0"/>
          <w:numId w:val="29"/>
        </w:numPr>
        <w:spacing w:after="318"/>
        <w:ind w:left="930" w:right="263" w:hanging="338"/>
        <w:jc w:val="both"/>
      </w:pPr>
      <w:r>
        <w:rPr>
          <w:rFonts w:ascii="Times New Roman" w:eastAsia="Times New Roman" w:hAnsi="Times New Roman" w:cs="Times New Roman"/>
          <w:sz w:val="20"/>
        </w:rPr>
        <w:t xml:space="preserve">Aportar la composición del jurado del concurso y designar los miembros del jurado. </w:t>
      </w:r>
    </w:p>
    <w:p w:rsidR="006B3F27" w:rsidRDefault="00424C3C">
      <w:pPr>
        <w:numPr>
          <w:ilvl w:val="0"/>
          <w:numId w:val="29"/>
        </w:numPr>
        <w:spacing w:after="226" w:line="354" w:lineRule="auto"/>
        <w:ind w:left="930" w:right="263" w:hanging="338"/>
        <w:jc w:val="both"/>
      </w:pPr>
      <w:r>
        <w:rPr>
          <w:rFonts w:ascii="Times New Roman" w:eastAsia="Times New Roman" w:hAnsi="Times New Roman" w:cs="Times New Roman"/>
          <w:sz w:val="20"/>
        </w:rPr>
        <w:t>Cesión de los equipos necesarios, módulos de trabajo y elementos técnicos para el desarrollo del evento, tales como: hornos, fr</w:t>
      </w:r>
      <w:r>
        <w:rPr>
          <w:rFonts w:ascii="Times New Roman" w:eastAsia="Times New Roman" w:hAnsi="Times New Roman" w:cs="Times New Roman"/>
          <w:sz w:val="20"/>
        </w:rPr>
        <w:t xml:space="preserve">egaderos, maquinaria de cocina, menaje y vajilla, utensilios, material desechable, despensa de alimentos, productos de limpieza para cocinas y otros elementos necesarios para su puesta en marcha, así como la materia prima necesaria para su ejecución.  </w:t>
      </w:r>
    </w:p>
    <w:p w:rsidR="006B3F27" w:rsidRDefault="00424C3C">
      <w:pPr>
        <w:numPr>
          <w:ilvl w:val="0"/>
          <w:numId w:val="29"/>
        </w:numPr>
        <w:spacing w:after="318"/>
        <w:ind w:left="930" w:right="263" w:hanging="338"/>
        <w:jc w:val="both"/>
      </w:pPr>
      <w:r>
        <w:rPr>
          <w:rFonts w:ascii="Times New Roman" w:eastAsia="Times New Roman" w:hAnsi="Times New Roman" w:cs="Times New Roman"/>
          <w:sz w:val="20"/>
        </w:rPr>
        <w:t>Mon</w:t>
      </w:r>
      <w:r>
        <w:rPr>
          <w:rFonts w:ascii="Times New Roman" w:eastAsia="Times New Roman" w:hAnsi="Times New Roman" w:cs="Times New Roman"/>
          <w:sz w:val="20"/>
        </w:rPr>
        <w:t xml:space="preserve">taje de los espacios de cocina de concursantes y auxiliares de menaje y despensa. </w:t>
      </w:r>
    </w:p>
    <w:p w:rsidR="006B3F27" w:rsidRDefault="00424C3C">
      <w:pPr>
        <w:numPr>
          <w:ilvl w:val="0"/>
          <w:numId w:val="29"/>
        </w:numPr>
        <w:spacing w:after="226" w:line="354" w:lineRule="auto"/>
        <w:ind w:left="930" w:right="263" w:hanging="338"/>
        <w:jc w:val="both"/>
      </w:pPr>
      <w:r>
        <w:rPr>
          <w:noProof/>
        </w:rPr>
        <mc:AlternateContent>
          <mc:Choice Requires="wpg">
            <w:drawing>
              <wp:anchor distT="0" distB="0" distL="114300" distR="114300" simplePos="0" relativeHeight="25174220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4771" name="Group 9477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0937" name="Rectangle 10937"/>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0938" name="Rectangle 10938"/>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0939" name="Rectangle 10939"/>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Documento firmado electrónicamente desde la plataforma esPublico Gest</w:t>
                              </w:r>
                              <w:r>
                                <w:rPr>
                                  <w:rFonts w:ascii="Arial" w:eastAsia="Arial" w:hAnsi="Arial" w:cs="Arial"/>
                                  <w:sz w:val="12"/>
                                </w:rPr>
                                <w:t xml:space="preserve">iona | Página 76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4771" style="width:18.7031pt;height:257.538pt;position:absolute;mso-position-horizontal-relative:page;mso-position-horizontal:absolute;margin-left:566.218pt;mso-position-vertical-relative:page;margin-top:465.462pt;" coordsize="2375,32707">
                <v:rect id="Rectangle 10937"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0938"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093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76 de 81 </w:t>
                        </w:r>
                      </w:p>
                    </w:txbxContent>
                  </v:textbox>
                </v:rect>
                <w10:wrap type="square"/>
              </v:group>
            </w:pict>
          </mc:Fallback>
        </mc:AlternateContent>
      </w:r>
      <w:r>
        <w:rPr>
          <w:rFonts w:ascii="Times New Roman" w:eastAsia="Times New Roman" w:hAnsi="Times New Roman" w:cs="Times New Roman"/>
          <w:sz w:val="20"/>
        </w:rPr>
        <w:t xml:space="preserve">Diseño de la cartelería del evento incorporando los logotipos de organización y colaboradores, previa conformidad del Ayuntamiento de Candelaria, así como photo-call del evento. </w:t>
      </w:r>
    </w:p>
    <w:p w:rsidR="006B3F27" w:rsidRDefault="00424C3C">
      <w:pPr>
        <w:numPr>
          <w:ilvl w:val="0"/>
          <w:numId w:val="29"/>
        </w:numPr>
        <w:spacing w:after="226" w:line="354" w:lineRule="auto"/>
        <w:ind w:left="930" w:right="263" w:hanging="338"/>
        <w:jc w:val="both"/>
      </w:pPr>
      <w:r>
        <w:rPr>
          <w:rFonts w:ascii="Times New Roman" w:eastAsia="Times New Roman" w:hAnsi="Times New Roman" w:cs="Times New Roman"/>
          <w:sz w:val="20"/>
        </w:rPr>
        <w:t>Aportar patrocinios de empresas proveedoras que aport</w:t>
      </w:r>
      <w:r>
        <w:rPr>
          <w:rFonts w:ascii="Times New Roman" w:eastAsia="Times New Roman" w:hAnsi="Times New Roman" w:cs="Times New Roman"/>
          <w:sz w:val="20"/>
        </w:rPr>
        <w:t xml:space="preserve">en material o materia prima para el desarrollo del evento. </w:t>
      </w:r>
    </w:p>
    <w:p w:rsidR="006B3F27" w:rsidRDefault="00424C3C">
      <w:pPr>
        <w:numPr>
          <w:ilvl w:val="0"/>
          <w:numId w:val="29"/>
        </w:numPr>
        <w:spacing w:after="226" w:line="354" w:lineRule="auto"/>
        <w:ind w:left="930" w:right="263" w:hanging="338"/>
        <w:jc w:val="both"/>
      </w:pPr>
      <w:r>
        <w:rPr>
          <w:rFonts w:ascii="Times New Roman" w:eastAsia="Times New Roman" w:hAnsi="Times New Roman" w:cs="Times New Roman"/>
          <w:sz w:val="20"/>
        </w:rPr>
        <w:t xml:space="preserve">Aportar los periodistas gastronómicos y profesional de la fotografía-audiovisual para la cobertura del evento. </w:t>
      </w:r>
    </w:p>
    <w:p w:rsidR="006B3F27" w:rsidRDefault="00424C3C">
      <w:pPr>
        <w:numPr>
          <w:ilvl w:val="0"/>
          <w:numId w:val="29"/>
        </w:numPr>
        <w:spacing w:after="226" w:line="354" w:lineRule="auto"/>
        <w:ind w:left="930" w:right="263" w:hanging="338"/>
        <w:jc w:val="both"/>
      </w:pPr>
      <w:r>
        <w:rPr>
          <w:rFonts w:ascii="Times New Roman" w:eastAsia="Times New Roman" w:hAnsi="Times New Roman" w:cs="Times New Roman"/>
          <w:sz w:val="20"/>
        </w:rPr>
        <w:t>Presentación en el Ayuntamiento de Candelaria, en tiempo y forma de fichas técnicas,</w:t>
      </w:r>
      <w:r>
        <w:rPr>
          <w:rFonts w:ascii="Times New Roman" w:eastAsia="Times New Roman" w:hAnsi="Times New Roman" w:cs="Times New Roman"/>
          <w:sz w:val="20"/>
        </w:rPr>
        <w:t xml:space="preserve"> certificados y/o cualquier otra documentación que se le requiera de los equipos a instalar y que pudiera ser preceptiva para la aprobación de la actividad. </w:t>
      </w:r>
    </w:p>
    <w:p w:rsidR="006B3F27" w:rsidRDefault="00424C3C">
      <w:pPr>
        <w:numPr>
          <w:ilvl w:val="0"/>
          <w:numId w:val="29"/>
        </w:numPr>
        <w:spacing w:after="226" w:line="354" w:lineRule="auto"/>
        <w:ind w:left="930" w:right="263" w:hanging="338"/>
        <w:jc w:val="both"/>
      </w:pPr>
      <w:r>
        <w:rPr>
          <w:rFonts w:ascii="Times New Roman" w:eastAsia="Times New Roman" w:hAnsi="Times New Roman" w:cs="Times New Roman"/>
          <w:sz w:val="20"/>
        </w:rPr>
        <w:t>Informar al Ayuntamiento de Candelaria sobre los datos de los finalistas del concurso antes del 10</w:t>
      </w:r>
      <w:r>
        <w:rPr>
          <w:rFonts w:ascii="Times New Roman" w:eastAsia="Times New Roman" w:hAnsi="Times New Roman" w:cs="Times New Roman"/>
          <w:sz w:val="20"/>
        </w:rPr>
        <w:t xml:space="preserve"> de octubre de 2025, con el objeto de reservar los billetes de traslados y los alojamientos de dos noches con desayuno incluido de cada finalista no residente en la isla de Tenerife. </w:t>
      </w:r>
    </w:p>
    <w:p w:rsidR="006B3F27" w:rsidRDefault="00424C3C">
      <w:pPr>
        <w:numPr>
          <w:ilvl w:val="0"/>
          <w:numId w:val="29"/>
        </w:numPr>
        <w:spacing w:after="226" w:line="354" w:lineRule="auto"/>
        <w:ind w:left="930" w:right="263" w:hanging="338"/>
        <w:jc w:val="both"/>
      </w:pPr>
      <w:r>
        <w:rPr>
          <w:rFonts w:ascii="Times New Roman" w:eastAsia="Times New Roman" w:hAnsi="Times New Roman" w:cs="Times New Roman"/>
          <w:sz w:val="20"/>
        </w:rPr>
        <w:t xml:space="preserve">Seleccionar, si fuera necesario, de entre los estudiantes de hostelería </w:t>
      </w:r>
      <w:r>
        <w:rPr>
          <w:rFonts w:ascii="Times New Roman" w:eastAsia="Times New Roman" w:hAnsi="Times New Roman" w:cs="Times New Roman"/>
          <w:sz w:val="20"/>
        </w:rPr>
        <w:t xml:space="preserve">del municipio de Candelaria, y de acuerdo con los criterios de selección que determinen las partes firmantes, aquellas personas que apoyarán a los concursantes durante el desarrollo de las pruebas en calidad de ayudantes. </w:t>
      </w:r>
    </w:p>
    <w:p w:rsidR="006B3F27" w:rsidRDefault="00424C3C">
      <w:pPr>
        <w:spacing w:after="289" w:line="261" w:lineRule="auto"/>
        <w:ind w:left="261" w:hanging="10"/>
      </w:pPr>
      <w:r>
        <w:rPr>
          <w:rFonts w:ascii="Times New Roman" w:eastAsia="Times New Roman" w:hAnsi="Times New Roman" w:cs="Times New Roman"/>
          <w:sz w:val="20"/>
          <w:u w:val="single" w:color="000000"/>
        </w:rPr>
        <w:t>Por parte del Ayuntamiento de Can</w:t>
      </w:r>
      <w:r>
        <w:rPr>
          <w:rFonts w:ascii="Times New Roman" w:eastAsia="Times New Roman" w:hAnsi="Times New Roman" w:cs="Times New Roman"/>
          <w:sz w:val="20"/>
          <w:u w:val="single" w:color="000000"/>
        </w:rPr>
        <w:t>delaria</w:t>
      </w:r>
      <w:r>
        <w:rPr>
          <w:rFonts w:ascii="Times New Roman" w:eastAsia="Times New Roman" w:hAnsi="Times New Roman" w:cs="Times New Roman"/>
          <w:sz w:val="20"/>
        </w:rPr>
        <w:t>:</w:t>
      </w:r>
      <w:r>
        <w:rPr>
          <w:rFonts w:ascii="Times New Roman" w:eastAsia="Times New Roman" w:hAnsi="Times New Roman" w:cs="Times New Roman"/>
          <w:sz w:val="23"/>
        </w:rPr>
        <w:t xml:space="preserve"> </w:t>
      </w:r>
    </w:p>
    <w:p w:rsidR="006B3F27" w:rsidRDefault="00424C3C">
      <w:pPr>
        <w:numPr>
          <w:ilvl w:val="1"/>
          <w:numId w:val="29"/>
        </w:numPr>
        <w:spacing w:after="226" w:line="354" w:lineRule="auto"/>
        <w:ind w:left="930" w:right="263" w:hanging="338"/>
        <w:jc w:val="both"/>
      </w:pPr>
      <w:r>
        <w:rPr>
          <w:rFonts w:ascii="Times New Roman" w:eastAsia="Times New Roman" w:hAnsi="Times New Roman" w:cs="Times New Roman"/>
          <w:sz w:val="20"/>
        </w:rPr>
        <w:t xml:space="preserve">Cesión de los emplazamientos, espacio y entorno para la fecha consignada en la cláusula Segunda del presente convenio de colaboración. </w:t>
      </w:r>
    </w:p>
    <w:p w:rsidR="006B3F27" w:rsidRDefault="00424C3C">
      <w:pPr>
        <w:numPr>
          <w:ilvl w:val="1"/>
          <w:numId w:val="29"/>
        </w:numPr>
        <w:spacing w:after="318"/>
        <w:ind w:left="930" w:right="263" w:hanging="338"/>
        <w:jc w:val="both"/>
      </w:pPr>
      <w:r>
        <w:rPr>
          <w:rFonts w:ascii="Times New Roman" w:eastAsia="Times New Roman" w:hAnsi="Times New Roman" w:cs="Times New Roman"/>
          <w:sz w:val="20"/>
        </w:rPr>
        <w:t xml:space="preserve">Cesión, instalación y certificación del mobiliario necesario para desarrollar la actividad. </w:t>
      </w:r>
    </w:p>
    <w:p w:rsidR="006B3F27" w:rsidRDefault="00424C3C">
      <w:pPr>
        <w:numPr>
          <w:ilvl w:val="1"/>
          <w:numId w:val="29"/>
        </w:numPr>
        <w:spacing w:after="226" w:line="354" w:lineRule="auto"/>
        <w:ind w:left="930" w:right="263" w:hanging="338"/>
        <w:jc w:val="both"/>
      </w:pPr>
      <w:r>
        <w:rPr>
          <w:rFonts w:ascii="Times New Roman" w:eastAsia="Times New Roman" w:hAnsi="Times New Roman" w:cs="Times New Roman"/>
          <w:sz w:val="20"/>
        </w:rPr>
        <w:t xml:space="preserve">Montaje de los equipos, módulos de trabajo y elementos técnicos aportados por ACYRE CANARIAS y en colaboración conjuntamente para el desarrollo del evento. </w:t>
      </w:r>
    </w:p>
    <w:p w:rsidR="006B3F27" w:rsidRDefault="00424C3C">
      <w:pPr>
        <w:numPr>
          <w:ilvl w:val="1"/>
          <w:numId w:val="29"/>
        </w:numPr>
        <w:spacing w:after="318"/>
        <w:ind w:left="930" w:right="263" w:hanging="338"/>
        <w:jc w:val="both"/>
      </w:pPr>
      <w:r>
        <w:rPr>
          <w:rFonts w:ascii="Times New Roman" w:eastAsia="Times New Roman" w:hAnsi="Times New Roman" w:cs="Times New Roman"/>
          <w:sz w:val="20"/>
        </w:rPr>
        <w:t xml:space="preserve">Redacción e implantación del plan y/o informe de seguridad del evento. </w:t>
      </w:r>
    </w:p>
    <w:p w:rsidR="006B3F27" w:rsidRDefault="00424C3C">
      <w:pPr>
        <w:numPr>
          <w:ilvl w:val="1"/>
          <w:numId w:val="29"/>
        </w:numPr>
        <w:spacing w:after="318"/>
        <w:ind w:left="930" w:right="263" w:hanging="338"/>
        <w:jc w:val="both"/>
      </w:pPr>
      <w:r>
        <w:rPr>
          <w:rFonts w:ascii="Times New Roman" w:eastAsia="Times New Roman" w:hAnsi="Times New Roman" w:cs="Times New Roman"/>
          <w:sz w:val="20"/>
        </w:rPr>
        <w:t>Aprobación de la actividad,</w:t>
      </w:r>
      <w:r>
        <w:rPr>
          <w:rFonts w:ascii="Times New Roman" w:eastAsia="Times New Roman" w:hAnsi="Times New Roman" w:cs="Times New Roman"/>
          <w:sz w:val="20"/>
        </w:rPr>
        <w:t xml:space="preserve"> dado que conllevará una ocupación temporal de dominio público. </w:t>
      </w:r>
    </w:p>
    <w:p w:rsidR="006B3F27" w:rsidRDefault="00424C3C">
      <w:pPr>
        <w:numPr>
          <w:ilvl w:val="1"/>
          <w:numId w:val="29"/>
        </w:numPr>
        <w:spacing w:after="226" w:line="354" w:lineRule="auto"/>
        <w:ind w:left="930" w:right="263" w:hanging="338"/>
        <w:jc w:val="both"/>
      </w:pPr>
      <w:r>
        <w:rPr>
          <w:noProof/>
        </w:rPr>
        <mc:AlternateContent>
          <mc:Choice Requires="wpg">
            <w:drawing>
              <wp:anchor distT="0" distB="0" distL="114300" distR="114300" simplePos="0" relativeHeight="25174323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5075" name="Group 9507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072" name="Rectangle 11072"/>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1073" name="Rectangle 11073"/>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074" name="Rectangle 11074"/>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Documento firmado electrónicamente desde la plataforma esPublico Gestiona | Página 77 d</w:t>
                              </w:r>
                              <w:r>
                                <w:rPr>
                                  <w:rFonts w:ascii="Arial" w:eastAsia="Arial" w:hAnsi="Arial" w:cs="Arial"/>
                                  <w:sz w:val="12"/>
                                </w:rPr>
                                <w:t xml:space="preserve">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5075" style="width:18.7031pt;height:257.538pt;position:absolute;mso-position-horizontal-relative:page;mso-position-horizontal:absolute;margin-left:566.218pt;mso-position-vertical-relative:page;margin-top:465.462pt;" coordsize="2375,32707">
                <v:rect id="Rectangle 11072"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1073"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1074"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77 de 81 </w:t>
                        </w:r>
                      </w:p>
                    </w:txbxContent>
                  </v:textbox>
                </v:rect>
                <w10:wrap type="square"/>
              </v:group>
            </w:pict>
          </mc:Fallback>
        </mc:AlternateContent>
      </w:r>
      <w:r>
        <w:rPr>
          <w:rFonts w:ascii="Times New Roman" w:eastAsia="Times New Roman" w:hAnsi="Times New Roman" w:cs="Times New Roman"/>
          <w:sz w:val="20"/>
        </w:rPr>
        <w:t xml:space="preserve">Planificación, gestión y coordinación del evento “2º Concurso Nacional Candelaria sobre la Vieja y su Pesca Artesanal” a realizar por Acyre Canarias. </w:t>
      </w:r>
    </w:p>
    <w:p w:rsidR="006B3F27" w:rsidRDefault="00424C3C">
      <w:pPr>
        <w:numPr>
          <w:ilvl w:val="1"/>
          <w:numId w:val="29"/>
        </w:numPr>
        <w:spacing w:after="318"/>
        <w:ind w:left="930" w:right="263" w:hanging="338"/>
        <w:jc w:val="both"/>
      </w:pPr>
      <w:r>
        <w:rPr>
          <w:rFonts w:ascii="Times New Roman" w:eastAsia="Times New Roman" w:hAnsi="Times New Roman" w:cs="Times New Roman"/>
          <w:sz w:val="20"/>
        </w:rPr>
        <w:t xml:space="preserve">Gastos derivados de alquiler de carpas y mobiliario y su instalación. </w:t>
      </w:r>
    </w:p>
    <w:p w:rsidR="006B3F27" w:rsidRDefault="00424C3C">
      <w:pPr>
        <w:numPr>
          <w:ilvl w:val="1"/>
          <w:numId w:val="29"/>
        </w:numPr>
        <w:spacing w:after="226" w:line="354" w:lineRule="auto"/>
        <w:ind w:left="930" w:right="263" w:hanging="338"/>
        <w:jc w:val="both"/>
      </w:pPr>
      <w:r>
        <w:rPr>
          <w:rFonts w:ascii="Times New Roman" w:eastAsia="Times New Roman" w:hAnsi="Times New Roman" w:cs="Times New Roman"/>
          <w:sz w:val="20"/>
        </w:rPr>
        <w:t xml:space="preserve">Gastos para la dotación de suministro eléctrico, suministro de agua y sonido para dar cobertura al evento. </w:t>
      </w:r>
    </w:p>
    <w:p w:rsidR="006B3F27" w:rsidRDefault="00424C3C">
      <w:pPr>
        <w:numPr>
          <w:ilvl w:val="1"/>
          <w:numId w:val="29"/>
        </w:numPr>
        <w:spacing w:after="318"/>
        <w:ind w:left="930" w:right="263" w:hanging="338"/>
        <w:jc w:val="both"/>
      </w:pPr>
      <w:r>
        <w:rPr>
          <w:rFonts w:ascii="Times New Roman" w:eastAsia="Times New Roman" w:hAnsi="Times New Roman" w:cs="Times New Roman"/>
          <w:sz w:val="20"/>
        </w:rPr>
        <w:t xml:space="preserve">Gastos derivados de Vigilancia de las instalaciones del evento. </w:t>
      </w:r>
    </w:p>
    <w:p w:rsidR="006B3F27" w:rsidRDefault="00424C3C">
      <w:pPr>
        <w:numPr>
          <w:ilvl w:val="1"/>
          <w:numId w:val="29"/>
        </w:numPr>
        <w:spacing w:after="226" w:line="354" w:lineRule="auto"/>
        <w:ind w:left="930" w:right="263" w:hanging="338"/>
        <w:jc w:val="both"/>
      </w:pPr>
      <w:r>
        <w:rPr>
          <w:rFonts w:ascii="Times New Roman" w:eastAsia="Times New Roman" w:hAnsi="Times New Roman" w:cs="Times New Roman"/>
          <w:sz w:val="20"/>
        </w:rPr>
        <w:t>Gastos y gestión derivados de desplazamientos, alojamientos y manutención de concur</w:t>
      </w:r>
      <w:r>
        <w:rPr>
          <w:rFonts w:ascii="Times New Roman" w:eastAsia="Times New Roman" w:hAnsi="Times New Roman" w:cs="Times New Roman"/>
          <w:sz w:val="20"/>
        </w:rPr>
        <w:t xml:space="preserve">santes, ayudantes, personal de la organización y directivos de ambas entidades. Los gastos derivados de desplazamientos y alojamientos, sólo serán aquellos correspondientes a cada finalista no residente en la isla de Tenerife.  </w:t>
      </w:r>
    </w:p>
    <w:p w:rsidR="006B3F27" w:rsidRDefault="00424C3C">
      <w:pPr>
        <w:numPr>
          <w:ilvl w:val="1"/>
          <w:numId w:val="29"/>
        </w:numPr>
        <w:spacing w:after="318"/>
        <w:ind w:left="930" w:right="263" w:hanging="338"/>
        <w:jc w:val="both"/>
      </w:pPr>
      <w:r>
        <w:rPr>
          <w:rFonts w:ascii="Times New Roman" w:eastAsia="Times New Roman" w:hAnsi="Times New Roman" w:cs="Times New Roman"/>
          <w:sz w:val="20"/>
        </w:rPr>
        <w:t>Diseño y gestión de promoci</w:t>
      </w:r>
      <w:r>
        <w:rPr>
          <w:rFonts w:ascii="Times New Roman" w:eastAsia="Times New Roman" w:hAnsi="Times New Roman" w:cs="Times New Roman"/>
          <w:sz w:val="20"/>
        </w:rPr>
        <w:t xml:space="preserve">ón, publicidad y merchandising del evento. </w:t>
      </w:r>
    </w:p>
    <w:p w:rsidR="006B3F27" w:rsidRDefault="00424C3C">
      <w:pPr>
        <w:numPr>
          <w:ilvl w:val="1"/>
          <w:numId w:val="29"/>
        </w:numPr>
        <w:spacing w:after="318"/>
        <w:ind w:left="930" w:right="263" w:hanging="338"/>
        <w:jc w:val="both"/>
      </w:pPr>
      <w:r>
        <w:rPr>
          <w:rFonts w:ascii="Times New Roman" w:eastAsia="Times New Roman" w:hAnsi="Times New Roman" w:cs="Times New Roman"/>
          <w:sz w:val="20"/>
        </w:rPr>
        <w:t xml:space="preserve">Gestión de decoración del evento, trofeos de premiados y diplomas. </w:t>
      </w:r>
    </w:p>
    <w:p w:rsidR="006B3F27" w:rsidRDefault="00424C3C">
      <w:pPr>
        <w:numPr>
          <w:ilvl w:val="1"/>
          <w:numId w:val="29"/>
        </w:numPr>
        <w:spacing w:after="226" w:line="354" w:lineRule="auto"/>
        <w:ind w:left="930" w:right="263" w:hanging="338"/>
        <w:jc w:val="both"/>
      </w:pPr>
      <w:r>
        <w:rPr>
          <w:rFonts w:ascii="Times New Roman" w:eastAsia="Times New Roman" w:hAnsi="Times New Roman" w:cs="Times New Roman"/>
          <w:sz w:val="20"/>
        </w:rPr>
        <w:t>Cesión de las instalaciones y equipos audiovisuales necesarios para el desarrollo del concurso y su difusión en redes sociales y otros medios de</w:t>
      </w:r>
      <w:r>
        <w:rPr>
          <w:rFonts w:ascii="Times New Roman" w:eastAsia="Times New Roman" w:hAnsi="Times New Roman" w:cs="Times New Roman"/>
          <w:sz w:val="20"/>
        </w:rPr>
        <w:t xml:space="preserve"> comunicación. </w:t>
      </w:r>
    </w:p>
    <w:p w:rsidR="006B3F27" w:rsidRDefault="00424C3C">
      <w:pPr>
        <w:spacing w:after="196" w:line="354" w:lineRule="auto"/>
        <w:ind w:left="276" w:right="263" w:hanging="10"/>
        <w:jc w:val="both"/>
      </w:pPr>
      <w:r>
        <w:rPr>
          <w:rFonts w:ascii="Times New Roman" w:eastAsia="Times New Roman" w:hAnsi="Times New Roman" w:cs="Times New Roman"/>
          <w:sz w:val="20"/>
          <w:u w:val="single" w:color="000000"/>
        </w:rPr>
        <w:t>Ambas partes</w:t>
      </w:r>
      <w:r>
        <w:rPr>
          <w:rFonts w:ascii="Times New Roman" w:eastAsia="Times New Roman" w:hAnsi="Times New Roman" w:cs="Times New Roman"/>
          <w:sz w:val="20"/>
        </w:rPr>
        <w:t>: Durante las actuaciones derivadas de la puesta en marcha y desarrollo del concurso, ambas entidades acuerdan:</w:t>
      </w:r>
      <w:r>
        <w:rPr>
          <w:rFonts w:ascii="Times New Roman" w:eastAsia="Times New Roman" w:hAnsi="Times New Roman" w:cs="Times New Roman"/>
          <w:sz w:val="23"/>
        </w:rPr>
        <w:t xml:space="preserve"> </w:t>
      </w:r>
    </w:p>
    <w:p w:rsidR="006B3F27" w:rsidRDefault="00424C3C">
      <w:pPr>
        <w:numPr>
          <w:ilvl w:val="1"/>
          <w:numId w:val="31"/>
        </w:numPr>
        <w:spacing w:after="226" w:line="354" w:lineRule="auto"/>
        <w:ind w:right="263" w:hanging="10"/>
        <w:jc w:val="both"/>
      </w:pPr>
      <w:r>
        <w:rPr>
          <w:rFonts w:ascii="Times New Roman" w:eastAsia="Times New Roman" w:hAnsi="Times New Roman" w:cs="Times New Roman"/>
          <w:sz w:val="20"/>
        </w:rPr>
        <w:t>En el acto de entrega de trofeos de las seis personas clasificadas, el Ayuntamiento de Candelaria hará entrega de los tres premios ganadores (Primer premio, Segundo Premio y Tercer Premio) y serán entregados por la Alcaldesa-Presidenta del Iltre. Ayuntamie</w:t>
      </w:r>
      <w:r>
        <w:rPr>
          <w:rFonts w:ascii="Times New Roman" w:eastAsia="Times New Roman" w:hAnsi="Times New Roman" w:cs="Times New Roman"/>
          <w:sz w:val="20"/>
        </w:rPr>
        <w:t xml:space="preserve">nto de Candelaria. Los tres premios restantes de participación serán entregados por la Concejala delegada de Comercio y Turismo del Ayuntamiento de Candelaria. </w:t>
      </w:r>
    </w:p>
    <w:p w:rsidR="006B3F27" w:rsidRDefault="00424C3C">
      <w:pPr>
        <w:numPr>
          <w:ilvl w:val="1"/>
          <w:numId w:val="31"/>
        </w:numPr>
        <w:spacing w:after="226" w:line="354" w:lineRule="auto"/>
        <w:ind w:right="263" w:hanging="10"/>
        <w:jc w:val="both"/>
      </w:pPr>
      <w:r>
        <w:rPr>
          <w:rFonts w:ascii="Times New Roman" w:eastAsia="Times New Roman" w:hAnsi="Times New Roman" w:cs="Times New Roman"/>
          <w:sz w:val="20"/>
        </w:rPr>
        <w:t>Incluir el logotipo de ambas entidades y de aquellos patrocinadores que sean aportados por ACYR</w:t>
      </w:r>
      <w:r>
        <w:rPr>
          <w:rFonts w:ascii="Times New Roman" w:eastAsia="Times New Roman" w:hAnsi="Times New Roman" w:cs="Times New Roman"/>
          <w:sz w:val="20"/>
        </w:rPr>
        <w:t xml:space="preserve">E CANARIAS en los diseños del evento. </w:t>
      </w:r>
    </w:p>
    <w:p w:rsidR="006B3F27" w:rsidRDefault="00424C3C">
      <w:pPr>
        <w:numPr>
          <w:ilvl w:val="1"/>
          <w:numId w:val="31"/>
        </w:numPr>
        <w:spacing w:after="226" w:line="354" w:lineRule="auto"/>
        <w:ind w:right="263" w:hanging="10"/>
        <w:jc w:val="both"/>
      </w:pPr>
      <w:r>
        <w:rPr>
          <w:rFonts w:ascii="Times New Roman" w:eastAsia="Times New Roman" w:hAnsi="Times New Roman" w:cs="Times New Roman"/>
          <w:sz w:val="20"/>
        </w:rPr>
        <w:t>El Ayuntamiento de Candelaria y ACYRE CANARIAS realizarán difusión del evento en sus medios de comunicación y perfiles digitales propios, bajo un mismo formato, consensuado previamente y respetando la imagen corporati</w:t>
      </w:r>
      <w:r>
        <w:rPr>
          <w:rFonts w:ascii="Times New Roman" w:eastAsia="Times New Roman" w:hAnsi="Times New Roman" w:cs="Times New Roman"/>
          <w:sz w:val="20"/>
        </w:rPr>
        <w:t xml:space="preserve">va de ambas entidades. </w:t>
      </w:r>
    </w:p>
    <w:p w:rsidR="006B3F27" w:rsidRDefault="00424C3C">
      <w:pPr>
        <w:numPr>
          <w:ilvl w:val="1"/>
          <w:numId w:val="31"/>
        </w:numPr>
        <w:spacing w:after="226" w:line="354" w:lineRule="auto"/>
        <w:ind w:right="263" w:hanging="10"/>
        <w:jc w:val="both"/>
      </w:pPr>
      <w:r>
        <w:rPr>
          <w:noProof/>
        </w:rPr>
        <mc:AlternateContent>
          <mc:Choice Requires="wpg">
            <w:drawing>
              <wp:anchor distT="0" distB="0" distL="114300" distR="114300" simplePos="0" relativeHeight="25174425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4772" name="Group 9477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216" name="Rectangle 11216"/>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1217" name="Rectangle 11217"/>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218" name="Rectangle 11218"/>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78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4772" style="width:18.7031pt;height:257.538pt;position:absolute;mso-position-horizontal-relative:page;mso-position-horizontal:absolute;margin-left:566.218pt;mso-position-vertical-relative:page;margin-top:465.462pt;" coordsize="2375,32707">
                <v:rect id="Rectangle 11216"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1217"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121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78 de 81 </w:t>
                        </w:r>
                      </w:p>
                    </w:txbxContent>
                  </v:textbox>
                </v:rect>
                <w10:wrap type="square"/>
              </v:group>
            </w:pict>
          </mc:Fallback>
        </mc:AlternateContent>
      </w:r>
      <w:r>
        <w:rPr>
          <w:rFonts w:ascii="Times New Roman" w:eastAsia="Times New Roman" w:hAnsi="Times New Roman" w:cs="Times New Roman"/>
          <w:sz w:val="20"/>
        </w:rPr>
        <w:t>El Ayuntamiento de Candelaria y ACY</w:t>
      </w:r>
      <w:r>
        <w:rPr>
          <w:rFonts w:ascii="Times New Roman" w:eastAsia="Times New Roman" w:hAnsi="Times New Roman" w:cs="Times New Roman"/>
          <w:sz w:val="20"/>
        </w:rPr>
        <w:t xml:space="preserve">RE CANARIAS se cederán las imágenes y fotos que se graben y tomen en el evento, pudiendo ambas partes utilizarlas para su difusión a través de medios propios. </w:t>
      </w:r>
    </w:p>
    <w:p w:rsidR="006B3F27" w:rsidRDefault="00424C3C">
      <w:pPr>
        <w:numPr>
          <w:ilvl w:val="1"/>
          <w:numId w:val="31"/>
        </w:numPr>
        <w:spacing w:after="226" w:line="354" w:lineRule="auto"/>
        <w:ind w:right="263" w:hanging="10"/>
        <w:jc w:val="both"/>
      </w:pPr>
      <w:r>
        <w:rPr>
          <w:rFonts w:ascii="Times New Roman" w:eastAsia="Times New Roman" w:hAnsi="Times New Roman" w:cs="Times New Roman"/>
          <w:sz w:val="20"/>
        </w:rPr>
        <w:t xml:space="preserve">Ambas partes firmantes podrán consensuar durante la vigencia del presente Convenio las acciones </w:t>
      </w:r>
      <w:r>
        <w:rPr>
          <w:rFonts w:ascii="Times New Roman" w:eastAsia="Times New Roman" w:hAnsi="Times New Roman" w:cs="Times New Roman"/>
          <w:sz w:val="20"/>
        </w:rPr>
        <w:t xml:space="preserve">adicionales de difusión que se consideren oportunas. </w:t>
      </w:r>
    </w:p>
    <w:p w:rsidR="006B3F27" w:rsidRDefault="00424C3C">
      <w:pPr>
        <w:spacing w:after="318"/>
        <w:ind w:left="276" w:right="263" w:hanging="10"/>
        <w:jc w:val="both"/>
      </w:pPr>
      <w:r>
        <w:rPr>
          <w:rFonts w:ascii="Times New Roman" w:eastAsia="Times New Roman" w:hAnsi="Times New Roman" w:cs="Times New Roman"/>
          <w:sz w:val="20"/>
        </w:rPr>
        <w:t xml:space="preserve">Cuarta.- INTERLOCUTORES. </w:t>
      </w:r>
    </w:p>
    <w:p w:rsidR="006B3F27" w:rsidRDefault="00424C3C">
      <w:pPr>
        <w:spacing w:after="226" w:line="354" w:lineRule="auto"/>
        <w:ind w:left="276" w:right="263" w:hanging="10"/>
        <w:jc w:val="both"/>
      </w:pPr>
      <w:r>
        <w:rPr>
          <w:rFonts w:ascii="Times New Roman" w:eastAsia="Times New Roman" w:hAnsi="Times New Roman" w:cs="Times New Roman"/>
          <w:sz w:val="20"/>
        </w:rPr>
        <w:t>Se designan, como interlocutores habilitados por parte de ambas entidades para la coordinación, ejecución y seguimiento de las actividades derivadas de la organización y puesta</w:t>
      </w:r>
      <w:r>
        <w:rPr>
          <w:rFonts w:ascii="Times New Roman" w:eastAsia="Times New Roman" w:hAnsi="Times New Roman" w:cs="Times New Roman"/>
          <w:sz w:val="20"/>
        </w:rPr>
        <w:t xml:space="preserve"> en marcha del certamen a: </w:t>
      </w:r>
    </w:p>
    <w:p w:rsidR="006B3F27" w:rsidRDefault="00424C3C">
      <w:pPr>
        <w:numPr>
          <w:ilvl w:val="1"/>
          <w:numId w:val="30"/>
        </w:numPr>
        <w:spacing w:after="226" w:line="354" w:lineRule="auto"/>
        <w:ind w:right="263" w:hanging="338"/>
        <w:jc w:val="both"/>
      </w:pPr>
      <w:r>
        <w:rPr>
          <w:rFonts w:ascii="Times New Roman" w:eastAsia="Times New Roman" w:hAnsi="Times New Roman" w:cs="Times New Roman"/>
          <w:sz w:val="20"/>
        </w:rPr>
        <w:t xml:space="preserve">Por parte del Ayuntamiento de Candelaria: Doña María del Carmen Clemente, Concejala delegada de Comercio, Consumo y Turismo, según Decreto 1779/2023 de 20 de junio. </w:t>
      </w:r>
    </w:p>
    <w:p w:rsidR="006B3F27" w:rsidRDefault="00424C3C">
      <w:pPr>
        <w:numPr>
          <w:ilvl w:val="1"/>
          <w:numId w:val="30"/>
        </w:numPr>
        <w:spacing w:after="226" w:line="354" w:lineRule="auto"/>
        <w:ind w:right="263" w:hanging="338"/>
        <w:jc w:val="both"/>
      </w:pPr>
      <w:r>
        <w:rPr>
          <w:rFonts w:ascii="Times New Roman" w:eastAsia="Times New Roman" w:hAnsi="Times New Roman" w:cs="Times New Roman"/>
          <w:sz w:val="20"/>
        </w:rPr>
        <w:t xml:space="preserve">Por parte de ACYRE CANARIAS: Don Pablo Pastor Pastor, Presidente de la Asociación de Cocineros y Reposteros de Canarias. </w:t>
      </w:r>
    </w:p>
    <w:p w:rsidR="006B3F27" w:rsidRDefault="00424C3C">
      <w:pPr>
        <w:spacing w:after="318"/>
        <w:ind w:left="266"/>
      </w:pPr>
      <w:r>
        <w:rPr>
          <w:rFonts w:ascii="Times New Roman" w:eastAsia="Times New Roman" w:hAnsi="Times New Roman" w:cs="Times New Roman"/>
          <w:sz w:val="20"/>
        </w:rPr>
        <w:t xml:space="preserve"> </w:t>
      </w:r>
    </w:p>
    <w:p w:rsidR="006B3F27" w:rsidRDefault="00424C3C">
      <w:pPr>
        <w:spacing w:after="0"/>
        <w:ind w:left="266"/>
      </w:pPr>
      <w:r>
        <w:rPr>
          <w:rFonts w:ascii="Times New Roman" w:eastAsia="Times New Roman" w:hAnsi="Times New Roman" w:cs="Times New Roman"/>
          <w:sz w:val="20"/>
        </w:rPr>
        <w:t xml:space="preserve"> </w:t>
      </w:r>
    </w:p>
    <w:p w:rsidR="006B3F27" w:rsidRDefault="00424C3C">
      <w:pPr>
        <w:spacing w:after="318"/>
        <w:ind w:left="276" w:right="263" w:hanging="10"/>
        <w:jc w:val="both"/>
      </w:pPr>
      <w:r>
        <w:rPr>
          <w:rFonts w:ascii="Times New Roman" w:eastAsia="Times New Roman" w:hAnsi="Times New Roman" w:cs="Times New Roman"/>
          <w:sz w:val="20"/>
        </w:rPr>
        <w:t xml:space="preserve">Quinta.- MECANISMO DE SEGUIMIENTO. </w:t>
      </w:r>
    </w:p>
    <w:p w:rsidR="006B3F27" w:rsidRDefault="00424C3C">
      <w:pPr>
        <w:spacing w:after="226" w:line="354" w:lineRule="auto"/>
        <w:ind w:left="276" w:right="263" w:hanging="10"/>
        <w:jc w:val="both"/>
      </w:pPr>
      <w:r>
        <w:rPr>
          <w:rFonts w:ascii="Times New Roman" w:eastAsia="Times New Roman" w:hAnsi="Times New Roman" w:cs="Times New Roman"/>
          <w:sz w:val="20"/>
        </w:rPr>
        <w:t>Se constituirá una Comisión de Seguimiento presidida por la Concejala delegada de Comercio y T</w:t>
      </w:r>
      <w:r>
        <w:rPr>
          <w:rFonts w:ascii="Times New Roman" w:eastAsia="Times New Roman" w:hAnsi="Times New Roman" w:cs="Times New Roman"/>
          <w:sz w:val="20"/>
        </w:rPr>
        <w:t xml:space="preserve">urismo y por un/a técnico municipal cuya competencia consistirá en velar por el cumplimiento de lo establecido en el presente convenio. </w:t>
      </w:r>
    </w:p>
    <w:p w:rsidR="006B3F27" w:rsidRDefault="00424C3C">
      <w:pPr>
        <w:spacing w:after="318"/>
        <w:ind w:left="276" w:right="263" w:hanging="10"/>
        <w:jc w:val="both"/>
      </w:pPr>
      <w:r>
        <w:rPr>
          <w:rFonts w:ascii="Times New Roman" w:eastAsia="Times New Roman" w:hAnsi="Times New Roman" w:cs="Times New Roman"/>
          <w:sz w:val="20"/>
        </w:rPr>
        <w:t xml:space="preserve">Sexta.- TEMPORALIDAD. </w:t>
      </w:r>
    </w:p>
    <w:p w:rsidR="006B3F27" w:rsidRDefault="00424C3C">
      <w:pPr>
        <w:spacing w:after="226" w:line="354" w:lineRule="auto"/>
        <w:ind w:left="276" w:right="263" w:hanging="10"/>
        <w:jc w:val="both"/>
      </w:pPr>
      <w:r>
        <w:rPr>
          <w:rFonts w:ascii="Times New Roman" w:eastAsia="Times New Roman" w:hAnsi="Times New Roman" w:cs="Times New Roman"/>
          <w:sz w:val="20"/>
        </w:rPr>
        <w:t>El presente convenio tendrá efectividad a partir de la fecha de su suscripción y tendrá vigencia</w:t>
      </w:r>
      <w:r>
        <w:rPr>
          <w:rFonts w:ascii="Times New Roman" w:eastAsia="Times New Roman" w:hAnsi="Times New Roman" w:cs="Times New Roman"/>
          <w:sz w:val="20"/>
        </w:rPr>
        <w:t xml:space="preserve"> desde la fecha de su firma hasta la finalización del evento de fecha 28 de octubre de 2025. </w:t>
      </w:r>
    </w:p>
    <w:p w:rsidR="006B3F27" w:rsidRDefault="00424C3C">
      <w:pPr>
        <w:spacing w:after="318"/>
        <w:ind w:left="276" w:right="263" w:hanging="10"/>
        <w:jc w:val="both"/>
      </w:pPr>
      <w:r>
        <w:rPr>
          <w:rFonts w:ascii="Times New Roman" w:eastAsia="Times New Roman" w:hAnsi="Times New Roman" w:cs="Times New Roman"/>
          <w:sz w:val="20"/>
        </w:rPr>
        <w:t xml:space="preserve">Séptima.- CAUSAS DE RESOLUCIÓN </w:t>
      </w:r>
    </w:p>
    <w:p w:rsidR="006B3F27" w:rsidRDefault="00424C3C">
      <w:pPr>
        <w:spacing w:after="226" w:line="354" w:lineRule="auto"/>
        <w:ind w:left="276" w:right="263" w:hanging="10"/>
        <w:jc w:val="both"/>
      </w:pPr>
      <w:r>
        <w:rPr>
          <w:rFonts w:ascii="Times New Roman" w:eastAsia="Times New Roman" w:hAnsi="Times New Roman" w:cs="Times New Roman"/>
          <w:sz w:val="20"/>
        </w:rPr>
        <w:t>La participación a través de la firma del presente Convenio de colaboración supone la total aceptación de las presentes cláusulas.</w:t>
      </w:r>
      <w:r>
        <w:rPr>
          <w:rFonts w:ascii="Times New Roman" w:eastAsia="Times New Roman" w:hAnsi="Times New Roman" w:cs="Times New Roman"/>
          <w:sz w:val="20"/>
        </w:rPr>
        <w:t xml:space="preserve"> El incumplimiento de cualquiera de las cláusulas por alguna de las partes firmantes será causa suficiente para su resolución. </w:t>
      </w:r>
    </w:p>
    <w:p w:rsidR="006B3F27" w:rsidRDefault="00424C3C">
      <w:pPr>
        <w:spacing w:after="318"/>
        <w:ind w:left="276" w:right="263" w:hanging="10"/>
        <w:jc w:val="both"/>
      </w:pPr>
      <w:r>
        <w:rPr>
          <w:noProof/>
        </w:rPr>
        <mc:AlternateContent>
          <mc:Choice Requires="wpg">
            <w:drawing>
              <wp:anchor distT="0" distB="0" distL="114300" distR="114300" simplePos="0" relativeHeight="25174528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5373" name="Group 9537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339" name="Rectangle 11339"/>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1340" name="Rectangle 11340"/>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341" name="Rectangle 11341"/>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Documento firmado electr</w:t>
                              </w:r>
                              <w:r>
                                <w:rPr>
                                  <w:rFonts w:ascii="Arial" w:eastAsia="Arial" w:hAnsi="Arial" w:cs="Arial"/>
                                  <w:sz w:val="12"/>
                                </w:rPr>
                                <w:t xml:space="preserve">ónicamente desde la plataforma esPublico Gestiona | Página 79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5373" style="width:18.7031pt;height:257.538pt;position:absolute;mso-position-horizontal-relative:page;mso-position-horizontal:absolute;margin-left:566.218pt;mso-position-vertical-relative:page;margin-top:465.462pt;" coordsize="2375,32707">
                <v:rect id="Rectangle 11339"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1340"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134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79 de 81 </w:t>
                        </w:r>
                      </w:p>
                    </w:txbxContent>
                  </v:textbox>
                </v:rect>
                <w10:wrap type="square"/>
              </v:group>
            </w:pict>
          </mc:Fallback>
        </mc:AlternateContent>
      </w:r>
      <w:r>
        <w:rPr>
          <w:rFonts w:ascii="Times New Roman" w:eastAsia="Times New Roman" w:hAnsi="Times New Roman" w:cs="Times New Roman"/>
          <w:sz w:val="20"/>
        </w:rPr>
        <w:t xml:space="preserve">Octava.- CAUSA DE EXTINCIÓN </w:t>
      </w:r>
    </w:p>
    <w:p w:rsidR="006B3F27" w:rsidRDefault="00424C3C">
      <w:pPr>
        <w:spacing w:after="226" w:line="354" w:lineRule="auto"/>
        <w:ind w:left="276" w:right="263" w:hanging="10"/>
        <w:jc w:val="both"/>
      </w:pPr>
      <w:r>
        <w:rPr>
          <w:rFonts w:ascii="Times New Roman" w:eastAsia="Times New Roman" w:hAnsi="Times New Roman" w:cs="Times New Roman"/>
          <w:sz w:val="20"/>
        </w:rPr>
        <w:t xml:space="preserve">Aparte del cumplimiento del plazo de vigencia del convenio, será causa de extinción del mismo las causas siguientes: </w:t>
      </w:r>
    </w:p>
    <w:p w:rsidR="006B3F27" w:rsidRDefault="00424C3C">
      <w:pPr>
        <w:numPr>
          <w:ilvl w:val="0"/>
          <w:numId w:val="32"/>
        </w:numPr>
        <w:spacing w:after="259" w:line="354" w:lineRule="auto"/>
        <w:ind w:right="263" w:hanging="338"/>
        <w:jc w:val="both"/>
      </w:pPr>
      <w:r>
        <w:rPr>
          <w:rFonts w:ascii="Times New Roman" w:eastAsia="Times New Roman" w:hAnsi="Times New Roman" w:cs="Times New Roman"/>
          <w:sz w:val="20"/>
        </w:rPr>
        <w:t xml:space="preserve">El incumplimiento por cualquiera de las partes de los compromisos asumidos en el Convenio.  </w:t>
      </w:r>
    </w:p>
    <w:p w:rsidR="006B3F27" w:rsidRDefault="00424C3C">
      <w:pPr>
        <w:numPr>
          <w:ilvl w:val="0"/>
          <w:numId w:val="32"/>
        </w:numPr>
        <w:spacing w:after="276" w:line="354" w:lineRule="auto"/>
        <w:ind w:right="263" w:hanging="338"/>
        <w:jc w:val="both"/>
      </w:pPr>
      <w:r>
        <w:rPr>
          <w:rFonts w:ascii="Times New Roman" w:eastAsia="Times New Roman" w:hAnsi="Times New Roman" w:cs="Times New Roman"/>
          <w:sz w:val="20"/>
        </w:rPr>
        <w:t xml:space="preserve">La imposibilidad sobrevenida, legal o material, de dar cumplimiento a sus actos.  </w:t>
      </w:r>
    </w:p>
    <w:p w:rsidR="006B3F27" w:rsidRDefault="00424C3C">
      <w:pPr>
        <w:numPr>
          <w:ilvl w:val="0"/>
          <w:numId w:val="32"/>
        </w:numPr>
        <w:spacing w:after="261" w:line="354" w:lineRule="auto"/>
        <w:ind w:right="263" w:hanging="338"/>
        <w:jc w:val="both"/>
      </w:pPr>
      <w:r>
        <w:rPr>
          <w:rFonts w:ascii="Times New Roman" w:eastAsia="Times New Roman" w:hAnsi="Times New Roman" w:cs="Times New Roman"/>
          <w:sz w:val="20"/>
        </w:rPr>
        <w:t xml:space="preserve">Incumplimiento de cualquiera de los aspectos que se recojan en la Ley.  </w:t>
      </w:r>
    </w:p>
    <w:p w:rsidR="006B3F27" w:rsidRDefault="00424C3C">
      <w:pPr>
        <w:numPr>
          <w:ilvl w:val="0"/>
          <w:numId w:val="32"/>
        </w:numPr>
        <w:spacing w:after="226" w:line="354" w:lineRule="auto"/>
        <w:ind w:right="263" w:hanging="338"/>
        <w:jc w:val="both"/>
      </w:pPr>
      <w:r>
        <w:rPr>
          <w:rFonts w:ascii="Times New Roman" w:eastAsia="Times New Roman" w:hAnsi="Times New Roman" w:cs="Times New Roman"/>
          <w:sz w:val="20"/>
        </w:rPr>
        <w:t>El mutu</w:t>
      </w:r>
      <w:r>
        <w:rPr>
          <w:rFonts w:ascii="Times New Roman" w:eastAsia="Times New Roman" w:hAnsi="Times New Roman" w:cs="Times New Roman"/>
          <w:sz w:val="20"/>
        </w:rPr>
        <w:t>o acuerdo de las partes, que se instrumentará por escrito. Ambas partes se reservan el derecho a dar por finalizada la presente colaboración en caso de incumplimiento o imposibilidad de cumplir lo pactado, debiendo ser comunicado a la otra parte con al men</w:t>
      </w:r>
      <w:r>
        <w:rPr>
          <w:rFonts w:ascii="Times New Roman" w:eastAsia="Times New Roman" w:hAnsi="Times New Roman" w:cs="Times New Roman"/>
          <w:sz w:val="20"/>
        </w:rPr>
        <w:t xml:space="preserve">os dos meses de antelación a la fecha en la que pretenda darse por finalizado. En cualquier caso, las partes se comprometen a finalizar el desarrollo de las actividades ya iniciadas en el momento de la notificación de la denuncia.  </w:t>
      </w:r>
    </w:p>
    <w:p w:rsidR="006B3F27" w:rsidRDefault="00424C3C">
      <w:pPr>
        <w:spacing w:after="226" w:line="354" w:lineRule="auto"/>
        <w:ind w:left="276" w:right="263" w:hanging="10"/>
        <w:jc w:val="both"/>
      </w:pPr>
      <w:r>
        <w:rPr>
          <w:rFonts w:ascii="Times New Roman" w:eastAsia="Times New Roman" w:hAnsi="Times New Roman" w:cs="Times New Roman"/>
          <w:sz w:val="20"/>
        </w:rPr>
        <w:t>En cualquier caso, para</w:t>
      </w:r>
      <w:r>
        <w:rPr>
          <w:rFonts w:ascii="Times New Roman" w:eastAsia="Times New Roman" w:hAnsi="Times New Roman" w:cs="Times New Roman"/>
          <w:sz w:val="20"/>
        </w:rPr>
        <w:t xml:space="preserve"> la resolución de las diferencias que pudieran surgir, las partes intervinientes acuerdan que este convenio tendrá naturaleza administrativa y será competente la jurisdicción contenciosa administrativa para intervenir en caso de controversias que pudieran </w:t>
      </w:r>
      <w:r>
        <w:rPr>
          <w:rFonts w:ascii="Times New Roman" w:eastAsia="Times New Roman" w:hAnsi="Times New Roman" w:cs="Times New Roman"/>
          <w:sz w:val="20"/>
        </w:rPr>
        <w:t xml:space="preserve">surgir en relación con la interpretación y aplicación del presente convenio. </w:t>
      </w:r>
    </w:p>
    <w:p w:rsidR="006B3F27" w:rsidRDefault="00424C3C">
      <w:pPr>
        <w:spacing w:after="318"/>
        <w:ind w:left="276" w:right="263" w:hanging="10"/>
        <w:jc w:val="both"/>
      </w:pPr>
      <w:r>
        <w:rPr>
          <w:rFonts w:ascii="Times New Roman" w:eastAsia="Times New Roman" w:hAnsi="Times New Roman" w:cs="Times New Roman"/>
          <w:sz w:val="20"/>
        </w:rPr>
        <w:t xml:space="preserve">Y ello sin perjuicio de las indemnizaciones que legalmente procedan.  </w:t>
      </w:r>
    </w:p>
    <w:p w:rsidR="006B3F27" w:rsidRDefault="00424C3C">
      <w:pPr>
        <w:spacing w:after="81" w:line="354" w:lineRule="auto"/>
        <w:ind w:left="144" w:right="263" w:hanging="10"/>
        <w:jc w:val="both"/>
      </w:pPr>
      <w:r>
        <w:rPr>
          <w:rFonts w:ascii="Times New Roman" w:eastAsia="Times New Roman" w:hAnsi="Times New Roman" w:cs="Times New Roman"/>
          <w:sz w:val="20"/>
        </w:rPr>
        <w:t>Y en prueba de conformidad ambas partes firman el presente convenio por triplicado y a un solo efecto en lu</w:t>
      </w:r>
      <w:r>
        <w:rPr>
          <w:rFonts w:ascii="Times New Roman" w:eastAsia="Times New Roman" w:hAnsi="Times New Roman" w:cs="Times New Roman"/>
          <w:sz w:val="20"/>
        </w:rPr>
        <w:t>gar y fecha señalados ‘ut supra’. “</w:t>
      </w:r>
      <w:r>
        <w:rPr>
          <w:rFonts w:ascii="Times New Roman" w:eastAsia="Times New Roman" w:hAnsi="Times New Roman" w:cs="Times New Roman"/>
          <w:sz w:val="23"/>
        </w:rPr>
        <w:t xml:space="preserve"> </w:t>
      </w:r>
    </w:p>
    <w:p w:rsidR="006B3F27" w:rsidRDefault="00424C3C">
      <w:pPr>
        <w:spacing w:after="24"/>
        <w:ind w:left="134"/>
      </w:pPr>
      <w:r>
        <w:rPr>
          <w:rFonts w:ascii="Times New Roman" w:eastAsia="Times New Roman" w:hAnsi="Times New Roman" w:cs="Times New Roman"/>
          <w:sz w:val="20"/>
        </w:rPr>
        <w:t xml:space="preserve"> </w:t>
      </w:r>
    </w:p>
    <w:p w:rsidR="006B3F27" w:rsidRDefault="00424C3C">
      <w:pPr>
        <w:spacing w:after="0" w:line="236" w:lineRule="auto"/>
        <w:ind w:left="144" w:right="9" w:hanging="10"/>
        <w:jc w:val="both"/>
      </w:pPr>
      <w:r>
        <w:rPr>
          <w:rFonts w:ascii="Times New Roman" w:eastAsia="Times New Roman" w:hAnsi="Times New Roman" w:cs="Times New Roman"/>
          <w:sz w:val="23"/>
        </w:rPr>
        <w:t>SEGUNDO.</w:t>
      </w:r>
      <w:r>
        <w:rPr>
          <w:rFonts w:ascii="Times New Roman" w:eastAsia="Times New Roman" w:hAnsi="Times New Roman" w:cs="Times New Roman"/>
          <w:sz w:val="20"/>
        </w:rPr>
        <w:t xml:space="preserve"> - Facultar a Doña María del Carmen Clemente Díaz, en calidad de Concejala delegada de Comercio, Consumo y Turismo según Decreto 1779/2023, de 20 de junio, de delegación de competencias para la firma del Convenio de colaboración entre el Ilustre Ayuntamien</w:t>
      </w:r>
      <w:r>
        <w:rPr>
          <w:rFonts w:ascii="Times New Roman" w:eastAsia="Times New Roman" w:hAnsi="Times New Roman" w:cs="Times New Roman"/>
          <w:sz w:val="20"/>
        </w:rPr>
        <w:t>to de Candelaria y la Asociación de Cocineros y Reposteros de Canarias (Acyre Canarias) para la planificación, organización, dirección, ejecución, control y difusión del evento “2º Concurso Nacional Candelaria sobre la Vieja y su Pesca Artesanal”, y de cua</w:t>
      </w:r>
      <w:r>
        <w:rPr>
          <w:rFonts w:ascii="Times New Roman" w:eastAsia="Times New Roman" w:hAnsi="Times New Roman" w:cs="Times New Roman"/>
          <w:sz w:val="20"/>
        </w:rPr>
        <w:t>lquier otro documento que en su caso sea preciso para la efectividad del presente acuerdo.</w:t>
      </w:r>
      <w:r>
        <w:rPr>
          <w:rFonts w:ascii="Times New Roman" w:eastAsia="Times New Roman" w:hAnsi="Times New Roman" w:cs="Times New Roman"/>
          <w:sz w:val="23"/>
        </w:rPr>
        <w:t xml:space="preserve"> </w:t>
      </w:r>
    </w:p>
    <w:p w:rsidR="006B3F27" w:rsidRDefault="00424C3C">
      <w:pPr>
        <w:spacing w:after="24"/>
        <w:ind w:left="134"/>
      </w:pPr>
      <w:r>
        <w:rPr>
          <w:rFonts w:ascii="Times New Roman" w:eastAsia="Times New Roman" w:hAnsi="Times New Roman" w:cs="Times New Roman"/>
          <w:sz w:val="20"/>
        </w:rPr>
        <w:t xml:space="preserve"> </w:t>
      </w:r>
    </w:p>
    <w:p w:rsidR="006B3F27" w:rsidRDefault="00424C3C">
      <w:pPr>
        <w:spacing w:after="0" w:line="227" w:lineRule="auto"/>
        <w:ind w:left="144" w:hanging="10"/>
        <w:jc w:val="both"/>
      </w:pPr>
      <w:r>
        <w:rPr>
          <w:rFonts w:ascii="Times New Roman" w:eastAsia="Times New Roman" w:hAnsi="Times New Roman" w:cs="Times New Roman"/>
          <w:sz w:val="23"/>
        </w:rPr>
        <w:t>TERCERO</w:t>
      </w:r>
      <w:r>
        <w:rPr>
          <w:rFonts w:ascii="Times New Roman" w:eastAsia="Times New Roman" w:hAnsi="Times New Roman" w:cs="Times New Roman"/>
          <w:sz w:val="20"/>
        </w:rPr>
        <w:t>. - Dar traslado del acuerdo que se adopte a la Asociación de Cocineros y Reposteros de Canarias (Acyre Canarias), a los efectos oportunos.</w:t>
      </w:r>
      <w:r>
        <w:rPr>
          <w:rFonts w:ascii="Times New Roman" w:eastAsia="Times New Roman" w:hAnsi="Times New Roman" w:cs="Times New Roman"/>
          <w:sz w:val="23"/>
        </w:rPr>
        <w:t xml:space="preserve"> </w:t>
      </w:r>
    </w:p>
    <w:p w:rsidR="006B3F27" w:rsidRDefault="00424C3C">
      <w:pPr>
        <w:spacing w:after="0"/>
        <w:ind w:left="134"/>
      </w:pPr>
      <w:r>
        <w:rPr>
          <w:noProof/>
        </w:rPr>
        <mc:AlternateContent>
          <mc:Choice Requires="wpg">
            <w:drawing>
              <wp:anchor distT="0" distB="0" distL="114300" distR="114300" simplePos="0" relativeHeight="25174630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5696" name="Group 9569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479" name="Rectangle 11479"/>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Cód. Valida</w:t>
                              </w:r>
                              <w:r>
                                <w:rPr>
                                  <w:rFonts w:ascii="Arial" w:eastAsia="Arial" w:hAnsi="Arial" w:cs="Arial"/>
                                  <w:sz w:val="12"/>
                                </w:rPr>
                                <w:t xml:space="preserve">ción: 3M9DG7HGGMF3GKYWDWELSELKC </w:t>
                              </w:r>
                            </w:p>
                          </w:txbxContent>
                        </wps:txbx>
                        <wps:bodyPr horzOverflow="overflow" vert="horz" lIns="0" tIns="0" rIns="0" bIns="0" rtlCol="0">
                          <a:noAutofit/>
                        </wps:bodyPr>
                      </wps:wsp>
                      <wps:wsp>
                        <wps:cNvPr id="11480" name="Rectangle 11480"/>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481" name="Rectangle 11481"/>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80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5696" style="width:18.7031pt;height:257.538pt;position:absolute;mso-position-horizontal-relative:page;mso-position-horizontal:absolute;margin-left:566.218pt;mso-position-vertical-relative:page;margin-top:465.462pt;" coordsize="2375,32707">
                <v:rect id="Rectangle 11479"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1480"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148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80 de 81 </w:t>
                        </w:r>
                      </w:p>
                    </w:txbxContent>
                  </v:textbox>
                </v:rect>
                <w10:wrap type="square"/>
              </v:group>
            </w:pict>
          </mc:Fallback>
        </mc:AlternateContent>
      </w:r>
      <w:r>
        <w:rPr>
          <w:rFonts w:ascii="Times New Roman" w:eastAsia="Times New Roman" w:hAnsi="Times New Roman" w:cs="Times New Roman"/>
          <w:sz w:val="20"/>
        </w:rPr>
        <w:t xml:space="preserve"> </w:t>
      </w:r>
    </w:p>
    <w:p w:rsidR="006B3F27" w:rsidRDefault="00424C3C">
      <w:pPr>
        <w:spacing w:after="56"/>
        <w:ind w:left="144" w:right="263" w:hanging="10"/>
        <w:jc w:val="both"/>
      </w:pPr>
      <w:r>
        <w:rPr>
          <w:rFonts w:ascii="Times New Roman" w:eastAsia="Times New Roman" w:hAnsi="Times New Roman" w:cs="Times New Roman"/>
          <w:sz w:val="20"/>
        </w:rPr>
        <w:t>No obstante, la Junta de Gobierno Local acordará lo más procedente.”.</w:t>
      </w:r>
      <w:r>
        <w:rPr>
          <w:rFonts w:ascii="Times New Roman" w:eastAsia="Times New Roman" w:hAnsi="Times New Roman" w:cs="Times New Roman"/>
          <w:sz w:val="23"/>
        </w:rPr>
        <w:t xml:space="preserve"> </w: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La Junta de Gobierno Local, previo debate y por unanimidad de los miembros presentes, acuerda: </w:t>
      </w:r>
    </w:p>
    <w:p w:rsidR="006B3F27" w:rsidRDefault="00424C3C">
      <w:pPr>
        <w:spacing w:after="77"/>
        <w:ind w:left="189"/>
        <w:jc w:val="center"/>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PRIMERA:</w:t>
      </w:r>
      <w:r>
        <w:rPr>
          <w:rFonts w:ascii="Times New Roman" w:eastAsia="Times New Roman" w:hAnsi="Times New Roman" w:cs="Times New Roman"/>
          <w:sz w:val="21"/>
        </w:rPr>
        <w:t xml:space="preserve"> Que se eleve a la Junta de Gobierno Local la propuesta de Doña María del Carmen Clemente Díaz, en calidad de Concejala delegada de Comercio, Consumo y Turismo según Decreto 1779/2023, de 20 de junio, de delegación de competencias, de aprobar el Convenio d</w:t>
      </w:r>
      <w:r>
        <w:rPr>
          <w:rFonts w:ascii="Times New Roman" w:eastAsia="Times New Roman" w:hAnsi="Times New Roman" w:cs="Times New Roman"/>
          <w:sz w:val="21"/>
        </w:rPr>
        <w:t xml:space="preserve">e colaboración entre Ayuntamiento y ACYRE CANARIAS para celebración 2º Concurso nacional Candelaria sobre la Vieja y su Pesca Artesanal. Octubre 2025. </w:t>
      </w:r>
    </w:p>
    <w:p w:rsidR="006B3F27" w:rsidRDefault="00424C3C">
      <w:pPr>
        <w:spacing w:after="0" w:line="228" w:lineRule="auto"/>
        <w:ind w:left="129" w:right="5" w:hanging="10"/>
        <w:jc w:val="both"/>
      </w:pPr>
      <w:r>
        <w:rPr>
          <w:rFonts w:ascii="Times New Roman" w:eastAsia="Times New Roman" w:hAnsi="Times New Roman" w:cs="Times New Roman"/>
          <w:sz w:val="21"/>
        </w:rPr>
        <w:t>SEGUNDA: Que la Junta de Gobierno Local faculte a Doña María del Carmen Clemente Díaz, en calidad de Con</w:t>
      </w:r>
      <w:r>
        <w:rPr>
          <w:rFonts w:ascii="Times New Roman" w:eastAsia="Times New Roman" w:hAnsi="Times New Roman" w:cs="Times New Roman"/>
          <w:sz w:val="21"/>
        </w:rPr>
        <w:t>cejala delegada de Comercio, Consumo y Turismo según Decreto 1779/2023, de 20 de junio, de delegación de competencias para la suscripción del “Convenio de colaboración entre Ayuntamiento y ACYRE CANARIAS para celebración 2º Concurso nacional Candelaria sob</w:t>
      </w:r>
      <w:r>
        <w:rPr>
          <w:rFonts w:ascii="Times New Roman" w:eastAsia="Times New Roman" w:hAnsi="Times New Roman" w:cs="Times New Roman"/>
          <w:sz w:val="21"/>
        </w:rPr>
        <w:t>re la Vieja y su Pesca Artesanal. Octubre 2025.”, y cualquier otro documento que en su caso sea preciso para la efectividad del presente acuerdo.</w:t>
      </w:r>
      <w:r>
        <w:rPr>
          <w:rFonts w:ascii="Times New Roman" w:eastAsia="Times New Roman" w:hAnsi="Times New Roman" w:cs="Times New Roman"/>
          <w:sz w:val="23"/>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217" w:line="228" w:lineRule="auto"/>
        <w:ind w:left="129" w:right="5" w:hanging="10"/>
        <w:jc w:val="both"/>
      </w:pPr>
      <w:r>
        <w:rPr>
          <w:rFonts w:ascii="Times New Roman" w:eastAsia="Times New Roman" w:hAnsi="Times New Roman" w:cs="Times New Roman"/>
          <w:sz w:val="21"/>
        </w:rPr>
        <w:t>TERCERA: Proceder a la publicación del mismo en el Portal de Transparencia, en cumplimiento de lo dispuesto</w:t>
      </w:r>
      <w:r>
        <w:rPr>
          <w:rFonts w:ascii="Times New Roman" w:eastAsia="Times New Roman" w:hAnsi="Times New Roman" w:cs="Times New Roman"/>
          <w:sz w:val="21"/>
        </w:rPr>
        <w:t xml:space="preserve"> en Ley 19/2013, de 9 de diciembre, de transparencia, acceso a la información pública y buen gobierno.</w:t>
      </w:r>
      <w:r>
        <w:rPr>
          <w:rFonts w:ascii="Times New Roman" w:eastAsia="Times New Roman" w:hAnsi="Times New Roman" w:cs="Times New Roman"/>
          <w:sz w:val="23"/>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CUARTA: Asimismo, se deberá dar traslado del acuerdo que se adopte a la Agencia de Empleo y Desarrollo Local.</w:t>
      </w:r>
      <w:r>
        <w:rPr>
          <w:rFonts w:ascii="Times New Roman" w:eastAsia="Times New Roman" w:hAnsi="Times New Roman" w:cs="Times New Roman"/>
          <w:sz w:val="23"/>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QUINTA: Se notificará el acuerdo que se a</w:t>
      </w:r>
      <w:r>
        <w:rPr>
          <w:rFonts w:ascii="Times New Roman" w:eastAsia="Times New Roman" w:hAnsi="Times New Roman" w:cs="Times New Roman"/>
          <w:sz w:val="21"/>
        </w:rPr>
        <w:t xml:space="preserve">dopte al centro de formación Asociación de Cocineros y Reposteros de Canarias (Acyre Canarias), a los efectos oportunos.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5.- URGENCIAS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No hubo. </w:t>
      </w:r>
    </w:p>
    <w:p w:rsidR="006B3F27" w:rsidRDefault="00424C3C">
      <w:pPr>
        <w:spacing w:after="0"/>
        <w:ind w:left="799"/>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numPr>
          <w:ilvl w:val="0"/>
          <w:numId w:val="33"/>
        </w:numPr>
        <w:spacing w:after="423" w:line="233" w:lineRule="auto"/>
        <w:ind w:left="868" w:hanging="395"/>
        <w:jc w:val="both"/>
      </w:pPr>
      <w:r>
        <w:rPr>
          <w:rFonts w:ascii="Times New Roman" w:eastAsia="Times New Roman" w:hAnsi="Times New Roman" w:cs="Times New Roman"/>
          <w:sz w:val="21"/>
        </w:rPr>
        <w:t>ACTIVIDAD DE CONTROL</w:t>
      </w:r>
      <w:r>
        <w:rPr>
          <w:rFonts w:ascii="Times New Roman" w:eastAsia="Times New Roman" w:hAnsi="Times New Roman" w:cs="Times New Roman"/>
          <w:sz w:val="23"/>
        </w:rPr>
        <w:t xml:space="preserve"> </w:t>
      </w:r>
    </w:p>
    <w:p w:rsidR="006B3F27" w:rsidRDefault="00424C3C">
      <w:pPr>
        <w:spacing w:after="116" w:line="233" w:lineRule="auto"/>
        <w:ind w:left="10" w:hanging="10"/>
        <w:jc w:val="both"/>
      </w:pPr>
      <w:r>
        <w:rPr>
          <w:rFonts w:ascii="Times New Roman" w:eastAsia="Times New Roman" w:hAnsi="Times New Roman" w:cs="Times New Roman"/>
          <w:sz w:val="21"/>
        </w:rPr>
        <w:t xml:space="preserve">  6.-No hubo. </w:t>
      </w:r>
    </w:p>
    <w:p w:rsidR="006B3F27" w:rsidRDefault="00424C3C">
      <w:pPr>
        <w:spacing w:after="89"/>
      </w:pPr>
      <w:r>
        <w:rPr>
          <w:rFonts w:ascii="Times New Roman" w:eastAsia="Times New Roman" w:hAnsi="Times New Roman" w:cs="Times New Roman"/>
          <w:sz w:val="21"/>
        </w:rPr>
        <w:t xml:space="preserve"> </w:t>
      </w:r>
    </w:p>
    <w:p w:rsidR="006B3F27" w:rsidRDefault="00424C3C">
      <w:pPr>
        <w:numPr>
          <w:ilvl w:val="0"/>
          <w:numId w:val="33"/>
        </w:numPr>
        <w:spacing w:after="114" w:line="233" w:lineRule="auto"/>
        <w:ind w:left="868" w:hanging="395"/>
        <w:jc w:val="both"/>
      </w:pPr>
      <w:r>
        <w:rPr>
          <w:rFonts w:ascii="Times New Roman" w:eastAsia="Times New Roman" w:hAnsi="Times New Roman" w:cs="Times New Roman"/>
          <w:sz w:val="21"/>
        </w:rPr>
        <w:t xml:space="preserve">RUEGOS Y PREGUNTAS </w:t>
      </w:r>
    </w:p>
    <w:p w:rsidR="006B3F27" w:rsidRDefault="00424C3C">
      <w:pPr>
        <w:spacing w:after="94"/>
        <w:ind w:left="473"/>
      </w:pPr>
      <w:r>
        <w:rPr>
          <w:noProof/>
        </w:rPr>
        <mc:AlternateContent>
          <mc:Choice Requires="wpg">
            <w:drawing>
              <wp:anchor distT="0" distB="0" distL="114300" distR="114300" simplePos="0" relativeHeight="25174732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95477" name="Group 9547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605" name="Rectangle 11605"/>
                        <wps:cNvSpPr/>
                        <wps:spPr>
                          <a:xfrm rot="-5399999">
                            <a:off x="-1222728" y="1934780"/>
                            <a:ext cx="2558683" cy="113222"/>
                          </a:xfrm>
                          <a:prstGeom prst="rect">
                            <a:avLst/>
                          </a:prstGeom>
                          <a:ln>
                            <a:noFill/>
                          </a:ln>
                        </wps:spPr>
                        <wps:txbx>
                          <w:txbxContent>
                            <w:p w:rsidR="006B3F27" w:rsidRDefault="00424C3C">
                              <w:r>
                                <w:rPr>
                                  <w:rFonts w:ascii="Arial" w:eastAsia="Arial" w:hAnsi="Arial" w:cs="Arial"/>
                                  <w:sz w:val="12"/>
                                </w:rPr>
                                <w:t xml:space="preserve">Cód. Validación: 3M9DG7HGGMF3GKYWDWELSELKC </w:t>
                              </w:r>
                            </w:p>
                          </w:txbxContent>
                        </wps:txbx>
                        <wps:bodyPr horzOverflow="overflow" vert="horz" lIns="0" tIns="0" rIns="0" bIns="0" rtlCol="0">
                          <a:noAutofit/>
                        </wps:bodyPr>
                      </wps:wsp>
                      <wps:wsp>
                        <wps:cNvPr id="11606" name="Rectangle 11606"/>
                        <wps:cNvSpPr/>
                        <wps:spPr>
                          <a:xfrm rot="-5399999">
                            <a:off x="-976167" y="2105142"/>
                            <a:ext cx="2217957" cy="113224"/>
                          </a:xfrm>
                          <a:prstGeom prst="rect">
                            <a:avLst/>
                          </a:prstGeom>
                          <a:ln>
                            <a:noFill/>
                          </a:ln>
                        </wps:spPr>
                        <wps:txbx>
                          <w:txbxContent>
                            <w:p w:rsidR="006B3F27" w:rsidRDefault="00424C3C">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607" name="Rectangle 11607"/>
                        <wps:cNvSpPr/>
                        <wps:spPr>
                          <a:xfrm rot="-5399999">
                            <a:off x="-1966024" y="1039084"/>
                            <a:ext cx="4350074" cy="113224"/>
                          </a:xfrm>
                          <a:prstGeom prst="rect">
                            <a:avLst/>
                          </a:prstGeom>
                          <a:ln>
                            <a:noFill/>
                          </a:ln>
                        </wps:spPr>
                        <wps:txbx>
                          <w:txbxContent>
                            <w:p w:rsidR="006B3F27" w:rsidRDefault="00424C3C">
                              <w:r>
                                <w:rPr>
                                  <w:rFonts w:ascii="Arial" w:eastAsia="Arial" w:hAnsi="Arial" w:cs="Arial"/>
                                  <w:sz w:val="12"/>
                                </w:rPr>
                                <w:t xml:space="preserve">Documento firmado electrónicamente desde la plataforma esPublico Gestiona | Página 81 de 81 </w:t>
                              </w:r>
                            </w:p>
                          </w:txbxContent>
                        </wps:txbx>
                        <wps:bodyPr horzOverflow="overflow" vert="horz" lIns="0" tIns="0" rIns="0" bIns="0" rtlCol="0">
                          <a:noAutofit/>
                        </wps:bodyPr>
                      </wps:wsp>
                    </wpg:wgp>
                  </a:graphicData>
                </a:graphic>
              </wp:anchor>
            </w:drawing>
          </mc:Choice>
          <mc:Fallback xmlns:a="http://schemas.openxmlformats.org/drawingml/2006/main" xmlns="">
            <w:pict>
              <v:group id="Group 95477" style="width:18.7031pt;height:257.538pt;position:absolute;mso-position-horizontal-relative:page;mso-position-horizontal:absolute;margin-left:566.218pt;mso-position-vertical-relative:page;margin-top:465.462pt;" coordsize="2375,32707">
                <v:rect id="Rectangle 11605" style="position:absolute;width:25586;height:1132;left:-12227;top:1934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3M9DG7HGGMF3GKYWDWELSELKC </w:t>
                        </w:r>
                      </w:p>
                    </w:txbxContent>
                  </v:textbox>
                </v:rect>
                <v:rect id="Rectangle 11606" style="position:absolute;width:22179;height:1132;left:-9761;top:2105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https://candelaria.sedelectronica.es/ </w:t>
                        </w:r>
                      </w:p>
                    </w:txbxContent>
                  </v:textbox>
                </v:rect>
                <v:rect id="Rectangle 1160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81 de 81 </w:t>
                        </w:r>
                      </w:p>
                    </w:txbxContent>
                  </v:textbox>
                </v:rect>
                <w10:wrap type="square"/>
              </v:group>
            </w:pict>
          </mc:Fallback>
        </mc:AlternateContent>
      </w:r>
      <w:r>
        <w:rPr>
          <w:rFonts w:ascii="Times New Roman" w:eastAsia="Times New Roman" w:hAnsi="Times New Roman" w:cs="Times New Roman"/>
          <w:sz w:val="21"/>
        </w:rPr>
        <w:t xml:space="preserve"> </w:t>
      </w:r>
    </w:p>
    <w:p w:rsidR="006B3F27" w:rsidRDefault="00424C3C">
      <w:pPr>
        <w:spacing w:after="112" w:line="233" w:lineRule="auto"/>
        <w:ind w:left="129" w:hanging="10"/>
        <w:jc w:val="both"/>
      </w:pPr>
      <w:r>
        <w:rPr>
          <w:rFonts w:ascii="Times New Roman" w:eastAsia="Times New Roman" w:hAnsi="Times New Roman" w:cs="Times New Roman"/>
          <w:sz w:val="21"/>
        </w:rPr>
        <w:t xml:space="preserve">7.-Ruegos y preguntas.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116" w:line="228" w:lineRule="auto"/>
        <w:ind w:left="129" w:right="5" w:hanging="10"/>
        <w:jc w:val="both"/>
      </w:pPr>
      <w:r>
        <w:rPr>
          <w:rFonts w:ascii="Times New Roman" w:eastAsia="Times New Roman" w:hAnsi="Times New Roman" w:cs="Times New Roman"/>
          <w:sz w:val="21"/>
        </w:rPr>
        <w:t xml:space="preserve">Y no habiendo más asuntos de que tratar, la Presidencia levantó la sesión siendo las 12:30 horas del mismo día. De todo lo que, como Secretario General, doy fe. </w:t>
      </w:r>
    </w:p>
    <w:p w:rsidR="006B3F27" w:rsidRDefault="00424C3C">
      <w:pPr>
        <w:spacing w:after="91"/>
        <w:ind w:left="134"/>
      </w:pPr>
      <w:r>
        <w:rPr>
          <w:rFonts w:ascii="Times New Roman" w:eastAsia="Times New Roman" w:hAnsi="Times New Roman" w:cs="Times New Roman"/>
          <w:sz w:val="21"/>
        </w:rPr>
        <w:t xml:space="preserve"> </w:t>
      </w:r>
    </w:p>
    <w:p w:rsidR="006B3F27" w:rsidRDefault="00424C3C">
      <w:pPr>
        <w:spacing w:after="94"/>
        <w:ind w:left="134"/>
      </w:pPr>
      <w:r>
        <w:rPr>
          <w:rFonts w:ascii="Times New Roman" w:eastAsia="Times New Roman" w:hAnsi="Times New Roman" w:cs="Times New Roman"/>
          <w:sz w:val="21"/>
        </w:rPr>
        <w:t xml:space="preserve"> </w:t>
      </w:r>
    </w:p>
    <w:p w:rsidR="006B3F27" w:rsidRDefault="00424C3C">
      <w:pPr>
        <w:spacing w:after="3" w:line="233" w:lineRule="auto"/>
        <w:ind w:left="129" w:hanging="10"/>
        <w:jc w:val="both"/>
      </w:pPr>
      <w:r>
        <w:rPr>
          <w:rFonts w:ascii="Times New Roman" w:eastAsia="Times New Roman" w:hAnsi="Times New Roman" w:cs="Times New Roman"/>
          <w:sz w:val="21"/>
        </w:rPr>
        <w:t xml:space="preserve">                                     Vº. Bº.</w:t>
      </w:r>
      <w:r>
        <w:rPr>
          <w:rFonts w:ascii="Times New Roman" w:eastAsia="Times New Roman" w:hAnsi="Times New Roman" w:cs="Times New Roman"/>
          <w:sz w:val="21"/>
          <w:vertAlign w:val="subscript"/>
        </w:rPr>
        <w:t xml:space="preserve"> </w:t>
      </w:r>
    </w:p>
    <w:p w:rsidR="006B3F27" w:rsidRDefault="00424C3C">
      <w:pPr>
        <w:tabs>
          <w:tab w:val="center" w:pos="2290"/>
          <w:tab w:val="center" w:pos="4124"/>
          <w:tab w:val="center" w:pos="6671"/>
        </w:tabs>
        <w:spacing w:after="279" w:line="233" w:lineRule="auto"/>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EL ALCALDE-ACCIDENTAL,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ab/>
        <w:t xml:space="preserve">            </w:t>
      </w:r>
      <w:r>
        <w:rPr>
          <w:rFonts w:ascii="Times New Roman" w:eastAsia="Times New Roman" w:hAnsi="Times New Roman" w:cs="Times New Roman"/>
          <w:sz w:val="21"/>
        </w:rPr>
        <w:t xml:space="preserve">      EL SECRETARIO GENERAL </w:t>
      </w:r>
      <w:r>
        <w:rPr>
          <w:rFonts w:ascii="Times New Roman" w:eastAsia="Times New Roman" w:hAnsi="Times New Roman" w:cs="Times New Roman"/>
          <w:sz w:val="21"/>
          <w:vertAlign w:val="subscript"/>
        </w:rPr>
        <w:t xml:space="preserve"> </w:t>
      </w:r>
    </w:p>
    <w:p w:rsidR="006B3F27" w:rsidRDefault="00424C3C">
      <w:pPr>
        <w:spacing w:after="12" w:line="228" w:lineRule="auto"/>
        <w:ind w:left="129" w:right="5" w:hanging="10"/>
        <w:jc w:val="both"/>
      </w:pPr>
      <w:r>
        <w:rPr>
          <w:rFonts w:ascii="Times New Roman" w:eastAsia="Times New Roman" w:hAnsi="Times New Roman" w:cs="Times New Roman"/>
          <w:sz w:val="21"/>
        </w:rPr>
        <w:t xml:space="preserve">                    Jorge Baute Delgado                                             Octavio Manuel Fernández Hernández</w:t>
      </w: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(Por Decreto 3180/2025, de 10/10/2025)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0"/>
        <w:ind w:left="134"/>
      </w:pPr>
      <w:r>
        <w:rPr>
          <w:rFonts w:ascii="Times New Roman" w:eastAsia="Times New Roman" w:hAnsi="Times New Roman" w:cs="Times New Roman"/>
          <w:sz w:val="21"/>
        </w:rPr>
        <w:t xml:space="preserve"> </w:t>
      </w:r>
    </w:p>
    <w:p w:rsidR="006B3F27" w:rsidRDefault="00424C3C">
      <w:pPr>
        <w:spacing w:after="90" w:line="265" w:lineRule="auto"/>
        <w:ind w:left="1464" w:right="1327" w:hanging="10"/>
        <w:jc w:val="center"/>
      </w:pPr>
      <w:r>
        <w:rPr>
          <w:rFonts w:ascii="Times New Roman" w:eastAsia="Times New Roman" w:hAnsi="Times New Roman" w:cs="Times New Roman"/>
          <w:sz w:val="21"/>
        </w:rPr>
        <w:t xml:space="preserve">DOCUMENTO FIRMADO ELECTRÓNICAMENTE  </w:t>
      </w:r>
    </w:p>
    <w:p w:rsidR="006B3F27" w:rsidRDefault="00424C3C">
      <w:pPr>
        <w:spacing w:after="0"/>
        <w:ind w:left="134"/>
      </w:pPr>
      <w:r>
        <w:rPr>
          <w:rFonts w:ascii="Times New Roman" w:eastAsia="Times New Roman" w:hAnsi="Times New Roman" w:cs="Times New Roman"/>
          <w:sz w:val="21"/>
        </w:rPr>
        <w:t xml:space="preserve"> </w:t>
      </w:r>
    </w:p>
    <w:sectPr w:rsidR="006B3F27">
      <w:headerReference w:type="even" r:id="rId56"/>
      <w:headerReference w:type="default" r:id="rId57"/>
      <w:footerReference w:type="even" r:id="rId58"/>
      <w:footerReference w:type="default" r:id="rId59"/>
      <w:headerReference w:type="first" r:id="rId60"/>
      <w:footerReference w:type="first" r:id="rId61"/>
      <w:pgSz w:w="12240" w:h="15840"/>
      <w:pgMar w:top="821" w:right="1394" w:bottom="544" w:left="1718" w:header="658" w:footer="534"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424C3C">
      <w:pPr>
        <w:spacing w:after="0" w:line="240" w:lineRule="auto"/>
      </w:pPr>
      <w:r>
        <w:separator/>
      </w:r>
    </w:p>
  </w:endnote>
  <w:endnote w:type="continuationSeparator" w:id="0">
    <w:p w:rsidR="00000000" w:rsidRDefault="00424C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3F27" w:rsidRDefault="00424C3C">
    <w:pPr>
      <w:spacing w:after="0"/>
      <w:ind w:left="-1718" w:right="10846"/>
    </w:pPr>
    <w:r>
      <w:rPr>
        <w:noProof/>
      </w:rPr>
      <mc:AlternateContent>
        <mc:Choice Requires="wpg">
          <w:drawing>
            <wp:anchor distT="0" distB="0" distL="114300" distR="114300" simplePos="0" relativeHeight="251661312" behindDoc="0" locked="0" layoutInCell="1" allowOverlap="1">
              <wp:simplePos x="0" y="0"/>
              <wp:positionH relativeFrom="page">
                <wp:posOffset>1199388</wp:posOffset>
              </wp:positionH>
              <wp:positionV relativeFrom="page">
                <wp:posOffset>9245600</wp:posOffset>
              </wp:positionV>
              <wp:extent cx="6225668" cy="473396"/>
              <wp:effectExtent l="0" t="0" r="0" b="0"/>
              <wp:wrapSquare wrapText="bothSides"/>
              <wp:docPr id="96036" name="Group 96036"/>
              <wp:cNvGraphicFramePr/>
              <a:graphic xmlns:a="http://schemas.openxmlformats.org/drawingml/2006/main">
                <a:graphicData uri="http://schemas.microsoft.com/office/word/2010/wordprocessingGroup">
                  <wpg:wgp>
                    <wpg:cNvGrpSpPr/>
                    <wpg:grpSpPr>
                      <a:xfrm>
                        <a:off x="0" y="0"/>
                        <a:ext cx="6225668" cy="473396"/>
                        <a:chOff x="0" y="0"/>
                        <a:chExt cx="6225668" cy="473396"/>
                      </a:xfrm>
                    </wpg:grpSpPr>
                    <wps:wsp>
                      <wps:cNvPr id="96037" name="Shape 96037"/>
                      <wps:cNvSpPr/>
                      <wps:spPr>
                        <a:xfrm>
                          <a:off x="5472684" y="90424"/>
                          <a:ext cx="25908" cy="18288"/>
                        </a:xfrm>
                        <a:custGeom>
                          <a:avLst/>
                          <a:gdLst/>
                          <a:ahLst/>
                          <a:cxnLst/>
                          <a:rect l="0" t="0" r="0" b="0"/>
                          <a:pathLst>
                            <a:path w="25908" h="18288">
                              <a:moveTo>
                                <a:pt x="9144" y="0"/>
                              </a:moveTo>
                              <a:lnTo>
                                <a:pt x="18289" y="0"/>
                              </a:lnTo>
                              <a:cubicBezTo>
                                <a:pt x="22861" y="0"/>
                                <a:pt x="25908" y="4572"/>
                                <a:pt x="25908" y="9144"/>
                              </a:cubicBezTo>
                              <a:cubicBezTo>
                                <a:pt x="25908" y="13715"/>
                                <a:pt x="22861" y="18288"/>
                                <a:pt x="18289" y="18288"/>
                              </a:cubicBezTo>
                              <a:lnTo>
                                <a:pt x="9144" y="18288"/>
                              </a:lnTo>
                              <a:cubicBezTo>
                                <a:pt x="4573" y="18288"/>
                                <a:pt x="0" y="13715"/>
                                <a:pt x="0" y="9144"/>
                              </a:cubicBezTo>
                              <a:cubicBezTo>
                                <a:pt x="0" y="4572"/>
                                <a:pt x="4573"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38" name="Shape 96038"/>
                      <wps:cNvSpPr/>
                      <wps:spPr>
                        <a:xfrm>
                          <a:off x="5382768" y="90424"/>
                          <a:ext cx="89916" cy="18288"/>
                        </a:xfrm>
                        <a:custGeom>
                          <a:avLst/>
                          <a:gdLst/>
                          <a:ahLst/>
                          <a:cxnLst/>
                          <a:rect l="0" t="0" r="0" b="0"/>
                          <a:pathLst>
                            <a:path w="89916" h="18288">
                              <a:moveTo>
                                <a:pt x="9144" y="0"/>
                              </a:moveTo>
                              <a:lnTo>
                                <a:pt x="80773" y="0"/>
                              </a:lnTo>
                              <a:cubicBezTo>
                                <a:pt x="86868" y="0"/>
                                <a:pt x="89916" y="4572"/>
                                <a:pt x="89916" y="9144"/>
                              </a:cubicBezTo>
                              <a:cubicBezTo>
                                <a:pt x="89916" y="13715"/>
                                <a:pt x="85344" y="18288"/>
                                <a:pt x="80773" y="18288"/>
                              </a:cubicBezTo>
                              <a:lnTo>
                                <a:pt x="9144" y="18288"/>
                              </a:lnTo>
                              <a:cubicBezTo>
                                <a:pt x="4573" y="18288"/>
                                <a:pt x="0" y="13715"/>
                                <a:pt x="0" y="9144"/>
                              </a:cubicBezTo>
                              <a:cubicBezTo>
                                <a:pt x="0" y="4572"/>
                                <a:pt x="4573"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39" name="Shape 96039"/>
                      <wps:cNvSpPr/>
                      <wps:spPr>
                        <a:xfrm>
                          <a:off x="5292852" y="90424"/>
                          <a:ext cx="89916" cy="18288"/>
                        </a:xfrm>
                        <a:custGeom>
                          <a:avLst/>
                          <a:gdLst/>
                          <a:ahLst/>
                          <a:cxnLst/>
                          <a:rect l="0" t="0" r="0" b="0"/>
                          <a:pathLst>
                            <a:path w="89916" h="18288">
                              <a:moveTo>
                                <a:pt x="9144" y="0"/>
                              </a:moveTo>
                              <a:lnTo>
                                <a:pt x="80772" y="0"/>
                              </a:lnTo>
                              <a:cubicBezTo>
                                <a:pt x="86868" y="0"/>
                                <a:pt x="89916" y="4572"/>
                                <a:pt x="89916" y="9144"/>
                              </a:cubicBezTo>
                              <a:cubicBezTo>
                                <a:pt x="89916" y="13715"/>
                                <a:pt x="86868" y="18288"/>
                                <a:pt x="80772"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40" name="Shape 96040"/>
                      <wps:cNvSpPr/>
                      <wps:spPr>
                        <a:xfrm>
                          <a:off x="5204460" y="90424"/>
                          <a:ext cx="88392" cy="18288"/>
                        </a:xfrm>
                        <a:custGeom>
                          <a:avLst/>
                          <a:gdLst/>
                          <a:ahLst/>
                          <a:cxnLst/>
                          <a:rect l="0" t="0" r="0" b="0"/>
                          <a:pathLst>
                            <a:path w="88392" h="18288">
                              <a:moveTo>
                                <a:pt x="7620" y="0"/>
                              </a:moveTo>
                              <a:lnTo>
                                <a:pt x="80772" y="0"/>
                              </a:lnTo>
                              <a:cubicBezTo>
                                <a:pt x="85344" y="0"/>
                                <a:pt x="88392" y="4572"/>
                                <a:pt x="88392" y="9144"/>
                              </a:cubicBezTo>
                              <a:cubicBezTo>
                                <a:pt x="88392" y="13715"/>
                                <a:pt x="85344" y="18288"/>
                                <a:pt x="79248" y="18288"/>
                              </a:cubicBezTo>
                              <a:lnTo>
                                <a:pt x="7620" y="18288"/>
                              </a:lnTo>
                              <a:cubicBezTo>
                                <a:pt x="3048" y="18288"/>
                                <a:pt x="0" y="13715"/>
                                <a:pt x="0" y="9144"/>
                              </a:cubicBezTo>
                              <a:cubicBezTo>
                                <a:pt x="0" y="3048"/>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41" name="Shape 96041"/>
                      <wps:cNvSpPr/>
                      <wps:spPr>
                        <a:xfrm>
                          <a:off x="5114544" y="90424"/>
                          <a:ext cx="89916" cy="18288"/>
                        </a:xfrm>
                        <a:custGeom>
                          <a:avLst/>
                          <a:gdLst/>
                          <a:ahLst/>
                          <a:cxnLst/>
                          <a:rect l="0" t="0" r="0" b="0"/>
                          <a:pathLst>
                            <a:path w="89916" h="18288">
                              <a:moveTo>
                                <a:pt x="9144" y="0"/>
                              </a:moveTo>
                              <a:lnTo>
                                <a:pt x="80772" y="0"/>
                              </a:lnTo>
                              <a:cubicBezTo>
                                <a:pt x="85344" y="0"/>
                                <a:pt x="89916" y="3048"/>
                                <a:pt x="89916" y="9144"/>
                              </a:cubicBezTo>
                              <a:cubicBezTo>
                                <a:pt x="89916" y="13715"/>
                                <a:pt x="85344" y="18288"/>
                                <a:pt x="80772" y="18288"/>
                              </a:cubicBezTo>
                              <a:lnTo>
                                <a:pt x="9144" y="16764"/>
                              </a:lnTo>
                              <a:cubicBezTo>
                                <a:pt x="3048" y="16764"/>
                                <a:pt x="0" y="13715"/>
                                <a:pt x="0" y="7620"/>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42" name="Shape 96042"/>
                      <wps:cNvSpPr/>
                      <wps:spPr>
                        <a:xfrm>
                          <a:off x="5024628" y="88900"/>
                          <a:ext cx="89916" cy="18288"/>
                        </a:xfrm>
                        <a:custGeom>
                          <a:avLst/>
                          <a:gdLst/>
                          <a:ahLst/>
                          <a:cxnLst/>
                          <a:rect l="0" t="0" r="0" b="0"/>
                          <a:pathLst>
                            <a:path w="89916" h="18288">
                              <a:moveTo>
                                <a:pt x="9144" y="0"/>
                              </a:moveTo>
                              <a:lnTo>
                                <a:pt x="80772" y="1524"/>
                              </a:lnTo>
                              <a:cubicBezTo>
                                <a:pt x="85344" y="1524"/>
                                <a:pt x="89916" y="4572"/>
                                <a:pt x="89916" y="9144"/>
                              </a:cubicBezTo>
                              <a:cubicBezTo>
                                <a:pt x="89916" y="15239"/>
                                <a:pt x="85344" y="18288"/>
                                <a:pt x="80772" y="18288"/>
                              </a:cubicBezTo>
                              <a:lnTo>
                                <a:pt x="9144" y="18288"/>
                              </a:lnTo>
                              <a:cubicBezTo>
                                <a:pt x="3048" y="18288"/>
                                <a:pt x="0" y="15239"/>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43" name="Shape 96043"/>
                      <wps:cNvSpPr/>
                      <wps:spPr>
                        <a:xfrm>
                          <a:off x="4934712" y="88900"/>
                          <a:ext cx="89916" cy="18288"/>
                        </a:xfrm>
                        <a:custGeom>
                          <a:avLst/>
                          <a:gdLst/>
                          <a:ahLst/>
                          <a:cxnLst/>
                          <a:rect l="0" t="0" r="0" b="0"/>
                          <a:pathLst>
                            <a:path w="89916" h="18288">
                              <a:moveTo>
                                <a:pt x="9144" y="0"/>
                              </a:moveTo>
                              <a:lnTo>
                                <a:pt x="80772" y="0"/>
                              </a:lnTo>
                              <a:cubicBezTo>
                                <a:pt x="85344" y="0"/>
                                <a:pt x="89916" y="4572"/>
                                <a:pt x="89916" y="9144"/>
                              </a:cubicBezTo>
                              <a:cubicBezTo>
                                <a:pt x="89916" y="15239"/>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44" name="Shape 96044"/>
                      <wps:cNvSpPr/>
                      <wps:spPr>
                        <a:xfrm>
                          <a:off x="4844796" y="88900"/>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45" name="Shape 96045"/>
                      <wps:cNvSpPr/>
                      <wps:spPr>
                        <a:xfrm>
                          <a:off x="4754880" y="88900"/>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46" name="Shape 96046"/>
                      <wps:cNvSpPr/>
                      <wps:spPr>
                        <a:xfrm>
                          <a:off x="4664964" y="88900"/>
                          <a:ext cx="89916" cy="18288"/>
                        </a:xfrm>
                        <a:custGeom>
                          <a:avLst/>
                          <a:gdLst/>
                          <a:ahLst/>
                          <a:cxnLst/>
                          <a:rect l="0" t="0" r="0" b="0"/>
                          <a:pathLst>
                            <a:path w="89916" h="18288">
                              <a:moveTo>
                                <a:pt x="9144" y="0"/>
                              </a:moveTo>
                              <a:lnTo>
                                <a:pt x="80772" y="0"/>
                              </a:lnTo>
                              <a:cubicBezTo>
                                <a:pt x="86868" y="0"/>
                                <a:pt x="89916" y="4572"/>
                                <a:pt x="89916" y="9144"/>
                              </a:cubicBezTo>
                              <a:cubicBezTo>
                                <a:pt x="89916" y="13716"/>
                                <a:pt x="86868" y="18288"/>
                                <a:pt x="80772" y="18288"/>
                              </a:cubicBezTo>
                              <a:lnTo>
                                <a:pt x="9144" y="18288"/>
                              </a:lnTo>
                              <a:cubicBezTo>
                                <a:pt x="4572" y="16764"/>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47" name="Shape 96047"/>
                      <wps:cNvSpPr/>
                      <wps:spPr>
                        <a:xfrm>
                          <a:off x="4575048" y="88900"/>
                          <a:ext cx="89916" cy="16764"/>
                        </a:xfrm>
                        <a:custGeom>
                          <a:avLst/>
                          <a:gdLst/>
                          <a:ahLst/>
                          <a:cxnLst/>
                          <a:rect l="0" t="0" r="0" b="0"/>
                          <a:pathLst>
                            <a:path w="89916" h="16764">
                              <a:moveTo>
                                <a:pt x="9144" y="0"/>
                              </a:moveTo>
                              <a:lnTo>
                                <a:pt x="80772" y="0"/>
                              </a:lnTo>
                              <a:cubicBezTo>
                                <a:pt x="86868" y="0"/>
                                <a:pt x="89916" y="3048"/>
                                <a:pt x="89916" y="9144"/>
                              </a:cubicBezTo>
                              <a:cubicBezTo>
                                <a:pt x="89916" y="13716"/>
                                <a:pt x="86868" y="16764"/>
                                <a:pt x="80772" y="16764"/>
                              </a:cubicBezTo>
                              <a:lnTo>
                                <a:pt x="9144" y="16764"/>
                              </a:lnTo>
                              <a:cubicBezTo>
                                <a:pt x="4572" y="16764"/>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48" name="Shape 96048"/>
                      <wps:cNvSpPr/>
                      <wps:spPr>
                        <a:xfrm>
                          <a:off x="4486657" y="87376"/>
                          <a:ext cx="88392" cy="18288"/>
                        </a:xfrm>
                        <a:custGeom>
                          <a:avLst/>
                          <a:gdLst/>
                          <a:ahLst/>
                          <a:cxnLst/>
                          <a:rect l="0" t="0" r="0" b="0"/>
                          <a:pathLst>
                            <a:path w="88392" h="18288">
                              <a:moveTo>
                                <a:pt x="7620" y="0"/>
                              </a:moveTo>
                              <a:lnTo>
                                <a:pt x="80772" y="1524"/>
                              </a:lnTo>
                              <a:cubicBezTo>
                                <a:pt x="85344" y="1524"/>
                                <a:pt x="88392" y="4572"/>
                                <a:pt x="88392" y="9144"/>
                              </a:cubicBezTo>
                              <a:cubicBezTo>
                                <a:pt x="88392" y="15240"/>
                                <a:pt x="85344" y="18288"/>
                                <a:pt x="80772" y="18288"/>
                              </a:cubicBezTo>
                              <a:lnTo>
                                <a:pt x="7620" y="18288"/>
                              </a:lnTo>
                              <a:cubicBezTo>
                                <a:pt x="3048" y="18288"/>
                                <a:pt x="0" y="15240"/>
                                <a:pt x="0" y="9144"/>
                              </a:cubicBezTo>
                              <a:cubicBezTo>
                                <a:pt x="0" y="4572"/>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49" name="Shape 96049"/>
                      <wps:cNvSpPr/>
                      <wps:spPr>
                        <a:xfrm>
                          <a:off x="4396740" y="87376"/>
                          <a:ext cx="89916" cy="18288"/>
                        </a:xfrm>
                        <a:custGeom>
                          <a:avLst/>
                          <a:gdLst/>
                          <a:ahLst/>
                          <a:cxnLst/>
                          <a:rect l="0" t="0" r="0" b="0"/>
                          <a:pathLst>
                            <a:path w="89916" h="18288">
                              <a:moveTo>
                                <a:pt x="9144" y="0"/>
                              </a:moveTo>
                              <a:lnTo>
                                <a:pt x="80772" y="0"/>
                              </a:lnTo>
                              <a:cubicBezTo>
                                <a:pt x="85344" y="0"/>
                                <a:pt x="89916" y="4572"/>
                                <a:pt x="89916" y="9144"/>
                              </a:cubicBezTo>
                              <a:cubicBezTo>
                                <a:pt x="89916" y="15240"/>
                                <a:pt x="85344" y="18288"/>
                                <a:pt x="80772"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50" name="Shape 96050"/>
                      <wps:cNvSpPr/>
                      <wps:spPr>
                        <a:xfrm>
                          <a:off x="4306824" y="87376"/>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51" name="Shape 96051"/>
                      <wps:cNvSpPr/>
                      <wps:spPr>
                        <a:xfrm>
                          <a:off x="4216908" y="87376"/>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52" name="Shape 96052"/>
                      <wps:cNvSpPr/>
                      <wps:spPr>
                        <a:xfrm>
                          <a:off x="4126992" y="87376"/>
                          <a:ext cx="89916" cy="18288"/>
                        </a:xfrm>
                        <a:custGeom>
                          <a:avLst/>
                          <a:gdLst/>
                          <a:ahLst/>
                          <a:cxnLst/>
                          <a:rect l="0" t="0" r="0" b="0"/>
                          <a:pathLst>
                            <a:path w="89916" h="18288">
                              <a:moveTo>
                                <a:pt x="9144" y="0"/>
                              </a:moveTo>
                              <a:lnTo>
                                <a:pt x="80772" y="0"/>
                              </a:lnTo>
                              <a:cubicBezTo>
                                <a:pt x="85344" y="0"/>
                                <a:pt x="89916" y="3048"/>
                                <a:pt x="89916" y="9144"/>
                              </a:cubicBezTo>
                              <a:cubicBezTo>
                                <a:pt x="89916" y="13716"/>
                                <a:pt x="85344" y="18288"/>
                                <a:pt x="80772" y="18288"/>
                              </a:cubicBezTo>
                              <a:lnTo>
                                <a:pt x="9144" y="16763"/>
                              </a:lnTo>
                              <a:cubicBezTo>
                                <a:pt x="4572" y="16763"/>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53" name="Shape 96053"/>
                      <wps:cNvSpPr/>
                      <wps:spPr>
                        <a:xfrm>
                          <a:off x="4037076" y="87376"/>
                          <a:ext cx="89916" cy="16763"/>
                        </a:xfrm>
                        <a:custGeom>
                          <a:avLst/>
                          <a:gdLst/>
                          <a:ahLst/>
                          <a:cxnLst/>
                          <a:rect l="0" t="0" r="0" b="0"/>
                          <a:pathLst>
                            <a:path w="89916" h="16763">
                              <a:moveTo>
                                <a:pt x="9144" y="0"/>
                              </a:moveTo>
                              <a:lnTo>
                                <a:pt x="80772" y="0"/>
                              </a:lnTo>
                              <a:cubicBezTo>
                                <a:pt x="85344" y="0"/>
                                <a:pt x="89916" y="3048"/>
                                <a:pt x="89916" y="9144"/>
                              </a:cubicBezTo>
                              <a:cubicBezTo>
                                <a:pt x="89916" y="13716"/>
                                <a:pt x="85344" y="16763"/>
                                <a:pt x="80772" y="16763"/>
                              </a:cubicBezTo>
                              <a:lnTo>
                                <a:pt x="9144" y="16763"/>
                              </a:lnTo>
                              <a:cubicBezTo>
                                <a:pt x="4572" y="16763"/>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54" name="Shape 96054"/>
                      <wps:cNvSpPr/>
                      <wps:spPr>
                        <a:xfrm>
                          <a:off x="3947160" y="85852"/>
                          <a:ext cx="89916" cy="18287"/>
                        </a:xfrm>
                        <a:custGeom>
                          <a:avLst/>
                          <a:gdLst/>
                          <a:ahLst/>
                          <a:cxnLst/>
                          <a:rect l="0" t="0" r="0" b="0"/>
                          <a:pathLst>
                            <a:path w="89916" h="18287">
                              <a:moveTo>
                                <a:pt x="9144" y="0"/>
                              </a:moveTo>
                              <a:lnTo>
                                <a:pt x="80772" y="0"/>
                              </a:lnTo>
                              <a:cubicBezTo>
                                <a:pt x="86868" y="0"/>
                                <a:pt x="89916" y="4572"/>
                                <a:pt x="89916" y="9144"/>
                              </a:cubicBezTo>
                              <a:cubicBezTo>
                                <a:pt x="89916" y="15240"/>
                                <a:pt x="86868" y="18287"/>
                                <a:pt x="80772"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55" name="Shape 96055"/>
                      <wps:cNvSpPr/>
                      <wps:spPr>
                        <a:xfrm>
                          <a:off x="3857244" y="85852"/>
                          <a:ext cx="89916" cy="18287"/>
                        </a:xfrm>
                        <a:custGeom>
                          <a:avLst/>
                          <a:gdLst/>
                          <a:ahLst/>
                          <a:cxnLst/>
                          <a:rect l="0" t="0" r="0" b="0"/>
                          <a:pathLst>
                            <a:path w="89916" h="18287">
                              <a:moveTo>
                                <a:pt x="9144" y="0"/>
                              </a:moveTo>
                              <a:lnTo>
                                <a:pt x="80772" y="0"/>
                              </a:lnTo>
                              <a:cubicBezTo>
                                <a:pt x="86868" y="0"/>
                                <a:pt x="89916" y="4572"/>
                                <a:pt x="89916" y="9144"/>
                              </a:cubicBezTo>
                              <a:cubicBezTo>
                                <a:pt x="89916" y="13715"/>
                                <a:pt x="86868" y="18287"/>
                                <a:pt x="80772" y="18287"/>
                              </a:cubicBezTo>
                              <a:lnTo>
                                <a:pt x="9144" y="18287"/>
                              </a:lnTo>
                              <a:cubicBezTo>
                                <a:pt x="4572" y="18287"/>
                                <a:pt x="0" y="13715"/>
                                <a:pt x="0" y="9144"/>
                              </a:cubicBezTo>
                              <a:cubicBezTo>
                                <a:pt x="1524"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56" name="Shape 96056"/>
                      <wps:cNvSpPr/>
                      <wps:spPr>
                        <a:xfrm>
                          <a:off x="3768852" y="85852"/>
                          <a:ext cx="88392" cy="18287"/>
                        </a:xfrm>
                        <a:custGeom>
                          <a:avLst/>
                          <a:gdLst/>
                          <a:ahLst/>
                          <a:cxnLst/>
                          <a:rect l="0" t="0" r="0" b="0"/>
                          <a:pathLst>
                            <a:path w="88392" h="18287">
                              <a:moveTo>
                                <a:pt x="9144" y="0"/>
                              </a:moveTo>
                              <a:lnTo>
                                <a:pt x="80772" y="0"/>
                              </a:lnTo>
                              <a:cubicBezTo>
                                <a:pt x="85344" y="0"/>
                                <a:pt x="88392" y="4572"/>
                                <a:pt x="88392" y="9144"/>
                              </a:cubicBezTo>
                              <a:cubicBezTo>
                                <a:pt x="88392" y="13715"/>
                                <a:pt x="85344" y="18287"/>
                                <a:pt x="80772" y="18287"/>
                              </a:cubicBezTo>
                              <a:lnTo>
                                <a:pt x="7620" y="18287"/>
                              </a:lnTo>
                              <a:cubicBezTo>
                                <a:pt x="3048" y="18287"/>
                                <a:pt x="0" y="13715"/>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57" name="Shape 96057"/>
                      <wps:cNvSpPr/>
                      <wps:spPr>
                        <a:xfrm>
                          <a:off x="3678936" y="85852"/>
                          <a:ext cx="89916" cy="18287"/>
                        </a:xfrm>
                        <a:custGeom>
                          <a:avLst/>
                          <a:gdLst/>
                          <a:ahLst/>
                          <a:cxnLst/>
                          <a:rect l="0" t="0" r="0" b="0"/>
                          <a:pathLst>
                            <a:path w="89916" h="18287">
                              <a:moveTo>
                                <a:pt x="9144" y="0"/>
                              </a:moveTo>
                              <a:lnTo>
                                <a:pt x="80772" y="0"/>
                              </a:lnTo>
                              <a:cubicBezTo>
                                <a:pt x="85344" y="0"/>
                                <a:pt x="89916" y="4572"/>
                                <a:pt x="89916" y="9144"/>
                              </a:cubicBezTo>
                              <a:cubicBezTo>
                                <a:pt x="89916" y="13715"/>
                                <a:pt x="85344" y="18287"/>
                                <a:pt x="80772" y="18287"/>
                              </a:cubicBezTo>
                              <a:lnTo>
                                <a:pt x="9144" y="18287"/>
                              </a:lnTo>
                              <a:cubicBezTo>
                                <a:pt x="3048" y="18287"/>
                                <a:pt x="0" y="13715"/>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58" name="Shape 96058"/>
                      <wps:cNvSpPr/>
                      <wps:spPr>
                        <a:xfrm>
                          <a:off x="3589020" y="85852"/>
                          <a:ext cx="89916" cy="18287"/>
                        </a:xfrm>
                        <a:custGeom>
                          <a:avLst/>
                          <a:gdLst/>
                          <a:ahLst/>
                          <a:cxnLst/>
                          <a:rect l="0" t="0" r="0" b="0"/>
                          <a:pathLst>
                            <a:path w="89916" h="18287">
                              <a:moveTo>
                                <a:pt x="9144" y="0"/>
                              </a:moveTo>
                              <a:lnTo>
                                <a:pt x="80772" y="0"/>
                              </a:lnTo>
                              <a:cubicBezTo>
                                <a:pt x="85344" y="0"/>
                                <a:pt x="89916" y="3048"/>
                                <a:pt x="89916" y="9144"/>
                              </a:cubicBezTo>
                              <a:cubicBezTo>
                                <a:pt x="89916" y="13715"/>
                                <a:pt x="85344" y="18287"/>
                                <a:pt x="80772" y="18287"/>
                              </a:cubicBezTo>
                              <a:lnTo>
                                <a:pt x="9144" y="16764"/>
                              </a:lnTo>
                              <a:cubicBezTo>
                                <a:pt x="4572" y="16764"/>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59" name="Shape 96059"/>
                      <wps:cNvSpPr/>
                      <wps:spPr>
                        <a:xfrm>
                          <a:off x="3499104" y="84328"/>
                          <a:ext cx="89916" cy="18288"/>
                        </a:xfrm>
                        <a:custGeom>
                          <a:avLst/>
                          <a:gdLst/>
                          <a:ahLst/>
                          <a:cxnLst/>
                          <a:rect l="0" t="0" r="0" b="0"/>
                          <a:pathLst>
                            <a:path w="89916" h="18288">
                              <a:moveTo>
                                <a:pt x="9144" y="0"/>
                              </a:moveTo>
                              <a:lnTo>
                                <a:pt x="80772" y="1524"/>
                              </a:lnTo>
                              <a:cubicBezTo>
                                <a:pt x="85344" y="1524"/>
                                <a:pt x="89916" y="4572"/>
                                <a:pt x="89916" y="10668"/>
                              </a:cubicBezTo>
                              <a:cubicBezTo>
                                <a:pt x="89916" y="15239"/>
                                <a:pt x="85344" y="18288"/>
                                <a:pt x="80772" y="18288"/>
                              </a:cubicBezTo>
                              <a:lnTo>
                                <a:pt x="9144" y="18288"/>
                              </a:lnTo>
                              <a:cubicBezTo>
                                <a:pt x="4572" y="18288"/>
                                <a:pt x="0" y="15239"/>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60" name="Shape 96060"/>
                      <wps:cNvSpPr/>
                      <wps:spPr>
                        <a:xfrm>
                          <a:off x="3409188" y="84328"/>
                          <a:ext cx="89916" cy="18288"/>
                        </a:xfrm>
                        <a:custGeom>
                          <a:avLst/>
                          <a:gdLst/>
                          <a:ahLst/>
                          <a:cxnLst/>
                          <a:rect l="0" t="0" r="0" b="0"/>
                          <a:pathLst>
                            <a:path w="89916" h="18288">
                              <a:moveTo>
                                <a:pt x="9144" y="0"/>
                              </a:moveTo>
                              <a:lnTo>
                                <a:pt x="80772" y="0"/>
                              </a:lnTo>
                              <a:cubicBezTo>
                                <a:pt x="85344" y="0"/>
                                <a:pt x="89916" y="4572"/>
                                <a:pt x="89916" y="9144"/>
                              </a:cubicBezTo>
                              <a:cubicBezTo>
                                <a:pt x="89916" y="15239"/>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61" name="Shape 96061"/>
                      <wps:cNvSpPr/>
                      <wps:spPr>
                        <a:xfrm>
                          <a:off x="3319272" y="84328"/>
                          <a:ext cx="89916" cy="18288"/>
                        </a:xfrm>
                        <a:custGeom>
                          <a:avLst/>
                          <a:gdLst/>
                          <a:ahLst/>
                          <a:cxnLst/>
                          <a:rect l="0" t="0" r="0" b="0"/>
                          <a:pathLst>
                            <a:path w="89916" h="18288">
                              <a:moveTo>
                                <a:pt x="9144" y="0"/>
                              </a:moveTo>
                              <a:lnTo>
                                <a:pt x="80772" y="0"/>
                              </a:lnTo>
                              <a:cubicBezTo>
                                <a:pt x="86868"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62" name="Shape 96062"/>
                      <wps:cNvSpPr/>
                      <wps:spPr>
                        <a:xfrm>
                          <a:off x="3229356" y="84328"/>
                          <a:ext cx="89916" cy="18288"/>
                        </a:xfrm>
                        <a:custGeom>
                          <a:avLst/>
                          <a:gdLst/>
                          <a:ahLst/>
                          <a:cxnLst/>
                          <a:rect l="0" t="0" r="0" b="0"/>
                          <a:pathLst>
                            <a:path w="89916" h="18288">
                              <a:moveTo>
                                <a:pt x="9144" y="0"/>
                              </a:moveTo>
                              <a:lnTo>
                                <a:pt x="80772" y="0"/>
                              </a:lnTo>
                              <a:cubicBezTo>
                                <a:pt x="86868" y="0"/>
                                <a:pt x="89916" y="4572"/>
                                <a:pt x="89916" y="9144"/>
                              </a:cubicBezTo>
                              <a:cubicBezTo>
                                <a:pt x="89916" y="13716"/>
                                <a:pt x="86868"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63" name="Shape 96063"/>
                      <wps:cNvSpPr/>
                      <wps:spPr>
                        <a:xfrm>
                          <a:off x="3140964" y="84328"/>
                          <a:ext cx="88392" cy="18288"/>
                        </a:xfrm>
                        <a:custGeom>
                          <a:avLst/>
                          <a:gdLst/>
                          <a:ahLst/>
                          <a:cxnLst/>
                          <a:rect l="0" t="0" r="0" b="0"/>
                          <a:pathLst>
                            <a:path w="88392" h="18288">
                              <a:moveTo>
                                <a:pt x="7620" y="0"/>
                              </a:moveTo>
                              <a:lnTo>
                                <a:pt x="80772" y="0"/>
                              </a:lnTo>
                              <a:cubicBezTo>
                                <a:pt x="85344" y="0"/>
                                <a:pt x="88392" y="4572"/>
                                <a:pt x="88392" y="9144"/>
                              </a:cubicBezTo>
                              <a:cubicBezTo>
                                <a:pt x="88392" y="13716"/>
                                <a:pt x="85344" y="18288"/>
                                <a:pt x="80772" y="18288"/>
                              </a:cubicBezTo>
                              <a:lnTo>
                                <a:pt x="7620" y="18288"/>
                              </a:lnTo>
                              <a:cubicBezTo>
                                <a:pt x="3048" y="18288"/>
                                <a:pt x="0" y="13716"/>
                                <a:pt x="0" y="9144"/>
                              </a:cubicBezTo>
                              <a:cubicBezTo>
                                <a:pt x="0" y="3048"/>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64" name="Shape 96064"/>
                      <wps:cNvSpPr/>
                      <wps:spPr>
                        <a:xfrm>
                          <a:off x="3051048" y="84328"/>
                          <a:ext cx="89916" cy="18288"/>
                        </a:xfrm>
                        <a:custGeom>
                          <a:avLst/>
                          <a:gdLst/>
                          <a:ahLst/>
                          <a:cxnLst/>
                          <a:rect l="0" t="0" r="0" b="0"/>
                          <a:pathLst>
                            <a:path w="89916" h="18288">
                              <a:moveTo>
                                <a:pt x="9144" y="0"/>
                              </a:moveTo>
                              <a:lnTo>
                                <a:pt x="80772" y="0"/>
                              </a:lnTo>
                              <a:cubicBezTo>
                                <a:pt x="85344" y="0"/>
                                <a:pt x="89916" y="3048"/>
                                <a:pt x="89916" y="9144"/>
                              </a:cubicBezTo>
                              <a:cubicBezTo>
                                <a:pt x="89916" y="13716"/>
                                <a:pt x="85344" y="18288"/>
                                <a:pt x="80772" y="18288"/>
                              </a:cubicBezTo>
                              <a:lnTo>
                                <a:pt x="9144" y="16764"/>
                              </a:lnTo>
                              <a:cubicBezTo>
                                <a:pt x="3048" y="16764"/>
                                <a:pt x="0" y="13716"/>
                                <a:pt x="0" y="7620"/>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65" name="Shape 96065"/>
                      <wps:cNvSpPr/>
                      <wps:spPr>
                        <a:xfrm>
                          <a:off x="2961132" y="82804"/>
                          <a:ext cx="89916" cy="18288"/>
                        </a:xfrm>
                        <a:custGeom>
                          <a:avLst/>
                          <a:gdLst/>
                          <a:ahLst/>
                          <a:cxnLst/>
                          <a:rect l="0" t="0" r="0" b="0"/>
                          <a:pathLst>
                            <a:path w="89916" h="18288">
                              <a:moveTo>
                                <a:pt x="9144" y="0"/>
                              </a:moveTo>
                              <a:lnTo>
                                <a:pt x="80772" y="1524"/>
                              </a:lnTo>
                              <a:cubicBezTo>
                                <a:pt x="85344" y="1524"/>
                                <a:pt x="89916" y="4572"/>
                                <a:pt x="89916" y="9144"/>
                              </a:cubicBezTo>
                              <a:cubicBezTo>
                                <a:pt x="89916" y="15240"/>
                                <a:pt x="85344" y="18288"/>
                                <a:pt x="80772" y="18288"/>
                              </a:cubicBezTo>
                              <a:lnTo>
                                <a:pt x="9144" y="18288"/>
                              </a:lnTo>
                              <a:cubicBezTo>
                                <a:pt x="3048" y="18288"/>
                                <a:pt x="0" y="15240"/>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66" name="Shape 96066"/>
                      <wps:cNvSpPr/>
                      <wps:spPr>
                        <a:xfrm>
                          <a:off x="2871216" y="82804"/>
                          <a:ext cx="89916" cy="18288"/>
                        </a:xfrm>
                        <a:custGeom>
                          <a:avLst/>
                          <a:gdLst/>
                          <a:ahLst/>
                          <a:cxnLst/>
                          <a:rect l="0" t="0" r="0" b="0"/>
                          <a:pathLst>
                            <a:path w="89916" h="18288">
                              <a:moveTo>
                                <a:pt x="9144" y="0"/>
                              </a:moveTo>
                              <a:lnTo>
                                <a:pt x="80772" y="0"/>
                              </a:lnTo>
                              <a:cubicBezTo>
                                <a:pt x="85344" y="0"/>
                                <a:pt x="89916" y="4572"/>
                                <a:pt x="89916" y="9144"/>
                              </a:cubicBezTo>
                              <a:cubicBezTo>
                                <a:pt x="89916" y="15240"/>
                                <a:pt x="85344" y="18288"/>
                                <a:pt x="80772"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67" name="Shape 96067"/>
                      <wps:cNvSpPr/>
                      <wps:spPr>
                        <a:xfrm>
                          <a:off x="2781300" y="82804"/>
                          <a:ext cx="89916" cy="18288"/>
                        </a:xfrm>
                        <a:custGeom>
                          <a:avLst/>
                          <a:gdLst/>
                          <a:ahLst/>
                          <a:cxnLst/>
                          <a:rect l="0" t="0" r="0" b="0"/>
                          <a:pathLst>
                            <a:path w="89916" h="18288">
                              <a:moveTo>
                                <a:pt x="9144" y="0"/>
                              </a:moveTo>
                              <a:lnTo>
                                <a:pt x="80772" y="0"/>
                              </a:lnTo>
                              <a:cubicBezTo>
                                <a:pt x="85344" y="0"/>
                                <a:pt x="89916" y="4572"/>
                                <a:pt x="89916" y="9144"/>
                              </a:cubicBezTo>
                              <a:cubicBezTo>
                                <a:pt x="89916" y="13715"/>
                                <a:pt x="85344" y="18288"/>
                                <a:pt x="80772"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68" name="Shape 96068"/>
                      <wps:cNvSpPr/>
                      <wps:spPr>
                        <a:xfrm>
                          <a:off x="2691384" y="82804"/>
                          <a:ext cx="89916" cy="18288"/>
                        </a:xfrm>
                        <a:custGeom>
                          <a:avLst/>
                          <a:gdLst/>
                          <a:ahLst/>
                          <a:cxnLst/>
                          <a:rect l="0" t="0" r="0" b="0"/>
                          <a:pathLst>
                            <a:path w="89916" h="18288">
                              <a:moveTo>
                                <a:pt x="9144" y="0"/>
                              </a:moveTo>
                              <a:lnTo>
                                <a:pt x="80772" y="0"/>
                              </a:lnTo>
                              <a:cubicBezTo>
                                <a:pt x="85344" y="0"/>
                                <a:pt x="89916" y="4572"/>
                                <a:pt x="89916" y="9144"/>
                              </a:cubicBezTo>
                              <a:cubicBezTo>
                                <a:pt x="89916" y="13715"/>
                                <a:pt x="85344" y="18288"/>
                                <a:pt x="80772"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69" name="Shape 96069"/>
                      <wps:cNvSpPr/>
                      <wps:spPr>
                        <a:xfrm>
                          <a:off x="2601468" y="82804"/>
                          <a:ext cx="89916" cy="18288"/>
                        </a:xfrm>
                        <a:custGeom>
                          <a:avLst/>
                          <a:gdLst/>
                          <a:ahLst/>
                          <a:cxnLst/>
                          <a:rect l="0" t="0" r="0" b="0"/>
                          <a:pathLst>
                            <a:path w="89916" h="18288">
                              <a:moveTo>
                                <a:pt x="9144" y="0"/>
                              </a:moveTo>
                              <a:lnTo>
                                <a:pt x="80772" y="0"/>
                              </a:lnTo>
                              <a:cubicBezTo>
                                <a:pt x="86868" y="0"/>
                                <a:pt x="89916" y="4572"/>
                                <a:pt x="89916" y="9144"/>
                              </a:cubicBezTo>
                              <a:cubicBezTo>
                                <a:pt x="89916" y="13715"/>
                                <a:pt x="86868" y="18288"/>
                                <a:pt x="80772" y="18288"/>
                              </a:cubicBezTo>
                              <a:lnTo>
                                <a:pt x="9144" y="18288"/>
                              </a:lnTo>
                              <a:cubicBezTo>
                                <a:pt x="4572" y="18288"/>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70" name="Shape 96070"/>
                      <wps:cNvSpPr/>
                      <wps:spPr>
                        <a:xfrm>
                          <a:off x="2511552" y="82804"/>
                          <a:ext cx="89916" cy="16763"/>
                        </a:xfrm>
                        <a:custGeom>
                          <a:avLst/>
                          <a:gdLst/>
                          <a:ahLst/>
                          <a:cxnLst/>
                          <a:rect l="0" t="0" r="0" b="0"/>
                          <a:pathLst>
                            <a:path w="89916" h="16763">
                              <a:moveTo>
                                <a:pt x="9144" y="0"/>
                              </a:moveTo>
                              <a:lnTo>
                                <a:pt x="80772" y="0"/>
                              </a:lnTo>
                              <a:cubicBezTo>
                                <a:pt x="86868" y="0"/>
                                <a:pt x="89916" y="3048"/>
                                <a:pt x="89916" y="9144"/>
                              </a:cubicBezTo>
                              <a:cubicBezTo>
                                <a:pt x="89916" y="13715"/>
                                <a:pt x="86868" y="16763"/>
                                <a:pt x="80772" y="16763"/>
                              </a:cubicBezTo>
                              <a:lnTo>
                                <a:pt x="9144" y="16763"/>
                              </a:lnTo>
                              <a:cubicBezTo>
                                <a:pt x="4572" y="16763"/>
                                <a:pt x="0" y="13715"/>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71" name="Shape 96071"/>
                      <wps:cNvSpPr/>
                      <wps:spPr>
                        <a:xfrm>
                          <a:off x="2423160" y="81280"/>
                          <a:ext cx="88392" cy="18287"/>
                        </a:xfrm>
                        <a:custGeom>
                          <a:avLst/>
                          <a:gdLst/>
                          <a:ahLst/>
                          <a:cxnLst/>
                          <a:rect l="0" t="0" r="0" b="0"/>
                          <a:pathLst>
                            <a:path w="88392" h="18287">
                              <a:moveTo>
                                <a:pt x="9144" y="0"/>
                              </a:moveTo>
                              <a:lnTo>
                                <a:pt x="80772" y="1524"/>
                              </a:lnTo>
                              <a:cubicBezTo>
                                <a:pt x="85344" y="1524"/>
                                <a:pt x="88392" y="4572"/>
                                <a:pt x="88392" y="9144"/>
                              </a:cubicBezTo>
                              <a:cubicBezTo>
                                <a:pt x="88392" y="15239"/>
                                <a:pt x="85344" y="18287"/>
                                <a:pt x="80772" y="18287"/>
                              </a:cubicBezTo>
                              <a:lnTo>
                                <a:pt x="7620" y="18287"/>
                              </a:lnTo>
                              <a:cubicBezTo>
                                <a:pt x="3048" y="18287"/>
                                <a:pt x="0" y="15239"/>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72" name="Shape 96072"/>
                      <wps:cNvSpPr/>
                      <wps:spPr>
                        <a:xfrm>
                          <a:off x="2333244" y="81280"/>
                          <a:ext cx="89916" cy="18287"/>
                        </a:xfrm>
                        <a:custGeom>
                          <a:avLst/>
                          <a:gdLst/>
                          <a:ahLst/>
                          <a:cxnLst/>
                          <a:rect l="0" t="0" r="0" b="0"/>
                          <a:pathLst>
                            <a:path w="89916" h="18287">
                              <a:moveTo>
                                <a:pt x="9144" y="0"/>
                              </a:moveTo>
                              <a:lnTo>
                                <a:pt x="80772" y="0"/>
                              </a:lnTo>
                              <a:cubicBezTo>
                                <a:pt x="85344" y="0"/>
                                <a:pt x="89916" y="4572"/>
                                <a:pt x="89916" y="9144"/>
                              </a:cubicBezTo>
                              <a:cubicBezTo>
                                <a:pt x="89916" y="15239"/>
                                <a:pt x="85344" y="18287"/>
                                <a:pt x="80772" y="18287"/>
                              </a:cubicBezTo>
                              <a:lnTo>
                                <a:pt x="9144" y="18287"/>
                              </a:lnTo>
                              <a:cubicBezTo>
                                <a:pt x="3048" y="18287"/>
                                <a:pt x="0" y="13715"/>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73" name="Shape 96073"/>
                      <wps:cNvSpPr/>
                      <wps:spPr>
                        <a:xfrm>
                          <a:off x="2243328" y="81280"/>
                          <a:ext cx="89916" cy="18287"/>
                        </a:xfrm>
                        <a:custGeom>
                          <a:avLst/>
                          <a:gdLst/>
                          <a:ahLst/>
                          <a:cxnLst/>
                          <a:rect l="0" t="0" r="0" b="0"/>
                          <a:pathLst>
                            <a:path w="89916" h="18287">
                              <a:moveTo>
                                <a:pt x="9144" y="0"/>
                              </a:moveTo>
                              <a:lnTo>
                                <a:pt x="80772" y="0"/>
                              </a:lnTo>
                              <a:cubicBezTo>
                                <a:pt x="85344" y="0"/>
                                <a:pt x="89916" y="4572"/>
                                <a:pt x="89916" y="9144"/>
                              </a:cubicBezTo>
                              <a:cubicBezTo>
                                <a:pt x="89916" y="13715"/>
                                <a:pt x="85344" y="18287"/>
                                <a:pt x="80772" y="18287"/>
                              </a:cubicBezTo>
                              <a:lnTo>
                                <a:pt x="9144" y="18287"/>
                              </a:lnTo>
                              <a:cubicBezTo>
                                <a:pt x="3048"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74" name="Shape 96074"/>
                      <wps:cNvSpPr/>
                      <wps:spPr>
                        <a:xfrm>
                          <a:off x="2153412" y="81280"/>
                          <a:ext cx="89916" cy="18287"/>
                        </a:xfrm>
                        <a:custGeom>
                          <a:avLst/>
                          <a:gdLst/>
                          <a:ahLst/>
                          <a:cxnLst/>
                          <a:rect l="0" t="0" r="0" b="0"/>
                          <a:pathLst>
                            <a:path w="89916" h="18287">
                              <a:moveTo>
                                <a:pt x="9144" y="0"/>
                              </a:moveTo>
                              <a:lnTo>
                                <a:pt x="80772" y="0"/>
                              </a:lnTo>
                              <a:cubicBezTo>
                                <a:pt x="85344" y="0"/>
                                <a:pt x="89916" y="4572"/>
                                <a:pt x="89916" y="9144"/>
                              </a:cubicBezTo>
                              <a:cubicBezTo>
                                <a:pt x="89916" y="13715"/>
                                <a:pt x="85344" y="18287"/>
                                <a:pt x="80772"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75" name="Shape 96075"/>
                      <wps:cNvSpPr/>
                      <wps:spPr>
                        <a:xfrm>
                          <a:off x="2063496" y="81280"/>
                          <a:ext cx="89916" cy="18287"/>
                        </a:xfrm>
                        <a:custGeom>
                          <a:avLst/>
                          <a:gdLst/>
                          <a:ahLst/>
                          <a:cxnLst/>
                          <a:rect l="0" t="0" r="0" b="0"/>
                          <a:pathLst>
                            <a:path w="89916" h="18287">
                              <a:moveTo>
                                <a:pt x="9144" y="0"/>
                              </a:moveTo>
                              <a:lnTo>
                                <a:pt x="80772" y="0"/>
                              </a:lnTo>
                              <a:cubicBezTo>
                                <a:pt x="85344" y="0"/>
                                <a:pt x="89916" y="4572"/>
                                <a:pt x="89916" y="9144"/>
                              </a:cubicBezTo>
                              <a:cubicBezTo>
                                <a:pt x="89916" y="13715"/>
                                <a:pt x="85344" y="18287"/>
                                <a:pt x="80772" y="18287"/>
                              </a:cubicBezTo>
                              <a:lnTo>
                                <a:pt x="9144" y="16764"/>
                              </a:lnTo>
                              <a:cubicBezTo>
                                <a:pt x="4572" y="16764"/>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76" name="Shape 96076"/>
                      <wps:cNvSpPr/>
                      <wps:spPr>
                        <a:xfrm>
                          <a:off x="1973580" y="81280"/>
                          <a:ext cx="89916" cy="16764"/>
                        </a:xfrm>
                        <a:custGeom>
                          <a:avLst/>
                          <a:gdLst/>
                          <a:ahLst/>
                          <a:cxnLst/>
                          <a:rect l="0" t="0" r="0" b="0"/>
                          <a:pathLst>
                            <a:path w="89916" h="16764">
                              <a:moveTo>
                                <a:pt x="9144" y="0"/>
                              </a:moveTo>
                              <a:lnTo>
                                <a:pt x="80772" y="0"/>
                              </a:lnTo>
                              <a:cubicBezTo>
                                <a:pt x="85344" y="0"/>
                                <a:pt x="89916" y="3048"/>
                                <a:pt x="89916" y="9144"/>
                              </a:cubicBezTo>
                              <a:cubicBezTo>
                                <a:pt x="89916" y="13715"/>
                                <a:pt x="85344" y="16764"/>
                                <a:pt x="80772" y="16764"/>
                              </a:cubicBezTo>
                              <a:lnTo>
                                <a:pt x="9144" y="16764"/>
                              </a:lnTo>
                              <a:cubicBezTo>
                                <a:pt x="4572" y="16764"/>
                                <a:pt x="0" y="13715"/>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77" name="Shape 96077"/>
                      <wps:cNvSpPr/>
                      <wps:spPr>
                        <a:xfrm>
                          <a:off x="1883664" y="79756"/>
                          <a:ext cx="89916" cy="18289"/>
                        </a:xfrm>
                        <a:custGeom>
                          <a:avLst/>
                          <a:gdLst/>
                          <a:ahLst/>
                          <a:cxnLst/>
                          <a:rect l="0" t="0" r="0" b="0"/>
                          <a:pathLst>
                            <a:path w="89916" h="18289">
                              <a:moveTo>
                                <a:pt x="9144" y="0"/>
                              </a:moveTo>
                              <a:lnTo>
                                <a:pt x="80772" y="1525"/>
                              </a:lnTo>
                              <a:cubicBezTo>
                                <a:pt x="86868" y="1525"/>
                                <a:pt x="89916" y="4573"/>
                                <a:pt x="89916" y="9144"/>
                              </a:cubicBezTo>
                              <a:cubicBezTo>
                                <a:pt x="89916" y="15240"/>
                                <a:pt x="86868" y="18289"/>
                                <a:pt x="80772" y="18289"/>
                              </a:cubicBezTo>
                              <a:lnTo>
                                <a:pt x="9144" y="18289"/>
                              </a:lnTo>
                              <a:cubicBezTo>
                                <a:pt x="4572" y="18289"/>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78" name="Shape 96078"/>
                      <wps:cNvSpPr/>
                      <wps:spPr>
                        <a:xfrm>
                          <a:off x="1795272" y="79756"/>
                          <a:ext cx="88392" cy="18289"/>
                        </a:xfrm>
                        <a:custGeom>
                          <a:avLst/>
                          <a:gdLst/>
                          <a:ahLst/>
                          <a:cxnLst/>
                          <a:rect l="0" t="0" r="0" b="0"/>
                          <a:pathLst>
                            <a:path w="88392" h="18289">
                              <a:moveTo>
                                <a:pt x="7620" y="0"/>
                              </a:moveTo>
                              <a:lnTo>
                                <a:pt x="80772" y="0"/>
                              </a:lnTo>
                              <a:cubicBezTo>
                                <a:pt x="85344" y="0"/>
                                <a:pt x="88392" y="4573"/>
                                <a:pt x="88392" y="9144"/>
                              </a:cubicBezTo>
                              <a:cubicBezTo>
                                <a:pt x="88392" y="13716"/>
                                <a:pt x="85344" y="18289"/>
                                <a:pt x="79248" y="18289"/>
                              </a:cubicBezTo>
                              <a:lnTo>
                                <a:pt x="7620" y="18289"/>
                              </a:lnTo>
                              <a:cubicBezTo>
                                <a:pt x="3048" y="18289"/>
                                <a:pt x="0" y="13716"/>
                                <a:pt x="0" y="9144"/>
                              </a:cubicBezTo>
                              <a:cubicBezTo>
                                <a:pt x="0" y="4573"/>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79" name="Shape 96079"/>
                      <wps:cNvSpPr/>
                      <wps:spPr>
                        <a:xfrm>
                          <a:off x="1705356" y="79756"/>
                          <a:ext cx="89916" cy="18289"/>
                        </a:xfrm>
                        <a:custGeom>
                          <a:avLst/>
                          <a:gdLst/>
                          <a:ahLst/>
                          <a:cxnLst/>
                          <a:rect l="0" t="0" r="0" b="0"/>
                          <a:pathLst>
                            <a:path w="89916" h="18289">
                              <a:moveTo>
                                <a:pt x="9144" y="0"/>
                              </a:moveTo>
                              <a:lnTo>
                                <a:pt x="80772" y="0"/>
                              </a:lnTo>
                              <a:cubicBezTo>
                                <a:pt x="85344" y="0"/>
                                <a:pt x="89916" y="4573"/>
                                <a:pt x="89916" y="9144"/>
                              </a:cubicBezTo>
                              <a:cubicBezTo>
                                <a:pt x="89916" y="13716"/>
                                <a:pt x="85344" y="18289"/>
                                <a:pt x="80772" y="18289"/>
                              </a:cubicBezTo>
                              <a:lnTo>
                                <a:pt x="9144" y="18289"/>
                              </a:lnTo>
                              <a:cubicBezTo>
                                <a:pt x="3048" y="18289"/>
                                <a:pt x="0" y="13716"/>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80" name="Shape 96080"/>
                      <wps:cNvSpPr/>
                      <wps:spPr>
                        <a:xfrm>
                          <a:off x="1615440" y="79756"/>
                          <a:ext cx="89916" cy="18289"/>
                        </a:xfrm>
                        <a:custGeom>
                          <a:avLst/>
                          <a:gdLst/>
                          <a:ahLst/>
                          <a:cxnLst/>
                          <a:rect l="0" t="0" r="0" b="0"/>
                          <a:pathLst>
                            <a:path w="89916" h="18289">
                              <a:moveTo>
                                <a:pt x="9144" y="0"/>
                              </a:moveTo>
                              <a:lnTo>
                                <a:pt x="80772" y="0"/>
                              </a:lnTo>
                              <a:cubicBezTo>
                                <a:pt x="85344" y="0"/>
                                <a:pt x="89916" y="4573"/>
                                <a:pt x="89916" y="9144"/>
                              </a:cubicBezTo>
                              <a:cubicBezTo>
                                <a:pt x="89916" y="13716"/>
                                <a:pt x="85344" y="18289"/>
                                <a:pt x="80772" y="18289"/>
                              </a:cubicBezTo>
                              <a:lnTo>
                                <a:pt x="9144" y="18289"/>
                              </a:lnTo>
                              <a:cubicBezTo>
                                <a:pt x="3048" y="18289"/>
                                <a:pt x="0" y="13716"/>
                                <a:pt x="0" y="9144"/>
                              </a:cubicBezTo>
                              <a:cubicBezTo>
                                <a:pt x="0" y="3049"/>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81" name="Shape 96081"/>
                      <wps:cNvSpPr/>
                      <wps:spPr>
                        <a:xfrm>
                          <a:off x="1525524" y="79756"/>
                          <a:ext cx="89916" cy="18289"/>
                        </a:xfrm>
                        <a:custGeom>
                          <a:avLst/>
                          <a:gdLst/>
                          <a:ahLst/>
                          <a:cxnLst/>
                          <a:rect l="0" t="0" r="0" b="0"/>
                          <a:pathLst>
                            <a:path w="89916" h="18289">
                              <a:moveTo>
                                <a:pt x="9144" y="0"/>
                              </a:moveTo>
                              <a:lnTo>
                                <a:pt x="80772" y="0"/>
                              </a:lnTo>
                              <a:cubicBezTo>
                                <a:pt x="85344" y="0"/>
                                <a:pt x="89916" y="3049"/>
                                <a:pt x="89916" y="9144"/>
                              </a:cubicBezTo>
                              <a:cubicBezTo>
                                <a:pt x="89916" y="13716"/>
                                <a:pt x="85344" y="18289"/>
                                <a:pt x="80772" y="18289"/>
                              </a:cubicBezTo>
                              <a:lnTo>
                                <a:pt x="9144" y="16764"/>
                              </a:lnTo>
                              <a:cubicBezTo>
                                <a:pt x="4572" y="16764"/>
                                <a:pt x="0" y="13716"/>
                                <a:pt x="0" y="9144"/>
                              </a:cubicBezTo>
                              <a:cubicBezTo>
                                <a:pt x="0" y="3049"/>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82" name="Shape 96082"/>
                      <wps:cNvSpPr/>
                      <wps:spPr>
                        <a:xfrm>
                          <a:off x="1435608" y="78232"/>
                          <a:ext cx="89916" cy="18287"/>
                        </a:xfrm>
                        <a:custGeom>
                          <a:avLst/>
                          <a:gdLst/>
                          <a:ahLst/>
                          <a:cxnLst/>
                          <a:rect l="0" t="0" r="0" b="0"/>
                          <a:pathLst>
                            <a:path w="89916" h="18287">
                              <a:moveTo>
                                <a:pt x="9144" y="0"/>
                              </a:moveTo>
                              <a:lnTo>
                                <a:pt x="80772" y="1523"/>
                              </a:lnTo>
                              <a:cubicBezTo>
                                <a:pt x="85344" y="1523"/>
                                <a:pt x="89916" y="4572"/>
                                <a:pt x="89916" y="10668"/>
                              </a:cubicBezTo>
                              <a:cubicBezTo>
                                <a:pt x="89916" y="15239"/>
                                <a:pt x="85344" y="18287"/>
                                <a:pt x="80772" y="18287"/>
                              </a:cubicBezTo>
                              <a:lnTo>
                                <a:pt x="9144" y="18287"/>
                              </a:lnTo>
                              <a:cubicBezTo>
                                <a:pt x="4572" y="18287"/>
                                <a:pt x="0" y="15239"/>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83" name="Shape 96083"/>
                      <wps:cNvSpPr/>
                      <wps:spPr>
                        <a:xfrm>
                          <a:off x="1345692" y="78232"/>
                          <a:ext cx="89916" cy="18287"/>
                        </a:xfrm>
                        <a:custGeom>
                          <a:avLst/>
                          <a:gdLst/>
                          <a:ahLst/>
                          <a:cxnLst/>
                          <a:rect l="0" t="0" r="0" b="0"/>
                          <a:pathLst>
                            <a:path w="89916" h="18287">
                              <a:moveTo>
                                <a:pt x="9144" y="0"/>
                              </a:moveTo>
                              <a:lnTo>
                                <a:pt x="80772" y="0"/>
                              </a:lnTo>
                              <a:cubicBezTo>
                                <a:pt x="85344" y="0"/>
                                <a:pt x="89916" y="4572"/>
                                <a:pt x="89916" y="9144"/>
                              </a:cubicBezTo>
                              <a:cubicBezTo>
                                <a:pt x="89916" y="15239"/>
                                <a:pt x="85344" y="18287"/>
                                <a:pt x="80772"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84" name="Shape 96084"/>
                      <wps:cNvSpPr/>
                      <wps:spPr>
                        <a:xfrm>
                          <a:off x="1255776" y="78232"/>
                          <a:ext cx="89916" cy="18287"/>
                        </a:xfrm>
                        <a:custGeom>
                          <a:avLst/>
                          <a:gdLst/>
                          <a:ahLst/>
                          <a:cxnLst/>
                          <a:rect l="0" t="0" r="0" b="0"/>
                          <a:pathLst>
                            <a:path w="89916" h="18287">
                              <a:moveTo>
                                <a:pt x="9144" y="0"/>
                              </a:moveTo>
                              <a:lnTo>
                                <a:pt x="80772" y="0"/>
                              </a:lnTo>
                              <a:cubicBezTo>
                                <a:pt x="86868" y="0"/>
                                <a:pt x="89916" y="4572"/>
                                <a:pt x="89916" y="9144"/>
                              </a:cubicBezTo>
                              <a:cubicBezTo>
                                <a:pt x="89916" y="13715"/>
                                <a:pt x="86868" y="18287"/>
                                <a:pt x="80772"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85" name="Shape 96085"/>
                      <wps:cNvSpPr/>
                      <wps:spPr>
                        <a:xfrm>
                          <a:off x="1165860" y="78232"/>
                          <a:ext cx="89916" cy="18287"/>
                        </a:xfrm>
                        <a:custGeom>
                          <a:avLst/>
                          <a:gdLst/>
                          <a:ahLst/>
                          <a:cxnLst/>
                          <a:rect l="0" t="0" r="0" b="0"/>
                          <a:pathLst>
                            <a:path w="89916" h="18287">
                              <a:moveTo>
                                <a:pt x="9144" y="0"/>
                              </a:moveTo>
                              <a:lnTo>
                                <a:pt x="80772" y="0"/>
                              </a:lnTo>
                              <a:cubicBezTo>
                                <a:pt x="86868" y="0"/>
                                <a:pt x="89916" y="4572"/>
                                <a:pt x="89916" y="9144"/>
                              </a:cubicBezTo>
                              <a:cubicBezTo>
                                <a:pt x="89916" y="13715"/>
                                <a:pt x="86868" y="18287"/>
                                <a:pt x="80772"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86" name="Shape 96086"/>
                      <wps:cNvSpPr/>
                      <wps:spPr>
                        <a:xfrm>
                          <a:off x="1077468" y="78232"/>
                          <a:ext cx="88392" cy="18287"/>
                        </a:xfrm>
                        <a:custGeom>
                          <a:avLst/>
                          <a:gdLst/>
                          <a:ahLst/>
                          <a:cxnLst/>
                          <a:rect l="0" t="0" r="0" b="0"/>
                          <a:pathLst>
                            <a:path w="88392" h="18287">
                              <a:moveTo>
                                <a:pt x="7620" y="0"/>
                              </a:moveTo>
                              <a:lnTo>
                                <a:pt x="80772" y="0"/>
                              </a:lnTo>
                              <a:cubicBezTo>
                                <a:pt x="85344" y="0"/>
                                <a:pt x="88392" y="4572"/>
                                <a:pt x="88392" y="9144"/>
                              </a:cubicBezTo>
                              <a:cubicBezTo>
                                <a:pt x="88392" y="13715"/>
                                <a:pt x="85344" y="18287"/>
                                <a:pt x="80772" y="18287"/>
                              </a:cubicBezTo>
                              <a:lnTo>
                                <a:pt x="7620" y="18287"/>
                              </a:lnTo>
                              <a:cubicBezTo>
                                <a:pt x="3048" y="18287"/>
                                <a:pt x="0" y="13715"/>
                                <a:pt x="0" y="9144"/>
                              </a:cubicBezTo>
                              <a:cubicBezTo>
                                <a:pt x="0" y="3048"/>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87" name="Shape 96087"/>
                      <wps:cNvSpPr/>
                      <wps:spPr>
                        <a:xfrm>
                          <a:off x="987552" y="78232"/>
                          <a:ext cx="89916" cy="18287"/>
                        </a:xfrm>
                        <a:custGeom>
                          <a:avLst/>
                          <a:gdLst/>
                          <a:ahLst/>
                          <a:cxnLst/>
                          <a:rect l="0" t="0" r="0" b="0"/>
                          <a:pathLst>
                            <a:path w="89916" h="18287">
                              <a:moveTo>
                                <a:pt x="9144" y="0"/>
                              </a:moveTo>
                              <a:lnTo>
                                <a:pt x="80772" y="0"/>
                              </a:lnTo>
                              <a:cubicBezTo>
                                <a:pt x="85344" y="0"/>
                                <a:pt x="89916" y="3048"/>
                                <a:pt x="89916" y="9144"/>
                              </a:cubicBezTo>
                              <a:cubicBezTo>
                                <a:pt x="89916" y="13715"/>
                                <a:pt x="85344" y="18287"/>
                                <a:pt x="80772" y="18287"/>
                              </a:cubicBezTo>
                              <a:lnTo>
                                <a:pt x="9144" y="16763"/>
                              </a:lnTo>
                              <a:cubicBezTo>
                                <a:pt x="3048" y="16763"/>
                                <a:pt x="0" y="13715"/>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88" name="Shape 96088"/>
                      <wps:cNvSpPr/>
                      <wps:spPr>
                        <a:xfrm>
                          <a:off x="897636" y="76708"/>
                          <a:ext cx="89916" cy="18288"/>
                        </a:xfrm>
                        <a:custGeom>
                          <a:avLst/>
                          <a:gdLst/>
                          <a:ahLst/>
                          <a:cxnLst/>
                          <a:rect l="0" t="0" r="0" b="0"/>
                          <a:pathLst>
                            <a:path w="89916" h="18288">
                              <a:moveTo>
                                <a:pt x="9144" y="0"/>
                              </a:moveTo>
                              <a:lnTo>
                                <a:pt x="80772" y="1525"/>
                              </a:lnTo>
                              <a:cubicBezTo>
                                <a:pt x="85344" y="1525"/>
                                <a:pt x="89916" y="4573"/>
                                <a:pt x="89916" y="10668"/>
                              </a:cubicBezTo>
                              <a:cubicBezTo>
                                <a:pt x="89916" y="15240"/>
                                <a:pt x="85344" y="18288"/>
                                <a:pt x="80772" y="18288"/>
                              </a:cubicBezTo>
                              <a:lnTo>
                                <a:pt x="9144" y="18288"/>
                              </a:lnTo>
                              <a:cubicBezTo>
                                <a:pt x="3048" y="18288"/>
                                <a:pt x="0" y="15240"/>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89" name="Shape 96089"/>
                      <wps:cNvSpPr/>
                      <wps:spPr>
                        <a:xfrm>
                          <a:off x="807720" y="76708"/>
                          <a:ext cx="89916" cy="18288"/>
                        </a:xfrm>
                        <a:custGeom>
                          <a:avLst/>
                          <a:gdLst/>
                          <a:ahLst/>
                          <a:cxnLst/>
                          <a:rect l="0" t="0" r="0" b="0"/>
                          <a:pathLst>
                            <a:path w="89916" h="18288">
                              <a:moveTo>
                                <a:pt x="9144" y="0"/>
                              </a:moveTo>
                              <a:lnTo>
                                <a:pt x="80772" y="0"/>
                              </a:lnTo>
                              <a:cubicBezTo>
                                <a:pt x="85344" y="0"/>
                                <a:pt x="89916" y="4573"/>
                                <a:pt x="89916" y="9144"/>
                              </a:cubicBezTo>
                              <a:cubicBezTo>
                                <a:pt x="89916" y="15240"/>
                                <a:pt x="85344" y="18288"/>
                                <a:pt x="80772" y="18288"/>
                              </a:cubicBezTo>
                              <a:lnTo>
                                <a:pt x="9144" y="18288"/>
                              </a:lnTo>
                              <a:cubicBezTo>
                                <a:pt x="4572" y="18288"/>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90" name="Shape 96090"/>
                      <wps:cNvSpPr/>
                      <wps:spPr>
                        <a:xfrm>
                          <a:off x="717804" y="76708"/>
                          <a:ext cx="89916" cy="18288"/>
                        </a:xfrm>
                        <a:custGeom>
                          <a:avLst/>
                          <a:gdLst/>
                          <a:ahLst/>
                          <a:cxnLst/>
                          <a:rect l="0" t="0" r="0" b="0"/>
                          <a:pathLst>
                            <a:path w="89916" h="18288">
                              <a:moveTo>
                                <a:pt x="9144" y="0"/>
                              </a:moveTo>
                              <a:lnTo>
                                <a:pt x="80772" y="0"/>
                              </a:lnTo>
                              <a:cubicBezTo>
                                <a:pt x="85344" y="0"/>
                                <a:pt x="89916" y="4573"/>
                                <a:pt x="89916" y="9144"/>
                              </a:cubicBezTo>
                              <a:cubicBezTo>
                                <a:pt x="89916" y="13716"/>
                                <a:pt x="85344" y="18288"/>
                                <a:pt x="80772" y="18288"/>
                              </a:cubicBezTo>
                              <a:lnTo>
                                <a:pt x="9144" y="18288"/>
                              </a:lnTo>
                              <a:cubicBezTo>
                                <a:pt x="4572" y="18288"/>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91" name="Shape 96091"/>
                      <wps:cNvSpPr/>
                      <wps:spPr>
                        <a:xfrm>
                          <a:off x="627888" y="76708"/>
                          <a:ext cx="89916" cy="18288"/>
                        </a:xfrm>
                        <a:custGeom>
                          <a:avLst/>
                          <a:gdLst/>
                          <a:ahLst/>
                          <a:cxnLst/>
                          <a:rect l="0" t="0" r="0" b="0"/>
                          <a:pathLst>
                            <a:path w="89916" h="18288">
                              <a:moveTo>
                                <a:pt x="9144" y="0"/>
                              </a:moveTo>
                              <a:lnTo>
                                <a:pt x="80772" y="0"/>
                              </a:lnTo>
                              <a:cubicBezTo>
                                <a:pt x="85344" y="0"/>
                                <a:pt x="89916" y="4573"/>
                                <a:pt x="89916" y="9144"/>
                              </a:cubicBezTo>
                              <a:cubicBezTo>
                                <a:pt x="89916" y="13716"/>
                                <a:pt x="85344" y="18288"/>
                                <a:pt x="80772" y="18288"/>
                              </a:cubicBezTo>
                              <a:lnTo>
                                <a:pt x="9144" y="18288"/>
                              </a:lnTo>
                              <a:cubicBezTo>
                                <a:pt x="4572" y="18288"/>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92" name="Shape 96092"/>
                      <wps:cNvSpPr/>
                      <wps:spPr>
                        <a:xfrm>
                          <a:off x="537972" y="76708"/>
                          <a:ext cx="89916" cy="18288"/>
                        </a:xfrm>
                        <a:custGeom>
                          <a:avLst/>
                          <a:gdLst/>
                          <a:ahLst/>
                          <a:cxnLst/>
                          <a:rect l="0" t="0" r="0" b="0"/>
                          <a:pathLst>
                            <a:path w="89916" h="18288">
                              <a:moveTo>
                                <a:pt x="9144" y="0"/>
                              </a:moveTo>
                              <a:lnTo>
                                <a:pt x="80772" y="0"/>
                              </a:lnTo>
                              <a:cubicBezTo>
                                <a:pt x="86868" y="0"/>
                                <a:pt x="89916" y="4573"/>
                                <a:pt x="89916" y="9144"/>
                              </a:cubicBezTo>
                              <a:cubicBezTo>
                                <a:pt x="89916" y="13716"/>
                                <a:pt x="86868" y="18288"/>
                                <a:pt x="80772"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93" name="Shape 96093"/>
                      <wps:cNvSpPr/>
                      <wps:spPr>
                        <a:xfrm>
                          <a:off x="448056" y="76708"/>
                          <a:ext cx="89916" cy="18288"/>
                        </a:xfrm>
                        <a:custGeom>
                          <a:avLst/>
                          <a:gdLst/>
                          <a:ahLst/>
                          <a:cxnLst/>
                          <a:rect l="0" t="0" r="0" b="0"/>
                          <a:pathLst>
                            <a:path w="89916" h="18288">
                              <a:moveTo>
                                <a:pt x="9144" y="0"/>
                              </a:moveTo>
                              <a:lnTo>
                                <a:pt x="80772" y="0"/>
                              </a:lnTo>
                              <a:cubicBezTo>
                                <a:pt x="86868" y="0"/>
                                <a:pt x="89916" y="3048"/>
                                <a:pt x="89916" y="9144"/>
                              </a:cubicBezTo>
                              <a:cubicBezTo>
                                <a:pt x="89916" y="13716"/>
                                <a:pt x="86868" y="18288"/>
                                <a:pt x="80772" y="18288"/>
                              </a:cubicBezTo>
                              <a:lnTo>
                                <a:pt x="9144" y="16764"/>
                              </a:lnTo>
                              <a:cubicBezTo>
                                <a:pt x="4572" y="16764"/>
                                <a:pt x="0" y="13716"/>
                                <a:pt x="0" y="7620"/>
                              </a:cubicBezTo>
                              <a:cubicBezTo>
                                <a:pt x="1524"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94" name="Shape 96094"/>
                      <wps:cNvSpPr/>
                      <wps:spPr>
                        <a:xfrm>
                          <a:off x="359664" y="75184"/>
                          <a:ext cx="88392" cy="18288"/>
                        </a:xfrm>
                        <a:custGeom>
                          <a:avLst/>
                          <a:gdLst/>
                          <a:ahLst/>
                          <a:cxnLst/>
                          <a:rect l="0" t="0" r="0" b="0"/>
                          <a:pathLst>
                            <a:path w="88392" h="18288">
                              <a:moveTo>
                                <a:pt x="9144" y="0"/>
                              </a:moveTo>
                              <a:lnTo>
                                <a:pt x="80772" y="1524"/>
                              </a:lnTo>
                              <a:cubicBezTo>
                                <a:pt x="85344" y="1524"/>
                                <a:pt x="88392" y="4572"/>
                                <a:pt x="88392" y="9144"/>
                              </a:cubicBezTo>
                              <a:cubicBezTo>
                                <a:pt x="88392" y="15240"/>
                                <a:pt x="85344" y="18288"/>
                                <a:pt x="80772" y="18288"/>
                              </a:cubicBezTo>
                              <a:lnTo>
                                <a:pt x="7620" y="18288"/>
                              </a:lnTo>
                              <a:cubicBezTo>
                                <a:pt x="3048" y="18288"/>
                                <a:pt x="0" y="15240"/>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95" name="Shape 96095"/>
                      <wps:cNvSpPr/>
                      <wps:spPr>
                        <a:xfrm>
                          <a:off x="269748" y="75184"/>
                          <a:ext cx="89916" cy="18288"/>
                        </a:xfrm>
                        <a:custGeom>
                          <a:avLst/>
                          <a:gdLst/>
                          <a:ahLst/>
                          <a:cxnLst/>
                          <a:rect l="0" t="0" r="0" b="0"/>
                          <a:pathLst>
                            <a:path w="89916" h="18288">
                              <a:moveTo>
                                <a:pt x="9144" y="0"/>
                              </a:moveTo>
                              <a:lnTo>
                                <a:pt x="80772" y="0"/>
                              </a:lnTo>
                              <a:cubicBezTo>
                                <a:pt x="85344" y="0"/>
                                <a:pt x="89916" y="4572"/>
                                <a:pt x="89916" y="9144"/>
                              </a:cubicBezTo>
                              <a:cubicBezTo>
                                <a:pt x="89916" y="15240"/>
                                <a:pt x="85344" y="18288"/>
                                <a:pt x="80772"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96" name="Shape 96096"/>
                      <wps:cNvSpPr/>
                      <wps:spPr>
                        <a:xfrm>
                          <a:off x="179832" y="75184"/>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97" name="Shape 96097"/>
                      <wps:cNvSpPr/>
                      <wps:spPr>
                        <a:xfrm>
                          <a:off x="89916" y="75184"/>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98" name="Shape 96098"/>
                      <wps:cNvSpPr/>
                      <wps:spPr>
                        <a:xfrm>
                          <a:off x="0" y="75184"/>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6764"/>
                                <a:pt x="0" y="13716"/>
                                <a:pt x="0" y="9144"/>
                              </a:cubicBezTo>
                              <a:cubicBezTo>
                                <a:pt x="0" y="3049"/>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100" name="Rectangle 96100"/>
                      <wps:cNvSpPr/>
                      <wps:spPr>
                        <a:xfrm>
                          <a:off x="2830068" y="75470"/>
                          <a:ext cx="24927" cy="112344"/>
                        </a:xfrm>
                        <a:prstGeom prst="rect">
                          <a:avLst/>
                        </a:prstGeom>
                        <a:ln>
                          <a:noFill/>
                        </a:ln>
                      </wps:spPr>
                      <wps:txbx>
                        <w:txbxContent>
                          <w:p w:rsidR="006B3F27" w:rsidRDefault="00424C3C">
                            <w:r>
                              <w:rPr>
                                <w:rFonts w:ascii="Times New Roman" w:eastAsia="Times New Roman" w:hAnsi="Times New Roman" w:cs="Times New Roman"/>
                                <w:sz w:val="13"/>
                              </w:rPr>
                              <w:t xml:space="preserve"> </w:t>
                            </w:r>
                          </w:p>
                        </w:txbxContent>
                      </wps:txbx>
                      <wps:bodyPr horzOverflow="overflow" vert="horz" lIns="0" tIns="0" rIns="0" bIns="0" rtlCol="0">
                        <a:noAutofit/>
                      </wps:bodyPr>
                    </wps:wsp>
                    <wps:wsp>
                      <wps:cNvPr id="96101" name="Rectangle 96101"/>
                      <wps:cNvSpPr/>
                      <wps:spPr>
                        <a:xfrm>
                          <a:off x="1402080" y="177578"/>
                          <a:ext cx="3821310" cy="112345"/>
                        </a:xfrm>
                        <a:prstGeom prst="rect">
                          <a:avLst/>
                        </a:prstGeom>
                        <a:ln>
                          <a:noFill/>
                        </a:ln>
                      </wps:spPr>
                      <wps:txbx>
                        <w:txbxContent>
                          <w:p w:rsidR="006B3F27" w:rsidRDefault="00424C3C">
                            <w:r>
                              <w:rPr>
                                <w:rFonts w:ascii="Times New Roman" w:eastAsia="Times New Roman" w:hAnsi="Times New Roman" w:cs="Times New Roman"/>
                                <w:sz w:val="13"/>
                              </w:rPr>
                              <w:t>Avenida</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Constitución</w:t>
                            </w:r>
                            <w:r>
                              <w:rPr>
                                <w:rFonts w:ascii="Times New Roman" w:eastAsia="Times New Roman" w:hAnsi="Times New Roman" w:cs="Times New Roman"/>
                                <w:spacing w:val="-4"/>
                                <w:sz w:val="13"/>
                              </w:rPr>
                              <w:t xml:space="preserve"> </w:t>
                            </w:r>
                            <w:r>
                              <w:rPr>
                                <w:rFonts w:ascii="Times New Roman" w:eastAsia="Times New Roman" w:hAnsi="Times New Roman" w:cs="Times New Roman"/>
                                <w:sz w:val="13"/>
                              </w:rPr>
                              <w:t>Nº</w:t>
                            </w:r>
                            <w:r>
                              <w:rPr>
                                <w:rFonts w:ascii="Times New Roman" w:eastAsia="Times New Roman" w:hAnsi="Times New Roman" w:cs="Times New Roman"/>
                                <w:spacing w:val="1"/>
                                <w:sz w:val="13"/>
                              </w:rPr>
                              <w:t xml:space="preserve"> </w:t>
                            </w:r>
                            <w:r>
                              <w:rPr>
                                <w:rFonts w:ascii="Times New Roman" w:eastAsia="Times New Roman" w:hAnsi="Times New Roman" w:cs="Times New Roman"/>
                                <w:sz w:val="13"/>
                              </w:rPr>
                              <w:t>7.</w:t>
                            </w:r>
                            <w:r>
                              <w:rPr>
                                <w:rFonts w:ascii="Times New Roman" w:eastAsia="Times New Roman" w:hAnsi="Times New Roman" w:cs="Times New Roman"/>
                                <w:spacing w:val="-3"/>
                                <w:sz w:val="13"/>
                              </w:rPr>
                              <w:t xml:space="preserve"> </w:t>
                            </w:r>
                            <w:r>
                              <w:rPr>
                                <w:rFonts w:ascii="Times New Roman" w:eastAsia="Times New Roman" w:hAnsi="Times New Roman" w:cs="Times New Roman"/>
                                <w:sz w:val="13"/>
                              </w:rPr>
                              <w:t>Código</w:t>
                            </w:r>
                            <w:r>
                              <w:rPr>
                                <w:rFonts w:ascii="Times New Roman" w:eastAsia="Times New Roman" w:hAnsi="Times New Roman" w:cs="Times New Roman"/>
                                <w:spacing w:val="-4"/>
                                <w:sz w:val="13"/>
                              </w:rPr>
                              <w:t xml:space="preserve"> </w:t>
                            </w:r>
                            <w:r>
                              <w:rPr>
                                <w:rFonts w:ascii="Times New Roman" w:eastAsia="Times New Roman" w:hAnsi="Times New Roman" w:cs="Times New Roman"/>
                                <w:sz w:val="13"/>
                              </w:rPr>
                              <w:t>postal:</w:t>
                            </w:r>
                            <w:r>
                              <w:rPr>
                                <w:rFonts w:ascii="Times New Roman" w:eastAsia="Times New Roman" w:hAnsi="Times New Roman" w:cs="Times New Roman"/>
                                <w:sz w:val="13"/>
                              </w:rPr>
                              <w:t xml:space="preserve"> </w:t>
                            </w:r>
                            <w:r>
                              <w:rPr>
                                <w:rFonts w:ascii="Times New Roman" w:eastAsia="Times New Roman" w:hAnsi="Times New Roman" w:cs="Times New Roman"/>
                                <w:sz w:val="13"/>
                              </w:rPr>
                              <w:t>38530, Candelaria.</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Teléfono:</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922.500.800.</w:t>
                            </w:r>
                            <w:r>
                              <w:rPr>
                                <w:rFonts w:ascii="Times New Roman" w:eastAsia="Times New Roman" w:hAnsi="Times New Roman" w:cs="Times New Roman"/>
                                <w:spacing w:val="1"/>
                                <w:sz w:val="13"/>
                              </w:rPr>
                              <w:t xml:space="preserve"> </w:t>
                            </w:r>
                          </w:p>
                        </w:txbxContent>
                      </wps:txbx>
                      <wps:bodyPr horzOverflow="overflow" vert="horz" lIns="0" tIns="0" rIns="0" bIns="0" rtlCol="0">
                        <a:noAutofit/>
                      </wps:bodyPr>
                    </wps:wsp>
                    <wps:wsp>
                      <wps:cNvPr id="96102" name="Rectangle 96102"/>
                      <wps:cNvSpPr/>
                      <wps:spPr>
                        <a:xfrm>
                          <a:off x="2479548" y="279685"/>
                          <a:ext cx="956581" cy="112345"/>
                        </a:xfrm>
                        <a:prstGeom prst="rect">
                          <a:avLst/>
                        </a:prstGeom>
                        <a:ln>
                          <a:noFill/>
                        </a:ln>
                      </wps:spPr>
                      <wps:txbx>
                        <w:txbxContent>
                          <w:p w:rsidR="006B3F27" w:rsidRDefault="00424C3C">
                            <w:r>
                              <w:rPr>
                                <w:rFonts w:ascii="Times New Roman" w:eastAsia="Times New Roman" w:hAnsi="Times New Roman" w:cs="Times New Roman"/>
                                <w:sz w:val="13"/>
                              </w:rPr>
                              <w:t>www.</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candelaria.</w:t>
                            </w:r>
                            <w:r>
                              <w:rPr>
                                <w:rFonts w:ascii="Times New Roman" w:eastAsia="Times New Roman" w:hAnsi="Times New Roman" w:cs="Times New Roman"/>
                                <w:spacing w:val="-1"/>
                                <w:sz w:val="13"/>
                              </w:rPr>
                              <w:t xml:space="preserve"> </w:t>
                            </w:r>
                            <w:r>
                              <w:rPr>
                                <w:rFonts w:ascii="Times New Roman" w:eastAsia="Times New Roman" w:hAnsi="Times New Roman" w:cs="Times New Roman"/>
                                <w:sz w:val="13"/>
                              </w:rPr>
                              <w:t>es</w:t>
                            </w:r>
                            <w:r>
                              <w:rPr>
                                <w:rFonts w:ascii="Times New Roman" w:eastAsia="Times New Roman" w:hAnsi="Times New Roman" w:cs="Times New Roman"/>
                                <w:spacing w:val="-3"/>
                                <w:sz w:val="13"/>
                              </w:rPr>
                              <w:t xml:space="preserve"> </w:t>
                            </w:r>
                          </w:p>
                        </w:txbxContent>
                      </wps:txbx>
                      <wps:bodyPr horzOverflow="overflow" vert="horz" lIns="0" tIns="0" rIns="0" bIns="0" rtlCol="0">
                        <a:noAutofit/>
                      </wps:bodyPr>
                    </wps:wsp>
                    <wps:wsp>
                      <wps:cNvPr id="96103" name="Rectangle 96103"/>
                      <wps:cNvSpPr/>
                      <wps:spPr>
                        <a:xfrm>
                          <a:off x="5641848" y="380269"/>
                          <a:ext cx="55811" cy="112345"/>
                        </a:xfrm>
                        <a:prstGeom prst="rect">
                          <a:avLst/>
                        </a:prstGeom>
                        <a:ln>
                          <a:noFill/>
                        </a:ln>
                      </wps:spPr>
                      <wps:txbx>
                        <w:txbxContent>
                          <w:p w:rsidR="006B3F27" w:rsidRDefault="00424C3C">
                            <w:r>
                              <w:fldChar w:fldCharType="begin"/>
                            </w:r>
                            <w:r>
                              <w:instrText xml:space="preserve"> PAGE   \* MERGEFORMAT </w:instrText>
                            </w:r>
                            <w:r>
                              <w:fldChar w:fldCharType="separate"/>
                            </w:r>
                            <w:r>
                              <w:rPr>
                                <w:rFonts w:ascii="Times New Roman" w:eastAsia="Times New Roman" w:hAnsi="Times New Roman" w:cs="Times New Roman"/>
                                <w:sz w:val="13"/>
                              </w:rPr>
                              <w:t>2</w:t>
                            </w:r>
                            <w:r>
                              <w:rPr>
                                <w:rFonts w:ascii="Times New Roman" w:eastAsia="Times New Roman" w:hAnsi="Times New Roman" w:cs="Times New Roman"/>
                                <w:sz w:val="13"/>
                              </w:rPr>
                              <w:fldChar w:fldCharType="end"/>
                            </w:r>
                          </w:p>
                        </w:txbxContent>
                      </wps:txbx>
                      <wps:bodyPr horzOverflow="overflow" vert="horz" lIns="0" tIns="0" rIns="0" bIns="0" rtlCol="0">
                        <a:noAutofit/>
                      </wps:bodyPr>
                    </wps:wsp>
                    <wps:wsp>
                      <wps:cNvPr id="96104" name="Rectangle 96104"/>
                      <wps:cNvSpPr/>
                      <wps:spPr>
                        <a:xfrm>
                          <a:off x="5684520" y="343328"/>
                          <a:ext cx="47542" cy="17299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pic:pic xmlns:pic="http://schemas.openxmlformats.org/drawingml/2006/picture">
                      <pic:nvPicPr>
                        <pic:cNvPr id="96099" name="Picture 96099"/>
                        <pic:cNvPicPr/>
                      </pic:nvPicPr>
                      <pic:blipFill>
                        <a:blip r:embed="rId1"/>
                        <a:stretch>
                          <a:fillRect/>
                        </a:stretch>
                      </pic:blipFill>
                      <pic:spPr>
                        <a:xfrm rot="-5399999">
                          <a:off x="5781168" y="0"/>
                          <a:ext cx="444500" cy="444500"/>
                        </a:xfrm>
                        <a:prstGeom prst="rect">
                          <a:avLst/>
                        </a:prstGeom>
                      </pic:spPr>
                    </pic:pic>
                  </wpg:wgp>
                </a:graphicData>
              </a:graphic>
            </wp:anchor>
          </w:drawing>
        </mc:Choice>
        <mc:Fallback xmlns:a="http://schemas.openxmlformats.org/drawingml/2006/main" xmlns="">
          <w:pict>
            <v:group id="Group 96036" style="width:490.21pt;height:37.2753pt;position:absolute;mso-position-horizontal-relative:page;mso-position-horizontal:absolute;margin-left:94.44pt;mso-position-vertical-relative:page;margin-top:728pt;" coordsize="62256,4733">
              <v:shape id="Shape 96037" style="position:absolute;width:259;height:182;left:54726;top:904;" coordsize="25908,18288" path="m9144,0l18289,0c22861,0,25908,4572,25908,9144c25908,13715,22861,18288,18289,18288l9144,18288c4573,18288,0,13715,0,9144c0,4572,4573,0,9144,0x">
                <v:stroke weight="0pt" endcap="flat" joinstyle="miter" miterlimit="10" on="false" color="#000000" opacity="0"/>
                <v:fill on="true" color="#660033"/>
              </v:shape>
              <v:shape id="Shape 96038" style="position:absolute;width:899;height:182;left:53827;top:904;" coordsize="89916,18288" path="m9144,0l80773,0c86868,0,89916,4572,89916,9144c89916,13715,85344,18288,80773,18288l9144,18288c4573,18288,0,13715,0,9144c0,4572,4573,0,9144,0x">
                <v:stroke weight="0pt" endcap="flat" joinstyle="miter" miterlimit="10" on="false" color="#000000" opacity="0"/>
                <v:fill on="true" color="#660033"/>
              </v:shape>
              <v:shape id="Shape 96039" style="position:absolute;width:899;height:182;left:52928;top:904;" coordsize="89916,18288" path="m9144,0l80772,0c86868,0,89916,4572,89916,9144c89916,13715,86868,18288,80772,18288l9144,18288c4572,18288,0,13715,0,9144c0,4572,4572,0,9144,0x">
                <v:stroke weight="0pt" endcap="flat" joinstyle="miter" miterlimit="10" on="false" color="#000000" opacity="0"/>
                <v:fill on="true" color="#660033"/>
              </v:shape>
              <v:shape id="Shape 96040" style="position:absolute;width:883;height:182;left:52044;top:904;" coordsize="88392,18288" path="m7620,0l80772,0c85344,0,88392,4572,88392,9144c88392,13715,85344,18288,79248,18288l7620,18288c3048,18288,0,13715,0,9144c0,3048,3048,0,7620,0x">
                <v:stroke weight="0pt" endcap="flat" joinstyle="miter" miterlimit="10" on="false" color="#000000" opacity="0"/>
                <v:fill on="true" color="#660033"/>
              </v:shape>
              <v:shape id="Shape 96041" style="position:absolute;width:899;height:182;left:51145;top:904;" coordsize="89916,18288" path="m9144,0l80772,0c85344,0,89916,3048,89916,9144c89916,13715,85344,18288,80772,18288l9144,16764c3048,16764,0,13715,0,7620c0,3048,3048,0,9144,0x">
                <v:stroke weight="0pt" endcap="flat" joinstyle="miter" miterlimit="10" on="false" color="#000000" opacity="0"/>
                <v:fill on="true" color="#660033"/>
              </v:shape>
              <v:shape id="Shape 96042" style="position:absolute;width:899;height:182;left:50246;top:889;" coordsize="89916,18288" path="m9144,0l80772,1524c85344,1524,89916,4572,89916,9144c89916,15239,85344,18288,80772,18288l9144,18288c3048,18288,0,15239,0,9144c0,4572,3048,0,9144,0x">
                <v:stroke weight="0pt" endcap="flat" joinstyle="miter" miterlimit="10" on="false" color="#000000" opacity="0"/>
                <v:fill on="true" color="#660033"/>
              </v:shape>
              <v:shape id="Shape 96043" style="position:absolute;width:899;height:182;left:49347;top:889;" coordsize="89916,18288" path="m9144,0l80772,0c85344,0,89916,4572,89916,9144c89916,15239,85344,18288,80772,18288l9144,18288c4572,18288,0,13716,0,9144c0,4572,4572,0,9144,0x">
                <v:stroke weight="0pt" endcap="flat" joinstyle="miter" miterlimit="10" on="false" color="#000000" opacity="0"/>
                <v:fill on="true" color="#660033"/>
              </v:shape>
              <v:shape id="Shape 96044" style="position:absolute;width:899;height:182;left:48447;top:889;" coordsize="89916,18288" path="m9144,0l80772,0c85344,0,89916,4572,89916,9144c89916,13716,85344,18288,80772,18288l9144,18288c4572,18288,0,13716,0,9144c0,4572,4572,0,9144,0x">
                <v:stroke weight="0pt" endcap="flat" joinstyle="miter" miterlimit="10" on="false" color="#000000" opacity="0"/>
                <v:fill on="true" color="#660033"/>
              </v:shape>
              <v:shape id="Shape 96045" style="position:absolute;width:899;height:182;left:47548;top:889;" coordsize="89916,18288" path="m9144,0l80772,0c85344,0,89916,4572,89916,9144c89916,13716,85344,18288,80772,18288l9144,18288c4572,18288,0,13716,0,9144c0,4572,4572,0,9144,0x">
                <v:stroke weight="0pt" endcap="flat" joinstyle="miter" miterlimit="10" on="false" color="#000000" opacity="0"/>
                <v:fill on="true" color="#660033"/>
              </v:shape>
              <v:shape id="Shape 96046" style="position:absolute;width:899;height:182;left:46649;top:889;" coordsize="89916,18288" path="m9144,0l80772,0c86868,0,89916,4572,89916,9144c89916,13716,86868,18288,80772,18288l9144,18288c4572,16764,0,13716,0,9144c0,3048,4572,0,9144,0x">
                <v:stroke weight="0pt" endcap="flat" joinstyle="miter" miterlimit="10" on="false" color="#000000" opacity="0"/>
                <v:fill on="true" color="#660033"/>
              </v:shape>
              <v:shape id="Shape 96047" style="position:absolute;width:899;height:167;left:45750;top:889;" coordsize="89916,16764" path="m9144,0l80772,0c86868,0,89916,3048,89916,9144c89916,13716,86868,16764,80772,16764l9144,16764c4572,16764,0,13716,0,7620c0,3048,4572,0,9144,0x">
                <v:stroke weight="0pt" endcap="flat" joinstyle="miter" miterlimit="10" on="false" color="#000000" opacity="0"/>
                <v:fill on="true" color="#660033"/>
              </v:shape>
              <v:shape id="Shape 96048" style="position:absolute;width:883;height:182;left:44866;top:873;" coordsize="88392,18288" path="m7620,0l80772,1524c85344,1524,88392,4572,88392,9144c88392,15240,85344,18288,80772,18288l7620,18288c3048,18288,0,15240,0,9144c0,4572,3048,0,7620,0x">
                <v:stroke weight="0pt" endcap="flat" joinstyle="miter" miterlimit="10" on="false" color="#000000" opacity="0"/>
                <v:fill on="true" color="#660033"/>
              </v:shape>
              <v:shape id="Shape 96049" style="position:absolute;width:899;height:182;left:43967;top:873;" coordsize="89916,18288" path="m9144,0l80772,0c85344,0,89916,4572,89916,9144c89916,15240,85344,18288,80772,18288l9144,18288c3048,18288,0,13716,0,9144c0,4572,3048,0,9144,0x">
                <v:stroke weight="0pt" endcap="flat" joinstyle="miter" miterlimit="10" on="false" color="#000000" opacity="0"/>
                <v:fill on="true" color="#660033"/>
              </v:shape>
              <v:shape id="Shape 96050" style="position:absolute;width:899;height:182;left:43068;top:873;" coordsize="89916,18288" path="m9144,0l80772,0c85344,0,89916,4572,89916,9144c89916,13716,85344,18288,80772,18288l9144,18288c3048,18288,0,13716,0,9144c0,4572,3048,0,9144,0x">
                <v:stroke weight="0pt" endcap="flat" joinstyle="miter" miterlimit="10" on="false" color="#000000" opacity="0"/>
                <v:fill on="true" color="#660033"/>
              </v:shape>
              <v:shape id="Shape 96051" style="position:absolute;width:899;height:182;left:42169;top:873;" coordsize="89916,18288" path="m9144,0l80772,0c85344,0,89916,4572,89916,9144c89916,13716,85344,18288,80772,18288l9144,18288c4572,18288,0,13716,0,9144c0,3048,4572,0,9144,0x">
                <v:stroke weight="0pt" endcap="flat" joinstyle="miter" miterlimit="10" on="false" color="#000000" opacity="0"/>
                <v:fill on="true" color="#660033"/>
              </v:shape>
              <v:shape id="Shape 96052" style="position:absolute;width:899;height:182;left:41269;top:873;" coordsize="89916,18288" path="m9144,0l80772,0c85344,0,89916,3048,89916,9144c89916,13716,85344,18288,80772,18288l9144,16763c4572,16763,0,13716,0,9144c0,3048,4572,0,9144,0x">
                <v:stroke weight="0pt" endcap="flat" joinstyle="miter" miterlimit="10" on="false" color="#000000" opacity="0"/>
                <v:fill on="true" color="#660033"/>
              </v:shape>
              <v:shape id="Shape 96053" style="position:absolute;width:899;height:167;left:40370;top:873;" coordsize="89916,16763" path="m9144,0l80772,0c85344,0,89916,3048,89916,9144c89916,13716,85344,16763,80772,16763l9144,16763c4572,16763,0,13716,0,7620c0,3048,4572,0,9144,0x">
                <v:stroke weight="0pt" endcap="flat" joinstyle="miter" miterlimit="10" on="false" color="#000000" opacity="0"/>
                <v:fill on="true" color="#660033"/>
              </v:shape>
              <v:shape id="Shape 96054" style="position:absolute;width:899;height:182;left:39471;top:858;" coordsize="89916,18287" path="m9144,0l80772,0c86868,0,89916,4572,89916,9144c89916,15240,86868,18287,80772,18287l9144,18287c4572,18287,0,13715,0,9144c0,4572,4572,0,9144,0x">
                <v:stroke weight="0pt" endcap="flat" joinstyle="miter" miterlimit="10" on="false" color="#000000" opacity="0"/>
                <v:fill on="true" color="#660033"/>
              </v:shape>
              <v:shape id="Shape 96055" style="position:absolute;width:899;height:182;left:38572;top:858;" coordsize="89916,18287" path="m9144,0l80772,0c86868,0,89916,4572,89916,9144c89916,13715,86868,18287,80772,18287l9144,18287c4572,18287,0,13715,0,9144c1524,4572,4572,0,9144,0x">
                <v:stroke weight="0pt" endcap="flat" joinstyle="miter" miterlimit="10" on="false" color="#000000" opacity="0"/>
                <v:fill on="true" color="#660033"/>
              </v:shape>
              <v:shape id="Shape 96056" style="position:absolute;width:883;height:182;left:37688;top:858;" coordsize="88392,18287" path="m9144,0l80772,0c85344,0,88392,4572,88392,9144c88392,13715,85344,18287,80772,18287l7620,18287c3048,18287,0,13715,0,9144c0,4572,3048,0,9144,0x">
                <v:stroke weight="0pt" endcap="flat" joinstyle="miter" miterlimit="10" on="false" color="#000000" opacity="0"/>
                <v:fill on="true" color="#660033"/>
              </v:shape>
              <v:shape id="Shape 96057" style="position:absolute;width:899;height:182;left:36789;top:858;" coordsize="89916,18287" path="m9144,0l80772,0c85344,0,89916,4572,89916,9144c89916,13715,85344,18287,80772,18287l9144,18287c3048,18287,0,13715,0,9144c0,3048,3048,0,9144,0x">
                <v:stroke weight="0pt" endcap="flat" joinstyle="miter" miterlimit="10" on="false" color="#000000" opacity="0"/>
                <v:fill on="true" color="#660033"/>
              </v:shape>
              <v:shape id="Shape 96058" style="position:absolute;width:899;height:182;left:35890;top:858;" coordsize="89916,18287" path="m9144,0l80772,0c85344,0,89916,3048,89916,9144c89916,13715,85344,18287,80772,18287l9144,16764c4572,16764,0,13715,0,9144c0,3048,4572,0,9144,0x">
                <v:stroke weight="0pt" endcap="flat" joinstyle="miter" miterlimit="10" on="false" color="#000000" opacity="0"/>
                <v:fill on="true" color="#660033"/>
              </v:shape>
              <v:shape id="Shape 96059" style="position:absolute;width:899;height:182;left:34991;top:843;" coordsize="89916,18288" path="m9144,0l80772,1524c85344,1524,89916,4572,89916,10668c89916,15239,85344,18288,80772,18288l9144,18288c4572,18288,0,15239,0,9144c0,4572,4572,0,9144,0x">
                <v:stroke weight="0pt" endcap="flat" joinstyle="miter" miterlimit="10" on="false" color="#000000" opacity="0"/>
                <v:fill on="true" color="#660033"/>
              </v:shape>
              <v:shape id="Shape 96060" style="position:absolute;width:899;height:182;left:34091;top:843;" coordsize="89916,18288" path="m9144,0l80772,0c85344,0,89916,4572,89916,9144c89916,15239,85344,18288,80772,18288l9144,18288c4572,18288,0,13716,0,9144c0,4572,4572,0,9144,0x">
                <v:stroke weight="0pt" endcap="flat" joinstyle="miter" miterlimit="10" on="false" color="#000000" opacity="0"/>
                <v:fill on="true" color="#660033"/>
              </v:shape>
              <v:shape id="Shape 96061" style="position:absolute;width:899;height:182;left:33192;top:843;" coordsize="89916,18288" path="m9144,0l80772,0c86868,0,89916,4572,89916,9144c89916,13716,85344,18288,80772,18288l9144,18288c4572,18288,0,13716,0,9144c0,4572,4572,0,9144,0x">
                <v:stroke weight="0pt" endcap="flat" joinstyle="miter" miterlimit="10" on="false" color="#000000" opacity="0"/>
                <v:fill on="true" color="#660033"/>
              </v:shape>
              <v:shape id="Shape 96062" style="position:absolute;width:899;height:182;left:32293;top:843;" coordsize="89916,18288" path="m9144,0l80772,0c86868,0,89916,4572,89916,9144c89916,13716,86868,18288,80772,18288l9144,18288c4572,18288,0,13716,0,9144c0,4572,4572,0,9144,0x">
                <v:stroke weight="0pt" endcap="flat" joinstyle="miter" miterlimit="10" on="false" color="#000000" opacity="0"/>
                <v:fill on="true" color="#660033"/>
              </v:shape>
              <v:shape id="Shape 96063" style="position:absolute;width:883;height:182;left:31409;top:843;" coordsize="88392,18288" path="m7620,0l80772,0c85344,0,88392,4572,88392,9144c88392,13716,85344,18288,80772,18288l7620,18288c3048,18288,0,13716,0,9144c0,3048,3048,0,7620,0x">
                <v:stroke weight="0pt" endcap="flat" joinstyle="miter" miterlimit="10" on="false" color="#000000" opacity="0"/>
                <v:fill on="true" color="#660033"/>
              </v:shape>
              <v:shape id="Shape 96064" style="position:absolute;width:899;height:182;left:30510;top:843;" coordsize="89916,18288" path="m9144,0l80772,0c85344,0,89916,3048,89916,9144c89916,13716,85344,18288,80772,18288l9144,16764c3048,16764,0,13716,0,7620c0,3048,3048,0,9144,0x">
                <v:stroke weight="0pt" endcap="flat" joinstyle="miter" miterlimit="10" on="false" color="#000000" opacity="0"/>
                <v:fill on="true" color="#660033"/>
              </v:shape>
              <v:shape id="Shape 96065" style="position:absolute;width:899;height:182;left:29611;top:828;" coordsize="89916,18288" path="m9144,0l80772,1524c85344,1524,89916,4572,89916,9144c89916,15240,85344,18288,80772,18288l9144,18288c3048,18288,0,15240,0,9144c0,4572,3048,0,9144,0x">
                <v:stroke weight="0pt" endcap="flat" joinstyle="miter" miterlimit="10" on="false" color="#000000" opacity="0"/>
                <v:fill on="true" color="#660033"/>
              </v:shape>
              <v:shape id="Shape 96066" style="position:absolute;width:899;height:182;left:28712;top:828;" coordsize="89916,18288" path="m9144,0l80772,0c85344,0,89916,4572,89916,9144c89916,15240,85344,18288,80772,18288l9144,18288c4572,18288,0,13715,0,9144c0,4572,4572,0,9144,0x">
                <v:stroke weight="0pt" endcap="flat" joinstyle="miter" miterlimit="10" on="false" color="#000000" opacity="0"/>
                <v:fill on="true" color="#660033"/>
              </v:shape>
              <v:shape id="Shape 96067" style="position:absolute;width:899;height:182;left:27813;top:828;" coordsize="89916,18288" path="m9144,0l80772,0c85344,0,89916,4572,89916,9144c89916,13715,85344,18288,80772,18288l9144,18288c4572,18288,0,13715,0,9144c0,4572,4572,0,9144,0x">
                <v:stroke weight="0pt" endcap="flat" joinstyle="miter" miterlimit="10" on="false" color="#000000" opacity="0"/>
                <v:fill on="true" color="#660033"/>
              </v:shape>
              <v:shape id="Shape 96068" style="position:absolute;width:899;height:182;left:26913;top:828;" coordsize="89916,18288" path="m9144,0l80772,0c85344,0,89916,4572,89916,9144c89916,13715,85344,18288,80772,18288l9144,18288c4572,18288,0,13715,0,9144c0,4572,4572,0,9144,0x">
                <v:stroke weight="0pt" endcap="flat" joinstyle="miter" miterlimit="10" on="false" color="#000000" opacity="0"/>
                <v:fill on="true" color="#660033"/>
              </v:shape>
              <v:shape id="Shape 96069" style="position:absolute;width:899;height:182;left:26014;top:828;" coordsize="89916,18288" path="m9144,0l80772,0c86868,0,89916,4572,89916,9144c89916,13715,86868,18288,80772,18288l9144,18288c4572,18288,0,13715,0,9144c0,3048,4572,0,9144,0x">
                <v:stroke weight="0pt" endcap="flat" joinstyle="miter" miterlimit="10" on="false" color="#000000" opacity="0"/>
                <v:fill on="true" color="#660033"/>
              </v:shape>
              <v:shape id="Shape 96070" style="position:absolute;width:899;height:167;left:25115;top:828;" coordsize="89916,16763" path="m9144,0l80772,0c86868,0,89916,3048,89916,9144c89916,13715,86868,16763,80772,16763l9144,16763c4572,16763,0,13715,0,7620c0,3048,4572,0,9144,0x">
                <v:stroke weight="0pt" endcap="flat" joinstyle="miter" miterlimit="10" on="false" color="#000000" opacity="0"/>
                <v:fill on="true" color="#660033"/>
              </v:shape>
              <v:shape id="Shape 96071" style="position:absolute;width:883;height:182;left:24231;top:812;" coordsize="88392,18287" path="m9144,0l80772,1524c85344,1524,88392,4572,88392,9144c88392,15239,85344,18287,80772,18287l7620,18287c3048,18287,0,15239,0,9144c0,4572,3048,0,9144,0x">
                <v:stroke weight="0pt" endcap="flat" joinstyle="miter" miterlimit="10" on="false" color="#000000" opacity="0"/>
                <v:fill on="true" color="#660033"/>
              </v:shape>
              <v:shape id="Shape 96072" style="position:absolute;width:899;height:182;left:23332;top:812;" coordsize="89916,18287" path="m9144,0l80772,0c85344,0,89916,4572,89916,9144c89916,15239,85344,18287,80772,18287l9144,18287c3048,18287,0,13715,0,9144c0,4572,3048,0,9144,0x">
                <v:stroke weight="0pt" endcap="flat" joinstyle="miter" miterlimit="10" on="false" color="#000000" opacity="0"/>
                <v:fill on="true" color="#660033"/>
              </v:shape>
              <v:shape id="Shape 96073" style="position:absolute;width:899;height:182;left:22433;top:812;" coordsize="89916,18287" path="m9144,0l80772,0c85344,0,89916,4572,89916,9144c89916,13715,85344,18287,80772,18287l9144,18287c3048,18287,0,13715,0,9144c0,4572,4572,0,9144,0x">
                <v:stroke weight="0pt" endcap="flat" joinstyle="miter" miterlimit="10" on="false" color="#000000" opacity="0"/>
                <v:fill on="true" color="#660033"/>
              </v:shape>
              <v:shape id="Shape 96074" style="position:absolute;width:899;height:182;left:21534;top:812;" coordsize="89916,18287" path="m9144,0l80772,0c85344,0,89916,4572,89916,9144c89916,13715,85344,18287,80772,18287l9144,18287c4572,18287,0,13715,0,9144c0,4572,4572,0,9144,0x">
                <v:stroke weight="0pt" endcap="flat" joinstyle="miter" miterlimit="10" on="false" color="#000000" opacity="0"/>
                <v:fill on="true" color="#660033"/>
              </v:shape>
              <v:shape id="Shape 96075" style="position:absolute;width:899;height:182;left:20634;top:812;" coordsize="89916,18287" path="m9144,0l80772,0c85344,0,89916,4572,89916,9144c89916,13715,85344,18287,80772,18287l9144,16764c4572,16764,0,13715,0,9144c0,3048,4572,0,9144,0x">
                <v:stroke weight="0pt" endcap="flat" joinstyle="miter" miterlimit="10" on="false" color="#000000" opacity="0"/>
                <v:fill on="true" color="#660033"/>
              </v:shape>
              <v:shape id="Shape 96076" style="position:absolute;width:899;height:167;left:19735;top:812;" coordsize="89916,16764" path="m9144,0l80772,0c85344,0,89916,3048,89916,9144c89916,13715,85344,16764,80772,16764l9144,16764c4572,16764,0,13715,0,7620c0,3048,4572,0,9144,0x">
                <v:stroke weight="0pt" endcap="flat" joinstyle="miter" miterlimit="10" on="false" color="#000000" opacity="0"/>
                <v:fill on="true" color="#660033"/>
              </v:shape>
              <v:shape id="Shape 96077" style="position:absolute;width:899;height:182;left:18836;top:797;" coordsize="89916,18289" path="m9144,0l80772,1525c86868,1525,89916,4573,89916,9144c89916,15240,86868,18289,80772,18289l9144,18289c4572,18289,0,13716,0,9144c0,4573,4572,0,9144,0x">
                <v:stroke weight="0pt" endcap="flat" joinstyle="miter" miterlimit="10" on="false" color="#000000" opacity="0"/>
                <v:fill on="true" color="#660033"/>
              </v:shape>
              <v:shape id="Shape 96078" style="position:absolute;width:883;height:182;left:17952;top:797;" coordsize="88392,18289" path="m7620,0l80772,0c85344,0,88392,4573,88392,9144c88392,13716,85344,18289,79248,18289l7620,18289c3048,18289,0,13716,0,9144c0,4573,3048,0,7620,0x">
                <v:stroke weight="0pt" endcap="flat" joinstyle="miter" miterlimit="10" on="false" color="#000000" opacity="0"/>
                <v:fill on="true" color="#660033"/>
              </v:shape>
              <v:shape id="Shape 96079" style="position:absolute;width:899;height:182;left:17053;top:797;" coordsize="89916,18289" path="m9144,0l80772,0c85344,0,89916,4573,89916,9144c89916,13716,85344,18289,80772,18289l9144,18289c3048,18289,0,13716,0,9144c0,4573,3048,0,9144,0x">
                <v:stroke weight="0pt" endcap="flat" joinstyle="miter" miterlimit="10" on="false" color="#000000" opacity="0"/>
                <v:fill on="true" color="#660033"/>
              </v:shape>
              <v:shape id="Shape 96080" style="position:absolute;width:899;height:182;left:16154;top:797;" coordsize="89916,18289" path="m9144,0l80772,0c85344,0,89916,4573,89916,9144c89916,13716,85344,18289,80772,18289l9144,18289c3048,18289,0,13716,0,9144c0,3049,3048,0,9144,0x">
                <v:stroke weight="0pt" endcap="flat" joinstyle="miter" miterlimit="10" on="false" color="#000000" opacity="0"/>
                <v:fill on="true" color="#660033"/>
              </v:shape>
              <v:shape id="Shape 96081" style="position:absolute;width:899;height:182;left:15255;top:797;" coordsize="89916,18289" path="m9144,0l80772,0c85344,0,89916,3049,89916,9144c89916,13716,85344,18289,80772,18289l9144,16764c4572,16764,0,13716,0,9144c0,3049,4572,0,9144,0x">
                <v:stroke weight="0pt" endcap="flat" joinstyle="miter" miterlimit="10" on="false" color="#000000" opacity="0"/>
                <v:fill on="true" color="#660033"/>
              </v:shape>
              <v:shape id="Shape 96082" style="position:absolute;width:899;height:182;left:14356;top:782;" coordsize="89916,18287" path="m9144,0l80772,1523c85344,1523,89916,4572,89916,10668c89916,15239,85344,18287,80772,18287l9144,18287c4572,18287,0,15239,0,9144c0,4572,4572,0,9144,0x">
                <v:stroke weight="0pt" endcap="flat" joinstyle="miter" miterlimit="10" on="false" color="#000000" opacity="0"/>
                <v:fill on="true" color="#660033"/>
              </v:shape>
              <v:shape id="Shape 96083" style="position:absolute;width:899;height:182;left:13456;top:782;" coordsize="89916,18287" path="m9144,0l80772,0c85344,0,89916,4572,89916,9144c89916,15239,85344,18287,80772,18287l9144,18287c4572,18287,0,13715,0,9144c0,4572,4572,0,9144,0x">
                <v:stroke weight="0pt" endcap="flat" joinstyle="miter" miterlimit="10" on="false" color="#000000" opacity="0"/>
                <v:fill on="true" color="#660033"/>
              </v:shape>
              <v:shape id="Shape 96084" style="position:absolute;width:899;height:182;left:12557;top:782;" coordsize="89916,18287" path="m9144,0l80772,0c86868,0,89916,4572,89916,9144c89916,13715,86868,18287,80772,18287l9144,18287c4572,18287,0,13715,0,9144c0,4572,4572,0,9144,0x">
                <v:stroke weight="0pt" endcap="flat" joinstyle="miter" miterlimit="10" on="false" color="#000000" opacity="0"/>
                <v:fill on="true" color="#660033"/>
              </v:shape>
              <v:shape id="Shape 96085" style="position:absolute;width:899;height:182;left:11658;top:782;" coordsize="89916,18287" path="m9144,0l80772,0c86868,0,89916,4572,89916,9144c89916,13715,86868,18287,80772,18287l9144,18287c4572,18287,0,13715,0,9144c0,4572,4572,0,9144,0x">
                <v:stroke weight="0pt" endcap="flat" joinstyle="miter" miterlimit="10" on="false" color="#000000" opacity="0"/>
                <v:fill on="true" color="#660033"/>
              </v:shape>
              <v:shape id="Shape 96086" style="position:absolute;width:883;height:182;left:10774;top:782;" coordsize="88392,18287" path="m7620,0l80772,0c85344,0,88392,4572,88392,9144c88392,13715,85344,18287,80772,18287l7620,18287c3048,18287,0,13715,0,9144c0,3048,3048,0,7620,0x">
                <v:stroke weight="0pt" endcap="flat" joinstyle="miter" miterlimit="10" on="false" color="#000000" opacity="0"/>
                <v:fill on="true" color="#660033"/>
              </v:shape>
              <v:shape id="Shape 96087" style="position:absolute;width:899;height:182;left:9875;top:782;" coordsize="89916,18287" path="m9144,0l80772,0c85344,0,89916,3048,89916,9144c89916,13715,85344,18287,80772,18287l9144,16763c3048,16763,0,13715,0,9144c0,3048,3048,0,9144,0x">
                <v:stroke weight="0pt" endcap="flat" joinstyle="miter" miterlimit="10" on="false" color="#000000" opacity="0"/>
                <v:fill on="true" color="#660033"/>
              </v:shape>
              <v:shape id="Shape 96088" style="position:absolute;width:899;height:182;left:8976;top:767;" coordsize="89916,18288" path="m9144,0l80772,1525c85344,1525,89916,4573,89916,10668c89916,15240,85344,18288,80772,18288l9144,18288c3048,18288,0,15240,0,9144c0,4573,3048,0,9144,0x">
                <v:stroke weight="0pt" endcap="flat" joinstyle="miter" miterlimit="10" on="false" color="#000000" opacity="0"/>
                <v:fill on="true" color="#660033"/>
              </v:shape>
              <v:shape id="Shape 96089" style="position:absolute;width:899;height:182;left:8077;top:767;" coordsize="89916,18288" path="m9144,0l80772,0c85344,0,89916,4573,89916,9144c89916,15240,85344,18288,80772,18288l9144,18288c4572,18288,0,13716,0,9144c0,4573,4572,0,9144,0x">
                <v:stroke weight="0pt" endcap="flat" joinstyle="miter" miterlimit="10" on="false" color="#000000" opacity="0"/>
                <v:fill on="true" color="#660033"/>
              </v:shape>
              <v:shape id="Shape 96090" style="position:absolute;width:899;height:182;left:7178;top:767;" coordsize="89916,18288" path="m9144,0l80772,0c85344,0,89916,4573,89916,9144c89916,13716,85344,18288,80772,18288l9144,18288c4572,18288,0,13716,0,9144c0,4573,4572,0,9144,0x">
                <v:stroke weight="0pt" endcap="flat" joinstyle="miter" miterlimit="10" on="false" color="#000000" opacity="0"/>
                <v:fill on="true" color="#660033"/>
              </v:shape>
              <v:shape id="Shape 96091" style="position:absolute;width:899;height:182;left:6278;top:767;" coordsize="89916,18288" path="m9144,0l80772,0c85344,0,89916,4573,89916,9144c89916,13716,85344,18288,80772,18288l9144,18288c4572,18288,0,13716,0,9144c0,4573,4572,0,9144,0x">
                <v:stroke weight="0pt" endcap="flat" joinstyle="miter" miterlimit="10" on="false" color="#000000" opacity="0"/>
                <v:fill on="true" color="#660033"/>
              </v:shape>
              <v:shape id="Shape 96092" style="position:absolute;width:899;height:182;left:5379;top:767;" coordsize="89916,18288" path="m9144,0l80772,0c86868,0,89916,4573,89916,9144c89916,13716,86868,18288,80772,18288l9144,18288c4572,18288,0,13716,0,9144c0,3048,4572,0,9144,0x">
                <v:stroke weight="0pt" endcap="flat" joinstyle="miter" miterlimit="10" on="false" color="#000000" opacity="0"/>
                <v:fill on="true" color="#660033"/>
              </v:shape>
              <v:shape id="Shape 96093" style="position:absolute;width:899;height:182;left:4480;top:767;" coordsize="89916,18288" path="m9144,0l80772,0c86868,0,89916,3048,89916,9144c89916,13716,86868,18288,80772,18288l9144,16764c4572,16764,0,13716,0,7620c1524,3048,4572,0,9144,0x">
                <v:stroke weight="0pt" endcap="flat" joinstyle="miter" miterlimit="10" on="false" color="#000000" opacity="0"/>
                <v:fill on="true" color="#660033"/>
              </v:shape>
              <v:shape id="Shape 96094" style="position:absolute;width:883;height:182;left:3596;top:751;" coordsize="88392,18288" path="m9144,0l80772,1524c85344,1524,88392,4572,88392,9144c88392,15240,85344,18288,80772,18288l7620,18288c3048,18288,0,15240,0,9144c0,4572,3048,0,9144,0x">
                <v:stroke weight="0pt" endcap="flat" joinstyle="miter" miterlimit="10" on="false" color="#000000" opacity="0"/>
                <v:fill on="true" color="#660033"/>
              </v:shape>
              <v:shape id="Shape 96095" style="position:absolute;width:899;height:182;left:2697;top:751;" coordsize="89916,18288" path="m9144,0l80772,0c85344,0,89916,4572,89916,9144c89916,15240,85344,18288,80772,18288l9144,18288c3048,18288,0,13716,0,9144c0,4572,3048,0,9144,0x">
                <v:stroke weight="0pt" endcap="flat" joinstyle="miter" miterlimit="10" on="false" color="#000000" opacity="0"/>
                <v:fill on="true" color="#660033"/>
              </v:shape>
              <v:shape id="Shape 96096" style="position:absolute;width:899;height:182;left:1798;top:751;" coordsize="89916,18288" path="m9144,0l80772,0c85344,0,89916,4572,89916,9144c89916,13716,85344,18288,80772,18288l9144,18288c4572,18288,0,13716,0,9144c0,4572,4572,0,9144,0x">
                <v:stroke weight="0pt" endcap="flat" joinstyle="miter" miterlimit="10" on="false" color="#000000" opacity="0"/>
                <v:fill on="true" color="#660033"/>
              </v:shape>
              <v:shape id="Shape 96097" style="position:absolute;width:899;height:182;left:899;top:751;" coordsize="89916,18288" path="m9144,0l80772,0c85344,0,89916,4572,89916,9144c89916,13716,85344,18288,80772,18288l9144,18288c4572,18288,0,13716,0,9144c0,4572,4572,0,9144,0x">
                <v:stroke weight="0pt" endcap="flat" joinstyle="miter" miterlimit="10" on="false" color="#000000" opacity="0"/>
                <v:fill on="true" color="#660033"/>
              </v:shape>
              <v:shape id="Shape 96098" style="position:absolute;width:899;height:182;left:0;top:751;" coordsize="89916,18288" path="m9144,0l80772,0c85344,0,89916,4572,89916,9144c89916,13716,85344,18288,80772,18288l9144,18288c4572,16764,0,13716,0,9144c0,3049,4572,0,9144,0x">
                <v:stroke weight="0pt" endcap="flat" joinstyle="miter" miterlimit="10" on="false" color="#000000" opacity="0"/>
                <v:fill on="true" color="#660033"/>
              </v:shape>
              <v:rect id="Rectangle 96100" style="position:absolute;width:249;height:1123;left:28300;top:754;" filled="f" stroked="f">
                <v:textbox inset="0,0,0,0">
                  <w:txbxContent>
                    <w:p>
                      <w:pPr>
                        <w:spacing w:before="0" w:after="160" w:line="259" w:lineRule="auto"/>
                      </w:pPr>
                      <w:r>
                        <w:rPr>
                          <w:rFonts w:cs="Times New Roman" w:hAnsi="Times New Roman" w:eastAsia="Times New Roman" w:ascii="Times New Roman"/>
                          <w:sz w:val="13"/>
                        </w:rPr>
                        <w:t xml:space="preserve"> </w:t>
                      </w:r>
                    </w:p>
                  </w:txbxContent>
                </v:textbox>
              </v:rect>
              <v:rect id="Rectangle 96101" style="position:absolute;width:38213;height:1123;left:14020;top:1775;" filled="f" stroked="f">
                <v:textbox inset="0,0,0,0">
                  <w:txbxContent>
                    <w:p>
                      <w:pPr>
                        <w:spacing w:before="0" w:after="160" w:line="259" w:lineRule="auto"/>
                      </w:pPr>
                      <w:r>
                        <w:rPr>
                          <w:rFonts w:cs="Times New Roman" w:hAnsi="Times New Roman" w:eastAsia="Times New Roman" w:ascii="Times New Roman"/>
                          <w:sz w:val="13"/>
                        </w:rPr>
                        <w:t xml:space="preserve">Avenida</w:t>
                      </w:r>
                      <w:r>
                        <w:rPr>
                          <w:rFonts w:cs="Times New Roman" w:hAnsi="Times New Roman" w:eastAsia="Times New Roman" w:ascii="Times New Roman"/>
                          <w:spacing w:val="-2"/>
                          <w:sz w:val="13"/>
                        </w:rPr>
                        <w:t xml:space="preserve"> </w:t>
                      </w:r>
                      <w:r>
                        <w:rPr>
                          <w:rFonts w:cs="Times New Roman" w:hAnsi="Times New Roman" w:eastAsia="Times New Roman" w:ascii="Times New Roman"/>
                          <w:sz w:val="13"/>
                        </w:rPr>
                        <w:t xml:space="preserve">Constitución</w:t>
                      </w:r>
                      <w:r>
                        <w:rPr>
                          <w:rFonts w:cs="Times New Roman" w:hAnsi="Times New Roman" w:eastAsia="Times New Roman" w:ascii="Times New Roman"/>
                          <w:spacing w:val="-4"/>
                          <w:sz w:val="13"/>
                        </w:rPr>
                        <w:t xml:space="preserve"> </w:t>
                      </w:r>
                      <w:r>
                        <w:rPr>
                          <w:rFonts w:cs="Times New Roman" w:hAnsi="Times New Roman" w:eastAsia="Times New Roman" w:ascii="Times New Roman"/>
                          <w:sz w:val="13"/>
                        </w:rPr>
                        <w:t xml:space="preserve">Nº</w:t>
                      </w:r>
                      <w:r>
                        <w:rPr>
                          <w:rFonts w:cs="Times New Roman" w:hAnsi="Times New Roman" w:eastAsia="Times New Roman" w:ascii="Times New Roman"/>
                          <w:spacing w:val="1"/>
                          <w:sz w:val="13"/>
                        </w:rPr>
                        <w:t xml:space="preserve"> </w:t>
                      </w:r>
                      <w:r>
                        <w:rPr>
                          <w:rFonts w:cs="Times New Roman" w:hAnsi="Times New Roman" w:eastAsia="Times New Roman" w:ascii="Times New Roman"/>
                          <w:sz w:val="13"/>
                        </w:rPr>
                        <w:t xml:space="preserve">7.</w:t>
                      </w:r>
                      <w:r>
                        <w:rPr>
                          <w:rFonts w:cs="Times New Roman" w:hAnsi="Times New Roman" w:eastAsia="Times New Roman" w:ascii="Times New Roman"/>
                          <w:spacing w:val="-3"/>
                          <w:sz w:val="13"/>
                        </w:rPr>
                        <w:t xml:space="preserve"> </w:t>
                      </w:r>
                      <w:r>
                        <w:rPr>
                          <w:rFonts w:cs="Times New Roman" w:hAnsi="Times New Roman" w:eastAsia="Times New Roman" w:ascii="Times New Roman"/>
                          <w:sz w:val="13"/>
                        </w:rPr>
                        <w:t xml:space="preserve">Código</w:t>
                      </w:r>
                      <w:r>
                        <w:rPr>
                          <w:rFonts w:cs="Times New Roman" w:hAnsi="Times New Roman" w:eastAsia="Times New Roman" w:ascii="Times New Roman"/>
                          <w:spacing w:val="-4"/>
                          <w:sz w:val="13"/>
                        </w:rPr>
                        <w:t xml:space="preserve"> </w:t>
                      </w:r>
                      <w:r>
                        <w:rPr>
                          <w:rFonts w:cs="Times New Roman" w:hAnsi="Times New Roman" w:eastAsia="Times New Roman" w:ascii="Times New Roman"/>
                          <w:sz w:val="13"/>
                        </w:rPr>
                        <w:t xml:space="preserve">postal:</w:t>
                      </w:r>
                      <w:r>
                        <w:rPr>
                          <w:rFonts w:cs="Times New Roman" w:hAnsi="Times New Roman" w:eastAsia="Times New Roman" w:ascii="Times New Roman"/>
                          <w:spacing w:val="0"/>
                          <w:sz w:val="13"/>
                        </w:rPr>
                        <w:t xml:space="preserve"> </w:t>
                      </w:r>
                      <w:r>
                        <w:rPr>
                          <w:rFonts w:cs="Times New Roman" w:hAnsi="Times New Roman" w:eastAsia="Times New Roman" w:ascii="Times New Roman"/>
                          <w:sz w:val="13"/>
                        </w:rPr>
                        <w:t xml:space="preserve">38530, Candelaria.</w:t>
                      </w:r>
                      <w:r>
                        <w:rPr>
                          <w:rFonts w:cs="Times New Roman" w:hAnsi="Times New Roman" w:eastAsia="Times New Roman" w:ascii="Times New Roman"/>
                          <w:spacing w:val="-2"/>
                          <w:sz w:val="13"/>
                        </w:rPr>
                        <w:t xml:space="preserve"> </w:t>
                      </w:r>
                      <w:r>
                        <w:rPr>
                          <w:rFonts w:cs="Times New Roman" w:hAnsi="Times New Roman" w:eastAsia="Times New Roman" w:ascii="Times New Roman"/>
                          <w:sz w:val="13"/>
                        </w:rPr>
                        <w:t xml:space="preserve">Teléfono:</w:t>
                      </w:r>
                      <w:r>
                        <w:rPr>
                          <w:rFonts w:cs="Times New Roman" w:hAnsi="Times New Roman" w:eastAsia="Times New Roman" w:ascii="Times New Roman"/>
                          <w:spacing w:val="-2"/>
                          <w:sz w:val="13"/>
                        </w:rPr>
                        <w:t xml:space="preserve"> </w:t>
                      </w:r>
                      <w:r>
                        <w:rPr>
                          <w:rFonts w:cs="Times New Roman" w:hAnsi="Times New Roman" w:eastAsia="Times New Roman" w:ascii="Times New Roman"/>
                          <w:sz w:val="13"/>
                        </w:rPr>
                        <w:t xml:space="preserve">922.500.800.</w:t>
                      </w:r>
                      <w:r>
                        <w:rPr>
                          <w:rFonts w:cs="Times New Roman" w:hAnsi="Times New Roman" w:eastAsia="Times New Roman" w:ascii="Times New Roman"/>
                          <w:spacing w:val="1"/>
                          <w:sz w:val="13"/>
                        </w:rPr>
                        <w:t xml:space="preserve"> </w:t>
                      </w:r>
                    </w:p>
                  </w:txbxContent>
                </v:textbox>
              </v:rect>
              <v:rect id="Rectangle 96102" style="position:absolute;width:9565;height:1123;left:24795;top:2796;" filled="f" stroked="f">
                <v:textbox inset="0,0,0,0">
                  <w:txbxContent>
                    <w:p>
                      <w:pPr>
                        <w:spacing w:before="0" w:after="160" w:line="259" w:lineRule="auto"/>
                      </w:pPr>
                      <w:r>
                        <w:rPr>
                          <w:rFonts w:cs="Times New Roman" w:hAnsi="Times New Roman" w:eastAsia="Times New Roman" w:ascii="Times New Roman"/>
                          <w:sz w:val="13"/>
                        </w:rPr>
                        <w:t xml:space="preserve">www.</w:t>
                      </w:r>
                      <w:r>
                        <w:rPr>
                          <w:rFonts w:cs="Times New Roman" w:hAnsi="Times New Roman" w:eastAsia="Times New Roman" w:ascii="Times New Roman"/>
                          <w:spacing w:val="-2"/>
                          <w:sz w:val="13"/>
                        </w:rPr>
                        <w:t xml:space="preserve"> </w:t>
                      </w:r>
                      <w:r>
                        <w:rPr>
                          <w:rFonts w:cs="Times New Roman" w:hAnsi="Times New Roman" w:eastAsia="Times New Roman" w:ascii="Times New Roman"/>
                          <w:sz w:val="13"/>
                        </w:rPr>
                        <w:t xml:space="preserve">candelaria.</w:t>
                      </w:r>
                      <w:r>
                        <w:rPr>
                          <w:rFonts w:cs="Times New Roman" w:hAnsi="Times New Roman" w:eastAsia="Times New Roman" w:ascii="Times New Roman"/>
                          <w:spacing w:val="-1"/>
                          <w:sz w:val="13"/>
                        </w:rPr>
                        <w:t xml:space="preserve"> </w:t>
                      </w:r>
                      <w:r>
                        <w:rPr>
                          <w:rFonts w:cs="Times New Roman" w:hAnsi="Times New Roman" w:eastAsia="Times New Roman" w:ascii="Times New Roman"/>
                          <w:sz w:val="13"/>
                        </w:rPr>
                        <w:t xml:space="preserve">es</w:t>
                      </w:r>
                      <w:r>
                        <w:rPr>
                          <w:rFonts w:cs="Times New Roman" w:hAnsi="Times New Roman" w:eastAsia="Times New Roman" w:ascii="Times New Roman"/>
                          <w:spacing w:val="-3"/>
                          <w:sz w:val="13"/>
                        </w:rPr>
                        <w:t xml:space="preserve"> </w:t>
                      </w:r>
                    </w:p>
                  </w:txbxContent>
                </v:textbox>
              </v:rect>
              <v:rect id="Rectangle 96103" style="position:absolute;width:558;height:1123;left:56418;top:3802;" filled="f" stroked="f">
                <v:textbox inset="0,0,0,0">
                  <w:txbxContent>
                    <w:p>
                      <w:pPr>
                        <w:spacing w:before="0" w:after="160" w:line="259" w:lineRule="auto"/>
                      </w:pPr>
                      <w:fldSimple w:instr=" PAGE   \* MERGEFORMAT ">
                        <w:r>
                          <w:rPr>
                            <w:rFonts w:cs="Times New Roman" w:hAnsi="Times New Roman" w:eastAsia="Times New Roman" w:ascii="Times New Roman"/>
                            <w:sz w:val="13"/>
                          </w:rPr>
                          <w:t xml:space="preserve">2</w:t>
                        </w:r>
                      </w:fldSimple>
                    </w:p>
                  </w:txbxContent>
                </v:textbox>
              </v:rect>
              <v:rect id="Rectangle 96104" style="position:absolute;width:475;height:1729;left:56845;top:3433;"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Picture 96099" style="position:absolute;width:4445;height:4445;left:57811;top:0;rotation:-89;" filled="f">
                <v:imagedata r:id="rId36"/>
              </v:shape>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3F27" w:rsidRDefault="00424C3C">
    <w:pPr>
      <w:spacing w:after="0"/>
      <w:ind w:left="-1718" w:right="10846"/>
    </w:pPr>
    <w:r>
      <w:rPr>
        <w:noProof/>
      </w:rPr>
      <mc:AlternateContent>
        <mc:Choice Requires="wpg">
          <w:drawing>
            <wp:anchor distT="0" distB="0" distL="114300" distR="114300" simplePos="0" relativeHeight="251662336" behindDoc="0" locked="0" layoutInCell="1" allowOverlap="1">
              <wp:simplePos x="0" y="0"/>
              <wp:positionH relativeFrom="page">
                <wp:posOffset>1199388</wp:posOffset>
              </wp:positionH>
              <wp:positionV relativeFrom="page">
                <wp:posOffset>9245600</wp:posOffset>
              </wp:positionV>
              <wp:extent cx="6225668" cy="473396"/>
              <wp:effectExtent l="0" t="0" r="0" b="0"/>
              <wp:wrapSquare wrapText="bothSides"/>
              <wp:docPr id="95949" name="Group 95949"/>
              <wp:cNvGraphicFramePr/>
              <a:graphic xmlns:a="http://schemas.openxmlformats.org/drawingml/2006/main">
                <a:graphicData uri="http://schemas.microsoft.com/office/word/2010/wordprocessingGroup">
                  <wpg:wgp>
                    <wpg:cNvGrpSpPr/>
                    <wpg:grpSpPr>
                      <a:xfrm>
                        <a:off x="0" y="0"/>
                        <a:ext cx="6225668" cy="473396"/>
                        <a:chOff x="0" y="0"/>
                        <a:chExt cx="6225668" cy="473396"/>
                      </a:xfrm>
                    </wpg:grpSpPr>
                    <wps:wsp>
                      <wps:cNvPr id="95950" name="Shape 95950"/>
                      <wps:cNvSpPr/>
                      <wps:spPr>
                        <a:xfrm>
                          <a:off x="5472684" y="90424"/>
                          <a:ext cx="25908" cy="18288"/>
                        </a:xfrm>
                        <a:custGeom>
                          <a:avLst/>
                          <a:gdLst/>
                          <a:ahLst/>
                          <a:cxnLst/>
                          <a:rect l="0" t="0" r="0" b="0"/>
                          <a:pathLst>
                            <a:path w="25908" h="18288">
                              <a:moveTo>
                                <a:pt x="9144" y="0"/>
                              </a:moveTo>
                              <a:lnTo>
                                <a:pt x="18289" y="0"/>
                              </a:lnTo>
                              <a:cubicBezTo>
                                <a:pt x="22861" y="0"/>
                                <a:pt x="25908" y="4572"/>
                                <a:pt x="25908" y="9144"/>
                              </a:cubicBezTo>
                              <a:cubicBezTo>
                                <a:pt x="25908" y="13715"/>
                                <a:pt x="22861" y="18288"/>
                                <a:pt x="18289" y="18288"/>
                              </a:cubicBezTo>
                              <a:lnTo>
                                <a:pt x="9144" y="18288"/>
                              </a:lnTo>
                              <a:cubicBezTo>
                                <a:pt x="4573" y="18288"/>
                                <a:pt x="0" y="13715"/>
                                <a:pt x="0" y="9144"/>
                              </a:cubicBezTo>
                              <a:cubicBezTo>
                                <a:pt x="0" y="4572"/>
                                <a:pt x="4573"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51" name="Shape 95951"/>
                      <wps:cNvSpPr/>
                      <wps:spPr>
                        <a:xfrm>
                          <a:off x="5382768" y="90424"/>
                          <a:ext cx="89916" cy="18288"/>
                        </a:xfrm>
                        <a:custGeom>
                          <a:avLst/>
                          <a:gdLst/>
                          <a:ahLst/>
                          <a:cxnLst/>
                          <a:rect l="0" t="0" r="0" b="0"/>
                          <a:pathLst>
                            <a:path w="89916" h="18288">
                              <a:moveTo>
                                <a:pt x="9144" y="0"/>
                              </a:moveTo>
                              <a:lnTo>
                                <a:pt x="80773" y="0"/>
                              </a:lnTo>
                              <a:cubicBezTo>
                                <a:pt x="86868" y="0"/>
                                <a:pt x="89916" y="4572"/>
                                <a:pt x="89916" y="9144"/>
                              </a:cubicBezTo>
                              <a:cubicBezTo>
                                <a:pt x="89916" y="13715"/>
                                <a:pt x="85344" y="18288"/>
                                <a:pt x="80773" y="18288"/>
                              </a:cubicBezTo>
                              <a:lnTo>
                                <a:pt x="9144" y="18288"/>
                              </a:lnTo>
                              <a:cubicBezTo>
                                <a:pt x="4573" y="18288"/>
                                <a:pt x="0" y="13715"/>
                                <a:pt x="0" y="9144"/>
                              </a:cubicBezTo>
                              <a:cubicBezTo>
                                <a:pt x="0" y="4572"/>
                                <a:pt x="4573"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52" name="Shape 95952"/>
                      <wps:cNvSpPr/>
                      <wps:spPr>
                        <a:xfrm>
                          <a:off x="5292852" y="90424"/>
                          <a:ext cx="89916" cy="18288"/>
                        </a:xfrm>
                        <a:custGeom>
                          <a:avLst/>
                          <a:gdLst/>
                          <a:ahLst/>
                          <a:cxnLst/>
                          <a:rect l="0" t="0" r="0" b="0"/>
                          <a:pathLst>
                            <a:path w="89916" h="18288">
                              <a:moveTo>
                                <a:pt x="9144" y="0"/>
                              </a:moveTo>
                              <a:lnTo>
                                <a:pt x="80772" y="0"/>
                              </a:lnTo>
                              <a:cubicBezTo>
                                <a:pt x="86868" y="0"/>
                                <a:pt x="89916" y="4572"/>
                                <a:pt x="89916" y="9144"/>
                              </a:cubicBezTo>
                              <a:cubicBezTo>
                                <a:pt x="89916" y="13715"/>
                                <a:pt x="86868" y="18288"/>
                                <a:pt x="80772"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53" name="Shape 95953"/>
                      <wps:cNvSpPr/>
                      <wps:spPr>
                        <a:xfrm>
                          <a:off x="5204460" y="90424"/>
                          <a:ext cx="88392" cy="18288"/>
                        </a:xfrm>
                        <a:custGeom>
                          <a:avLst/>
                          <a:gdLst/>
                          <a:ahLst/>
                          <a:cxnLst/>
                          <a:rect l="0" t="0" r="0" b="0"/>
                          <a:pathLst>
                            <a:path w="88392" h="18288">
                              <a:moveTo>
                                <a:pt x="7620" y="0"/>
                              </a:moveTo>
                              <a:lnTo>
                                <a:pt x="80772" y="0"/>
                              </a:lnTo>
                              <a:cubicBezTo>
                                <a:pt x="85344" y="0"/>
                                <a:pt x="88392" y="4572"/>
                                <a:pt x="88392" y="9144"/>
                              </a:cubicBezTo>
                              <a:cubicBezTo>
                                <a:pt x="88392" y="13715"/>
                                <a:pt x="85344" y="18288"/>
                                <a:pt x="79248" y="18288"/>
                              </a:cubicBezTo>
                              <a:lnTo>
                                <a:pt x="7620" y="18288"/>
                              </a:lnTo>
                              <a:cubicBezTo>
                                <a:pt x="3048" y="18288"/>
                                <a:pt x="0" y="13715"/>
                                <a:pt x="0" y="9144"/>
                              </a:cubicBezTo>
                              <a:cubicBezTo>
                                <a:pt x="0" y="3048"/>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54" name="Shape 95954"/>
                      <wps:cNvSpPr/>
                      <wps:spPr>
                        <a:xfrm>
                          <a:off x="5114544" y="90424"/>
                          <a:ext cx="89916" cy="18288"/>
                        </a:xfrm>
                        <a:custGeom>
                          <a:avLst/>
                          <a:gdLst/>
                          <a:ahLst/>
                          <a:cxnLst/>
                          <a:rect l="0" t="0" r="0" b="0"/>
                          <a:pathLst>
                            <a:path w="89916" h="18288">
                              <a:moveTo>
                                <a:pt x="9144" y="0"/>
                              </a:moveTo>
                              <a:lnTo>
                                <a:pt x="80772" y="0"/>
                              </a:lnTo>
                              <a:cubicBezTo>
                                <a:pt x="85344" y="0"/>
                                <a:pt x="89916" y="3048"/>
                                <a:pt x="89916" y="9144"/>
                              </a:cubicBezTo>
                              <a:cubicBezTo>
                                <a:pt x="89916" y="13715"/>
                                <a:pt x="85344" y="18288"/>
                                <a:pt x="80772" y="18288"/>
                              </a:cubicBezTo>
                              <a:lnTo>
                                <a:pt x="9144" y="16764"/>
                              </a:lnTo>
                              <a:cubicBezTo>
                                <a:pt x="3048" y="16764"/>
                                <a:pt x="0" y="13715"/>
                                <a:pt x="0" y="7620"/>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55" name="Shape 95955"/>
                      <wps:cNvSpPr/>
                      <wps:spPr>
                        <a:xfrm>
                          <a:off x="5024628" y="88900"/>
                          <a:ext cx="89916" cy="18288"/>
                        </a:xfrm>
                        <a:custGeom>
                          <a:avLst/>
                          <a:gdLst/>
                          <a:ahLst/>
                          <a:cxnLst/>
                          <a:rect l="0" t="0" r="0" b="0"/>
                          <a:pathLst>
                            <a:path w="89916" h="18288">
                              <a:moveTo>
                                <a:pt x="9144" y="0"/>
                              </a:moveTo>
                              <a:lnTo>
                                <a:pt x="80772" y="1524"/>
                              </a:lnTo>
                              <a:cubicBezTo>
                                <a:pt x="85344" y="1524"/>
                                <a:pt x="89916" y="4572"/>
                                <a:pt x="89916" y="9144"/>
                              </a:cubicBezTo>
                              <a:cubicBezTo>
                                <a:pt x="89916" y="15239"/>
                                <a:pt x="85344" y="18288"/>
                                <a:pt x="80772" y="18288"/>
                              </a:cubicBezTo>
                              <a:lnTo>
                                <a:pt x="9144" y="18288"/>
                              </a:lnTo>
                              <a:cubicBezTo>
                                <a:pt x="3048" y="18288"/>
                                <a:pt x="0" y="15239"/>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56" name="Shape 95956"/>
                      <wps:cNvSpPr/>
                      <wps:spPr>
                        <a:xfrm>
                          <a:off x="4934712" y="88900"/>
                          <a:ext cx="89916" cy="18288"/>
                        </a:xfrm>
                        <a:custGeom>
                          <a:avLst/>
                          <a:gdLst/>
                          <a:ahLst/>
                          <a:cxnLst/>
                          <a:rect l="0" t="0" r="0" b="0"/>
                          <a:pathLst>
                            <a:path w="89916" h="18288">
                              <a:moveTo>
                                <a:pt x="9144" y="0"/>
                              </a:moveTo>
                              <a:lnTo>
                                <a:pt x="80772" y="0"/>
                              </a:lnTo>
                              <a:cubicBezTo>
                                <a:pt x="85344" y="0"/>
                                <a:pt x="89916" y="4572"/>
                                <a:pt x="89916" y="9144"/>
                              </a:cubicBezTo>
                              <a:cubicBezTo>
                                <a:pt x="89916" y="15239"/>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57" name="Shape 95957"/>
                      <wps:cNvSpPr/>
                      <wps:spPr>
                        <a:xfrm>
                          <a:off x="4844796" y="88900"/>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58" name="Shape 95958"/>
                      <wps:cNvSpPr/>
                      <wps:spPr>
                        <a:xfrm>
                          <a:off x="4754880" y="88900"/>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59" name="Shape 95959"/>
                      <wps:cNvSpPr/>
                      <wps:spPr>
                        <a:xfrm>
                          <a:off x="4664964" y="88900"/>
                          <a:ext cx="89916" cy="18288"/>
                        </a:xfrm>
                        <a:custGeom>
                          <a:avLst/>
                          <a:gdLst/>
                          <a:ahLst/>
                          <a:cxnLst/>
                          <a:rect l="0" t="0" r="0" b="0"/>
                          <a:pathLst>
                            <a:path w="89916" h="18288">
                              <a:moveTo>
                                <a:pt x="9144" y="0"/>
                              </a:moveTo>
                              <a:lnTo>
                                <a:pt x="80772" y="0"/>
                              </a:lnTo>
                              <a:cubicBezTo>
                                <a:pt x="86868" y="0"/>
                                <a:pt x="89916" y="4572"/>
                                <a:pt x="89916" y="9144"/>
                              </a:cubicBezTo>
                              <a:cubicBezTo>
                                <a:pt x="89916" y="13716"/>
                                <a:pt x="86868" y="18288"/>
                                <a:pt x="80772" y="18288"/>
                              </a:cubicBezTo>
                              <a:lnTo>
                                <a:pt x="9144" y="18288"/>
                              </a:lnTo>
                              <a:cubicBezTo>
                                <a:pt x="4572" y="16764"/>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60" name="Shape 95960"/>
                      <wps:cNvSpPr/>
                      <wps:spPr>
                        <a:xfrm>
                          <a:off x="4575048" y="88900"/>
                          <a:ext cx="89916" cy="16764"/>
                        </a:xfrm>
                        <a:custGeom>
                          <a:avLst/>
                          <a:gdLst/>
                          <a:ahLst/>
                          <a:cxnLst/>
                          <a:rect l="0" t="0" r="0" b="0"/>
                          <a:pathLst>
                            <a:path w="89916" h="16764">
                              <a:moveTo>
                                <a:pt x="9144" y="0"/>
                              </a:moveTo>
                              <a:lnTo>
                                <a:pt x="80772" y="0"/>
                              </a:lnTo>
                              <a:cubicBezTo>
                                <a:pt x="86868" y="0"/>
                                <a:pt x="89916" y="3048"/>
                                <a:pt x="89916" y="9144"/>
                              </a:cubicBezTo>
                              <a:cubicBezTo>
                                <a:pt x="89916" y="13716"/>
                                <a:pt x="86868" y="16764"/>
                                <a:pt x="80772" y="16764"/>
                              </a:cubicBezTo>
                              <a:lnTo>
                                <a:pt x="9144" y="16764"/>
                              </a:lnTo>
                              <a:cubicBezTo>
                                <a:pt x="4572" y="16764"/>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61" name="Shape 95961"/>
                      <wps:cNvSpPr/>
                      <wps:spPr>
                        <a:xfrm>
                          <a:off x="4486657" y="87376"/>
                          <a:ext cx="88392" cy="18288"/>
                        </a:xfrm>
                        <a:custGeom>
                          <a:avLst/>
                          <a:gdLst/>
                          <a:ahLst/>
                          <a:cxnLst/>
                          <a:rect l="0" t="0" r="0" b="0"/>
                          <a:pathLst>
                            <a:path w="88392" h="18288">
                              <a:moveTo>
                                <a:pt x="7620" y="0"/>
                              </a:moveTo>
                              <a:lnTo>
                                <a:pt x="80772" y="1524"/>
                              </a:lnTo>
                              <a:cubicBezTo>
                                <a:pt x="85344" y="1524"/>
                                <a:pt x="88392" y="4572"/>
                                <a:pt x="88392" y="9144"/>
                              </a:cubicBezTo>
                              <a:cubicBezTo>
                                <a:pt x="88392" y="15240"/>
                                <a:pt x="85344" y="18288"/>
                                <a:pt x="80772" y="18288"/>
                              </a:cubicBezTo>
                              <a:lnTo>
                                <a:pt x="7620" y="18288"/>
                              </a:lnTo>
                              <a:cubicBezTo>
                                <a:pt x="3048" y="18288"/>
                                <a:pt x="0" y="15240"/>
                                <a:pt x="0" y="9144"/>
                              </a:cubicBezTo>
                              <a:cubicBezTo>
                                <a:pt x="0" y="4572"/>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62" name="Shape 95962"/>
                      <wps:cNvSpPr/>
                      <wps:spPr>
                        <a:xfrm>
                          <a:off x="4396740" y="87376"/>
                          <a:ext cx="89916" cy="18288"/>
                        </a:xfrm>
                        <a:custGeom>
                          <a:avLst/>
                          <a:gdLst/>
                          <a:ahLst/>
                          <a:cxnLst/>
                          <a:rect l="0" t="0" r="0" b="0"/>
                          <a:pathLst>
                            <a:path w="89916" h="18288">
                              <a:moveTo>
                                <a:pt x="9144" y="0"/>
                              </a:moveTo>
                              <a:lnTo>
                                <a:pt x="80772" y="0"/>
                              </a:lnTo>
                              <a:cubicBezTo>
                                <a:pt x="85344" y="0"/>
                                <a:pt x="89916" y="4572"/>
                                <a:pt x="89916" y="9144"/>
                              </a:cubicBezTo>
                              <a:cubicBezTo>
                                <a:pt x="89916" y="15240"/>
                                <a:pt x="85344" y="18288"/>
                                <a:pt x="80772"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63" name="Shape 95963"/>
                      <wps:cNvSpPr/>
                      <wps:spPr>
                        <a:xfrm>
                          <a:off x="4306824" y="87376"/>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64" name="Shape 95964"/>
                      <wps:cNvSpPr/>
                      <wps:spPr>
                        <a:xfrm>
                          <a:off x="4216908" y="87376"/>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65" name="Shape 95965"/>
                      <wps:cNvSpPr/>
                      <wps:spPr>
                        <a:xfrm>
                          <a:off x="4126992" y="87376"/>
                          <a:ext cx="89916" cy="18288"/>
                        </a:xfrm>
                        <a:custGeom>
                          <a:avLst/>
                          <a:gdLst/>
                          <a:ahLst/>
                          <a:cxnLst/>
                          <a:rect l="0" t="0" r="0" b="0"/>
                          <a:pathLst>
                            <a:path w="89916" h="18288">
                              <a:moveTo>
                                <a:pt x="9144" y="0"/>
                              </a:moveTo>
                              <a:lnTo>
                                <a:pt x="80772" y="0"/>
                              </a:lnTo>
                              <a:cubicBezTo>
                                <a:pt x="85344" y="0"/>
                                <a:pt x="89916" y="3048"/>
                                <a:pt x="89916" y="9144"/>
                              </a:cubicBezTo>
                              <a:cubicBezTo>
                                <a:pt x="89916" y="13716"/>
                                <a:pt x="85344" y="18288"/>
                                <a:pt x="80772" y="18288"/>
                              </a:cubicBezTo>
                              <a:lnTo>
                                <a:pt x="9144" y="16763"/>
                              </a:lnTo>
                              <a:cubicBezTo>
                                <a:pt x="4572" y="16763"/>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66" name="Shape 95966"/>
                      <wps:cNvSpPr/>
                      <wps:spPr>
                        <a:xfrm>
                          <a:off x="4037076" y="87376"/>
                          <a:ext cx="89916" cy="16763"/>
                        </a:xfrm>
                        <a:custGeom>
                          <a:avLst/>
                          <a:gdLst/>
                          <a:ahLst/>
                          <a:cxnLst/>
                          <a:rect l="0" t="0" r="0" b="0"/>
                          <a:pathLst>
                            <a:path w="89916" h="16763">
                              <a:moveTo>
                                <a:pt x="9144" y="0"/>
                              </a:moveTo>
                              <a:lnTo>
                                <a:pt x="80772" y="0"/>
                              </a:lnTo>
                              <a:cubicBezTo>
                                <a:pt x="85344" y="0"/>
                                <a:pt x="89916" y="3048"/>
                                <a:pt x="89916" y="9144"/>
                              </a:cubicBezTo>
                              <a:cubicBezTo>
                                <a:pt x="89916" y="13716"/>
                                <a:pt x="85344" y="16763"/>
                                <a:pt x="80772" y="16763"/>
                              </a:cubicBezTo>
                              <a:lnTo>
                                <a:pt x="9144" y="16763"/>
                              </a:lnTo>
                              <a:cubicBezTo>
                                <a:pt x="4572" y="16763"/>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67" name="Shape 95967"/>
                      <wps:cNvSpPr/>
                      <wps:spPr>
                        <a:xfrm>
                          <a:off x="3947160" y="85852"/>
                          <a:ext cx="89916" cy="18287"/>
                        </a:xfrm>
                        <a:custGeom>
                          <a:avLst/>
                          <a:gdLst/>
                          <a:ahLst/>
                          <a:cxnLst/>
                          <a:rect l="0" t="0" r="0" b="0"/>
                          <a:pathLst>
                            <a:path w="89916" h="18287">
                              <a:moveTo>
                                <a:pt x="9144" y="0"/>
                              </a:moveTo>
                              <a:lnTo>
                                <a:pt x="80772" y="0"/>
                              </a:lnTo>
                              <a:cubicBezTo>
                                <a:pt x="86868" y="0"/>
                                <a:pt x="89916" y="4572"/>
                                <a:pt x="89916" y="9144"/>
                              </a:cubicBezTo>
                              <a:cubicBezTo>
                                <a:pt x="89916" y="15240"/>
                                <a:pt x="86868" y="18287"/>
                                <a:pt x="80772"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68" name="Shape 95968"/>
                      <wps:cNvSpPr/>
                      <wps:spPr>
                        <a:xfrm>
                          <a:off x="3857244" y="85852"/>
                          <a:ext cx="89916" cy="18287"/>
                        </a:xfrm>
                        <a:custGeom>
                          <a:avLst/>
                          <a:gdLst/>
                          <a:ahLst/>
                          <a:cxnLst/>
                          <a:rect l="0" t="0" r="0" b="0"/>
                          <a:pathLst>
                            <a:path w="89916" h="18287">
                              <a:moveTo>
                                <a:pt x="9144" y="0"/>
                              </a:moveTo>
                              <a:lnTo>
                                <a:pt x="80772" y="0"/>
                              </a:lnTo>
                              <a:cubicBezTo>
                                <a:pt x="86868" y="0"/>
                                <a:pt x="89916" y="4572"/>
                                <a:pt x="89916" y="9144"/>
                              </a:cubicBezTo>
                              <a:cubicBezTo>
                                <a:pt x="89916" y="13715"/>
                                <a:pt x="86868" y="18287"/>
                                <a:pt x="80772" y="18287"/>
                              </a:cubicBezTo>
                              <a:lnTo>
                                <a:pt x="9144" y="18287"/>
                              </a:lnTo>
                              <a:cubicBezTo>
                                <a:pt x="4572" y="18287"/>
                                <a:pt x="0" y="13715"/>
                                <a:pt x="0" y="9144"/>
                              </a:cubicBezTo>
                              <a:cubicBezTo>
                                <a:pt x="1524"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69" name="Shape 95969"/>
                      <wps:cNvSpPr/>
                      <wps:spPr>
                        <a:xfrm>
                          <a:off x="3768852" y="85852"/>
                          <a:ext cx="88392" cy="18287"/>
                        </a:xfrm>
                        <a:custGeom>
                          <a:avLst/>
                          <a:gdLst/>
                          <a:ahLst/>
                          <a:cxnLst/>
                          <a:rect l="0" t="0" r="0" b="0"/>
                          <a:pathLst>
                            <a:path w="88392" h="18287">
                              <a:moveTo>
                                <a:pt x="9144" y="0"/>
                              </a:moveTo>
                              <a:lnTo>
                                <a:pt x="80772" y="0"/>
                              </a:lnTo>
                              <a:cubicBezTo>
                                <a:pt x="85344" y="0"/>
                                <a:pt x="88392" y="4572"/>
                                <a:pt x="88392" y="9144"/>
                              </a:cubicBezTo>
                              <a:cubicBezTo>
                                <a:pt x="88392" y="13715"/>
                                <a:pt x="85344" y="18287"/>
                                <a:pt x="80772" y="18287"/>
                              </a:cubicBezTo>
                              <a:lnTo>
                                <a:pt x="7620" y="18287"/>
                              </a:lnTo>
                              <a:cubicBezTo>
                                <a:pt x="3048" y="18287"/>
                                <a:pt x="0" y="13715"/>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70" name="Shape 95970"/>
                      <wps:cNvSpPr/>
                      <wps:spPr>
                        <a:xfrm>
                          <a:off x="3678936" y="85852"/>
                          <a:ext cx="89916" cy="18287"/>
                        </a:xfrm>
                        <a:custGeom>
                          <a:avLst/>
                          <a:gdLst/>
                          <a:ahLst/>
                          <a:cxnLst/>
                          <a:rect l="0" t="0" r="0" b="0"/>
                          <a:pathLst>
                            <a:path w="89916" h="18287">
                              <a:moveTo>
                                <a:pt x="9144" y="0"/>
                              </a:moveTo>
                              <a:lnTo>
                                <a:pt x="80772" y="0"/>
                              </a:lnTo>
                              <a:cubicBezTo>
                                <a:pt x="85344" y="0"/>
                                <a:pt x="89916" y="4572"/>
                                <a:pt x="89916" y="9144"/>
                              </a:cubicBezTo>
                              <a:cubicBezTo>
                                <a:pt x="89916" y="13715"/>
                                <a:pt x="85344" y="18287"/>
                                <a:pt x="80772" y="18287"/>
                              </a:cubicBezTo>
                              <a:lnTo>
                                <a:pt x="9144" y="18287"/>
                              </a:lnTo>
                              <a:cubicBezTo>
                                <a:pt x="3048" y="18287"/>
                                <a:pt x="0" y="13715"/>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71" name="Shape 95971"/>
                      <wps:cNvSpPr/>
                      <wps:spPr>
                        <a:xfrm>
                          <a:off x="3589020" y="85852"/>
                          <a:ext cx="89916" cy="18287"/>
                        </a:xfrm>
                        <a:custGeom>
                          <a:avLst/>
                          <a:gdLst/>
                          <a:ahLst/>
                          <a:cxnLst/>
                          <a:rect l="0" t="0" r="0" b="0"/>
                          <a:pathLst>
                            <a:path w="89916" h="18287">
                              <a:moveTo>
                                <a:pt x="9144" y="0"/>
                              </a:moveTo>
                              <a:lnTo>
                                <a:pt x="80772" y="0"/>
                              </a:lnTo>
                              <a:cubicBezTo>
                                <a:pt x="85344" y="0"/>
                                <a:pt x="89916" y="3048"/>
                                <a:pt x="89916" y="9144"/>
                              </a:cubicBezTo>
                              <a:cubicBezTo>
                                <a:pt x="89916" y="13715"/>
                                <a:pt x="85344" y="18287"/>
                                <a:pt x="80772" y="18287"/>
                              </a:cubicBezTo>
                              <a:lnTo>
                                <a:pt x="9144" y="16764"/>
                              </a:lnTo>
                              <a:cubicBezTo>
                                <a:pt x="4572" y="16764"/>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72" name="Shape 95972"/>
                      <wps:cNvSpPr/>
                      <wps:spPr>
                        <a:xfrm>
                          <a:off x="3499104" y="84328"/>
                          <a:ext cx="89916" cy="18288"/>
                        </a:xfrm>
                        <a:custGeom>
                          <a:avLst/>
                          <a:gdLst/>
                          <a:ahLst/>
                          <a:cxnLst/>
                          <a:rect l="0" t="0" r="0" b="0"/>
                          <a:pathLst>
                            <a:path w="89916" h="18288">
                              <a:moveTo>
                                <a:pt x="9144" y="0"/>
                              </a:moveTo>
                              <a:lnTo>
                                <a:pt x="80772" y="1524"/>
                              </a:lnTo>
                              <a:cubicBezTo>
                                <a:pt x="85344" y="1524"/>
                                <a:pt x="89916" y="4572"/>
                                <a:pt x="89916" y="10668"/>
                              </a:cubicBezTo>
                              <a:cubicBezTo>
                                <a:pt x="89916" y="15239"/>
                                <a:pt x="85344" y="18288"/>
                                <a:pt x="80772" y="18288"/>
                              </a:cubicBezTo>
                              <a:lnTo>
                                <a:pt x="9144" y="18288"/>
                              </a:lnTo>
                              <a:cubicBezTo>
                                <a:pt x="4572" y="18288"/>
                                <a:pt x="0" y="15239"/>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73" name="Shape 95973"/>
                      <wps:cNvSpPr/>
                      <wps:spPr>
                        <a:xfrm>
                          <a:off x="3409188" y="84328"/>
                          <a:ext cx="89916" cy="18288"/>
                        </a:xfrm>
                        <a:custGeom>
                          <a:avLst/>
                          <a:gdLst/>
                          <a:ahLst/>
                          <a:cxnLst/>
                          <a:rect l="0" t="0" r="0" b="0"/>
                          <a:pathLst>
                            <a:path w="89916" h="18288">
                              <a:moveTo>
                                <a:pt x="9144" y="0"/>
                              </a:moveTo>
                              <a:lnTo>
                                <a:pt x="80772" y="0"/>
                              </a:lnTo>
                              <a:cubicBezTo>
                                <a:pt x="85344" y="0"/>
                                <a:pt x="89916" y="4572"/>
                                <a:pt x="89916" y="9144"/>
                              </a:cubicBezTo>
                              <a:cubicBezTo>
                                <a:pt x="89916" y="15239"/>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74" name="Shape 95974"/>
                      <wps:cNvSpPr/>
                      <wps:spPr>
                        <a:xfrm>
                          <a:off x="3319272" y="84328"/>
                          <a:ext cx="89916" cy="18288"/>
                        </a:xfrm>
                        <a:custGeom>
                          <a:avLst/>
                          <a:gdLst/>
                          <a:ahLst/>
                          <a:cxnLst/>
                          <a:rect l="0" t="0" r="0" b="0"/>
                          <a:pathLst>
                            <a:path w="89916" h="18288">
                              <a:moveTo>
                                <a:pt x="9144" y="0"/>
                              </a:moveTo>
                              <a:lnTo>
                                <a:pt x="80772" y="0"/>
                              </a:lnTo>
                              <a:cubicBezTo>
                                <a:pt x="86868"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75" name="Shape 95975"/>
                      <wps:cNvSpPr/>
                      <wps:spPr>
                        <a:xfrm>
                          <a:off x="3229356" y="84328"/>
                          <a:ext cx="89916" cy="18288"/>
                        </a:xfrm>
                        <a:custGeom>
                          <a:avLst/>
                          <a:gdLst/>
                          <a:ahLst/>
                          <a:cxnLst/>
                          <a:rect l="0" t="0" r="0" b="0"/>
                          <a:pathLst>
                            <a:path w="89916" h="18288">
                              <a:moveTo>
                                <a:pt x="9144" y="0"/>
                              </a:moveTo>
                              <a:lnTo>
                                <a:pt x="80772" y="0"/>
                              </a:lnTo>
                              <a:cubicBezTo>
                                <a:pt x="86868" y="0"/>
                                <a:pt x="89916" y="4572"/>
                                <a:pt x="89916" y="9144"/>
                              </a:cubicBezTo>
                              <a:cubicBezTo>
                                <a:pt x="89916" y="13716"/>
                                <a:pt x="86868"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76" name="Shape 95976"/>
                      <wps:cNvSpPr/>
                      <wps:spPr>
                        <a:xfrm>
                          <a:off x="3140964" y="84328"/>
                          <a:ext cx="88392" cy="18288"/>
                        </a:xfrm>
                        <a:custGeom>
                          <a:avLst/>
                          <a:gdLst/>
                          <a:ahLst/>
                          <a:cxnLst/>
                          <a:rect l="0" t="0" r="0" b="0"/>
                          <a:pathLst>
                            <a:path w="88392" h="18288">
                              <a:moveTo>
                                <a:pt x="7620" y="0"/>
                              </a:moveTo>
                              <a:lnTo>
                                <a:pt x="80772" y="0"/>
                              </a:lnTo>
                              <a:cubicBezTo>
                                <a:pt x="85344" y="0"/>
                                <a:pt x="88392" y="4572"/>
                                <a:pt x="88392" y="9144"/>
                              </a:cubicBezTo>
                              <a:cubicBezTo>
                                <a:pt x="88392" y="13716"/>
                                <a:pt x="85344" y="18288"/>
                                <a:pt x="80772" y="18288"/>
                              </a:cubicBezTo>
                              <a:lnTo>
                                <a:pt x="7620" y="18288"/>
                              </a:lnTo>
                              <a:cubicBezTo>
                                <a:pt x="3048" y="18288"/>
                                <a:pt x="0" y="13716"/>
                                <a:pt x="0" y="9144"/>
                              </a:cubicBezTo>
                              <a:cubicBezTo>
                                <a:pt x="0" y="3048"/>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77" name="Shape 95977"/>
                      <wps:cNvSpPr/>
                      <wps:spPr>
                        <a:xfrm>
                          <a:off x="3051048" y="84328"/>
                          <a:ext cx="89916" cy="18288"/>
                        </a:xfrm>
                        <a:custGeom>
                          <a:avLst/>
                          <a:gdLst/>
                          <a:ahLst/>
                          <a:cxnLst/>
                          <a:rect l="0" t="0" r="0" b="0"/>
                          <a:pathLst>
                            <a:path w="89916" h="18288">
                              <a:moveTo>
                                <a:pt x="9144" y="0"/>
                              </a:moveTo>
                              <a:lnTo>
                                <a:pt x="80772" y="0"/>
                              </a:lnTo>
                              <a:cubicBezTo>
                                <a:pt x="85344" y="0"/>
                                <a:pt x="89916" y="3048"/>
                                <a:pt x="89916" y="9144"/>
                              </a:cubicBezTo>
                              <a:cubicBezTo>
                                <a:pt x="89916" y="13716"/>
                                <a:pt x="85344" y="18288"/>
                                <a:pt x="80772" y="18288"/>
                              </a:cubicBezTo>
                              <a:lnTo>
                                <a:pt x="9144" y="16764"/>
                              </a:lnTo>
                              <a:cubicBezTo>
                                <a:pt x="3048" y="16764"/>
                                <a:pt x="0" y="13716"/>
                                <a:pt x="0" y="7620"/>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78" name="Shape 95978"/>
                      <wps:cNvSpPr/>
                      <wps:spPr>
                        <a:xfrm>
                          <a:off x="2961132" y="82804"/>
                          <a:ext cx="89916" cy="18288"/>
                        </a:xfrm>
                        <a:custGeom>
                          <a:avLst/>
                          <a:gdLst/>
                          <a:ahLst/>
                          <a:cxnLst/>
                          <a:rect l="0" t="0" r="0" b="0"/>
                          <a:pathLst>
                            <a:path w="89916" h="18288">
                              <a:moveTo>
                                <a:pt x="9144" y="0"/>
                              </a:moveTo>
                              <a:lnTo>
                                <a:pt x="80772" y="1524"/>
                              </a:lnTo>
                              <a:cubicBezTo>
                                <a:pt x="85344" y="1524"/>
                                <a:pt x="89916" y="4572"/>
                                <a:pt x="89916" y="9144"/>
                              </a:cubicBezTo>
                              <a:cubicBezTo>
                                <a:pt x="89916" y="15240"/>
                                <a:pt x="85344" y="18288"/>
                                <a:pt x="80772" y="18288"/>
                              </a:cubicBezTo>
                              <a:lnTo>
                                <a:pt x="9144" y="18288"/>
                              </a:lnTo>
                              <a:cubicBezTo>
                                <a:pt x="3048" y="18288"/>
                                <a:pt x="0" y="15240"/>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79" name="Shape 95979"/>
                      <wps:cNvSpPr/>
                      <wps:spPr>
                        <a:xfrm>
                          <a:off x="2871216" y="82804"/>
                          <a:ext cx="89916" cy="18288"/>
                        </a:xfrm>
                        <a:custGeom>
                          <a:avLst/>
                          <a:gdLst/>
                          <a:ahLst/>
                          <a:cxnLst/>
                          <a:rect l="0" t="0" r="0" b="0"/>
                          <a:pathLst>
                            <a:path w="89916" h="18288">
                              <a:moveTo>
                                <a:pt x="9144" y="0"/>
                              </a:moveTo>
                              <a:lnTo>
                                <a:pt x="80772" y="0"/>
                              </a:lnTo>
                              <a:cubicBezTo>
                                <a:pt x="85344" y="0"/>
                                <a:pt x="89916" y="4572"/>
                                <a:pt x="89916" y="9144"/>
                              </a:cubicBezTo>
                              <a:cubicBezTo>
                                <a:pt x="89916" y="15240"/>
                                <a:pt x="85344" y="18288"/>
                                <a:pt x="80772"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80" name="Shape 95980"/>
                      <wps:cNvSpPr/>
                      <wps:spPr>
                        <a:xfrm>
                          <a:off x="2781300" y="82804"/>
                          <a:ext cx="89916" cy="18288"/>
                        </a:xfrm>
                        <a:custGeom>
                          <a:avLst/>
                          <a:gdLst/>
                          <a:ahLst/>
                          <a:cxnLst/>
                          <a:rect l="0" t="0" r="0" b="0"/>
                          <a:pathLst>
                            <a:path w="89916" h="18288">
                              <a:moveTo>
                                <a:pt x="9144" y="0"/>
                              </a:moveTo>
                              <a:lnTo>
                                <a:pt x="80772" y="0"/>
                              </a:lnTo>
                              <a:cubicBezTo>
                                <a:pt x="85344" y="0"/>
                                <a:pt x="89916" y="4572"/>
                                <a:pt x="89916" y="9144"/>
                              </a:cubicBezTo>
                              <a:cubicBezTo>
                                <a:pt x="89916" y="13715"/>
                                <a:pt x="85344" y="18288"/>
                                <a:pt x="80772"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81" name="Shape 95981"/>
                      <wps:cNvSpPr/>
                      <wps:spPr>
                        <a:xfrm>
                          <a:off x="2691384" y="82804"/>
                          <a:ext cx="89916" cy="18288"/>
                        </a:xfrm>
                        <a:custGeom>
                          <a:avLst/>
                          <a:gdLst/>
                          <a:ahLst/>
                          <a:cxnLst/>
                          <a:rect l="0" t="0" r="0" b="0"/>
                          <a:pathLst>
                            <a:path w="89916" h="18288">
                              <a:moveTo>
                                <a:pt x="9144" y="0"/>
                              </a:moveTo>
                              <a:lnTo>
                                <a:pt x="80772" y="0"/>
                              </a:lnTo>
                              <a:cubicBezTo>
                                <a:pt x="85344" y="0"/>
                                <a:pt x="89916" y="4572"/>
                                <a:pt x="89916" y="9144"/>
                              </a:cubicBezTo>
                              <a:cubicBezTo>
                                <a:pt x="89916" y="13715"/>
                                <a:pt x="85344" y="18288"/>
                                <a:pt x="80772"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82" name="Shape 95982"/>
                      <wps:cNvSpPr/>
                      <wps:spPr>
                        <a:xfrm>
                          <a:off x="2601468" y="82804"/>
                          <a:ext cx="89916" cy="18288"/>
                        </a:xfrm>
                        <a:custGeom>
                          <a:avLst/>
                          <a:gdLst/>
                          <a:ahLst/>
                          <a:cxnLst/>
                          <a:rect l="0" t="0" r="0" b="0"/>
                          <a:pathLst>
                            <a:path w="89916" h="18288">
                              <a:moveTo>
                                <a:pt x="9144" y="0"/>
                              </a:moveTo>
                              <a:lnTo>
                                <a:pt x="80772" y="0"/>
                              </a:lnTo>
                              <a:cubicBezTo>
                                <a:pt x="86868" y="0"/>
                                <a:pt x="89916" y="4572"/>
                                <a:pt x="89916" y="9144"/>
                              </a:cubicBezTo>
                              <a:cubicBezTo>
                                <a:pt x="89916" y="13715"/>
                                <a:pt x="86868" y="18288"/>
                                <a:pt x="80772" y="18288"/>
                              </a:cubicBezTo>
                              <a:lnTo>
                                <a:pt x="9144" y="18288"/>
                              </a:lnTo>
                              <a:cubicBezTo>
                                <a:pt x="4572" y="18288"/>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83" name="Shape 95983"/>
                      <wps:cNvSpPr/>
                      <wps:spPr>
                        <a:xfrm>
                          <a:off x="2511552" y="82804"/>
                          <a:ext cx="89916" cy="16763"/>
                        </a:xfrm>
                        <a:custGeom>
                          <a:avLst/>
                          <a:gdLst/>
                          <a:ahLst/>
                          <a:cxnLst/>
                          <a:rect l="0" t="0" r="0" b="0"/>
                          <a:pathLst>
                            <a:path w="89916" h="16763">
                              <a:moveTo>
                                <a:pt x="9144" y="0"/>
                              </a:moveTo>
                              <a:lnTo>
                                <a:pt x="80772" y="0"/>
                              </a:lnTo>
                              <a:cubicBezTo>
                                <a:pt x="86868" y="0"/>
                                <a:pt x="89916" y="3048"/>
                                <a:pt x="89916" y="9144"/>
                              </a:cubicBezTo>
                              <a:cubicBezTo>
                                <a:pt x="89916" y="13715"/>
                                <a:pt x="86868" y="16763"/>
                                <a:pt x="80772" y="16763"/>
                              </a:cubicBezTo>
                              <a:lnTo>
                                <a:pt x="9144" y="16763"/>
                              </a:lnTo>
                              <a:cubicBezTo>
                                <a:pt x="4572" y="16763"/>
                                <a:pt x="0" y="13715"/>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84" name="Shape 95984"/>
                      <wps:cNvSpPr/>
                      <wps:spPr>
                        <a:xfrm>
                          <a:off x="2423160" y="81280"/>
                          <a:ext cx="88392" cy="18287"/>
                        </a:xfrm>
                        <a:custGeom>
                          <a:avLst/>
                          <a:gdLst/>
                          <a:ahLst/>
                          <a:cxnLst/>
                          <a:rect l="0" t="0" r="0" b="0"/>
                          <a:pathLst>
                            <a:path w="88392" h="18287">
                              <a:moveTo>
                                <a:pt x="9144" y="0"/>
                              </a:moveTo>
                              <a:lnTo>
                                <a:pt x="80772" y="1524"/>
                              </a:lnTo>
                              <a:cubicBezTo>
                                <a:pt x="85344" y="1524"/>
                                <a:pt x="88392" y="4572"/>
                                <a:pt x="88392" y="9144"/>
                              </a:cubicBezTo>
                              <a:cubicBezTo>
                                <a:pt x="88392" y="15239"/>
                                <a:pt x="85344" y="18287"/>
                                <a:pt x="80772" y="18287"/>
                              </a:cubicBezTo>
                              <a:lnTo>
                                <a:pt x="7620" y="18287"/>
                              </a:lnTo>
                              <a:cubicBezTo>
                                <a:pt x="3048" y="18287"/>
                                <a:pt x="0" y="15239"/>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85" name="Shape 95985"/>
                      <wps:cNvSpPr/>
                      <wps:spPr>
                        <a:xfrm>
                          <a:off x="2333244" y="81280"/>
                          <a:ext cx="89916" cy="18287"/>
                        </a:xfrm>
                        <a:custGeom>
                          <a:avLst/>
                          <a:gdLst/>
                          <a:ahLst/>
                          <a:cxnLst/>
                          <a:rect l="0" t="0" r="0" b="0"/>
                          <a:pathLst>
                            <a:path w="89916" h="18287">
                              <a:moveTo>
                                <a:pt x="9144" y="0"/>
                              </a:moveTo>
                              <a:lnTo>
                                <a:pt x="80772" y="0"/>
                              </a:lnTo>
                              <a:cubicBezTo>
                                <a:pt x="85344" y="0"/>
                                <a:pt x="89916" y="4572"/>
                                <a:pt x="89916" y="9144"/>
                              </a:cubicBezTo>
                              <a:cubicBezTo>
                                <a:pt x="89916" y="15239"/>
                                <a:pt x="85344" y="18287"/>
                                <a:pt x="80772" y="18287"/>
                              </a:cubicBezTo>
                              <a:lnTo>
                                <a:pt x="9144" y="18287"/>
                              </a:lnTo>
                              <a:cubicBezTo>
                                <a:pt x="3048" y="18287"/>
                                <a:pt x="0" y="13715"/>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86" name="Shape 95986"/>
                      <wps:cNvSpPr/>
                      <wps:spPr>
                        <a:xfrm>
                          <a:off x="2243328" y="81280"/>
                          <a:ext cx="89916" cy="18287"/>
                        </a:xfrm>
                        <a:custGeom>
                          <a:avLst/>
                          <a:gdLst/>
                          <a:ahLst/>
                          <a:cxnLst/>
                          <a:rect l="0" t="0" r="0" b="0"/>
                          <a:pathLst>
                            <a:path w="89916" h="18287">
                              <a:moveTo>
                                <a:pt x="9144" y="0"/>
                              </a:moveTo>
                              <a:lnTo>
                                <a:pt x="80772" y="0"/>
                              </a:lnTo>
                              <a:cubicBezTo>
                                <a:pt x="85344" y="0"/>
                                <a:pt x="89916" y="4572"/>
                                <a:pt x="89916" y="9144"/>
                              </a:cubicBezTo>
                              <a:cubicBezTo>
                                <a:pt x="89916" y="13715"/>
                                <a:pt x="85344" y="18287"/>
                                <a:pt x="80772" y="18287"/>
                              </a:cubicBezTo>
                              <a:lnTo>
                                <a:pt x="9144" y="18287"/>
                              </a:lnTo>
                              <a:cubicBezTo>
                                <a:pt x="3048"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87" name="Shape 95987"/>
                      <wps:cNvSpPr/>
                      <wps:spPr>
                        <a:xfrm>
                          <a:off x="2153412" y="81280"/>
                          <a:ext cx="89916" cy="18287"/>
                        </a:xfrm>
                        <a:custGeom>
                          <a:avLst/>
                          <a:gdLst/>
                          <a:ahLst/>
                          <a:cxnLst/>
                          <a:rect l="0" t="0" r="0" b="0"/>
                          <a:pathLst>
                            <a:path w="89916" h="18287">
                              <a:moveTo>
                                <a:pt x="9144" y="0"/>
                              </a:moveTo>
                              <a:lnTo>
                                <a:pt x="80772" y="0"/>
                              </a:lnTo>
                              <a:cubicBezTo>
                                <a:pt x="85344" y="0"/>
                                <a:pt x="89916" y="4572"/>
                                <a:pt x="89916" y="9144"/>
                              </a:cubicBezTo>
                              <a:cubicBezTo>
                                <a:pt x="89916" y="13715"/>
                                <a:pt x="85344" y="18287"/>
                                <a:pt x="80772"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88" name="Shape 95988"/>
                      <wps:cNvSpPr/>
                      <wps:spPr>
                        <a:xfrm>
                          <a:off x="2063496" y="81280"/>
                          <a:ext cx="89916" cy="18287"/>
                        </a:xfrm>
                        <a:custGeom>
                          <a:avLst/>
                          <a:gdLst/>
                          <a:ahLst/>
                          <a:cxnLst/>
                          <a:rect l="0" t="0" r="0" b="0"/>
                          <a:pathLst>
                            <a:path w="89916" h="18287">
                              <a:moveTo>
                                <a:pt x="9144" y="0"/>
                              </a:moveTo>
                              <a:lnTo>
                                <a:pt x="80772" y="0"/>
                              </a:lnTo>
                              <a:cubicBezTo>
                                <a:pt x="85344" y="0"/>
                                <a:pt x="89916" y="4572"/>
                                <a:pt x="89916" y="9144"/>
                              </a:cubicBezTo>
                              <a:cubicBezTo>
                                <a:pt x="89916" y="13715"/>
                                <a:pt x="85344" y="18287"/>
                                <a:pt x="80772" y="18287"/>
                              </a:cubicBezTo>
                              <a:lnTo>
                                <a:pt x="9144" y="16764"/>
                              </a:lnTo>
                              <a:cubicBezTo>
                                <a:pt x="4572" y="16764"/>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89" name="Shape 95989"/>
                      <wps:cNvSpPr/>
                      <wps:spPr>
                        <a:xfrm>
                          <a:off x="1973580" y="81280"/>
                          <a:ext cx="89916" cy="16764"/>
                        </a:xfrm>
                        <a:custGeom>
                          <a:avLst/>
                          <a:gdLst/>
                          <a:ahLst/>
                          <a:cxnLst/>
                          <a:rect l="0" t="0" r="0" b="0"/>
                          <a:pathLst>
                            <a:path w="89916" h="16764">
                              <a:moveTo>
                                <a:pt x="9144" y="0"/>
                              </a:moveTo>
                              <a:lnTo>
                                <a:pt x="80772" y="0"/>
                              </a:lnTo>
                              <a:cubicBezTo>
                                <a:pt x="85344" y="0"/>
                                <a:pt x="89916" y="3048"/>
                                <a:pt x="89916" y="9144"/>
                              </a:cubicBezTo>
                              <a:cubicBezTo>
                                <a:pt x="89916" y="13715"/>
                                <a:pt x="85344" y="16764"/>
                                <a:pt x="80772" y="16764"/>
                              </a:cubicBezTo>
                              <a:lnTo>
                                <a:pt x="9144" y="16764"/>
                              </a:lnTo>
                              <a:cubicBezTo>
                                <a:pt x="4572" y="16764"/>
                                <a:pt x="0" y="13715"/>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90" name="Shape 95990"/>
                      <wps:cNvSpPr/>
                      <wps:spPr>
                        <a:xfrm>
                          <a:off x="1883664" y="79756"/>
                          <a:ext cx="89916" cy="18289"/>
                        </a:xfrm>
                        <a:custGeom>
                          <a:avLst/>
                          <a:gdLst/>
                          <a:ahLst/>
                          <a:cxnLst/>
                          <a:rect l="0" t="0" r="0" b="0"/>
                          <a:pathLst>
                            <a:path w="89916" h="18289">
                              <a:moveTo>
                                <a:pt x="9144" y="0"/>
                              </a:moveTo>
                              <a:lnTo>
                                <a:pt x="80772" y="1525"/>
                              </a:lnTo>
                              <a:cubicBezTo>
                                <a:pt x="86868" y="1525"/>
                                <a:pt x="89916" y="4573"/>
                                <a:pt x="89916" y="9144"/>
                              </a:cubicBezTo>
                              <a:cubicBezTo>
                                <a:pt x="89916" y="15240"/>
                                <a:pt x="86868" y="18289"/>
                                <a:pt x="80772" y="18289"/>
                              </a:cubicBezTo>
                              <a:lnTo>
                                <a:pt x="9144" y="18289"/>
                              </a:lnTo>
                              <a:cubicBezTo>
                                <a:pt x="4572" y="18289"/>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91" name="Shape 95991"/>
                      <wps:cNvSpPr/>
                      <wps:spPr>
                        <a:xfrm>
                          <a:off x="1795272" y="79756"/>
                          <a:ext cx="88392" cy="18289"/>
                        </a:xfrm>
                        <a:custGeom>
                          <a:avLst/>
                          <a:gdLst/>
                          <a:ahLst/>
                          <a:cxnLst/>
                          <a:rect l="0" t="0" r="0" b="0"/>
                          <a:pathLst>
                            <a:path w="88392" h="18289">
                              <a:moveTo>
                                <a:pt x="7620" y="0"/>
                              </a:moveTo>
                              <a:lnTo>
                                <a:pt x="80772" y="0"/>
                              </a:lnTo>
                              <a:cubicBezTo>
                                <a:pt x="85344" y="0"/>
                                <a:pt x="88392" y="4573"/>
                                <a:pt x="88392" y="9144"/>
                              </a:cubicBezTo>
                              <a:cubicBezTo>
                                <a:pt x="88392" y="13716"/>
                                <a:pt x="85344" y="18289"/>
                                <a:pt x="79248" y="18289"/>
                              </a:cubicBezTo>
                              <a:lnTo>
                                <a:pt x="7620" y="18289"/>
                              </a:lnTo>
                              <a:cubicBezTo>
                                <a:pt x="3048" y="18289"/>
                                <a:pt x="0" y="13716"/>
                                <a:pt x="0" y="9144"/>
                              </a:cubicBezTo>
                              <a:cubicBezTo>
                                <a:pt x="0" y="4573"/>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92" name="Shape 95992"/>
                      <wps:cNvSpPr/>
                      <wps:spPr>
                        <a:xfrm>
                          <a:off x="1705356" y="79756"/>
                          <a:ext cx="89916" cy="18289"/>
                        </a:xfrm>
                        <a:custGeom>
                          <a:avLst/>
                          <a:gdLst/>
                          <a:ahLst/>
                          <a:cxnLst/>
                          <a:rect l="0" t="0" r="0" b="0"/>
                          <a:pathLst>
                            <a:path w="89916" h="18289">
                              <a:moveTo>
                                <a:pt x="9144" y="0"/>
                              </a:moveTo>
                              <a:lnTo>
                                <a:pt x="80772" y="0"/>
                              </a:lnTo>
                              <a:cubicBezTo>
                                <a:pt x="85344" y="0"/>
                                <a:pt x="89916" y="4573"/>
                                <a:pt x="89916" y="9144"/>
                              </a:cubicBezTo>
                              <a:cubicBezTo>
                                <a:pt x="89916" y="13716"/>
                                <a:pt x="85344" y="18289"/>
                                <a:pt x="80772" y="18289"/>
                              </a:cubicBezTo>
                              <a:lnTo>
                                <a:pt x="9144" y="18289"/>
                              </a:lnTo>
                              <a:cubicBezTo>
                                <a:pt x="3048" y="18289"/>
                                <a:pt x="0" y="13716"/>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93" name="Shape 95993"/>
                      <wps:cNvSpPr/>
                      <wps:spPr>
                        <a:xfrm>
                          <a:off x="1615440" y="79756"/>
                          <a:ext cx="89916" cy="18289"/>
                        </a:xfrm>
                        <a:custGeom>
                          <a:avLst/>
                          <a:gdLst/>
                          <a:ahLst/>
                          <a:cxnLst/>
                          <a:rect l="0" t="0" r="0" b="0"/>
                          <a:pathLst>
                            <a:path w="89916" h="18289">
                              <a:moveTo>
                                <a:pt x="9144" y="0"/>
                              </a:moveTo>
                              <a:lnTo>
                                <a:pt x="80772" y="0"/>
                              </a:lnTo>
                              <a:cubicBezTo>
                                <a:pt x="85344" y="0"/>
                                <a:pt x="89916" y="4573"/>
                                <a:pt x="89916" y="9144"/>
                              </a:cubicBezTo>
                              <a:cubicBezTo>
                                <a:pt x="89916" y="13716"/>
                                <a:pt x="85344" y="18289"/>
                                <a:pt x="80772" y="18289"/>
                              </a:cubicBezTo>
                              <a:lnTo>
                                <a:pt x="9144" y="18289"/>
                              </a:lnTo>
                              <a:cubicBezTo>
                                <a:pt x="3048" y="18289"/>
                                <a:pt x="0" y="13716"/>
                                <a:pt x="0" y="9144"/>
                              </a:cubicBezTo>
                              <a:cubicBezTo>
                                <a:pt x="0" y="3049"/>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94" name="Shape 95994"/>
                      <wps:cNvSpPr/>
                      <wps:spPr>
                        <a:xfrm>
                          <a:off x="1525524" y="79756"/>
                          <a:ext cx="89916" cy="18289"/>
                        </a:xfrm>
                        <a:custGeom>
                          <a:avLst/>
                          <a:gdLst/>
                          <a:ahLst/>
                          <a:cxnLst/>
                          <a:rect l="0" t="0" r="0" b="0"/>
                          <a:pathLst>
                            <a:path w="89916" h="18289">
                              <a:moveTo>
                                <a:pt x="9144" y="0"/>
                              </a:moveTo>
                              <a:lnTo>
                                <a:pt x="80772" y="0"/>
                              </a:lnTo>
                              <a:cubicBezTo>
                                <a:pt x="85344" y="0"/>
                                <a:pt x="89916" y="3049"/>
                                <a:pt x="89916" y="9144"/>
                              </a:cubicBezTo>
                              <a:cubicBezTo>
                                <a:pt x="89916" y="13716"/>
                                <a:pt x="85344" y="18289"/>
                                <a:pt x="80772" y="18289"/>
                              </a:cubicBezTo>
                              <a:lnTo>
                                <a:pt x="9144" y="16764"/>
                              </a:lnTo>
                              <a:cubicBezTo>
                                <a:pt x="4572" y="16764"/>
                                <a:pt x="0" y="13716"/>
                                <a:pt x="0" y="9144"/>
                              </a:cubicBezTo>
                              <a:cubicBezTo>
                                <a:pt x="0" y="3049"/>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95" name="Shape 95995"/>
                      <wps:cNvSpPr/>
                      <wps:spPr>
                        <a:xfrm>
                          <a:off x="1435608" y="78232"/>
                          <a:ext cx="89916" cy="18287"/>
                        </a:xfrm>
                        <a:custGeom>
                          <a:avLst/>
                          <a:gdLst/>
                          <a:ahLst/>
                          <a:cxnLst/>
                          <a:rect l="0" t="0" r="0" b="0"/>
                          <a:pathLst>
                            <a:path w="89916" h="18287">
                              <a:moveTo>
                                <a:pt x="9144" y="0"/>
                              </a:moveTo>
                              <a:lnTo>
                                <a:pt x="80772" y="1523"/>
                              </a:lnTo>
                              <a:cubicBezTo>
                                <a:pt x="85344" y="1523"/>
                                <a:pt x="89916" y="4572"/>
                                <a:pt x="89916" y="10668"/>
                              </a:cubicBezTo>
                              <a:cubicBezTo>
                                <a:pt x="89916" y="15239"/>
                                <a:pt x="85344" y="18287"/>
                                <a:pt x="80772" y="18287"/>
                              </a:cubicBezTo>
                              <a:lnTo>
                                <a:pt x="9144" y="18287"/>
                              </a:lnTo>
                              <a:cubicBezTo>
                                <a:pt x="4572" y="18287"/>
                                <a:pt x="0" y="15239"/>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96" name="Shape 95996"/>
                      <wps:cNvSpPr/>
                      <wps:spPr>
                        <a:xfrm>
                          <a:off x="1345692" y="78232"/>
                          <a:ext cx="89916" cy="18287"/>
                        </a:xfrm>
                        <a:custGeom>
                          <a:avLst/>
                          <a:gdLst/>
                          <a:ahLst/>
                          <a:cxnLst/>
                          <a:rect l="0" t="0" r="0" b="0"/>
                          <a:pathLst>
                            <a:path w="89916" h="18287">
                              <a:moveTo>
                                <a:pt x="9144" y="0"/>
                              </a:moveTo>
                              <a:lnTo>
                                <a:pt x="80772" y="0"/>
                              </a:lnTo>
                              <a:cubicBezTo>
                                <a:pt x="85344" y="0"/>
                                <a:pt x="89916" y="4572"/>
                                <a:pt x="89916" y="9144"/>
                              </a:cubicBezTo>
                              <a:cubicBezTo>
                                <a:pt x="89916" y="15239"/>
                                <a:pt x="85344" y="18287"/>
                                <a:pt x="80772"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97" name="Shape 95997"/>
                      <wps:cNvSpPr/>
                      <wps:spPr>
                        <a:xfrm>
                          <a:off x="1255776" y="78232"/>
                          <a:ext cx="89916" cy="18287"/>
                        </a:xfrm>
                        <a:custGeom>
                          <a:avLst/>
                          <a:gdLst/>
                          <a:ahLst/>
                          <a:cxnLst/>
                          <a:rect l="0" t="0" r="0" b="0"/>
                          <a:pathLst>
                            <a:path w="89916" h="18287">
                              <a:moveTo>
                                <a:pt x="9144" y="0"/>
                              </a:moveTo>
                              <a:lnTo>
                                <a:pt x="80772" y="0"/>
                              </a:lnTo>
                              <a:cubicBezTo>
                                <a:pt x="86868" y="0"/>
                                <a:pt x="89916" y="4572"/>
                                <a:pt x="89916" y="9144"/>
                              </a:cubicBezTo>
                              <a:cubicBezTo>
                                <a:pt x="89916" y="13715"/>
                                <a:pt x="86868" y="18287"/>
                                <a:pt x="80772"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98" name="Shape 95998"/>
                      <wps:cNvSpPr/>
                      <wps:spPr>
                        <a:xfrm>
                          <a:off x="1165860" y="78232"/>
                          <a:ext cx="89916" cy="18287"/>
                        </a:xfrm>
                        <a:custGeom>
                          <a:avLst/>
                          <a:gdLst/>
                          <a:ahLst/>
                          <a:cxnLst/>
                          <a:rect l="0" t="0" r="0" b="0"/>
                          <a:pathLst>
                            <a:path w="89916" h="18287">
                              <a:moveTo>
                                <a:pt x="9144" y="0"/>
                              </a:moveTo>
                              <a:lnTo>
                                <a:pt x="80772" y="0"/>
                              </a:lnTo>
                              <a:cubicBezTo>
                                <a:pt x="86868" y="0"/>
                                <a:pt x="89916" y="4572"/>
                                <a:pt x="89916" y="9144"/>
                              </a:cubicBezTo>
                              <a:cubicBezTo>
                                <a:pt x="89916" y="13715"/>
                                <a:pt x="86868" y="18287"/>
                                <a:pt x="80772"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5999" name="Shape 95999"/>
                      <wps:cNvSpPr/>
                      <wps:spPr>
                        <a:xfrm>
                          <a:off x="1077468" y="78232"/>
                          <a:ext cx="88392" cy="18287"/>
                        </a:xfrm>
                        <a:custGeom>
                          <a:avLst/>
                          <a:gdLst/>
                          <a:ahLst/>
                          <a:cxnLst/>
                          <a:rect l="0" t="0" r="0" b="0"/>
                          <a:pathLst>
                            <a:path w="88392" h="18287">
                              <a:moveTo>
                                <a:pt x="7620" y="0"/>
                              </a:moveTo>
                              <a:lnTo>
                                <a:pt x="80772" y="0"/>
                              </a:lnTo>
                              <a:cubicBezTo>
                                <a:pt x="85344" y="0"/>
                                <a:pt x="88392" y="4572"/>
                                <a:pt x="88392" y="9144"/>
                              </a:cubicBezTo>
                              <a:cubicBezTo>
                                <a:pt x="88392" y="13715"/>
                                <a:pt x="85344" y="18287"/>
                                <a:pt x="80772" y="18287"/>
                              </a:cubicBezTo>
                              <a:lnTo>
                                <a:pt x="7620" y="18287"/>
                              </a:lnTo>
                              <a:cubicBezTo>
                                <a:pt x="3048" y="18287"/>
                                <a:pt x="0" y="13715"/>
                                <a:pt x="0" y="9144"/>
                              </a:cubicBezTo>
                              <a:cubicBezTo>
                                <a:pt x="0" y="3048"/>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00" name="Shape 96000"/>
                      <wps:cNvSpPr/>
                      <wps:spPr>
                        <a:xfrm>
                          <a:off x="987552" y="78232"/>
                          <a:ext cx="89916" cy="18287"/>
                        </a:xfrm>
                        <a:custGeom>
                          <a:avLst/>
                          <a:gdLst/>
                          <a:ahLst/>
                          <a:cxnLst/>
                          <a:rect l="0" t="0" r="0" b="0"/>
                          <a:pathLst>
                            <a:path w="89916" h="18287">
                              <a:moveTo>
                                <a:pt x="9144" y="0"/>
                              </a:moveTo>
                              <a:lnTo>
                                <a:pt x="80772" y="0"/>
                              </a:lnTo>
                              <a:cubicBezTo>
                                <a:pt x="85344" y="0"/>
                                <a:pt x="89916" y="3048"/>
                                <a:pt x="89916" y="9144"/>
                              </a:cubicBezTo>
                              <a:cubicBezTo>
                                <a:pt x="89916" y="13715"/>
                                <a:pt x="85344" y="18287"/>
                                <a:pt x="80772" y="18287"/>
                              </a:cubicBezTo>
                              <a:lnTo>
                                <a:pt x="9144" y="16763"/>
                              </a:lnTo>
                              <a:cubicBezTo>
                                <a:pt x="3048" y="16763"/>
                                <a:pt x="0" y="13715"/>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01" name="Shape 96001"/>
                      <wps:cNvSpPr/>
                      <wps:spPr>
                        <a:xfrm>
                          <a:off x="897636" y="76708"/>
                          <a:ext cx="89916" cy="18288"/>
                        </a:xfrm>
                        <a:custGeom>
                          <a:avLst/>
                          <a:gdLst/>
                          <a:ahLst/>
                          <a:cxnLst/>
                          <a:rect l="0" t="0" r="0" b="0"/>
                          <a:pathLst>
                            <a:path w="89916" h="18288">
                              <a:moveTo>
                                <a:pt x="9144" y="0"/>
                              </a:moveTo>
                              <a:lnTo>
                                <a:pt x="80772" y="1525"/>
                              </a:lnTo>
                              <a:cubicBezTo>
                                <a:pt x="85344" y="1525"/>
                                <a:pt x="89916" y="4573"/>
                                <a:pt x="89916" y="10668"/>
                              </a:cubicBezTo>
                              <a:cubicBezTo>
                                <a:pt x="89916" y="15240"/>
                                <a:pt x="85344" y="18288"/>
                                <a:pt x="80772" y="18288"/>
                              </a:cubicBezTo>
                              <a:lnTo>
                                <a:pt x="9144" y="18288"/>
                              </a:lnTo>
                              <a:cubicBezTo>
                                <a:pt x="3048" y="18288"/>
                                <a:pt x="0" y="15240"/>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02" name="Shape 96002"/>
                      <wps:cNvSpPr/>
                      <wps:spPr>
                        <a:xfrm>
                          <a:off x="807720" y="76708"/>
                          <a:ext cx="89916" cy="18288"/>
                        </a:xfrm>
                        <a:custGeom>
                          <a:avLst/>
                          <a:gdLst/>
                          <a:ahLst/>
                          <a:cxnLst/>
                          <a:rect l="0" t="0" r="0" b="0"/>
                          <a:pathLst>
                            <a:path w="89916" h="18288">
                              <a:moveTo>
                                <a:pt x="9144" y="0"/>
                              </a:moveTo>
                              <a:lnTo>
                                <a:pt x="80772" y="0"/>
                              </a:lnTo>
                              <a:cubicBezTo>
                                <a:pt x="85344" y="0"/>
                                <a:pt x="89916" y="4573"/>
                                <a:pt x="89916" y="9144"/>
                              </a:cubicBezTo>
                              <a:cubicBezTo>
                                <a:pt x="89916" y="15240"/>
                                <a:pt x="85344" y="18288"/>
                                <a:pt x="80772" y="18288"/>
                              </a:cubicBezTo>
                              <a:lnTo>
                                <a:pt x="9144" y="18288"/>
                              </a:lnTo>
                              <a:cubicBezTo>
                                <a:pt x="4572" y="18288"/>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03" name="Shape 96003"/>
                      <wps:cNvSpPr/>
                      <wps:spPr>
                        <a:xfrm>
                          <a:off x="717804" y="76708"/>
                          <a:ext cx="89916" cy="18288"/>
                        </a:xfrm>
                        <a:custGeom>
                          <a:avLst/>
                          <a:gdLst/>
                          <a:ahLst/>
                          <a:cxnLst/>
                          <a:rect l="0" t="0" r="0" b="0"/>
                          <a:pathLst>
                            <a:path w="89916" h="18288">
                              <a:moveTo>
                                <a:pt x="9144" y="0"/>
                              </a:moveTo>
                              <a:lnTo>
                                <a:pt x="80772" y="0"/>
                              </a:lnTo>
                              <a:cubicBezTo>
                                <a:pt x="85344" y="0"/>
                                <a:pt x="89916" y="4573"/>
                                <a:pt x="89916" y="9144"/>
                              </a:cubicBezTo>
                              <a:cubicBezTo>
                                <a:pt x="89916" y="13716"/>
                                <a:pt x="85344" y="18288"/>
                                <a:pt x="80772" y="18288"/>
                              </a:cubicBezTo>
                              <a:lnTo>
                                <a:pt x="9144" y="18288"/>
                              </a:lnTo>
                              <a:cubicBezTo>
                                <a:pt x="4572" y="18288"/>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04" name="Shape 96004"/>
                      <wps:cNvSpPr/>
                      <wps:spPr>
                        <a:xfrm>
                          <a:off x="627888" y="76708"/>
                          <a:ext cx="89916" cy="18288"/>
                        </a:xfrm>
                        <a:custGeom>
                          <a:avLst/>
                          <a:gdLst/>
                          <a:ahLst/>
                          <a:cxnLst/>
                          <a:rect l="0" t="0" r="0" b="0"/>
                          <a:pathLst>
                            <a:path w="89916" h="18288">
                              <a:moveTo>
                                <a:pt x="9144" y="0"/>
                              </a:moveTo>
                              <a:lnTo>
                                <a:pt x="80772" y="0"/>
                              </a:lnTo>
                              <a:cubicBezTo>
                                <a:pt x="85344" y="0"/>
                                <a:pt x="89916" y="4573"/>
                                <a:pt x="89916" y="9144"/>
                              </a:cubicBezTo>
                              <a:cubicBezTo>
                                <a:pt x="89916" y="13716"/>
                                <a:pt x="85344" y="18288"/>
                                <a:pt x="80772" y="18288"/>
                              </a:cubicBezTo>
                              <a:lnTo>
                                <a:pt x="9144" y="18288"/>
                              </a:lnTo>
                              <a:cubicBezTo>
                                <a:pt x="4572" y="18288"/>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05" name="Shape 96005"/>
                      <wps:cNvSpPr/>
                      <wps:spPr>
                        <a:xfrm>
                          <a:off x="537972" y="76708"/>
                          <a:ext cx="89916" cy="18288"/>
                        </a:xfrm>
                        <a:custGeom>
                          <a:avLst/>
                          <a:gdLst/>
                          <a:ahLst/>
                          <a:cxnLst/>
                          <a:rect l="0" t="0" r="0" b="0"/>
                          <a:pathLst>
                            <a:path w="89916" h="18288">
                              <a:moveTo>
                                <a:pt x="9144" y="0"/>
                              </a:moveTo>
                              <a:lnTo>
                                <a:pt x="80772" y="0"/>
                              </a:lnTo>
                              <a:cubicBezTo>
                                <a:pt x="86868" y="0"/>
                                <a:pt x="89916" y="4573"/>
                                <a:pt x="89916" y="9144"/>
                              </a:cubicBezTo>
                              <a:cubicBezTo>
                                <a:pt x="89916" y="13716"/>
                                <a:pt x="86868" y="18288"/>
                                <a:pt x="80772"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06" name="Shape 96006"/>
                      <wps:cNvSpPr/>
                      <wps:spPr>
                        <a:xfrm>
                          <a:off x="448056" y="76708"/>
                          <a:ext cx="89916" cy="18288"/>
                        </a:xfrm>
                        <a:custGeom>
                          <a:avLst/>
                          <a:gdLst/>
                          <a:ahLst/>
                          <a:cxnLst/>
                          <a:rect l="0" t="0" r="0" b="0"/>
                          <a:pathLst>
                            <a:path w="89916" h="18288">
                              <a:moveTo>
                                <a:pt x="9144" y="0"/>
                              </a:moveTo>
                              <a:lnTo>
                                <a:pt x="80772" y="0"/>
                              </a:lnTo>
                              <a:cubicBezTo>
                                <a:pt x="86868" y="0"/>
                                <a:pt x="89916" y="3048"/>
                                <a:pt x="89916" y="9144"/>
                              </a:cubicBezTo>
                              <a:cubicBezTo>
                                <a:pt x="89916" y="13716"/>
                                <a:pt x="86868" y="18288"/>
                                <a:pt x="80772" y="18288"/>
                              </a:cubicBezTo>
                              <a:lnTo>
                                <a:pt x="9144" y="16764"/>
                              </a:lnTo>
                              <a:cubicBezTo>
                                <a:pt x="4572" y="16764"/>
                                <a:pt x="0" y="13716"/>
                                <a:pt x="0" y="7620"/>
                              </a:cubicBezTo>
                              <a:cubicBezTo>
                                <a:pt x="1524"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07" name="Shape 96007"/>
                      <wps:cNvSpPr/>
                      <wps:spPr>
                        <a:xfrm>
                          <a:off x="359664" y="75184"/>
                          <a:ext cx="88392" cy="18288"/>
                        </a:xfrm>
                        <a:custGeom>
                          <a:avLst/>
                          <a:gdLst/>
                          <a:ahLst/>
                          <a:cxnLst/>
                          <a:rect l="0" t="0" r="0" b="0"/>
                          <a:pathLst>
                            <a:path w="88392" h="18288">
                              <a:moveTo>
                                <a:pt x="9144" y="0"/>
                              </a:moveTo>
                              <a:lnTo>
                                <a:pt x="80772" y="1524"/>
                              </a:lnTo>
                              <a:cubicBezTo>
                                <a:pt x="85344" y="1524"/>
                                <a:pt x="88392" y="4572"/>
                                <a:pt x="88392" y="9144"/>
                              </a:cubicBezTo>
                              <a:cubicBezTo>
                                <a:pt x="88392" y="15240"/>
                                <a:pt x="85344" y="18288"/>
                                <a:pt x="80772" y="18288"/>
                              </a:cubicBezTo>
                              <a:lnTo>
                                <a:pt x="7620" y="18288"/>
                              </a:lnTo>
                              <a:cubicBezTo>
                                <a:pt x="3048" y="18288"/>
                                <a:pt x="0" y="15240"/>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08" name="Shape 96008"/>
                      <wps:cNvSpPr/>
                      <wps:spPr>
                        <a:xfrm>
                          <a:off x="269748" y="75184"/>
                          <a:ext cx="89916" cy="18288"/>
                        </a:xfrm>
                        <a:custGeom>
                          <a:avLst/>
                          <a:gdLst/>
                          <a:ahLst/>
                          <a:cxnLst/>
                          <a:rect l="0" t="0" r="0" b="0"/>
                          <a:pathLst>
                            <a:path w="89916" h="18288">
                              <a:moveTo>
                                <a:pt x="9144" y="0"/>
                              </a:moveTo>
                              <a:lnTo>
                                <a:pt x="80772" y="0"/>
                              </a:lnTo>
                              <a:cubicBezTo>
                                <a:pt x="85344" y="0"/>
                                <a:pt x="89916" y="4572"/>
                                <a:pt x="89916" y="9144"/>
                              </a:cubicBezTo>
                              <a:cubicBezTo>
                                <a:pt x="89916" y="15240"/>
                                <a:pt x="85344" y="18288"/>
                                <a:pt x="80772"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09" name="Shape 96009"/>
                      <wps:cNvSpPr/>
                      <wps:spPr>
                        <a:xfrm>
                          <a:off x="179832" y="75184"/>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10" name="Shape 96010"/>
                      <wps:cNvSpPr/>
                      <wps:spPr>
                        <a:xfrm>
                          <a:off x="89916" y="75184"/>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11" name="Shape 96011"/>
                      <wps:cNvSpPr/>
                      <wps:spPr>
                        <a:xfrm>
                          <a:off x="0" y="75184"/>
                          <a:ext cx="89916" cy="18288"/>
                        </a:xfrm>
                        <a:custGeom>
                          <a:avLst/>
                          <a:gdLst/>
                          <a:ahLst/>
                          <a:cxnLst/>
                          <a:rect l="0" t="0" r="0" b="0"/>
                          <a:pathLst>
                            <a:path w="89916" h="18288">
                              <a:moveTo>
                                <a:pt x="9144" y="0"/>
                              </a:moveTo>
                              <a:lnTo>
                                <a:pt x="80772" y="0"/>
                              </a:lnTo>
                              <a:cubicBezTo>
                                <a:pt x="85344" y="0"/>
                                <a:pt x="89916" y="4572"/>
                                <a:pt x="89916" y="9144"/>
                              </a:cubicBezTo>
                              <a:cubicBezTo>
                                <a:pt x="89916" y="13716"/>
                                <a:pt x="85344" y="18288"/>
                                <a:pt x="80772" y="18288"/>
                              </a:cubicBezTo>
                              <a:lnTo>
                                <a:pt x="9144" y="18288"/>
                              </a:lnTo>
                              <a:cubicBezTo>
                                <a:pt x="4572" y="16764"/>
                                <a:pt x="0" y="13716"/>
                                <a:pt x="0" y="9144"/>
                              </a:cubicBezTo>
                              <a:cubicBezTo>
                                <a:pt x="0" y="3049"/>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96013" name="Rectangle 96013"/>
                      <wps:cNvSpPr/>
                      <wps:spPr>
                        <a:xfrm>
                          <a:off x="2830068" y="75470"/>
                          <a:ext cx="24927" cy="112344"/>
                        </a:xfrm>
                        <a:prstGeom prst="rect">
                          <a:avLst/>
                        </a:prstGeom>
                        <a:ln>
                          <a:noFill/>
                        </a:ln>
                      </wps:spPr>
                      <wps:txbx>
                        <w:txbxContent>
                          <w:p w:rsidR="006B3F27" w:rsidRDefault="00424C3C">
                            <w:r>
                              <w:rPr>
                                <w:rFonts w:ascii="Times New Roman" w:eastAsia="Times New Roman" w:hAnsi="Times New Roman" w:cs="Times New Roman"/>
                                <w:sz w:val="13"/>
                              </w:rPr>
                              <w:t xml:space="preserve"> </w:t>
                            </w:r>
                          </w:p>
                        </w:txbxContent>
                      </wps:txbx>
                      <wps:bodyPr horzOverflow="overflow" vert="horz" lIns="0" tIns="0" rIns="0" bIns="0" rtlCol="0">
                        <a:noAutofit/>
                      </wps:bodyPr>
                    </wps:wsp>
                    <wps:wsp>
                      <wps:cNvPr id="96014" name="Rectangle 96014"/>
                      <wps:cNvSpPr/>
                      <wps:spPr>
                        <a:xfrm>
                          <a:off x="1402080" y="177578"/>
                          <a:ext cx="3821310" cy="112345"/>
                        </a:xfrm>
                        <a:prstGeom prst="rect">
                          <a:avLst/>
                        </a:prstGeom>
                        <a:ln>
                          <a:noFill/>
                        </a:ln>
                      </wps:spPr>
                      <wps:txbx>
                        <w:txbxContent>
                          <w:p w:rsidR="006B3F27" w:rsidRDefault="00424C3C">
                            <w:r>
                              <w:rPr>
                                <w:rFonts w:ascii="Times New Roman" w:eastAsia="Times New Roman" w:hAnsi="Times New Roman" w:cs="Times New Roman"/>
                                <w:sz w:val="13"/>
                              </w:rPr>
                              <w:t>Avenida</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Constitución</w:t>
                            </w:r>
                            <w:r>
                              <w:rPr>
                                <w:rFonts w:ascii="Times New Roman" w:eastAsia="Times New Roman" w:hAnsi="Times New Roman" w:cs="Times New Roman"/>
                                <w:spacing w:val="-4"/>
                                <w:sz w:val="13"/>
                              </w:rPr>
                              <w:t xml:space="preserve"> </w:t>
                            </w:r>
                            <w:r>
                              <w:rPr>
                                <w:rFonts w:ascii="Times New Roman" w:eastAsia="Times New Roman" w:hAnsi="Times New Roman" w:cs="Times New Roman"/>
                                <w:sz w:val="13"/>
                              </w:rPr>
                              <w:t>Nº</w:t>
                            </w:r>
                            <w:r>
                              <w:rPr>
                                <w:rFonts w:ascii="Times New Roman" w:eastAsia="Times New Roman" w:hAnsi="Times New Roman" w:cs="Times New Roman"/>
                                <w:spacing w:val="1"/>
                                <w:sz w:val="13"/>
                              </w:rPr>
                              <w:t xml:space="preserve"> </w:t>
                            </w:r>
                            <w:r>
                              <w:rPr>
                                <w:rFonts w:ascii="Times New Roman" w:eastAsia="Times New Roman" w:hAnsi="Times New Roman" w:cs="Times New Roman"/>
                                <w:sz w:val="13"/>
                              </w:rPr>
                              <w:t>7.</w:t>
                            </w:r>
                            <w:r>
                              <w:rPr>
                                <w:rFonts w:ascii="Times New Roman" w:eastAsia="Times New Roman" w:hAnsi="Times New Roman" w:cs="Times New Roman"/>
                                <w:spacing w:val="-3"/>
                                <w:sz w:val="13"/>
                              </w:rPr>
                              <w:t xml:space="preserve"> </w:t>
                            </w:r>
                            <w:r>
                              <w:rPr>
                                <w:rFonts w:ascii="Times New Roman" w:eastAsia="Times New Roman" w:hAnsi="Times New Roman" w:cs="Times New Roman"/>
                                <w:sz w:val="13"/>
                              </w:rPr>
                              <w:t>Código</w:t>
                            </w:r>
                            <w:r>
                              <w:rPr>
                                <w:rFonts w:ascii="Times New Roman" w:eastAsia="Times New Roman" w:hAnsi="Times New Roman" w:cs="Times New Roman"/>
                                <w:spacing w:val="-4"/>
                                <w:sz w:val="13"/>
                              </w:rPr>
                              <w:t xml:space="preserve"> </w:t>
                            </w:r>
                            <w:r>
                              <w:rPr>
                                <w:rFonts w:ascii="Times New Roman" w:eastAsia="Times New Roman" w:hAnsi="Times New Roman" w:cs="Times New Roman"/>
                                <w:sz w:val="13"/>
                              </w:rPr>
                              <w:t>postal:</w:t>
                            </w:r>
                            <w:r>
                              <w:rPr>
                                <w:rFonts w:ascii="Times New Roman" w:eastAsia="Times New Roman" w:hAnsi="Times New Roman" w:cs="Times New Roman"/>
                                <w:sz w:val="13"/>
                              </w:rPr>
                              <w:t xml:space="preserve"> </w:t>
                            </w:r>
                            <w:r>
                              <w:rPr>
                                <w:rFonts w:ascii="Times New Roman" w:eastAsia="Times New Roman" w:hAnsi="Times New Roman" w:cs="Times New Roman"/>
                                <w:sz w:val="13"/>
                              </w:rPr>
                              <w:t>38530, Candelaria.</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Teléfono:</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922.500.800.</w:t>
                            </w:r>
                            <w:r>
                              <w:rPr>
                                <w:rFonts w:ascii="Times New Roman" w:eastAsia="Times New Roman" w:hAnsi="Times New Roman" w:cs="Times New Roman"/>
                                <w:spacing w:val="1"/>
                                <w:sz w:val="13"/>
                              </w:rPr>
                              <w:t xml:space="preserve"> </w:t>
                            </w:r>
                          </w:p>
                        </w:txbxContent>
                      </wps:txbx>
                      <wps:bodyPr horzOverflow="overflow" vert="horz" lIns="0" tIns="0" rIns="0" bIns="0" rtlCol="0">
                        <a:noAutofit/>
                      </wps:bodyPr>
                    </wps:wsp>
                    <wps:wsp>
                      <wps:cNvPr id="96015" name="Rectangle 96015"/>
                      <wps:cNvSpPr/>
                      <wps:spPr>
                        <a:xfrm>
                          <a:off x="2479548" y="279685"/>
                          <a:ext cx="956581" cy="112345"/>
                        </a:xfrm>
                        <a:prstGeom prst="rect">
                          <a:avLst/>
                        </a:prstGeom>
                        <a:ln>
                          <a:noFill/>
                        </a:ln>
                      </wps:spPr>
                      <wps:txbx>
                        <w:txbxContent>
                          <w:p w:rsidR="006B3F27" w:rsidRDefault="00424C3C">
                            <w:r>
                              <w:rPr>
                                <w:rFonts w:ascii="Times New Roman" w:eastAsia="Times New Roman" w:hAnsi="Times New Roman" w:cs="Times New Roman"/>
                                <w:sz w:val="13"/>
                              </w:rPr>
                              <w:t>www.</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candelaria.</w:t>
                            </w:r>
                            <w:r>
                              <w:rPr>
                                <w:rFonts w:ascii="Times New Roman" w:eastAsia="Times New Roman" w:hAnsi="Times New Roman" w:cs="Times New Roman"/>
                                <w:spacing w:val="-1"/>
                                <w:sz w:val="13"/>
                              </w:rPr>
                              <w:t xml:space="preserve"> </w:t>
                            </w:r>
                            <w:r>
                              <w:rPr>
                                <w:rFonts w:ascii="Times New Roman" w:eastAsia="Times New Roman" w:hAnsi="Times New Roman" w:cs="Times New Roman"/>
                                <w:sz w:val="13"/>
                              </w:rPr>
                              <w:t>es</w:t>
                            </w:r>
                            <w:r>
                              <w:rPr>
                                <w:rFonts w:ascii="Times New Roman" w:eastAsia="Times New Roman" w:hAnsi="Times New Roman" w:cs="Times New Roman"/>
                                <w:spacing w:val="-3"/>
                                <w:sz w:val="13"/>
                              </w:rPr>
                              <w:t xml:space="preserve"> </w:t>
                            </w:r>
                          </w:p>
                        </w:txbxContent>
                      </wps:txbx>
                      <wps:bodyPr horzOverflow="overflow" vert="horz" lIns="0" tIns="0" rIns="0" bIns="0" rtlCol="0">
                        <a:noAutofit/>
                      </wps:bodyPr>
                    </wps:wsp>
                    <wps:wsp>
                      <wps:cNvPr id="96016" name="Rectangle 96016"/>
                      <wps:cNvSpPr/>
                      <wps:spPr>
                        <a:xfrm>
                          <a:off x="5641848" y="380269"/>
                          <a:ext cx="55811" cy="112345"/>
                        </a:xfrm>
                        <a:prstGeom prst="rect">
                          <a:avLst/>
                        </a:prstGeom>
                        <a:ln>
                          <a:noFill/>
                        </a:ln>
                      </wps:spPr>
                      <wps:txbx>
                        <w:txbxContent>
                          <w:p w:rsidR="006B3F27" w:rsidRDefault="00424C3C">
                            <w:r>
                              <w:fldChar w:fldCharType="begin"/>
                            </w:r>
                            <w:r>
                              <w:instrText xml:space="preserve"> PAGE   \* MERGEFORMAT </w:instrText>
                            </w:r>
                            <w:r>
                              <w:fldChar w:fldCharType="separate"/>
                            </w:r>
                            <w:r w:rsidRPr="00424C3C">
                              <w:rPr>
                                <w:rFonts w:ascii="Times New Roman" w:eastAsia="Times New Roman" w:hAnsi="Times New Roman" w:cs="Times New Roman"/>
                                <w:noProof/>
                                <w:sz w:val="13"/>
                              </w:rPr>
                              <w:t>2</w:t>
                            </w:r>
                            <w:r>
                              <w:rPr>
                                <w:rFonts w:ascii="Times New Roman" w:eastAsia="Times New Roman" w:hAnsi="Times New Roman" w:cs="Times New Roman"/>
                                <w:sz w:val="13"/>
                              </w:rPr>
                              <w:fldChar w:fldCharType="end"/>
                            </w:r>
                          </w:p>
                        </w:txbxContent>
                      </wps:txbx>
                      <wps:bodyPr horzOverflow="overflow" vert="horz" lIns="0" tIns="0" rIns="0" bIns="0" rtlCol="0">
                        <a:noAutofit/>
                      </wps:bodyPr>
                    </wps:wsp>
                    <wps:wsp>
                      <wps:cNvPr id="96017" name="Rectangle 96017"/>
                      <wps:cNvSpPr/>
                      <wps:spPr>
                        <a:xfrm>
                          <a:off x="5684520" y="343328"/>
                          <a:ext cx="47542" cy="172990"/>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pic:pic xmlns:pic="http://schemas.openxmlformats.org/drawingml/2006/picture">
                      <pic:nvPicPr>
                        <pic:cNvPr id="96012" name="Picture 96012"/>
                        <pic:cNvPicPr/>
                      </pic:nvPicPr>
                      <pic:blipFill>
                        <a:blip r:embed="rId1"/>
                        <a:stretch>
                          <a:fillRect/>
                        </a:stretch>
                      </pic:blipFill>
                      <pic:spPr>
                        <a:xfrm rot="-5399999">
                          <a:off x="5781168" y="0"/>
                          <a:ext cx="444500" cy="444500"/>
                        </a:xfrm>
                        <a:prstGeom prst="rect">
                          <a:avLst/>
                        </a:prstGeom>
                      </pic:spPr>
                    </pic:pic>
                  </wpg:wgp>
                </a:graphicData>
              </a:graphic>
            </wp:anchor>
          </w:drawing>
        </mc:Choice>
        <mc:Fallback>
          <w:pict>
            <v:group id="Group 95949" o:spid="_x0000_s1615" style="position:absolute;left:0;text-align:left;margin-left:94.45pt;margin-top:728pt;width:490.2pt;height:37.3pt;z-index:251662336;mso-position-horizontal-relative:page;mso-position-vertical-relative:page" coordsize="62256,47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">
              <v:shape id="Shape 95950" o:spid="_x0000_s1616" style="position:absolute;left:54726;top:904;width:259;height:183;visibility:visible;mso-wrap-style:square;v-text-anchor:top" coordsize="2590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" path="m9144,r9145,c22861,,25908,4572,25908,9144v,4571,-3047,9144,-7619,9144l9144,18288c4573,18288,,13715,,9144,,4572,4573,,9144,xe" fillcolor="#603" stroked="f" strokeweight="0">
                <v:stroke miterlimit="83231f" joinstyle="miter"/>
                <v:path arrowok="t" textboxrect="0,0,25908,18288"/>
              </v:shape>
              <v:shape id="Shape 95951" o:spid="_x0000_s1617" style="position:absolute;left:53827;top:904;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" path="m9144,l80773,v6095,,9143,4572,9143,9144c89916,13715,85344,18288,80773,18288r-71629,c4573,18288,,13715,,9144,,4572,4573,,9144,xe" fillcolor="#603" stroked="f" strokeweight="0">
                <v:stroke miterlimit="83231f" joinstyle="miter"/>
                <v:path arrowok="t" textboxrect="0,0,89916,18288"/>
              </v:shape>
              <v:shape id="Shape 95952" o:spid="_x0000_s1618" style="position:absolute;left:52928;top:904;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" path="m9144,l80772,v6096,,9144,4572,9144,9144c89916,13715,86868,18288,80772,18288r-71628,c4572,18288,,13715,,9144,,4572,4572,,9144,xe" fillcolor="#603" stroked="f" strokeweight="0">
                <v:stroke miterlimit="83231f" joinstyle="miter"/>
                <v:path arrowok="t" textboxrect="0,0,89916,18288"/>
              </v:shape>
              <v:shape id="Shape 95953" o:spid="_x0000_s1619" style="position:absolute;left:52044;top:904;width:884;height:183;visibility:visible;mso-wrap-style:square;v-text-anchor:top" coordsize="8839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" path="m7620,l80772,v4572,,7620,4572,7620,9144c88392,13715,85344,18288,79248,18288r-71628,c3048,18288,,13715,,9144,,3048,3048,,7620,xe" fillcolor="#603" stroked="f" strokeweight="0">
                <v:stroke miterlimit="83231f" joinstyle="miter"/>
                <v:path arrowok="t" textboxrect="0,0,88392,18288"/>
              </v:shape>
              <v:shape id="Shape 95954" o:spid="_x0000_s1620" style="position:absolute;left:51145;top:904;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" path="m9144,l80772,v4572,,9144,3048,9144,9144c89916,13715,85344,18288,80772,18288l9144,16764c3048,16764,,13715,,7620,,3048,3048,,9144,xe" fillcolor="#603" stroked="f" strokeweight="0">
                <v:stroke miterlimit="83231f" joinstyle="miter"/>
                <v:path arrowok="t" textboxrect="0,0,89916,18288"/>
              </v:shape>
              <v:shape id="Shape 95955" o:spid="_x0000_s1621" style="position:absolute;left:50246;top:889;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" path="m9144,l80772,1524v4572,,9144,3048,9144,7620c89916,15239,85344,18288,80772,18288r-71628,c3048,18288,,15239,,9144,,4572,3048,,9144,xe" fillcolor="#603" stroked="f" strokeweight="0">
                <v:stroke miterlimit="83231f" joinstyle="miter"/>
                <v:path arrowok="t" textboxrect="0,0,89916,18288"/>
              </v:shape>
              <v:shape id="Shape 95956" o:spid="_x0000_s1622" style="position:absolute;left:49347;top:889;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" path="m9144,l80772,v4572,,9144,4572,9144,9144c89916,15239,85344,18288,80772,18288r-71628,c4572,18288,,13716,,9144,,4572,4572,,9144,xe" fillcolor="#603" stroked="f" strokeweight="0">
                <v:stroke miterlimit="83231f" joinstyle="miter"/>
                <v:path arrowok="t" textboxrect="0,0,89916,18288"/>
              </v:shape>
              <v:shape id="Shape 95957" o:spid="_x0000_s1623" style="position:absolute;left:48447;top:889;width:900;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" path="m9144,l80772,v4572,,9144,4572,9144,9144c89916,13716,85344,18288,80772,18288r-71628,c4572,18288,,13716,,9144,,4572,4572,,9144,xe" fillcolor="#603" stroked="f" strokeweight="0">
                <v:stroke miterlimit="83231f" joinstyle="miter"/>
                <v:path arrowok="t" textboxrect="0,0,89916,18288"/>
              </v:shape>
              <v:shape id="Shape 95958" o:spid="_x0000_s1624" style="position:absolute;left:47548;top:889;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" path="m9144,l80772,v4572,,9144,4572,9144,9144c89916,13716,85344,18288,80772,18288r-71628,c4572,18288,,13716,,9144,,4572,4572,,9144,xe" fillcolor="#603" stroked="f" strokeweight="0">
                <v:stroke miterlimit="83231f" joinstyle="miter"/>
                <v:path arrowok="t" textboxrect="0,0,89916,18288"/>
              </v:shape>
              <v:shape id="Shape 95959" o:spid="_x0000_s1625" style="position:absolute;left:46649;top:889;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" path="m9144,l80772,v6096,,9144,4572,9144,9144c89916,13716,86868,18288,80772,18288r-71628,c4572,16764,,13716,,9144,,3048,4572,,9144,xe" fillcolor="#603" stroked="f" strokeweight="0">
                <v:stroke miterlimit="83231f" joinstyle="miter"/>
                <v:path arrowok="t" textboxrect="0,0,89916,18288"/>
              </v:shape>
              <v:shape id="Shape 95960" o:spid="_x0000_s1626" style="position:absolute;left:45750;top:889;width:899;height:167;visibility:visible;mso-wrap-style:square;v-text-anchor:top" coordsize="89916,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" path="m9144,l80772,v6096,,9144,3048,9144,9144c89916,13716,86868,16764,80772,16764r-71628,c4572,16764,,13716,,7620,,3048,4572,,9144,xe" fillcolor="#603" stroked="f" strokeweight="0">
                <v:stroke miterlimit="83231f" joinstyle="miter"/>
                <v:path arrowok="t" textboxrect="0,0,89916,16764"/>
              </v:shape>
              <v:shape id="Shape 95961" o:spid="_x0000_s1627" style="position:absolute;left:44866;top:873;width:884;height:183;visibility:visible;mso-wrap-style:square;v-text-anchor:top" coordsize="8839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" path="m7620,l80772,1524v4572,,7620,3048,7620,7620c88392,15240,85344,18288,80772,18288r-73152,c3048,18288,,15240,,9144,,4572,3048,,7620,xe" fillcolor="#603" stroked="f" strokeweight="0">
                <v:stroke miterlimit="83231f" joinstyle="miter"/>
                <v:path arrowok="t" textboxrect="0,0,88392,18288"/>
              </v:shape>
              <v:shape id="Shape 95962" o:spid="_x0000_s1628" style="position:absolute;left:43967;top:873;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" path="m9144,l80772,v4572,,9144,4572,9144,9144c89916,15240,85344,18288,80772,18288r-71628,c3048,18288,,13716,,9144,,4572,3048,,9144,xe" fillcolor="#603" stroked="f" strokeweight="0">
                <v:stroke miterlimit="83231f" joinstyle="miter"/>
                <v:path arrowok="t" textboxrect="0,0,89916,18288"/>
              </v:shape>
              <v:shape id="Shape 95963" o:spid="_x0000_s1629" style="position:absolute;left:43068;top:873;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" path="m9144,l80772,v4572,,9144,4572,9144,9144c89916,13716,85344,18288,80772,18288r-71628,c3048,18288,,13716,,9144,,4572,3048,,9144,xe" fillcolor="#603" stroked="f" strokeweight="0">
                <v:stroke miterlimit="83231f" joinstyle="miter"/>
                <v:path arrowok="t" textboxrect="0,0,89916,18288"/>
              </v:shape>
              <v:shape id="Shape 95964" o:spid="_x0000_s1630" style="position:absolute;left:42169;top:873;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" path="m9144,l80772,v4572,,9144,4572,9144,9144c89916,13716,85344,18288,80772,18288r-71628,c4572,18288,,13716,,9144,,3048,4572,,9144,xe" fillcolor="#603" stroked="f" strokeweight="0">
                <v:stroke miterlimit="83231f" joinstyle="miter"/>
                <v:path arrowok="t" textboxrect="0,0,89916,18288"/>
              </v:shape>
              <v:shape id="Shape 95965" o:spid="_x0000_s1631" style="position:absolute;left:41269;top:873;width:900;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" path="m9144,l80772,v4572,,9144,3048,9144,9144c89916,13716,85344,18288,80772,18288l9144,16763c4572,16763,,13716,,9144,,3048,4572,,9144,xe" fillcolor="#603" stroked="f" strokeweight="0">
                <v:stroke miterlimit="83231f" joinstyle="miter"/>
                <v:path arrowok="t" textboxrect="0,0,89916,18288"/>
              </v:shape>
              <v:shape id="Shape 95966" o:spid="_x0000_s1632" style="position:absolute;left:40370;top:873;width:899;height:168;visibility:visible;mso-wrap-style:square;v-text-anchor:top" coordsize="89916,1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" path="m9144,l80772,v4572,,9144,3048,9144,9144c89916,13716,85344,16763,80772,16763r-71628,c4572,16763,,13716,,7620,,3048,4572,,9144,xe" fillcolor="#603" stroked="f" strokeweight="0">
                <v:stroke miterlimit="83231f" joinstyle="miter"/>
                <v:path arrowok="t" textboxrect="0,0,89916,16763"/>
              </v:shape>
              <v:shape id="Shape 95967" o:spid="_x0000_s1633" style="position:absolute;left:39471;top:858;width:899;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" path="m9144,l80772,v6096,,9144,4572,9144,9144c89916,15240,86868,18287,80772,18287r-71628,c4572,18287,,13715,,9144,,4572,4572,,9144,xe" fillcolor="#603" stroked="f" strokeweight="0">
                <v:stroke miterlimit="83231f" joinstyle="miter"/>
                <v:path arrowok="t" textboxrect="0,0,89916,18287"/>
              </v:shape>
              <v:shape id="Shape 95968" o:spid="_x0000_s1634" style="position:absolute;left:38572;top:858;width:899;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" path="m9144,l80772,v6096,,9144,4572,9144,9144c89916,13715,86868,18287,80772,18287r-71628,c4572,18287,,13715,,9144,1524,4572,4572,,9144,xe" fillcolor="#603" stroked="f" strokeweight="0">
                <v:stroke miterlimit="83231f" joinstyle="miter"/>
                <v:path arrowok="t" textboxrect="0,0,89916,18287"/>
              </v:shape>
              <v:shape id="Shape 95969" o:spid="_x0000_s1635" style="position:absolute;left:37688;top:858;width:884;height:183;visibility:visible;mso-wrap-style:square;v-text-anchor:top" coordsize="88392,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" path="m9144,l80772,v4572,,7620,4572,7620,9144c88392,13715,85344,18287,80772,18287r-73152,c3048,18287,,13715,,9144,,4572,3048,,9144,xe" fillcolor="#603" stroked="f" strokeweight="0">
                <v:stroke miterlimit="83231f" joinstyle="miter"/>
                <v:path arrowok="t" textboxrect="0,0,88392,18287"/>
              </v:shape>
              <v:shape id="Shape 95970" o:spid="_x0000_s1636" style="position:absolute;left:36789;top:858;width:899;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" path="m9144,l80772,v4572,,9144,4572,9144,9144c89916,13715,85344,18287,80772,18287r-71628,c3048,18287,,13715,,9144,,3048,3048,,9144,xe" fillcolor="#603" stroked="f" strokeweight="0">
                <v:stroke miterlimit="83231f" joinstyle="miter"/>
                <v:path arrowok="t" textboxrect="0,0,89916,18287"/>
              </v:shape>
              <v:shape id="Shape 95971" o:spid="_x0000_s1637" style="position:absolute;left:35890;top:858;width:899;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" path="m9144,l80772,v4572,,9144,3048,9144,9144c89916,13715,85344,18287,80772,18287l9144,16764c4572,16764,,13715,,9144,,3048,4572,,9144,xe" fillcolor="#603" stroked="f" strokeweight="0">
                <v:stroke miterlimit="83231f" joinstyle="miter"/>
                <v:path arrowok="t" textboxrect="0,0,89916,18287"/>
              </v:shape>
              <v:shape id="Shape 95972" o:spid="_x0000_s1638" style="position:absolute;left:34991;top:843;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" path="m9144,l80772,1524v4572,,9144,3048,9144,9144c89916,15239,85344,18288,80772,18288r-71628,c4572,18288,,15239,,9144,,4572,4572,,9144,xe" fillcolor="#603" stroked="f" strokeweight="0">
                <v:stroke miterlimit="83231f" joinstyle="miter"/>
                <v:path arrowok="t" textboxrect="0,0,89916,18288"/>
              </v:shape>
              <v:shape id="Shape 95973" o:spid="_x0000_s1639" style="position:absolute;left:34091;top:843;width:900;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" path="m9144,l80772,v4572,,9144,4572,9144,9144c89916,15239,85344,18288,80772,18288r-71628,c4572,18288,,13716,,9144,,4572,4572,,9144,xe" fillcolor="#603" stroked="f" strokeweight="0">
                <v:stroke miterlimit="83231f" joinstyle="miter"/>
                <v:path arrowok="t" textboxrect="0,0,89916,18288"/>
              </v:shape>
              <v:shape id="Shape 95974" o:spid="_x0000_s1640" style="position:absolute;left:33192;top:843;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" path="m9144,l80772,v6096,,9144,4572,9144,9144c89916,13716,85344,18288,80772,18288r-71628,c4572,18288,,13716,,9144,,4572,4572,,9144,xe" fillcolor="#603" stroked="f" strokeweight="0">
                <v:stroke miterlimit="83231f" joinstyle="miter"/>
                <v:path arrowok="t" textboxrect="0,0,89916,18288"/>
              </v:shape>
              <v:shape id="Shape 95975" o:spid="_x0000_s1641" style="position:absolute;left:32293;top:843;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" path="m9144,l80772,v6096,,9144,4572,9144,9144c89916,13716,86868,18288,80772,18288r-71628,c4572,18288,,13716,,9144,,4572,4572,,9144,xe" fillcolor="#603" stroked="f" strokeweight="0">
                <v:stroke miterlimit="83231f" joinstyle="miter"/>
                <v:path arrowok="t" textboxrect="0,0,89916,18288"/>
              </v:shape>
              <v:shape id="Shape 95976" o:spid="_x0000_s1642" style="position:absolute;left:31409;top:843;width:884;height:183;visibility:visible;mso-wrap-style:square;v-text-anchor:top" coordsize="8839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" path="m7620,l80772,v4572,,7620,4572,7620,9144c88392,13716,85344,18288,80772,18288r-73152,c3048,18288,,13716,,9144,,3048,3048,,7620,xe" fillcolor="#603" stroked="f" strokeweight="0">
                <v:stroke miterlimit="83231f" joinstyle="miter"/>
                <v:path arrowok="t" textboxrect="0,0,88392,18288"/>
              </v:shape>
              <v:shape id="Shape 95977" o:spid="_x0000_s1643" style="position:absolute;left:30510;top:843;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" path="m9144,l80772,v4572,,9144,3048,9144,9144c89916,13716,85344,18288,80772,18288l9144,16764c3048,16764,,13716,,7620,,3048,3048,,9144,xe" fillcolor="#603" stroked="f" strokeweight="0">
                <v:stroke miterlimit="83231f" joinstyle="miter"/>
                <v:path arrowok="t" textboxrect="0,0,89916,18288"/>
              </v:shape>
              <v:shape id="Shape 95978" o:spid="_x0000_s1644" style="position:absolute;left:29611;top:828;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" path="m9144,l80772,1524v4572,,9144,3048,9144,7620c89916,15240,85344,18288,80772,18288r-71628,c3048,18288,,15240,,9144,,4572,3048,,9144,xe" fillcolor="#603" stroked="f" strokeweight="0">
                <v:stroke miterlimit="83231f" joinstyle="miter"/>
                <v:path arrowok="t" textboxrect="0,0,89916,18288"/>
              </v:shape>
              <v:shape id="Shape 95979" o:spid="_x0000_s1645" style="position:absolute;left:28712;top:828;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" path="m9144,l80772,v4572,,9144,4572,9144,9144c89916,15240,85344,18288,80772,18288r-71628,c4572,18288,,13715,,9144,,4572,4572,,9144,xe" fillcolor="#603" stroked="f" strokeweight="0">
                <v:stroke miterlimit="83231f" joinstyle="miter"/>
                <v:path arrowok="t" textboxrect="0,0,89916,18288"/>
              </v:shape>
              <v:shape id="Shape 95980" o:spid="_x0000_s1646" style="position:absolute;left:27813;top:828;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" path="m9144,l80772,v4572,,9144,4572,9144,9144c89916,13715,85344,18288,80772,18288r-71628,c4572,18288,,13715,,9144,,4572,4572,,9144,xe" fillcolor="#603" stroked="f" strokeweight="0">
                <v:stroke miterlimit="83231f" joinstyle="miter"/>
                <v:path arrowok="t" textboxrect="0,0,89916,18288"/>
              </v:shape>
              <v:shape id="Shape 95981" o:spid="_x0000_s1647" style="position:absolute;left:26913;top:828;width:900;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" path="m9144,l80772,v4572,,9144,4572,9144,9144c89916,13715,85344,18288,80772,18288r-71628,c4572,18288,,13715,,9144,,4572,4572,,9144,xe" fillcolor="#603" stroked="f" strokeweight="0">
                <v:stroke miterlimit="83231f" joinstyle="miter"/>
                <v:path arrowok="t" textboxrect="0,0,89916,18288"/>
              </v:shape>
              <v:shape id="Shape 95982" o:spid="_x0000_s1648" style="position:absolute;left:26014;top:828;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" path="m9144,l80772,v6096,,9144,4572,9144,9144c89916,13715,86868,18288,80772,18288r-71628,c4572,18288,,13715,,9144,,3048,4572,,9144,xe" fillcolor="#603" stroked="f" strokeweight="0">
                <v:stroke miterlimit="83231f" joinstyle="miter"/>
                <v:path arrowok="t" textboxrect="0,0,89916,18288"/>
              </v:shape>
              <v:shape id="Shape 95983" o:spid="_x0000_s1649" style="position:absolute;left:25115;top:828;width:899;height:167;visibility:visible;mso-wrap-style:square;v-text-anchor:top" coordsize="89916,1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" path="m9144,l80772,v6096,,9144,3048,9144,9144c89916,13715,86868,16763,80772,16763r-71628,c4572,16763,,13715,,7620,,3048,4572,,9144,xe" fillcolor="#603" stroked="f" strokeweight="0">
                <v:stroke miterlimit="83231f" joinstyle="miter"/>
                <v:path arrowok="t" textboxrect="0,0,89916,16763"/>
              </v:shape>
              <v:shape id="Shape 95984" o:spid="_x0000_s1650" style="position:absolute;left:24231;top:812;width:884;height:183;visibility:visible;mso-wrap-style:square;v-text-anchor:top" coordsize="88392,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" path="m9144,l80772,1524v4572,,7620,3048,7620,7620c88392,15239,85344,18287,80772,18287r-73152,c3048,18287,,15239,,9144,,4572,3048,,9144,xe" fillcolor="#603" stroked="f" strokeweight="0">
                <v:stroke miterlimit="83231f" joinstyle="miter"/>
                <v:path arrowok="t" textboxrect="0,0,88392,18287"/>
              </v:shape>
              <v:shape id="Shape 95985" o:spid="_x0000_s1651" style="position:absolute;left:23332;top:812;width:899;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" path="m9144,l80772,v4572,,9144,4572,9144,9144c89916,15239,85344,18287,80772,18287r-71628,c3048,18287,,13715,,9144,,4572,3048,,9144,xe" fillcolor="#603" stroked="f" strokeweight="0">
                <v:stroke miterlimit="83231f" joinstyle="miter"/>
                <v:path arrowok="t" textboxrect="0,0,89916,18287"/>
              </v:shape>
              <v:shape id="Shape 95986" o:spid="_x0000_s1652" style="position:absolute;left:22433;top:812;width:899;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" path="m9144,l80772,v4572,,9144,4572,9144,9144c89916,13715,85344,18287,80772,18287r-71628,c3048,18287,,13715,,9144,,4572,4572,,9144,xe" fillcolor="#603" stroked="f" strokeweight="0">
                <v:stroke miterlimit="83231f" joinstyle="miter"/>
                <v:path arrowok="t" textboxrect="0,0,89916,18287"/>
              </v:shape>
              <v:shape id="Shape 95987" o:spid="_x0000_s1653" style="position:absolute;left:21534;top:812;width:899;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" path="m9144,l80772,v4572,,9144,4572,9144,9144c89916,13715,85344,18287,80772,18287r-71628,c4572,18287,,13715,,9144,,4572,4572,,9144,xe" fillcolor="#603" stroked="f" strokeweight="0">
                <v:stroke miterlimit="83231f" joinstyle="miter"/>
                <v:path arrowok="t" textboxrect="0,0,89916,18287"/>
              </v:shape>
              <v:shape id="Shape 95988" o:spid="_x0000_s1654" style="position:absolute;left:20634;top:812;width:900;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" path="m9144,l80772,v4572,,9144,4572,9144,9144c89916,13715,85344,18287,80772,18287l9144,16764c4572,16764,,13715,,9144,,3048,4572,,9144,xe" fillcolor="#603" stroked="f" strokeweight="0">
                <v:stroke miterlimit="83231f" joinstyle="miter"/>
                <v:path arrowok="t" textboxrect="0,0,89916,18287"/>
              </v:shape>
              <v:shape id="Shape 95989" o:spid="_x0000_s1655" style="position:absolute;left:19735;top:812;width:899;height:168;visibility:visible;mso-wrap-style:square;v-text-anchor:top" coordsize="89916,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" path="m9144,l80772,v4572,,9144,3048,9144,9144c89916,13715,85344,16764,80772,16764r-71628,c4572,16764,,13715,,7620,,3048,4572,,9144,xe" fillcolor="#603" stroked="f" strokeweight="0">
                <v:stroke miterlimit="83231f" joinstyle="miter"/>
                <v:path arrowok="t" textboxrect="0,0,89916,16764"/>
              </v:shape>
              <v:shape id="Shape 95990" o:spid="_x0000_s1656" style="position:absolute;left:18836;top:797;width:899;height:183;visibility:visible;mso-wrap-style:square;v-text-anchor:top" coordsize="89916,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" path="m9144,l80772,1525v6096,,9144,3048,9144,7619c89916,15240,86868,18289,80772,18289r-71628,c4572,18289,,13716,,9144,,4573,4572,,9144,xe" fillcolor="#603" stroked="f" strokeweight="0">
                <v:stroke miterlimit="83231f" joinstyle="miter"/>
                <v:path arrowok="t" textboxrect="0,0,89916,18289"/>
              </v:shape>
              <v:shape id="Shape 95991" o:spid="_x0000_s1657" style="position:absolute;left:17952;top:797;width:884;height:183;visibility:visible;mso-wrap-style:square;v-text-anchor:top" coordsize="88392,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" path="m7620,l80772,v4572,,7620,4573,7620,9144c88392,13716,85344,18289,79248,18289r-71628,c3048,18289,,13716,,9144,,4573,3048,,7620,xe" fillcolor="#603" stroked="f" strokeweight="0">
                <v:stroke miterlimit="83231f" joinstyle="miter"/>
                <v:path arrowok="t" textboxrect="0,0,88392,18289"/>
              </v:shape>
              <v:shape id="Shape 95992" o:spid="_x0000_s1658" style="position:absolute;left:17053;top:797;width:899;height:183;visibility:visible;mso-wrap-style:square;v-text-anchor:top" coordsize="89916,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" path="m9144,l80772,v4572,,9144,4573,9144,9144c89916,13716,85344,18289,80772,18289r-71628,c3048,18289,,13716,,9144,,4573,3048,,9144,xe" fillcolor="#603" stroked="f" strokeweight="0">
                <v:stroke miterlimit="83231f" joinstyle="miter"/>
                <v:path arrowok="t" textboxrect="0,0,89916,18289"/>
              </v:shape>
              <v:shape id="Shape 95993" o:spid="_x0000_s1659" style="position:absolute;left:16154;top:797;width:899;height:183;visibility:visible;mso-wrap-style:square;v-text-anchor:top" coordsize="89916,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" path="m9144,l80772,v4572,,9144,4573,9144,9144c89916,13716,85344,18289,80772,18289r-71628,c3048,18289,,13716,,9144,,3049,3048,,9144,xe" fillcolor="#603" stroked="f" strokeweight="0">
                <v:stroke miterlimit="83231f" joinstyle="miter"/>
                <v:path arrowok="t" textboxrect="0,0,89916,18289"/>
              </v:shape>
              <v:shape id="Shape 95994" o:spid="_x0000_s1660" style="position:absolute;left:15255;top:797;width:899;height:183;visibility:visible;mso-wrap-style:square;v-text-anchor:top" coordsize="89916,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" path="m9144,l80772,v4572,,9144,3049,9144,9144c89916,13716,85344,18289,80772,18289l9144,16764c4572,16764,,13716,,9144,,3049,4572,,9144,xe" fillcolor="#603" stroked="f" strokeweight="0">
                <v:stroke miterlimit="83231f" joinstyle="miter"/>
                <v:path arrowok="t" textboxrect="0,0,89916,18289"/>
              </v:shape>
              <v:shape id="Shape 95995" o:spid="_x0000_s1661" style="position:absolute;left:14356;top:782;width:899;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" path="m9144,l80772,1523v4572,,9144,3049,9144,9145c89916,15239,85344,18287,80772,18287r-71628,c4572,18287,,15239,,9144,,4572,4572,,9144,xe" fillcolor="#603" stroked="f" strokeweight="0">
                <v:stroke miterlimit="83231f" joinstyle="miter"/>
                <v:path arrowok="t" textboxrect="0,0,89916,18287"/>
              </v:shape>
              <v:shape id="Shape 95996" o:spid="_x0000_s1662" style="position:absolute;left:13456;top:782;width:900;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" path="m9144,l80772,v4572,,9144,4572,9144,9144c89916,15239,85344,18287,80772,18287r-71628,c4572,18287,,13715,,9144,,4572,4572,,9144,xe" fillcolor="#603" stroked="f" strokeweight="0">
                <v:stroke miterlimit="83231f" joinstyle="miter"/>
                <v:path arrowok="t" textboxrect="0,0,89916,18287"/>
              </v:shape>
              <v:shape id="Shape 95997" o:spid="_x0000_s1663" style="position:absolute;left:12557;top:782;width:899;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" path="m9144,l80772,v6096,,9144,4572,9144,9144c89916,13715,86868,18287,80772,18287r-71628,c4572,18287,,13715,,9144,,4572,4572,,9144,xe" fillcolor="#603" stroked="f" strokeweight="0">
                <v:stroke miterlimit="83231f" joinstyle="miter"/>
                <v:path arrowok="t" textboxrect="0,0,89916,18287"/>
              </v:shape>
              <v:shape id="Shape 95998" o:spid="_x0000_s1664" style="position:absolute;left:11658;top:782;width:899;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" path="m9144,l80772,v6096,,9144,4572,9144,9144c89916,13715,86868,18287,80772,18287r-71628,c4572,18287,,13715,,9144,,4572,4572,,9144,xe" fillcolor="#603" stroked="f" strokeweight="0">
                <v:stroke miterlimit="83231f" joinstyle="miter"/>
                <v:path arrowok="t" textboxrect="0,0,89916,18287"/>
              </v:shape>
              <v:shape id="Shape 95999" o:spid="_x0000_s1665" style="position:absolute;left:10774;top:782;width:884;height:183;visibility:visible;mso-wrap-style:square;v-text-anchor:top" coordsize="88392,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" path="m7620,l80772,v4572,,7620,4572,7620,9144c88392,13715,85344,18287,80772,18287r-73152,c3048,18287,,13715,,9144,,3048,3048,,7620,xe" fillcolor="#603" stroked="f" strokeweight="0">
                <v:stroke miterlimit="83231f" joinstyle="miter"/>
                <v:path arrowok="t" textboxrect="0,0,88392,18287"/>
              </v:shape>
              <v:shape id="Shape 96000" o:spid="_x0000_s1666" style="position:absolute;left:9875;top:782;width:899;height:183;visibility:visible;mso-wrap-style:square;v-text-anchor:top" coordsize="89916,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" path="m9144,l80772,v4572,,9144,3048,9144,9144c89916,13715,85344,18287,80772,18287l9144,16763c3048,16763,,13715,,9144,,3048,3048,,9144,xe" fillcolor="#603" stroked="f" strokeweight="0">
                <v:stroke miterlimit="83231f" joinstyle="miter"/>
                <v:path arrowok="t" textboxrect="0,0,89916,18287"/>
              </v:shape>
              <v:shape id="Shape 96001" o:spid="_x0000_s1667" style="position:absolute;left:8976;top:767;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" path="m9144,l80772,1525v4572,,9144,3048,9144,9143c89916,15240,85344,18288,80772,18288r-71628,c3048,18288,,15240,,9144,,4573,3048,,9144,xe" fillcolor="#603" stroked="f" strokeweight="0">
                <v:stroke miterlimit="83231f" joinstyle="miter"/>
                <v:path arrowok="t" textboxrect="0,0,89916,18288"/>
              </v:shape>
              <v:shape id="Shape 96002" o:spid="_x0000_s1668" style="position:absolute;left:8077;top:767;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" path="m9144,l80772,v4572,,9144,4573,9144,9144c89916,15240,85344,18288,80772,18288r-71628,c4572,18288,,13716,,9144,,4573,4572,,9144,xe" fillcolor="#603" stroked="f" strokeweight="0">
                <v:stroke miterlimit="83231f" joinstyle="miter"/>
                <v:path arrowok="t" textboxrect="0,0,89916,18288"/>
              </v:shape>
              <v:shape id="Shape 96003" o:spid="_x0000_s1669" style="position:absolute;left:7178;top:767;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" path="m9144,l80772,v4572,,9144,4573,9144,9144c89916,13716,85344,18288,80772,18288r-71628,c4572,18288,,13716,,9144,,4573,4572,,9144,xe" fillcolor="#603" stroked="f" strokeweight="0">
                <v:stroke miterlimit="83231f" joinstyle="miter"/>
                <v:path arrowok="t" textboxrect="0,0,89916,18288"/>
              </v:shape>
              <v:shape id="Shape 96004" o:spid="_x0000_s1670" style="position:absolute;left:6278;top:767;width:900;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" path="m9144,l80772,v4572,,9144,4573,9144,9144c89916,13716,85344,18288,80772,18288r-71628,c4572,18288,,13716,,9144,,4573,4572,,9144,xe" fillcolor="#603" stroked="f" strokeweight="0">
                <v:stroke miterlimit="83231f" joinstyle="miter"/>
                <v:path arrowok="t" textboxrect="0,0,89916,18288"/>
              </v:shape>
              <v:shape id="Shape 96005" o:spid="_x0000_s1671" style="position:absolute;left:5379;top:767;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" path="m9144,l80772,v6096,,9144,4573,9144,9144c89916,13716,86868,18288,80772,18288r-71628,c4572,18288,,13716,,9144,,3048,4572,,9144,xe" fillcolor="#603" stroked="f" strokeweight="0">
                <v:stroke miterlimit="83231f" joinstyle="miter"/>
                <v:path arrowok="t" textboxrect="0,0,89916,18288"/>
              </v:shape>
              <v:shape id="Shape 96006" o:spid="_x0000_s1672" style="position:absolute;left:4480;top:767;width:899;height:182;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" path="m9144,l80772,v6096,,9144,3048,9144,9144c89916,13716,86868,18288,80772,18288l9144,16764c4572,16764,,13716,,7620,1524,3048,4572,,9144,xe" fillcolor="#603" stroked="f" strokeweight="0">
                <v:stroke miterlimit="83231f" joinstyle="miter"/>
                <v:path arrowok="t" textboxrect="0,0,89916,18288"/>
              </v:shape>
              <v:shape id="Shape 96007" o:spid="_x0000_s1673" style="position:absolute;left:3596;top:751;width:884;height:183;visibility:visible;mso-wrap-style:square;v-text-anchor:top" coordsize="8839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" path="m9144,l80772,1524v4572,,7620,3048,7620,7620c88392,15240,85344,18288,80772,18288r-73152,c3048,18288,,15240,,9144,,4572,3048,,9144,xe" fillcolor="#603" stroked="f" strokeweight="0">
                <v:stroke miterlimit="83231f" joinstyle="miter"/>
                <v:path arrowok="t" textboxrect="0,0,88392,18288"/>
              </v:shape>
              <v:shape id="Shape 96008" o:spid="_x0000_s1674" style="position:absolute;left:2697;top:751;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" path="m9144,l80772,v4572,,9144,4572,9144,9144c89916,15240,85344,18288,80772,18288r-71628,c3048,18288,,13716,,9144,,4572,3048,,9144,xe" fillcolor="#603" stroked="f" strokeweight="0">
                <v:stroke miterlimit="83231f" joinstyle="miter"/>
                <v:path arrowok="t" textboxrect="0,0,89916,18288"/>
              </v:shape>
              <v:shape id="Shape 96009" o:spid="_x0000_s1675" style="position:absolute;left:1798;top:751;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" path="m9144,l80772,v4572,,9144,4572,9144,9144c89916,13716,85344,18288,80772,18288r-71628,c4572,18288,,13716,,9144,,4572,4572,,9144,xe" fillcolor="#603" stroked="f" strokeweight="0">
                <v:stroke miterlimit="83231f" joinstyle="miter"/>
                <v:path arrowok="t" textboxrect="0,0,89916,18288"/>
              </v:shape>
              <v:shape id="Shape 96010" o:spid="_x0000_s1676" style="position:absolute;left:899;top:751;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" path="m9144,l80772,v4572,,9144,4572,9144,9144c89916,13716,85344,18288,80772,18288r-71628,c4572,18288,,13716,,9144,,4572,4572,,9144,xe" fillcolor="#603" stroked="f" strokeweight="0">
                <v:stroke miterlimit="83231f" joinstyle="miter"/>
                <v:path arrowok="t" textboxrect="0,0,89916,18288"/>
              </v:shape>
              <v:shape id="Shape 96011" o:spid="_x0000_s1677" style="position:absolute;top:751;width:899;height:183;visibility:visible;mso-wrap-style:square;v-text-anchor:top" coordsize="8991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" path="m9144,l80772,v4572,,9144,4572,9144,9144c89916,13716,85344,18288,80772,18288r-71628,c4572,16764,,13716,,9144,,3049,4572,,9144,xe" fillcolor="#603" stroked="f" strokeweight="0">
                <v:stroke miterlimit="83231f" joinstyle="miter"/>
                <v:path arrowok="t" textboxrect="0,0,89916,18288"/>
              </v:shape>
              <v:rect id="Rectangle 96013" o:spid="_x0000_s1678" style="position:absolute;left:28300;top:754;width:249;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" filled="f" stroked="f">
                <v:textbox inset="0,0,0,0">
                  <w:txbxContent>
                    <w:p w:rsidR="006B3F27" w:rsidRDefault="00424C3C">
                      <w:r>
                        <w:rPr>
                          <w:rFonts w:ascii="Times New Roman" w:eastAsia="Times New Roman" w:hAnsi="Times New Roman" w:cs="Times New Roman"/>
                          <w:sz w:val="13"/>
                        </w:rPr>
                        <w:t xml:space="preserve"> </w:t>
                      </w:r>
                    </w:p>
                  </w:txbxContent>
                </v:textbox>
              </v:rect>
              <v:rect id="Rectangle 96014" o:spid="_x0000_s1679" style="position:absolute;left:14020;top:1775;width:38213;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" filled="f" stroked="f">
                <v:textbox inset="0,0,0,0">
                  <w:txbxContent>
                    <w:p w:rsidR="006B3F27" w:rsidRDefault="00424C3C">
                      <w:r>
                        <w:rPr>
                          <w:rFonts w:ascii="Times New Roman" w:eastAsia="Times New Roman" w:hAnsi="Times New Roman" w:cs="Times New Roman"/>
                          <w:sz w:val="13"/>
                        </w:rPr>
                        <w:t>Avenida</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Constitución</w:t>
                      </w:r>
                      <w:r>
                        <w:rPr>
                          <w:rFonts w:ascii="Times New Roman" w:eastAsia="Times New Roman" w:hAnsi="Times New Roman" w:cs="Times New Roman"/>
                          <w:spacing w:val="-4"/>
                          <w:sz w:val="13"/>
                        </w:rPr>
                        <w:t xml:space="preserve"> </w:t>
                      </w:r>
                      <w:r>
                        <w:rPr>
                          <w:rFonts w:ascii="Times New Roman" w:eastAsia="Times New Roman" w:hAnsi="Times New Roman" w:cs="Times New Roman"/>
                          <w:sz w:val="13"/>
                        </w:rPr>
                        <w:t>Nº</w:t>
                      </w:r>
                      <w:r>
                        <w:rPr>
                          <w:rFonts w:ascii="Times New Roman" w:eastAsia="Times New Roman" w:hAnsi="Times New Roman" w:cs="Times New Roman"/>
                          <w:spacing w:val="1"/>
                          <w:sz w:val="13"/>
                        </w:rPr>
                        <w:t xml:space="preserve"> </w:t>
                      </w:r>
                      <w:r>
                        <w:rPr>
                          <w:rFonts w:ascii="Times New Roman" w:eastAsia="Times New Roman" w:hAnsi="Times New Roman" w:cs="Times New Roman"/>
                          <w:sz w:val="13"/>
                        </w:rPr>
                        <w:t>7.</w:t>
                      </w:r>
                      <w:r>
                        <w:rPr>
                          <w:rFonts w:ascii="Times New Roman" w:eastAsia="Times New Roman" w:hAnsi="Times New Roman" w:cs="Times New Roman"/>
                          <w:spacing w:val="-3"/>
                          <w:sz w:val="13"/>
                        </w:rPr>
                        <w:t xml:space="preserve"> </w:t>
                      </w:r>
                      <w:r>
                        <w:rPr>
                          <w:rFonts w:ascii="Times New Roman" w:eastAsia="Times New Roman" w:hAnsi="Times New Roman" w:cs="Times New Roman"/>
                          <w:sz w:val="13"/>
                        </w:rPr>
                        <w:t>Código</w:t>
                      </w:r>
                      <w:r>
                        <w:rPr>
                          <w:rFonts w:ascii="Times New Roman" w:eastAsia="Times New Roman" w:hAnsi="Times New Roman" w:cs="Times New Roman"/>
                          <w:spacing w:val="-4"/>
                          <w:sz w:val="13"/>
                        </w:rPr>
                        <w:t xml:space="preserve"> </w:t>
                      </w:r>
                      <w:r>
                        <w:rPr>
                          <w:rFonts w:ascii="Times New Roman" w:eastAsia="Times New Roman" w:hAnsi="Times New Roman" w:cs="Times New Roman"/>
                          <w:sz w:val="13"/>
                        </w:rPr>
                        <w:t>postal:</w:t>
                      </w:r>
                      <w:r>
                        <w:rPr>
                          <w:rFonts w:ascii="Times New Roman" w:eastAsia="Times New Roman" w:hAnsi="Times New Roman" w:cs="Times New Roman"/>
                          <w:sz w:val="13"/>
                        </w:rPr>
                        <w:t xml:space="preserve"> </w:t>
                      </w:r>
                      <w:r>
                        <w:rPr>
                          <w:rFonts w:ascii="Times New Roman" w:eastAsia="Times New Roman" w:hAnsi="Times New Roman" w:cs="Times New Roman"/>
                          <w:sz w:val="13"/>
                        </w:rPr>
                        <w:t>38530, Candelaria.</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Teléfono:</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922.500.800.</w:t>
                      </w:r>
                      <w:r>
                        <w:rPr>
                          <w:rFonts w:ascii="Times New Roman" w:eastAsia="Times New Roman" w:hAnsi="Times New Roman" w:cs="Times New Roman"/>
                          <w:spacing w:val="1"/>
                          <w:sz w:val="13"/>
                        </w:rPr>
                        <w:t xml:space="preserve"> </w:t>
                      </w:r>
                    </w:p>
                  </w:txbxContent>
                </v:textbox>
              </v:rect>
              <v:rect id="Rectangle 96015" o:spid="_x0000_s1680" style="position:absolute;left:24795;top:2796;width:9566;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" filled="f" stroked="f">
                <v:textbox inset="0,0,0,0">
                  <w:txbxContent>
                    <w:p w:rsidR="006B3F27" w:rsidRDefault="00424C3C">
                      <w:r>
                        <w:rPr>
                          <w:rFonts w:ascii="Times New Roman" w:eastAsia="Times New Roman" w:hAnsi="Times New Roman" w:cs="Times New Roman"/>
                          <w:sz w:val="13"/>
                        </w:rPr>
                        <w:t>www.</w:t>
                      </w:r>
                      <w:r>
                        <w:rPr>
                          <w:rFonts w:ascii="Times New Roman" w:eastAsia="Times New Roman" w:hAnsi="Times New Roman" w:cs="Times New Roman"/>
                          <w:spacing w:val="-2"/>
                          <w:sz w:val="13"/>
                        </w:rPr>
                        <w:t xml:space="preserve"> </w:t>
                      </w:r>
                      <w:r>
                        <w:rPr>
                          <w:rFonts w:ascii="Times New Roman" w:eastAsia="Times New Roman" w:hAnsi="Times New Roman" w:cs="Times New Roman"/>
                          <w:sz w:val="13"/>
                        </w:rPr>
                        <w:t>candelaria.</w:t>
                      </w:r>
                      <w:r>
                        <w:rPr>
                          <w:rFonts w:ascii="Times New Roman" w:eastAsia="Times New Roman" w:hAnsi="Times New Roman" w:cs="Times New Roman"/>
                          <w:spacing w:val="-1"/>
                          <w:sz w:val="13"/>
                        </w:rPr>
                        <w:t xml:space="preserve"> </w:t>
                      </w:r>
                      <w:r>
                        <w:rPr>
                          <w:rFonts w:ascii="Times New Roman" w:eastAsia="Times New Roman" w:hAnsi="Times New Roman" w:cs="Times New Roman"/>
                          <w:sz w:val="13"/>
                        </w:rPr>
                        <w:t>es</w:t>
                      </w:r>
                      <w:r>
                        <w:rPr>
                          <w:rFonts w:ascii="Times New Roman" w:eastAsia="Times New Roman" w:hAnsi="Times New Roman" w:cs="Times New Roman"/>
                          <w:spacing w:val="-3"/>
                          <w:sz w:val="13"/>
                        </w:rPr>
                        <w:t xml:space="preserve"> </w:t>
                      </w:r>
                    </w:p>
                  </w:txbxContent>
                </v:textbox>
              </v:rect>
              <v:rect id="Rectangle 96016" o:spid="_x0000_s1681" style="position:absolute;left:56418;top:3802;width:558;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" filled="f" stroked="f">
                <v:textbox inset="0,0,0,0">
                  <w:txbxContent>
                    <w:p w:rsidR="006B3F27" w:rsidRDefault="00424C3C">
                      <w:r>
                        <w:fldChar w:fldCharType="begin"/>
                      </w:r>
                      <w:r>
                        <w:instrText xml:space="preserve"> PAGE   \* MERGEFORMAT </w:instrText>
                      </w:r>
                      <w:r>
                        <w:fldChar w:fldCharType="separate"/>
                      </w:r>
                      <w:r w:rsidRPr="00424C3C">
                        <w:rPr>
                          <w:rFonts w:ascii="Times New Roman" w:eastAsia="Times New Roman" w:hAnsi="Times New Roman" w:cs="Times New Roman"/>
                          <w:noProof/>
                          <w:sz w:val="13"/>
                        </w:rPr>
                        <w:t>2</w:t>
                      </w:r>
                      <w:r>
                        <w:rPr>
                          <w:rFonts w:ascii="Times New Roman" w:eastAsia="Times New Roman" w:hAnsi="Times New Roman" w:cs="Times New Roman"/>
                          <w:sz w:val="13"/>
                        </w:rPr>
                        <w:fldChar w:fldCharType="end"/>
                      </w:r>
                    </w:p>
                  </w:txbxContent>
                </v:textbox>
              </v:rect>
              <v:rect id="Rectangle 96017" o:spid="_x0000_s1682" style="position:absolute;left:56845;top:3433;width:475;height:1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" filled="f" stroked="f">
                <v:textbox inset="0,0,0,0">
                  <w:txbxContent>
                    <w:p w:rsidR="006B3F27" w:rsidRDefault="00424C3C">
                      <w:r>
                        <w:rPr>
                          <w:rFonts w:ascii="Times New Roman" w:eastAsia="Times New Roman" w:hAnsi="Times New Roman" w:cs="Times New Roman"/>
                          <w:sz w:val="23"/>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012" o:spid="_x0000_s1683" type="#_x0000_t75" style="position:absolute;left:57811;width:4445;height:444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">
                <v:imagedata r:id="rId2" o:title=""/>
              </v:shape>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3F27" w:rsidRDefault="00424C3C">
    <w:pPr>
      <w:spacing w:after="0"/>
      <w:ind w:left="-1718" w:right="10846"/>
    </w:pPr>
    <w:r>
      <w:rPr>
        <w:noProof/>
      </w:rPr>
      <w:drawing>
        <wp:anchor distT="0" distB="0" distL="114300" distR="114300" simplePos="0" relativeHeight="251663360"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163" name="Pictu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424C3C">
      <w:pPr>
        <w:spacing w:after="0" w:line="240" w:lineRule="auto"/>
      </w:pPr>
      <w:r>
        <w:separator/>
      </w:r>
    </w:p>
  </w:footnote>
  <w:footnote w:type="continuationSeparator" w:id="0">
    <w:p w:rsidR="00000000" w:rsidRDefault="00424C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3F27" w:rsidRDefault="00424C3C">
    <w:pPr>
      <w:spacing w:after="0"/>
      <w:ind w:left="-1718" w:right="30"/>
    </w:pPr>
    <w:r>
      <w:rPr>
        <w:noProof/>
      </w:rPr>
      <mc:AlternateContent>
        <mc:Choice Requires="wpg">
          <w:drawing>
            <wp:anchor distT="0" distB="0" distL="114300" distR="114300" simplePos="0" relativeHeight="251658240" behindDoc="0" locked="0" layoutInCell="1" allowOverlap="1">
              <wp:simplePos x="0" y="0"/>
              <wp:positionH relativeFrom="page">
                <wp:posOffset>1175004</wp:posOffset>
              </wp:positionH>
              <wp:positionV relativeFrom="page">
                <wp:posOffset>417576</wp:posOffset>
              </wp:positionV>
              <wp:extent cx="5693664" cy="1178052"/>
              <wp:effectExtent l="0" t="0" r="0" b="0"/>
              <wp:wrapSquare wrapText="bothSides"/>
              <wp:docPr id="96022" name="Group 96022"/>
              <wp:cNvGraphicFramePr/>
              <a:graphic xmlns:a="http://schemas.openxmlformats.org/drawingml/2006/main">
                <a:graphicData uri="http://schemas.microsoft.com/office/word/2010/wordprocessingGroup">
                  <wpg:wgp>
                    <wpg:cNvGrpSpPr/>
                    <wpg:grpSpPr>
                      <a:xfrm>
                        <a:off x="0" y="0"/>
                        <a:ext cx="5693664" cy="1178052"/>
                        <a:chOff x="0" y="0"/>
                        <a:chExt cx="5693664" cy="1178052"/>
                      </a:xfrm>
                    </wpg:grpSpPr>
                    <wps:wsp>
                      <wps:cNvPr id="96025" name="Rectangle 96025"/>
                      <wps:cNvSpPr/>
                      <wps:spPr>
                        <a:xfrm>
                          <a:off x="1168908" y="101886"/>
                          <a:ext cx="28795" cy="129778"/>
                        </a:xfrm>
                        <a:prstGeom prst="rect">
                          <a:avLst/>
                        </a:prstGeom>
                        <a:ln>
                          <a:noFill/>
                        </a:ln>
                      </wps:spPr>
                      <wps:txbx>
                        <w:txbxContent>
                          <w:p w:rsidR="006B3F27" w:rsidRDefault="00424C3C">
                            <w:r>
                              <w:rPr>
                                <w:rFonts w:ascii="Times New Roman" w:eastAsia="Times New Roman" w:hAnsi="Times New Roman" w:cs="Times New Roman"/>
                                <w:sz w:val="15"/>
                              </w:rPr>
                              <w:t xml:space="preserve"> </w:t>
                            </w:r>
                          </w:p>
                        </w:txbxContent>
                      </wps:txbx>
                      <wps:bodyPr horzOverflow="overflow" vert="horz" lIns="0" tIns="0" rIns="0" bIns="0" rtlCol="0">
                        <a:noAutofit/>
                      </wps:bodyPr>
                    </wps:wsp>
                    <wps:wsp>
                      <wps:cNvPr id="96026" name="Rectangle 96026"/>
                      <wps:cNvSpPr/>
                      <wps:spPr>
                        <a:xfrm>
                          <a:off x="1168908" y="222848"/>
                          <a:ext cx="32234" cy="145272"/>
                        </a:xfrm>
                        <a:prstGeom prst="rect">
                          <a:avLst/>
                        </a:prstGeom>
                        <a:ln>
                          <a:noFill/>
                        </a:ln>
                      </wps:spPr>
                      <wps:txbx>
                        <w:txbxContent>
                          <w:p w:rsidR="006B3F27" w:rsidRDefault="00424C3C">
                            <w:r>
                              <w:rPr>
                                <w:rFonts w:ascii="Times New Roman" w:eastAsia="Times New Roman" w:hAnsi="Times New Roman" w:cs="Times New Roman"/>
                                <w:sz w:val="17"/>
                              </w:rPr>
                              <w:t xml:space="preserve"> </w:t>
                            </w:r>
                          </w:p>
                        </w:txbxContent>
                      </wps:txbx>
                      <wps:bodyPr horzOverflow="overflow" vert="horz" lIns="0" tIns="0" rIns="0" bIns="0" rtlCol="0">
                        <a:noAutofit/>
                      </wps:bodyPr>
                    </wps:wsp>
                    <wps:wsp>
                      <wps:cNvPr id="96027" name="Rectangle 96027"/>
                      <wps:cNvSpPr/>
                      <wps:spPr>
                        <a:xfrm>
                          <a:off x="1168908" y="352388"/>
                          <a:ext cx="32234" cy="145273"/>
                        </a:xfrm>
                        <a:prstGeom prst="rect">
                          <a:avLst/>
                        </a:prstGeom>
                        <a:ln>
                          <a:noFill/>
                        </a:ln>
                      </wps:spPr>
                      <wps:txbx>
                        <w:txbxContent>
                          <w:p w:rsidR="006B3F27" w:rsidRDefault="00424C3C">
                            <w:r>
                              <w:rPr>
                                <w:rFonts w:ascii="Times New Roman" w:eastAsia="Times New Roman" w:hAnsi="Times New Roman" w:cs="Times New Roman"/>
                                <w:sz w:val="17"/>
                              </w:rPr>
                              <w:t xml:space="preserve"> </w:t>
                            </w:r>
                          </w:p>
                        </w:txbxContent>
                      </wps:txbx>
                      <wps:bodyPr horzOverflow="overflow" vert="horz" lIns="0" tIns="0" rIns="0" bIns="0" rtlCol="0">
                        <a:noAutofit/>
                      </wps:bodyPr>
                    </wps:wsp>
                    <wps:wsp>
                      <wps:cNvPr id="96028" name="Rectangle 96028"/>
                      <wps:cNvSpPr/>
                      <wps:spPr>
                        <a:xfrm>
                          <a:off x="1168908" y="484976"/>
                          <a:ext cx="1327956" cy="145272"/>
                        </a:xfrm>
                        <a:prstGeom prst="rect">
                          <a:avLst/>
                        </a:prstGeom>
                        <a:ln>
                          <a:noFill/>
                        </a:ln>
                      </wps:spPr>
                      <wps:txbx>
                        <w:txbxContent>
                          <w:p w:rsidR="006B3F27" w:rsidRDefault="00424C3C">
                            <w:r>
                              <w:rPr>
                                <w:rFonts w:ascii="Times New Roman" w:eastAsia="Times New Roman" w:hAnsi="Times New Roman" w:cs="Times New Roman"/>
                                <w:sz w:val="17"/>
                              </w:rPr>
                              <w:t>SECRETARÍA</w:t>
                            </w:r>
                            <w:r>
                              <w:rPr>
                                <w:rFonts w:ascii="Times New Roman" w:eastAsia="Times New Roman" w:hAnsi="Times New Roman" w:cs="Times New Roman"/>
                                <w:spacing w:val="-5"/>
                                <w:sz w:val="17"/>
                              </w:rPr>
                              <w:t xml:space="preserve"> </w:t>
                            </w:r>
                            <w:r>
                              <w:rPr>
                                <w:rFonts w:ascii="Times New Roman" w:eastAsia="Times New Roman" w:hAnsi="Times New Roman" w:cs="Times New Roman"/>
                                <w:sz w:val="17"/>
                              </w:rPr>
                              <w:t>GENERAL</w:t>
                            </w:r>
                            <w:r>
                              <w:rPr>
                                <w:rFonts w:ascii="Times New Roman" w:eastAsia="Times New Roman" w:hAnsi="Times New Roman" w:cs="Times New Roman"/>
                                <w:spacing w:val="-1"/>
                                <w:sz w:val="17"/>
                              </w:rPr>
                              <w:t xml:space="preserve"> </w:t>
                            </w:r>
                          </w:p>
                        </w:txbxContent>
                      </wps:txbx>
                      <wps:bodyPr horzOverflow="overflow" vert="horz" lIns="0" tIns="0" rIns="0" bIns="0" rtlCol="0">
                        <a:noAutofit/>
                      </wps:bodyPr>
                    </wps:wsp>
                    <wps:wsp>
                      <wps:cNvPr id="96029" name="Rectangle 96029"/>
                      <wps:cNvSpPr/>
                      <wps:spPr>
                        <a:xfrm>
                          <a:off x="1168908" y="616039"/>
                          <a:ext cx="32234" cy="145273"/>
                        </a:xfrm>
                        <a:prstGeom prst="rect">
                          <a:avLst/>
                        </a:prstGeom>
                        <a:ln>
                          <a:noFill/>
                        </a:ln>
                      </wps:spPr>
                      <wps:txbx>
                        <w:txbxContent>
                          <w:p w:rsidR="006B3F27" w:rsidRDefault="00424C3C">
                            <w:r>
                              <w:rPr>
                                <w:rFonts w:ascii="Times New Roman" w:eastAsia="Times New Roman" w:hAnsi="Times New Roman" w:cs="Times New Roman"/>
                                <w:sz w:val="17"/>
                              </w:rPr>
                              <w:t xml:space="preserve"> </w:t>
                            </w:r>
                          </w:p>
                        </w:txbxContent>
                      </wps:txbx>
                      <wps:bodyPr horzOverflow="overflow" vert="horz" lIns="0" tIns="0" rIns="0" bIns="0" rtlCol="0">
                        <a:noAutofit/>
                      </wps:bodyPr>
                    </wps:wsp>
                    <wps:wsp>
                      <wps:cNvPr id="96030" name="Rectangle 96030"/>
                      <wps:cNvSpPr/>
                      <wps:spPr>
                        <a:xfrm>
                          <a:off x="1524" y="772589"/>
                          <a:ext cx="47542" cy="172992"/>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6031" name="Rectangle 96031"/>
                      <wps:cNvSpPr/>
                      <wps:spPr>
                        <a:xfrm>
                          <a:off x="806527" y="772589"/>
                          <a:ext cx="665593" cy="172992"/>
                        </a:xfrm>
                        <a:prstGeom prst="rect">
                          <a:avLst/>
                        </a:prstGeom>
                        <a:ln>
                          <a:noFill/>
                        </a:ln>
                      </wps:spPr>
                      <wps:txbx>
                        <w:txbxContent>
                          <w:p w:rsidR="006B3F27" w:rsidRDefault="00424C3C">
                            <w:r>
                              <w:rPr>
                                <w:rFonts w:ascii="Times New Roman" w:eastAsia="Times New Roman" w:hAnsi="Times New Roman" w:cs="Times New Roman"/>
                                <w:spacing w:val="-2"/>
                                <w:sz w:val="23"/>
                              </w:rPr>
                              <w:t xml:space="preserve"> </w:t>
                            </w:r>
                            <w:r>
                              <w:rPr>
                                <w:rFonts w:ascii="Times New Roman" w:eastAsia="Times New Roman" w:hAnsi="Times New Roman" w:cs="Times New Roman"/>
                                <w:spacing w:val="2"/>
                                <w:sz w:val="23"/>
                              </w:rPr>
                              <w:t xml:space="preserve"> </w:t>
                            </w:r>
                            <w:r>
                              <w:rPr>
                                <w:rFonts w:ascii="Times New Roman" w:eastAsia="Times New Roman" w:hAnsi="Times New Roman" w:cs="Times New Roman"/>
                                <w:spacing w:val="-2"/>
                                <w:sz w:val="23"/>
                              </w:rPr>
                              <w:t xml:space="preserve"> </w:t>
                            </w:r>
                            <w:r>
                              <w:rPr>
                                <w:rFonts w:ascii="Times New Roman" w:eastAsia="Times New Roman" w:hAnsi="Times New Roman" w:cs="Times New Roman"/>
                                <w:spacing w:val="2"/>
                                <w:sz w:val="23"/>
                              </w:rPr>
                              <w:t xml:space="preserve"> </w:t>
                            </w:r>
                            <w:r>
                              <w:rPr>
                                <w:rFonts w:ascii="Times New Roman" w:eastAsia="Times New Roman" w:hAnsi="Times New Roman" w:cs="Times New Roman"/>
                                <w:spacing w:val="-2"/>
                                <w:sz w:val="23"/>
                              </w:rPr>
                              <w:t xml:space="preserve"> </w:t>
                            </w:r>
                            <w:r>
                              <w:rPr>
                                <w:rFonts w:ascii="Times New Roman" w:eastAsia="Times New Roman" w:hAnsi="Times New Roman" w:cs="Times New Roman"/>
                                <w:spacing w:val="2"/>
                                <w:sz w:val="23"/>
                              </w:rPr>
                              <w:t xml:space="preserve"> </w:t>
                            </w:r>
                            <w:r>
                              <w:rPr>
                                <w:rFonts w:ascii="Times New Roman" w:eastAsia="Times New Roman" w:hAnsi="Times New Roman" w:cs="Times New Roman"/>
                                <w:sz w:val="23"/>
                              </w:rPr>
                              <w:t xml:space="preserve">        </w:t>
                            </w:r>
                          </w:p>
                        </w:txbxContent>
                      </wps:txbx>
                      <wps:bodyPr horzOverflow="overflow" vert="horz" lIns="0" tIns="0" rIns="0" bIns="0" rtlCol="0">
                        <a:noAutofit/>
                      </wps:bodyPr>
                    </wps:wsp>
                    <pic:pic xmlns:pic="http://schemas.openxmlformats.org/drawingml/2006/picture">
                      <pic:nvPicPr>
                        <pic:cNvPr id="96023" name="Picture 96023"/>
                        <pic:cNvPicPr/>
                      </pic:nvPicPr>
                      <pic:blipFill>
                        <a:blip r:embed="rId1"/>
                        <a:stretch>
                          <a:fillRect/>
                        </a:stretch>
                      </pic:blipFill>
                      <pic:spPr>
                        <a:xfrm>
                          <a:off x="39624" y="0"/>
                          <a:ext cx="757428" cy="862584"/>
                        </a:xfrm>
                        <a:prstGeom prst="rect">
                          <a:avLst/>
                        </a:prstGeom>
                      </pic:spPr>
                    </pic:pic>
                    <wps:wsp>
                      <wps:cNvPr id="96024" name="Shape 96024"/>
                      <wps:cNvSpPr/>
                      <wps:spPr>
                        <a:xfrm>
                          <a:off x="0" y="1178052"/>
                          <a:ext cx="5693664" cy="0"/>
                        </a:xfrm>
                        <a:custGeom>
                          <a:avLst/>
                          <a:gdLst/>
                          <a:ahLst/>
                          <a:cxnLst/>
                          <a:rect l="0" t="0" r="0" b="0"/>
                          <a:pathLst>
                            <a:path w="5693664">
                              <a:moveTo>
                                <a:pt x="0" y="0"/>
                              </a:moveTo>
                              <a:lnTo>
                                <a:pt x="5693664" y="0"/>
                              </a:lnTo>
                            </a:path>
                          </a:pathLst>
                        </a:custGeom>
                        <a:ln w="24384" cap="sq">
                          <a:miter lim="101600"/>
                        </a:ln>
                      </wps:spPr>
                      <wps:style>
                        <a:lnRef idx="1">
                          <a:srgbClr val="993366"/>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96022" style="width:448.32pt;height:92.76pt;position:absolute;mso-position-horizontal-relative:page;mso-position-horizontal:absolute;margin-left:92.52pt;mso-position-vertical-relative:page;margin-top:32.88pt;" coordsize="56936,11780">
              <v:rect id="Rectangle 96025" style="position:absolute;width:287;height:1297;left:11689;top:1018;" filled="f" stroked="f">
                <v:textbox inset="0,0,0,0">
                  <w:txbxContent>
                    <w:p>
                      <w:pPr>
                        <w:spacing w:before="0" w:after="160" w:line="259" w:lineRule="auto"/>
                      </w:pPr>
                      <w:r>
                        <w:rPr>
                          <w:rFonts w:cs="Times New Roman" w:hAnsi="Times New Roman" w:eastAsia="Times New Roman" w:ascii="Times New Roman"/>
                          <w:sz w:val="15"/>
                        </w:rPr>
                        <w:t xml:space="preserve"> </w:t>
                      </w:r>
                    </w:p>
                  </w:txbxContent>
                </v:textbox>
              </v:rect>
              <v:rect id="Rectangle 96026" style="position:absolute;width:322;height:1452;left:11689;top:2228;" filled="f" stroked="f">
                <v:textbox inset="0,0,0,0">
                  <w:txbxContent>
                    <w:p>
                      <w:pPr>
                        <w:spacing w:before="0" w:after="160" w:line="259" w:lineRule="auto"/>
                      </w:pPr>
                      <w:r>
                        <w:rPr>
                          <w:rFonts w:cs="Times New Roman" w:hAnsi="Times New Roman" w:eastAsia="Times New Roman" w:ascii="Times New Roman"/>
                          <w:sz w:val="17"/>
                        </w:rPr>
                        <w:t xml:space="preserve"> </w:t>
                      </w:r>
                    </w:p>
                  </w:txbxContent>
                </v:textbox>
              </v:rect>
              <v:rect id="Rectangle 96027" style="position:absolute;width:322;height:1452;left:11689;top:3523;" filled="f" stroked="f">
                <v:textbox inset="0,0,0,0">
                  <w:txbxContent>
                    <w:p>
                      <w:pPr>
                        <w:spacing w:before="0" w:after="160" w:line="259" w:lineRule="auto"/>
                      </w:pPr>
                      <w:r>
                        <w:rPr>
                          <w:rFonts w:cs="Times New Roman" w:hAnsi="Times New Roman" w:eastAsia="Times New Roman" w:ascii="Times New Roman"/>
                          <w:sz w:val="17"/>
                        </w:rPr>
                        <w:t xml:space="preserve"> </w:t>
                      </w:r>
                    </w:p>
                  </w:txbxContent>
                </v:textbox>
              </v:rect>
              <v:rect id="Rectangle 96028" style="position:absolute;width:13279;height:1452;left:11689;top:4849;" filled="f" stroked="f">
                <v:textbox inset="0,0,0,0">
                  <w:txbxContent>
                    <w:p>
                      <w:pPr>
                        <w:spacing w:before="0" w:after="160" w:line="259" w:lineRule="auto"/>
                      </w:pPr>
                      <w:r>
                        <w:rPr>
                          <w:rFonts w:cs="Times New Roman" w:hAnsi="Times New Roman" w:eastAsia="Times New Roman" w:ascii="Times New Roman"/>
                          <w:sz w:val="17"/>
                        </w:rPr>
                        <w:t xml:space="preserve">SECRETARÍA</w:t>
                      </w:r>
                      <w:r>
                        <w:rPr>
                          <w:rFonts w:cs="Times New Roman" w:hAnsi="Times New Roman" w:eastAsia="Times New Roman" w:ascii="Times New Roman"/>
                          <w:spacing w:val="-5"/>
                          <w:sz w:val="17"/>
                        </w:rPr>
                        <w:t xml:space="preserve"> </w:t>
                      </w:r>
                      <w:r>
                        <w:rPr>
                          <w:rFonts w:cs="Times New Roman" w:hAnsi="Times New Roman" w:eastAsia="Times New Roman" w:ascii="Times New Roman"/>
                          <w:sz w:val="17"/>
                        </w:rPr>
                        <w:t xml:space="preserve">GENERAL</w:t>
                      </w:r>
                      <w:r>
                        <w:rPr>
                          <w:rFonts w:cs="Times New Roman" w:hAnsi="Times New Roman" w:eastAsia="Times New Roman" w:ascii="Times New Roman"/>
                          <w:spacing w:val="-1"/>
                          <w:sz w:val="17"/>
                        </w:rPr>
                        <w:t xml:space="preserve"> </w:t>
                      </w:r>
                    </w:p>
                  </w:txbxContent>
                </v:textbox>
              </v:rect>
              <v:rect id="Rectangle 96029" style="position:absolute;width:322;height:1452;left:11689;top:6160;" filled="f" stroked="f">
                <v:textbox inset="0,0,0,0">
                  <w:txbxContent>
                    <w:p>
                      <w:pPr>
                        <w:spacing w:before="0" w:after="160" w:line="259" w:lineRule="auto"/>
                      </w:pPr>
                      <w:r>
                        <w:rPr>
                          <w:rFonts w:cs="Times New Roman" w:hAnsi="Times New Roman" w:eastAsia="Times New Roman" w:ascii="Times New Roman"/>
                          <w:sz w:val="17"/>
                        </w:rPr>
                        <w:t xml:space="preserve"> </w:t>
                      </w:r>
                    </w:p>
                  </w:txbxContent>
                </v:textbox>
              </v:rect>
              <v:rect id="Rectangle 96030" style="position:absolute;width:475;height:1729;left:15;top:772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96031" style="position:absolute;width:6655;height:1729;left:8065;top:7725;" filled="f" stroked="f">
                <v:textbox inset="0,0,0,0">
                  <w:txbxContent>
                    <w:p>
                      <w:pPr>
                        <w:spacing w:before="0" w:after="160" w:line="259" w:lineRule="auto"/>
                      </w:pPr>
                      <w:r>
                        <w:rPr>
                          <w:rFonts w:cs="Times New Roman" w:hAnsi="Times New Roman" w:eastAsia="Times New Roman" w:ascii="Times New Roman"/>
                          <w:spacing w:val="-2"/>
                          <w:sz w:val="23"/>
                        </w:rPr>
                        <w:t xml:space="preserve"> </w:t>
                      </w:r>
                      <w:r>
                        <w:rPr>
                          <w:rFonts w:cs="Times New Roman" w:hAnsi="Times New Roman" w:eastAsia="Times New Roman" w:ascii="Times New Roman"/>
                          <w:spacing w:val="2"/>
                          <w:sz w:val="23"/>
                        </w:rPr>
                        <w:t xml:space="preserve"> </w:t>
                      </w:r>
                      <w:r>
                        <w:rPr>
                          <w:rFonts w:cs="Times New Roman" w:hAnsi="Times New Roman" w:eastAsia="Times New Roman" w:ascii="Times New Roman"/>
                          <w:spacing w:val="-2"/>
                          <w:sz w:val="23"/>
                        </w:rPr>
                        <w:t xml:space="preserve"> </w:t>
                      </w:r>
                      <w:r>
                        <w:rPr>
                          <w:rFonts w:cs="Times New Roman" w:hAnsi="Times New Roman" w:eastAsia="Times New Roman" w:ascii="Times New Roman"/>
                          <w:spacing w:val="2"/>
                          <w:sz w:val="23"/>
                        </w:rPr>
                        <w:t xml:space="preserve"> </w:t>
                      </w:r>
                      <w:r>
                        <w:rPr>
                          <w:rFonts w:cs="Times New Roman" w:hAnsi="Times New Roman" w:eastAsia="Times New Roman" w:ascii="Times New Roman"/>
                          <w:spacing w:val="-2"/>
                          <w:sz w:val="23"/>
                        </w:rPr>
                        <w:t xml:space="preserve"> </w:t>
                      </w:r>
                      <w:r>
                        <w:rPr>
                          <w:rFonts w:cs="Times New Roman" w:hAnsi="Times New Roman" w:eastAsia="Times New Roman" w:ascii="Times New Roman"/>
                          <w:spacing w:val="2"/>
                          <w:sz w:val="23"/>
                        </w:rPr>
                        <w:t xml:space="preserve"> </w:t>
                      </w:r>
                      <w:r>
                        <w:rPr>
                          <w:rFonts w:cs="Times New Roman" w:hAnsi="Times New Roman" w:eastAsia="Times New Roman" w:ascii="Times New Roman"/>
                          <w:sz w:val="23"/>
                        </w:rPr>
                        <w:t xml:space="preserve">        </w:t>
                      </w:r>
                    </w:p>
                  </w:txbxContent>
                </v:textbox>
              </v:rect>
              <v:shape id="Picture 96023" style="position:absolute;width:7574;height:8625;left:396;top:0;" filled="f">
                <v:imagedata r:id="rId35"/>
              </v:shape>
              <v:shape id="Shape 96024" style="position:absolute;width:56936;height:0;left:0;top:11780;" coordsize="5693664,0" path="m0,0l5693664,0">
                <v:stroke weight="1.92pt" endcap="square" joinstyle="miter" miterlimit="8" on="true" color="#993366"/>
                <v:fill on="false" color="#000000" opacity="0"/>
              </v:shape>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3F27" w:rsidRDefault="00424C3C">
    <w:pPr>
      <w:spacing w:after="0"/>
      <w:ind w:left="-1718" w:right="30"/>
    </w:pPr>
    <w:r>
      <w:rPr>
        <w:noProof/>
      </w:rPr>
      <mc:AlternateContent>
        <mc:Choice Requires="wpg">
          <w:drawing>
            <wp:anchor distT="0" distB="0" distL="114300" distR="114300" simplePos="0" relativeHeight="251659264" behindDoc="0" locked="0" layoutInCell="1" allowOverlap="1">
              <wp:simplePos x="0" y="0"/>
              <wp:positionH relativeFrom="page">
                <wp:posOffset>1175004</wp:posOffset>
              </wp:positionH>
              <wp:positionV relativeFrom="page">
                <wp:posOffset>417576</wp:posOffset>
              </wp:positionV>
              <wp:extent cx="5693664" cy="1178052"/>
              <wp:effectExtent l="0" t="0" r="0" b="0"/>
              <wp:wrapSquare wrapText="bothSides"/>
              <wp:docPr id="95935" name="Group 95935"/>
              <wp:cNvGraphicFramePr/>
              <a:graphic xmlns:a="http://schemas.openxmlformats.org/drawingml/2006/main">
                <a:graphicData uri="http://schemas.microsoft.com/office/word/2010/wordprocessingGroup">
                  <wpg:wgp>
                    <wpg:cNvGrpSpPr/>
                    <wpg:grpSpPr>
                      <a:xfrm>
                        <a:off x="0" y="0"/>
                        <a:ext cx="5693664" cy="1178052"/>
                        <a:chOff x="0" y="0"/>
                        <a:chExt cx="5693664" cy="1178052"/>
                      </a:xfrm>
                    </wpg:grpSpPr>
                    <wps:wsp>
                      <wps:cNvPr id="95938" name="Rectangle 95938"/>
                      <wps:cNvSpPr/>
                      <wps:spPr>
                        <a:xfrm>
                          <a:off x="1168908" y="101886"/>
                          <a:ext cx="28795" cy="129778"/>
                        </a:xfrm>
                        <a:prstGeom prst="rect">
                          <a:avLst/>
                        </a:prstGeom>
                        <a:ln>
                          <a:noFill/>
                        </a:ln>
                      </wps:spPr>
                      <wps:txbx>
                        <w:txbxContent>
                          <w:p w:rsidR="006B3F27" w:rsidRDefault="00424C3C">
                            <w:r>
                              <w:rPr>
                                <w:rFonts w:ascii="Times New Roman" w:eastAsia="Times New Roman" w:hAnsi="Times New Roman" w:cs="Times New Roman"/>
                                <w:sz w:val="15"/>
                              </w:rPr>
                              <w:t xml:space="preserve"> </w:t>
                            </w:r>
                          </w:p>
                        </w:txbxContent>
                      </wps:txbx>
                      <wps:bodyPr horzOverflow="overflow" vert="horz" lIns="0" tIns="0" rIns="0" bIns="0" rtlCol="0">
                        <a:noAutofit/>
                      </wps:bodyPr>
                    </wps:wsp>
                    <wps:wsp>
                      <wps:cNvPr id="95939" name="Rectangle 95939"/>
                      <wps:cNvSpPr/>
                      <wps:spPr>
                        <a:xfrm>
                          <a:off x="1168908" y="222848"/>
                          <a:ext cx="32234" cy="145272"/>
                        </a:xfrm>
                        <a:prstGeom prst="rect">
                          <a:avLst/>
                        </a:prstGeom>
                        <a:ln>
                          <a:noFill/>
                        </a:ln>
                      </wps:spPr>
                      <wps:txbx>
                        <w:txbxContent>
                          <w:p w:rsidR="006B3F27" w:rsidRDefault="00424C3C">
                            <w:r>
                              <w:rPr>
                                <w:rFonts w:ascii="Times New Roman" w:eastAsia="Times New Roman" w:hAnsi="Times New Roman" w:cs="Times New Roman"/>
                                <w:sz w:val="17"/>
                              </w:rPr>
                              <w:t xml:space="preserve"> </w:t>
                            </w:r>
                          </w:p>
                        </w:txbxContent>
                      </wps:txbx>
                      <wps:bodyPr horzOverflow="overflow" vert="horz" lIns="0" tIns="0" rIns="0" bIns="0" rtlCol="0">
                        <a:noAutofit/>
                      </wps:bodyPr>
                    </wps:wsp>
                    <wps:wsp>
                      <wps:cNvPr id="95940" name="Rectangle 95940"/>
                      <wps:cNvSpPr/>
                      <wps:spPr>
                        <a:xfrm>
                          <a:off x="1168908" y="352388"/>
                          <a:ext cx="32234" cy="145273"/>
                        </a:xfrm>
                        <a:prstGeom prst="rect">
                          <a:avLst/>
                        </a:prstGeom>
                        <a:ln>
                          <a:noFill/>
                        </a:ln>
                      </wps:spPr>
                      <wps:txbx>
                        <w:txbxContent>
                          <w:p w:rsidR="006B3F27" w:rsidRDefault="00424C3C">
                            <w:r>
                              <w:rPr>
                                <w:rFonts w:ascii="Times New Roman" w:eastAsia="Times New Roman" w:hAnsi="Times New Roman" w:cs="Times New Roman"/>
                                <w:sz w:val="17"/>
                              </w:rPr>
                              <w:t xml:space="preserve"> </w:t>
                            </w:r>
                          </w:p>
                        </w:txbxContent>
                      </wps:txbx>
                      <wps:bodyPr horzOverflow="overflow" vert="horz" lIns="0" tIns="0" rIns="0" bIns="0" rtlCol="0">
                        <a:noAutofit/>
                      </wps:bodyPr>
                    </wps:wsp>
                    <wps:wsp>
                      <wps:cNvPr id="95941" name="Rectangle 95941"/>
                      <wps:cNvSpPr/>
                      <wps:spPr>
                        <a:xfrm>
                          <a:off x="1168908" y="484976"/>
                          <a:ext cx="1327956" cy="145272"/>
                        </a:xfrm>
                        <a:prstGeom prst="rect">
                          <a:avLst/>
                        </a:prstGeom>
                        <a:ln>
                          <a:noFill/>
                        </a:ln>
                      </wps:spPr>
                      <wps:txbx>
                        <w:txbxContent>
                          <w:p w:rsidR="006B3F27" w:rsidRDefault="00424C3C">
                            <w:r>
                              <w:rPr>
                                <w:rFonts w:ascii="Times New Roman" w:eastAsia="Times New Roman" w:hAnsi="Times New Roman" w:cs="Times New Roman"/>
                                <w:sz w:val="17"/>
                              </w:rPr>
                              <w:t>SECRETARÍA</w:t>
                            </w:r>
                            <w:r>
                              <w:rPr>
                                <w:rFonts w:ascii="Times New Roman" w:eastAsia="Times New Roman" w:hAnsi="Times New Roman" w:cs="Times New Roman"/>
                                <w:spacing w:val="-5"/>
                                <w:sz w:val="17"/>
                              </w:rPr>
                              <w:t xml:space="preserve"> </w:t>
                            </w:r>
                            <w:r>
                              <w:rPr>
                                <w:rFonts w:ascii="Times New Roman" w:eastAsia="Times New Roman" w:hAnsi="Times New Roman" w:cs="Times New Roman"/>
                                <w:sz w:val="17"/>
                              </w:rPr>
                              <w:t>GENERAL</w:t>
                            </w:r>
                            <w:r>
                              <w:rPr>
                                <w:rFonts w:ascii="Times New Roman" w:eastAsia="Times New Roman" w:hAnsi="Times New Roman" w:cs="Times New Roman"/>
                                <w:spacing w:val="-1"/>
                                <w:sz w:val="17"/>
                              </w:rPr>
                              <w:t xml:space="preserve"> </w:t>
                            </w:r>
                          </w:p>
                        </w:txbxContent>
                      </wps:txbx>
                      <wps:bodyPr horzOverflow="overflow" vert="horz" lIns="0" tIns="0" rIns="0" bIns="0" rtlCol="0">
                        <a:noAutofit/>
                      </wps:bodyPr>
                    </wps:wsp>
                    <wps:wsp>
                      <wps:cNvPr id="95942" name="Rectangle 95942"/>
                      <wps:cNvSpPr/>
                      <wps:spPr>
                        <a:xfrm>
                          <a:off x="1168908" y="616039"/>
                          <a:ext cx="32234" cy="145273"/>
                        </a:xfrm>
                        <a:prstGeom prst="rect">
                          <a:avLst/>
                        </a:prstGeom>
                        <a:ln>
                          <a:noFill/>
                        </a:ln>
                      </wps:spPr>
                      <wps:txbx>
                        <w:txbxContent>
                          <w:p w:rsidR="006B3F27" w:rsidRDefault="00424C3C">
                            <w:r>
                              <w:rPr>
                                <w:rFonts w:ascii="Times New Roman" w:eastAsia="Times New Roman" w:hAnsi="Times New Roman" w:cs="Times New Roman"/>
                                <w:sz w:val="17"/>
                              </w:rPr>
                              <w:t xml:space="preserve"> </w:t>
                            </w:r>
                          </w:p>
                        </w:txbxContent>
                      </wps:txbx>
                      <wps:bodyPr horzOverflow="overflow" vert="horz" lIns="0" tIns="0" rIns="0" bIns="0" rtlCol="0">
                        <a:noAutofit/>
                      </wps:bodyPr>
                    </wps:wsp>
                    <wps:wsp>
                      <wps:cNvPr id="95943" name="Rectangle 95943"/>
                      <wps:cNvSpPr/>
                      <wps:spPr>
                        <a:xfrm>
                          <a:off x="1524" y="772589"/>
                          <a:ext cx="47542" cy="172992"/>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95944" name="Rectangle 95944"/>
                      <wps:cNvSpPr/>
                      <wps:spPr>
                        <a:xfrm>
                          <a:off x="806527" y="772589"/>
                          <a:ext cx="665593" cy="172992"/>
                        </a:xfrm>
                        <a:prstGeom prst="rect">
                          <a:avLst/>
                        </a:prstGeom>
                        <a:ln>
                          <a:noFill/>
                        </a:ln>
                      </wps:spPr>
                      <wps:txbx>
                        <w:txbxContent>
                          <w:p w:rsidR="006B3F27" w:rsidRDefault="00424C3C">
                            <w:r>
                              <w:rPr>
                                <w:rFonts w:ascii="Times New Roman" w:eastAsia="Times New Roman" w:hAnsi="Times New Roman" w:cs="Times New Roman"/>
                                <w:spacing w:val="-2"/>
                                <w:sz w:val="23"/>
                              </w:rPr>
                              <w:t xml:space="preserve"> </w:t>
                            </w:r>
                            <w:r>
                              <w:rPr>
                                <w:rFonts w:ascii="Times New Roman" w:eastAsia="Times New Roman" w:hAnsi="Times New Roman" w:cs="Times New Roman"/>
                                <w:spacing w:val="2"/>
                                <w:sz w:val="23"/>
                              </w:rPr>
                              <w:t xml:space="preserve"> </w:t>
                            </w:r>
                            <w:r>
                              <w:rPr>
                                <w:rFonts w:ascii="Times New Roman" w:eastAsia="Times New Roman" w:hAnsi="Times New Roman" w:cs="Times New Roman"/>
                                <w:spacing w:val="-2"/>
                                <w:sz w:val="23"/>
                              </w:rPr>
                              <w:t xml:space="preserve"> </w:t>
                            </w:r>
                            <w:r>
                              <w:rPr>
                                <w:rFonts w:ascii="Times New Roman" w:eastAsia="Times New Roman" w:hAnsi="Times New Roman" w:cs="Times New Roman"/>
                                <w:spacing w:val="2"/>
                                <w:sz w:val="23"/>
                              </w:rPr>
                              <w:t xml:space="preserve"> </w:t>
                            </w:r>
                            <w:r>
                              <w:rPr>
                                <w:rFonts w:ascii="Times New Roman" w:eastAsia="Times New Roman" w:hAnsi="Times New Roman" w:cs="Times New Roman"/>
                                <w:spacing w:val="-2"/>
                                <w:sz w:val="23"/>
                              </w:rPr>
                              <w:t xml:space="preserve"> </w:t>
                            </w:r>
                            <w:r>
                              <w:rPr>
                                <w:rFonts w:ascii="Times New Roman" w:eastAsia="Times New Roman" w:hAnsi="Times New Roman" w:cs="Times New Roman"/>
                                <w:spacing w:val="2"/>
                                <w:sz w:val="23"/>
                              </w:rPr>
                              <w:t xml:space="preserve"> </w:t>
                            </w:r>
                            <w:r>
                              <w:rPr>
                                <w:rFonts w:ascii="Times New Roman" w:eastAsia="Times New Roman" w:hAnsi="Times New Roman" w:cs="Times New Roman"/>
                                <w:sz w:val="23"/>
                              </w:rPr>
                              <w:t xml:space="preserve">        </w:t>
                            </w:r>
                          </w:p>
                        </w:txbxContent>
                      </wps:txbx>
                      <wps:bodyPr horzOverflow="overflow" vert="horz" lIns="0" tIns="0" rIns="0" bIns="0" rtlCol="0">
                        <a:noAutofit/>
                      </wps:bodyPr>
                    </wps:wsp>
                    <pic:pic xmlns:pic="http://schemas.openxmlformats.org/drawingml/2006/picture">
                      <pic:nvPicPr>
                        <pic:cNvPr id="95936" name="Picture 95936"/>
                        <pic:cNvPicPr/>
                      </pic:nvPicPr>
                      <pic:blipFill>
                        <a:blip r:embed="rId1"/>
                        <a:stretch>
                          <a:fillRect/>
                        </a:stretch>
                      </pic:blipFill>
                      <pic:spPr>
                        <a:xfrm>
                          <a:off x="39624" y="0"/>
                          <a:ext cx="757428" cy="862584"/>
                        </a:xfrm>
                        <a:prstGeom prst="rect">
                          <a:avLst/>
                        </a:prstGeom>
                      </pic:spPr>
                    </pic:pic>
                    <wps:wsp>
                      <wps:cNvPr id="95937" name="Shape 95937"/>
                      <wps:cNvSpPr/>
                      <wps:spPr>
                        <a:xfrm>
                          <a:off x="0" y="1178052"/>
                          <a:ext cx="5693664" cy="0"/>
                        </a:xfrm>
                        <a:custGeom>
                          <a:avLst/>
                          <a:gdLst/>
                          <a:ahLst/>
                          <a:cxnLst/>
                          <a:rect l="0" t="0" r="0" b="0"/>
                          <a:pathLst>
                            <a:path w="5693664">
                              <a:moveTo>
                                <a:pt x="0" y="0"/>
                              </a:moveTo>
                              <a:lnTo>
                                <a:pt x="5693664" y="0"/>
                              </a:lnTo>
                            </a:path>
                          </a:pathLst>
                        </a:custGeom>
                        <a:ln w="24384" cap="sq">
                          <a:miter lim="101600"/>
                        </a:ln>
                      </wps:spPr>
                      <wps:style>
                        <a:lnRef idx="1">
                          <a:srgbClr val="993366"/>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95935" style="width:448.32pt;height:92.76pt;position:absolute;mso-position-horizontal-relative:page;mso-position-horizontal:absolute;margin-left:92.52pt;mso-position-vertical-relative:page;margin-top:32.88pt;" coordsize="56936,11780">
              <v:rect id="Rectangle 95938" style="position:absolute;width:287;height:1297;left:11689;top:1018;" filled="f" stroked="f">
                <v:textbox inset="0,0,0,0">
                  <w:txbxContent>
                    <w:p>
                      <w:pPr>
                        <w:spacing w:before="0" w:after="160" w:line="259" w:lineRule="auto"/>
                      </w:pPr>
                      <w:r>
                        <w:rPr>
                          <w:rFonts w:cs="Times New Roman" w:hAnsi="Times New Roman" w:eastAsia="Times New Roman" w:ascii="Times New Roman"/>
                          <w:sz w:val="15"/>
                        </w:rPr>
                        <w:t xml:space="preserve"> </w:t>
                      </w:r>
                    </w:p>
                  </w:txbxContent>
                </v:textbox>
              </v:rect>
              <v:rect id="Rectangle 95939" style="position:absolute;width:322;height:1452;left:11689;top:2228;" filled="f" stroked="f">
                <v:textbox inset="0,0,0,0">
                  <w:txbxContent>
                    <w:p>
                      <w:pPr>
                        <w:spacing w:before="0" w:after="160" w:line="259" w:lineRule="auto"/>
                      </w:pPr>
                      <w:r>
                        <w:rPr>
                          <w:rFonts w:cs="Times New Roman" w:hAnsi="Times New Roman" w:eastAsia="Times New Roman" w:ascii="Times New Roman"/>
                          <w:sz w:val="17"/>
                        </w:rPr>
                        <w:t xml:space="preserve"> </w:t>
                      </w:r>
                    </w:p>
                  </w:txbxContent>
                </v:textbox>
              </v:rect>
              <v:rect id="Rectangle 95940" style="position:absolute;width:322;height:1452;left:11689;top:3523;" filled="f" stroked="f">
                <v:textbox inset="0,0,0,0">
                  <w:txbxContent>
                    <w:p>
                      <w:pPr>
                        <w:spacing w:before="0" w:after="160" w:line="259" w:lineRule="auto"/>
                      </w:pPr>
                      <w:r>
                        <w:rPr>
                          <w:rFonts w:cs="Times New Roman" w:hAnsi="Times New Roman" w:eastAsia="Times New Roman" w:ascii="Times New Roman"/>
                          <w:sz w:val="17"/>
                        </w:rPr>
                        <w:t xml:space="preserve"> </w:t>
                      </w:r>
                    </w:p>
                  </w:txbxContent>
                </v:textbox>
              </v:rect>
              <v:rect id="Rectangle 95941" style="position:absolute;width:13279;height:1452;left:11689;top:4849;" filled="f" stroked="f">
                <v:textbox inset="0,0,0,0">
                  <w:txbxContent>
                    <w:p>
                      <w:pPr>
                        <w:spacing w:before="0" w:after="160" w:line="259" w:lineRule="auto"/>
                      </w:pPr>
                      <w:r>
                        <w:rPr>
                          <w:rFonts w:cs="Times New Roman" w:hAnsi="Times New Roman" w:eastAsia="Times New Roman" w:ascii="Times New Roman"/>
                          <w:sz w:val="17"/>
                        </w:rPr>
                        <w:t xml:space="preserve">SECRETARÍA</w:t>
                      </w:r>
                      <w:r>
                        <w:rPr>
                          <w:rFonts w:cs="Times New Roman" w:hAnsi="Times New Roman" w:eastAsia="Times New Roman" w:ascii="Times New Roman"/>
                          <w:spacing w:val="-5"/>
                          <w:sz w:val="17"/>
                        </w:rPr>
                        <w:t xml:space="preserve"> </w:t>
                      </w:r>
                      <w:r>
                        <w:rPr>
                          <w:rFonts w:cs="Times New Roman" w:hAnsi="Times New Roman" w:eastAsia="Times New Roman" w:ascii="Times New Roman"/>
                          <w:sz w:val="17"/>
                        </w:rPr>
                        <w:t xml:space="preserve">GENERAL</w:t>
                      </w:r>
                      <w:r>
                        <w:rPr>
                          <w:rFonts w:cs="Times New Roman" w:hAnsi="Times New Roman" w:eastAsia="Times New Roman" w:ascii="Times New Roman"/>
                          <w:spacing w:val="-1"/>
                          <w:sz w:val="17"/>
                        </w:rPr>
                        <w:t xml:space="preserve"> </w:t>
                      </w:r>
                    </w:p>
                  </w:txbxContent>
                </v:textbox>
              </v:rect>
              <v:rect id="Rectangle 95942" style="position:absolute;width:322;height:1452;left:11689;top:6160;" filled="f" stroked="f">
                <v:textbox inset="0,0,0,0">
                  <w:txbxContent>
                    <w:p>
                      <w:pPr>
                        <w:spacing w:before="0" w:after="160" w:line="259" w:lineRule="auto"/>
                      </w:pPr>
                      <w:r>
                        <w:rPr>
                          <w:rFonts w:cs="Times New Roman" w:hAnsi="Times New Roman" w:eastAsia="Times New Roman" w:ascii="Times New Roman"/>
                          <w:sz w:val="17"/>
                        </w:rPr>
                        <w:t xml:space="preserve"> </w:t>
                      </w:r>
                    </w:p>
                  </w:txbxContent>
                </v:textbox>
              </v:rect>
              <v:rect id="Rectangle 95943" style="position:absolute;width:475;height:1729;left:15;top:772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95944" style="position:absolute;width:6655;height:1729;left:8065;top:7725;" filled="f" stroked="f">
                <v:textbox inset="0,0,0,0">
                  <w:txbxContent>
                    <w:p>
                      <w:pPr>
                        <w:spacing w:before="0" w:after="160" w:line="259" w:lineRule="auto"/>
                      </w:pPr>
                      <w:r>
                        <w:rPr>
                          <w:rFonts w:cs="Times New Roman" w:hAnsi="Times New Roman" w:eastAsia="Times New Roman" w:ascii="Times New Roman"/>
                          <w:spacing w:val="-2"/>
                          <w:sz w:val="23"/>
                        </w:rPr>
                        <w:t xml:space="preserve"> </w:t>
                      </w:r>
                      <w:r>
                        <w:rPr>
                          <w:rFonts w:cs="Times New Roman" w:hAnsi="Times New Roman" w:eastAsia="Times New Roman" w:ascii="Times New Roman"/>
                          <w:spacing w:val="2"/>
                          <w:sz w:val="23"/>
                        </w:rPr>
                        <w:t xml:space="preserve"> </w:t>
                      </w:r>
                      <w:r>
                        <w:rPr>
                          <w:rFonts w:cs="Times New Roman" w:hAnsi="Times New Roman" w:eastAsia="Times New Roman" w:ascii="Times New Roman"/>
                          <w:spacing w:val="-2"/>
                          <w:sz w:val="23"/>
                        </w:rPr>
                        <w:t xml:space="preserve"> </w:t>
                      </w:r>
                      <w:r>
                        <w:rPr>
                          <w:rFonts w:cs="Times New Roman" w:hAnsi="Times New Roman" w:eastAsia="Times New Roman" w:ascii="Times New Roman"/>
                          <w:spacing w:val="2"/>
                          <w:sz w:val="23"/>
                        </w:rPr>
                        <w:t xml:space="preserve"> </w:t>
                      </w:r>
                      <w:r>
                        <w:rPr>
                          <w:rFonts w:cs="Times New Roman" w:hAnsi="Times New Roman" w:eastAsia="Times New Roman" w:ascii="Times New Roman"/>
                          <w:spacing w:val="-2"/>
                          <w:sz w:val="23"/>
                        </w:rPr>
                        <w:t xml:space="preserve"> </w:t>
                      </w:r>
                      <w:r>
                        <w:rPr>
                          <w:rFonts w:cs="Times New Roman" w:hAnsi="Times New Roman" w:eastAsia="Times New Roman" w:ascii="Times New Roman"/>
                          <w:spacing w:val="2"/>
                          <w:sz w:val="23"/>
                        </w:rPr>
                        <w:t xml:space="preserve"> </w:t>
                      </w:r>
                      <w:r>
                        <w:rPr>
                          <w:rFonts w:cs="Times New Roman" w:hAnsi="Times New Roman" w:eastAsia="Times New Roman" w:ascii="Times New Roman"/>
                          <w:sz w:val="23"/>
                        </w:rPr>
                        <w:t xml:space="preserve">        </w:t>
                      </w:r>
                    </w:p>
                  </w:txbxContent>
                </v:textbox>
              </v:rect>
              <v:shape id="Picture 95936" style="position:absolute;width:7574;height:8625;left:396;top:0;" filled="f">
                <v:imagedata r:id="rId35"/>
              </v:shape>
              <v:shape id="Shape 95937" style="position:absolute;width:56936;height:0;left:0;top:11780;" coordsize="5693664,0" path="m0,0l5693664,0">
                <v:stroke weight="1.92pt" endcap="square" joinstyle="miter" miterlimit="8" on="true" color="#993366"/>
                <v:fill on="false" color="#000000" opacity="0"/>
              </v:shape>
              <w10:wrap type="squar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3F27" w:rsidRDefault="00424C3C">
    <w:pPr>
      <w:spacing w:after="0"/>
      <w:ind w:left="-1718" w:right="30"/>
    </w:pPr>
    <w:r>
      <w:rPr>
        <w:noProof/>
      </w:rPr>
      <mc:AlternateContent>
        <mc:Choice Requires="wpg">
          <w:drawing>
            <wp:anchor distT="0" distB="0" distL="114300" distR="114300" simplePos="0" relativeHeight="251660288" behindDoc="0" locked="0" layoutInCell="1" allowOverlap="1">
              <wp:simplePos x="0" y="0"/>
              <wp:positionH relativeFrom="page">
                <wp:posOffset>1175004</wp:posOffset>
              </wp:positionH>
              <wp:positionV relativeFrom="page">
                <wp:posOffset>417576</wp:posOffset>
              </wp:positionV>
              <wp:extent cx="5693664" cy="1168908"/>
              <wp:effectExtent l="0" t="0" r="0" b="0"/>
              <wp:wrapSquare wrapText="bothSides"/>
              <wp:docPr id="95916" name="Group 95916"/>
              <wp:cNvGraphicFramePr/>
              <a:graphic xmlns:a="http://schemas.openxmlformats.org/drawingml/2006/main">
                <a:graphicData uri="http://schemas.microsoft.com/office/word/2010/wordprocessingGroup">
                  <wpg:wgp>
                    <wpg:cNvGrpSpPr/>
                    <wpg:grpSpPr>
                      <a:xfrm>
                        <a:off x="0" y="0"/>
                        <a:ext cx="5693664" cy="1168908"/>
                        <a:chOff x="0" y="0"/>
                        <a:chExt cx="5693664" cy="1168908"/>
                      </a:xfrm>
                    </wpg:grpSpPr>
                    <wps:wsp>
                      <wps:cNvPr id="95924" name="Rectangle 95924"/>
                      <wps:cNvSpPr/>
                      <wps:spPr>
                        <a:xfrm>
                          <a:off x="1524" y="772589"/>
                          <a:ext cx="47542" cy="172992"/>
                        </a:xfrm>
                        <a:prstGeom prst="rect">
                          <a:avLst/>
                        </a:prstGeom>
                        <a:ln>
                          <a:noFill/>
                        </a:ln>
                      </wps:spPr>
                      <wps:txbx>
                        <w:txbxContent>
                          <w:p w:rsidR="006B3F27" w:rsidRDefault="00424C3C">
                            <w:r>
                              <w:rPr>
                                <w:rFonts w:ascii="Times New Roman" w:eastAsia="Times New Roman" w:hAnsi="Times New Roman" w:cs="Times New Roman"/>
                                <w:sz w:val="23"/>
                              </w:rPr>
                              <w:t xml:space="preserve"> </w:t>
                            </w:r>
                          </w:p>
                        </w:txbxContent>
                      </wps:txbx>
                      <wps:bodyPr horzOverflow="overflow" vert="horz" lIns="0" tIns="0" rIns="0" bIns="0" rtlCol="0">
                        <a:noAutofit/>
                      </wps:bodyPr>
                    </wps:wsp>
                    <pic:pic xmlns:pic="http://schemas.openxmlformats.org/drawingml/2006/picture">
                      <pic:nvPicPr>
                        <pic:cNvPr id="95917" name="Picture 95917"/>
                        <pic:cNvPicPr/>
                      </pic:nvPicPr>
                      <pic:blipFill>
                        <a:blip r:embed="rId1"/>
                        <a:stretch>
                          <a:fillRect/>
                        </a:stretch>
                      </pic:blipFill>
                      <pic:spPr>
                        <a:xfrm>
                          <a:off x="39624" y="0"/>
                          <a:ext cx="757428" cy="862584"/>
                        </a:xfrm>
                        <a:prstGeom prst="rect">
                          <a:avLst/>
                        </a:prstGeom>
                      </pic:spPr>
                    </pic:pic>
                    <wps:wsp>
                      <wps:cNvPr id="95918" name="Shape 95918"/>
                      <wps:cNvSpPr/>
                      <wps:spPr>
                        <a:xfrm>
                          <a:off x="0" y="1168908"/>
                          <a:ext cx="5693664" cy="0"/>
                        </a:xfrm>
                        <a:custGeom>
                          <a:avLst/>
                          <a:gdLst/>
                          <a:ahLst/>
                          <a:cxnLst/>
                          <a:rect l="0" t="0" r="0" b="0"/>
                          <a:pathLst>
                            <a:path w="5693664">
                              <a:moveTo>
                                <a:pt x="0" y="0"/>
                              </a:moveTo>
                              <a:lnTo>
                                <a:pt x="5693664" y="0"/>
                              </a:lnTo>
                            </a:path>
                          </a:pathLst>
                        </a:custGeom>
                        <a:ln w="24384" cap="sq">
                          <a:miter lim="101600"/>
                        </a:ln>
                      </wps:spPr>
                      <wps:style>
                        <a:lnRef idx="1">
                          <a:srgbClr val="993366"/>
                        </a:lnRef>
                        <a:fillRef idx="0">
                          <a:srgbClr val="000000">
                            <a:alpha val="0"/>
                          </a:srgbClr>
                        </a:fillRef>
                        <a:effectRef idx="0">
                          <a:scrgbClr r="0" g="0" b="0"/>
                        </a:effectRef>
                        <a:fontRef idx="none"/>
                      </wps:style>
                      <wps:bodyPr/>
                    </wps:wsp>
                    <wps:wsp>
                      <wps:cNvPr id="95919" name="Rectangle 95919"/>
                      <wps:cNvSpPr/>
                      <wps:spPr>
                        <a:xfrm>
                          <a:off x="1168908" y="101886"/>
                          <a:ext cx="28795" cy="129778"/>
                        </a:xfrm>
                        <a:prstGeom prst="rect">
                          <a:avLst/>
                        </a:prstGeom>
                        <a:ln>
                          <a:noFill/>
                        </a:ln>
                      </wps:spPr>
                      <wps:txbx>
                        <w:txbxContent>
                          <w:p w:rsidR="006B3F27" w:rsidRDefault="00424C3C">
                            <w:r>
                              <w:rPr>
                                <w:rFonts w:ascii="Times New Roman" w:eastAsia="Times New Roman" w:hAnsi="Times New Roman" w:cs="Times New Roman"/>
                                <w:sz w:val="15"/>
                              </w:rPr>
                              <w:t xml:space="preserve"> </w:t>
                            </w:r>
                          </w:p>
                        </w:txbxContent>
                      </wps:txbx>
                      <wps:bodyPr horzOverflow="overflow" vert="horz" lIns="0" tIns="0" rIns="0" bIns="0" rtlCol="0">
                        <a:noAutofit/>
                      </wps:bodyPr>
                    </wps:wsp>
                    <wps:wsp>
                      <wps:cNvPr id="95920" name="Rectangle 95920"/>
                      <wps:cNvSpPr/>
                      <wps:spPr>
                        <a:xfrm>
                          <a:off x="1168908" y="222848"/>
                          <a:ext cx="32234" cy="145272"/>
                        </a:xfrm>
                        <a:prstGeom prst="rect">
                          <a:avLst/>
                        </a:prstGeom>
                        <a:ln>
                          <a:noFill/>
                        </a:ln>
                      </wps:spPr>
                      <wps:txbx>
                        <w:txbxContent>
                          <w:p w:rsidR="006B3F27" w:rsidRDefault="00424C3C">
                            <w:r>
                              <w:rPr>
                                <w:rFonts w:ascii="Times New Roman" w:eastAsia="Times New Roman" w:hAnsi="Times New Roman" w:cs="Times New Roman"/>
                                <w:sz w:val="17"/>
                              </w:rPr>
                              <w:t xml:space="preserve"> </w:t>
                            </w:r>
                          </w:p>
                        </w:txbxContent>
                      </wps:txbx>
                      <wps:bodyPr horzOverflow="overflow" vert="horz" lIns="0" tIns="0" rIns="0" bIns="0" rtlCol="0">
                        <a:noAutofit/>
                      </wps:bodyPr>
                    </wps:wsp>
                    <wps:wsp>
                      <wps:cNvPr id="95921" name="Rectangle 95921"/>
                      <wps:cNvSpPr/>
                      <wps:spPr>
                        <a:xfrm>
                          <a:off x="1168908" y="352388"/>
                          <a:ext cx="32234" cy="145273"/>
                        </a:xfrm>
                        <a:prstGeom prst="rect">
                          <a:avLst/>
                        </a:prstGeom>
                        <a:ln>
                          <a:noFill/>
                        </a:ln>
                      </wps:spPr>
                      <wps:txbx>
                        <w:txbxContent>
                          <w:p w:rsidR="006B3F27" w:rsidRDefault="00424C3C">
                            <w:r>
                              <w:rPr>
                                <w:rFonts w:ascii="Times New Roman" w:eastAsia="Times New Roman" w:hAnsi="Times New Roman" w:cs="Times New Roman"/>
                                <w:sz w:val="17"/>
                              </w:rPr>
                              <w:t xml:space="preserve"> </w:t>
                            </w:r>
                          </w:p>
                        </w:txbxContent>
                      </wps:txbx>
                      <wps:bodyPr horzOverflow="overflow" vert="horz" lIns="0" tIns="0" rIns="0" bIns="0" rtlCol="0">
                        <a:noAutofit/>
                      </wps:bodyPr>
                    </wps:wsp>
                    <wps:wsp>
                      <wps:cNvPr id="95922" name="Rectangle 95922"/>
                      <wps:cNvSpPr/>
                      <wps:spPr>
                        <a:xfrm>
                          <a:off x="1168908" y="484976"/>
                          <a:ext cx="1327956" cy="145272"/>
                        </a:xfrm>
                        <a:prstGeom prst="rect">
                          <a:avLst/>
                        </a:prstGeom>
                        <a:ln>
                          <a:noFill/>
                        </a:ln>
                      </wps:spPr>
                      <wps:txbx>
                        <w:txbxContent>
                          <w:p w:rsidR="006B3F27" w:rsidRDefault="00424C3C">
                            <w:r>
                              <w:rPr>
                                <w:rFonts w:ascii="Times New Roman" w:eastAsia="Times New Roman" w:hAnsi="Times New Roman" w:cs="Times New Roman"/>
                                <w:sz w:val="17"/>
                              </w:rPr>
                              <w:t>SECRETARÍA</w:t>
                            </w:r>
                            <w:r>
                              <w:rPr>
                                <w:rFonts w:ascii="Times New Roman" w:eastAsia="Times New Roman" w:hAnsi="Times New Roman" w:cs="Times New Roman"/>
                                <w:spacing w:val="-5"/>
                                <w:sz w:val="17"/>
                              </w:rPr>
                              <w:t xml:space="preserve"> </w:t>
                            </w:r>
                            <w:r>
                              <w:rPr>
                                <w:rFonts w:ascii="Times New Roman" w:eastAsia="Times New Roman" w:hAnsi="Times New Roman" w:cs="Times New Roman"/>
                                <w:sz w:val="17"/>
                              </w:rPr>
                              <w:t>GENERAL</w:t>
                            </w:r>
                            <w:r>
                              <w:rPr>
                                <w:rFonts w:ascii="Times New Roman" w:eastAsia="Times New Roman" w:hAnsi="Times New Roman" w:cs="Times New Roman"/>
                                <w:spacing w:val="-1"/>
                                <w:sz w:val="17"/>
                              </w:rPr>
                              <w:t xml:space="preserve"> </w:t>
                            </w:r>
                          </w:p>
                        </w:txbxContent>
                      </wps:txbx>
                      <wps:bodyPr horzOverflow="overflow" vert="horz" lIns="0" tIns="0" rIns="0" bIns="0" rtlCol="0">
                        <a:noAutofit/>
                      </wps:bodyPr>
                    </wps:wsp>
                    <wps:wsp>
                      <wps:cNvPr id="95923" name="Rectangle 95923"/>
                      <wps:cNvSpPr/>
                      <wps:spPr>
                        <a:xfrm>
                          <a:off x="1168908" y="616039"/>
                          <a:ext cx="32234" cy="145273"/>
                        </a:xfrm>
                        <a:prstGeom prst="rect">
                          <a:avLst/>
                        </a:prstGeom>
                        <a:ln>
                          <a:noFill/>
                        </a:ln>
                      </wps:spPr>
                      <wps:txbx>
                        <w:txbxContent>
                          <w:p w:rsidR="006B3F27" w:rsidRDefault="00424C3C">
                            <w:r>
                              <w:rPr>
                                <w:rFonts w:ascii="Times New Roman" w:eastAsia="Times New Roman" w:hAnsi="Times New Roman" w:cs="Times New Roman"/>
                                <w:sz w:val="17"/>
                              </w:rPr>
                              <w:t xml:space="preserve"> </w:t>
                            </w:r>
                          </w:p>
                        </w:txbxContent>
                      </wps:txbx>
                      <wps:bodyPr horzOverflow="overflow" vert="horz" lIns="0" tIns="0" rIns="0" bIns="0" rtlCol="0">
                        <a:noAutofit/>
                      </wps:bodyPr>
                    </wps:wsp>
                  </wpg:wgp>
                </a:graphicData>
              </a:graphic>
            </wp:anchor>
          </w:drawing>
        </mc:Choice>
        <mc:Fallback xmlns:a="http://schemas.openxmlformats.org/drawingml/2006/main" xmlns="">
          <w:pict>
            <v:group id="Group 95916" style="width:448.32pt;height:92.04pt;position:absolute;mso-position-horizontal-relative:page;mso-position-horizontal:absolute;margin-left:92.52pt;mso-position-vertical-relative:page;margin-top:32.88pt;" coordsize="56936,11689">
              <v:rect id="Rectangle 95924" style="position:absolute;width:475;height:1729;left:15;top:7725;"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shape id="Picture 95917" style="position:absolute;width:7574;height:8625;left:396;top:0;" filled="f">
                <v:imagedata r:id="rId35"/>
              </v:shape>
              <v:shape id="Shape 95918" style="position:absolute;width:56936;height:0;left:0;top:11689;" coordsize="5693664,0" path="m0,0l5693664,0">
                <v:stroke weight="1.92pt" endcap="square" joinstyle="miter" miterlimit="8" on="true" color="#993366"/>
                <v:fill on="false" color="#000000" opacity="0"/>
              </v:shape>
              <v:rect id="Rectangle 95919" style="position:absolute;width:287;height:1297;left:11689;top:1018;" filled="f" stroked="f">
                <v:textbox inset="0,0,0,0">
                  <w:txbxContent>
                    <w:p>
                      <w:pPr>
                        <w:spacing w:before="0" w:after="160" w:line="259" w:lineRule="auto"/>
                      </w:pPr>
                      <w:r>
                        <w:rPr>
                          <w:rFonts w:cs="Times New Roman" w:hAnsi="Times New Roman" w:eastAsia="Times New Roman" w:ascii="Times New Roman"/>
                          <w:sz w:val="15"/>
                        </w:rPr>
                        <w:t xml:space="preserve"> </w:t>
                      </w:r>
                    </w:p>
                  </w:txbxContent>
                </v:textbox>
              </v:rect>
              <v:rect id="Rectangle 95920" style="position:absolute;width:322;height:1452;left:11689;top:2228;" filled="f" stroked="f">
                <v:textbox inset="0,0,0,0">
                  <w:txbxContent>
                    <w:p>
                      <w:pPr>
                        <w:spacing w:before="0" w:after="160" w:line="259" w:lineRule="auto"/>
                      </w:pPr>
                      <w:r>
                        <w:rPr>
                          <w:rFonts w:cs="Times New Roman" w:hAnsi="Times New Roman" w:eastAsia="Times New Roman" w:ascii="Times New Roman"/>
                          <w:sz w:val="17"/>
                        </w:rPr>
                        <w:t xml:space="preserve"> </w:t>
                      </w:r>
                    </w:p>
                  </w:txbxContent>
                </v:textbox>
              </v:rect>
              <v:rect id="Rectangle 95921" style="position:absolute;width:322;height:1452;left:11689;top:3523;" filled="f" stroked="f">
                <v:textbox inset="0,0,0,0">
                  <w:txbxContent>
                    <w:p>
                      <w:pPr>
                        <w:spacing w:before="0" w:after="160" w:line="259" w:lineRule="auto"/>
                      </w:pPr>
                      <w:r>
                        <w:rPr>
                          <w:rFonts w:cs="Times New Roman" w:hAnsi="Times New Roman" w:eastAsia="Times New Roman" w:ascii="Times New Roman"/>
                          <w:sz w:val="17"/>
                        </w:rPr>
                        <w:t xml:space="preserve"> </w:t>
                      </w:r>
                    </w:p>
                  </w:txbxContent>
                </v:textbox>
              </v:rect>
              <v:rect id="Rectangle 95922" style="position:absolute;width:13279;height:1452;left:11689;top:4849;" filled="f" stroked="f">
                <v:textbox inset="0,0,0,0">
                  <w:txbxContent>
                    <w:p>
                      <w:pPr>
                        <w:spacing w:before="0" w:after="160" w:line="259" w:lineRule="auto"/>
                      </w:pPr>
                      <w:r>
                        <w:rPr>
                          <w:rFonts w:cs="Times New Roman" w:hAnsi="Times New Roman" w:eastAsia="Times New Roman" w:ascii="Times New Roman"/>
                          <w:sz w:val="17"/>
                        </w:rPr>
                        <w:t xml:space="preserve">SECRETARÍA</w:t>
                      </w:r>
                      <w:r>
                        <w:rPr>
                          <w:rFonts w:cs="Times New Roman" w:hAnsi="Times New Roman" w:eastAsia="Times New Roman" w:ascii="Times New Roman"/>
                          <w:spacing w:val="-5"/>
                          <w:sz w:val="17"/>
                        </w:rPr>
                        <w:t xml:space="preserve"> </w:t>
                      </w:r>
                      <w:r>
                        <w:rPr>
                          <w:rFonts w:cs="Times New Roman" w:hAnsi="Times New Roman" w:eastAsia="Times New Roman" w:ascii="Times New Roman"/>
                          <w:sz w:val="17"/>
                        </w:rPr>
                        <w:t xml:space="preserve">GENERAL</w:t>
                      </w:r>
                      <w:r>
                        <w:rPr>
                          <w:rFonts w:cs="Times New Roman" w:hAnsi="Times New Roman" w:eastAsia="Times New Roman" w:ascii="Times New Roman"/>
                          <w:spacing w:val="-1"/>
                          <w:sz w:val="17"/>
                        </w:rPr>
                        <w:t xml:space="preserve"> </w:t>
                      </w:r>
                    </w:p>
                  </w:txbxContent>
                </v:textbox>
              </v:rect>
              <v:rect id="Rectangle 95923" style="position:absolute;width:322;height:1452;left:11689;top:6160;" filled="f" stroked="f">
                <v:textbox inset="0,0,0,0">
                  <w:txbxContent>
                    <w:p>
                      <w:pPr>
                        <w:spacing w:before="0" w:after="160" w:line="259" w:lineRule="auto"/>
                      </w:pPr>
                      <w:r>
                        <w:rPr>
                          <w:rFonts w:cs="Times New Roman" w:hAnsi="Times New Roman" w:eastAsia="Times New Roman" w:ascii="Times New Roman"/>
                          <w:sz w:val="17"/>
                        </w:rPr>
                        <w:t xml:space="preserve"> </w:t>
                      </w:r>
                    </w:p>
                  </w:txbxContent>
                </v:textbox>
              </v:rect>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E54D9"/>
    <w:multiLevelType w:val="hybridMultilevel"/>
    <w:tmpl w:val="C1683012"/>
    <w:lvl w:ilvl="0" w:tplc="A3C2CE7E">
      <w:start w:val="1"/>
      <w:numFmt w:val="bullet"/>
      <w:lvlText w:val="–"/>
      <w:lvlJc w:val="left"/>
      <w:pPr>
        <w:ind w:left="7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25A2346">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1C0C9E0">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426467B4">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72674A2">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1C610A6">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1DEEBD18">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CB0E5CB4">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C1E0348">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B252B61"/>
    <w:multiLevelType w:val="hybridMultilevel"/>
    <w:tmpl w:val="C7A0D740"/>
    <w:lvl w:ilvl="0" w:tplc="41026C20">
      <w:start w:val="1"/>
      <w:numFmt w:val="decimal"/>
      <w:lvlText w:val="%1."/>
      <w:lvlJc w:val="left"/>
      <w:pPr>
        <w:ind w:left="93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A19A041A">
      <w:start w:val="1"/>
      <w:numFmt w:val="decimal"/>
      <w:lvlText w:val="%2."/>
      <w:lvlJc w:val="left"/>
      <w:pPr>
        <w:ind w:left="93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A1FA66E6">
      <w:start w:val="1"/>
      <w:numFmt w:val="lowerRoman"/>
      <w:lvlText w:val="%3"/>
      <w:lvlJc w:val="left"/>
      <w:pPr>
        <w:ind w:left="14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E17CF804">
      <w:start w:val="1"/>
      <w:numFmt w:val="decimal"/>
      <w:lvlText w:val="%4"/>
      <w:lvlJc w:val="left"/>
      <w:pPr>
        <w:ind w:left="21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3A2C34A8">
      <w:start w:val="1"/>
      <w:numFmt w:val="lowerLetter"/>
      <w:lvlText w:val="%5"/>
      <w:lvlJc w:val="left"/>
      <w:pPr>
        <w:ind w:left="28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EE3A96">
      <w:start w:val="1"/>
      <w:numFmt w:val="lowerRoman"/>
      <w:lvlText w:val="%6"/>
      <w:lvlJc w:val="left"/>
      <w:pPr>
        <w:ind w:left="35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1D907324">
      <w:start w:val="1"/>
      <w:numFmt w:val="decimal"/>
      <w:lvlText w:val="%7"/>
      <w:lvlJc w:val="left"/>
      <w:pPr>
        <w:ind w:left="42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C4BAA046">
      <w:start w:val="1"/>
      <w:numFmt w:val="lowerLetter"/>
      <w:lvlText w:val="%8"/>
      <w:lvlJc w:val="left"/>
      <w:pPr>
        <w:ind w:left="50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4D1A5EF4">
      <w:start w:val="1"/>
      <w:numFmt w:val="lowerRoman"/>
      <w:lvlText w:val="%9"/>
      <w:lvlJc w:val="left"/>
      <w:pPr>
        <w:ind w:left="57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C9F713D"/>
    <w:multiLevelType w:val="hybridMultilevel"/>
    <w:tmpl w:val="04EE88CC"/>
    <w:lvl w:ilvl="0" w:tplc="96F0FBA0">
      <w:start w:val="1"/>
      <w:numFmt w:val="bullet"/>
      <w:lvlText w:val="–"/>
      <w:lvlJc w:val="left"/>
      <w:pPr>
        <w:ind w:left="7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B810D9E8">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314696EC">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4C5AA2B6">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AE12691E">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65632B2">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D66ACA0">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2AAC63B4">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9CAF73A">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ECC6AD9"/>
    <w:multiLevelType w:val="hybridMultilevel"/>
    <w:tmpl w:val="C3E00776"/>
    <w:lvl w:ilvl="0" w:tplc="A9E2BD16">
      <w:start w:val="1"/>
      <w:numFmt w:val="bullet"/>
      <w:lvlText w:val=""/>
      <w:lvlJc w:val="left"/>
      <w:pPr>
        <w:ind w:left="9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9710D7A0">
      <w:start w:val="1"/>
      <w:numFmt w:val="bullet"/>
      <w:lvlText w:val="-"/>
      <w:lvlJc w:val="left"/>
      <w:pPr>
        <w:ind w:left="9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C50144E">
      <w:start w:val="1"/>
      <w:numFmt w:val="bullet"/>
      <w:lvlText w:val="▪"/>
      <w:lvlJc w:val="left"/>
      <w:pPr>
        <w:ind w:left="174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25CCB50">
      <w:start w:val="1"/>
      <w:numFmt w:val="bullet"/>
      <w:lvlText w:val="•"/>
      <w:lvlJc w:val="left"/>
      <w:pPr>
        <w:ind w:left="24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40CE931A">
      <w:start w:val="1"/>
      <w:numFmt w:val="bullet"/>
      <w:lvlText w:val="o"/>
      <w:lvlJc w:val="left"/>
      <w:pPr>
        <w:ind w:left="31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02CB540">
      <w:start w:val="1"/>
      <w:numFmt w:val="bullet"/>
      <w:lvlText w:val="▪"/>
      <w:lvlJc w:val="left"/>
      <w:pPr>
        <w:ind w:left="39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10A0F84">
      <w:start w:val="1"/>
      <w:numFmt w:val="bullet"/>
      <w:lvlText w:val="•"/>
      <w:lvlJc w:val="left"/>
      <w:pPr>
        <w:ind w:left="462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89948330">
      <w:start w:val="1"/>
      <w:numFmt w:val="bullet"/>
      <w:lvlText w:val="o"/>
      <w:lvlJc w:val="left"/>
      <w:pPr>
        <w:ind w:left="534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2D6B17A">
      <w:start w:val="1"/>
      <w:numFmt w:val="bullet"/>
      <w:lvlText w:val="▪"/>
      <w:lvlJc w:val="left"/>
      <w:pPr>
        <w:ind w:left="60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F2376BC"/>
    <w:multiLevelType w:val="hybridMultilevel"/>
    <w:tmpl w:val="9A5A0C88"/>
    <w:lvl w:ilvl="0" w:tplc="2F7297F2">
      <w:start w:val="1"/>
      <w:numFmt w:val="bullet"/>
      <w:lvlText w:val="•"/>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BD54E6BE">
      <w:start w:val="1"/>
      <w:numFmt w:val="bullet"/>
      <w:lvlText w:val=""/>
      <w:lvlJc w:val="left"/>
      <w:pPr>
        <w:ind w:left="9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9747044">
      <w:start w:val="1"/>
      <w:numFmt w:val="bullet"/>
      <w:lvlText w:val="▪"/>
      <w:lvlJc w:val="left"/>
      <w:pPr>
        <w:ind w:left="14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4A029678">
      <w:start w:val="1"/>
      <w:numFmt w:val="bullet"/>
      <w:lvlText w:val="•"/>
      <w:lvlJc w:val="left"/>
      <w:pPr>
        <w:ind w:left="21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1EC49938">
      <w:start w:val="1"/>
      <w:numFmt w:val="bullet"/>
      <w:lvlText w:val="o"/>
      <w:lvlJc w:val="left"/>
      <w:pPr>
        <w:ind w:left="28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632A2AC">
      <w:start w:val="1"/>
      <w:numFmt w:val="bullet"/>
      <w:lvlText w:val="▪"/>
      <w:lvlJc w:val="left"/>
      <w:pPr>
        <w:ind w:left="35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36E1F98">
      <w:start w:val="1"/>
      <w:numFmt w:val="bullet"/>
      <w:lvlText w:val="•"/>
      <w:lvlJc w:val="left"/>
      <w:pPr>
        <w:ind w:left="42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867480E6">
      <w:start w:val="1"/>
      <w:numFmt w:val="bullet"/>
      <w:lvlText w:val="o"/>
      <w:lvlJc w:val="left"/>
      <w:pPr>
        <w:ind w:left="50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8684FFC0">
      <w:start w:val="1"/>
      <w:numFmt w:val="bullet"/>
      <w:lvlText w:val="▪"/>
      <w:lvlJc w:val="left"/>
      <w:pPr>
        <w:ind w:left="57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109F5E78"/>
    <w:multiLevelType w:val="hybridMultilevel"/>
    <w:tmpl w:val="F6549A8A"/>
    <w:lvl w:ilvl="0" w:tplc="12D8461E">
      <w:start w:val="1"/>
      <w:numFmt w:val="decimal"/>
      <w:lvlText w:val="%1."/>
      <w:lvlJc w:val="left"/>
      <w:pPr>
        <w:ind w:left="93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45A4FEC0">
      <w:start w:val="1"/>
      <w:numFmt w:val="decimal"/>
      <w:lvlText w:val="%2."/>
      <w:lvlJc w:val="left"/>
      <w:pPr>
        <w:ind w:left="93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40259DA">
      <w:start w:val="1"/>
      <w:numFmt w:val="lowerRoman"/>
      <w:lvlText w:val="%3"/>
      <w:lvlJc w:val="left"/>
      <w:pPr>
        <w:ind w:left="14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98A47A3C">
      <w:start w:val="1"/>
      <w:numFmt w:val="decimal"/>
      <w:lvlText w:val="%4"/>
      <w:lvlJc w:val="left"/>
      <w:pPr>
        <w:ind w:left="21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BB5A0792">
      <w:start w:val="1"/>
      <w:numFmt w:val="lowerLetter"/>
      <w:lvlText w:val="%5"/>
      <w:lvlJc w:val="left"/>
      <w:pPr>
        <w:ind w:left="28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C3C6F790">
      <w:start w:val="1"/>
      <w:numFmt w:val="lowerRoman"/>
      <w:lvlText w:val="%6"/>
      <w:lvlJc w:val="left"/>
      <w:pPr>
        <w:ind w:left="35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18CE0128">
      <w:start w:val="1"/>
      <w:numFmt w:val="decimal"/>
      <w:lvlText w:val="%7"/>
      <w:lvlJc w:val="left"/>
      <w:pPr>
        <w:ind w:left="42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C638CBBC">
      <w:start w:val="1"/>
      <w:numFmt w:val="lowerLetter"/>
      <w:lvlText w:val="%8"/>
      <w:lvlJc w:val="left"/>
      <w:pPr>
        <w:ind w:left="50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71ECCEC0">
      <w:start w:val="1"/>
      <w:numFmt w:val="lowerRoman"/>
      <w:lvlText w:val="%9"/>
      <w:lvlJc w:val="left"/>
      <w:pPr>
        <w:ind w:left="57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37C2701"/>
    <w:multiLevelType w:val="hybridMultilevel"/>
    <w:tmpl w:val="29B6B108"/>
    <w:lvl w:ilvl="0" w:tplc="ECB0E114">
      <w:start w:val="1"/>
      <w:numFmt w:val="decimal"/>
      <w:lvlText w:val="%1."/>
      <w:lvlJc w:val="left"/>
      <w:pPr>
        <w:ind w:left="7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414C63EA">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A6DCFA68">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DBCD3F8">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800F1D4">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7961636">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93FC997E">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D00F706">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9C809B2">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94064F9"/>
    <w:multiLevelType w:val="hybridMultilevel"/>
    <w:tmpl w:val="F6BC176A"/>
    <w:lvl w:ilvl="0" w:tplc="9A3451B0">
      <w:start w:val="1"/>
      <w:numFmt w:val="decimal"/>
      <w:lvlText w:val="%1"/>
      <w:lvlJc w:val="left"/>
      <w:pPr>
        <w:ind w:left="3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2E70FF60">
      <w:start w:val="1"/>
      <w:numFmt w:val="lowerLetter"/>
      <w:lvlText w:val="%2"/>
      <w:lvlJc w:val="left"/>
      <w:pPr>
        <w:ind w:left="87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9E3E42AE">
      <w:start w:val="1"/>
      <w:numFmt w:val="decimal"/>
      <w:lvlRestart w:val="0"/>
      <w:lvlText w:val="%3."/>
      <w:lvlJc w:val="left"/>
      <w:pPr>
        <w:ind w:left="150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8DF8E840">
      <w:start w:val="1"/>
      <w:numFmt w:val="decimal"/>
      <w:lvlText w:val="%4"/>
      <w:lvlJc w:val="left"/>
      <w:pPr>
        <w:ind w:left="210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7CC6494C">
      <w:start w:val="1"/>
      <w:numFmt w:val="lowerLetter"/>
      <w:lvlText w:val="%5"/>
      <w:lvlJc w:val="left"/>
      <w:pPr>
        <w:ind w:left="282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55147B0E">
      <w:start w:val="1"/>
      <w:numFmt w:val="lowerRoman"/>
      <w:lvlText w:val="%6"/>
      <w:lvlJc w:val="left"/>
      <w:pPr>
        <w:ind w:left="354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395E203C">
      <w:start w:val="1"/>
      <w:numFmt w:val="decimal"/>
      <w:lvlText w:val="%7"/>
      <w:lvlJc w:val="left"/>
      <w:pPr>
        <w:ind w:left="426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172073FA">
      <w:start w:val="1"/>
      <w:numFmt w:val="lowerLetter"/>
      <w:lvlText w:val="%8"/>
      <w:lvlJc w:val="left"/>
      <w:pPr>
        <w:ind w:left="498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C28E6D34">
      <w:start w:val="1"/>
      <w:numFmt w:val="lowerRoman"/>
      <w:lvlText w:val="%9"/>
      <w:lvlJc w:val="left"/>
      <w:pPr>
        <w:ind w:left="570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8" w15:restartNumberingAfterBreak="0">
    <w:nsid w:val="1D9B0136"/>
    <w:multiLevelType w:val="hybridMultilevel"/>
    <w:tmpl w:val="2070E5F4"/>
    <w:lvl w:ilvl="0" w:tplc="7ADA8432">
      <w:start w:val="3"/>
      <w:numFmt w:val="decimal"/>
      <w:lvlText w:val="%1."/>
      <w:lvlJc w:val="left"/>
      <w:pPr>
        <w:ind w:left="7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E2F682B0">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3CD28E44">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558EAFF2">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80C4514">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7E005C62">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825C8478">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80108D98">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808E52D8">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1E9E48C3"/>
    <w:multiLevelType w:val="hybridMultilevel"/>
    <w:tmpl w:val="2756603C"/>
    <w:lvl w:ilvl="0" w:tplc="686EB620">
      <w:start w:val="1"/>
      <w:numFmt w:val="decimal"/>
      <w:lvlText w:val="%1."/>
      <w:lvlJc w:val="left"/>
      <w:pPr>
        <w:ind w:left="81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6BDA12A4">
      <w:start w:val="1"/>
      <w:numFmt w:val="lowerLetter"/>
      <w:lvlText w:val="%2"/>
      <w:lvlJc w:val="left"/>
      <w:pPr>
        <w:ind w:left="141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734A76A6">
      <w:start w:val="1"/>
      <w:numFmt w:val="lowerRoman"/>
      <w:lvlText w:val="%3"/>
      <w:lvlJc w:val="left"/>
      <w:pPr>
        <w:ind w:left="21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1C040EE2">
      <w:start w:val="1"/>
      <w:numFmt w:val="decimal"/>
      <w:lvlText w:val="%4"/>
      <w:lvlJc w:val="left"/>
      <w:pPr>
        <w:ind w:left="285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5AAAC474">
      <w:start w:val="1"/>
      <w:numFmt w:val="lowerLetter"/>
      <w:lvlText w:val="%5"/>
      <w:lvlJc w:val="left"/>
      <w:pPr>
        <w:ind w:left="357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1C7C13AC">
      <w:start w:val="1"/>
      <w:numFmt w:val="lowerRoman"/>
      <w:lvlText w:val="%6"/>
      <w:lvlJc w:val="left"/>
      <w:pPr>
        <w:ind w:left="429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3216DB1E">
      <w:start w:val="1"/>
      <w:numFmt w:val="decimal"/>
      <w:lvlText w:val="%7"/>
      <w:lvlJc w:val="left"/>
      <w:pPr>
        <w:ind w:left="501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A434D2F6">
      <w:start w:val="1"/>
      <w:numFmt w:val="lowerLetter"/>
      <w:lvlText w:val="%8"/>
      <w:lvlJc w:val="left"/>
      <w:pPr>
        <w:ind w:left="57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D55A65F8">
      <w:start w:val="1"/>
      <w:numFmt w:val="lowerRoman"/>
      <w:lvlText w:val="%9"/>
      <w:lvlJc w:val="left"/>
      <w:pPr>
        <w:ind w:left="645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0" w15:restartNumberingAfterBreak="0">
    <w:nsid w:val="1F330E95"/>
    <w:multiLevelType w:val="hybridMultilevel"/>
    <w:tmpl w:val="57F00286"/>
    <w:lvl w:ilvl="0" w:tplc="11C62BEA">
      <w:start w:val="1"/>
      <w:numFmt w:val="bullet"/>
      <w:lvlText w:val="-"/>
      <w:lvlJc w:val="left"/>
      <w:pPr>
        <w:ind w:left="78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037CFE52">
      <w:start w:val="1"/>
      <w:numFmt w:val="bullet"/>
      <w:lvlText w:val="o"/>
      <w:lvlJc w:val="left"/>
      <w:pPr>
        <w:ind w:left="10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1660E792">
      <w:start w:val="1"/>
      <w:numFmt w:val="bullet"/>
      <w:lvlText w:val="▪"/>
      <w:lvlJc w:val="left"/>
      <w:pPr>
        <w:ind w:left="18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8848A012">
      <w:start w:val="1"/>
      <w:numFmt w:val="bullet"/>
      <w:lvlText w:val="•"/>
      <w:lvlJc w:val="left"/>
      <w:pPr>
        <w:ind w:left="25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60589CB4">
      <w:start w:val="1"/>
      <w:numFmt w:val="bullet"/>
      <w:lvlText w:val="o"/>
      <w:lvlJc w:val="left"/>
      <w:pPr>
        <w:ind w:left="324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3C945F2E">
      <w:start w:val="1"/>
      <w:numFmt w:val="bullet"/>
      <w:lvlText w:val="▪"/>
      <w:lvlJc w:val="left"/>
      <w:pPr>
        <w:ind w:left="39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E8F6E524">
      <w:start w:val="1"/>
      <w:numFmt w:val="bullet"/>
      <w:lvlText w:val="•"/>
      <w:lvlJc w:val="left"/>
      <w:pPr>
        <w:ind w:left="46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2F486B0A">
      <w:start w:val="1"/>
      <w:numFmt w:val="bullet"/>
      <w:lvlText w:val="o"/>
      <w:lvlJc w:val="left"/>
      <w:pPr>
        <w:ind w:left="54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EC040786">
      <w:start w:val="1"/>
      <w:numFmt w:val="bullet"/>
      <w:lvlText w:val="▪"/>
      <w:lvlJc w:val="left"/>
      <w:pPr>
        <w:ind w:left="61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11" w15:restartNumberingAfterBreak="0">
    <w:nsid w:val="2099489B"/>
    <w:multiLevelType w:val="hybridMultilevel"/>
    <w:tmpl w:val="5DAC2E50"/>
    <w:lvl w:ilvl="0" w:tplc="1CF8B108">
      <w:start w:val="1"/>
      <w:numFmt w:val="decimal"/>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1C5C77A8">
      <w:start w:val="1"/>
      <w:numFmt w:val="decimal"/>
      <w:lvlText w:val="%2."/>
      <w:lvlJc w:val="left"/>
      <w:pPr>
        <w:ind w:left="9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EBA6EBE6">
      <w:start w:val="1"/>
      <w:numFmt w:val="lowerRoman"/>
      <w:lvlText w:val="%3"/>
      <w:lvlJc w:val="left"/>
      <w:pPr>
        <w:ind w:left="14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92A8A120">
      <w:start w:val="1"/>
      <w:numFmt w:val="decimal"/>
      <w:lvlText w:val="%4"/>
      <w:lvlJc w:val="left"/>
      <w:pPr>
        <w:ind w:left="21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57217D4">
      <w:start w:val="1"/>
      <w:numFmt w:val="lowerLetter"/>
      <w:lvlText w:val="%5"/>
      <w:lvlJc w:val="left"/>
      <w:pPr>
        <w:ind w:left="28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782CB9BA">
      <w:start w:val="1"/>
      <w:numFmt w:val="lowerRoman"/>
      <w:lvlText w:val="%6"/>
      <w:lvlJc w:val="left"/>
      <w:pPr>
        <w:ind w:left="35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83A6D988">
      <w:start w:val="1"/>
      <w:numFmt w:val="decimal"/>
      <w:lvlText w:val="%7"/>
      <w:lvlJc w:val="left"/>
      <w:pPr>
        <w:ind w:left="42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11A761E">
      <w:start w:val="1"/>
      <w:numFmt w:val="lowerLetter"/>
      <w:lvlText w:val="%8"/>
      <w:lvlJc w:val="left"/>
      <w:pPr>
        <w:ind w:left="50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FB2A0B4A">
      <w:start w:val="1"/>
      <w:numFmt w:val="lowerRoman"/>
      <w:lvlText w:val="%9"/>
      <w:lvlJc w:val="left"/>
      <w:pPr>
        <w:ind w:left="57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225A7C27"/>
    <w:multiLevelType w:val="hybridMultilevel"/>
    <w:tmpl w:val="604E11FC"/>
    <w:lvl w:ilvl="0" w:tplc="2FE23CB6">
      <w:start w:val="1"/>
      <w:numFmt w:val="bullet"/>
      <w:lvlText w:val="•"/>
      <w:lvlJc w:val="left"/>
      <w:pPr>
        <w:ind w:left="811"/>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8B88847A">
      <w:start w:val="1"/>
      <w:numFmt w:val="bullet"/>
      <w:lvlText w:val="o"/>
      <w:lvlJc w:val="left"/>
      <w:pPr>
        <w:ind w:left="153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9F8E9F9E">
      <w:start w:val="1"/>
      <w:numFmt w:val="bullet"/>
      <w:lvlText w:val="▪"/>
      <w:lvlJc w:val="left"/>
      <w:pPr>
        <w:ind w:left="225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E222C4AE">
      <w:start w:val="1"/>
      <w:numFmt w:val="bullet"/>
      <w:lvlText w:val="•"/>
      <w:lvlJc w:val="left"/>
      <w:pPr>
        <w:ind w:left="297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D4D473B2">
      <w:start w:val="1"/>
      <w:numFmt w:val="bullet"/>
      <w:lvlText w:val="o"/>
      <w:lvlJc w:val="left"/>
      <w:pPr>
        <w:ind w:left="369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01489442">
      <w:start w:val="1"/>
      <w:numFmt w:val="bullet"/>
      <w:lvlText w:val="▪"/>
      <w:lvlJc w:val="left"/>
      <w:pPr>
        <w:ind w:left="441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3FF86BC0">
      <w:start w:val="1"/>
      <w:numFmt w:val="bullet"/>
      <w:lvlText w:val="•"/>
      <w:lvlJc w:val="left"/>
      <w:pPr>
        <w:ind w:left="513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3C96A4AE">
      <w:start w:val="1"/>
      <w:numFmt w:val="bullet"/>
      <w:lvlText w:val="o"/>
      <w:lvlJc w:val="left"/>
      <w:pPr>
        <w:ind w:left="585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212E3E7C">
      <w:start w:val="1"/>
      <w:numFmt w:val="bullet"/>
      <w:lvlText w:val="▪"/>
      <w:lvlJc w:val="left"/>
      <w:pPr>
        <w:ind w:left="657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3" w15:restartNumberingAfterBreak="0">
    <w:nsid w:val="23A36480"/>
    <w:multiLevelType w:val="hybridMultilevel"/>
    <w:tmpl w:val="914A327E"/>
    <w:lvl w:ilvl="0" w:tplc="91607BB2">
      <w:start w:val="1"/>
      <w:numFmt w:val="decimal"/>
      <w:lvlText w:val="%1."/>
      <w:lvlJc w:val="left"/>
      <w:pPr>
        <w:ind w:left="7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F5927230">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3ACAD452">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0160E7C">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2BF833AC">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D610C328">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64D6C9BC">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C0D68C82">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828081C">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250737DB"/>
    <w:multiLevelType w:val="hybridMultilevel"/>
    <w:tmpl w:val="F870A07E"/>
    <w:lvl w:ilvl="0" w:tplc="879042E4">
      <w:start w:val="1"/>
      <w:numFmt w:val="bullet"/>
      <w:lvlText w:val="–"/>
      <w:lvlJc w:val="left"/>
      <w:pPr>
        <w:ind w:left="7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81200590">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C94AC798">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8F1A3CBA">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2C49CCA">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B8A54AE">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1C9E2B72">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9A440BA">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988A565A">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2F6857E8"/>
    <w:multiLevelType w:val="hybridMultilevel"/>
    <w:tmpl w:val="3B2A0E0C"/>
    <w:lvl w:ilvl="0" w:tplc="3A1499C8">
      <w:start w:val="7"/>
      <w:numFmt w:val="lowerLetter"/>
      <w:lvlText w:val="%1)"/>
      <w:lvlJc w:val="left"/>
      <w:pPr>
        <w:ind w:left="181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31281E94">
      <w:start w:val="1"/>
      <w:numFmt w:val="lowerLetter"/>
      <w:lvlText w:val="%2"/>
      <w:lvlJc w:val="left"/>
      <w:pPr>
        <w:ind w:left="13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5B123DB2">
      <w:start w:val="1"/>
      <w:numFmt w:val="lowerRoman"/>
      <w:lvlText w:val="%3"/>
      <w:lvlJc w:val="left"/>
      <w:pPr>
        <w:ind w:left="20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33ACCD9E">
      <w:start w:val="1"/>
      <w:numFmt w:val="decimal"/>
      <w:lvlText w:val="%4"/>
      <w:lvlJc w:val="left"/>
      <w:pPr>
        <w:ind w:left="28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CAD62486">
      <w:start w:val="1"/>
      <w:numFmt w:val="lowerLetter"/>
      <w:lvlText w:val="%5"/>
      <w:lvlJc w:val="left"/>
      <w:pPr>
        <w:ind w:left="35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71AC3A2E">
      <w:start w:val="1"/>
      <w:numFmt w:val="lowerRoman"/>
      <w:lvlText w:val="%6"/>
      <w:lvlJc w:val="left"/>
      <w:pPr>
        <w:ind w:left="424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4E6AA1B4">
      <w:start w:val="1"/>
      <w:numFmt w:val="decimal"/>
      <w:lvlText w:val="%7"/>
      <w:lvlJc w:val="left"/>
      <w:pPr>
        <w:ind w:left="49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FF88D2D0">
      <w:start w:val="1"/>
      <w:numFmt w:val="lowerLetter"/>
      <w:lvlText w:val="%8"/>
      <w:lvlJc w:val="left"/>
      <w:pPr>
        <w:ind w:left="56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1B783F8C">
      <w:start w:val="1"/>
      <w:numFmt w:val="lowerRoman"/>
      <w:lvlText w:val="%9"/>
      <w:lvlJc w:val="left"/>
      <w:pPr>
        <w:ind w:left="64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16" w15:restartNumberingAfterBreak="0">
    <w:nsid w:val="2F921EFB"/>
    <w:multiLevelType w:val="hybridMultilevel"/>
    <w:tmpl w:val="81200C54"/>
    <w:lvl w:ilvl="0" w:tplc="520E4CAA">
      <w:start w:val="1"/>
      <w:numFmt w:val="bullet"/>
      <w:lvlText w:val=""/>
      <w:lvlJc w:val="left"/>
      <w:pPr>
        <w:ind w:left="9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430B1B2">
      <w:start w:val="1"/>
      <w:numFmt w:val="bullet"/>
      <w:lvlText w:val="-"/>
      <w:lvlJc w:val="left"/>
      <w:pPr>
        <w:ind w:left="9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AF9ECAEE">
      <w:start w:val="1"/>
      <w:numFmt w:val="bullet"/>
      <w:lvlText w:val="▪"/>
      <w:lvlJc w:val="left"/>
      <w:pPr>
        <w:ind w:left="174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9320A97C">
      <w:start w:val="1"/>
      <w:numFmt w:val="bullet"/>
      <w:lvlText w:val="•"/>
      <w:lvlJc w:val="left"/>
      <w:pPr>
        <w:ind w:left="24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65422C58">
      <w:start w:val="1"/>
      <w:numFmt w:val="bullet"/>
      <w:lvlText w:val="o"/>
      <w:lvlJc w:val="left"/>
      <w:pPr>
        <w:ind w:left="31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3F0A69A">
      <w:start w:val="1"/>
      <w:numFmt w:val="bullet"/>
      <w:lvlText w:val="▪"/>
      <w:lvlJc w:val="left"/>
      <w:pPr>
        <w:ind w:left="39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1EE28A8">
      <w:start w:val="1"/>
      <w:numFmt w:val="bullet"/>
      <w:lvlText w:val="•"/>
      <w:lvlJc w:val="left"/>
      <w:pPr>
        <w:ind w:left="462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3146BE40">
      <w:start w:val="1"/>
      <w:numFmt w:val="bullet"/>
      <w:lvlText w:val="o"/>
      <w:lvlJc w:val="left"/>
      <w:pPr>
        <w:ind w:left="534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25C621A">
      <w:start w:val="1"/>
      <w:numFmt w:val="bullet"/>
      <w:lvlText w:val="▪"/>
      <w:lvlJc w:val="left"/>
      <w:pPr>
        <w:ind w:left="60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36800375"/>
    <w:multiLevelType w:val="hybridMultilevel"/>
    <w:tmpl w:val="A716781E"/>
    <w:lvl w:ilvl="0" w:tplc="B52E3E7C">
      <w:start w:val="1"/>
      <w:numFmt w:val="bullet"/>
      <w:lvlText w:val="-"/>
      <w:lvlJc w:val="left"/>
      <w:pPr>
        <w:ind w:left="129"/>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80C2FFE2">
      <w:start w:val="1"/>
      <w:numFmt w:val="lowerLetter"/>
      <w:lvlText w:val="%2)"/>
      <w:lvlJc w:val="left"/>
      <w:pPr>
        <w:ind w:left="1145"/>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19449594">
      <w:start w:val="1"/>
      <w:numFmt w:val="lowerRoman"/>
      <w:lvlText w:val="%3"/>
      <w:lvlJc w:val="left"/>
      <w:pPr>
        <w:ind w:left="147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E20ED908">
      <w:start w:val="1"/>
      <w:numFmt w:val="decimal"/>
      <w:lvlText w:val="%4"/>
      <w:lvlJc w:val="left"/>
      <w:pPr>
        <w:ind w:left="219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8E8889C6">
      <w:start w:val="1"/>
      <w:numFmt w:val="lowerLetter"/>
      <w:lvlText w:val="%5"/>
      <w:lvlJc w:val="left"/>
      <w:pPr>
        <w:ind w:left="291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F032679E">
      <w:start w:val="1"/>
      <w:numFmt w:val="lowerRoman"/>
      <w:lvlText w:val="%6"/>
      <w:lvlJc w:val="left"/>
      <w:pPr>
        <w:ind w:left="363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A1E09732">
      <w:start w:val="1"/>
      <w:numFmt w:val="decimal"/>
      <w:lvlText w:val="%7"/>
      <w:lvlJc w:val="left"/>
      <w:pPr>
        <w:ind w:left="435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D69A91B8">
      <w:start w:val="1"/>
      <w:numFmt w:val="lowerLetter"/>
      <w:lvlText w:val="%8"/>
      <w:lvlJc w:val="left"/>
      <w:pPr>
        <w:ind w:left="507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D2326B70">
      <w:start w:val="1"/>
      <w:numFmt w:val="lowerRoman"/>
      <w:lvlText w:val="%9"/>
      <w:lvlJc w:val="left"/>
      <w:pPr>
        <w:ind w:left="579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18" w15:restartNumberingAfterBreak="0">
    <w:nsid w:val="390C3533"/>
    <w:multiLevelType w:val="hybridMultilevel"/>
    <w:tmpl w:val="6822638E"/>
    <w:lvl w:ilvl="0" w:tplc="9DA8DCC6">
      <w:start w:val="1"/>
      <w:numFmt w:val="bullet"/>
      <w:lvlText w:val="•"/>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512C6BFA">
      <w:start w:val="1"/>
      <w:numFmt w:val="bullet"/>
      <w:lvlText w:val=""/>
      <w:lvlJc w:val="left"/>
      <w:pPr>
        <w:ind w:left="9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AEE40DA4">
      <w:start w:val="1"/>
      <w:numFmt w:val="bullet"/>
      <w:lvlText w:val="▪"/>
      <w:lvlJc w:val="left"/>
      <w:pPr>
        <w:ind w:left="14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056FF08">
      <w:start w:val="1"/>
      <w:numFmt w:val="bullet"/>
      <w:lvlText w:val="•"/>
      <w:lvlJc w:val="left"/>
      <w:pPr>
        <w:ind w:left="21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BDE6E5A">
      <w:start w:val="1"/>
      <w:numFmt w:val="bullet"/>
      <w:lvlText w:val="o"/>
      <w:lvlJc w:val="left"/>
      <w:pPr>
        <w:ind w:left="28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CD5010C2">
      <w:start w:val="1"/>
      <w:numFmt w:val="bullet"/>
      <w:lvlText w:val="▪"/>
      <w:lvlJc w:val="left"/>
      <w:pPr>
        <w:ind w:left="35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C306634">
      <w:start w:val="1"/>
      <w:numFmt w:val="bullet"/>
      <w:lvlText w:val="•"/>
      <w:lvlJc w:val="left"/>
      <w:pPr>
        <w:ind w:left="42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FAE4DD8">
      <w:start w:val="1"/>
      <w:numFmt w:val="bullet"/>
      <w:lvlText w:val="o"/>
      <w:lvlJc w:val="left"/>
      <w:pPr>
        <w:ind w:left="50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C06450FA">
      <w:start w:val="1"/>
      <w:numFmt w:val="bullet"/>
      <w:lvlText w:val="▪"/>
      <w:lvlJc w:val="left"/>
      <w:pPr>
        <w:ind w:left="57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3D603D7F"/>
    <w:multiLevelType w:val="hybridMultilevel"/>
    <w:tmpl w:val="00C6E8CE"/>
    <w:lvl w:ilvl="0" w:tplc="E208FA5C">
      <w:start w:val="1"/>
      <w:numFmt w:val="decimal"/>
      <w:lvlText w:val="%1."/>
      <w:lvlJc w:val="left"/>
      <w:pPr>
        <w:ind w:left="116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F16BADC">
      <w:start w:val="1"/>
      <w:numFmt w:val="lowerLetter"/>
      <w:lvlText w:val="%2)"/>
      <w:lvlJc w:val="left"/>
      <w:pPr>
        <w:ind w:left="80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FF586608">
      <w:start w:val="1"/>
      <w:numFmt w:val="lowerRoman"/>
      <w:lvlText w:val="%3"/>
      <w:lvlJc w:val="left"/>
      <w:pPr>
        <w:ind w:left="141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C03C4818">
      <w:start w:val="1"/>
      <w:numFmt w:val="decimal"/>
      <w:lvlText w:val="%4"/>
      <w:lvlJc w:val="left"/>
      <w:pPr>
        <w:ind w:left="213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540220EA">
      <w:start w:val="1"/>
      <w:numFmt w:val="lowerLetter"/>
      <w:lvlText w:val="%5"/>
      <w:lvlJc w:val="left"/>
      <w:pPr>
        <w:ind w:left="285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0242FCA2">
      <w:start w:val="1"/>
      <w:numFmt w:val="lowerRoman"/>
      <w:lvlText w:val="%6"/>
      <w:lvlJc w:val="left"/>
      <w:pPr>
        <w:ind w:left="357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84FC184E">
      <w:start w:val="1"/>
      <w:numFmt w:val="decimal"/>
      <w:lvlText w:val="%7"/>
      <w:lvlJc w:val="left"/>
      <w:pPr>
        <w:ind w:left="429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B538A1B4">
      <w:start w:val="1"/>
      <w:numFmt w:val="lowerLetter"/>
      <w:lvlText w:val="%8"/>
      <w:lvlJc w:val="left"/>
      <w:pPr>
        <w:ind w:left="501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1846A9D8">
      <w:start w:val="1"/>
      <w:numFmt w:val="lowerRoman"/>
      <w:lvlText w:val="%9"/>
      <w:lvlJc w:val="left"/>
      <w:pPr>
        <w:ind w:left="573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20" w15:restartNumberingAfterBreak="0">
    <w:nsid w:val="3D907E54"/>
    <w:multiLevelType w:val="hybridMultilevel"/>
    <w:tmpl w:val="7616C9D6"/>
    <w:lvl w:ilvl="0" w:tplc="D450BB04">
      <w:start w:val="1"/>
      <w:numFmt w:val="bullet"/>
      <w:lvlText w:val="•"/>
      <w:lvlJc w:val="left"/>
      <w:pPr>
        <w:ind w:left="5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0C44E886">
      <w:start w:val="1"/>
      <w:numFmt w:val="bullet"/>
      <w:lvlText w:val="o"/>
      <w:lvlJc w:val="left"/>
      <w:pPr>
        <w:ind w:left="112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EC10CAE8">
      <w:start w:val="1"/>
      <w:numFmt w:val="bullet"/>
      <w:lvlText w:val="▪"/>
      <w:lvlJc w:val="left"/>
      <w:pPr>
        <w:ind w:left="184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A7563790">
      <w:start w:val="1"/>
      <w:numFmt w:val="bullet"/>
      <w:lvlText w:val="•"/>
      <w:lvlJc w:val="left"/>
      <w:pPr>
        <w:ind w:left="256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04769974">
      <w:start w:val="1"/>
      <w:numFmt w:val="bullet"/>
      <w:lvlText w:val="o"/>
      <w:lvlJc w:val="left"/>
      <w:pPr>
        <w:ind w:left="328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83EEAB24">
      <w:start w:val="1"/>
      <w:numFmt w:val="bullet"/>
      <w:lvlText w:val="▪"/>
      <w:lvlJc w:val="left"/>
      <w:pPr>
        <w:ind w:left="400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2574507A">
      <w:start w:val="1"/>
      <w:numFmt w:val="bullet"/>
      <w:lvlText w:val="•"/>
      <w:lvlJc w:val="left"/>
      <w:pPr>
        <w:ind w:left="472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C778D912">
      <w:start w:val="1"/>
      <w:numFmt w:val="bullet"/>
      <w:lvlText w:val="o"/>
      <w:lvlJc w:val="left"/>
      <w:pPr>
        <w:ind w:left="544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2C447294">
      <w:start w:val="1"/>
      <w:numFmt w:val="bullet"/>
      <w:lvlText w:val="▪"/>
      <w:lvlJc w:val="left"/>
      <w:pPr>
        <w:ind w:left="616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1" w15:restartNumberingAfterBreak="0">
    <w:nsid w:val="3DB465EF"/>
    <w:multiLevelType w:val="hybridMultilevel"/>
    <w:tmpl w:val="958EFEF8"/>
    <w:lvl w:ilvl="0" w:tplc="2E70DBA8">
      <w:start w:val="1"/>
      <w:numFmt w:val="bullet"/>
      <w:lvlText w:val="-"/>
      <w:lvlJc w:val="left"/>
      <w:pPr>
        <w:ind w:left="129"/>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5A30753C">
      <w:start w:val="1"/>
      <w:numFmt w:val="bullet"/>
      <w:lvlText w:val="o"/>
      <w:lvlJc w:val="left"/>
      <w:pPr>
        <w:ind w:left="10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1FCC40FE">
      <w:start w:val="1"/>
      <w:numFmt w:val="bullet"/>
      <w:lvlText w:val="▪"/>
      <w:lvlJc w:val="left"/>
      <w:pPr>
        <w:ind w:left="18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BEB0DCCE">
      <w:start w:val="1"/>
      <w:numFmt w:val="bullet"/>
      <w:lvlText w:val="•"/>
      <w:lvlJc w:val="left"/>
      <w:pPr>
        <w:ind w:left="25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51FE1634">
      <w:start w:val="1"/>
      <w:numFmt w:val="bullet"/>
      <w:lvlText w:val="o"/>
      <w:lvlJc w:val="left"/>
      <w:pPr>
        <w:ind w:left="324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3D6CD0E4">
      <w:start w:val="1"/>
      <w:numFmt w:val="bullet"/>
      <w:lvlText w:val="▪"/>
      <w:lvlJc w:val="left"/>
      <w:pPr>
        <w:ind w:left="39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7BF0279A">
      <w:start w:val="1"/>
      <w:numFmt w:val="bullet"/>
      <w:lvlText w:val="•"/>
      <w:lvlJc w:val="left"/>
      <w:pPr>
        <w:ind w:left="46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813E96AC">
      <w:start w:val="1"/>
      <w:numFmt w:val="bullet"/>
      <w:lvlText w:val="o"/>
      <w:lvlJc w:val="left"/>
      <w:pPr>
        <w:ind w:left="54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AE6E3326">
      <w:start w:val="1"/>
      <w:numFmt w:val="bullet"/>
      <w:lvlText w:val="▪"/>
      <w:lvlJc w:val="left"/>
      <w:pPr>
        <w:ind w:left="61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22" w15:restartNumberingAfterBreak="0">
    <w:nsid w:val="41F3463C"/>
    <w:multiLevelType w:val="hybridMultilevel"/>
    <w:tmpl w:val="454CF86C"/>
    <w:lvl w:ilvl="0" w:tplc="F69E9A6C">
      <w:start w:val="2"/>
      <w:numFmt w:val="upperLetter"/>
      <w:lvlText w:val="%1)"/>
      <w:lvlJc w:val="left"/>
      <w:pPr>
        <w:ind w:left="86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88243BAE">
      <w:start w:val="1"/>
      <w:numFmt w:val="lowerLetter"/>
      <w:lvlText w:val="%2"/>
      <w:lvlJc w:val="left"/>
      <w:pPr>
        <w:ind w:left="155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08CAB272">
      <w:start w:val="1"/>
      <w:numFmt w:val="lowerRoman"/>
      <w:lvlText w:val="%3"/>
      <w:lvlJc w:val="left"/>
      <w:pPr>
        <w:ind w:left="227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4A946798">
      <w:start w:val="1"/>
      <w:numFmt w:val="decimal"/>
      <w:lvlText w:val="%4"/>
      <w:lvlJc w:val="left"/>
      <w:pPr>
        <w:ind w:left="299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9F54F95E">
      <w:start w:val="1"/>
      <w:numFmt w:val="lowerLetter"/>
      <w:lvlText w:val="%5"/>
      <w:lvlJc w:val="left"/>
      <w:pPr>
        <w:ind w:left="371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47920056">
      <w:start w:val="1"/>
      <w:numFmt w:val="lowerRoman"/>
      <w:lvlText w:val="%6"/>
      <w:lvlJc w:val="left"/>
      <w:pPr>
        <w:ind w:left="443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5E1CBBD6">
      <w:start w:val="1"/>
      <w:numFmt w:val="decimal"/>
      <w:lvlText w:val="%7"/>
      <w:lvlJc w:val="left"/>
      <w:pPr>
        <w:ind w:left="515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AA121014">
      <w:start w:val="1"/>
      <w:numFmt w:val="lowerLetter"/>
      <w:lvlText w:val="%8"/>
      <w:lvlJc w:val="left"/>
      <w:pPr>
        <w:ind w:left="587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2BCED488">
      <w:start w:val="1"/>
      <w:numFmt w:val="lowerRoman"/>
      <w:lvlText w:val="%9"/>
      <w:lvlJc w:val="left"/>
      <w:pPr>
        <w:ind w:left="659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3" w15:restartNumberingAfterBreak="0">
    <w:nsid w:val="43FC63EA"/>
    <w:multiLevelType w:val="hybridMultilevel"/>
    <w:tmpl w:val="B7A26F74"/>
    <w:lvl w:ilvl="0" w:tplc="35183658">
      <w:start w:val="6"/>
      <w:numFmt w:val="decimal"/>
      <w:lvlText w:val="%1."/>
      <w:lvlJc w:val="left"/>
      <w:pPr>
        <w:ind w:left="7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3B88AEA">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7D42D88">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F6A4128">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2A9631B8">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BD141CEA">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BB9E4880">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8FE11B2">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45F2D9F2">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46987199"/>
    <w:multiLevelType w:val="hybridMultilevel"/>
    <w:tmpl w:val="9A181194"/>
    <w:lvl w:ilvl="0" w:tplc="96C4429A">
      <w:start w:val="1"/>
      <w:numFmt w:val="bullet"/>
      <w:lvlText w:val="-"/>
      <w:lvlJc w:val="left"/>
      <w:pPr>
        <w:ind w:left="78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8138A27C">
      <w:start w:val="1"/>
      <w:numFmt w:val="bullet"/>
      <w:lvlText w:val="o"/>
      <w:lvlJc w:val="left"/>
      <w:pPr>
        <w:ind w:left="10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033A1074">
      <w:start w:val="1"/>
      <w:numFmt w:val="bullet"/>
      <w:lvlText w:val="▪"/>
      <w:lvlJc w:val="left"/>
      <w:pPr>
        <w:ind w:left="18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996AE196">
      <w:start w:val="1"/>
      <w:numFmt w:val="bullet"/>
      <w:lvlText w:val="•"/>
      <w:lvlJc w:val="left"/>
      <w:pPr>
        <w:ind w:left="25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EFECE900">
      <w:start w:val="1"/>
      <w:numFmt w:val="bullet"/>
      <w:lvlText w:val="o"/>
      <w:lvlJc w:val="left"/>
      <w:pPr>
        <w:ind w:left="324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4E9E960E">
      <w:start w:val="1"/>
      <w:numFmt w:val="bullet"/>
      <w:lvlText w:val="▪"/>
      <w:lvlJc w:val="left"/>
      <w:pPr>
        <w:ind w:left="39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3D84849A">
      <w:start w:val="1"/>
      <w:numFmt w:val="bullet"/>
      <w:lvlText w:val="•"/>
      <w:lvlJc w:val="left"/>
      <w:pPr>
        <w:ind w:left="46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79540B5E">
      <w:start w:val="1"/>
      <w:numFmt w:val="bullet"/>
      <w:lvlText w:val="o"/>
      <w:lvlJc w:val="left"/>
      <w:pPr>
        <w:ind w:left="54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6FCA1326">
      <w:start w:val="1"/>
      <w:numFmt w:val="bullet"/>
      <w:lvlText w:val="▪"/>
      <w:lvlJc w:val="left"/>
      <w:pPr>
        <w:ind w:left="61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25" w15:restartNumberingAfterBreak="0">
    <w:nsid w:val="4E3A5D77"/>
    <w:multiLevelType w:val="hybridMultilevel"/>
    <w:tmpl w:val="E6CC9D56"/>
    <w:lvl w:ilvl="0" w:tplc="97AC4B9C">
      <w:start w:val="3"/>
      <w:numFmt w:val="decimal"/>
      <w:lvlText w:val="%1."/>
      <w:lvlJc w:val="left"/>
      <w:pPr>
        <w:ind w:left="1305"/>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FC862BE8">
      <w:start w:val="1"/>
      <w:numFmt w:val="lowerLetter"/>
      <w:lvlText w:val="%2"/>
      <w:lvlJc w:val="left"/>
      <w:pPr>
        <w:ind w:left="159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E6F26B98">
      <w:start w:val="1"/>
      <w:numFmt w:val="lowerRoman"/>
      <w:lvlText w:val="%3"/>
      <w:lvlJc w:val="left"/>
      <w:pPr>
        <w:ind w:left="231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115A06DC">
      <w:start w:val="1"/>
      <w:numFmt w:val="decimal"/>
      <w:lvlText w:val="%4"/>
      <w:lvlJc w:val="left"/>
      <w:pPr>
        <w:ind w:left="303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69AC446E">
      <w:start w:val="1"/>
      <w:numFmt w:val="lowerLetter"/>
      <w:lvlText w:val="%5"/>
      <w:lvlJc w:val="left"/>
      <w:pPr>
        <w:ind w:left="375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A0C2C6CE">
      <w:start w:val="1"/>
      <w:numFmt w:val="lowerRoman"/>
      <w:lvlText w:val="%6"/>
      <w:lvlJc w:val="left"/>
      <w:pPr>
        <w:ind w:left="447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5694F84C">
      <w:start w:val="1"/>
      <w:numFmt w:val="decimal"/>
      <w:lvlText w:val="%7"/>
      <w:lvlJc w:val="left"/>
      <w:pPr>
        <w:ind w:left="519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4470FF92">
      <w:start w:val="1"/>
      <w:numFmt w:val="lowerLetter"/>
      <w:lvlText w:val="%8"/>
      <w:lvlJc w:val="left"/>
      <w:pPr>
        <w:ind w:left="591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2ABE3DAC">
      <w:start w:val="1"/>
      <w:numFmt w:val="lowerRoman"/>
      <w:lvlText w:val="%9"/>
      <w:lvlJc w:val="left"/>
      <w:pPr>
        <w:ind w:left="663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26" w15:restartNumberingAfterBreak="0">
    <w:nsid w:val="548D6E96"/>
    <w:multiLevelType w:val="hybridMultilevel"/>
    <w:tmpl w:val="6F384BC8"/>
    <w:lvl w:ilvl="0" w:tplc="C6FA1E48">
      <w:start w:val="1"/>
      <w:numFmt w:val="bullet"/>
      <w:lvlText w:val="•"/>
      <w:lvlJc w:val="left"/>
      <w:pPr>
        <w:ind w:left="811"/>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2C8E9814">
      <w:start w:val="1"/>
      <w:numFmt w:val="bullet"/>
      <w:lvlText w:val="o"/>
      <w:lvlJc w:val="left"/>
      <w:pPr>
        <w:ind w:left="155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D0F6036A">
      <w:start w:val="1"/>
      <w:numFmt w:val="bullet"/>
      <w:lvlText w:val="▪"/>
      <w:lvlJc w:val="left"/>
      <w:pPr>
        <w:ind w:left="227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369C487A">
      <w:start w:val="1"/>
      <w:numFmt w:val="bullet"/>
      <w:lvlText w:val="•"/>
      <w:lvlJc w:val="left"/>
      <w:pPr>
        <w:ind w:left="299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F72E4332">
      <w:start w:val="1"/>
      <w:numFmt w:val="bullet"/>
      <w:lvlText w:val="o"/>
      <w:lvlJc w:val="left"/>
      <w:pPr>
        <w:ind w:left="371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21680882">
      <w:start w:val="1"/>
      <w:numFmt w:val="bullet"/>
      <w:lvlText w:val="▪"/>
      <w:lvlJc w:val="left"/>
      <w:pPr>
        <w:ind w:left="443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A9800C34">
      <w:start w:val="1"/>
      <w:numFmt w:val="bullet"/>
      <w:lvlText w:val="•"/>
      <w:lvlJc w:val="left"/>
      <w:pPr>
        <w:ind w:left="515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8782295E">
      <w:start w:val="1"/>
      <w:numFmt w:val="bullet"/>
      <w:lvlText w:val="o"/>
      <w:lvlJc w:val="left"/>
      <w:pPr>
        <w:ind w:left="587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47C2616E">
      <w:start w:val="1"/>
      <w:numFmt w:val="bullet"/>
      <w:lvlText w:val="▪"/>
      <w:lvlJc w:val="left"/>
      <w:pPr>
        <w:ind w:left="659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27" w15:restartNumberingAfterBreak="0">
    <w:nsid w:val="63550164"/>
    <w:multiLevelType w:val="hybridMultilevel"/>
    <w:tmpl w:val="3386E6C0"/>
    <w:lvl w:ilvl="0" w:tplc="0F686B86">
      <w:start w:val="4"/>
      <w:numFmt w:val="decimal"/>
      <w:lvlText w:val="%1."/>
      <w:lvlJc w:val="left"/>
      <w:pPr>
        <w:ind w:left="116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827C542C">
      <w:start w:val="2"/>
      <w:numFmt w:val="lowerLetter"/>
      <w:lvlText w:val="%2)"/>
      <w:lvlJc w:val="left"/>
      <w:pPr>
        <w:ind w:left="102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2B0B2E2">
      <w:start w:val="1"/>
      <w:numFmt w:val="lowerRoman"/>
      <w:lvlText w:val="%3"/>
      <w:lvlJc w:val="left"/>
      <w:pPr>
        <w:ind w:left="175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1BF85EF0">
      <w:start w:val="1"/>
      <w:numFmt w:val="decimal"/>
      <w:lvlText w:val="%4"/>
      <w:lvlJc w:val="left"/>
      <w:pPr>
        <w:ind w:left="24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A162C654">
      <w:start w:val="1"/>
      <w:numFmt w:val="lowerLetter"/>
      <w:lvlText w:val="%5"/>
      <w:lvlJc w:val="left"/>
      <w:pPr>
        <w:ind w:left="319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034E3D86">
      <w:start w:val="1"/>
      <w:numFmt w:val="lowerRoman"/>
      <w:lvlText w:val="%6"/>
      <w:lvlJc w:val="left"/>
      <w:pPr>
        <w:ind w:left="39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B7BAF028">
      <w:start w:val="1"/>
      <w:numFmt w:val="decimal"/>
      <w:lvlText w:val="%7"/>
      <w:lvlJc w:val="left"/>
      <w:pPr>
        <w:ind w:left="46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37A520A">
      <w:start w:val="1"/>
      <w:numFmt w:val="lowerLetter"/>
      <w:lvlText w:val="%8"/>
      <w:lvlJc w:val="left"/>
      <w:pPr>
        <w:ind w:left="535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B12A3422">
      <w:start w:val="1"/>
      <w:numFmt w:val="lowerRoman"/>
      <w:lvlText w:val="%9"/>
      <w:lvlJc w:val="left"/>
      <w:pPr>
        <w:ind w:left="60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65747105"/>
    <w:multiLevelType w:val="hybridMultilevel"/>
    <w:tmpl w:val="1B608FEC"/>
    <w:lvl w:ilvl="0" w:tplc="D3BEBF1E">
      <w:start w:val="1"/>
      <w:numFmt w:val="bullet"/>
      <w:lvlText w:val=""/>
      <w:lvlJc w:val="left"/>
      <w:pPr>
        <w:ind w:left="9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98BAB2A0">
      <w:start w:val="1"/>
      <w:numFmt w:val="bullet"/>
      <w:lvlText w:val="o"/>
      <w:lvlJc w:val="left"/>
      <w:pPr>
        <w:ind w:left="14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654C7D4">
      <w:start w:val="1"/>
      <w:numFmt w:val="bullet"/>
      <w:lvlText w:val="▪"/>
      <w:lvlJc w:val="left"/>
      <w:pPr>
        <w:ind w:left="21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A9E0689A">
      <w:start w:val="1"/>
      <w:numFmt w:val="bullet"/>
      <w:lvlText w:val="•"/>
      <w:lvlJc w:val="left"/>
      <w:pPr>
        <w:ind w:left="28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D8621E0">
      <w:start w:val="1"/>
      <w:numFmt w:val="bullet"/>
      <w:lvlText w:val="o"/>
      <w:lvlJc w:val="left"/>
      <w:pPr>
        <w:ind w:left="35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D847542">
      <w:start w:val="1"/>
      <w:numFmt w:val="bullet"/>
      <w:lvlText w:val="▪"/>
      <w:lvlJc w:val="left"/>
      <w:pPr>
        <w:ind w:left="42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83892A2">
      <w:start w:val="1"/>
      <w:numFmt w:val="bullet"/>
      <w:lvlText w:val="•"/>
      <w:lvlJc w:val="left"/>
      <w:pPr>
        <w:ind w:left="50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B4329234">
      <w:start w:val="1"/>
      <w:numFmt w:val="bullet"/>
      <w:lvlText w:val="o"/>
      <w:lvlJc w:val="left"/>
      <w:pPr>
        <w:ind w:left="57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B64DFE2">
      <w:start w:val="1"/>
      <w:numFmt w:val="bullet"/>
      <w:lvlText w:val="▪"/>
      <w:lvlJc w:val="left"/>
      <w:pPr>
        <w:ind w:left="64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67E6233B"/>
    <w:multiLevelType w:val="hybridMultilevel"/>
    <w:tmpl w:val="822C2F86"/>
    <w:lvl w:ilvl="0" w:tplc="8EA4BAEA">
      <w:start w:val="1"/>
      <w:numFmt w:val="bullet"/>
      <w:lvlText w:val="–"/>
      <w:lvlJc w:val="left"/>
      <w:pPr>
        <w:ind w:left="7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DAAF9A6">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BC07DF4">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5A6C502A">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EF1A4D9A">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0465546">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2B03FFA">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C48A6B36">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864CB522">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75F80F84"/>
    <w:multiLevelType w:val="hybridMultilevel"/>
    <w:tmpl w:val="BABC73E2"/>
    <w:lvl w:ilvl="0" w:tplc="01161FD8">
      <w:start w:val="1"/>
      <w:numFmt w:val="bullet"/>
      <w:lvlText w:val="-"/>
      <w:lvlJc w:val="left"/>
      <w:pPr>
        <w:ind w:left="7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15525E3A">
      <w:start w:val="1"/>
      <w:numFmt w:val="bullet"/>
      <w:lvlText w:val="o"/>
      <w:lvlJc w:val="left"/>
      <w:pPr>
        <w:ind w:left="161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478C57DC">
      <w:start w:val="1"/>
      <w:numFmt w:val="bullet"/>
      <w:lvlText w:val="▪"/>
      <w:lvlJc w:val="left"/>
      <w:pPr>
        <w:ind w:left="233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ED268F30">
      <w:start w:val="1"/>
      <w:numFmt w:val="bullet"/>
      <w:lvlText w:val="•"/>
      <w:lvlJc w:val="left"/>
      <w:pPr>
        <w:ind w:left="305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B84E00C2">
      <w:start w:val="1"/>
      <w:numFmt w:val="bullet"/>
      <w:lvlText w:val="o"/>
      <w:lvlJc w:val="left"/>
      <w:pPr>
        <w:ind w:left="377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59DA5310">
      <w:start w:val="1"/>
      <w:numFmt w:val="bullet"/>
      <w:lvlText w:val="▪"/>
      <w:lvlJc w:val="left"/>
      <w:pPr>
        <w:ind w:left="449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12B4EA28">
      <w:start w:val="1"/>
      <w:numFmt w:val="bullet"/>
      <w:lvlText w:val="•"/>
      <w:lvlJc w:val="left"/>
      <w:pPr>
        <w:ind w:left="521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7DD036F8">
      <w:start w:val="1"/>
      <w:numFmt w:val="bullet"/>
      <w:lvlText w:val="o"/>
      <w:lvlJc w:val="left"/>
      <w:pPr>
        <w:ind w:left="593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1B9C9DA0">
      <w:start w:val="1"/>
      <w:numFmt w:val="bullet"/>
      <w:lvlText w:val="▪"/>
      <w:lvlJc w:val="left"/>
      <w:pPr>
        <w:ind w:left="665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31" w15:restartNumberingAfterBreak="0">
    <w:nsid w:val="7AEF66D2"/>
    <w:multiLevelType w:val="hybridMultilevel"/>
    <w:tmpl w:val="A35ED432"/>
    <w:lvl w:ilvl="0" w:tplc="FB4C4A8C">
      <w:start w:val="1"/>
      <w:numFmt w:val="decimal"/>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1D2C65E">
      <w:start w:val="1"/>
      <w:numFmt w:val="decimal"/>
      <w:lvlText w:val="%2."/>
      <w:lvlJc w:val="left"/>
      <w:pPr>
        <w:ind w:left="6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C016A9A8">
      <w:start w:val="1"/>
      <w:numFmt w:val="lowerRoman"/>
      <w:lvlText w:val="%3"/>
      <w:lvlJc w:val="left"/>
      <w:pPr>
        <w:ind w:left="14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BC45820">
      <w:start w:val="1"/>
      <w:numFmt w:val="decimal"/>
      <w:lvlText w:val="%4"/>
      <w:lvlJc w:val="left"/>
      <w:pPr>
        <w:ind w:left="21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B3203D2">
      <w:start w:val="1"/>
      <w:numFmt w:val="lowerLetter"/>
      <w:lvlText w:val="%5"/>
      <w:lvlJc w:val="left"/>
      <w:pPr>
        <w:ind w:left="28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38AC76C">
      <w:start w:val="1"/>
      <w:numFmt w:val="lowerRoman"/>
      <w:lvlText w:val="%6"/>
      <w:lvlJc w:val="left"/>
      <w:pPr>
        <w:ind w:left="35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1E62A1E">
      <w:start w:val="1"/>
      <w:numFmt w:val="decimal"/>
      <w:lvlText w:val="%7"/>
      <w:lvlJc w:val="left"/>
      <w:pPr>
        <w:ind w:left="42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B40152A">
      <w:start w:val="1"/>
      <w:numFmt w:val="lowerLetter"/>
      <w:lvlText w:val="%8"/>
      <w:lvlJc w:val="left"/>
      <w:pPr>
        <w:ind w:left="50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B2036DA">
      <w:start w:val="1"/>
      <w:numFmt w:val="lowerRoman"/>
      <w:lvlText w:val="%9"/>
      <w:lvlJc w:val="left"/>
      <w:pPr>
        <w:ind w:left="57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7BAA75CF"/>
    <w:multiLevelType w:val="hybridMultilevel"/>
    <w:tmpl w:val="B186EE1E"/>
    <w:lvl w:ilvl="0" w:tplc="B532D770">
      <w:start w:val="1"/>
      <w:numFmt w:val="bullet"/>
      <w:lvlText w:val=""/>
      <w:lvlJc w:val="left"/>
      <w:pPr>
        <w:ind w:left="9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983A8B72">
      <w:start w:val="1"/>
      <w:numFmt w:val="bullet"/>
      <w:lvlText w:val="o"/>
      <w:lvlJc w:val="left"/>
      <w:pPr>
        <w:ind w:left="155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778F048">
      <w:start w:val="1"/>
      <w:numFmt w:val="bullet"/>
      <w:lvlText w:val="▪"/>
      <w:lvlJc w:val="left"/>
      <w:pPr>
        <w:ind w:left="22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F1650B4">
      <w:start w:val="1"/>
      <w:numFmt w:val="bullet"/>
      <w:lvlText w:val="•"/>
      <w:lvlJc w:val="left"/>
      <w:pPr>
        <w:ind w:left="299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620E2B0">
      <w:start w:val="1"/>
      <w:numFmt w:val="bullet"/>
      <w:lvlText w:val="o"/>
      <w:lvlJc w:val="left"/>
      <w:pPr>
        <w:ind w:left="37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F52AD78">
      <w:start w:val="1"/>
      <w:numFmt w:val="bullet"/>
      <w:lvlText w:val="▪"/>
      <w:lvlJc w:val="left"/>
      <w:pPr>
        <w:ind w:left="44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5BB6ACE6">
      <w:start w:val="1"/>
      <w:numFmt w:val="bullet"/>
      <w:lvlText w:val="•"/>
      <w:lvlJc w:val="left"/>
      <w:pPr>
        <w:ind w:left="515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F5EEE2C">
      <w:start w:val="1"/>
      <w:numFmt w:val="bullet"/>
      <w:lvlText w:val="o"/>
      <w:lvlJc w:val="left"/>
      <w:pPr>
        <w:ind w:left="58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9CC83022">
      <w:start w:val="1"/>
      <w:numFmt w:val="bullet"/>
      <w:lvlText w:val="▪"/>
      <w:lvlJc w:val="left"/>
      <w:pPr>
        <w:ind w:left="659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12"/>
  </w:num>
  <w:num w:numId="2">
    <w:abstractNumId w:val="26"/>
  </w:num>
  <w:num w:numId="3">
    <w:abstractNumId w:val="9"/>
  </w:num>
  <w:num w:numId="4">
    <w:abstractNumId w:val="14"/>
  </w:num>
  <w:num w:numId="5">
    <w:abstractNumId w:val="10"/>
  </w:num>
  <w:num w:numId="6">
    <w:abstractNumId w:val="2"/>
  </w:num>
  <w:num w:numId="7">
    <w:abstractNumId w:val="6"/>
  </w:num>
  <w:num w:numId="8">
    <w:abstractNumId w:val="13"/>
  </w:num>
  <w:num w:numId="9">
    <w:abstractNumId w:val="19"/>
  </w:num>
  <w:num w:numId="10">
    <w:abstractNumId w:val="17"/>
  </w:num>
  <w:num w:numId="11">
    <w:abstractNumId w:val="7"/>
  </w:num>
  <w:num w:numId="12">
    <w:abstractNumId w:val="29"/>
  </w:num>
  <w:num w:numId="13">
    <w:abstractNumId w:val="24"/>
  </w:num>
  <w:num w:numId="14">
    <w:abstractNumId w:val="0"/>
  </w:num>
  <w:num w:numId="15">
    <w:abstractNumId w:val="8"/>
  </w:num>
  <w:num w:numId="16">
    <w:abstractNumId w:val="23"/>
  </w:num>
  <w:num w:numId="17">
    <w:abstractNumId w:val="27"/>
  </w:num>
  <w:num w:numId="18">
    <w:abstractNumId w:val="21"/>
  </w:num>
  <w:num w:numId="19">
    <w:abstractNumId w:val="25"/>
  </w:num>
  <w:num w:numId="20">
    <w:abstractNumId w:val="15"/>
  </w:num>
  <w:num w:numId="21">
    <w:abstractNumId w:val="16"/>
  </w:num>
  <w:num w:numId="22">
    <w:abstractNumId w:val="1"/>
  </w:num>
  <w:num w:numId="23">
    <w:abstractNumId w:val="11"/>
  </w:num>
  <w:num w:numId="24">
    <w:abstractNumId w:val="18"/>
  </w:num>
  <w:num w:numId="25">
    <w:abstractNumId w:val="32"/>
  </w:num>
  <w:num w:numId="26">
    <w:abstractNumId w:val="30"/>
  </w:num>
  <w:num w:numId="27">
    <w:abstractNumId w:val="20"/>
  </w:num>
  <w:num w:numId="28">
    <w:abstractNumId w:val="3"/>
  </w:num>
  <w:num w:numId="29">
    <w:abstractNumId w:val="5"/>
  </w:num>
  <w:num w:numId="30">
    <w:abstractNumId w:val="4"/>
  </w:num>
  <w:num w:numId="31">
    <w:abstractNumId w:val="31"/>
  </w:num>
  <w:num w:numId="32">
    <w:abstractNumId w:val="28"/>
  </w:num>
  <w:num w:numId="3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3F27"/>
    <w:rsid w:val="00424C3C"/>
    <w:rsid w:val="006B3F2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88A04B8-0DA8-4E39-8387-36367FFEA7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unhideWhenUsed/>
    <w:qFormat/>
    <w:pPr>
      <w:keepNext/>
      <w:keepLines/>
      <w:shd w:val="clear" w:color="auto" w:fill="BFBFBF"/>
      <w:spacing w:after="0"/>
      <w:ind w:left="144" w:hanging="10"/>
      <w:outlineLvl w:val="0"/>
    </w:pPr>
    <w:rPr>
      <w:rFonts w:ascii="Times New Roman" w:eastAsia="Times New Roman" w:hAnsi="Times New Roman" w:cs="Times New Roman"/>
      <w:color w:val="000000"/>
      <w:sz w:val="21"/>
      <w:shd w:val="clear" w:color="auto" w:fill="C0C0C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Times New Roman" w:eastAsia="Times New Roman" w:hAnsi="Times New Roman" w:cs="Times New Roman"/>
      <w:color w:val="000000"/>
      <w:sz w:val="21"/>
      <w:shd w:val="clear" w:color="auto" w:fill="C0C0C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70.jpg"/><Relationship Id="rId26" Type="http://schemas.openxmlformats.org/officeDocument/2006/relationships/image" Target="media/image110.jpg"/><Relationship Id="rId39" Type="http://schemas.openxmlformats.org/officeDocument/2006/relationships/image" Target="media/image180.jpg"/><Relationship Id="rId21" Type="http://schemas.openxmlformats.org/officeDocument/2006/relationships/image" Target="media/image10.jpg"/><Relationship Id="rId34" Type="http://schemas.openxmlformats.org/officeDocument/2006/relationships/image" Target="media/image150.jpg"/><Relationship Id="rId42" Type="http://schemas.openxmlformats.org/officeDocument/2006/relationships/image" Target="media/image21.jpg"/><Relationship Id="rId47" Type="http://schemas.openxmlformats.org/officeDocument/2006/relationships/image" Target="media/image26.jpg"/><Relationship Id="rId50" Type="http://schemas.openxmlformats.org/officeDocument/2006/relationships/image" Target="media/image27.jpg"/><Relationship Id="rId55" Type="http://schemas.openxmlformats.org/officeDocument/2006/relationships/image" Target="media/image60.jpg"/><Relationship Id="rId63"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7.jpg"/><Relationship Id="rId29" Type="http://schemas.openxmlformats.org/officeDocument/2006/relationships/image" Target="media/image14.jpg"/><Relationship Id="rId11" Type="http://schemas.openxmlformats.org/officeDocument/2006/relationships/image" Target="media/image4.jpg"/><Relationship Id="rId24" Type="http://schemas.openxmlformats.org/officeDocument/2006/relationships/image" Target="media/image11.jpg"/><Relationship Id="rId32" Type="http://schemas.openxmlformats.org/officeDocument/2006/relationships/image" Target="media/image15.jpg"/><Relationship Id="rId37" Type="http://schemas.openxmlformats.org/officeDocument/2006/relationships/image" Target="media/image18.jpg"/><Relationship Id="rId40" Type="http://schemas.openxmlformats.org/officeDocument/2006/relationships/image" Target="media/image19.jpg"/><Relationship Id="rId45" Type="http://schemas.openxmlformats.org/officeDocument/2006/relationships/image" Target="media/image24.jpg"/><Relationship Id="rId53" Type="http://schemas.openxmlformats.org/officeDocument/2006/relationships/image" Target="media/image280.jpg"/><Relationship Id="rId58"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footer" Target="footer3.xml"/><Relationship Id="rId19" Type="http://schemas.openxmlformats.org/officeDocument/2006/relationships/image" Target="media/image80.jpg"/><Relationship Id="rId14" Type="http://schemas.openxmlformats.org/officeDocument/2006/relationships/image" Target="media/image50.jpg"/><Relationship Id="rId22" Type="http://schemas.openxmlformats.org/officeDocument/2006/relationships/image" Target="media/image90.jpg"/><Relationship Id="rId27" Type="http://schemas.openxmlformats.org/officeDocument/2006/relationships/image" Target="media/image120.jpg"/><Relationship Id="rId30" Type="http://schemas.openxmlformats.org/officeDocument/2006/relationships/image" Target="media/image130.jpg"/><Relationship Id="rId35" Type="http://schemas.openxmlformats.org/officeDocument/2006/relationships/image" Target="media/image160.jpg"/><Relationship Id="rId43" Type="http://schemas.openxmlformats.org/officeDocument/2006/relationships/image" Target="media/image22.jpg"/><Relationship Id="rId48" Type="http://schemas.openxmlformats.org/officeDocument/2006/relationships/image" Target="media/image250.jpg"/><Relationship Id="rId56" Type="http://schemas.openxmlformats.org/officeDocument/2006/relationships/header" Target="header1.xml"/><Relationship Id="rId8" Type="http://schemas.openxmlformats.org/officeDocument/2006/relationships/image" Target="media/image2.jpg"/><Relationship Id="rId51" Type="http://schemas.openxmlformats.org/officeDocument/2006/relationships/image" Target="media/image270.jpg"/><Relationship Id="rId3" Type="http://schemas.openxmlformats.org/officeDocument/2006/relationships/settings" Target="settings.xml"/><Relationship Id="rId12" Type="http://schemas.openxmlformats.org/officeDocument/2006/relationships/image" Target="media/image40.jpg"/><Relationship Id="rId17" Type="http://schemas.openxmlformats.org/officeDocument/2006/relationships/image" Target="media/image8.jpg"/><Relationship Id="rId25" Type="http://schemas.openxmlformats.org/officeDocument/2006/relationships/image" Target="media/image12.jpg"/><Relationship Id="rId33" Type="http://schemas.openxmlformats.org/officeDocument/2006/relationships/image" Target="media/image16.jpg"/><Relationship Id="rId38" Type="http://schemas.openxmlformats.org/officeDocument/2006/relationships/image" Target="media/image170.jpg"/><Relationship Id="rId46" Type="http://schemas.openxmlformats.org/officeDocument/2006/relationships/image" Target="media/image25.jpg"/><Relationship Id="rId59" Type="http://schemas.openxmlformats.org/officeDocument/2006/relationships/footer" Target="footer2.xml"/><Relationship Id="rId20" Type="http://schemas.openxmlformats.org/officeDocument/2006/relationships/image" Target="media/image9.jpg"/><Relationship Id="rId41" Type="http://schemas.openxmlformats.org/officeDocument/2006/relationships/image" Target="media/image20.jpg"/><Relationship Id="rId54" Type="http://schemas.openxmlformats.org/officeDocument/2006/relationships/image" Target="media/image29.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g"/><Relationship Id="rId23" Type="http://schemas.openxmlformats.org/officeDocument/2006/relationships/image" Target="media/image100.jpg"/><Relationship Id="rId28" Type="http://schemas.openxmlformats.org/officeDocument/2006/relationships/image" Target="media/image13.jpg"/><Relationship Id="rId36" Type="http://schemas.openxmlformats.org/officeDocument/2006/relationships/image" Target="media/image17.jpg"/><Relationship Id="rId49" Type="http://schemas.openxmlformats.org/officeDocument/2006/relationships/image" Target="media/image260.jpg"/><Relationship Id="rId57" Type="http://schemas.openxmlformats.org/officeDocument/2006/relationships/header" Target="header2.xml"/><Relationship Id="rId10" Type="http://schemas.openxmlformats.org/officeDocument/2006/relationships/image" Target="media/image3.jpg"/><Relationship Id="rId31" Type="http://schemas.openxmlformats.org/officeDocument/2006/relationships/image" Target="media/image140.jpg"/><Relationship Id="rId44" Type="http://schemas.openxmlformats.org/officeDocument/2006/relationships/image" Target="media/image23.jpg"/><Relationship Id="rId52" Type="http://schemas.openxmlformats.org/officeDocument/2006/relationships/image" Target="media/image28.jpg"/><Relationship Id="rId6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29.jpg"/></Relationships>
</file>

<file path=word/_rels/footer1.xml.rels><?xml version="1.0" encoding="UTF-8" standalone="yes"?>
<Relationships xmlns="http://schemas.openxmlformats.org/package/2006/relationships"><Relationship Id="rId1" Type="http://schemas.openxmlformats.org/officeDocument/2006/relationships/image" Target="media/image31.jpg"/><Relationship Id="rId36" Type="http://schemas.openxmlformats.org/officeDocument/2006/relationships/image" Target="media/image111.jpg"/></Relationships>
</file>

<file path=word/_rels/footer2.xml.rels><?xml version="1.0" encoding="UTF-8" standalone="yes"?>
<Relationships xmlns="http://schemas.openxmlformats.org/package/2006/relationships"><Relationship Id="rId2" Type="http://schemas.openxmlformats.org/officeDocument/2006/relationships/image" Target="media/image32.jpeg"/><Relationship Id="rId1" Type="http://schemas.openxmlformats.org/officeDocument/2006/relationships/image" Target="media/image31.jpg"/></Relationships>
</file>

<file path=word/_rels/footer3.xml.rels><?xml version="1.0" encoding="UTF-8" standalone="yes"?>
<Relationships xmlns="http://schemas.openxmlformats.org/package/2006/relationships"><Relationship Id="rId1" Type="http://schemas.openxmlformats.org/officeDocument/2006/relationships/image" Target="media/image31.jpg"/></Relationships>
</file>

<file path=word/_rels/header1.xml.rels><?xml version="1.0" encoding="UTF-8" standalone="yes"?>
<Relationships xmlns="http://schemas.openxmlformats.org/package/2006/relationships"><Relationship Id="rId1" Type="http://schemas.openxmlformats.org/officeDocument/2006/relationships/image" Target="media/image30.jpg"/><Relationship Id="rId35" Type="http://schemas.openxmlformats.org/officeDocument/2006/relationships/image" Target="media/image0.jpg"/></Relationships>
</file>

<file path=word/_rels/header2.xml.rels><?xml version="1.0" encoding="UTF-8" standalone="yes"?>
<Relationships xmlns="http://schemas.openxmlformats.org/package/2006/relationships"><Relationship Id="rId1" Type="http://schemas.openxmlformats.org/officeDocument/2006/relationships/image" Target="media/image30.jpg"/><Relationship Id="rId35" Type="http://schemas.openxmlformats.org/officeDocument/2006/relationships/image" Target="media/image0.jpg"/></Relationships>
</file>

<file path=word/_rels/header3.xml.rels><?xml version="1.0" encoding="UTF-8" standalone="yes"?>
<Relationships xmlns="http://schemas.openxmlformats.org/package/2006/relationships"><Relationship Id="rId1" Type="http://schemas.openxmlformats.org/officeDocument/2006/relationships/image" Target="media/image30.jpg"/><Relationship Id="rId35" Type="http://schemas.openxmlformats.org/officeDocument/2006/relationships/image" Target="media/image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Pages>
  <Words>18716</Words>
  <Characters>102942</Characters>
  <Application>Microsoft Office Word</Application>
  <DocSecurity>0</DocSecurity>
  <Lines>857</Lines>
  <Paragraphs>242</Paragraphs>
  <ScaleCrop>false</ScaleCrop>
  <HeadingPairs>
    <vt:vector size="2" baseType="variant">
      <vt:variant>
        <vt:lpstr>Título</vt:lpstr>
      </vt:variant>
      <vt:variant>
        <vt:i4>1</vt:i4>
      </vt:variant>
    </vt:vector>
  </HeadingPairs>
  <TitlesOfParts>
    <vt:vector size="1" baseType="lpstr">
      <vt:lpstr>Microsoft Word - Acta JGL 06-10-2025 aplazada al 13-10-2025</vt:lpstr>
    </vt:vector>
  </TitlesOfParts>
  <Company/>
  <LinksUpToDate>false</LinksUpToDate>
  <CharactersWithSpaces>121416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Acta JGL 06-10-2025 aplazada al 13-10-2025</dc:title>
  <dc:subject/>
  <dc:creator>Elisa Calle RamÃrez (ADL-Ayto. de Candelaria)</dc:creator>
  <cp:keywords/>
  <cp:lastModifiedBy>begoña.sarmiento</cp:lastModifiedBy>
  <cp:revision>2</cp:revision>
  <dcterms:created xsi:type="dcterms:W3CDTF">2026-03-24T11:00:00Z</dcterms:created>
  <dcterms:modified xsi:type="dcterms:W3CDTF">2026-03-24T11:00:00Z</dcterms:modified>
</cp:coreProperties>
</file>