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3298" w:rsidRDefault="00073E74">
      <w:pPr>
        <w:spacing w:after="0" w:line="259" w:lineRule="auto"/>
        <w:ind w:left="250" w:right="0" w:firstLine="0"/>
        <w:jc w:val="left"/>
      </w:pPr>
      <w:bookmarkStart w:id="0" w:name="_GoBack"/>
      <w:bookmarkEnd w:id="0"/>
      <w:r>
        <w:rPr>
          <w:b/>
        </w:rPr>
        <w:t xml:space="preserve"> </w:t>
      </w:r>
      <w:r>
        <w:rPr>
          <w:b/>
        </w:rPr>
        <w:tab/>
      </w:r>
      <w:r>
        <w:t xml:space="preserve"> </w:t>
      </w:r>
      <w:r>
        <w:tab/>
        <w:t xml:space="preserve"> </w:t>
      </w:r>
      <w:r>
        <w:tab/>
        <w:t xml:space="preserve"> </w:t>
      </w:r>
    </w:p>
    <w:p w:rsidR="00373298" w:rsidRDefault="00073E74">
      <w:pPr>
        <w:spacing w:after="0" w:line="259" w:lineRule="auto"/>
        <w:ind w:left="250" w:right="0" w:firstLine="0"/>
        <w:jc w:val="left"/>
      </w:pPr>
      <w:r>
        <w:t xml:space="preserve"> </w:t>
      </w:r>
      <w:r>
        <w:tab/>
        <w:t xml:space="preserve"> </w:t>
      </w:r>
      <w:r>
        <w:tab/>
        <w:t xml:space="preserve"> </w:t>
      </w:r>
      <w:r>
        <w:tab/>
        <w:t xml:space="preserve"> </w:t>
      </w:r>
    </w:p>
    <w:p w:rsidR="00373298" w:rsidRDefault="00073E74">
      <w:pPr>
        <w:ind w:left="137" w:right="1028"/>
      </w:pPr>
      <w:r>
        <w:rPr>
          <w:b/>
        </w:rPr>
        <w:t>Acta</w:t>
      </w:r>
      <w:r>
        <w:t xml:space="preserve"> </w:t>
      </w:r>
    </w:p>
    <w:p w:rsidR="00373298" w:rsidRDefault="00073E74">
      <w:pPr>
        <w:ind w:left="137" w:right="1028"/>
      </w:pPr>
      <w:r>
        <w:rPr>
          <w:b/>
        </w:rPr>
        <w:t xml:space="preserve">Sesión Ordinaria Junta Gobierno Local de 9-12-2020. </w:t>
      </w:r>
    </w:p>
    <w:p w:rsidR="00373298" w:rsidRDefault="00073E74">
      <w:pPr>
        <w:spacing w:after="0" w:line="259" w:lineRule="auto"/>
        <w:ind w:left="142" w:right="0" w:firstLine="0"/>
        <w:jc w:val="left"/>
      </w:pPr>
      <w:r>
        <w:t xml:space="preserve"> </w:t>
      </w:r>
      <w:r>
        <w:rPr>
          <w:rFonts w:ascii="Calibri" w:eastAsia="Calibri" w:hAnsi="Calibri" w:cs="Calibri"/>
          <w:noProof/>
        </w:rPr>
        <mc:AlternateContent>
          <mc:Choice Requires="wpg">
            <w:drawing>
              <wp:inline distT="0" distB="0" distL="0" distR="0">
                <wp:extent cx="6057900" cy="25908"/>
                <wp:effectExtent l="0" t="0" r="0" b="0"/>
                <wp:docPr id="132707" name="Group 132707"/>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9" name="Shape 149"/>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707" style="width:477pt;height:2.04pt;mso-position-horizontal-relative:char;mso-position-vertical-relative:line" coordsize="60579,259">
                <v:shape id="Shape 149" style="position:absolute;width:60579;height:0;left:0;top:0;" coordsize="6057900,0" path="m0,0l6057900,0">
                  <v:stroke weight="2.04pt" endcap="square" joinstyle="miter" miterlimit="10" on="true" color="#993366"/>
                  <v:fill on="false" color="#000000" opacity="0"/>
                </v:shape>
              </v:group>
            </w:pict>
          </mc:Fallback>
        </mc:AlternateContent>
      </w:r>
    </w:p>
    <w:p w:rsidR="00373298" w:rsidRDefault="00073E74">
      <w:pPr>
        <w:spacing w:after="0" w:line="259" w:lineRule="auto"/>
        <w:ind w:left="0" w:right="842" w:firstLine="0"/>
        <w:jc w:val="center"/>
      </w:pPr>
      <w:r>
        <w:rPr>
          <w:b/>
        </w:rPr>
        <w:t xml:space="preserve"> </w:t>
      </w:r>
    </w:p>
    <w:p w:rsidR="00373298" w:rsidRDefault="00073E74">
      <w:pPr>
        <w:pStyle w:val="Ttulo1"/>
        <w:spacing w:after="0"/>
        <w:ind w:left="10" w:right="900"/>
      </w:pPr>
      <w:r>
        <w:t>A C T A</w:t>
      </w:r>
      <w:r>
        <w:rPr>
          <w:b w:val="0"/>
        </w:rPr>
        <w:t xml:space="preserve"> </w:t>
      </w:r>
      <w:r>
        <w:t>DE LA SESIÓN ORDINARIA CELEBRADA POR LA JUNTA DE GOBIERNO LOCAL EL DÍA 9 DE DICIEMBRE DE 2020</w:t>
      </w:r>
      <w:r>
        <w:rPr>
          <w:b w:val="0"/>
        </w:rP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r>
        <w:tab/>
        <w:t xml:space="preserve"> </w:t>
      </w:r>
    </w:p>
    <w:p w:rsidR="00373298" w:rsidRDefault="00073E74">
      <w:pPr>
        <w:spacing w:after="7" w:line="239" w:lineRule="auto"/>
        <w:ind w:left="137"/>
        <w:jc w:val="left"/>
      </w:pPr>
      <w:r>
        <w:rPr>
          <w:b/>
        </w:rPr>
        <w:t xml:space="preserve">SRES. ASISTENTES: </w:t>
      </w:r>
      <w:r>
        <w:rPr>
          <w:b/>
        </w:rPr>
        <w:tab/>
      </w:r>
      <w:r>
        <w:t xml:space="preserve">En Candelaria, a nueve de diciembre de dos mil </w:t>
      </w:r>
      <w:r>
        <w:rPr>
          <w:b/>
        </w:rPr>
        <w:t xml:space="preserve"> </w:t>
      </w:r>
      <w:r>
        <w:rPr>
          <w:b/>
        </w:rPr>
        <w:tab/>
      </w:r>
      <w:r>
        <w:t xml:space="preserve">veinte, siendo las 10:00 horas, se constituyó la </w:t>
      </w:r>
      <w:r>
        <w:rPr>
          <w:b/>
        </w:rPr>
        <w:t xml:space="preserve">Alcaldesa-Presidenta </w:t>
      </w:r>
      <w:r>
        <w:rPr>
          <w:b/>
        </w:rPr>
        <w:tab/>
      </w:r>
      <w:r>
        <w:t xml:space="preserve">Junta </w:t>
      </w:r>
      <w:r>
        <w:tab/>
        <w:t xml:space="preserve">de </w:t>
      </w:r>
      <w:r>
        <w:tab/>
        <w:t xml:space="preserve">Gobierno </w:t>
      </w:r>
      <w:r>
        <w:tab/>
        <w:t xml:space="preserve">Local </w:t>
      </w:r>
      <w:r>
        <w:tab/>
        <w:t xml:space="preserve">en </w:t>
      </w:r>
      <w:r>
        <w:tab/>
        <w:t xml:space="preserve">primera Dª María Concepción Brito Núñez </w:t>
      </w:r>
      <w:r>
        <w:tab/>
        <w:t xml:space="preserve">convocatoria en la Sala de reuniones de la Casa </w:t>
      </w:r>
    </w:p>
    <w:p w:rsidR="00373298" w:rsidRDefault="00073E74">
      <w:pPr>
        <w:tabs>
          <w:tab w:val="center" w:pos="7244"/>
        </w:tabs>
        <w:ind w:left="0" w:right="0" w:firstLine="0"/>
        <w:jc w:val="left"/>
      </w:pPr>
      <w:r>
        <w:t xml:space="preserve"> </w:t>
      </w:r>
      <w:r>
        <w:tab/>
        <w:t xml:space="preserve">Consistorial bajo la presidencia de la Sra. </w:t>
      </w:r>
    </w:p>
    <w:p w:rsidR="00373298" w:rsidRDefault="00073E74">
      <w:pPr>
        <w:tabs>
          <w:tab w:val="center" w:pos="7275"/>
        </w:tabs>
        <w:ind w:left="0" w:right="0" w:firstLine="0"/>
        <w:jc w:val="left"/>
      </w:pPr>
      <w:r>
        <w:rPr>
          <w:b/>
        </w:rPr>
        <w:t>Tenientes de A</w:t>
      </w:r>
      <w:r>
        <w:rPr>
          <w:b/>
        </w:rPr>
        <w:t xml:space="preserve">lcalde: </w:t>
      </w:r>
      <w:r>
        <w:rPr>
          <w:b/>
        </w:rPr>
        <w:tab/>
      </w:r>
      <w:r>
        <w:t xml:space="preserve">Alcaldesa, Doña María Concepción Brito Núñez, </w:t>
      </w:r>
    </w:p>
    <w:p w:rsidR="00373298" w:rsidRDefault="00073E74">
      <w:pPr>
        <w:ind w:left="137" w:right="1181"/>
      </w:pPr>
      <w:r>
        <w:t xml:space="preserve">D. Airam Pérez Chinea. con asistencia de los Sres. Tenientes de Alcalde Dª Hilaria Cecilia Otazo González expresados al margen, al objeto de celebrar D. José Francisco Pinto Ramos </w:t>
      </w:r>
      <w:r>
        <w:t xml:space="preserve">sesión ordinaria y tratar de los asuntos Dª Margarita Eva Tendero Barroso comprendidos en el orden del día de la  </w:t>
      </w:r>
      <w:r>
        <w:tab/>
        <w:t xml:space="preserve">convocatoria. </w:t>
      </w:r>
    </w:p>
    <w:p w:rsidR="00373298" w:rsidRDefault="00073E74">
      <w:pPr>
        <w:ind w:left="137" w:right="1028"/>
      </w:pPr>
      <w:r>
        <w:rPr>
          <w:b/>
        </w:rPr>
        <w:t xml:space="preserve">Secretario: </w:t>
      </w:r>
    </w:p>
    <w:p w:rsidR="00373298" w:rsidRDefault="00073E74">
      <w:pPr>
        <w:tabs>
          <w:tab w:val="center" w:pos="7314"/>
        </w:tabs>
        <w:spacing w:after="43"/>
        <w:ind w:left="0" w:right="0" w:firstLine="0"/>
        <w:jc w:val="left"/>
      </w:pPr>
      <w:r>
        <w:t>D. Octavio Manuel Fernández Hernández</w:t>
      </w:r>
      <w:r>
        <w:rPr>
          <w:b/>
        </w:rPr>
        <w:t>.</w:t>
      </w:r>
      <w:r>
        <w:t xml:space="preserve"> </w:t>
      </w:r>
      <w:r>
        <w:tab/>
        <w:t xml:space="preserve">Asiste el Secretario General del Ayuntamiento D. </w:t>
      </w:r>
    </w:p>
    <w:p w:rsidR="00373298" w:rsidRDefault="00073E74">
      <w:pPr>
        <w:tabs>
          <w:tab w:val="center" w:pos="6842"/>
        </w:tabs>
        <w:ind w:left="0" w:right="0" w:firstLine="0"/>
        <w:jc w:val="left"/>
      </w:pPr>
      <w:r>
        <w:t xml:space="preserve"> </w:t>
      </w:r>
      <w:r>
        <w:tab/>
        <w:t>Octavio Manuel Fernán</w:t>
      </w:r>
      <w:r>
        <w:t xml:space="preserve">dez Hernández. </w:t>
      </w:r>
    </w:p>
    <w:p w:rsidR="00373298" w:rsidRDefault="00073E74">
      <w:pPr>
        <w:spacing w:after="0" w:line="259" w:lineRule="auto"/>
        <w:ind w:left="142" w:right="0" w:firstLine="0"/>
        <w:jc w:val="left"/>
      </w:pPr>
      <w:r>
        <w:t xml:space="preserve"> </w:t>
      </w:r>
      <w:r>
        <w:tab/>
        <w:t xml:space="preserve"> </w:t>
      </w:r>
    </w:p>
    <w:p w:rsidR="00373298" w:rsidRDefault="00073E74">
      <w:pPr>
        <w:spacing w:after="23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32703" name="Group 132703"/>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373298" w:rsidRDefault="00073E74">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373298" w:rsidRDefault="00073E74">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373298" w:rsidRDefault="00073E74">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373298" w:rsidRDefault="00073E74">
                              <w:pPr>
                                <w:spacing w:after="160" w:line="259" w:lineRule="auto"/>
                                <w:ind w:left="0" w:right="0" w:firstLine="0"/>
                                <w:jc w:val="left"/>
                              </w:pPr>
                              <w:r>
                                <w:rPr>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373298" w:rsidRDefault="00073E74">
                              <w:pPr>
                                <w:spacing w:after="160" w:line="259" w:lineRule="auto"/>
                                <w:ind w:left="0" w:right="0" w:firstLine="0"/>
                                <w:jc w:val="left"/>
                              </w:pPr>
                              <w:r>
                                <w:rPr>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373298" w:rsidRDefault="00073E74">
                              <w:pPr>
                                <w:spacing w:after="160" w:line="259" w:lineRule="auto"/>
                                <w:ind w:left="0" w:right="0" w:firstLine="0"/>
                                <w:jc w:val="left"/>
                              </w:pPr>
                              <w:r>
                                <w:rPr>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2703"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sz w:val="16"/>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2708" name="Group 13270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52" name="Rectangle 152"/>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53" name="Rectangle 153"/>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 de 77 </w:t>
                              </w:r>
                            </w:p>
                          </w:txbxContent>
                        </wps:txbx>
                        <wps:bodyPr horzOverflow="overflow" vert="horz" lIns="0" tIns="0" rIns="0" bIns="0" rtlCol="0">
                          <a:noAutofit/>
                        </wps:bodyPr>
                      </wps:wsp>
                    </wpg:wgp>
                  </a:graphicData>
                </a:graphic>
              </wp:anchor>
            </w:drawing>
          </mc:Choice>
          <mc:Fallback xmlns:a="http://schemas.openxmlformats.org/drawingml/2006/main">
            <w:pict>
              <v:group id="Group 132708" style="width:12.7031pt;height:272.94pt;position:absolute;mso-position-horizontal-relative:page;mso-position-horizontal:absolute;margin-left:682.278pt;mso-position-vertical-relative:page;margin-top:538.98pt;" coordsize="1613,34663">
                <v:rect id="Rectangle 152"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53"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32709" name="Group 132709"/>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4" name="Shape 154"/>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5" name="Shape 155"/>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2709" style="width:29pt;height:466.28pt;position:absolute;mso-position-horizontal-relative:page;mso-position-horizontal:absolute;margin-left:20pt;mso-position-vertical-relative:page;margin-top:110pt;" coordsize="3683,59217">
                <v:shape id="Shape 154" style="position:absolute;width:3683;height:29291;left:0;top:0;" coordsize="368300,2929128" path="m0,2929128l368300,2929128l368300,0l0,0x">
                  <v:stroke weight="0.5pt" endcap="flat" joinstyle="miter" miterlimit="10" on="true" color="#808080"/>
                  <v:fill on="false" color="#000000" opacity="0"/>
                </v:shape>
                <v:shape id="Shape 155"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r>
        <w:rPr>
          <w:b/>
        </w:rPr>
        <w:tab/>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28"/>
      </w:pPr>
      <w:r>
        <w:rPr>
          <w:b/>
        </w:rPr>
        <w:t xml:space="preserve">   Declarada abierta la sesión por la Presidencia, se pasó al estudio de los temas objeto de la misma.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ind w:left="512" w:right="1028"/>
      </w:pPr>
      <w:r>
        <w:rPr>
          <w:b/>
        </w:rPr>
        <w:t xml:space="preserve">A) PARTE RESOLUTIVA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t xml:space="preserve"> </w:t>
      </w:r>
    </w:p>
    <w:p w:rsidR="00373298" w:rsidRDefault="00073E74">
      <w:pPr>
        <w:spacing w:after="0" w:line="240" w:lineRule="auto"/>
        <w:ind w:left="137" w:right="1029"/>
      </w:pPr>
      <w:r>
        <w:rPr>
          <w:b/>
          <w:sz w:val="24"/>
        </w:rPr>
        <w:t xml:space="preserve">1º Aprobación del acta de la sesión anterior correspondiente al 23 de noviembre de 2020. </w:t>
      </w:r>
    </w:p>
    <w:p w:rsidR="00373298" w:rsidRDefault="00073E74">
      <w:pPr>
        <w:spacing w:after="0" w:line="259" w:lineRule="auto"/>
        <w:ind w:left="142" w:right="0" w:firstLine="0"/>
        <w:jc w:val="left"/>
      </w:pPr>
      <w:r>
        <w:rPr>
          <w:b/>
        </w:rPr>
        <w:t xml:space="preserve"> </w:t>
      </w:r>
    </w:p>
    <w:p w:rsidR="00373298" w:rsidRDefault="00073E74">
      <w:pPr>
        <w:ind w:left="137" w:right="1035"/>
      </w:pPr>
      <w:r>
        <w:t xml:space="preserve">Se aprobó por la unanimidad de los presentes.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376" w:line="259" w:lineRule="auto"/>
        <w:ind w:left="142" w:right="0" w:firstLine="0"/>
        <w:jc w:val="left"/>
      </w:pPr>
      <w:r>
        <w:t xml:space="preserve"> </w:t>
      </w:r>
    </w:p>
    <w:p w:rsidR="00373298" w:rsidRDefault="00073E74">
      <w:pPr>
        <w:spacing w:after="0" w:line="259" w:lineRule="auto"/>
        <w:ind w:left="0" w:right="1177" w:firstLine="0"/>
        <w:jc w:val="center"/>
      </w:pPr>
      <w:r>
        <w:rPr>
          <w:rFonts w:ascii="Calibri" w:eastAsia="Calibri" w:hAnsi="Calibri" w:cs="Calibri"/>
          <w:noProof/>
        </w:rPr>
        <mc:AlternateContent>
          <mc:Choice Requires="wpg">
            <w:drawing>
              <wp:inline distT="0" distB="0" distL="0" distR="0">
                <wp:extent cx="5830570" cy="17145"/>
                <wp:effectExtent l="0" t="0" r="0" b="0"/>
                <wp:docPr id="132706" name="Group 13270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2706"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373298" w:rsidRDefault="00073E74">
      <w:pPr>
        <w:spacing w:after="89" w:line="241" w:lineRule="auto"/>
        <w:ind w:left="2106" w:right="2971" w:firstLine="0"/>
        <w:jc w:val="center"/>
      </w:pPr>
      <w:r>
        <w:rPr>
          <w:sz w:val="14"/>
        </w:rPr>
        <w:lastRenderedPageBreak/>
        <w:t xml:space="preserve">Avenida Constitución Nº 7. Código postal: 38530, Candelaria. Teléfono: 922.500.800. </w:t>
      </w:r>
      <w:r>
        <w:rPr>
          <w:b/>
          <w:sz w:val="14"/>
        </w:rPr>
        <w:t xml:space="preserve">www. candelaria. es </w:t>
      </w:r>
    </w:p>
    <w:p w:rsidR="00373298" w:rsidRDefault="00073E74">
      <w:pPr>
        <w:spacing w:after="0" w:line="259" w:lineRule="auto"/>
        <w:ind w:left="142" w:right="0" w:firstLine="0"/>
        <w:jc w:val="left"/>
      </w:pPr>
      <w:r>
        <w:rPr>
          <w:rFonts w:ascii="Times New Roman" w:eastAsia="Times New Roman" w:hAnsi="Times New Roman" w:cs="Times New Roman"/>
          <w:sz w:val="24"/>
        </w:rP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40" w:lineRule="auto"/>
        <w:ind w:left="137" w:right="1029"/>
      </w:pPr>
      <w:r>
        <w:rPr>
          <w:b/>
          <w:sz w:val="24"/>
        </w:rPr>
        <w:t xml:space="preserve">2.- Expediente 4234/2020. Inscripción Registral de la calle Antón Guanche en el inventario Municipal de Bienes y Derechos. </w:t>
      </w:r>
    </w:p>
    <w:p w:rsidR="00373298" w:rsidRDefault="00073E74">
      <w:pPr>
        <w:spacing w:after="0" w:line="259" w:lineRule="auto"/>
        <w:ind w:left="142" w:right="0" w:firstLine="0"/>
        <w:jc w:val="left"/>
      </w:pPr>
      <w:r>
        <w:rPr>
          <w:b/>
          <w:sz w:val="24"/>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28"/>
      </w:pPr>
      <w:r>
        <w:rPr>
          <w:b/>
        </w:rPr>
        <w:t xml:space="preserve">    </w:t>
      </w:r>
      <w:r>
        <w:rPr>
          <w:b/>
        </w:rPr>
        <w:t xml:space="preserve">Consta en el expediente Informe Técnico emitido por Doña Alicia Torres Díaz, que desempeña el puesto de trabajo de Geógrafa, de 20 de noviembre de 2020, del siguiente tenor literal: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15" w:line="259" w:lineRule="auto"/>
        <w:ind w:left="142" w:right="0" w:firstLine="0"/>
        <w:jc w:val="left"/>
      </w:pPr>
      <w:r>
        <w:rPr>
          <w:b/>
        </w:rPr>
        <w:t xml:space="preserve"> </w:t>
      </w:r>
    </w:p>
    <w:p w:rsidR="00373298" w:rsidRDefault="00073E74">
      <w:pPr>
        <w:pStyle w:val="Ttulo1"/>
        <w:ind w:left="10" w:right="901"/>
      </w:pPr>
      <w:r>
        <w:t xml:space="preserve">“INFORME </w:t>
      </w:r>
      <w:r>
        <w:rPr>
          <w:b w:val="0"/>
        </w:rPr>
        <w:t xml:space="preserve"> </w:t>
      </w:r>
    </w:p>
    <w:p w:rsidR="00373298" w:rsidRDefault="00073E74">
      <w:pPr>
        <w:spacing w:after="110"/>
        <w:ind w:left="137" w:right="1028"/>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7503" name="Group 14750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341" name="Rectangle 341"/>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342" name="Rectangle 342"/>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 de 77 </w:t>
                              </w:r>
                            </w:p>
                          </w:txbxContent>
                        </wps:txbx>
                        <wps:bodyPr horzOverflow="overflow" vert="horz" lIns="0" tIns="0" rIns="0" bIns="0" rtlCol="0">
                          <a:noAutofit/>
                        </wps:bodyPr>
                      </wps:wsp>
                    </wpg:wgp>
                  </a:graphicData>
                </a:graphic>
              </wp:anchor>
            </w:drawing>
          </mc:Choice>
          <mc:Fallback xmlns:a="http://schemas.openxmlformats.org/drawingml/2006/main">
            <w:pict>
              <v:group id="Group 147503" style="width:12.7031pt;height:272.94pt;position:absolute;mso-position-horizontal-relative:page;mso-position-horizontal:absolute;margin-left:682.278pt;mso-position-vertical-relative:page;margin-top:538.98pt;" coordsize="1613,34663">
                <v:rect id="Rectangle 341"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342"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 de 77 </w:t>
                        </w:r>
                      </w:p>
                    </w:txbxContent>
                  </v:textbox>
                </v:rect>
                <w10:wrap type="square"/>
              </v:group>
            </w:pict>
          </mc:Fallback>
        </mc:AlternateContent>
      </w:r>
      <w:r>
        <w:rPr>
          <w:b/>
        </w:rPr>
        <w:t>Visto el expediente antedicho, en relación a la inscripción regi</w:t>
      </w:r>
      <w:r>
        <w:rPr>
          <w:b/>
        </w:rPr>
        <w:t xml:space="preserve">stral de la calle Antón Guanche en el Inventario Municipal de Bienes y Derechos, en cumplimiento con el artículo 20 del RD 1372/1986, de 13 de junio, Alicia Torres Díaz, geógrafa de la Oficina Técnica Municipal, emite el siguiente informe: </w:t>
      </w:r>
    </w:p>
    <w:p w:rsidR="00373298" w:rsidRDefault="00073E74">
      <w:pPr>
        <w:spacing w:after="13" w:line="259" w:lineRule="auto"/>
        <w:ind w:left="142" w:right="0" w:firstLine="0"/>
        <w:jc w:val="left"/>
      </w:pPr>
      <w:r>
        <w:rPr>
          <w:b/>
        </w:rP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373298">
        <w:trPr>
          <w:trHeight w:val="252"/>
        </w:trPr>
        <w:tc>
          <w:tcPr>
            <w:tcW w:w="456" w:type="dxa"/>
            <w:tcBorders>
              <w:top w:val="nil"/>
              <w:left w:val="nil"/>
              <w:bottom w:val="nil"/>
              <w:right w:val="nil"/>
            </w:tcBorders>
            <w:shd w:val="clear" w:color="auto" w:fill="E0E0E0"/>
          </w:tcPr>
          <w:p w:rsidR="00373298" w:rsidRDefault="00073E74">
            <w:pPr>
              <w:spacing w:after="0" w:line="259" w:lineRule="auto"/>
              <w:ind w:left="29" w:right="0" w:firstLine="0"/>
              <w:jc w:val="left"/>
            </w:pPr>
            <w:r>
              <w:rPr>
                <w:b/>
              </w:rPr>
              <w:t xml:space="preserve">1. </w:t>
            </w:r>
          </w:p>
        </w:tc>
        <w:tc>
          <w:tcPr>
            <w:tcW w:w="9167" w:type="dxa"/>
            <w:tcBorders>
              <w:top w:val="nil"/>
              <w:left w:val="nil"/>
              <w:bottom w:val="nil"/>
              <w:right w:val="nil"/>
            </w:tcBorders>
            <w:shd w:val="clear" w:color="auto" w:fill="E0E0E0"/>
          </w:tcPr>
          <w:p w:rsidR="00373298" w:rsidRDefault="00073E74">
            <w:pPr>
              <w:spacing w:after="0" w:line="259" w:lineRule="auto"/>
              <w:ind w:left="0" w:right="0" w:firstLine="0"/>
              <w:jc w:val="left"/>
            </w:pPr>
            <w:r>
              <w:rPr>
                <w:b/>
                <w:shd w:val="clear" w:color="auto" w:fill="E6E6E6"/>
              </w:rPr>
              <w:t>DENOMINAC</w:t>
            </w:r>
            <w:r>
              <w:rPr>
                <w:b/>
                <w:shd w:val="clear" w:color="auto" w:fill="E6E6E6"/>
              </w:rPr>
              <w:t>IÓN</w:t>
            </w:r>
            <w:r>
              <w:rPr>
                <w:b/>
              </w:rPr>
              <w:t xml:space="preserve">                                                                                                </w:t>
            </w:r>
          </w:p>
        </w:tc>
      </w:tr>
    </w:tbl>
    <w:p w:rsidR="00373298" w:rsidRDefault="00073E74">
      <w:pPr>
        <w:spacing w:after="107"/>
        <w:ind w:left="137" w:right="1035"/>
      </w:pPr>
      <w:r>
        <w:t xml:space="preserve">Calle Antón Guanche </w:t>
      </w:r>
    </w:p>
    <w:p w:rsidR="00373298" w:rsidRDefault="00073E74">
      <w:pPr>
        <w:spacing w:after="259" w:line="259" w:lineRule="auto"/>
        <w:ind w:left="142" w:right="0" w:firstLine="0"/>
        <w:jc w:val="left"/>
      </w:pPr>
      <w:r>
        <w:t xml:space="preserve"> </w:t>
      </w:r>
    </w:p>
    <w:p w:rsidR="00373298" w:rsidRDefault="00073E74">
      <w:pPr>
        <w:numPr>
          <w:ilvl w:val="0"/>
          <w:numId w:val="1"/>
        </w:numPr>
        <w:shd w:val="clear" w:color="auto" w:fill="E0E0E0"/>
        <w:spacing w:after="218" w:line="259" w:lineRule="auto"/>
        <w:ind w:right="0" w:hanging="360"/>
        <w:jc w:val="left"/>
      </w:pPr>
      <w:r>
        <w:rPr>
          <w:b/>
          <w:shd w:val="clear" w:color="auto" w:fill="E6E6E6"/>
        </w:rPr>
        <w:t>NATURALEZA DEL BIEN</w:t>
      </w:r>
      <w:r>
        <w:rPr>
          <w:b/>
        </w:rPr>
        <w:t xml:space="preserve">                                                                                               </w:t>
      </w:r>
    </w:p>
    <w:p w:rsidR="00373298" w:rsidRDefault="00073E74">
      <w:pPr>
        <w:ind w:left="137" w:right="1035"/>
      </w:pPr>
      <w:r>
        <w:rPr>
          <w:b/>
          <w:u w:val="single" w:color="000000"/>
        </w:rPr>
        <w:t>Localización:</w:t>
      </w:r>
      <w:r>
        <w:t xml:space="preserve"> </w:t>
      </w:r>
      <w:r>
        <w:t xml:space="preserve">la calle Antón Guanche está ubicada en el núcleo poblacional de Candelaria, a continuación de la calle Los Príncipes y paralela a la Plaza de la Patrona de Canarias. </w:t>
      </w:r>
    </w:p>
    <w:p w:rsidR="00373298" w:rsidRDefault="00073E74">
      <w:pPr>
        <w:spacing w:after="0" w:line="259" w:lineRule="auto"/>
        <w:ind w:left="142" w:right="0" w:firstLine="0"/>
        <w:jc w:val="left"/>
      </w:pPr>
      <w:r>
        <w:t xml:space="preserve"> </w:t>
      </w:r>
    </w:p>
    <w:p w:rsidR="00373298" w:rsidRDefault="00073E74">
      <w:pPr>
        <w:spacing w:after="100" w:line="259" w:lineRule="auto"/>
        <w:ind w:left="137" w:right="0"/>
        <w:jc w:val="left"/>
      </w:pPr>
      <w:r>
        <w:rPr>
          <w:b/>
          <w:u w:val="single" w:color="000000"/>
        </w:rPr>
        <w:t>Referencia catastral:</w:t>
      </w:r>
      <w:r>
        <w:rPr>
          <w:b/>
        </w:rPr>
        <w:t xml:space="preserve"> </w:t>
      </w:r>
      <w:r>
        <w:t xml:space="preserve">No tiene </w:t>
      </w:r>
    </w:p>
    <w:p w:rsidR="00373298" w:rsidRDefault="00073E74">
      <w:pPr>
        <w:spacing w:after="259" w:line="259" w:lineRule="auto"/>
        <w:ind w:left="142" w:right="0" w:firstLine="0"/>
        <w:jc w:val="left"/>
      </w:pPr>
      <w:r>
        <w:t xml:space="preserve"> </w:t>
      </w:r>
    </w:p>
    <w:p w:rsidR="00373298" w:rsidRDefault="00073E74">
      <w:pPr>
        <w:numPr>
          <w:ilvl w:val="0"/>
          <w:numId w:val="1"/>
        </w:numPr>
        <w:shd w:val="clear" w:color="auto" w:fill="E0E0E0"/>
        <w:spacing w:after="0" w:line="259" w:lineRule="auto"/>
        <w:ind w:right="0" w:hanging="360"/>
        <w:jc w:val="left"/>
      </w:pPr>
      <w:r>
        <w:rPr>
          <w:b/>
          <w:shd w:val="clear" w:color="auto" w:fill="E6E6E6"/>
        </w:rPr>
        <w:t>LINDEROS</w:t>
      </w:r>
      <w:r>
        <w:rPr>
          <w:b/>
        </w:rPr>
        <w:t xml:space="preserve">                                                                                               </w:t>
      </w:r>
    </w:p>
    <w:tbl>
      <w:tblPr>
        <w:tblStyle w:val="TableGrid"/>
        <w:tblW w:w="8818" w:type="dxa"/>
        <w:tblInd w:w="256" w:type="dxa"/>
        <w:tblCellMar>
          <w:top w:w="5" w:type="dxa"/>
          <w:left w:w="107" w:type="dxa"/>
          <w:bottom w:w="0" w:type="dxa"/>
          <w:right w:w="115" w:type="dxa"/>
        </w:tblCellMar>
        <w:tblLook w:val="04A0" w:firstRow="1" w:lastRow="0" w:firstColumn="1" w:lastColumn="0" w:noHBand="0" w:noVBand="1"/>
      </w:tblPr>
      <w:tblGrid>
        <w:gridCol w:w="1273"/>
        <w:gridCol w:w="7545"/>
      </w:tblGrid>
      <w:tr w:rsidR="00373298">
        <w:trPr>
          <w:trHeight w:val="262"/>
        </w:trPr>
        <w:tc>
          <w:tcPr>
            <w:tcW w:w="8818" w:type="dxa"/>
            <w:gridSpan w:val="2"/>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6" w:right="0" w:firstLine="0"/>
              <w:jc w:val="center"/>
            </w:pPr>
            <w:r>
              <w:rPr>
                <w:b/>
              </w:rPr>
              <w:t xml:space="preserve">CALLE ANTÓN GUANCHE </w:t>
            </w:r>
          </w:p>
        </w:tc>
      </w:tr>
      <w:tr w:rsidR="00373298">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Norte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Calle Los Príncipes. </w:t>
            </w:r>
          </w:p>
          <w:p w:rsidR="00373298" w:rsidRDefault="00073E74">
            <w:pPr>
              <w:spacing w:after="0" w:line="259" w:lineRule="auto"/>
              <w:ind w:left="4" w:right="0" w:firstLine="0"/>
              <w:jc w:val="left"/>
            </w:pPr>
            <w:r>
              <w:t xml:space="preserve"> </w:t>
            </w:r>
          </w:p>
        </w:tc>
      </w:tr>
      <w:tr w:rsidR="0037329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Sur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Calle La Magdalena. </w:t>
            </w:r>
          </w:p>
          <w:p w:rsidR="00373298" w:rsidRDefault="00073E74">
            <w:pPr>
              <w:spacing w:after="0" w:line="259" w:lineRule="auto"/>
              <w:ind w:left="4" w:right="0" w:firstLine="0"/>
              <w:jc w:val="left"/>
            </w:pPr>
            <w:r>
              <w:t xml:space="preserve"> </w:t>
            </w:r>
          </w:p>
        </w:tc>
      </w:tr>
      <w:tr w:rsidR="00373298">
        <w:trPr>
          <w:trHeight w:val="1021"/>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lastRenderedPageBreak/>
              <w:t xml:space="preserv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23"/>
              </w:numPr>
              <w:spacing w:after="0" w:line="240" w:lineRule="auto"/>
              <w:ind w:right="0" w:firstLine="0"/>
              <w:jc w:val="left"/>
            </w:pPr>
            <w:r>
              <w:lastRenderedPageBreak/>
              <w:t xml:space="preserve">Parcela con referencia catastral 5770109CS6357S0001KP. - </w:t>
            </w:r>
            <w:r>
              <w:t xml:space="preserve">Parcela con referencia catastral 5770109CS6357S0002LA. </w:t>
            </w:r>
          </w:p>
          <w:p w:rsidR="00373298" w:rsidRDefault="00073E74">
            <w:pPr>
              <w:numPr>
                <w:ilvl w:val="0"/>
                <w:numId w:val="23"/>
              </w:numPr>
              <w:spacing w:after="0" w:line="259" w:lineRule="auto"/>
              <w:ind w:right="0" w:firstLine="0"/>
              <w:jc w:val="left"/>
            </w:pPr>
            <w:r>
              <w:t xml:space="preserve">Parcela con referencia catastral 5770109CS6357S0003BS. </w:t>
            </w:r>
          </w:p>
          <w:p w:rsidR="00373298" w:rsidRDefault="00073E74">
            <w:pPr>
              <w:numPr>
                <w:ilvl w:val="0"/>
                <w:numId w:val="23"/>
              </w:numPr>
              <w:spacing w:after="0" w:line="259" w:lineRule="auto"/>
              <w:ind w:right="0" w:firstLine="0"/>
              <w:jc w:val="left"/>
            </w:pPr>
            <w:r>
              <w:lastRenderedPageBreak/>
              <w:t xml:space="preserve">Parcela con referencia catastral 5770109CS6357S0004ZD. </w:t>
            </w:r>
          </w:p>
        </w:tc>
      </w:tr>
      <w:tr w:rsidR="00373298">
        <w:trPr>
          <w:trHeight w:val="178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lastRenderedPageBreak/>
              <w:t xml:space="preserve"> </w:t>
            </w:r>
          </w:p>
          <w:p w:rsidR="00373298" w:rsidRDefault="00073E74">
            <w:pPr>
              <w:spacing w:after="0" w:line="259" w:lineRule="auto"/>
              <w:ind w:left="0" w:right="0" w:firstLine="0"/>
              <w:jc w:val="left"/>
            </w:pPr>
            <w:r>
              <w:rPr>
                <w:b/>
              </w:rPr>
              <w:t xml:space="preserve">Este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24"/>
              </w:numPr>
              <w:spacing w:after="0" w:line="259" w:lineRule="auto"/>
              <w:ind w:left="177" w:right="0" w:hanging="173"/>
              <w:jc w:val="left"/>
            </w:pPr>
            <w:r>
              <w:t xml:space="preserve">Parcela con referencia catastral 5770109CS6357S0005XF. </w:t>
            </w:r>
          </w:p>
          <w:p w:rsidR="00373298" w:rsidRDefault="00073E74">
            <w:pPr>
              <w:numPr>
                <w:ilvl w:val="0"/>
                <w:numId w:val="24"/>
              </w:numPr>
              <w:spacing w:after="0" w:line="259" w:lineRule="auto"/>
              <w:ind w:left="177" w:right="0" w:hanging="173"/>
              <w:jc w:val="left"/>
            </w:pPr>
            <w:r>
              <w:t xml:space="preserve">Parcela con referencia catastral 5770109CS6357S0006MG. </w:t>
            </w:r>
          </w:p>
          <w:p w:rsidR="00373298" w:rsidRDefault="00073E74">
            <w:pPr>
              <w:numPr>
                <w:ilvl w:val="0"/>
                <w:numId w:val="24"/>
              </w:numPr>
              <w:spacing w:after="0" w:line="259" w:lineRule="auto"/>
              <w:ind w:left="177" w:right="0" w:hanging="173"/>
              <w:jc w:val="left"/>
            </w:pPr>
            <w:r>
              <w:t xml:space="preserve">Parcela con referencia catastral 5770109CS6357S0007QH. </w:t>
            </w:r>
          </w:p>
          <w:p w:rsidR="00373298" w:rsidRDefault="00073E74">
            <w:pPr>
              <w:numPr>
                <w:ilvl w:val="0"/>
                <w:numId w:val="24"/>
              </w:numPr>
              <w:spacing w:after="0" w:line="259" w:lineRule="auto"/>
              <w:ind w:left="177" w:right="0" w:hanging="173"/>
              <w:jc w:val="left"/>
            </w:pPr>
            <w:r>
              <w:t xml:space="preserve">Plaza de la Patrona de Canarias. </w:t>
            </w:r>
          </w:p>
          <w:p w:rsidR="00373298" w:rsidRDefault="00073E74">
            <w:pPr>
              <w:numPr>
                <w:ilvl w:val="0"/>
                <w:numId w:val="24"/>
              </w:numPr>
              <w:spacing w:after="0" w:line="259" w:lineRule="auto"/>
              <w:ind w:left="177" w:right="0" w:hanging="173"/>
              <w:jc w:val="left"/>
            </w:pPr>
            <w:r>
              <w:t xml:space="preserve">Plaza del Ayuntamiento Viejo. </w:t>
            </w:r>
          </w:p>
          <w:p w:rsidR="00373298" w:rsidRDefault="00073E74">
            <w:pPr>
              <w:numPr>
                <w:ilvl w:val="0"/>
                <w:numId w:val="24"/>
              </w:numPr>
              <w:spacing w:after="0" w:line="259" w:lineRule="auto"/>
              <w:ind w:left="177" w:right="0" w:hanging="173"/>
              <w:jc w:val="left"/>
            </w:pPr>
            <w:r>
              <w:t xml:space="preserve">Aparcamiento anexo al Ayuntamiento Viejo. </w:t>
            </w:r>
          </w:p>
          <w:p w:rsidR="00373298" w:rsidRDefault="00073E74">
            <w:pPr>
              <w:numPr>
                <w:ilvl w:val="0"/>
                <w:numId w:val="24"/>
              </w:numPr>
              <w:spacing w:after="0" w:line="259" w:lineRule="auto"/>
              <w:ind w:left="177" w:right="0" w:hanging="173"/>
              <w:jc w:val="left"/>
            </w:pPr>
            <w:r>
              <w:t>Parcela con referencia catastral 566</w:t>
            </w:r>
            <w:r>
              <w:t xml:space="preserve">8101CS6356N0001TI. </w:t>
            </w:r>
          </w:p>
        </w:tc>
      </w:tr>
      <w:tr w:rsidR="00373298">
        <w:trPr>
          <w:trHeight w:val="633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Oeste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25"/>
              </w:numPr>
              <w:spacing w:after="0" w:line="259" w:lineRule="auto"/>
              <w:ind w:right="0" w:firstLine="0"/>
              <w:jc w:val="left"/>
            </w:pPr>
            <w:r>
              <w:t xml:space="preserve">Parcela con referencia catastral 5669501CS6356N0003TP. </w:t>
            </w:r>
          </w:p>
          <w:p w:rsidR="00373298" w:rsidRDefault="00073E74">
            <w:pPr>
              <w:numPr>
                <w:ilvl w:val="0"/>
                <w:numId w:val="25"/>
              </w:numPr>
              <w:spacing w:after="0" w:line="259" w:lineRule="auto"/>
              <w:ind w:right="0" w:firstLine="0"/>
              <w:jc w:val="left"/>
            </w:pPr>
            <w:r>
              <w:t xml:space="preserve">Parcela con referencia catastral 5669501CS6356N0002RO. </w:t>
            </w:r>
          </w:p>
          <w:p w:rsidR="00373298" w:rsidRDefault="00073E74">
            <w:pPr>
              <w:numPr>
                <w:ilvl w:val="0"/>
                <w:numId w:val="25"/>
              </w:numPr>
              <w:spacing w:after="0" w:line="259" w:lineRule="auto"/>
              <w:ind w:right="0" w:firstLine="0"/>
              <w:jc w:val="left"/>
            </w:pPr>
            <w:r>
              <w:t xml:space="preserve">Parcela con referencia catastral 5669501CS6356N0004YA. </w:t>
            </w:r>
          </w:p>
          <w:p w:rsidR="00373298" w:rsidRDefault="00073E74">
            <w:pPr>
              <w:numPr>
                <w:ilvl w:val="0"/>
                <w:numId w:val="25"/>
              </w:numPr>
              <w:spacing w:after="0" w:line="259" w:lineRule="auto"/>
              <w:ind w:right="0" w:firstLine="0"/>
              <w:jc w:val="left"/>
            </w:pPr>
            <w:r>
              <w:t xml:space="preserve">Parcela con referencia catastral 5669501CS6356N0005US. </w:t>
            </w:r>
          </w:p>
          <w:p w:rsidR="00373298" w:rsidRDefault="00073E74">
            <w:pPr>
              <w:numPr>
                <w:ilvl w:val="0"/>
                <w:numId w:val="25"/>
              </w:numPr>
              <w:spacing w:after="0" w:line="259" w:lineRule="auto"/>
              <w:ind w:right="0" w:firstLine="0"/>
              <w:jc w:val="left"/>
            </w:pPr>
            <w:r>
              <w:t xml:space="preserve">Parcela con referencia catastral 5669501CS6356N0006ID. </w:t>
            </w:r>
          </w:p>
          <w:p w:rsidR="00373298" w:rsidRDefault="00073E74">
            <w:pPr>
              <w:numPr>
                <w:ilvl w:val="0"/>
                <w:numId w:val="25"/>
              </w:numPr>
              <w:spacing w:after="0" w:line="259" w:lineRule="auto"/>
              <w:ind w:right="0" w:firstLine="0"/>
              <w:jc w:val="left"/>
            </w:pPr>
            <w:r>
              <w:t xml:space="preserve">Parcela con referencia catastral 5669501CS6356N0007OF. </w:t>
            </w:r>
          </w:p>
          <w:p w:rsidR="00373298" w:rsidRDefault="00073E74">
            <w:pPr>
              <w:numPr>
                <w:ilvl w:val="0"/>
                <w:numId w:val="25"/>
              </w:numPr>
              <w:spacing w:after="0" w:line="259" w:lineRule="auto"/>
              <w:ind w:right="0" w:firstLine="0"/>
              <w:jc w:val="left"/>
            </w:pPr>
            <w:r>
              <w:t xml:space="preserve">Parcela con referencia catastral 5669501CS6356N0008PG. </w:t>
            </w:r>
          </w:p>
          <w:p w:rsidR="00373298" w:rsidRDefault="00073E74">
            <w:pPr>
              <w:numPr>
                <w:ilvl w:val="0"/>
                <w:numId w:val="25"/>
              </w:numPr>
              <w:spacing w:after="0" w:line="240" w:lineRule="auto"/>
              <w:ind w:right="0" w:firstLine="0"/>
              <w:jc w:val="left"/>
            </w:pPr>
            <w:r>
              <w:t>Parcela con referencia catastral</w:t>
            </w:r>
            <w:r>
              <w:t xml:space="preserve"> 5669501CS6356N0009AH. - Parcela con referencia catastral 5669501CS6356N0010OF. </w:t>
            </w:r>
          </w:p>
          <w:p w:rsidR="00373298" w:rsidRDefault="00073E74">
            <w:pPr>
              <w:numPr>
                <w:ilvl w:val="0"/>
                <w:numId w:val="25"/>
              </w:numPr>
              <w:spacing w:after="0" w:line="259" w:lineRule="auto"/>
              <w:ind w:right="0" w:firstLine="0"/>
              <w:jc w:val="left"/>
            </w:pPr>
            <w:r>
              <w:t xml:space="preserve">Parcela con referencia catastral 5669501CS6356N0011PG. </w:t>
            </w:r>
          </w:p>
          <w:p w:rsidR="00373298" w:rsidRDefault="00073E74">
            <w:pPr>
              <w:numPr>
                <w:ilvl w:val="0"/>
                <w:numId w:val="25"/>
              </w:numPr>
              <w:spacing w:after="0" w:line="238" w:lineRule="auto"/>
              <w:ind w:right="0" w:firstLine="0"/>
              <w:jc w:val="left"/>
            </w:pPr>
            <w:r>
              <w:t xml:space="preserve">Parcela con referencia catastral 5669502CS6356N0001SI. - Parcela con referencia catastral 5669503CS6356N0001ZI. </w:t>
            </w:r>
          </w:p>
          <w:p w:rsidR="00373298" w:rsidRDefault="00073E74">
            <w:pPr>
              <w:numPr>
                <w:ilvl w:val="0"/>
                <w:numId w:val="25"/>
              </w:numPr>
              <w:spacing w:after="0" w:line="259" w:lineRule="auto"/>
              <w:ind w:right="0" w:firstLine="0"/>
              <w:jc w:val="left"/>
            </w:pPr>
            <w:r>
              <w:t>Parcel</w:t>
            </w:r>
            <w:r>
              <w:t xml:space="preserve">a con referencia catastral 5669505CS6356N0001HI. </w:t>
            </w:r>
          </w:p>
          <w:p w:rsidR="00373298" w:rsidRDefault="00073E74">
            <w:pPr>
              <w:numPr>
                <w:ilvl w:val="0"/>
                <w:numId w:val="25"/>
              </w:numPr>
              <w:spacing w:after="0" w:line="259" w:lineRule="auto"/>
              <w:ind w:right="0" w:firstLine="0"/>
              <w:jc w:val="left"/>
            </w:pPr>
            <w:r>
              <w:t xml:space="preserve">Parcela con referencia catastral 5669506CS6356N0001WI. </w:t>
            </w:r>
          </w:p>
          <w:p w:rsidR="00373298" w:rsidRDefault="00073E74">
            <w:pPr>
              <w:numPr>
                <w:ilvl w:val="0"/>
                <w:numId w:val="25"/>
              </w:numPr>
              <w:spacing w:after="0" w:line="259" w:lineRule="auto"/>
              <w:ind w:right="0" w:firstLine="0"/>
              <w:jc w:val="left"/>
            </w:pPr>
            <w:r>
              <w:t xml:space="preserve">Parcela con referencia catastral 5669507CS6356N0001AI. </w:t>
            </w:r>
          </w:p>
          <w:p w:rsidR="00373298" w:rsidRDefault="00073E74">
            <w:pPr>
              <w:numPr>
                <w:ilvl w:val="0"/>
                <w:numId w:val="25"/>
              </w:numPr>
              <w:spacing w:after="0" w:line="259" w:lineRule="auto"/>
              <w:ind w:right="0" w:firstLine="0"/>
              <w:jc w:val="left"/>
            </w:pPr>
            <w:r>
              <w:t xml:space="preserve">Parcela con referencia catastral 5668402CS6356N0001EI. </w:t>
            </w:r>
          </w:p>
          <w:p w:rsidR="00373298" w:rsidRDefault="00073E74">
            <w:pPr>
              <w:numPr>
                <w:ilvl w:val="0"/>
                <w:numId w:val="25"/>
              </w:numPr>
              <w:spacing w:after="3" w:line="238" w:lineRule="auto"/>
              <w:ind w:right="0" w:firstLine="0"/>
              <w:jc w:val="left"/>
            </w:pPr>
            <w:r>
              <w:t>Parcela con referencia catastral 56684</w:t>
            </w:r>
            <w:r>
              <w:t xml:space="preserve">03CS6356N0001SI. - Parcela con referencia catastral 5668404CS6356N0001ZI. </w:t>
            </w:r>
          </w:p>
          <w:p w:rsidR="00373298" w:rsidRDefault="00073E74">
            <w:pPr>
              <w:numPr>
                <w:ilvl w:val="0"/>
                <w:numId w:val="25"/>
              </w:numPr>
              <w:spacing w:after="0" w:line="259" w:lineRule="auto"/>
              <w:ind w:right="0" w:firstLine="0"/>
              <w:jc w:val="left"/>
            </w:pPr>
            <w:r>
              <w:t xml:space="preserve">Parcela con referencia catastral 5668405CS6356N0001UI. </w:t>
            </w:r>
          </w:p>
          <w:p w:rsidR="00373298" w:rsidRDefault="00073E74">
            <w:pPr>
              <w:numPr>
                <w:ilvl w:val="0"/>
                <w:numId w:val="25"/>
              </w:numPr>
              <w:spacing w:after="0" w:line="259" w:lineRule="auto"/>
              <w:ind w:right="0" w:firstLine="0"/>
              <w:jc w:val="left"/>
            </w:pPr>
            <w:r>
              <w:t xml:space="preserve">Parcela con referencia catastral 5568223CS6356N0001MI. </w:t>
            </w:r>
          </w:p>
          <w:p w:rsidR="00373298" w:rsidRDefault="00073E74">
            <w:pPr>
              <w:numPr>
                <w:ilvl w:val="0"/>
                <w:numId w:val="25"/>
              </w:numPr>
              <w:spacing w:after="0" w:line="238" w:lineRule="auto"/>
              <w:ind w:right="0" w:firstLine="0"/>
              <w:jc w:val="left"/>
            </w:pPr>
            <w:r>
              <w:t xml:space="preserve">Parcela con referencia catastral 5568224CS6356N0001OI. - </w:t>
            </w:r>
            <w:r>
              <w:t xml:space="preserve">Parcela con referencia catastral 5568225CS6356N0001KI. </w:t>
            </w:r>
          </w:p>
          <w:p w:rsidR="00373298" w:rsidRDefault="00073E74">
            <w:pPr>
              <w:numPr>
                <w:ilvl w:val="0"/>
                <w:numId w:val="25"/>
              </w:numPr>
              <w:spacing w:after="0" w:line="240" w:lineRule="auto"/>
              <w:ind w:right="0" w:firstLine="0"/>
              <w:jc w:val="left"/>
            </w:pPr>
            <w:r>
              <w:t xml:space="preserve">Parcela con referencia catastral 5568226CS6356N0001RI. - Parcela con referencia catastral 5568227CS6356N0001DI. </w:t>
            </w:r>
          </w:p>
          <w:p w:rsidR="00373298" w:rsidRDefault="00073E74">
            <w:pPr>
              <w:spacing w:after="0" w:line="259" w:lineRule="auto"/>
              <w:ind w:left="724" w:right="0" w:firstLine="0"/>
              <w:jc w:val="left"/>
            </w:pPr>
            <w:r>
              <w:t xml:space="preserve"> </w:t>
            </w:r>
          </w:p>
        </w:tc>
      </w:tr>
    </w:tbl>
    <w:p w:rsidR="00373298" w:rsidRDefault="00073E74">
      <w:pPr>
        <w:spacing w:after="0" w:line="259" w:lineRule="auto"/>
        <w:ind w:left="142" w:right="0" w:firstLine="0"/>
        <w:jc w:val="left"/>
      </w:pPr>
      <w:r>
        <w:t xml:space="preserve"> </w:t>
      </w:r>
    </w:p>
    <w:p w:rsidR="00373298" w:rsidRDefault="00073E74">
      <w:pPr>
        <w:spacing w:after="259"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7845" name="Group 13784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649" name="Rectangle 64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650" name="Rectangle 650"/>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 de 77 </w:t>
                              </w:r>
                            </w:p>
                          </w:txbxContent>
                        </wps:txbx>
                        <wps:bodyPr horzOverflow="overflow" vert="horz" lIns="0" tIns="0" rIns="0" bIns="0" rtlCol="0">
                          <a:noAutofit/>
                        </wps:bodyPr>
                      </wps:wsp>
                    </wpg:wgp>
                  </a:graphicData>
                </a:graphic>
              </wp:anchor>
            </w:drawing>
          </mc:Choice>
          <mc:Fallback xmlns:a="http://schemas.openxmlformats.org/drawingml/2006/main">
            <w:pict>
              <v:group id="Group 137845" style="width:12.7031pt;height:272.94pt;position:absolute;mso-position-horizontal-relative:page;mso-position-horizontal:absolute;margin-left:682.278pt;mso-position-vertical-relative:page;margin-top:538.98pt;" coordsize="1613,34663">
                <v:rect id="Rectangle 64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650"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 de 77 </w:t>
                        </w:r>
                      </w:p>
                    </w:txbxContent>
                  </v:textbox>
                </v:rect>
                <w10:wrap type="square"/>
              </v:group>
            </w:pict>
          </mc:Fallback>
        </mc:AlternateContent>
      </w:r>
      <w:r>
        <w:t xml:space="preserve"> </w:t>
      </w:r>
    </w:p>
    <w:p w:rsidR="00373298" w:rsidRDefault="00073E74">
      <w:pPr>
        <w:numPr>
          <w:ilvl w:val="0"/>
          <w:numId w:val="1"/>
        </w:numPr>
        <w:shd w:val="clear" w:color="auto" w:fill="E0E0E0"/>
        <w:spacing w:after="0" w:line="259" w:lineRule="auto"/>
        <w:ind w:right="0" w:hanging="360"/>
        <w:jc w:val="left"/>
      </w:pPr>
      <w:r>
        <w:rPr>
          <w:b/>
          <w:shd w:val="clear" w:color="auto" w:fill="E6E6E6"/>
        </w:rPr>
        <w:t>SUPERFICIE</w:t>
      </w:r>
      <w:r>
        <w:rPr>
          <w:b/>
        </w:rPr>
        <w:t xml:space="preserve"> </w:t>
      </w:r>
    </w:p>
    <w:tbl>
      <w:tblPr>
        <w:tblStyle w:val="TableGrid"/>
        <w:tblW w:w="8754" w:type="dxa"/>
        <w:tblInd w:w="254" w:type="dxa"/>
        <w:tblCellMar>
          <w:top w:w="5" w:type="dxa"/>
          <w:left w:w="106" w:type="dxa"/>
          <w:bottom w:w="0" w:type="dxa"/>
          <w:right w:w="115" w:type="dxa"/>
        </w:tblCellMar>
        <w:tblLook w:val="04A0" w:firstRow="1" w:lastRow="0" w:firstColumn="1" w:lastColumn="0" w:noHBand="0" w:noVBand="1"/>
      </w:tblPr>
      <w:tblGrid>
        <w:gridCol w:w="2800"/>
        <w:gridCol w:w="5954"/>
      </w:tblGrid>
      <w:tr w:rsidR="00373298">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Superficie total </w:t>
            </w:r>
          </w:p>
          <w:p w:rsidR="00373298" w:rsidRDefault="00073E74">
            <w:pPr>
              <w:spacing w:after="0" w:line="259" w:lineRule="auto"/>
              <w:ind w:left="0" w:right="0" w:firstLine="0"/>
              <w:jc w:val="left"/>
            </w:pPr>
            <w:r>
              <w:rPr>
                <w:b/>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28" w:line="259" w:lineRule="auto"/>
              <w:ind w:left="4" w:right="0" w:firstLine="0"/>
              <w:jc w:val="left"/>
            </w:pPr>
            <w:r>
              <w:t>1751,00m</w:t>
            </w:r>
            <w:r>
              <w:rPr>
                <w:vertAlign w:val="superscript"/>
              </w:rPr>
              <w:t xml:space="preserve">2 </w:t>
            </w:r>
          </w:p>
          <w:p w:rsidR="00373298" w:rsidRDefault="00073E74">
            <w:pPr>
              <w:spacing w:after="0" w:line="259" w:lineRule="auto"/>
              <w:ind w:left="4" w:right="0" w:firstLine="0"/>
              <w:jc w:val="left"/>
            </w:pPr>
            <w:r>
              <w:t xml:space="preserve"> </w:t>
            </w:r>
          </w:p>
        </w:tc>
      </w:tr>
      <w:tr w:rsidR="00373298">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Superficie de calzada </w:t>
            </w:r>
          </w:p>
        </w:tc>
        <w:tc>
          <w:tcPr>
            <w:tcW w:w="5954"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28" w:line="259" w:lineRule="auto"/>
              <w:ind w:left="4" w:right="0" w:firstLine="0"/>
              <w:jc w:val="left"/>
            </w:pPr>
            <w:r>
              <w:t>1475,69m</w:t>
            </w:r>
            <w:r>
              <w:rPr>
                <w:vertAlign w:val="superscript"/>
              </w:rPr>
              <w:t xml:space="preserve">2 </w:t>
            </w:r>
          </w:p>
          <w:p w:rsidR="00373298" w:rsidRDefault="00073E74">
            <w:pPr>
              <w:spacing w:after="0" w:line="259" w:lineRule="auto"/>
              <w:ind w:left="4" w:right="0" w:firstLine="0"/>
              <w:jc w:val="left"/>
            </w:pPr>
            <w:r>
              <w:t xml:space="preserve"> </w:t>
            </w:r>
          </w:p>
        </w:tc>
      </w:tr>
      <w:tr w:rsidR="00373298">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Longitud de la calzada </w:t>
            </w:r>
          </w:p>
          <w:p w:rsidR="00373298" w:rsidRDefault="00073E74">
            <w:pPr>
              <w:spacing w:after="0" w:line="259" w:lineRule="auto"/>
              <w:ind w:left="0" w:right="0" w:firstLine="0"/>
              <w:jc w:val="left"/>
            </w:pPr>
            <w:r>
              <w:rPr>
                <w:b/>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207,83m </w:t>
            </w:r>
          </w:p>
        </w:tc>
      </w:tr>
      <w:tr w:rsidR="00373298">
        <w:trPr>
          <w:trHeight w:val="515"/>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rPr>
                <w:b/>
              </w:rPr>
              <w:t xml:space="preserve"> </w:t>
            </w:r>
          </w:p>
          <w:p w:rsidR="00373298" w:rsidRDefault="00073E74">
            <w:pPr>
              <w:spacing w:after="0" w:line="259" w:lineRule="auto"/>
              <w:ind w:left="0" w:right="0" w:firstLine="0"/>
              <w:jc w:val="left"/>
            </w:pPr>
            <w:r>
              <w:rPr>
                <w:b/>
              </w:rPr>
              <w:t xml:space="preserve">Ancho de la calzada </w:t>
            </w:r>
          </w:p>
        </w:tc>
        <w:tc>
          <w:tcPr>
            <w:tcW w:w="5954"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Variable: entre 5,03m y 11,31m </w:t>
            </w:r>
          </w:p>
        </w:tc>
      </w:tr>
    </w:tbl>
    <w:p w:rsidR="00373298" w:rsidRDefault="00073E74">
      <w:pPr>
        <w:spacing w:after="244" w:line="259" w:lineRule="auto"/>
        <w:ind w:left="113" w:right="0" w:firstLine="0"/>
        <w:jc w:val="left"/>
      </w:pPr>
      <w:r>
        <w:rPr>
          <w:rFonts w:ascii="Calibri" w:eastAsia="Calibri" w:hAnsi="Calibri" w:cs="Calibri"/>
          <w:noProof/>
        </w:rPr>
        <mc:AlternateContent>
          <mc:Choice Requires="wpg">
            <w:drawing>
              <wp:inline distT="0" distB="0" distL="0" distR="0">
                <wp:extent cx="6110605" cy="1960245"/>
                <wp:effectExtent l="0" t="0" r="0" b="0"/>
                <wp:docPr id="133210" name="Group 133210"/>
                <wp:cNvGraphicFramePr/>
                <a:graphic xmlns:a="http://schemas.openxmlformats.org/drawingml/2006/main">
                  <a:graphicData uri="http://schemas.microsoft.com/office/word/2010/wordprocessingGroup">
                    <wpg:wgp>
                      <wpg:cNvGrpSpPr/>
                      <wpg:grpSpPr>
                        <a:xfrm>
                          <a:off x="0" y="0"/>
                          <a:ext cx="6110605" cy="1960245"/>
                          <a:chOff x="0" y="0"/>
                          <a:chExt cx="6110605" cy="1960245"/>
                        </a:xfrm>
                      </wpg:grpSpPr>
                      <wps:wsp>
                        <wps:cNvPr id="180527" name="Shape 180527"/>
                        <wps:cNvSpPr/>
                        <wps:spPr>
                          <a:xfrm>
                            <a:off x="0" y="1800225"/>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E0E0E0"/>
                          </a:fillRef>
                          <a:effectRef idx="0">
                            <a:scrgbClr r="0" g="0" b="0"/>
                          </a:effectRef>
                          <a:fontRef idx="none"/>
                        </wps:style>
                        <wps:bodyPr/>
                      </wps:wsp>
                      <wps:wsp>
                        <wps:cNvPr id="180528" name="Shape 180528"/>
                        <wps:cNvSpPr/>
                        <wps:spPr>
                          <a:xfrm>
                            <a:off x="289560" y="1792605"/>
                            <a:ext cx="1687322" cy="167640"/>
                          </a:xfrm>
                          <a:custGeom>
                            <a:avLst/>
                            <a:gdLst/>
                            <a:ahLst/>
                            <a:cxnLst/>
                            <a:rect l="0" t="0" r="0" b="0"/>
                            <a:pathLst>
                              <a:path w="1687322" h="167640">
                                <a:moveTo>
                                  <a:pt x="0" y="0"/>
                                </a:moveTo>
                                <a:lnTo>
                                  <a:pt x="1687322" y="0"/>
                                </a:lnTo>
                                <a:lnTo>
                                  <a:pt x="1687322" y="167640"/>
                                </a:lnTo>
                                <a:lnTo>
                                  <a:pt x="0" y="16764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684" name="Rectangle 684"/>
                        <wps:cNvSpPr/>
                        <wps:spPr>
                          <a:xfrm>
                            <a:off x="18288" y="1801353"/>
                            <a:ext cx="155183" cy="207922"/>
                          </a:xfrm>
                          <a:prstGeom prst="rect">
                            <a:avLst/>
                          </a:prstGeom>
                          <a:ln>
                            <a:noFill/>
                          </a:ln>
                        </wps:spPr>
                        <wps:txbx>
                          <w:txbxContent>
                            <w:p w:rsidR="00373298" w:rsidRDefault="00073E74">
                              <w:pPr>
                                <w:spacing w:after="160" w:line="259" w:lineRule="auto"/>
                                <w:ind w:left="0" w:right="0" w:firstLine="0"/>
                                <w:jc w:val="left"/>
                              </w:pPr>
                              <w:r>
                                <w:rPr>
                                  <w:b/>
                                </w:rPr>
                                <w:t>5.</w:t>
                              </w:r>
                            </w:p>
                          </w:txbxContent>
                        </wps:txbx>
                        <wps:bodyPr horzOverflow="overflow" vert="horz" lIns="0" tIns="0" rIns="0" bIns="0" rtlCol="0">
                          <a:noAutofit/>
                        </wps:bodyPr>
                      </wps:wsp>
                      <wps:wsp>
                        <wps:cNvPr id="685" name="Rectangle 685"/>
                        <wps:cNvSpPr/>
                        <wps:spPr>
                          <a:xfrm>
                            <a:off x="134112" y="1801353"/>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32410" name="Rectangle 132410"/>
                        <wps:cNvSpPr/>
                        <wps:spPr>
                          <a:xfrm>
                            <a:off x="1893680" y="1801353"/>
                            <a:ext cx="2383327" cy="207922"/>
                          </a:xfrm>
                          <a:prstGeom prst="rect">
                            <a:avLst/>
                          </a:prstGeom>
                          <a:ln>
                            <a:noFill/>
                          </a:ln>
                        </wps:spPr>
                        <wps:txbx>
                          <w:txbxContent>
                            <w:p w:rsidR="00373298" w:rsidRDefault="00073E74">
                              <w:pPr>
                                <w:spacing w:after="160" w:line="259" w:lineRule="auto"/>
                                <w:ind w:left="0" w:right="0" w:firstLine="0"/>
                                <w:jc w:val="left"/>
                              </w:pPr>
                              <w:r>
                                <w:rPr>
                                  <w:b/>
                                </w:rPr>
                                <w:t xml:space="preserve">L                                            </w:t>
                              </w:r>
                            </w:p>
                          </w:txbxContent>
                        </wps:txbx>
                        <wps:bodyPr horzOverflow="overflow" vert="horz" lIns="0" tIns="0" rIns="0" bIns="0" rtlCol="0">
                          <a:noAutofit/>
                        </wps:bodyPr>
                      </wps:wsp>
                      <wps:wsp>
                        <wps:cNvPr id="132408" name="Rectangle 132408"/>
                        <wps:cNvSpPr/>
                        <wps:spPr>
                          <a:xfrm>
                            <a:off x="289560" y="1801353"/>
                            <a:ext cx="2136308" cy="207922"/>
                          </a:xfrm>
                          <a:prstGeom prst="rect">
                            <a:avLst/>
                          </a:prstGeom>
                          <a:ln>
                            <a:noFill/>
                          </a:ln>
                        </wps:spPr>
                        <wps:txbx>
                          <w:txbxContent>
                            <w:p w:rsidR="00373298" w:rsidRDefault="00073E74">
                              <w:pPr>
                                <w:spacing w:after="160" w:line="259" w:lineRule="auto"/>
                                <w:ind w:left="0" w:right="0" w:firstLine="0"/>
                                <w:jc w:val="left"/>
                              </w:pPr>
                              <w:r>
                                <w:rPr>
                                  <w:b/>
                                </w:rPr>
                                <w:t>DESCRIPCIÓN GENERA</w:t>
                              </w:r>
                            </w:p>
                          </w:txbxContent>
                        </wps:txbx>
                        <wps:bodyPr horzOverflow="overflow" vert="horz" lIns="0" tIns="0" rIns="0" bIns="0" rtlCol="0">
                          <a:noAutofit/>
                        </wps:bodyPr>
                      </wps:wsp>
                      <wps:wsp>
                        <wps:cNvPr id="687" name="Rectangle 687"/>
                        <wps:cNvSpPr/>
                        <wps:spPr>
                          <a:xfrm>
                            <a:off x="3688665" y="1801353"/>
                            <a:ext cx="2630782"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688" name="Rectangle 688"/>
                        <wps:cNvSpPr/>
                        <wps:spPr>
                          <a:xfrm>
                            <a:off x="5667197" y="1801353"/>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29" name="Shape 180529"/>
                        <wps:cNvSpPr/>
                        <wps:spPr>
                          <a:xfrm>
                            <a:off x="92964" y="6097"/>
                            <a:ext cx="1772666" cy="161544"/>
                          </a:xfrm>
                          <a:custGeom>
                            <a:avLst/>
                            <a:gdLst/>
                            <a:ahLst/>
                            <a:cxnLst/>
                            <a:rect l="0" t="0" r="0" b="0"/>
                            <a:pathLst>
                              <a:path w="1772666" h="161544">
                                <a:moveTo>
                                  <a:pt x="0" y="0"/>
                                </a:moveTo>
                                <a:lnTo>
                                  <a:pt x="1772666" y="0"/>
                                </a:lnTo>
                                <a:lnTo>
                                  <a:pt x="177266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80530" name="Shape 180530"/>
                        <wps:cNvSpPr/>
                        <wps:spPr>
                          <a:xfrm>
                            <a:off x="156972" y="6097"/>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34" name="Rectangle 734"/>
                        <wps:cNvSpPr/>
                        <wps:spPr>
                          <a:xfrm>
                            <a:off x="156972" y="7224"/>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31" name="Shape 180531"/>
                        <wps:cNvSpPr/>
                        <wps:spPr>
                          <a:xfrm>
                            <a:off x="85344"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2" name="Shape 180532"/>
                        <wps:cNvSpPr/>
                        <wps:spPr>
                          <a:xfrm>
                            <a:off x="91440" y="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3" name="Shape 180533"/>
                        <wps:cNvSpPr/>
                        <wps:spPr>
                          <a:xfrm>
                            <a:off x="18657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4" name="Shape 180534"/>
                        <wps:cNvSpPr/>
                        <wps:spPr>
                          <a:xfrm>
                            <a:off x="1871802" y="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5" name="Shape 180535"/>
                        <wps:cNvSpPr/>
                        <wps:spPr>
                          <a:xfrm>
                            <a:off x="564586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6" name="Shape 180536"/>
                        <wps:cNvSpPr/>
                        <wps:spPr>
                          <a:xfrm>
                            <a:off x="85344"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7" name="Shape 180537"/>
                        <wps:cNvSpPr/>
                        <wps:spPr>
                          <a:xfrm>
                            <a:off x="1865706"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8" name="Shape 180538"/>
                        <wps:cNvSpPr/>
                        <wps:spPr>
                          <a:xfrm>
                            <a:off x="5645861"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39" name="Shape 180539"/>
                        <wps:cNvSpPr/>
                        <wps:spPr>
                          <a:xfrm>
                            <a:off x="92964" y="173736"/>
                            <a:ext cx="1772666" cy="481584"/>
                          </a:xfrm>
                          <a:custGeom>
                            <a:avLst/>
                            <a:gdLst/>
                            <a:ahLst/>
                            <a:cxnLst/>
                            <a:rect l="0" t="0" r="0" b="0"/>
                            <a:pathLst>
                              <a:path w="1772666" h="481584">
                                <a:moveTo>
                                  <a:pt x="0" y="0"/>
                                </a:moveTo>
                                <a:lnTo>
                                  <a:pt x="1772666" y="0"/>
                                </a:lnTo>
                                <a:lnTo>
                                  <a:pt x="1772666" y="481584"/>
                                </a:lnTo>
                                <a:lnTo>
                                  <a:pt x="0" y="48158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80540" name="Shape 180540"/>
                        <wps:cNvSpPr/>
                        <wps:spPr>
                          <a:xfrm>
                            <a:off x="156972" y="173736"/>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47" name="Rectangle 747"/>
                        <wps:cNvSpPr/>
                        <wps:spPr>
                          <a:xfrm>
                            <a:off x="156972" y="174864"/>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41" name="Shape 180541"/>
                        <wps:cNvSpPr/>
                        <wps:spPr>
                          <a:xfrm>
                            <a:off x="156972" y="333756"/>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49" name="Rectangle 749"/>
                        <wps:cNvSpPr/>
                        <wps:spPr>
                          <a:xfrm>
                            <a:off x="156972" y="334883"/>
                            <a:ext cx="1706290" cy="207922"/>
                          </a:xfrm>
                          <a:prstGeom prst="rect">
                            <a:avLst/>
                          </a:prstGeom>
                          <a:ln>
                            <a:noFill/>
                          </a:ln>
                        </wps:spPr>
                        <wps:txbx>
                          <w:txbxContent>
                            <w:p w:rsidR="00373298" w:rsidRDefault="00073E74">
                              <w:pPr>
                                <w:spacing w:after="160" w:line="259" w:lineRule="auto"/>
                                <w:ind w:left="0" w:right="0" w:firstLine="0"/>
                                <w:jc w:val="left"/>
                              </w:pPr>
                              <w:r>
                                <w:rPr>
                                  <w:b/>
                                </w:rPr>
                                <w:t>Superficie de acera</w:t>
                              </w:r>
                            </w:p>
                          </w:txbxContent>
                        </wps:txbx>
                        <wps:bodyPr horzOverflow="overflow" vert="horz" lIns="0" tIns="0" rIns="0" bIns="0" rtlCol="0">
                          <a:noAutofit/>
                        </wps:bodyPr>
                      </wps:wsp>
                      <wps:wsp>
                        <wps:cNvPr id="750" name="Rectangle 750"/>
                        <wps:cNvSpPr/>
                        <wps:spPr>
                          <a:xfrm>
                            <a:off x="1438605" y="334883"/>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42" name="Shape 180542"/>
                        <wps:cNvSpPr/>
                        <wps:spPr>
                          <a:xfrm>
                            <a:off x="156972" y="49530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52" name="Rectangle 752"/>
                        <wps:cNvSpPr/>
                        <wps:spPr>
                          <a:xfrm>
                            <a:off x="156972" y="496428"/>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53" name="Rectangle 753"/>
                        <wps:cNvSpPr/>
                        <wps:spPr>
                          <a:xfrm>
                            <a:off x="1937334" y="17638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32100" name="Rectangle 132100"/>
                        <wps:cNvSpPr/>
                        <wps:spPr>
                          <a:xfrm>
                            <a:off x="1937334" y="336407"/>
                            <a:ext cx="569715" cy="207922"/>
                          </a:xfrm>
                          <a:prstGeom prst="rect">
                            <a:avLst/>
                          </a:prstGeom>
                          <a:ln>
                            <a:noFill/>
                          </a:ln>
                        </wps:spPr>
                        <wps:txbx>
                          <w:txbxContent>
                            <w:p w:rsidR="00373298" w:rsidRDefault="00073E74">
                              <w:pPr>
                                <w:spacing w:after="160" w:line="259" w:lineRule="auto"/>
                                <w:ind w:left="0" w:right="0" w:firstLine="0"/>
                                <w:jc w:val="left"/>
                              </w:pPr>
                              <w:r>
                                <w:t>275,27</w:t>
                              </w:r>
                            </w:p>
                          </w:txbxContent>
                        </wps:txbx>
                        <wps:bodyPr horzOverflow="overflow" vert="horz" lIns="0" tIns="0" rIns="0" bIns="0" rtlCol="0">
                          <a:noAutofit/>
                        </wps:bodyPr>
                      </wps:wsp>
                      <wps:wsp>
                        <wps:cNvPr id="132101" name="Rectangle 132101"/>
                        <wps:cNvSpPr/>
                        <wps:spPr>
                          <a:xfrm>
                            <a:off x="2365670" y="336407"/>
                            <a:ext cx="155337" cy="207922"/>
                          </a:xfrm>
                          <a:prstGeom prst="rect">
                            <a:avLst/>
                          </a:prstGeom>
                          <a:ln>
                            <a:noFill/>
                          </a:ln>
                        </wps:spPr>
                        <wps:txbx>
                          <w:txbxContent>
                            <w:p w:rsidR="00373298" w:rsidRDefault="00073E74">
                              <w:pPr>
                                <w:spacing w:after="160" w:line="259" w:lineRule="auto"/>
                                <w:ind w:left="0" w:right="0" w:firstLine="0"/>
                                <w:jc w:val="left"/>
                              </w:pPr>
                              <w:r>
                                <w:t>m</w:t>
                              </w:r>
                            </w:p>
                          </w:txbxContent>
                        </wps:txbx>
                        <wps:bodyPr horzOverflow="overflow" vert="horz" lIns="0" tIns="0" rIns="0" bIns="0" rtlCol="0">
                          <a:noAutofit/>
                        </wps:bodyPr>
                      </wps:wsp>
                      <wps:wsp>
                        <wps:cNvPr id="755" name="Rectangle 755"/>
                        <wps:cNvSpPr/>
                        <wps:spPr>
                          <a:xfrm>
                            <a:off x="2482926" y="333009"/>
                            <a:ext cx="65382" cy="131082"/>
                          </a:xfrm>
                          <a:prstGeom prst="rect">
                            <a:avLst/>
                          </a:prstGeom>
                          <a:ln>
                            <a:noFill/>
                          </a:ln>
                        </wps:spPr>
                        <wps:txbx>
                          <w:txbxContent>
                            <w:p w:rsidR="00373298" w:rsidRDefault="00073E74">
                              <w:pPr>
                                <w:spacing w:after="160" w:line="259" w:lineRule="auto"/>
                                <w:ind w:left="0" w:right="0" w:firstLine="0"/>
                                <w:jc w:val="left"/>
                              </w:pPr>
                              <w:r>
                                <w:rPr>
                                  <w:vertAlign w:val="superscript"/>
                                </w:rPr>
                                <w:t>2</w:t>
                              </w:r>
                            </w:p>
                          </w:txbxContent>
                        </wps:txbx>
                        <wps:bodyPr horzOverflow="overflow" vert="horz" lIns="0" tIns="0" rIns="0" bIns="0" rtlCol="0">
                          <a:noAutofit/>
                        </wps:bodyPr>
                      </wps:wsp>
                      <wps:wsp>
                        <wps:cNvPr id="756" name="Rectangle 756"/>
                        <wps:cNvSpPr/>
                        <wps:spPr>
                          <a:xfrm>
                            <a:off x="2530170" y="33640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80543" name="Shape 180543"/>
                        <wps:cNvSpPr/>
                        <wps:spPr>
                          <a:xfrm>
                            <a:off x="85344"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44" name="Shape 180544"/>
                        <wps:cNvSpPr/>
                        <wps:spPr>
                          <a:xfrm>
                            <a:off x="91440" y="16764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45" name="Shape 180545"/>
                        <wps:cNvSpPr/>
                        <wps:spPr>
                          <a:xfrm>
                            <a:off x="1865706"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46" name="Shape 180546"/>
                        <wps:cNvSpPr/>
                        <wps:spPr>
                          <a:xfrm>
                            <a:off x="1871802" y="16764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47" name="Shape 180547"/>
                        <wps:cNvSpPr/>
                        <wps:spPr>
                          <a:xfrm>
                            <a:off x="5645861"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48" name="Shape 180548"/>
                        <wps:cNvSpPr/>
                        <wps:spPr>
                          <a:xfrm>
                            <a:off x="85344" y="173736"/>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49" name="Shape 180549"/>
                        <wps:cNvSpPr/>
                        <wps:spPr>
                          <a:xfrm>
                            <a:off x="1865706" y="173736"/>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50" name="Shape 180550"/>
                        <wps:cNvSpPr/>
                        <wps:spPr>
                          <a:xfrm>
                            <a:off x="5645861" y="173736"/>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51" name="Shape 180551"/>
                        <wps:cNvSpPr/>
                        <wps:spPr>
                          <a:xfrm>
                            <a:off x="92964" y="661415"/>
                            <a:ext cx="1772666" cy="643128"/>
                          </a:xfrm>
                          <a:custGeom>
                            <a:avLst/>
                            <a:gdLst/>
                            <a:ahLst/>
                            <a:cxnLst/>
                            <a:rect l="0" t="0" r="0" b="0"/>
                            <a:pathLst>
                              <a:path w="1772666" h="643128">
                                <a:moveTo>
                                  <a:pt x="0" y="0"/>
                                </a:moveTo>
                                <a:lnTo>
                                  <a:pt x="1772666" y="0"/>
                                </a:lnTo>
                                <a:lnTo>
                                  <a:pt x="1772666" y="643128"/>
                                </a:lnTo>
                                <a:lnTo>
                                  <a:pt x="0" y="643128"/>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80552" name="Shape 180552"/>
                        <wps:cNvSpPr/>
                        <wps:spPr>
                          <a:xfrm>
                            <a:off x="156972" y="661416"/>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67" name="Rectangle 767"/>
                        <wps:cNvSpPr/>
                        <wps:spPr>
                          <a:xfrm>
                            <a:off x="156972" y="662543"/>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53" name="Shape 180553"/>
                        <wps:cNvSpPr/>
                        <wps:spPr>
                          <a:xfrm>
                            <a:off x="156972" y="82296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69" name="Rectangle 769"/>
                        <wps:cNvSpPr/>
                        <wps:spPr>
                          <a:xfrm>
                            <a:off x="156972" y="824088"/>
                            <a:ext cx="1602982" cy="207922"/>
                          </a:xfrm>
                          <a:prstGeom prst="rect">
                            <a:avLst/>
                          </a:prstGeom>
                          <a:ln>
                            <a:noFill/>
                          </a:ln>
                        </wps:spPr>
                        <wps:txbx>
                          <w:txbxContent>
                            <w:p w:rsidR="00373298" w:rsidRDefault="00073E74">
                              <w:pPr>
                                <w:spacing w:after="160" w:line="259" w:lineRule="auto"/>
                                <w:ind w:left="0" w:right="0" w:firstLine="0"/>
                                <w:jc w:val="left"/>
                              </w:pPr>
                              <w:r>
                                <w:rPr>
                                  <w:b/>
                                </w:rPr>
                                <w:t>Longitud de acera</w:t>
                              </w:r>
                            </w:p>
                          </w:txbxContent>
                        </wps:txbx>
                        <wps:bodyPr horzOverflow="overflow" vert="horz" lIns="0" tIns="0" rIns="0" bIns="0" rtlCol="0">
                          <a:noAutofit/>
                        </wps:bodyPr>
                      </wps:wsp>
                      <wps:wsp>
                        <wps:cNvPr id="770" name="Rectangle 770"/>
                        <wps:cNvSpPr/>
                        <wps:spPr>
                          <a:xfrm>
                            <a:off x="1360881" y="824088"/>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54" name="Shape 180554"/>
                        <wps:cNvSpPr/>
                        <wps:spPr>
                          <a:xfrm>
                            <a:off x="156972" y="982980"/>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72" name="Rectangle 772"/>
                        <wps:cNvSpPr/>
                        <wps:spPr>
                          <a:xfrm>
                            <a:off x="156972" y="984107"/>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73" name="Rectangle 773"/>
                        <wps:cNvSpPr/>
                        <wps:spPr>
                          <a:xfrm>
                            <a:off x="1937334" y="66406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32103" name="Rectangle 132103"/>
                        <wps:cNvSpPr/>
                        <wps:spPr>
                          <a:xfrm>
                            <a:off x="2015290" y="825612"/>
                            <a:ext cx="4120577" cy="207922"/>
                          </a:xfrm>
                          <a:prstGeom prst="rect">
                            <a:avLst/>
                          </a:prstGeom>
                          <a:ln>
                            <a:noFill/>
                          </a:ln>
                        </wps:spPr>
                        <wps:txbx>
                          <w:txbxContent>
                            <w:p w:rsidR="00373298" w:rsidRDefault="00073E74">
                              <w:pPr>
                                <w:spacing w:after="160" w:line="259" w:lineRule="auto"/>
                                <w:ind w:left="0" w:right="0" w:firstLine="0"/>
                                <w:jc w:val="left"/>
                              </w:pPr>
                              <w:r>
                                <w:t>,21m, 12,73m, 15,87m, 29,24m, 64,77m y 73,26m</w:t>
                              </w:r>
                            </w:p>
                          </w:txbxContent>
                        </wps:txbx>
                        <wps:bodyPr horzOverflow="overflow" vert="horz" lIns="0" tIns="0" rIns="0" bIns="0" rtlCol="0">
                          <a:noAutofit/>
                        </wps:bodyPr>
                      </wps:wsp>
                      <wps:wsp>
                        <wps:cNvPr id="132102" name="Rectangle 132102"/>
                        <wps:cNvSpPr/>
                        <wps:spPr>
                          <a:xfrm>
                            <a:off x="1937334" y="825612"/>
                            <a:ext cx="103709" cy="207922"/>
                          </a:xfrm>
                          <a:prstGeom prst="rect">
                            <a:avLst/>
                          </a:prstGeom>
                          <a:ln>
                            <a:noFill/>
                          </a:ln>
                        </wps:spPr>
                        <wps:txbx>
                          <w:txbxContent>
                            <w:p w:rsidR="00373298" w:rsidRDefault="00073E74">
                              <w:pPr>
                                <w:spacing w:after="160" w:line="259" w:lineRule="auto"/>
                                <w:ind w:left="0" w:right="0" w:firstLine="0"/>
                                <w:jc w:val="left"/>
                              </w:pPr>
                              <w:r>
                                <w:t>4</w:t>
                              </w:r>
                            </w:p>
                          </w:txbxContent>
                        </wps:txbx>
                        <wps:bodyPr horzOverflow="overflow" vert="horz" lIns="0" tIns="0" rIns="0" bIns="0" rtlCol="0">
                          <a:noAutofit/>
                        </wps:bodyPr>
                      </wps:wsp>
                      <wps:wsp>
                        <wps:cNvPr id="775" name="Rectangle 775"/>
                        <wps:cNvSpPr/>
                        <wps:spPr>
                          <a:xfrm>
                            <a:off x="5113985" y="82561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76" name="Rectangle 776"/>
                        <wps:cNvSpPr/>
                        <wps:spPr>
                          <a:xfrm>
                            <a:off x="1937334" y="985631"/>
                            <a:ext cx="3687544" cy="207922"/>
                          </a:xfrm>
                          <a:prstGeom prst="rect">
                            <a:avLst/>
                          </a:prstGeom>
                          <a:ln>
                            <a:noFill/>
                          </a:ln>
                        </wps:spPr>
                        <wps:txbx>
                          <w:txbxContent>
                            <w:p w:rsidR="00373298" w:rsidRDefault="00073E74">
                              <w:pPr>
                                <w:spacing w:after="160" w:line="259" w:lineRule="auto"/>
                                <w:ind w:left="0" w:right="0" w:firstLine="0"/>
                                <w:jc w:val="left"/>
                              </w:pPr>
                              <w:r>
                                <w:t xml:space="preserve">Longitud acumulada de toda acera 200,08m </w:t>
                              </w:r>
                            </w:p>
                          </w:txbxContent>
                        </wps:txbx>
                        <wps:bodyPr horzOverflow="overflow" vert="horz" lIns="0" tIns="0" rIns="0" bIns="0" rtlCol="0">
                          <a:noAutofit/>
                        </wps:bodyPr>
                      </wps:wsp>
                      <wps:wsp>
                        <wps:cNvPr id="777" name="Rectangle 777"/>
                        <wps:cNvSpPr/>
                        <wps:spPr>
                          <a:xfrm>
                            <a:off x="4709745" y="98563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78" name="Rectangle 778"/>
                        <wps:cNvSpPr/>
                        <wps:spPr>
                          <a:xfrm>
                            <a:off x="1937334" y="114717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80555" name="Shape 180555"/>
                        <wps:cNvSpPr/>
                        <wps:spPr>
                          <a:xfrm>
                            <a:off x="85344" y="65532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56" name="Shape 180556"/>
                        <wps:cNvSpPr/>
                        <wps:spPr>
                          <a:xfrm>
                            <a:off x="91440" y="65532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57" name="Shape 180557"/>
                        <wps:cNvSpPr/>
                        <wps:spPr>
                          <a:xfrm>
                            <a:off x="1865706" y="65532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58" name="Shape 180558"/>
                        <wps:cNvSpPr/>
                        <wps:spPr>
                          <a:xfrm>
                            <a:off x="1871802" y="65532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59" name="Shape 180559"/>
                        <wps:cNvSpPr/>
                        <wps:spPr>
                          <a:xfrm>
                            <a:off x="5645861" y="65532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60" name="Shape 180560"/>
                        <wps:cNvSpPr/>
                        <wps:spPr>
                          <a:xfrm>
                            <a:off x="85344" y="661415"/>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61" name="Shape 180561"/>
                        <wps:cNvSpPr/>
                        <wps:spPr>
                          <a:xfrm>
                            <a:off x="1865706" y="661415"/>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62" name="Shape 180562"/>
                        <wps:cNvSpPr/>
                        <wps:spPr>
                          <a:xfrm>
                            <a:off x="5645861" y="661415"/>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63" name="Shape 180563"/>
                        <wps:cNvSpPr/>
                        <wps:spPr>
                          <a:xfrm>
                            <a:off x="92964" y="1310716"/>
                            <a:ext cx="1772666" cy="481888"/>
                          </a:xfrm>
                          <a:custGeom>
                            <a:avLst/>
                            <a:gdLst/>
                            <a:ahLst/>
                            <a:cxnLst/>
                            <a:rect l="0" t="0" r="0" b="0"/>
                            <a:pathLst>
                              <a:path w="1772666" h="481888">
                                <a:moveTo>
                                  <a:pt x="0" y="0"/>
                                </a:moveTo>
                                <a:lnTo>
                                  <a:pt x="1772666" y="0"/>
                                </a:lnTo>
                                <a:lnTo>
                                  <a:pt x="1772666" y="481888"/>
                                </a:lnTo>
                                <a:lnTo>
                                  <a:pt x="0" y="481888"/>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80564" name="Shape 180564"/>
                        <wps:cNvSpPr/>
                        <wps:spPr>
                          <a:xfrm>
                            <a:off x="156972" y="1310640"/>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89" name="Rectangle 789"/>
                        <wps:cNvSpPr/>
                        <wps:spPr>
                          <a:xfrm>
                            <a:off x="156972" y="1311767"/>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65" name="Shape 180565"/>
                        <wps:cNvSpPr/>
                        <wps:spPr>
                          <a:xfrm>
                            <a:off x="156972" y="1472185"/>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91" name="Rectangle 791"/>
                        <wps:cNvSpPr/>
                        <wps:spPr>
                          <a:xfrm>
                            <a:off x="156972" y="1473312"/>
                            <a:ext cx="1384617" cy="207922"/>
                          </a:xfrm>
                          <a:prstGeom prst="rect">
                            <a:avLst/>
                          </a:prstGeom>
                          <a:ln>
                            <a:noFill/>
                          </a:ln>
                        </wps:spPr>
                        <wps:txbx>
                          <w:txbxContent>
                            <w:p w:rsidR="00373298" w:rsidRDefault="00073E74">
                              <w:pPr>
                                <w:spacing w:after="160" w:line="259" w:lineRule="auto"/>
                                <w:ind w:left="0" w:right="0" w:firstLine="0"/>
                                <w:jc w:val="left"/>
                              </w:pPr>
                              <w:r>
                                <w:rPr>
                                  <w:b/>
                                </w:rPr>
                                <w:t>Ancho de acera</w:t>
                              </w:r>
                            </w:p>
                          </w:txbxContent>
                        </wps:txbx>
                        <wps:bodyPr horzOverflow="overflow" vert="horz" lIns="0" tIns="0" rIns="0" bIns="0" rtlCol="0">
                          <a:noAutofit/>
                        </wps:bodyPr>
                      </wps:wsp>
                      <wps:wsp>
                        <wps:cNvPr id="792" name="Rectangle 792"/>
                        <wps:cNvSpPr/>
                        <wps:spPr>
                          <a:xfrm>
                            <a:off x="1197813" y="1473312"/>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0566" name="Shape 180566"/>
                        <wps:cNvSpPr/>
                        <wps:spPr>
                          <a:xfrm>
                            <a:off x="156972" y="1632279"/>
                            <a:ext cx="1643126" cy="160325"/>
                          </a:xfrm>
                          <a:custGeom>
                            <a:avLst/>
                            <a:gdLst/>
                            <a:ahLst/>
                            <a:cxnLst/>
                            <a:rect l="0" t="0" r="0" b="0"/>
                            <a:pathLst>
                              <a:path w="1643126" h="160325">
                                <a:moveTo>
                                  <a:pt x="0" y="0"/>
                                </a:moveTo>
                                <a:lnTo>
                                  <a:pt x="1643126" y="0"/>
                                </a:lnTo>
                                <a:lnTo>
                                  <a:pt x="1643126" y="160325"/>
                                </a:lnTo>
                                <a:lnTo>
                                  <a:pt x="0" y="160325"/>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794" name="Rectangle 794"/>
                        <wps:cNvSpPr/>
                        <wps:spPr>
                          <a:xfrm>
                            <a:off x="156972" y="1633713"/>
                            <a:ext cx="51809" cy="207922"/>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795" name="Rectangle 795"/>
                        <wps:cNvSpPr/>
                        <wps:spPr>
                          <a:xfrm>
                            <a:off x="1937334" y="131329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96" name="Rectangle 796"/>
                        <wps:cNvSpPr/>
                        <wps:spPr>
                          <a:xfrm>
                            <a:off x="1937334" y="1474836"/>
                            <a:ext cx="2489838" cy="207922"/>
                          </a:xfrm>
                          <a:prstGeom prst="rect">
                            <a:avLst/>
                          </a:prstGeom>
                          <a:ln>
                            <a:noFill/>
                          </a:ln>
                        </wps:spPr>
                        <wps:txbx>
                          <w:txbxContent>
                            <w:p w:rsidR="00373298" w:rsidRDefault="00073E74">
                              <w:pPr>
                                <w:spacing w:after="160" w:line="259" w:lineRule="auto"/>
                                <w:ind w:left="0" w:right="0" w:firstLine="0"/>
                                <w:jc w:val="left"/>
                              </w:pPr>
                              <w:r>
                                <w:t>Variable: entre 0,81m y 3,97m</w:t>
                              </w:r>
                            </w:p>
                          </w:txbxContent>
                        </wps:txbx>
                        <wps:bodyPr horzOverflow="overflow" vert="horz" lIns="0" tIns="0" rIns="0" bIns="0" rtlCol="0">
                          <a:noAutofit/>
                        </wps:bodyPr>
                      </wps:wsp>
                      <wps:wsp>
                        <wps:cNvPr id="797" name="Rectangle 797"/>
                        <wps:cNvSpPr/>
                        <wps:spPr>
                          <a:xfrm>
                            <a:off x="3809060" y="147483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80567" name="Shape 180567"/>
                        <wps:cNvSpPr/>
                        <wps:spPr>
                          <a:xfrm>
                            <a:off x="85344"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68" name="Shape 180568"/>
                        <wps:cNvSpPr/>
                        <wps:spPr>
                          <a:xfrm>
                            <a:off x="91440" y="1304544"/>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69" name="Shape 180569"/>
                        <wps:cNvSpPr/>
                        <wps:spPr>
                          <a:xfrm>
                            <a:off x="1865706"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0" name="Shape 180570"/>
                        <wps:cNvSpPr/>
                        <wps:spPr>
                          <a:xfrm>
                            <a:off x="1871802" y="1304544"/>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1" name="Shape 180571"/>
                        <wps:cNvSpPr/>
                        <wps:spPr>
                          <a:xfrm>
                            <a:off x="5645861"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2" name="Shape 180572"/>
                        <wps:cNvSpPr/>
                        <wps:spPr>
                          <a:xfrm>
                            <a:off x="85344" y="1310716"/>
                            <a:ext cx="9144" cy="483413"/>
                          </a:xfrm>
                          <a:custGeom>
                            <a:avLst/>
                            <a:gdLst/>
                            <a:ahLst/>
                            <a:cxnLst/>
                            <a:rect l="0" t="0" r="0" b="0"/>
                            <a:pathLst>
                              <a:path w="9144" h="483413">
                                <a:moveTo>
                                  <a:pt x="0" y="0"/>
                                </a:moveTo>
                                <a:lnTo>
                                  <a:pt x="9144" y="0"/>
                                </a:lnTo>
                                <a:lnTo>
                                  <a:pt x="9144" y="483413"/>
                                </a:lnTo>
                                <a:lnTo>
                                  <a:pt x="0" y="48341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3" name="Shape 180573"/>
                        <wps:cNvSpPr/>
                        <wps:spPr>
                          <a:xfrm>
                            <a:off x="85344" y="179412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4" name="Shape 180574"/>
                        <wps:cNvSpPr/>
                        <wps:spPr>
                          <a:xfrm>
                            <a:off x="91440" y="1794129"/>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5" name="Shape 180575"/>
                        <wps:cNvSpPr/>
                        <wps:spPr>
                          <a:xfrm>
                            <a:off x="1865706" y="1310716"/>
                            <a:ext cx="9144" cy="483413"/>
                          </a:xfrm>
                          <a:custGeom>
                            <a:avLst/>
                            <a:gdLst/>
                            <a:ahLst/>
                            <a:cxnLst/>
                            <a:rect l="0" t="0" r="0" b="0"/>
                            <a:pathLst>
                              <a:path w="9144" h="483413">
                                <a:moveTo>
                                  <a:pt x="0" y="0"/>
                                </a:moveTo>
                                <a:lnTo>
                                  <a:pt x="9144" y="0"/>
                                </a:lnTo>
                                <a:lnTo>
                                  <a:pt x="9144" y="483413"/>
                                </a:lnTo>
                                <a:lnTo>
                                  <a:pt x="0" y="48341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6" name="Shape 180576"/>
                        <wps:cNvSpPr/>
                        <wps:spPr>
                          <a:xfrm>
                            <a:off x="1865706" y="179412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7" name="Shape 180577"/>
                        <wps:cNvSpPr/>
                        <wps:spPr>
                          <a:xfrm>
                            <a:off x="1871802" y="1794129"/>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8" name="Shape 180578"/>
                        <wps:cNvSpPr/>
                        <wps:spPr>
                          <a:xfrm>
                            <a:off x="5645861" y="1310716"/>
                            <a:ext cx="9144" cy="483413"/>
                          </a:xfrm>
                          <a:custGeom>
                            <a:avLst/>
                            <a:gdLst/>
                            <a:ahLst/>
                            <a:cxnLst/>
                            <a:rect l="0" t="0" r="0" b="0"/>
                            <a:pathLst>
                              <a:path w="9144" h="483413">
                                <a:moveTo>
                                  <a:pt x="0" y="0"/>
                                </a:moveTo>
                                <a:lnTo>
                                  <a:pt x="9144" y="0"/>
                                </a:lnTo>
                                <a:lnTo>
                                  <a:pt x="9144" y="483413"/>
                                </a:lnTo>
                                <a:lnTo>
                                  <a:pt x="0" y="483413"/>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579" name="Shape 180579"/>
                        <wps:cNvSpPr/>
                        <wps:spPr>
                          <a:xfrm>
                            <a:off x="5645861" y="179412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210" style="width:481.15pt;height:154.35pt;mso-position-horizontal-relative:char;mso-position-vertical-relative:line" coordsize="61106,19602">
                <v:shape id="Shape 180580" style="position:absolute;width:61106;height:1600;left:0;top:18002;" coordsize="6110605,160020" path="m0,0l6110605,0l6110605,160020l0,160020l0,0">
                  <v:stroke weight="0pt" endcap="square" joinstyle="miter" miterlimit="10" on="false" color="#000000" opacity="0"/>
                  <v:fill on="true" color="#e0e0e0"/>
                </v:shape>
                <v:shape id="Shape 180581" style="position:absolute;width:16873;height:1676;left:2895;top:17926;" coordsize="1687322,167640" path="m0,0l1687322,0l1687322,167640l0,167640l0,0">
                  <v:stroke weight="0pt" endcap="square" joinstyle="miter" miterlimit="10" on="false" color="#000000" opacity="0"/>
                  <v:fill on="true" color="#e6e6e6"/>
                </v:shape>
                <v:rect id="Rectangle 684" style="position:absolute;width:1551;height:2079;left:182;top:18013;" filled="f" stroked="f">
                  <v:textbox inset="0,0,0,0">
                    <w:txbxContent>
                      <w:p>
                        <w:pPr>
                          <w:spacing w:before="0" w:after="160" w:line="259" w:lineRule="auto"/>
                          <w:ind w:left="0" w:right="0" w:firstLine="0"/>
                          <w:jc w:val="left"/>
                        </w:pPr>
                        <w:r>
                          <w:rPr>
                            <w:rFonts w:cs="Arial" w:hAnsi="Arial" w:eastAsia="Arial" w:ascii="Arial"/>
                            <w:b w:val="1"/>
                          </w:rPr>
                          <w:t xml:space="preserve">5.</w:t>
                        </w:r>
                      </w:p>
                    </w:txbxContent>
                  </v:textbox>
                </v:rect>
                <v:rect id="Rectangle 685" style="position:absolute;width:518;height:2079;left:1341;top:1801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32410" style="position:absolute;width:23833;height:2079;left:18936;top:18013;" filled="f" stroked="f">
                  <v:textbox inset="0,0,0,0">
                    <w:txbxContent>
                      <w:p>
                        <w:pPr>
                          <w:spacing w:before="0" w:after="160" w:line="259" w:lineRule="auto"/>
                          <w:ind w:left="0" w:right="0" w:firstLine="0"/>
                          <w:jc w:val="left"/>
                        </w:pPr>
                        <w:r>
                          <w:rPr>
                            <w:rFonts w:cs="Arial" w:hAnsi="Arial" w:eastAsia="Arial" w:ascii="Arial"/>
                            <w:b w:val="1"/>
                          </w:rPr>
                          <w:t xml:space="preserve">L                                            </w:t>
                        </w:r>
                      </w:p>
                    </w:txbxContent>
                  </v:textbox>
                </v:rect>
                <v:rect id="Rectangle 132408" style="position:absolute;width:21363;height:2079;left:2895;top:18013;" filled="f" stroked="f">
                  <v:textbox inset="0,0,0,0">
                    <w:txbxContent>
                      <w:p>
                        <w:pPr>
                          <w:spacing w:before="0" w:after="160" w:line="259" w:lineRule="auto"/>
                          <w:ind w:left="0" w:right="0" w:firstLine="0"/>
                          <w:jc w:val="left"/>
                        </w:pPr>
                        <w:r>
                          <w:rPr>
                            <w:rFonts w:cs="Arial" w:hAnsi="Arial" w:eastAsia="Arial" w:ascii="Arial"/>
                            <w:b w:val="1"/>
                          </w:rPr>
                          <w:t xml:space="preserve">DESCRIPCIÓN GENERA</w:t>
                        </w:r>
                      </w:p>
                    </w:txbxContent>
                  </v:textbox>
                </v:rect>
                <v:rect id="Rectangle 687" style="position:absolute;width:26307;height:2079;left:36886;top:1801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688" style="position:absolute;width:518;height:2079;left:56671;top:1801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582" style="position:absolute;width:17726;height:1615;left:929;top:60;" coordsize="1772666,161544" path="m0,0l1772666,0l1772666,161544l0,161544l0,0">
                  <v:stroke weight="0pt" endcap="square" joinstyle="miter" miterlimit="10" on="false" color="#000000" opacity="0"/>
                  <v:fill on="true" color="#e7e6e6"/>
                </v:shape>
                <v:shape id="Shape 180583" style="position:absolute;width:16431;height:1615;left:1569;top:60;" coordsize="1643126,161544" path="m0,0l1643126,0l1643126,161544l0,161544l0,0">
                  <v:stroke weight="0pt" endcap="square" joinstyle="miter" miterlimit="10" on="false" color="#000000" opacity="0"/>
                  <v:fill on="true" color="#e7e6e6"/>
                </v:shape>
                <v:rect id="Rectangle 734" style="position:absolute;width:518;height:2079;left:1569;top:72;"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584" style="position:absolute;width:91;height:91;left:853;top:0;" coordsize="9144,9144" path="m0,0l9144,0l9144,9144l0,9144l0,0">
                  <v:stroke weight="0pt" endcap="square" joinstyle="miter" miterlimit="10" on="false" color="#000000" opacity="0"/>
                  <v:fill on="true" color="#000000"/>
                </v:shape>
                <v:shape id="Shape 180585" style="position:absolute;width:17741;height:91;left:914;top:0;" coordsize="1774190,9144" path="m0,0l1774190,0l1774190,9144l0,9144l0,0">
                  <v:stroke weight="0pt" endcap="square" joinstyle="miter" miterlimit="10" on="false" color="#000000" opacity="0"/>
                  <v:fill on="true" color="#000000"/>
                </v:shape>
                <v:shape id="Shape 180586" style="position:absolute;width:91;height:91;left:18657;top:0;" coordsize="9144,9144" path="m0,0l9144,0l9144,9144l0,9144l0,0">
                  <v:stroke weight="0pt" endcap="square" joinstyle="miter" miterlimit="10" on="false" color="#000000" opacity="0"/>
                  <v:fill on="true" color="#000000"/>
                </v:shape>
                <v:shape id="Shape 180587" style="position:absolute;width:37740;height:91;left:18718;top:0;" coordsize="3774059,9144" path="m0,0l3774059,0l3774059,9144l0,9144l0,0">
                  <v:stroke weight="0pt" endcap="square" joinstyle="miter" miterlimit="10" on="false" color="#000000" opacity="0"/>
                  <v:fill on="true" color="#000000"/>
                </v:shape>
                <v:shape id="Shape 180588" style="position:absolute;width:91;height:91;left:56458;top:0;" coordsize="9144,9144" path="m0,0l9144,0l9144,9144l0,9144l0,0">
                  <v:stroke weight="0pt" endcap="square" joinstyle="miter" miterlimit="10" on="false" color="#000000" opacity="0"/>
                  <v:fill on="true" color="#000000"/>
                </v:shape>
                <v:shape id="Shape 180589" style="position:absolute;width:91;height:1615;left:853;top:60;" coordsize="9144,161544" path="m0,0l9144,0l9144,161544l0,161544l0,0">
                  <v:stroke weight="0pt" endcap="square" joinstyle="miter" miterlimit="10" on="false" color="#000000" opacity="0"/>
                  <v:fill on="true" color="#000000"/>
                </v:shape>
                <v:shape id="Shape 180590" style="position:absolute;width:91;height:1615;left:18657;top:60;" coordsize="9144,161544" path="m0,0l9144,0l9144,161544l0,161544l0,0">
                  <v:stroke weight="0pt" endcap="square" joinstyle="miter" miterlimit="10" on="false" color="#000000" opacity="0"/>
                  <v:fill on="true" color="#000000"/>
                </v:shape>
                <v:shape id="Shape 180591" style="position:absolute;width:91;height:1615;left:56458;top:60;" coordsize="9144,161544" path="m0,0l9144,0l9144,161544l0,161544l0,0">
                  <v:stroke weight="0pt" endcap="square" joinstyle="miter" miterlimit="10" on="false" color="#000000" opacity="0"/>
                  <v:fill on="true" color="#000000"/>
                </v:shape>
                <v:shape id="Shape 180592" style="position:absolute;width:17726;height:4815;left:929;top:1737;" coordsize="1772666,481584" path="m0,0l1772666,0l1772666,481584l0,481584l0,0">
                  <v:stroke weight="0pt" endcap="square" joinstyle="miter" miterlimit="10" on="false" color="#000000" opacity="0"/>
                  <v:fill on="true" color="#e7e6e6"/>
                </v:shape>
                <v:shape id="Shape 180593" style="position:absolute;width:16431;height:1600;left:1569;top:1737;" coordsize="1643126,160020" path="m0,0l1643126,0l1643126,160020l0,160020l0,0">
                  <v:stroke weight="0pt" endcap="square" joinstyle="miter" miterlimit="10" on="false" color="#000000" opacity="0"/>
                  <v:fill on="true" color="#e7e6e6"/>
                </v:shape>
                <v:rect id="Rectangle 747" style="position:absolute;width:518;height:2079;left:1569;top:1748;"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594" style="position:absolute;width:16431;height:1615;left:1569;top:3337;" coordsize="1643126,161544" path="m0,0l1643126,0l1643126,161544l0,161544l0,0">
                  <v:stroke weight="0pt" endcap="square" joinstyle="miter" miterlimit="10" on="false" color="#000000" opacity="0"/>
                  <v:fill on="true" color="#e7e6e6"/>
                </v:shape>
                <v:rect id="Rectangle 749" style="position:absolute;width:17062;height:2079;left:1569;top:3348;" filled="f" stroked="f">
                  <v:textbox inset="0,0,0,0">
                    <w:txbxContent>
                      <w:p>
                        <w:pPr>
                          <w:spacing w:before="0" w:after="160" w:line="259" w:lineRule="auto"/>
                          <w:ind w:left="0" w:right="0" w:firstLine="0"/>
                          <w:jc w:val="left"/>
                        </w:pPr>
                        <w:r>
                          <w:rPr>
                            <w:rFonts w:cs="Arial" w:hAnsi="Arial" w:eastAsia="Arial" w:ascii="Arial"/>
                            <w:b w:val="1"/>
                          </w:rPr>
                          <w:t xml:space="preserve">Superficie de acera</w:t>
                        </w:r>
                      </w:p>
                    </w:txbxContent>
                  </v:textbox>
                </v:rect>
                <v:rect id="Rectangle 750" style="position:absolute;width:518;height:2079;left:14386;top:3348;"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595" style="position:absolute;width:16431;height:1600;left:1569;top:4953;" coordsize="1643126,160020" path="m0,0l1643126,0l1643126,160020l0,160020l0,0">
                  <v:stroke weight="0pt" endcap="square" joinstyle="miter" miterlimit="10" on="false" color="#000000" opacity="0"/>
                  <v:fill on="true" color="#e7e6e6"/>
                </v:shape>
                <v:rect id="Rectangle 752" style="position:absolute;width:518;height:2079;left:1569;top:4964;"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53" style="position:absolute;width:518;height:2079;left:19373;top:1763;" filled="f" stroked="f">
                  <v:textbox inset="0,0,0,0">
                    <w:txbxContent>
                      <w:p>
                        <w:pPr>
                          <w:spacing w:before="0" w:after="160" w:line="259" w:lineRule="auto"/>
                          <w:ind w:left="0" w:right="0" w:firstLine="0"/>
                          <w:jc w:val="left"/>
                        </w:pPr>
                        <w:r>
                          <w:rPr/>
                          <w:t xml:space="preserve"> </w:t>
                        </w:r>
                      </w:p>
                    </w:txbxContent>
                  </v:textbox>
                </v:rect>
                <v:rect id="Rectangle 132100" style="position:absolute;width:5697;height:2079;left:19373;top:3364;" filled="f" stroked="f">
                  <v:textbox inset="0,0,0,0">
                    <w:txbxContent>
                      <w:p>
                        <w:pPr>
                          <w:spacing w:before="0" w:after="160" w:line="259" w:lineRule="auto"/>
                          <w:ind w:left="0" w:right="0" w:firstLine="0"/>
                          <w:jc w:val="left"/>
                        </w:pPr>
                        <w:r>
                          <w:rPr/>
                          <w:t xml:space="preserve">275,27</w:t>
                        </w:r>
                      </w:p>
                    </w:txbxContent>
                  </v:textbox>
                </v:rect>
                <v:rect id="Rectangle 132101" style="position:absolute;width:1553;height:2079;left:23656;top:3364;" filled="f" stroked="f">
                  <v:textbox inset="0,0,0,0">
                    <w:txbxContent>
                      <w:p>
                        <w:pPr>
                          <w:spacing w:before="0" w:after="160" w:line="259" w:lineRule="auto"/>
                          <w:ind w:left="0" w:right="0" w:firstLine="0"/>
                          <w:jc w:val="left"/>
                        </w:pPr>
                        <w:r>
                          <w:rPr/>
                          <w:t xml:space="preserve">m</w:t>
                        </w:r>
                      </w:p>
                    </w:txbxContent>
                  </v:textbox>
                </v:rect>
                <v:rect id="Rectangle 755" style="position:absolute;width:653;height:1310;left:24829;top:3330;" filled="f" stroked="f">
                  <v:textbox inset="0,0,0,0">
                    <w:txbxContent>
                      <w:p>
                        <w:pPr>
                          <w:spacing w:before="0" w:after="160" w:line="259" w:lineRule="auto"/>
                          <w:ind w:left="0" w:right="0" w:firstLine="0"/>
                          <w:jc w:val="left"/>
                        </w:pPr>
                        <w:r>
                          <w:rPr>
                            <w:vertAlign w:val="superscript"/>
                          </w:rPr>
                          <w:t xml:space="preserve">2</w:t>
                        </w:r>
                      </w:p>
                    </w:txbxContent>
                  </v:textbox>
                </v:rect>
                <v:rect id="Rectangle 756" style="position:absolute;width:518;height:2079;left:25301;top:3364;" filled="f" stroked="f">
                  <v:textbox inset="0,0,0,0">
                    <w:txbxContent>
                      <w:p>
                        <w:pPr>
                          <w:spacing w:before="0" w:after="160" w:line="259" w:lineRule="auto"/>
                          <w:ind w:left="0" w:right="0" w:firstLine="0"/>
                          <w:jc w:val="left"/>
                        </w:pPr>
                        <w:r>
                          <w:rPr/>
                          <w:t xml:space="preserve"> </w:t>
                        </w:r>
                      </w:p>
                    </w:txbxContent>
                  </v:textbox>
                </v:rect>
                <v:shape id="Shape 180596" style="position:absolute;width:91;height:91;left:853;top:1676;" coordsize="9144,9144" path="m0,0l9144,0l9144,9144l0,9144l0,0">
                  <v:stroke weight="0pt" endcap="square" joinstyle="miter" miterlimit="10" on="false" color="#000000" opacity="0"/>
                  <v:fill on="true" color="#000000"/>
                </v:shape>
                <v:shape id="Shape 180597" style="position:absolute;width:17741;height:91;left:914;top:1676;" coordsize="1774190,9144" path="m0,0l1774190,0l1774190,9144l0,9144l0,0">
                  <v:stroke weight="0pt" endcap="square" joinstyle="miter" miterlimit="10" on="false" color="#000000" opacity="0"/>
                  <v:fill on="true" color="#000000"/>
                </v:shape>
                <v:shape id="Shape 180598" style="position:absolute;width:91;height:91;left:18657;top:1676;" coordsize="9144,9144" path="m0,0l9144,0l9144,9144l0,9144l0,0">
                  <v:stroke weight="0pt" endcap="square" joinstyle="miter" miterlimit="10" on="false" color="#000000" opacity="0"/>
                  <v:fill on="true" color="#000000"/>
                </v:shape>
                <v:shape id="Shape 180599" style="position:absolute;width:37740;height:91;left:18718;top:1676;" coordsize="3774059,9144" path="m0,0l3774059,0l3774059,9144l0,9144l0,0">
                  <v:stroke weight="0pt" endcap="square" joinstyle="miter" miterlimit="10" on="false" color="#000000" opacity="0"/>
                  <v:fill on="true" color="#000000"/>
                </v:shape>
                <v:shape id="Shape 180600" style="position:absolute;width:91;height:91;left:56458;top:1676;" coordsize="9144,9144" path="m0,0l9144,0l9144,9144l0,9144l0,0">
                  <v:stroke weight="0pt" endcap="square" joinstyle="miter" miterlimit="10" on="false" color="#000000" opacity="0"/>
                  <v:fill on="true" color="#000000"/>
                </v:shape>
                <v:shape id="Shape 180601" style="position:absolute;width:91;height:4815;left:853;top:1737;" coordsize="9144,481584" path="m0,0l9144,0l9144,481584l0,481584l0,0">
                  <v:stroke weight="0pt" endcap="square" joinstyle="miter" miterlimit="10" on="false" color="#000000" opacity="0"/>
                  <v:fill on="true" color="#000000"/>
                </v:shape>
                <v:shape id="Shape 180602" style="position:absolute;width:91;height:4815;left:18657;top:1737;" coordsize="9144,481584" path="m0,0l9144,0l9144,481584l0,481584l0,0">
                  <v:stroke weight="0pt" endcap="square" joinstyle="miter" miterlimit="10" on="false" color="#000000" opacity="0"/>
                  <v:fill on="true" color="#000000"/>
                </v:shape>
                <v:shape id="Shape 180603" style="position:absolute;width:91;height:4815;left:56458;top:1737;" coordsize="9144,481584" path="m0,0l9144,0l9144,481584l0,481584l0,0">
                  <v:stroke weight="0pt" endcap="square" joinstyle="miter" miterlimit="10" on="false" color="#000000" opacity="0"/>
                  <v:fill on="true" color="#000000"/>
                </v:shape>
                <v:shape id="Shape 180604" style="position:absolute;width:17726;height:6431;left:929;top:6614;" coordsize="1772666,643128" path="m0,0l1772666,0l1772666,643128l0,643128l0,0">
                  <v:stroke weight="0pt" endcap="square" joinstyle="miter" miterlimit="10" on="false" color="#000000" opacity="0"/>
                  <v:fill on="true" color="#e7e6e6"/>
                </v:shape>
                <v:shape id="Shape 180605" style="position:absolute;width:16431;height:1615;left:1569;top:6614;" coordsize="1643126,161544" path="m0,0l1643126,0l1643126,161544l0,161544l0,0">
                  <v:stroke weight="0pt" endcap="square" joinstyle="miter" miterlimit="10" on="false" color="#000000" opacity="0"/>
                  <v:fill on="true" color="#e7e6e6"/>
                </v:shape>
                <v:rect id="Rectangle 767" style="position:absolute;width:518;height:2079;left:1569;top:6625;"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606" style="position:absolute;width:16431;height:1600;left:1569;top:8229;" coordsize="1643126,160020" path="m0,0l1643126,0l1643126,160020l0,160020l0,0">
                  <v:stroke weight="0pt" endcap="square" joinstyle="miter" miterlimit="10" on="false" color="#000000" opacity="0"/>
                  <v:fill on="true" color="#e7e6e6"/>
                </v:shape>
                <v:rect id="Rectangle 769" style="position:absolute;width:16029;height:2079;left:1569;top:8240;" filled="f" stroked="f">
                  <v:textbox inset="0,0,0,0">
                    <w:txbxContent>
                      <w:p>
                        <w:pPr>
                          <w:spacing w:before="0" w:after="160" w:line="259" w:lineRule="auto"/>
                          <w:ind w:left="0" w:right="0" w:firstLine="0"/>
                          <w:jc w:val="left"/>
                        </w:pPr>
                        <w:r>
                          <w:rPr>
                            <w:rFonts w:cs="Arial" w:hAnsi="Arial" w:eastAsia="Arial" w:ascii="Arial"/>
                            <w:b w:val="1"/>
                          </w:rPr>
                          <w:t xml:space="preserve">Longitud de acera</w:t>
                        </w:r>
                      </w:p>
                    </w:txbxContent>
                  </v:textbox>
                </v:rect>
                <v:rect id="Rectangle 770" style="position:absolute;width:518;height:2079;left:13608;top:824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607" style="position:absolute;width:16431;height:1615;left:1569;top:9829;" coordsize="1643126,161544" path="m0,0l1643126,0l1643126,161544l0,161544l0,0">
                  <v:stroke weight="0pt" endcap="square" joinstyle="miter" miterlimit="10" on="false" color="#000000" opacity="0"/>
                  <v:fill on="true" color="#e7e6e6"/>
                </v:shape>
                <v:rect id="Rectangle 772" style="position:absolute;width:518;height:2079;left:1569;top:9841;"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73" style="position:absolute;width:518;height:2079;left:19373;top:6640;" filled="f" stroked="f">
                  <v:textbox inset="0,0,0,0">
                    <w:txbxContent>
                      <w:p>
                        <w:pPr>
                          <w:spacing w:before="0" w:after="160" w:line="259" w:lineRule="auto"/>
                          <w:ind w:left="0" w:right="0" w:firstLine="0"/>
                          <w:jc w:val="left"/>
                        </w:pPr>
                        <w:r>
                          <w:rPr/>
                          <w:t xml:space="preserve"> </w:t>
                        </w:r>
                      </w:p>
                    </w:txbxContent>
                  </v:textbox>
                </v:rect>
                <v:rect id="Rectangle 132103" style="position:absolute;width:41205;height:2079;left:20152;top:8256;" filled="f" stroked="f">
                  <v:textbox inset="0,0,0,0">
                    <w:txbxContent>
                      <w:p>
                        <w:pPr>
                          <w:spacing w:before="0" w:after="160" w:line="259" w:lineRule="auto"/>
                          <w:ind w:left="0" w:right="0" w:firstLine="0"/>
                          <w:jc w:val="left"/>
                        </w:pPr>
                        <w:r>
                          <w:rPr/>
                          <w:t xml:space="preserve">,21m, 12,73m, 15,87m, 29,24m, 64,77m y 73,26m</w:t>
                        </w:r>
                      </w:p>
                    </w:txbxContent>
                  </v:textbox>
                </v:rect>
                <v:rect id="Rectangle 132102" style="position:absolute;width:1037;height:2079;left:19373;top:8256;" filled="f" stroked="f">
                  <v:textbox inset="0,0,0,0">
                    <w:txbxContent>
                      <w:p>
                        <w:pPr>
                          <w:spacing w:before="0" w:after="160" w:line="259" w:lineRule="auto"/>
                          <w:ind w:left="0" w:right="0" w:firstLine="0"/>
                          <w:jc w:val="left"/>
                        </w:pPr>
                        <w:r>
                          <w:rPr/>
                          <w:t xml:space="preserve">4</w:t>
                        </w:r>
                      </w:p>
                    </w:txbxContent>
                  </v:textbox>
                </v:rect>
                <v:rect id="Rectangle 775" style="position:absolute;width:518;height:2079;left:51139;top:8256;" filled="f" stroked="f">
                  <v:textbox inset="0,0,0,0">
                    <w:txbxContent>
                      <w:p>
                        <w:pPr>
                          <w:spacing w:before="0" w:after="160" w:line="259" w:lineRule="auto"/>
                          <w:ind w:left="0" w:right="0" w:firstLine="0"/>
                          <w:jc w:val="left"/>
                        </w:pPr>
                        <w:r>
                          <w:rPr/>
                          <w:t xml:space="preserve"> </w:t>
                        </w:r>
                      </w:p>
                    </w:txbxContent>
                  </v:textbox>
                </v:rect>
                <v:rect id="Rectangle 776" style="position:absolute;width:36875;height:2079;left:19373;top:9856;" filled="f" stroked="f">
                  <v:textbox inset="0,0,0,0">
                    <w:txbxContent>
                      <w:p>
                        <w:pPr>
                          <w:spacing w:before="0" w:after="160" w:line="259" w:lineRule="auto"/>
                          <w:ind w:left="0" w:right="0" w:firstLine="0"/>
                          <w:jc w:val="left"/>
                        </w:pPr>
                        <w:r>
                          <w:rPr/>
                          <w:t xml:space="preserve">Longitud acumulada de toda acera 200,08m </w:t>
                        </w:r>
                      </w:p>
                    </w:txbxContent>
                  </v:textbox>
                </v:rect>
                <v:rect id="Rectangle 777" style="position:absolute;width:518;height:2079;left:47097;top:9856;" filled="f" stroked="f">
                  <v:textbox inset="0,0,0,0">
                    <w:txbxContent>
                      <w:p>
                        <w:pPr>
                          <w:spacing w:before="0" w:after="160" w:line="259" w:lineRule="auto"/>
                          <w:ind w:left="0" w:right="0" w:firstLine="0"/>
                          <w:jc w:val="left"/>
                        </w:pPr>
                        <w:r>
                          <w:rPr/>
                          <w:t xml:space="preserve"> </w:t>
                        </w:r>
                      </w:p>
                    </w:txbxContent>
                  </v:textbox>
                </v:rect>
                <v:rect id="Rectangle 778" style="position:absolute;width:518;height:2079;left:19373;top:11471;" filled="f" stroked="f">
                  <v:textbox inset="0,0,0,0">
                    <w:txbxContent>
                      <w:p>
                        <w:pPr>
                          <w:spacing w:before="0" w:after="160" w:line="259" w:lineRule="auto"/>
                          <w:ind w:left="0" w:right="0" w:firstLine="0"/>
                          <w:jc w:val="left"/>
                        </w:pPr>
                        <w:r>
                          <w:rPr/>
                          <w:t xml:space="preserve"> </w:t>
                        </w:r>
                      </w:p>
                    </w:txbxContent>
                  </v:textbox>
                </v:rect>
                <v:shape id="Shape 180608" style="position:absolute;width:91;height:91;left:853;top:6553;" coordsize="9144,9144" path="m0,0l9144,0l9144,9144l0,9144l0,0">
                  <v:stroke weight="0pt" endcap="square" joinstyle="miter" miterlimit="10" on="false" color="#000000" opacity="0"/>
                  <v:fill on="true" color="#000000"/>
                </v:shape>
                <v:shape id="Shape 180609" style="position:absolute;width:17741;height:91;left:914;top:6553;" coordsize="1774190,9144" path="m0,0l1774190,0l1774190,9144l0,9144l0,0">
                  <v:stroke weight="0pt" endcap="square" joinstyle="miter" miterlimit="10" on="false" color="#000000" opacity="0"/>
                  <v:fill on="true" color="#000000"/>
                </v:shape>
                <v:shape id="Shape 180610" style="position:absolute;width:91;height:91;left:18657;top:6553;" coordsize="9144,9144" path="m0,0l9144,0l9144,9144l0,9144l0,0">
                  <v:stroke weight="0pt" endcap="square" joinstyle="miter" miterlimit="10" on="false" color="#000000" opacity="0"/>
                  <v:fill on="true" color="#000000"/>
                </v:shape>
                <v:shape id="Shape 180611" style="position:absolute;width:37740;height:91;left:18718;top:6553;" coordsize="3774059,9144" path="m0,0l3774059,0l3774059,9144l0,9144l0,0">
                  <v:stroke weight="0pt" endcap="square" joinstyle="miter" miterlimit="10" on="false" color="#000000" opacity="0"/>
                  <v:fill on="true" color="#000000"/>
                </v:shape>
                <v:shape id="Shape 180612" style="position:absolute;width:91;height:91;left:56458;top:6553;" coordsize="9144,9144" path="m0,0l9144,0l9144,9144l0,9144l0,0">
                  <v:stroke weight="0pt" endcap="square" joinstyle="miter" miterlimit="10" on="false" color="#000000" opacity="0"/>
                  <v:fill on="true" color="#000000"/>
                </v:shape>
                <v:shape id="Shape 180613" style="position:absolute;width:91;height:6431;left:853;top:6614;" coordsize="9144,643128" path="m0,0l9144,0l9144,643128l0,643128l0,0">
                  <v:stroke weight="0pt" endcap="square" joinstyle="miter" miterlimit="10" on="false" color="#000000" opacity="0"/>
                  <v:fill on="true" color="#000000"/>
                </v:shape>
                <v:shape id="Shape 180614" style="position:absolute;width:91;height:6431;left:18657;top:6614;" coordsize="9144,643128" path="m0,0l9144,0l9144,643128l0,643128l0,0">
                  <v:stroke weight="0pt" endcap="square" joinstyle="miter" miterlimit="10" on="false" color="#000000" opacity="0"/>
                  <v:fill on="true" color="#000000"/>
                </v:shape>
                <v:shape id="Shape 180615" style="position:absolute;width:91;height:6431;left:56458;top:6614;" coordsize="9144,643128" path="m0,0l9144,0l9144,643128l0,643128l0,0">
                  <v:stroke weight="0pt" endcap="square" joinstyle="miter" miterlimit="10" on="false" color="#000000" opacity="0"/>
                  <v:fill on="true" color="#000000"/>
                </v:shape>
                <v:shape id="Shape 180616" style="position:absolute;width:17726;height:4818;left:929;top:13107;" coordsize="1772666,481888" path="m0,0l1772666,0l1772666,481888l0,481888l0,0">
                  <v:stroke weight="0pt" endcap="square" joinstyle="miter" miterlimit="10" on="false" color="#000000" opacity="0"/>
                  <v:fill on="true" color="#e7e6e6"/>
                </v:shape>
                <v:shape id="Shape 180617" style="position:absolute;width:16431;height:1615;left:1569;top:13106;" coordsize="1643126,161544" path="m0,0l1643126,0l1643126,161544l0,161544l0,0">
                  <v:stroke weight="0pt" endcap="square" joinstyle="miter" miterlimit="10" on="false" color="#000000" opacity="0"/>
                  <v:fill on="true" color="#e7e6e6"/>
                </v:shape>
                <v:rect id="Rectangle 789" style="position:absolute;width:518;height:2079;left:1569;top:13117;"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618" style="position:absolute;width:16431;height:1600;left:1569;top:14721;" coordsize="1643126,160020" path="m0,0l1643126,0l1643126,160020l0,160020l0,0">
                  <v:stroke weight="0pt" endcap="square" joinstyle="miter" miterlimit="10" on="false" color="#000000" opacity="0"/>
                  <v:fill on="true" color="#e7e6e6"/>
                </v:shape>
                <v:rect id="Rectangle 791" style="position:absolute;width:13846;height:2079;left:1569;top:14733;" filled="f" stroked="f">
                  <v:textbox inset="0,0,0,0">
                    <w:txbxContent>
                      <w:p>
                        <w:pPr>
                          <w:spacing w:before="0" w:after="160" w:line="259" w:lineRule="auto"/>
                          <w:ind w:left="0" w:right="0" w:firstLine="0"/>
                          <w:jc w:val="left"/>
                        </w:pPr>
                        <w:r>
                          <w:rPr>
                            <w:rFonts w:cs="Arial" w:hAnsi="Arial" w:eastAsia="Arial" w:ascii="Arial"/>
                            <w:b w:val="1"/>
                          </w:rPr>
                          <w:t xml:space="preserve">Ancho de acera</w:t>
                        </w:r>
                      </w:p>
                    </w:txbxContent>
                  </v:textbox>
                </v:rect>
                <v:rect id="Rectangle 792" style="position:absolute;width:518;height:2079;left:11978;top:14733;"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shape id="Shape 180619" style="position:absolute;width:16431;height:1603;left:1569;top:16322;" coordsize="1643126,160325" path="m0,0l1643126,0l1643126,160325l0,160325l0,0">
                  <v:stroke weight="0pt" endcap="square" joinstyle="miter" miterlimit="10" on="false" color="#000000" opacity="0"/>
                  <v:fill on="true" color="#e7e6e6"/>
                </v:shape>
                <v:rect id="Rectangle 794" style="position:absolute;width:518;height:2079;left:1569;top:16337;"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795" style="position:absolute;width:518;height:2079;left:19373;top:13132;" filled="f" stroked="f">
                  <v:textbox inset="0,0,0,0">
                    <w:txbxContent>
                      <w:p>
                        <w:pPr>
                          <w:spacing w:before="0" w:after="160" w:line="259" w:lineRule="auto"/>
                          <w:ind w:left="0" w:right="0" w:firstLine="0"/>
                          <w:jc w:val="left"/>
                        </w:pPr>
                        <w:r>
                          <w:rPr/>
                          <w:t xml:space="preserve"> </w:t>
                        </w:r>
                      </w:p>
                    </w:txbxContent>
                  </v:textbox>
                </v:rect>
                <v:rect id="Rectangle 796" style="position:absolute;width:24898;height:2079;left:19373;top:14748;" filled="f" stroked="f">
                  <v:textbox inset="0,0,0,0">
                    <w:txbxContent>
                      <w:p>
                        <w:pPr>
                          <w:spacing w:before="0" w:after="160" w:line="259" w:lineRule="auto"/>
                          <w:ind w:left="0" w:right="0" w:firstLine="0"/>
                          <w:jc w:val="left"/>
                        </w:pPr>
                        <w:r>
                          <w:rPr/>
                          <w:t xml:space="preserve">Variable: entre 0,81m y 3,97m</w:t>
                        </w:r>
                      </w:p>
                    </w:txbxContent>
                  </v:textbox>
                </v:rect>
                <v:rect id="Rectangle 797" style="position:absolute;width:518;height:2079;left:38090;top:14748;" filled="f" stroked="f">
                  <v:textbox inset="0,0,0,0">
                    <w:txbxContent>
                      <w:p>
                        <w:pPr>
                          <w:spacing w:before="0" w:after="160" w:line="259" w:lineRule="auto"/>
                          <w:ind w:left="0" w:right="0" w:firstLine="0"/>
                          <w:jc w:val="left"/>
                        </w:pPr>
                        <w:r>
                          <w:rPr/>
                          <w:t xml:space="preserve"> </w:t>
                        </w:r>
                      </w:p>
                    </w:txbxContent>
                  </v:textbox>
                </v:rect>
                <v:shape id="Shape 180620" style="position:absolute;width:91;height:91;left:853;top:13045;" coordsize="9144,9144" path="m0,0l9144,0l9144,9144l0,9144l0,0">
                  <v:stroke weight="0pt" endcap="square" joinstyle="miter" miterlimit="10" on="false" color="#000000" opacity="0"/>
                  <v:fill on="true" color="#000000"/>
                </v:shape>
                <v:shape id="Shape 180621" style="position:absolute;width:17741;height:91;left:914;top:13045;" coordsize="1774190,9144" path="m0,0l1774190,0l1774190,9144l0,9144l0,0">
                  <v:stroke weight="0pt" endcap="square" joinstyle="miter" miterlimit="10" on="false" color="#000000" opacity="0"/>
                  <v:fill on="true" color="#000000"/>
                </v:shape>
                <v:shape id="Shape 180622" style="position:absolute;width:91;height:91;left:18657;top:13045;" coordsize="9144,9144" path="m0,0l9144,0l9144,9144l0,9144l0,0">
                  <v:stroke weight="0pt" endcap="square" joinstyle="miter" miterlimit="10" on="false" color="#000000" opacity="0"/>
                  <v:fill on="true" color="#000000"/>
                </v:shape>
                <v:shape id="Shape 180623" style="position:absolute;width:37740;height:91;left:18718;top:13045;" coordsize="3774059,9144" path="m0,0l3774059,0l3774059,9144l0,9144l0,0">
                  <v:stroke weight="0pt" endcap="square" joinstyle="miter" miterlimit="10" on="false" color="#000000" opacity="0"/>
                  <v:fill on="true" color="#000000"/>
                </v:shape>
                <v:shape id="Shape 180624" style="position:absolute;width:91;height:91;left:56458;top:13045;" coordsize="9144,9144" path="m0,0l9144,0l9144,9144l0,9144l0,0">
                  <v:stroke weight="0pt" endcap="square" joinstyle="miter" miterlimit="10" on="false" color="#000000" opacity="0"/>
                  <v:fill on="true" color="#000000"/>
                </v:shape>
                <v:shape id="Shape 180625" style="position:absolute;width:91;height:4834;left:853;top:13107;" coordsize="9144,483413" path="m0,0l9144,0l9144,483413l0,483413l0,0">
                  <v:stroke weight="0pt" endcap="square" joinstyle="miter" miterlimit="10" on="false" color="#000000" opacity="0"/>
                  <v:fill on="true" color="#000000"/>
                </v:shape>
                <v:shape id="Shape 180626" style="position:absolute;width:91;height:91;left:853;top:17941;" coordsize="9144,9144" path="m0,0l9144,0l9144,9144l0,9144l0,0">
                  <v:stroke weight="0pt" endcap="square" joinstyle="miter" miterlimit="10" on="false" color="#000000" opacity="0"/>
                  <v:fill on="true" color="#000000"/>
                </v:shape>
                <v:shape id="Shape 180627" style="position:absolute;width:17741;height:91;left:914;top:17941;" coordsize="1774190,9144" path="m0,0l1774190,0l1774190,9144l0,9144l0,0">
                  <v:stroke weight="0pt" endcap="square" joinstyle="miter" miterlimit="10" on="false" color="#000000" opacity="0"/>
                  <v:fill on="true" color="#000000"/>
                </v:shape>
                <v:shape id="Shape 180628" style="position:absolute;width:91;height:4834;left:18657;top:13107;" coordsize="9144,483413" path="m0,0l9144,0l9144,483413l0,483413l0,0">
                  <v:stroke weight="0pt" endcap="square" joinstyle="miter" miterlimit="10" on="false" color="#000000" opacity="0"/>
                  <v:fill on="true" color="#000000"/>
                </v:shape>
                <v:shape id="Shape 180629" style="position:absolute;width:91;height:91;left:18657;top:17941;" coordsize="9144,9144" path="m0,0l9144,0l9144,9144l0,9144l0,0">
                  <v:stroke weight="0pt" endcap="square" joinstyle="miter" miterlimit="10" on="false" color="#000000" opacity="0"/>
                  <v:fill on="true" color="#000000"/>
                </v:shape>
                <v:shape id="Shape 180630" style="position:absolute;width:37740;height:91;left:18718;top:17941;" coordsize="3774059,9144" path="m0,0l3774059,0l3774059,9144l0,9144l0,0">
                  <v:stroke weight="0pt" endcap="square" joinstyle="miter" miterlimit="10" on="false" color="#000000" opacity="0"/>
                  <v:fill on="true" color="#000000"/>
                </v:shape>
                <v:shape id="Shape 180631" style="position:absolute;width:91;height:4834;left:56458;top:13107;" coordsize="9144,483413" path="m0,0l9144,0l9144,483413l0,483413l0,0">
                  <v:stroke weight="0pt" endcap="square" joinstyle="miter" miterlimit="10" on="false" color="#000000" opacity="0"/>
                  <v:fill on="true" color="#000000"/>
                </v:shape>
                <v:shape id="Shape 180632" style="position:absolute;width:91;height:91;left:56458;top:17941;" coordsize="9144,9144" path="m0,0l9144,0l9144,9144l0,9144l0,0">
                  <v:stroke weight="0pt" endcap="square" joinstyle="miter" miterlimit="10" on="false" color="#000000" opacity="0"/>
                  <v:fill on="true" color="#000000"/>
                </v:shape>
              </v:group>
            </w:pict>
          </mc:Fallback>
        </mc:AlternateContent>
      </w:r>
    </w:p>
    <w:p w:rsidR="00373298" w:rsidRDefault="00073E74">
      <w:pPr>
        <w:ind w:left="137" w:right="1035"/>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33216" name="Group 133216"/>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20" name="Rectangle 820"/>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821" name="Rectangle 821"/>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 de 77 </w:t>
                              </w:r>
                            </w:p>
                          </w:txbxContent>
                        </wps:txbx>
                        <wps:bodyPr horzOverflow="overflow" vert="horz" lIns="0" tIns="0" rIns="0" bIns="0" rtlCol="0">
                          <a:noAutofit/>
                        </wps:bodyPr>
                      </wps:wsp>
                    </wpg:wgp>
                  </a:graphicData>
                </a:graphic>
              </wp:anchor>
            </w:drawing>
          </mc:Choice>
          <mc:Fallback xmlns:a="http://schemas.openxmlformats.org/drawingml/2006/main">
            <w:pict>
              <v:group id="Group 133216" style="width:12.7031pt;height:272.94pt;position:absolute;mso-position-horizontal-relative:page;mso-position-horizontal:absolute;margin-left:682.278pt;mso-position-vertical-relative:page;margin-top:538.98pt;" coordsize="1613,34663">
                <v:rect id="Rectangle 820"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21"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 de 77 </w:t>
                        </w:r>
                      </w:p>
                    </w:txbxContent>
                  </v:textbox>
                </v:rect>
                <w10:wrap type="topAndBottom"/>
              </v:group>
            </w:pict>
          </mc:Fallback>
        </mc:AlternateContent>
      </w:r>
      <w:r>
        <w:t>La calle Antón Guanche es una vía de circulación rodada y peatonal que transcurre entre el final de la calle Los Príncipes y la calle La Magdalena. Su trazado es ir</w:t>
      </w:r>
      <w:r>
        <w:t>regular y existen tramos donde hay acera y en otros no, al igual que el aparcamiento, que se permite en algunos sectores a ambos lados y en otros solo en un lateral. Tiene una capacidad aproximada para el estacionamiento de 29 vehículos, de los cuales 1 es</w:t>
      </w:r>
      <w:r>
        <w:t xml:space="preserve"> PMR, y 3 plazas para motos.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6109562" cy="5071634"/>
                <wp:effectExtent l="0" t="0" r="0" b="0"/>
                <wp:docPr id="133215" name="Group 133215"/>
                <wp:cNvGraphicFramePr/>
                <a:graphic xmlns:a="http://schemas.openxmlformats.org/drawingml/2006/main">
                  <a:graphicData uri="http://schemas.microsoft.com/office/word/2010/wordprocessingGroup">
                    <wpg:wgp>
                      <wpg:cNvGrpSpPr/>
                      <wpg:grpSpPr>
                        <a:xfrm>
                          <a:off x="0" y="0"/>
                          <a:ext cx="6109562" cy="5071634"/>
                          <a:chOff x="0" y="0"/>
                          <a:chExt cx="6109562" cy="5071634"/>
                        </a:xfrm>
                      </wpg:grpSpPr>
                      <wps:wsp>
                        <wps:cNvPr id="699" name="Rectangle 699"/>
                        <wps:cNvSpPr/>
                        <wps:spPr>
                          <a:xfrm>
                            <a:off x="0" y="0"/>
                            <a:ext cx="849616" cy="207921"/>
                          </a:xfrm>
                          <a:prstGeom prst="rect">
                            <a:avLst/>
                          </a:prstGeom>
                          <a:ln>
                            <a:noFill/>
                          </a:ln>
                        </wps:spPr>
                        <wps:txbx>
                          <w:txbxContent>
                            <w:p w:rsidR="00373298" w:rsidRDefault="00073E74">
                              <w:pPr>
                                <w:spacing w:after="160" w:line="259" w:lineRule="auto"/>
                                <w:ind w:left="0" w:right="0" w:firstLine="0"/>
                                <w:jc w:val="left"/>
                              </w:pPr>
                              <w:r>
                                <w:t>No obstan</w:t>
                              </w:r>
                            </w:p>
                          </w:txbxContent>
                        </wps:txbx>
                        <wps:bodyPr horzOverflow="overflow" vert="horz" lIns="0" tIns="0" rIns="0" bIns="0" rtlCol="0">
                          <a:noAutofit/>
                        </wps:bodyPr>
                      </wps:wsp>
                      <wps:wsp>
                        <wps:cNvPr id="700" name="Rectangle 700"/>
                        <wps:cNvSpPr/>
                        <wps:spPr>
                          <a:xfrm>
                            <a:off x="638505" y="24813"/>
                            <a:ext cx="7276506" cy="175277"/>
                          </a:xfrm>
                          <a:prstGeom prst="rect">
                            <a:avLst/>
                          </a:prstGeom>
                          <a:ln>
                            <a:noFill/>
                          </a:ln>
                        </wps:spPr>
                        <wps:txbx>
                          <w:txbxContent>
                            <w:p w:rsidR="00373298" w:rsidRDefault="00073E74">
                              <w:pPr>
                                <w:spacing w:after="160" w:line="259" w:lineRule="auto"/>
                                <w:ind w:left="0" w:right="0" w:firstLine="0"/>
                                <w:jc w:val="left"/>
                              </w:pPr>
                              <w:r>
                                <w:t xml:space="preserve">te, esta calle será objeto de transformación en el marco del “Proyecto de Remodelación </w:t>
                              </w:r>
                            </w:p>
                          </w:txbxContent>
                        </wps:txbx>
                        <wps:bodyPr horzOverflow="overflow" vert="horz" lIns="0" tIns="0" rIns="0" bIns="0" rtlCol="0">
                          <a:noAutofit/>
                        </wps:bodyPr>
                      </wps:wsp>
                      <wps:wsp>
                        <wps:cNvPr id="701" name="Rectangle 701"/>
                        <wps:cNvSpPr/>
                        <wps:spPr>
                          <a:xfrm>
                            <a:off x="0" y="186357"/>
                            <a:ext cx="8124974" cy="175277"/>
                          </a:xfrm>
                          <a:prstGeom prst="rect">
                            <a:avLst/>
                          </a:prstGeom>
                          <a:ln>
                            <a:noFill/>
                          </a:ln>
                        </wps:spPr>
                        <wps:txbx>
                          <w:txbxContent>
                            <w:p w:rsidR="00373298" w:rsidRDefault="00073E74">
                              <w:pPr>
                                <w:spacing w:after="160" w:line="259" w:lineRule="auto"/>
                                <w:ind w:left="0" w:right="0" w:firstLine="0"/>
                                <w:jc w:val="left"/>
                              </w:pPr>
                              <w:r>
                                <w:t xml:space="preserve">de la Plaza de la Patrona de Canarias y su Entorno”, incluyéndose en la Plaza de Los Artesanos, </w:t>
                              </w:r>
                            </w:p>
                          </w:txbxContent>
                        </wps:txbx>
                        <wps:bodyPr horzOverflow="overflow" vert="horz" lIns="0" tIns="0" rIns="0" bIns="0" rtlCol="0">
                          <a:noAutofit/>
                        </wps:bodyPr>
                      </wps:wsp>
                      <wps:wsp>
                        <wps:cNvPr id="702" name="Rectangle 702"/>
                        <wps:cNvSpPr/>
                        <wps:spPr>
                          <a:xfrm>
                            <a:off x="0" y="321564"/>
                            <a:ext cx="3594739" cy="207921"/>
                          </a:xfrm>
                          <a:prstGeom prst="rect">
                            <a:avLst/>
                          </a:prstGeom>
                          <a:ln>
                            <a:noFill/>
                          </a:ln>
                        </wps:spPr>
                        <wps:txbx>
                          <w:txbxContent>
                            <w:p w:rsidR="00373298" w:rsidRDefault="00073E74">
                              <w:pPr>
                                <w:spacing w:after="160" w:line="259" w:lineRule="auto"/>
                                <w:ind w:left="0" w:right="0" w:firstLine="0"/>
                                <w:jc w:val="left"/>
                              </w:pPr>
                              <w:r>
                                <w:t>por lo que está previsto su repavimentación</w:t>
                              </w:r>
                            </w:p>
                          </w:txbxContent>
                        </wps:txbx>
                        <wps:bodyPr horzOverflow="overflow" vert="horz" lIns="0" tIns="0" rIns="0" bIns="0" rtlCol="0">
                          <a:noAutofit/>
                        </wps:bodyPr>
                      </wps:wsp>
                      <wps:wsp>
                        <wps:cNvPr id="703" name="Rectangle 703"/>
                        <wps:cNvSpPr/>
                        <wps:spPr>
                          <a:xfrm>
                            <a:off x="2702382" y="321564"/>
                            <a:ext cx="2418261" cy="207921"/>
                          </a:xfrm>
                          <a:prstGeom prst="rect">
                            <a:avLst/>
                          </a:prstGeom>
                          <a:ln>
                            <a:noFill/>
                          </a:ln>
                        </wps:spPr>
                        <wps:txbx>
                          <w:txbxContent>
                            <w:p w:rsidR="00373298" w:rsidRDefault="00073E74">
                              <w:pPr>
                                <w:spacing w:after="160" w:line="259" w:lineRule="auto"/>
                                <w:ind w:left="0" w:right="0" w:firstLine="0"/>
                                <w:jc w:val="left"/>
                              </w:pPr>
                              <w:r>
                                <w:t>, peatonalización y modificaci</w:t>
                              </w:r>
                            </w:p>
                          </w:txbxContent>
                        </wps:txbx>
                        <wps:bodyPr horzOverflow="overflow" vert="horz" lIns="0" tIns="0" rIns="0" bIns="0" rtlCol="0">
                          <a:noAutofit/>
                        </wps:bodyPr>
                      </wps:wsp>
                      <wps:wsp>
                        <wps:cNvPr id="704" name="Rectangle 704"/>
                        <wps:cNvSpPr/>
                        <wps:spPr>
                          <a:xfrm>
                            <a:off x="4519245" y="321564"/>
                            <a:ext cx="1012164" cy="207921"/>
                          </a:xfrm>
                          <a:prstGeom prst="rect">
                            <a:avLst/>
                          </a:prstGeom>
                          <a:ln>
                            <a:noFill/>
                          </a:ln>
                        </wps:spPr>
                        <wps:txbx>
                          <w:txbxContent>
                            <w:p w:rsidR="00373298" w:rsidRDefault="00073E74">
                              <w:pPr>
                                <w:spacing w:after="160" w:line="259" w:lineRule="auto"/>
                                <w:ind w:left="0" w:right="0" w:firstLine="0"/>
                                <w:jc w:val="left"/>
                              </w:pPr>
                              <w:r>
                                <w:t>ón de cotas.</w:t>
                              </w:r>
                            </w:p>
                          </w:txbxContent>
                        </wps:txbx>
                        <wps:bodyPr horzOverflow="overflow" vert="horz" lIns="0" tIns="0" rIns="0" bIns="0" rtlCol="0">
                          <a:noAutofit/>
                        </wps:bodyPr>
                      </wps:wsp>
                      <wps:wsp>
                        <wps:cNvPr id="705" name="Rectangle 705"/>
                        <wps:cNvSpPr/>
                        <wps:spPr>
                          <a:xfrm>
                            <a:off x="5280102" y="32156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06" name="Rectangle 706"/>
                        <wps:cNvSpPr/>
                        <wps:spPr>
                          <a:xfrm>
                            <a:off x="0" y="48310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07" name="Rectangle 707"/>
                        <wps:cNvSpPr/>
                        <wps:spPr>
                          <a:xfrm>
                            <a:off x="0" y="64312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08" name="Rectangle 708"/>
                        <wps:cNvSpPr/>
                        <wps:spPr>
                          <a:xfrm>
                            <a:off x="0" y="80314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09" name="Rectangle 709"/>
                        <wps:cNvSpPr/>
                        <wps:spPr>
                          <a:xfrm>
                            <a:off x="0" y="964946"/>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0" name="Rectangle 710"/>
                        <wps:cNvSpPr/>
                        <wps:spPr>
                          <a:xfrm>
                            <a:off x="0" y="1124966"/>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1" name="Rectangle 711"/>
                        <wps:cNvSpPr/>
                        <wps:spPr>
                          <a:xfrm>
                            <a:off x="0" y="128651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2" name="Rectangle 712"/>
                        <wps:cNvSpPr/>
                        <wps:spPr>
                          <a:xfrm>
                            <a:off x="0" y="144653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3" name="Rectangle 713"/>
                        <wps:cNvSpPr/>
                        <wps:spPr>
                          <a:xfrm>
                            <a:off x="0" y="160655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4" name="Rectangle 714"/>
                        <wps:cNvSpPr/>
                        <wps:spPr>
                          <a:xfrm>
                            <a:off x="0" y="176809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5" name="Rectangle 715"/>
                        <wps:cNvSpPr/>
                        <wps:spPr>
                          <a:xfrm>
                            <a:off x="0" y="192811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6" name="Rectangle 716"/>
                        <wps:cNvSpPr/>
                        <wps:spPr>
                          <a:xfrm>
                            <a:off x="0" y="208965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7" name="Rectangle 717"/>
                        <wps:cNvSpPr/>
                        <wps:spPr>
                          <a:xfrm>
                            <a:off x="0" y="224967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8" name="Rectangle 718"/>
                        <wps:cNvSpPr/>
                        <wps:spPr>
                          <a:xfrm>
                            <a:off x="0" y="241122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19" name="Rectangle 719"/>
                        <wps:cNvSpPr/>
                        <wps:spPr>
                          <a:xfrm>
                            <a:off x="0" y="257124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0" name="Rectangle 720"/>
                        <wps:cNvSpPr/>
                        <wps:spPr>
                          <a:xfrm>
                            <a:off x="0" y="273126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1" name="Rectangle 721"/>
                        <wps:cNvSpPr/>
                        <wps:spPr>
                          <a:xfrm>
                            <a:off x="0" y="289280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2" name="Rectangle 722"/>
                        <wps:cNvSpPr/>
                        <wps:spPr>
                          <a:xfrm>
                            <a:off x="0" y="305282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3" name="Rectangle 723"/>
                        <wps:cNvSpPr/>
                        <wps:spPr>
                          <a:xfrm>
                            <a:off x="0" y="321437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4" name="Rectangle 724"/>
                        <wps:cNvSpPr/>
                        <wps:spPr>
                          <a:xfrm>
                            <a:off x="0" y="337477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5" name="Rectangle 725"/>
                        <wps:cNvSpPr/>
                        <wps:spPr>
                          <a:xfrm>
                            <a:off x="0" y="353479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6" name="Rectangle 726"/>
                        <wps:cNvSpPr/>
                        <wps:spPr>
                          <a:xfrm>
                            <a:off x="0" y="3696335"/>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7" name="Rectangle 727"/>
                        <wps:cNvSpPr/>
                        <wps:spPr>
                          <a:xfrm>
                            <a:off x="0" y="3856356"/>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8" name="Rectangle 728"/>
                        <wps:cNvSpPr/>
                        <wps:spPr>
                          <a:xfrm>
                            <a:off x="0" y="401789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29" name="Rectangle 729"/>
                        <wps:cNvSpPr/>
                        <wps:spPr>
                          <a:xfrm>
                            <a:off x="0" y="4177919"/>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30" name="Rectangle 730"/>
                        <wps:cNvSpPr/>
                        <wps:spPr>
                          <a:xfrm>
                            <a:off x="0" y="433794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731" name="Rectangle 731"/>
                        <wps:cNvSpPr/>
                        <wps:spPr>
                          <a:xfrm>
                            <a:off x="0" y="449943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14" name="Picture 814"/>
                          <pic:cNvPicPr/>
                        </pic:nvPicPr>
                        <pic:blipFill>
                          <a:blip r:embed="rId9"/>
                          <a:stretch>
                            <a:fillRect/>
                          </a:stretch>
                        </pic:blipFill>
                        <pic:spPr>
                          <a:xfrm>
                            <a:off x="51511" y="4333"/>
                            <a:ext cx="4218432" cy="5067300"/>
                          </a:xfrm>
                          <a:prstGeom prst="rect">
                            <a:avLst/>
                          </a:prstGeom>
                        </pic:spPr>
                      </pic:pic>
                      <wps:wsp>
                        <wps:cNvPr id="815" name="Shape 815"/>
                        <wps:cNvSpPr/>
                        <wps:spPr>
                          <a:xfrm>
                            <a:off x="3617671" y="1771030"/>
                            <a:ext cx="2052321" cy="76200"/>
                          </a:xfrm>
                          <a:custGeom>
                            <a:avLst/>
                            <a:gdLst/>
                            <a:ahLst/>
                            <a:cxnLst/>
                            <a:rect l="0" t="0" r="0" b="0"/>
                            <a:pathLst>
                              <a:path w="2052321" h="76200">
                                <a:moveTo>
                                  <a:pt x="76454" y="0"/>
                                </a:moveTo>
                                <a:lnTo>
                                  <a:pt x="76242" y="31817"/>
                                </a:lnTo>
                                <a:lnTo>
                                  <a:pt x="2052321" y="42164"/>
                                </a:lnTo>
                                <a:lnTo>
                                  <a:pt x="2052321" y="54864"/>
                                </a:lnTo>
                                <a:lnTo>
                                  <a:pt x="76157" y="44517"/>
                                </a:lnTo>
                                <a:lnTo>
                                  <a:pt x="75946" y="76200"/>
                                </a:lnTo>
                                <a:lnTo>
                                  <a:pt x="0" y="37719"/>
                                </a:lnTo>
                                <a:lnTo>
                                  <a:pt x="7645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16" name="Shape 816"/>
                        <wps:cNvSpPr/>
                        <wps:spPr>
                          <a:xfrm>
                            <a:off x="2729179" y="3878342"/>
                            <a:ext cx="2856865" cy="76200"/>
                          </a:xfrm>
                          <a:custGeom>
                            <a:avLst/>
                            <a:gdLst/>
                            <a:ahLst/>
                            <a:cxnLst/>
                            <a:rect l="0" t="0" r="0" b="0"/>
                            <a:pathLst>
                              <a:path w="2856865" h="76200">
                                <a:moveTo>
                                  <a:pt x="76200" y="0"/>
                                </a:moveTo>
                                <a:lnTo>
                                  <a:pt x="76200" y="31750"/>
                                </a:lnTo>
                                <a:lnTo>
                                  <a:pt x="2856865" y="31750"/>
                                </a:lnTo>
                                <a:lnTo>
                                  <a:pt x="285686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817" name="Shape 817"/>
                        <wps:cNvSpPr/>
                        <wps:spPr>
                          <a:xfrm>
                            <a:off x="1100023" y="4622676"/>
                            <a:ext cx="4972685" cy="76200"/>
                          </a:xfrm>
                          <a:custGeom>
                            <a:avLst/>
                            <a:gdLst/>
                            <a:ahLst/>
                            <a:cxnLst/>
                            <a:rect l="0" t="0" r="0" b="0"/>
                            <a:pathLst>
                              <a:path w="4972685" h="76200">
                                <a:moveTo>
                                  <a:pt x="76200" y="0"/>
                                </a:moveTo>
                                <a:lnTo>
                                  <a:pt x="76200" y="31748"/>
                                </a:lnTo>
                                <a:lnTo>
                                  <a:pt x="4972685" y="31128"/>
                                </a:lnTo>
                                <a:lnTo>
                                  <a:pt x="4972685" y="43828"/>
                                </a:lnTo>
                                <a:lnTo>
                                  <a:pt x="76200" y="44448"/>
                                </a:lnTo>
                                <a:lnTo>
                                  <a:pt x="76200" y="76200"/>
                                </a:lnTo>
                                <a:lnTo>
                                  <a:pt x="0" y="38113"/>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215" style="width:481.068pt;height:399.341pt;mso-position-horizontal-relative:char;mso-position-vertical-relative:line" coordsize="61095,50716">
                <v:rect id="Rectangle 699" style="position:absolute;width:8496;height:2079;left:0;top:0;" filled="f" stroked="f">
                  <v:textbox inset="0,0,0,0">
                    <w:txbxContent>
                      <w:p>
                        <w:pPr>
                          <w:spacing w:before="0" w:after="160" w:line="259" w:lineRule="auto"/>
                          <w:ind w:left="0" w:right="0" w:firstLine="0"/>
                          <w:jc w:val="left"/>
                        </w:pPr>
                        <w:r>
                          <w:rPr/>
                          <w:t xml:space="preserve">No obstan</w:t>
                        </w:r>
                      </w:p>
                    </w:txbxContent>
                  </v:textbox>
                </v:rect>
                <v:rect id="Rectangle 700" style="position:absolute;width:72765;height:1752;left:6385;top:248;" filled="f" stroked="f">
                  <v:textbox inset="0,0,0,0">
                    <w:txbxContent>
                      <w:p>
                        <w:pPr>
                          <w:spacing w:before="0" w:after="160" w:line="259" w:lineRule="auto"/>
                          <w:ind w:left="0" w:right="0" w:firstLine="0"/>
                          <w:jc w:val="left"/>
                        </w:pPr>
                        <w:r>
                          <w:rPr/>
                          <w:t xml:space="preserve">te, esta calle será objeto de transformación en el marco del “Proyecto de Remodelación </w:t>
                        </w:r>
                      </w:p>
                    </w:txbxContent>
                  </v:textbox>
                </v:rect>
                <v:rect id="Rectangle 701" style="position:absolute;width:81249;height:1752;left:0;top:1863;" filled="f" stroked="f">
                  <v:textbox inset="0,0,0,0">
                    <w:txbxContent>
                      <w:p>
                        <w:pPr>
                          <w:spacing w:before="0" w:after="160" w:line="259" w:lineRule="auto"/>
                          <w:ind w:left="0" w:right="0" w:firstLine="0"/>
                          <w:jc w:val="left"/>
                        </w:pPr>
                        <w:r>
                          <w:rPr/>
                          <w:t xml:space="preserve">de la Plaza de la Patrona de Canarias y su Entorno”, incluyéndose en la Plaza de Los Artesanos, </w:t>
                        </w:r>
                      </w:p>
                    </w:txbxContent>
                  </v:textbox>
                </v:rect>
                <v:rect id="Rectangle 702" style="position:absolute;width:35947;height:2079;left:0;top:3215;" filled="f" stroked="f">
                  <v:textbox inset="0,0,0,0">
                    <w:txbxContent>
                      <w:p>
                        <w:pPr>
                          <w:spacing w:before="0" w:after="160" w:line="259" w:lineRule="auto"/>
                          <w:ind w:left="0" w:right="0" w:firstLine="0"/>
                          <w:jc w:val="left"/>
                        </w:pPr>
                        <w:r>
                          <w:rPr/>
                          <w:t xml:space="preserve">por lo que está previsto su repavimentación</w:t>
                        </w:r>
                      </w:p>
                    </w:txbxContent>
                  </v:textbox>
                </v:rect>
                <v:rect id="Rectangle 703" style="position:absolute;width:24182;height:2079;left:27023;top:3215;" filled="f" stroked="f">
                  <v:textbox inset="0,0,0,0">
                    <w:txbxContent>
                      <w:p>
                        <w:pPr>
                          <w:spacing w:before="0" w:after="160" w:line="259" w:lineRule="auto"/>
                          <w:ind w:left="0" w:right="0" w:firstLine="0"/>
                          <w:jc w:val="left"/>
                        </w:pPr>
                        <w:r>
                          <w:rPr/>
                          <w:t xml:space="preserve">, peatonalización y modificaci</w:t>
                        </w:r>
                      </w:p>
                    </w:txbxContent>
                  </v:textbox>
                </v:rect>
                <v:rect id="Rectangle 704" style="position:absolute;width:10121;height:2079;left:45192;top:3215;" filled="f" stroked="f">
                  <v:textbox inset="0,0,0,0">
                    <w:txbxContent>
                      <w:p>
                        <w:pPr>
                          <w:spacing w:before="0" w:after="160" w:line="259" w:lineRule="auto"/>
                          <w:ind w:left="0" w:right="0" w:firstLine="0"/>
                          <w:jc w:val="left"/>
                        </w:pPr>
                        <w:r>
                          <w:rPr/>
                          <w:t xml:space="preserve">ón de cotas.</w:t>
                        </w:r>
                      </w:p>
                    </w:txbxContent>
                  </v:textbox>
                </v:rect>
                <v:rect id="Rectangle 705" style="position:absolute;width:518;height:2079;left:52801;top:3215;" filled="f" stroked="f">
                  <v:textbox inset="0,0,0,0">
                    <w:txbxContent>
                      <w:p>
                        <w:pPr>
                          <w:spacing w:before="0" w:after="160" w:line="259" w:lineRule="auto"/>
                          <w:ind w:left="0" w:right="0" w:firstLine="0"/>
                          <w:jc w:val="left"/>
                        </w:pPr>
                        <w:r>
                          <w:rPr/>
                          <w:t xml:space="preserve"> </w:t>
                        </w:r>
                      </w:p>
                    </w:txbxContent>
                  </v:textbox>
                </v:rect>
                <v:rect id="Rectangle 706" style="position:absolute;width:518;height:2079;left:0;top:4831;" filled="f" stroked="f">
                  <v:textbox inset="0,0,0,0">
                    <w:txbxContent>
                      <w:p>
                        <w:pPr>
                          <w:spacing w:before="0" w:after="160" w:line="259" w:lineRule="auto"/>
                          <w:ind w:left="0" w:right="0" w:firstLine="0"/>
                          <w:jc w:val="left"/>
                        </w:pPr>
                        <w:r>
                          <w:rPr/>
                          <w:t xml:space="preserve"> </w:t>
                        </w:r>
                      </w:p>
                    </w:txbxContent>
                  </v:textbox>
                </v:rect>
                <v:rect id="Rectangle 707" style="position:absolute;width:518;height:2079;left:0;top:6431;" filled="f" stroked="f">
                  <v:textbox inset="0,0,0,0">
                    <w:txbxContent>
                      <w:p>
                        <w:pPr>
                          <w:spacing w:before="0" w:after="160" w:line="259" w:lineRule="auto"/>
                          <w:ind w:left="0" w:right="0" w:firstLine="0"/>
                          <w:jc w:val="left"/>
                        </w:pPr>
                        <w:r>
                          <w:rPr/>
                          <w:t xml:space="preserve"> </w:t>
                        </w:r>
                      </w:p>
                    </w:txbxContent>
                  </v:textbox>
                </v:rect>
                <v:rect id="Rectangle 708" style="position:absolute;width:518;height:2079;left:0;top:8031;" filled="f" stroked="f">
                  <v:textbox inset="0,0,0,0">
                    <w:txbxContent>
                      <w:p>
                        <w:pPr>
                          <w:spacing w:before="0" w:after="160" w:line="259" w:lineRule="auto"/>
                          <w:ind w:left="0" w:right="0" w:firstLine="0"/>
                          <w:jc w:val="left"/>
                        </w:pPr>
                        <w:r>
                          <w:rPr/>
                          <w:t xml:space="preserve"> </w:t>
                        </w:r>
                      </w:p>
                    </w:txbxContent>
                  </v:textbox>
                </v:rect>
                <v:rect id="Rectangle 709" style="position:absolute;width:518;height:2079;left:0;top:9649;" filled="f" stroked="f">
                  <v:textbox inset="0,0,0,0">
                    <w:txbxContent>
                      <w:p>
                        <w:pPr>
                          <w:spacing w:before="0" w:after="160" w:line="259" w:lineRule="auto"/>
                          <w:ind w:left="0" w:right="0" w:firstLine="0"/>
                          <w:jc w:val="left"/>
                        </w:pPr>
                        <w:r>
                          <w:rPr/>
                          <w:t xml:space="preserve"> </w:t>
                        </w:r>
                      </w:p>
                    </w:txbxContent>
                  </v:textbox>
                </v:rect>
                <v:rect id="Rectangle 710" style="position:absolute;width:518;height:2079;left:0;top:11249;" filled="f" stroked="f">
                  <v:textbox inset="0,0,0,0">
                    <w:txbxContent>
                      <w:p>
                        <w:pPr>
                          <w:spacing w:before="0" w:after="160" w:line="259" w:lineRule="auto"/>
                          <w:ind w:left="0" w:right="0" w:firstLine="0"/>
                          <w:jc w:val="left"/>
                        </w:pPr>
                        <w:r>
                          <w:rPr/>
                          <w:t xml:space="preserve"> </w:t>
                        </w:r>
                      </w:p>
                    </w:txbxContent>
                  </v:textbox>
                </v:rect>
                <v:rect id="Rectangle 711" style="position:absolute;width:518;height:2079;left:0;top:12865;" filled="f" stroked="f">
                  <v:textbox inset="0,0,0,0">
                    <w:txbxContent>
                      <w:p>
                        <w:pPr>
                          <w:spacing w:before="0" w:after="160" w:line="259" w:lineRule="auto"/>
                          <w:ind w:left="0" w:right="0" w:firstLine="0"/>
                          <w:jc w:val="left"/>
                        </w:pPr>
                        <w:r>
                          <w:rPr/>
                          <w:t xml:space="preserve"> </w:t>
                        </w:r>
                      </w:p>
                    </w:txbxContent>
                  </v:textbox>
                </v:rect>
                <v:rect id="Rectangle 712" style="position:absolute;width:518;height:2079;left:0;top:14465;" filled="f" stroked="f">
                  <v:textbox inset="0,0,0,0">
                    <w:txbxContent>
                      <w:p>
                        <w:pPr>
                          <w:spacing w:before="0" w:after="160" w:line="259" w:lineRule="auto"/>
                          <w:ind w:left="0" w:right="0" w:firstLine="0"/>
                          <w:jc w:val="left"/>
                        </w:pPr>
                        <w:r>
                          <w:rPr/>
                          <w:t xml:space="preserve"> </w:t>
                        </w:r>
                      </w:p>
                    </w:txbxContent>
                  </v:textbox>
                </v:rect>
                <v:rect id="Rectangle 713" style="position:absolute;width:518;height:2079;left:0;top:16065;" filled="f" stroked="f">
                  <v:textbox inset="0,0,0,0">
                    <w:txbxContent>
                      <w:p>
                        <w:pPr>
                          <w:spacing w:before="0" w:after="160" w:line="259" w:lineRule="auto"/>
                          <w:ind w:left="0" w:right="0" w:firstLine="0"/>
                          <w:jc w:val="left"/>
                        </w:pPr>
                        <w:r>
                          <w:rPr/>
                          <w:t xml:space="preserve"> </w:t>
                        </w:r>
                      </w:p>
                    </w:txbxContent>
                  </v:textbox>
                </v:rect>
                <v:rect id="Rectangle 714" style="position:absolute;width:518;height:2079;left:0;top:17680;" filled="f" stroked="f">
                  <v:textbox inset="0,0,0,0">
                    <w:txbxContent>
                      <w:p>
                        <w:pPr>
                          <w:spacing w:before="0" w:after="160" w:line="259" w:lineRule="auto"/>
                          <w:ind w:left="0" w:right="0" w:firstLine="0"/>
                          <w:jc w:val="left"/>
                        </w:pPr>
                        <w:r>
                          <w:rPr/>
                          <w:t xml:space="preserve"> </w:t>
                        </w:r>
                      </w:p>
                    </w:txbxContent>
                  </v:textbox>
                </v:rect>
                <v:rect id="Rectangle 715" style="position:absolute;width:518;height:2079;left:0;top:19281;" filled="f" stroked="f">
                  <v:textbox inset="0,0,0,0">
                    <w:txbxContent>
                      <w:p>
                        <w:pPr>
                          <w:spacing w:before="0" w:after="160" w:line="259" w:lineRule="auto"/>
                          <w:ind w:left="0" w:right="0" w:firstLine="0"/>
                          <w:jc w:val="left"/>
                        </w:pPr>
                        <w:r>
                          <w:rPr/>
                          <w:t xml:space="preserve"> </w:t>
                        </w:r>
                      </w:p>
                    </w:txbxContent>
                  </v:textbox>
                </v:rect>
                <v:rect id="Rectangle 716" style="position:absolute;width:518;height:2079;left:0;top:20896;" filled="f" stroked="f">
                  <v:textbox inset="0,0,0,0">
                    <w:txbxContent>
                      <w:p>
                        <w:pPr>
                          <w:spacing w:before="0" w:after="160" w:line="259" w:lineRule="auto"/>
                          <w:ind w:left="0" w:right="0" w:firstLine="0"/>
                          <w:jc w:val="left"/>
                        </w:pPr>
                        <w:r>
                          <w:rPr/>
                          <w:t xml:space="preserve"> </w:t>
                        </w:r>
                      </w:p>
                    </w:txbxContent>
                  </v:textbox>
                </v:rect>
                <v:rect id="Rectangle 717" style="position:absolute;width:518;height:2079;left:0;top:22496;" filled="f" stroked="f">
                  <v:textbox inset="0,0,0,0">
                    <w:txbxContent>
                      <w:p>
                        <w:pPr>
                          <w:spacing w:before="0" w:after="160" w:line="259" w:lineRule="auto"/>
                          <w:ind w:left="0" w:right="0" w:firstLine="0"/>
                          <w:jc w:val="left"/>
                        </w:pPr>
                        <w:r>
                          <w:rPr/>
                          <w:t xml:space="preserve"> </w:t>
                        </w:r>
                      </w:p>
                    </w:txbxContent>
                  </v:textbox>
                </v:rect>
                <v:rect id="Rectangle 718" style="position:absolute;width:518;height:2079;left:0;top:24112;" filled="f" stroked="f">
                  <v:textbox inset="0,0,0,0">
                    <w:txbxContent>
                      <w:p>
                        <w:pPr>
                          <w:spacing w:before="0" w:after="160" w:line="259" w:lineRule="auto"/>
                          <w:ind w:left="0" w:right="0" w:firstLine="0"/>
                          <w:jc w:val="left"/>
                        </w:pPr>
                        <w:r>
                          <w:rPr/>
                          <w:t xml:space="preserve"> </w:t>
                        </w:r>
                      </w:p>
                    </w:txbxContent>
                  </v:textbox>
                </v:rect>
                <v:rect id="Rectangle 719" style="position:absolute;width:518;height:2079;left:0;top:25712;" filled="f" stroked="f">
                  <v:textbox inset="0,0,0,0">
                    <w:txbxContent>
                      <w:p>
                        <w:pPr>
                          <w:spacing w:before="0" w:after="160" w:line="259" w:lineRule="auto"/>
                          <w:ind w:left="0" w:right="0" w:firstLine="0"/>
                          <w:jc w:val="left"/>
                        </w:pPr>
                        <w:r>
                          <w:rPr/>
                          <w:t xml:space="preserve"> </w:t>
                        </w:r>
                      </w:p>
                    </w:txbxContent>
                  </v:textbox>
                </v:rect>
                <v:rect id="Rectangle 720" style="position:absolute;width:518;height:2079;left:0;top:27312;" filled="f" stroked="f">
                  <v:textbox inset="0,0,0,0">
                    <w:txbxContent>
                      <w:p>
                        <w:pPr>
                          <w:spacing w:before="0" w:after="160" w:line="259" w:lineRule="auto"/>
                          <w:ind w:left="0" w:right="0" w:firstLine="0"/>
                          <w:jc w:val="left"/>
                        </w:pPr>
                        <w:r>
                          <w:rPr/>
                          <w:t xml:space="preserve"> </w:t>
                        </w:r>
                      </w:p>
                    </w:txbxContent>
                  </v:textbox>
                </v:rect>
                <v:rect id="Rectangle 721" style="position:absolute;width:518;height:2079;left:0;top:28928;" filled="f" stroked="f">
                  <v:textbox inset="0,0,0,0">
                    <w:txbxContent>
                      <w:p>
                        <w:pPr>
                          <w:spacing w:before="0" w:after="160" w:line="259" w:lineRule="auto"/>
                          <w:ind w:left="0" w:right="0" w:firstLine="0"/>
                          <w:jc w:val="left"/>
                        </w:pPr>
                        <w:r>
                          <w:rPr/>
                          <w:t xml:space="preserve"> </w:t>
                        </w:r>
                      </w:p>
                    </w:txbxContent>
                  </v:textbox>
                </v:rect>
                <v:rect id="Rectangle 722" style="position:absolute;width:518;height:2079;left:0;top:30528;" filled="f" stroked="f">
                  <v:textbox inset="0,0,0,0">
                    <w:txbxContent>
                      <w:p>
                        <w:pPr>
                          <w:spacing w:before="0" w:after="160" w:line="259" w:lineRule="auto"/>
                          <w:ind w:left="0" w:right="0" w:firstLine="0"/>
                          <w:jc w:val="left"/>
                        </w:pPr>
                        <w:r>
                          <w:rPr/>
                          <w:t xml:space="preserve"> </w:t>
                        </w:r>
                      </w:p>
                    </w:txbxContent>
                  </v:textbox>
                </v:rect>
                <v:rect id="Rectangle 723" style="position:absolute;width:518;height:2079;left:0;top:32143;" filled="f" stroked="f">
                  <v:textbox inset="0,0,0,0">
                    <w:txbxContent>
                      <w:p>
                        <w:pPr>
                          <w:spacing w:before="0" w:after="160" w:line="259" w:lineRule="auto"/>
                          <w:ind w:left="0" w:right="0" w:firstLine="0"/>
                          <w:jc w:val="left"/>
                        </w:pPr>
                        <w:r>
                          <w:rPr/>
                          <w:t xml:space="preserve"> </w:t>
                        </w:r>
                      </w:p>
                    </w:txbxContent>
                  </v:textbox>
                </v:rect>
                <v:rect id="Rectangle 724" style="position:absolute;width:518;height:2079;left:0;top:33747;" filled="f" stroked="f">
                  <v:textbox inset="0,0,0,0">
                    <w:txbxContent>
                      <w:p>
                        <w:pPr>
                          <w:spacing w:before="0" w:after="160" w:line="259" w:lineRule="auto"/>
                          <w:ind w:left="0" w:right="0" w:firstLine="0"/>
                          <w:jc w:val="left"/>
                        </w:pPr>
                        <w:r>
                          <w:rPr/>
                          <w:t xml:space="preserve"> </w:t>
                        </w:r>
                      </w:p>
                    </w:txbxContent>
                  </v:textbox>
                </v:rect>
                <v:rect id="Rectangle 725" style="position:absolute;width:518;height:2079;left:0;top:35347;" filled="f" stroked="f">
                  <v:textbox inset="0,0,0,0">
                    <w:txbxContent>
                      <w:p>
                        <w:pPr>
                          <w:spacing w:before="0" w:after="160" w:line="259" w:lineRule="auto"/>
                          <w:ind w:left="0" w:right="0" w:firstLine="0"/>
                          <w:jc w:val="left"/>
                        </w:pPr>
                        <w:r>
                          <w:rPr/>
                          <w:t xml:space="preserve"> </w:t>
                        </w:r>
                      </w:p>
                    </w:txbxContent>
                  </v:textbox>
                </v:rect>
                <v:rect id="Rectangle 726" style="position:absolute;width:518;height:2079;left:0;top:36963;" filled="f" stroked="f">
                  <v:textbox inset="0,0,0,0">
                    <w:txbxContent>
                      <w:p>
                        <w:pPr>
                          <w:spacing w:before="0" w:after="160" w:line="259" w:lineRule="auto"/>
                          <w:ind w:left="0" w:right="0" w:firstLine="0"/>
                          <w:jc w:val="left"/>
                        </w:pPr>
                        <w:r>
                          <w:rPr/>
                          <w:t xml:space="preserve"> </w:t>
                        </w:r>
                      </w:p>
                    </w:txbxContent>
                  </v:textbox>
                </v:rect>
                <v:rect id="Rectangle 727" style="position:absolute;width:518;height:2079;left:0;top:38563;" filled="f" stroked="f">
                  <v:textbox inset="0,0,0,0">
                    <w:txbxContent>
                      <w:p>
                        <w:pPr>
                          <w:spacing w:before="0" w:after="160" w:line="259" w:lineRule="auto"/>
                          <w:ind w:left="0" w:right="0" w:firstLine="0"/>
                          <w:jc w:val="left"/>
                        </w:pPr>
                        <w:r>
                          <w:rPr/>
                          <w:t xml:space="preserve"> </w:t>
                        </w:r>
                      </w:p>
                    </w:txbxContent>
                  </v:textbox>
                </v:rect>
                <v:rect id="Rectangle 728" style="position:absolute;width:518;height:2079;left:0;top:40178;" filled="f" stroked="f">
                  <v:textbox inset="0,0,0,0">
                    <w:txbxContent>
                      <w:p>
                        <w:pPr>
                          <w:spacing w:before="0" w:after="160" w:line="259" w:lineRule="auto"/>
                          <w:ind w:left="0" w:right="0" w:firstLine="0"/>
                          <w:jc w:val="left"/>
                        </w:pPr>
                        <w:r>
                          <w:rPr/>
                          <w:t xml:space="preserve"> </w:t>
                        </w:r>
                      </w:p>
                    </w:txbxContent>
                  </v:textbox>
                </v:rect>
                <v:rect id="Rectangle 729" style="position:absolute;width:518;height:2079;left:0;top:41779;" filled="f" stroked="f">
                  <v:textbox inset="0,0,0,0">
                    <w:txbxContent>
                      <w:p>
                        <w:pPr>
                          <w:spacing w:before="0" w:after="160" w:line="259" w:lineRule="auto"/>
                          <w:ind w:left="0" w:right="0" w:firstLine="0"/>
                          <w:jc w:val="left"/>
                        </w:pPr>
                        <w:r>
                          <w:rPr/>
                          <w:t xml:space="preserve"> </w:t>
                        </w:r>
                      </w:p>
                    </w:txbxContent>
                  </v:textbox>
                </v:rect>
                <v:rect id="Rectangle 730" style="position:absolute;width:518;height:2079;left:0;top:43379;" filled="f" stroked="f">
                  <v:textbox inset="0,0,0,0">
                    <w:txbxContent>
                      <w:p>
                        <w:pPr>
                          <w:spacing w:before="0" w:after="160" w:line="259" w:lineRule="auto"/>
                          <w:ind w:left="0" w:right="0" w:firstLine="0"/>
                          <w:jc w:val="left"/>
                        </w:pPr>
                        <w:r>
                          <w:rPr/>
                          <w:t xml:space="preserve"> </w:t>
                        </w:r>
                      </w:p>
                    </w:txbxContent>
                  </v:textbox>
                </v:rect>
                <v:rect id="Rectangle 731" style="position:absolute;width:518;height:2079;left:0;top:44994;" filled="f" stroked="f">
                  <v:textbox inset="0,0,0,0">
                    <w:txbxContent>
                      <w:p>
                        <w:pPr>
                          <w:spacing w:before="0" w:after="160" w:line="259" w:lineRule="auto"/>
                          <w:ind w:left="0" w:right="0" w:firstLine="0"/>
                          <w:jc w:val="left"/>
                        </w:pPr>
                        <w:r>
                          <w:rPr/>
                          <w:t xml:space="preserve"> </w:t>
                        </w:r>
                      </w:p>
                    </w:txbxContent>
                  </v:textbox>
                </v:rect>
                <v:shape id="Picture 814" style="position:absolute;width:42184;height:50673;left:515;top:43;" filled="f">
                  <v:imagedata r:id="rId10"/>
                </v:shape>
                <v:shape id="Shape 815" style="position:absolute;width:20523;height:762;left:36176;top:17710;" coordsize="2052321,76200" path="m76454,0l76242,31817l2052321,42164l2052321,54864l76157,44517l75946,76200l0,37719l76454,0x">
                  <v:stroke weight="0pt" endcap="square" joinstyle="miter" miterlimit="10" on="false" color="#000000" opacity="0"/>
                  <v:fill on="true" color="#000000"/>
                </v:shape>
                <v:shape id="Shape 816" style="position:absolute;width:28568;height:762;left:27291;top:38783;" coordsize="2856865,76200" path="m76200,0l76200,31750l2856865,31750l2856865,44450l76200,44450l76200,76200l0,38100l76200,0x">
                  <v:stroke weight="0pt" endcap="square" joinstyle="miter" miterlimit="10" on="false" color="#000000" opacity="0"/>
                  <v:fill on="true" color="#000000"/>
                </v:shape>
                <v:shape id="Shape 817" style="position:absolute;width:49726;height:762;left:11000;top:46226;" coordsize="4972685,76200" path="m76200,0l76200,31748l4972685,31128l4972685,43828l76200,44448l76200,76200l0,38113l76200,0x">
                  <v:stroke weight="0pt" endcap="square" joinstyle="miter" miterlimit="10" on="false" color="#000000" opacity="0"/>
                  <v:fill on="true" color="#000000"/>
                </v:shape>
              </v:group>
            </w:pict>
          </mc:Fallback>
        </mc:AlternateContent>
      </w:r>
    </w:p>
    <w:p w:rsidR="00373298" w:rsidRDefault="00073E74">
      <w:pPr>
        <w:spacing w:after="259" w:line="259" w:lineRule="auto"/>
        <w:ind w:left="142" w:right="0" w:firstLine="0"/>
        <w:jc w:val="left"/>
      </w:pPr>
      <w:r>
        <w:t xml:space="preserve"> </w:t>
      </w:r>
    </w:p>
    <w:p w:rsidR="00373298" w:rsidRDefault="00073E74">
      <w:pPr>
        <w:numPr>
          <w:ilvl w:val="0"/>
          <w:numId w:val="2"/>
        </w:numPr>
        <w:shd w:val="clear" w:color="auto" w:fill="E0E0E0"/>
        <w:spacing w:after="220" w:line="259" w:lineRule="auto"/>
        <w:ind w:right="0" w:hanging="360"/>
        <w:jc w:val="left"/>
      </w:pPr>
      <w:r>
        <w:rPr>
          <w:b/>
          <w:shd w:val="clear" w:color="auto" w:fill="E6E6E6"/>
        </w:rPr>
        <w:t>NATURALEZA DEL DERECHO</w:t>
      </w:r>
      <w:r>
        <w:rPr>
          <w:b/>
        </w:rPr>
        <w:t xml:space="preserve"> </w:t>
      </w:r>
    </w:p>
    <w:p w:rsidR="00373298" w:rsidRDefault="00073E74">
      <w:pPr>
        <w:ind w:left="137" w:right="1035"/>
      </w:pPr>
      <w:r>
        <w:t xml:space="preserve">Bien inmueble de dominio público y de uso público. </w:t>
      </w:r>
    </w:p>
    <w:p w:rsidR="00373298" w:rsidRDefault="00073E74">
      <w:pPr>
        <w:spacing w:after="259" w:line="259" w:lineRule="auto"/>
        <w:ind w:left="142" w:right="0" w:firstLine="0"/>
        <w:jc w:val="left"/>
      </w:pPr>
      <w:r>
        <w:t xml:space="preserve"> </w:t>
      </w:r>
    </w:p>
    <w:p w:rsidR="00373298" w:rsidRDefault="00073E74">
      <w:pPr>
        <w:numPr>
          <w:ilvl w:val="0"/>
          <w:numId w:val="2"/>
        </w:numPr>
        <w:shd w:val="clear" w:color="auto" w:fill="D9D9D9"/>
        <w:spacing w:after="220" w:line="259" w:lineRule="auto"/>
        <w:ind w:right="0" w:hanging="360"/>
        <w:jc w:val="left"/>
      </w:pPr>
      <w:r>
        <w:rPr>
          <w:b/>
          <w:shd w:val="clear" w:color="auto" w:fill="E6E6E6"/>
        </w:rPr>
        <w:t>TÍTULO</w:t>
      </w:r>
      <w:r>
        <w:rPr>
          <w:b/>
        </w:rPr>
        <w:t xml:space="preserve"> </w:t>
      </w:r>
    </w:p>
    <w:p w:rsidR="00373298" w:rsidRDefault="00073E74">
      <w:pPr>
        <w:spacing w:after="2528"/>
        <w:ind w:left="137" w:right="1035"/>
      </w:pPr>
      <w:r>
        <w:t>No se dispone título que acredite expresamente la titularidad municipal de la calle. No obstante, consultando la base de datos documental de la página web IDECanarias, existe una ortofoto de 198</w:t>
      </w:r>
      <w:r>
        <w:t xml:space="preserve">7 donde se constata que la vía ya existía con el mismo trazado que tiene en la actualidad. </w:t>
      </w:r>
    </w:p>
    <w:p w:rsidR="00373298" w:rsidRDefault="00073E74">
      <w:pPr>
        <w:spacing w:after="0" w:line="259" w:lineRule="auto"/>
        <w:ind w:left="-2411" w:right="2182"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32288" name="Group 13228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911" name="Rectangle 911"/>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912" name="Rectangle 912"/>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Documento firmado electrónicamente desde la plataforma esPubl</w:t>
                              </w:r>
                              <w:r>
                                <w:rPr>
                                  <w:sz w:val="12"/>
                                </w:rPr>
                                <w:t xml:space="preserve">ico Gestiona | Página 5 de 77 </w:t>
                              </w:r>
                            </w:p>
                          </w:txbxContent>
                        </wps:txbx>
                        <wps:bodyPr horzOverflow="overflow" vert="horz" lIns="0" tIns="0" rIns="0" bIns="0" rtlCol="0">
                          <a:noAutofit/>
                        </wps:bodyPr>
                      </wps:wsp>
                    </wpg:wgp>
                  </a:graphicData>
                </a:graphic>
              </wp:anchor>
            </w:drawing>
          </mc:Choice>
          <mc:Fallback xmlns:a="http://schemas.openxmlformats.org/drawingml/2006/main">
            <w:pict>
              <v:group id="Group 132288" style="width:12.7031pt;height:272.94pt;position:absolute;mso-position-horizontal-relative:page;mso-position-horizontal:absolute;margin-left:682.278pt;mso-position-vertical-relative:page;margin-top:538.98pt;" coordsize="1613,34663">
                <v:rect id="Rectangle 911"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912"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 de 77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column">
                  <wp:posOffset>89611</wp:posOffset>
                </wp:positionH>
                <wp:positionV relativeFrom="paragraph">
                  <wp:posOffset>-1766315</wp:posOffset>
                </wp:positionV>
                <wp:extent cx="5350764" cy="5740670"/>
                <wp:effectExtent l="0" t="0" r="0" b="0"/>
                <wp:wrapSquare wrapText="bothSides"/>
                <wp:docPr id="132287" name="Group 132287"/>
                <wp:cNvGraphicFramePr/>
                <a:graphic xmlns:a="http://schemas.openxmlformats.org/drawingml/2006/main">
                  <a:graphicData uri="http://schemas.microsoft.com/office/word/2010/wordprocessingGroup">
                    <wpg:wgp>
                      <wpg:cNvGrpSpPr/>
                      <wpg:grpSpPr>
                        <a:xfrm>
                          <a:off x="0" y="0"/>
                          <a:ext cx="5350764" cy="5740670"/>
                          <a:chOff x="0" y="0"/>
                          <a:chExt cx="5350764" cy="5740670"/>
                        </a:xfrm>
                      </wpg:grpSpPr>
                      <wps:wsp>
                        <wps:cNvPr id="868" name="Rectangle 868"/>
                        <wps:cNvSpPr/>
                        <wps:spPr>
                          <a:xfrm>
                            <a:off x="305" y="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69" name="Rectangle 869"/>
                        <wps:cNvSpPr/>
                        <wps:spPr>
                          <a:xfrm>
                            <a:off x="305" y="16002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70" name="Rectangle 870"/>
                        <wps:cNvSpPr/>
                        <wps:spPr>
                          <a:xfrm>
                            <a:off x="305" y="32156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02" name="Rectangle 902"/>
                        <wps:cNvSpPr/>
                        <wps:spPr>
                          <a:xfrm>
                            <a:off x="305" y="546265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05" name="Picture 905"/>
                          <pic:cNvPicPr/>
                        </pic:nvPicPr>
                        <pic:blipFill>
                          <a:blip r:embed="rId11"/>
                          <a:stretch>
                            <a:fillRect/>
                          </a:stretch>
                        </pic:blipFill>
                        <pic:spPr>
                          <a:xfrm>
                            <a:off x="0" y="307610"/>
                            <a:ext cx="3989833" cy="5433060"/>
                          </a:xfrm>
                          <a:prstGeom prst="rect">
                            <a:avLst/>
                          </a:prstGeom>
                        </pic:spPr>
                      </pic:pic>
                      <wps:wsp>
                        <wps:cNvPr id="906" name="Shape 906"/>
                        <wps:cNvSpPr/>
                        <wps:spPr>
                          <a:xfrm>
                            <a:off x="2906268" y="1334786"/>
                            <a:ext cx="2443480" cy="76200"/>
                          </a:xfrm>
                          <a:custGeom>
                            <a:avLst/>
                            <a:gdLst/>
                            <a:ahLst/>
                            <a:cxnLst/>
                            <a:rect l="0" t="0" r="0" b="0"/>
                            <a:pathLst>
                              <a:path w="2443480" h="76200">
                                <a:moveTo>
                                  <a:pt x="76200" y="0"/>
                                </a:moveTo>
                                <a:lnTo>
                                  <a:pt x="76200" y="31750"/>
                                </a:lnTo>
                                <a:lnTo>
                                  <a:pt x="2443480" y="31750"/>
                                </a:lnTo>
                                <a:lnTo>
                                  <a:pt x="244348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7" name="Shape 907"/>
                        <wps:cNvSpPr/>
                        <wps:spPr>
                          <a:xfrm>
                            <a:off x="2363724" y="3246517"/>
                            <a:ext cx="2987040" cy="76200"/>
                          </a:xfrm>
                          <a:custGeom>
                            <a:avLst/>
                            <a:gdLst/>
                            <a:ahLst/>
                            <a:cxnLst/>
                            <a:rect l="0" t="0" r="0" b="0"/>
                            <a:pathLst>
                              <a:path w="2987040" h="76200">
                                <a:moveTo>
                                  <a:pt x="76200" y="0"/>
                                </a:moveTo>
                                <a:lnTo>
                                  <a:pt x="76200" y="31747"/>
                                </a:lnTo>
                                <a:lnTo>
                                  <a:pt x="2987040" y="31115"/>
                                </a:lnTo>
                                <a:lnTo>
                                  <a:pt x="2987040"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08" name="Shape 908"/>
                        <wps:cNvSpPr/>
                        <wps:spPr>
                          <a:xfrm>
                            <a:off x="795528" y="4625737"/>
                            <a:ext cx="4554220" cy="76200"/>
                          </a:xfrm>
                          <a:custGeom>
                            <a:avLst/>
                            <a:gdLst/>
                            <a:ahLst/>
                            <a:cxnLst/>
                            <a:rect l="0" t="0" r="0" b="0"/>
                            <a:pathLst>
                              <a:path w="4554220" h="76200">
                                <a:moveTo>
                                  <a:pt x="76200" y="0"/>
                                </a:moveTo>
                                <a:lnTo>
                                  <a:pt x="76200" y="31748"/>
                                </a:lnTo>
                                <a:lnTo>
                                  <a:pt x="4554220" y="31115"/>
                                </a:lnTo>
                                <a:lnTo>
                                  <a:pt x="4554220"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2287" style="width:421.32pt;height:452.021pt;position:absolute;mso-position-horizontal-relative:text;mso-position-horizontal:absolute;margin-left:7.056pt;mso-position-vertical-relative:text;margin-top:-139.08pt;" coordsize="53507,57406">
                <v:rect id="Rectangle 868" style="position:absolute;width:518;height:2079;left:3;top:0;" filled="f" stroked="f">
                  <v:textbox inset="0,0,0,0">
                    <w:txbxContent>
                      <w:p>
                        <w:pPr>
                          <w:spacing w:before="0" w:after="160" w:line="259" w:lineRule="auto"/>
                          <w:ind w:left="0" w:right="0" w:firstLine="0"/>
                          <w:jc w:val="left"/>
                        </w:pPr>
                        <w:r>
                          <w:rPr/>
                          <w:t xml:space="preserve"> </w:t>
                        </w:r>
                      </w:p>
                    </w:txbxContent>
                  </v:textbox>
                </v:rect>
                <v:rect id="Rectangle 869" style="position:absolute;width:518;height:2079;left:3;top:1600;" filled="f" stroked="f">
                  <v:textbox inset="0,0,0,0">
                    <w:txbxContent>
                      <w:p>
                        <w:pPr>
                          <w:spacing w:before="0" w:after="160" w:line="259" w:lineRule="auto"/>
                          <w:ind w:left="0" w:right="0" w:firstLine="0"/>
                          <w:jc w:val="left"/>
                        </w:pPr>
                        <w:r>
                          <w:rPr/>
                          <w:t xml:space="preserve"> </w:t>
                        </w:r>
                      </w:p>
                    </w:txbxContent>
                  </v:textbox>
                </v:rect>
                <v:rect id="Rectangle 870" style="position:absolute;width:518;height:2079;left:3;top:3215;" filled="f" stroked="f">
                  <v:textbox inset="0,0,0,0">
                    <w:txbxContent>
                      <w:p>
                        <w:pPr>
                          <w:spacing w:before="0" w:after="160" w:line="259" w:lineRule="auto"/>
                          <w:ind w:left="0" w:right="0" w:firstLine="0"/>
                          <w:jc w:val="left"/>
                        </w:pPr>
                        <w:r>
                          <w:rPr/>
                          <w:t xml:space="preserve"> </w:t>
                        </w:r>
                      </w:p>
                    </w:txbxContent>
                  </v:textbox>
                </v:rect>
                <v:rect id="Rectangle 902" style="position:absolute;width:518;height:2079;left:3;top:54626;" filled="f" stroked="f">
                  <v:textbox inset="0,0,0,0">
                    <w:txbxContent>
                      <w:p>
                        <w:pPr>
                          <w:spacing w:before="0" w:after="160" w:line="259" w:lineRule="auto"/>
                          <w:ind w:left="0" w:right="0" w:firstLine="0"/>
                          <w:jc w:val="left"/>
                        </w:pPr>
                        <w:r>
                          <w:rPr/>
                          <w:t xml:space="preserve"> </w:t>
                        </w:r>
                      </w:p>
                    </w:txbxContent>
                  </v:textbox>
                </v:rect>
                <v:shape id="Picture 905" style="position:absolute;width:39898;height:54330;left:0;top:3076;" filled="f">
                  <v:imagedata r:id="rId12"/>
                </v:shape>
                <v:shape id="Shape 906" style="position:absolute;width:24434;height:762;left:29062;top:13347;" coordsize="2443480,76200" path="m76200,0l76200,31750l2443480,31750l2443480,44450l76200,44450l76200,76200l0,38100l76200,0x">
                  <v:stroke weight="0pt" endcap="square" joinstyle="miter" miterlimit="10" on="false" color="#000000" opacity="0"/>
                  <v:fill on="true" color="#000000"/>
                </v:shape>
                <v:shape id="Shape 907" style="position:absolute;width:29870;height:762;left:23637;top:32465;" coordsize="2987040,76200" path="m76200,0l76200,31747l2987040,31115l2987040,43815l76200,44447l76200,76200l0,38100l76200,0x">
                  <v:stroke weight="0pt" endcap="square" joinstyle="miter" miterlimit="10" on="false" color="#000000" opacity="0"/>
                  <v:fill on="true" color="#000000"/>
                </v:shape>
                <v:shape id="Shape 908" style="position:absolute;width:45542;height:762;left:7955;top:46257;" coordsize="4554220,76200" path="m76200,0l76200,31748l4554220,31115l4554220,43815l76200,44448l76200,76200l0,38100l76200,0x">
                  <v:stroke weight="0pt" endcap="square" joinstyle="miter" miterlimit="10" on="false" color="#000000" opacity="0"/>
                  <v:fill on="true" color="#000000"/>
                </v:shape>
                <w10:wrap type="square"/>
              </v:group>
            </w:pict>
          </mc:Fallback>
        </mc:AlternateConten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numPr>
          <w:ilvl w:val="0"/>
          <w:numId w:val="2"/>
        </w:numPr>
        <w:spacing w:after="0" w:line="259" w:lineRule="auto"/>
        <w:ind w:right="0" w:hanging="360"/>
        <w:jc w:val="left"/>
      </w:pPr>
      <w:r>
        <w:rPr>
          <w:b/>
          <w:shd w:val="clear" w:color="auto" w:fill="E6E6E6"/>
        </w:rPr>
        <w:t>DESTINO Y ACUERDO QUE LO HUBIERE DISPUESTO</w:t>
      </w:r>
      <w:r>
        <w:rPr>
          <w:b/>
        </w:rP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Destino: viario local. </w:t>
      </w:r>
    </w:p>
    <w:p w:rsidR="00373298" w:rsidRDefault="00073E74">
      <w:pPr>
        <w:ind w:left="137" w:right="1035"/>
      </w:pPr>
      <w:r>
        <w:t xml:space="preserve">No existe documentación al respecto. </w:t>
      </w:r>
    </w:p>
    <w:p w:rsidR="00373298" w:rsidRDefault="00073E74">
      <w:pPr>
        <w:spacing w:after="8" w:line="259" w:lineRule="auto"/>
        <w:ind w:left="142" w:right="0" w:firstLine="0"/>
        <w:jc w:val="left"/>
      </w:pPr>
      <w:r>
        <w:t xml:space="preserve"> </w:t>
      </w:r>
    </w:p>
    <w:tbl>
      <w:tblPr>
        <w:tblStyle w:val="TableGrid"/>
        <w:tblW w:w="9623" w:type="dxa"/>
        <w:tblInd w:w="113" w:type="dxa"/>
        <w:tblCellMar>
          <w:top w:w="2" w:type="dxa"/>
          <w:left w:w="0" w:type="dxa"/>
          <w:bottom w:w="0" w:type="dxa"/>
          <w:right w:w="115" w:type="dxa"/>
        </w:tblCellMar>
        <w:tblLook w:val="04A0" w:firstRow="1" w:lastRow="0" w:firstColumn="1" w:lastColumn="0" w:noHBand="0" w:noVBand="1"/>
      </w:tblPr>
      <w:tblGrid>
        <w:gridCol w:w="456"/>
        <w:gridCol w:w="9167"/>
      </w:tblGrid>
      <w:tr w:rsidR="00373298">
        <w:trPr>
          <w:trHeight w:val="252"/>
        </w:trPr>
        <w:tc>
          <w:tcPr>
            <w:tcW w:w="456" w:type="dxa"/>
            <w:tcBorders>
              <w:top w:val="nil"/>
              <w:left w:val="nil"/>
              <w:bottom w:val="nil"/>
              <w:right w:val="nil"/>
            </w:tcBorders>
            <w:shd w:val="clear" w:color="auto" w:fill="E0E0E0"/>
          </w:tcPr>
          <w:p w:rsidR="00373298" w:rsidRDefault="00073E74">
            <w:pPr>
              <w:spacing w:after="0" w:line="259" w:lineRule="auto"/>
              <w:ind w:left="29" w:right="0" w:firstLine="0"/>
              <w:jc w:val="left"/>
            </w:pPr>
            <w:r>
              <w:rPr>
                <w:b/>
              </w:rPr>
              <w:t xml:space="preserve">9. </w:t>
            </w:r>
          </w:p>
        </w:tc>
        <w:tc>
          <w:tcPr>
            <w:tcW w:w="9167" w:type="dxa"/>
            <w:tcBorders>
              <w:top w:val="nil"/>
              <w:left w:val="nil"/>
              <w:bottom w:val="nil"/>
              <w:right w:val="nil"/>
            </w:tcBorders>
            <w:shd w:val="clear" w:color="auto" w:fill="E0E0E0"/>
          </w:tcPr>
          <w:p w:rsidR="00373298" w:rsidRDefault="00073E74">
            <w:pPr>
              <w:spacing w:after="0" w:line="259" w:lineRule="auto"/>
              <w:ind w:left="0" w:right="0" w:firstLine="0"/>
              <w:jc w:val="left"/>
            </w:pPr>
            <w:r>
              <w:rPr>
                <w:b/>
                <w:shd w:val="clear" w:color="auto" w:fill="E6E6E6"/>
              </w:rPr>
              <w:t>RÉGIMEN URBANÍSTICO DE APLICACIÓN</w:t>
            </w:r>
            <w:r>
              <w:rPr>
                <w:b/>
              </w:rPr>
              <w:t xml:space="preserve"> </w:t>
            </w:r>
          </w:p>
        </w:tc>
      </w:tr>
    </w:tbl>
    <w:p w:rsidR="00373298" w:rsidRDefault="00073E74">
      <w:pPr>
        <w:ind w:left="137" w:right="1035"/>
      </w:pPr>
      <w:r>
        <w:rPr>
          <w:b/>
        </w:rPr>
        <w:t>INSTRUMENTO DE PLANEAMIENTO:</w:t>
      </w:r>
      <w:r>
        <w:t xml:space="preserve"> El presente informe se emite respecto al documento de </w:t>
      </w:r>
      <w:r>
        <w:rPr>
          <w:b/>
        </w:rPr>
        <w:t xml:space="preserve">PLAN GENERAL DE ORDENACION DE CANDELARIA, </w:t>
      </w:r>
      <w:r>
        <w:t>planeamiento municipal en vigor, con publicaciones en B.O.C. de fecha 10 de mayo de 2007 y B.O.</w:t>
      </w:r>
      <w:r>
        <w:t>P. de fecha 17 de mayo de 2007  y Modificaciones Puntuales, aprobadas definitivamente por acuerdo del Ayuntamiento Pleno, en sesiones ordinarias de fecha 26 de marzo de 2009 y 29 de diciembre de 2011 y publicada en el BOP de Santa Cruz de Tenerife de fecha</w:t>
      </w:r>
      <w:r>
        <w:t xml:space="preserve"> 17 de junio de 2009 y 3 de febrero de 2012, respectivamente. </w:t>
      </w:r>
    </w:p>
    <w:p w:rsidR="00373298" w:rsidRDefault="00073E74">
      <w:pPr>
        <w:spacing w:after="0" w:line="259" w:lineRule="auto"/>
        <w:ind w:left="502" w:right="0" w:firstLine="0"/>
        <w:jc w:val="left"/>
      </w:pPr>
      <w:r>
        <w:t xml:space="preserve"> </w:t>
      </w:r>
    </w:p>
    <w:p w:rsidR="00373298" w:rsidRDefault="00073E74">
      <w:pPr>
        <w:spacing w:after="256" w:line="259" w:lineRule="auto"/>
        <w:ind w:left="0" w:right="482" w:firstLine="0"/>
        <w:jc w:val="center"/>
      </w:pPr>
      <w:r>
        <w:t xml:space="preserve"> </w:t>
      </w:r>
    </w:p>
    <w:p w:rsidR="00373298" w:rsidRDefault="00073E74">
      <w:pPr>
        <w:numPr>
          <w:ilvl w:val="0"/>
          <w:numId w:val="3"/>
        </w:numPr>
        <w:shd w:val="clear" w:color="auto" w:fill="E0E0E0"/>
        <w:spacing w:after="220" w:line="259" w:lineRule="auto"/>
        <w:ind w:right="0" w:hanging="360"/>
        <w:jc w:val="left"/>
      </w:pPr>
      <w:r>
        <w:rPr>
          <w:b/>
          <w:shd w:val="clear" w:color="auto" w:fill="E6E6E6"/>
        </w:rPr>
        <w:t>CLASIFICACIÓN, CATEGORIZACIÓN Y CALIFICACIÓN DEL SUELO</w:t>
      </w:r>
      <w:r>
        <w:rPr>
          <w:b/>
        </w:rPr>
        <w:t xml:space="preserve">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50216" name="Group 150216"/>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059" name="Rectangle 105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060" name="Rectangle 1060"/>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 de 77 </w:t>
                              </w:r>
                            </w:p>
                          </w:txbxContent>
                        </wps:txbx>
                        <wps:bodyPr horzOverflow="overflow" vert="horz" lIns="0" tIns="0" rIns="0" bIns="0" rtlCol="0">
                          <a:noAutofit/>
                        </wps:bodyPr>
                      </wps:wsp>
                    </wpg:wgp>
                  </a:graphicData>
                </a:graphic>
              </wp:anchor>
            </w:drawing>
          </mc:Choice>
          <mc:Fallback xmlns:a="http://schemas.openxmlformats.org/drawingml/2006/main">
            <w:pict>
              <v:group id="Group 150216" style="width:12.7031pt;height:272.94pt;position:absolute;mso-position-horizontal-relative:page;mso-position-horizontal:absolute;margin-left:682.278pt;mso-position-vertical-relative:page;margin-top:538.98pt;" coordsize="1613,34663">
                <v:rect id="Rectangle 105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060"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 de 77 </w:t>
                        </w:r>
                      </w:p>
                    </w:txbxContent>
                  </v:textbox>
                </v:rect>
                <w10:wrap type="topAndBottom"/>
              </v:group>
            </w:pict>
          </mc:Fallback>
        </mc:AlternateContent>
      </w:r>
      <w:r>
        <w:rPr>
          <w:b/>
        </w:rPr>
        <w:t xml:space="preserve"> </w:t>
      </w:r>
    </w:p>
    <w:tbl>
      <w:tblPr>
        <w:tblStyle w:val="TableGrid"/>
        <w:tblW w:w="8930" w:type="dxa"/>
        <w:tblInd w:w="146" w:type="dxa"/>
        <w:tblCellMar>
          <w:top w:w="7" w:type="dxa"/>
          <w:left w:w="108" w:type="dxa"/>
          <w:bottom w:w="0" w:type="dxa"/>
          <w:right w:w="115" w:type="dxa"/>
        </w:tblCellMar>
        <w:tblLook w:val="04A0" w:firstRow="1" w:lastRow="0" w:firstColumn="1" w:lastColumn="0" w:noHBand="0" w:noVBand="1"/>
      </w:tblPr>
      <w:tblGrid>
        <w:gridCol w:w="3653"/>
        <w:gridCol w:w="5277"/>
      </w:tblGrid>
      <w:tr w:rsidR="00373298">
        <w:trPr>
          <w:trHeight w:val="262"/>
        </w:trPr>
        <w:tc>
          <w:tcPr>
            <w:tcW w:w="8930" w:type="dxa"/>
            <w:gridSpan w:val="2"/>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 w:right="0" w:firstLine="0"/>
              <w:jc w:val="center"/>
            </w:pPr>
            <w:r>
              <w:rPr>
                <w:b/>
              </w:rPr>
              <w:t xml:space="preserve">CALLE ANTÓN GUANCHE </w:t>
            </w:r>
          </w:p>
        </w:tc>
      </w:tr>
      <w:tr w:rsidR="00373298">
        <w:trPr>
          <w:trHeight w:val="264"/>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b/>
              </w:rP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Suelo Urbano.</w:t>
            </w:r>
            <w:r>
              <w:rPr>
                <w:b/>
              </w:rPr>
              <w:t xml:space="preserve"> </w:t>
            </w:r>
          </w:p>
        </w:tc>
      </w:tr>
      <w:tr w:rsidR="00373298">
        <w:trPr>
          <w:trHeight w:val="264"/>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b/>
              </w:rP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Suelo Urbano Consolidado de Interés Cultural.</w:t>
            </w:r>
            <w:r>
              <w:rPr>
                <w:b/>
              </w:rPr>
              <w:t xml:space="preserve"> </w:t>
            </w:r>
          </w:p>
        </w:tc>
      </w:tr>
      <w:tr w:rsidR="00373298">
        <w:trPr>
          <w:trHeight w:val="262"/>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b/>
              </w:rP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Viario rodado (vía-calle).</w:t>
            </w:r>
            <w:r>
              <w:rPr>
                <w:b/>
              </w:rPr>
              <w:t xml:space="preserve"> </w:t>
            </w:r>
          </w:p>
        </w:tc>
      </w:tr>
    </w:tbl>
    <w:p w:rsidR="00373298" w:rsidRDefault="00073E74">
      <w:pPr>
        <w:spacing w:after="0" w:line="259" w:lineRule="auto"/>
        <w:ind w:left="142" w:right="0" w:firstLine="0"/>
        <w:jc w:val="left"/>
      </w:pPr>
      <w:r>
        <w:rPr>
          <w:rFonts w:ascii="Calibri" w:eastAsia="Calibri" w:hAnsi="Calibri" w:cs="Calibri"/>
          <w:noProof/>
        </w:rPr>
        <mc:AlternateContent>
          <mc:Choice Requires="wpg">
            <w:drawing>
              <wp:inline distT="0" distB="0" distL="0" distR="0">
                <wp:extent cx="5423611" cy="3445272"/>
                <wp:effectExtent l="0" t="0" r="0" b="0"/>
                <wp:docPr id="150214" name="Group 150214"/>
                <wp:cNvGraphicFramePr/>
                <a:graphic xmlns:a="http://schemas.openxmlformats.org/drawingml/2006/main">
                  <a:graphicData uri="http://schemas.microsoft.com/office/word/2010/wordprocessingGroup">
                    <wpg:wgp>
                      <wpg:cNvGrpSpPr/>
                      <wpg:grpSpPr>
                        <a:xfrm>
                          <a:off x="0" y="0"/>
                          <a:ext cx="5423611" cy="3445272"/>
                          <a:chOff x="0" y="0"/>
                          <a:chExt cx="5423611" cy="3445272"/>
                        </a:xfrm>
                      </wpg:grpSpPr>
                      <wps:wsp>
                        <wps:cNvPr id="1032" name="Rectangle 1032"/>
                        <wps:cNvSpPr/>
                        <wps:spPr>
                          <a:xfrm>
                            <a:off x="0" y="0"/>
                            <a:ext cx="51809" cy="207921"/>
                          </a:xfrm>
                          <a:prstGeom prst="rect">
                            <a:avLst/>
                          </a:prstGeom>
                          <a:ln>
                            <a:noFill/>
                          </a:ln>
                        </wps:spPr>
                        <wps:txbx>
                          <w:txbxContent>
                            <w:p w:rsidR="00373298" w:rsidRDefault="00073E74">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33" name="Rectangle 1033"/>
                        <wps:cNvSpPr/>
                        <wps:spPr>
                          <a:xfrm>
                            <a:off x="3150438" y="16306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034" name="Rectangle 1034"/>
                        <wps:cNvSpPr/>
                        <wps:spPr>
                          <a:xfrm>
                            <a:off x="3150438" y="32308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035" name="Rectangle 1035"/>
                        <wps:cNvSpPr/>
                        <wps:spPr>
                          <a:xfrm>
                            <a:off x="3150438" y="48463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052" name="Rectangle 1052"/>
                        <wps:cNvSpPr/>
                        <wps:spPr>
                          <a:xfrm>
                            <a:off x="3150438" y="321602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55" name="Picture 1055"/>
                          <pic:cNvPicPr/>
                        </pic:nvPicPr>
                        <pic:blipFill>
                          <a:blip r:embed="rId13"/>
                          <a:stretch>
                            <a:fillRect/>
                          </a:stretch>
                        </pic:blipFill>
                        <pic:spPr>
                          <a:xfrm>
                            <a:off x="2743" y="375936"/>
                            <a:ext cx="3916680" cy="3069336"/>
                          </a:xfrm>
                          <a:prstGeom prst="rect">
                            <a:avLst/>
                          </a:prstGeom>
                        </pic:spPr>
                      </pic:pic>
                      <wps:wsp>
                        <wps:cNvPr id="1056" name="Shape 1056"/>
                        <wps:cNvSpPr/>
                        <wps:spPr>
                          <a:xfrm>
                            <a:off x="1819351" y="2123075"/>
                            <a:ext cx="3604260" cy="76200"/>
                          </a:xfrm>
                          <a:custGeom>
                            <a:avLst/>
                            <a:gdLst/>
                            <a:ahLst/>
                            <a:cxnLst/>
                            <a:rect l="0" t="0" r="0" b="0"/>
                            <a:pathLst>
                              <a:path w="3604260" h="76200">
                                <a:moveTo>
                                  <a:pt x="76200" y="0"/>
                                </a:moveTo>
                                <a:lnTo>
                                  <a:pt x="76200" y="31748"/>
                                </a:lnTo>
                                <a:lnTo>
                                  <a:pt x="3604260" y="31115"/>
                                </a:lnTo>
                                <a:lnTo>
                                  <a:pt x="3604260"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0214" style="width:427.056pt;height:271.281pt;mso-position-horizontal-relative:char;mso-position-vertical-relative:line" coordsize="54236,34452">
                <v:rect id="Rectangle 1032" style="position:absolute;width:518;height:2079;left:0;top:0;" filled="f" stroked="f">
                  <v:textbox inset="0,0,0,0">
                    <w:txbxContent>
                      <w:p>
                        <w:pPr>
                          <w:spacing w:before="0" w:after="160" w:line="259" w:lineRule="auto"/>
                          <w:ind w:left="0" w:right="0" w:firstLine="0"/>
                          <w:jc w:val="left"/>
                        </w:pPr>
                        <w:r>
                          <w:rPr>
                            <w:rFonts w:cs="Arial" w:hAnsi="Arial" w:eastAsia="Arial" w:ascii="Arial"/>
                            <w:b w:val="1"/>
                          </w:rPr>
                          <w:t xml:space="preserve"> </w:t>
                        </w:r>
                      </w:p>
                    </w:txbxContent>
                  </v:textbox>
                </v:rect>
                <v:rect id="Rectangle 1033" style="position:absolute;width:518;height:2079;left:31504;top:1630;" filled="f" stroked="f">
                  <v:textbox inset="0,0,0,0">
                    <w:txbxContent>
                      <w:p>
                        <w:pPr>
                          <w:spacing w:before="0" w:after="160" w:line="259" w:lineRule="auto"/>
                          <w:ind w:left="0" w:right="0" w:firstLine="0"/>
                          <w:jc w:val="left"/>
                        </w:pPr>
                        <w:r>
                          <w:rPr/>
                          <w:t xml:space="preserve"> </w:t>
                        </w:r>
                      </w:p>
                    </w:txbxContent>
                  </v:textbox>
                </v:rect>
                <v:rect id="Rectangle 1034" style="position:absolute;width:518;height:2079;left:31504;top:3230;" filled="f" stroked="f">
                  <v:textbox inset="0,0,0,0">
                    <w:txbxContent>
                      <w:p>
                        <w:pPr>
                          <w:spacing w:before="0" w:after="160" w:line="259" w:lineRule="auto"/>
                          <w:ind w:left="0" w:right="0" w:firstLine="0"/>
                          <w:jc w:val="left"/>
                        </w:pPr>
                        <w:r>
                          <w:rPr/>
                          <w:t xml:space="preserve"> </w:t>
                        </w:r>
                      </w:p>
                    </w:txbxContent>
                  </v:textbox>
                </v:rect>
                <v:rect id="Rectangle 1035" style="position:absolute;width:518;height:2079;left:31504;top:4846;" filled="f" stroked="f">
                  <v:textbox inset="0,0,0,0">
                    <w:txbxContent>
                      <w:p>
                        <w:pPr>
                          <w:spacing w:before="0" w:after="160" w:line="259" w:lineRule="auto"/>
                          <w:ind w:left="0" w:right="0" w:firstLine="0"/>
                          <w:jc w:val="left"/>
                        </w:pPr>
                        <w:r>
                          <w:rPr/>
                          <w:t xml:space="preserve"> </w:t>
                        </w:r>
                      </w:p>
                    </w:txbxContent>
                  </v:textbox>
                </v:rect>
                <v:rect id="Rectangle 1052" style="position:absolute;width:518;height:2079;left:31504;top:32160;" filled="f" stroked="f">
                  <v:textbox inset="0,0,0,0">
                    <w:txbxContent>
                      <w:p>
                        <w:pPr>
                          <w:spacing w:before="0" w:after="160" w:line="259" w:lineRule="auto"/>
                          <w:ind w:left="0" w:right="0" w:firstLine="0"/>
                          <w:jc w:val="left"/>
                        </w:pPr>
                        <w:r>
                          <w:rPr/>
                          <w:t xml:space="preserve"> </w:t>
                        </w:r>
                      </w:p>
                    </w:txbxContent>
                  </v:textbox>
                </v:rect>
                <v:shape id="Picture 1055" style="position:absolute;width:39166;height:30693;left:27;top:3759;" filled="f">
                  <v:imagedata r:id="rId14"/>
                </v:shape>
                <v:shape id="Shape 1056" style="position:absolute;width:36042;height:762;left:18193;top:21230;" coordsize="3604260,76200" path="m76200,0l76200,31748l3604260,31115l3604260,43815l76200,44448l76200,76200l0,38100l76200,0x">
                  <v:stroke weight="0pt" endcap="square" joinstyle="miter" miterlimit="10" on="false" color="#000000" opacity="0"/>
                  <v:fill on="true" color="#000000"/>
                </v:shape>
              </v:group>
            </w:pict>
          </mc:Fallback>
        </mc:AlternateContent>
      </w:r>
    </w:p>
    <w:p w:rsidR="00373298" w:rsidRDefault="00073E74">
      <w:pPr>
        <w:spacing w:after="0" w:line="259" w:lineRule="auto"/>
        <w:ind w:left="0" w:right="482" w:firstLine="0"/>
        <w:jc w:val="center"/>
      </w:pPr>
      <w:r>
        <w:t xml:space="preserve"> </w:t>
      </w:r>
    </w:p>
    <w:p w:rsidR="00373298" w:rsidRDefault="00073E74">
      <w:pPr>
        <w:ind w:left="1584" w:right="1035"/>
      </w:pPr>
      <w:r>
        <w:t xml:space="preserve">Plano de Ordenación Estructural 01: clase y categorización del territorio.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1758" w:line="259" w:lineRule="auto"/>
        <w:ind w:left="0" w:right="482" w:firstLine="0"/>
        <w:jc w:val="center"/>
      </w:pPr>
      <w:r>
        <w:t xml:space="preserve"> </w:t>
      </w:r>
    </w:p>
    <w:p w:rsidR="00373298" w:rsidRDefault="00073E74">
      <w:pPr>
        <w:spacing w:after="1749" w:line="259" w:lineRule="auto"/>
        <w:ind w:left="-2411" w:right="1541" w:firstLine="0"/>
        <w:jc w:val="center"/>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1435" name="Group 14143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453" name="Rectangle 1453"/>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454" name="Rectangle 1454"/>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7 de 77 </w:t>
                              </w:r>
                            </w:p>
                          </w:txbxContent>
                        </wps:txbx>
                        <wps:bodyPr horzOverflow="overflow" vert="horz" lIns="0" tIns="0" rIns="0" bIns="0" rtlCol="0">
                          <a:noAutofit/>
                        </wps:bodyPr>
                      </wps:wsp>
                    </wpg:wgp>
                  </a:graphicData>
                </a:graphic>
              </wp:anchor>
            </w:drawing>
          </mc:Choice>
          <mc:Fallback xmlns:a="http://schemas.openxmlformats.org/drawingml/2006/main">
            <w:pict>
              <v:group id="Group 141435" style="width:12.7031pt;height:272.94pt;position:absolute;mso-position-horizontal-relative:page;mso-position-horizontal:absolute;margin-left:682.278pt;mso-position-vertical-relative:page;margin-top:538.98pt;" coordsize="1613,34663">
                <v:rect id="Rectangle 1453"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454"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 de 77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column">
                  <wp:posOffset>89916</wp:posOffset>
                </wp:positionH>
                <wp:positionV relativeFrom="paragraph">
                  <wp:posOffset>-1286636</wp:posOffset>
                </wp:positionV>
                <wp:extent cx="5757368" cy="2727701"/>
                <wp:effectExtent l="0" t="0" r="0" b="0"/>
                <wp:wrapSquare wrapText="bothSides"/>
                <wp:docPr id="141434" name="Group 141434"/>
                <wp:cNvGraphicFramePr/>
                <a:graphic xmlns:a="http://schemas.openxmlformats.org/drawingml/2006/main">
                  <a:graphicData uri="http://schemas.microsoft.com/office/word/2010/wordprocessingGroup">
                    <wpg:wgp>
                      <wpg:cNvGrpSpPr/>
                      <wpg:grpSpPr>
                        <a:xfrm>
                          <a:off x="0" y="0"/>
                          <a:ext cx="5757368" cy="2727701"/>
                          <a:chOff x="0" y="0"/>
                          <a:chExt cx="5757368" cy="2727701"/>
                        </a:xfrm>
                      </wpg:grpSpPr>
                      <wps:wsp>
                        <wps:cNvPr id="1086" name="Rectangle 1086"/>
                        <wps:cNvSpPr/>
                        <wps:spPr>
                          <a:xfrm>
                            <a:off x="3150438" y="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087" name="Rectangle 1087"/>
                        <wps:cNvSpPr/>
                        <wps:spPr>
                          <a:xfrm>
                            <a:off x="3150438" y="16154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088" name="Rectangle 1088"/>
                        <wps:cNvSpPr/>
                        <wps:spPr>
                          <a:xfrm>
                            <a:off x="3150438" y="32156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089" name="Rectangle 1089"/>
                        <wps:cNvSpPr/>
                        <wps:spPr>
                          <a:xfrm>
                            <a:off x="3150438" y="48310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101" name="Rectangle 1101"/>
                        <wps:cNvSpPr/>
                        <wps:spPr>
                          <a:xfrm>
                            <a:off x="0" y="2409825"/>
                            <a:ext cx="155117"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102" name="Rectangle 1102"/>
                        <wps:cNvSpPr/>
                        <wps:spPr>
                          <a:xfrm>
                            <a:off x="115824" y="240982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103" name="Rectangle 1103"/>
                        <wps:cNvSpPr/>
                        <wps:spPr>
                          <a:xfrm>
                            <a:off x="0" y="257136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449" name="Picture 1449"/>
                          <pic:cNvPicPr/>
                        </pic:nvPicPr>
                        <pic:blipFill>
                          <a:blip r:embed="rId15"/>
                          <a:stretch>
                            <a:fillRect/>
                          </a:stretch>
                        </pic:blipFill>
                        <pic:spPr>
                          <a:xfrm>
                            <a:off x="13411" y="443626"/>
                            <a:ext cx="4360164" cy="2168652"/>
                          </a:xfrm>
                          <a:prstGeom prst="rect">
                            <a:avLst/>
                          </a:prstGeom>
                        </pic:spPr>
                      </pic:pic>
                      <wps:wsp>
                        <wps:cNvPr id="1450" name="Shape 1450"/>
                        <wps:cNvSpPr/>
                        <wps:spPr>
                          <a:xfrm>
                            <a:off x="1932127" y="1745757"/>
                            <a:ext cx="3825241" cy="76200"/>
                          </a:xfrm>
                          <a:custGeom>
                            <a:avLst/>
                            <a:gdLst/>
                            <a:ahLst/>
                            <a:cxnLst/>
                            <a:rect l="0" t="0" r="0" b="0"/>
                            <a:pathLst>
                              <a:path w="3825241" h="76200">
                                <a:moveTo>
                                  <a:pt x="76200" y="0"/>
                                </a:moveTo>
                                <a:lnTo>
                                  <a:pt x="76200" y="31748"/>
                                </a:lnTo>
                                <a:lnTo>
                                  <a:pt x="3825241" y="31115"/>
                                </a:lnTo>
                                <a:lnTo>
                                  <a:pt x="3825241"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1434" style="width:453.336pt;height:214.78pt;position:absolute;mso-position-horizontal-relative:text;mso-position-horizontal:absolute;margin-left:7.08pt;mso-position-vertical-relative:text;margin-top:-101.31pt;" coordsize="57573,27277">
                <v:rect id="Rectangle 1086" style="position:absolute;width:518;height:2079;left:31504;top:0;" filled="f" stroked="f">
                  <v:textbox inset="0,0,0,0">
                    <w:txbxContent>
                      <w:p>
                        <w:pPr>
                          <w:spacing w:before="0" w:after="160" w:line="259" w:lineRule="auto"/>
                          <w:ind w:left="0" w:right="0" w:firstLine="0"/>
                          <w:jc w:val="left"/>
                        </w:pPr>
                        <w:r>
                          <w:rPr/>
                          <w:t xml:space="preserve"> </w:t>
                        </w:r>
                      </w:p>
                    </w:txbxContent>
                  </v:textbox>
                </v:rect>
                <v:rect id="Rectangle 1087" style="position:absolute;width:518;height:2079;left:31504;top:1615;" filled="f" stroked="f">
                  <v:textbox inset="0,0,0,0">
                    <w:txbxContent>
                      <w:p>
                        <w:pPr>
                          <w:spacing w:before="0" w:after="160" w:line="259" w:lineRule="auto"/>
                          <w:ind w:left="0" w:right="0" w:firstLine="0"/>
                          <w:jc w:val="left"/>
                        </w:pPr>
                        <w:r>
                          <w:rPr/>
                          <w:t xml:space="preserve"> </w:t>
                        </w:r>
                      </w:p>
                    </w:txbxContent>
                  </v:textbox>
                </v:rect>
                <v:rect id="Rectangle 1088" style="position:absolute;width:518;height:2079;left:31504;top:3215;" filled="f" stroked="f">
                  <v:textbox inset="0,0,0,0">
                    <w:txbxContent>
                      <w:p>
                        <w:pPr>
                          <w:spacing w:before="0" w:after="160" w:line="259" w:lineRule="auto"/>
                          <w:ind w:left="0" w:right="0" w:firstLine="0"/>
                          <w:jc w:val="left"/>
                        </w:pPr>
                        <w:r>
                          <w:rPr/>
                          <w:t xml:space="preserve"> </w:t>
                        </w:r>
                      </w:p>
                    </w:txbxContent>
                  </v:textbox>
                </v:rect>
                <v:rect id="Rectangle 1089" style="position:absolute;width:518;height:2079;left:31504;top:4831;" filled="f" stroked="f">
                  <v:textbox inset="0,0,0,0">
                    <w:txbxContent>
                      <w:p>
                        <w:pPr>
                          <w:spacing w:before="0" w:after="160" w:line="259" w:lineRule="auto"/>
                          <w:ind w:left="0" w:right="0" w:firstLine="0"/>
                          <w:jc w:val="left"/>
                        </w:pPr>
                        <w:r>
                          <w:rPr/>
                          <w:t xml:space="preserve"> </w:t>
                        </w:r>
                      </w:p>
                    </w:txbxContent>
                  </v:textbox>
                </v:rect>
                <v:rect id="Rectangle 1101" style="position:absolute;width:1551;height:2079;left:0;top:24098;" filled="f" stroked="f">
                  <v:textbox inset="0,0,0,0">
                    <w:txbxContent>
                      <w:p>
                        <w:pPr>
                          <w:spacing w:before="0" w:after="160" w:line="259" w:lineRule="auto"/>
                          <w:ind w:left="0" w:right="0" w:firstLine="0"/>
                          <w:jc w:val="left"/>
                        </w:pPr>
                        <w:r>
                          <w:rPr/>
                          <w:t xml:space="preserve">   </w:t>
                        </w:r>
                      </w:p>
                    </w:txbxContent>
                  </v:textbox>
                </v:rect>
                <v:rect id="Rectangle 1102" style="position:absolute;width:518;height:2079;left:1158;top:24098;" filled="f" stroked="f">
                  <v:textbox inset="0,0,0,0">
                    <w:txbxContent>
                      <w:p>
                        <w:pPr>
                          <w:spacing w:before="0" w:after="160" w:line="259" w:lineRule="auto"/>
                          <w:ind w:left="0" w:right="0" w:firstLine="0"/>
                          <w:jc w:val="left"/>
                        </w:pPr>
                        <w:r>
                          <w:rPr/>
                          <w:t xml:space="preserve"> </w:t>
                        </w:r>
                      </w:p>
                    </w:txbxContent>
                  </v:textbox>
                </v:rect>
                <v:rect id="Rectangle 1103" style="position:absolute;width:518;height:2079;left:0;top:25713;" filled="f" stroked="f">
                  <v:textbox inset="0,0,0,0">
                    <w:txbxContent>
                      <w:p>
                        <w:pPr>
                          <w:spacing w:before="0" w:after="160" w:line="259" w:lineRule="auto"/>
                          <w:ind w:left="0" w:right="0" w:firstLine="0"/>
                          <w:jc w:val="left"/>
                        </w:pPr>
                        <w:r>
                          <w:rPr/>
                          <w:t xml:space="preserve"> </w:t>
                        </w:r>
                      </w:p>
                    </w:txbxContent>
                  </v:textbox>
                </v:rect>
                <v:shape id="Picture 1449" style="position:absolute;width:43601;height:21686;left:134;top:4436;" filled="f">
                  <v:imagedata r:id="rId16"/>
                </v:shape>
                <v:shape id="Shape 1450" style="position:absolute;width:38252;height:762;left:19321;top:17457;" coordsize="3825241,76200" path="m76200,0l76200,31748l3825241,31115l3825241,43815l76200,44448l76200,76200l0,38100l76200,0x">
                  <v:stroke weight="0pt" endcap="square" joinstyle="miter" miterlimit="10" on="false" color="#000000" opacity="0"/>
                  <v:fill on="true" color="#000000"/>
                </v:shape>
                <w10:wrap type="square"/>
              </v:group>
            </w:pict>
          </mc:Fallback>
        </mc:AlternateContent>
      </w:r>
    </w:p>
    <w:p w:rsidR="00373298" w:rsidRDefault="00073E74">
      <w:pPr>
        <w:ind w:left="137" w:right="1035"/>
      </w:pPr>
      <w:r>
        <w:t xml:space="preserve">     Plano de Ordenación Detallada Costa de Candelaria nº16.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numPr>
          <w:ilvl w:val="0"/>
          <w:numId w:val="3"/>
        </w:numPr>
        <w:shd w:val="clear" w:color="auto" w:fill="E7E6E6"/>
        <w:spacing w:after="0" w:line="259" w:lineRule="auto"/>
        <w:ind w:right="0" w:hanging="360"/>
        <w:jc w:val="left"/>
      </w:pPr>
      <w:r>
        <w:rPr>
          <w:b/>
          <w:shd w:val="clear" w:color="auto" w:fill="E6E6E6"/>
        </w:rPr>
        <w:t>COORDENADAS UTM</w:t>
      </w:r>
      <w:r>
        <w:rPr>
          <w:b/>
        </w:rPr>
        <w:t xml:space="preserve">                                                                                                      </w:t>
      </w: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tbl>
      <w:tblPr>
        <w:tblStyle w:val="TableGrid"/>
        <w:tblW w:w="8781" w:type="dxa"/>
        <w:tblInd w:w="226" w:type="dxa"/>
        <w:tblCellMar>
          <w:top w:w="11" w:type="dxa"/>
          <w:left w:w="0" w:type="dxa"/>
          <w:bottom w:w="0" w:type="dxa"/>
          <w:right w:w="68" w:type="dxa"/>
        </w:tblCellMar>
        <w:tblLook w:val="04A0" w:firstRow="1" w:lastRow="0" w:firstColumn="1" w:lastColumn="0" w:noHBand="0" w:noVBand="1"/>
      </w:tblPr>
      <w:tblGrid>
        <w:gridCol w:w="1692"/>
        <w:gridCol w:w="2614"/>
        <w:gridCol w:w="1073"/>
        <w:gridCol w:w="3402"/>
      </w:tblGrid>
      <w:tr w:rsidR="00373298">
        <w:trPr>
          <w:trHeight w:val="282"/>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Punto </w:t>
            </w:r>
          </w:p>
        </w:tc>
        <w:tc>
          <w:tcPr>
            <w:tcW w:w="2614" w:type="dxa"/>
            <w:tcBorders>
              <w:top w:val="single" w:sz="4" w:space="0" w:color="000000"/>
              <w:left w:val="single" w:sz="4" w:space="0" w:color="000000"/>
              <w:bottom w:val="single" w:sz="8" w:space="0" w:color="000000"/>
              <w:right w:val="nil"/>
            </w:tcBorders>
          </w:tcPr>
          <w:p w:rsidR="00373298" w:rsidRDefault="00373298">
            <w:pPr>
              <w:spacing w:after="160" w:line="259" w:lineRule="auto"/>
              <w:ind w:left="0" w:right="0" w:firstLine="0"/>
              <w:jc w:val="left"/>
            </w:pPr>
          </w:p>
        </w:tc>
        <w:tc>
          <w:tcPr>
            <w:tcW w:w="4475" w:type="dxa"/>
            <w:gridSpan w:val="2"/>
            <w:tcBorders>
              <w:top w:val="single" w:sz="4" w:space="0" w:color="000000"/>
              <w:left w:val="nil"/>
              <w:bottom w:val="single" w:sz="8" w:space="0" w:color="000000"/>
              <w:right w:val="single" w:sz="8" w:space="0" w:color="000000"/>
            </w:tcBorders>
          </w:tcPr>
          <w:p w:rsidR="00373298" w:rsidRDefault="00073E74">
            <w:pPr>
              <w:spacing w:after="0" w:line="259" w:lineRule="auto"/>
              <w:ind w:left="0" w:right="0" w:firstLine="0"/>
              <w:jc w:val="left"/>
            </w:pPr>
            <w:r>
              <w:t xml:space="preserve">Coordenadas UTM </w:t>
            </w:r>
          </w:p>
        </w:tc>
      </w:tr>
      <w:tr w:rsidR="00373298">
        <w:trPr>
          <w:trHeight w:val="272"/>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5" w:right="0" w:firstLine="0"/>
              <w:jc w:val="center"/>
            </w:pPr>
            <w:r>
              <w:rPr>
                <w:b/>
              </w:rPr>
              <w:t xml:space="preserve">Nº </w:t>
            </w:r>
          </w:p>
        </w:tc>
        <w:tc>
          <w:tcPr>
            <w:tcW w:w="2614" w:type="dxa"/>
            <w:tcBorders>
              <w:top w:val="single" w:sz="8" w:space="0" w:color="000000"/>
              <w:left w:val="single" w:sz="4" w:space="0" w:color="000000"/>
              <w:bottom w:val="single" w:sz="4" w:space="0" w:color="000000"/>
              <w:right w:val="nil"/>
            </w:tcBorders>
          </w:tcPr>
          <w:p w:rsidR="00373298" w:rsidRDefault="00073E74">
            <w:pPr>
              <w:spacing w:after="0" w:line="259" w:lineRule="auto"/>
              <w:ind w:left="1140" w:right="0" w:firstLine="0"/>
              <w:jc w:val="center"/>
            </w:pPr>
            <w:r>
              <w:rPr>
                <w:b/>
              </w:rPr>
              <w:t xml:space="preserve">X </w:t>
            </w:r>
          </w:p>
        </w:tc>
        <w:tc>
          <w:tcPr>
            <w:tcW w:w="1073" w:type="dxa"/>
            <w:tcBorders>
              <w:top w:val="single" w:sz="8"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8" w:space="0" w:color="000000"/>
              <w:left w:val="single" w:sz="4" w:space="0" w:color="000000"/>
              <w:bottom w:val="single" w:sz="4" w:space="0" w:color="000000"/>
              <w:right w:val="single" w:sz="4" w:space="0" w:color="000000"/>
            </w:tcBorders>
          </w:tcPr>
          <w:p w:rsidR="00373298" w:rsidRDefault="00073E74">
            <w:pPr>
              <w:spacing w:after="0" w:line="259" w:lineRule="auto"/>
              <w:ind w:left="69" w:right="0" w:firstLine="0"/>
              <w:jc w:val="center"/>
            </w:pPr>
            <w:r>
              <w:rPr>
                <w:b/>
              </w:rPr>
              <w:t xml:space="preserve">Y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1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365686.7709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3136980.8915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2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365686.7612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3136976.3299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3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365686.3687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3136971.0618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4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365685.7470</w:t>
            </w:r>
            <w:r>
              <w:t xml:space="preserve">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3136968.4065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5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365684.4836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3136965.3548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6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365683.7840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3136963.5281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7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365682.5210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3136960.3650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8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365681.9298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3136959.3083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4" w:right="0" w:firstLine="0"/>
              <w:jc w:val="center"/>
            </w:pPr>
            <w:r>
              <w:t xml:space="preserve">9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365681.1739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3136957.2057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10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365681.0071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3136956.2964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11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365678.8494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3136950.8380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12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365677.9770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3136948.5930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13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365676.8040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3136945.5754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14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365674.4905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3136939.7893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15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365671.4007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3136931.6980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16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9" w:firstLine="0"/>
              <w:jc w:val="right"/>
            </w:pPr>
            <w:r>
              <w:t xml:space="preserve">365667.7765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3136922.4487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6" w:right="0" w:firstLine="0"/>
              <w:jc w:val="center"/>
            </w:pPr>
            <w:r>
              <w:t xml:space="preserve">17 </w:t>
            </w:r>
          </w:p>
        </w:tc>
        <w:tc>
          <w:tcPr>
            <w:tcW w:w="2614" w:type="dxa"/>
            <w:tcBorders>
              <w:top w:val="single" w:sz="4" w:space="0" w:color="000000"/>
              <w:left w:val="single" w:sz="4" w:space="0" w:color="000000"/>
              <w:bottom w:val="single" w:sz="4" w:space="0" w:color="000000"/>
              <w:right w:val="nil"/>
            </w:tcBorders>
          </w:tcPr>
          <w:p w:rsidR="00373298" w:rsidRDefault="00073E74">
            <w:pPr>
              <w:spacing w:after="0" w:line="259" w:lineRule="auto"/>
              <w:ind w:left="0" w:right="58" w:firstLine="0"/>
              <w:jc w:val="right"/>
            </w:pPr>
            <w:r>
              <w:t xml:space="preserve">365667.1937 </w:t>
            </w:r>
          </w:p>
        </w:tc>
        <w:tc>
          <w:tcPr>
            <w:tcW w:w="1073" w:type="dxa"/>
            <w:tcBorders>
              <w:top w:val="single" w:sz="4" w:space="0" w:color="000000"/>
              <w:left w:val="nil"/>
              <w:bottom w:val="single" w:sz="4" w:space="0" w:color="000000"/>
              <w:right w:val="single" w:sz="4" w:space="0" w:color="000000"/>
            </w:tcBorders>
          </w:tcPr>
          <w:p w:rsidR="00373298" w:rsidRDefault="00373298">
            <w:pPr>
              <w:spacing w:after="160" w:line="259" w:lineRule="auto"/>
              <w:ind w:left="0" w:right="0" w:firstLine="0"/>
              <w:jc w:val="left"/>
            </w:pP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68" w:right="0" w:firstLine="0"/>
              <w:jc w:val="center"/>
            </w:pPr>
            <w:r>
              <w:t xml:space="preserve">3136922.6024 </w:t>
            </w:r>
          </w:p>
        </w:tc>
      </w:tr>
    </w:tbl>
    <w:tbl>
      <w:tblPr>
        <w:tblStyle w:val="TableGrid"/>
        <w:tblpPr w:vertAnchor="text" w:tblpX="226"/>
        <w:tblOverlap w:val="never"/>
        <w:tblW w:w="8781" w:type="dxa"/>
        <w:tblInd w:w="0" w:type="dxa"/>
        <w:tblCellMar>
          <w:top w:w="7" w:type="dxa"/>
          <w:left w:w="115" w:type="dxa"/>
          <w:bottom w:w="0" w:type="dxa"/>
          <w:right w:w="115" w:type="dxa"/>
        </w:tblCellMar>
        <w:tblLook w:val="04A0" w:firstRow="1" w:lastRow="0" w:firstColumn="1" w:lastColumn="0" w:noHBand="0" w:noVBand="1"/>
      </w:tblPr>
      <w:tblGrid>
        <w:gridCol w:w="1693"/>
        <w:gridCol w:w="3687"/>
        <w:gridCol w:w="3401"/>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18 </w:t>
            </w:r>
          </w:p>
        </w:tc>
        <w:tc>
          <w:tcPr>
            <w:tcW w:w="3687" w:type="dxa"/>
            <w:tcBorders>
              <w:top w:val="nil"/>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365664.3429 </w:t>
            </w:r>
          </w:p>
        </w:tc>
        <w:tc>
          <w:tcPr>
            <w:tcW w:w="3401"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3136922.3092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365664.4814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3136921.9966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365664.3041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3136921.1903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365664.3831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3136920.8996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365664.4685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3136920.8165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365664.4067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3136920.4133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365664.0912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3136919.8349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365663.6154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3136919.8114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365663.3662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3136919.6504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365663.2432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3136919.3230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365663.3096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3136918.8104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365663.2157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3136918.1950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365663.1821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3136917.7124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365663.3338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3136917.3359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365663.3680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3136916.2933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365663.0638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3136915.7250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365662.8515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3136914.9557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365663.3611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3136914.2111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365663.4219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3136913.5616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365663.4511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3136913.0187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365663.4738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3136912.3705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365663.3957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3136911.2240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365663.3773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3136910.3269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365663.0358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3136909.6016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365662.6865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3136909.3806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365662.3175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3136909.3052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365661.9947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3136909.2223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365661.9252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3136908.9437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365661.7597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3136907.0661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365661.5213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3136905.0862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365661.3569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3136903.2636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365661.2470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3136901.8294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365660.8415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3136899.5636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365661.7223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3136899.5409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365661.7271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3136899.1547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365661.3998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3136895.9225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365662.4549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3136894.0606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365661.6093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3136890.9415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365660.6881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3136887.5481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365659.7457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3136884.0505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365659.5213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3136883.0889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365658.9937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3136881.9937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365658.2183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3136880.5527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365657.3590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3136879.0145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365655.6273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3136875.8306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365654.7284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3136874.1640 </w:t>
            </w:r>
          </w:p>
        </w:tc>
      </w:tr>
    </w:tbl>
    <w:p w:rsidR="00373298" w:rsidRDefault="00073E74">
      <w:pPr>
        <w:spacing w:after="0" w:line="259" w:lineRule="auto"/>
        <w:ind w:left="-2411" w:right="1743"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3344" name="Group 173344"/>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2264" name="Rectangle 2264"/>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2265" name="Rectangle 2265"/>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8 de 77 </w:t>
                              </w:r>
                            </w:p>
                          </w:txbxContent>
                        </wps:txbx>
                        <wps:bodyPr horzOverflow="overflow" vert="horz" lIns="0" tIns="0" rIns="0" bIns="0" rtlCol="0">
                          <a:noAutofit/>
                        </wps:bodyPr>
                      </wps:wsp>
                    </wpg:wgp>
                  </a:graphicData>
                </a:graphic>
              </wp:anchor>
            </w:drawing>
          </mc:Choice>
          <mc:Fallback xmlns:a="http://schemas.openxmlformats.org/drawingml/2006/main">
            <w:pict>
              <v:group id="Group 173344" style="width:12.7031pt;height:272.94pt;position:absolute;mso-position-horizontal-relative:page;mso-position-horizontal:absolute;margin-left:682.278pt;mso-position-vertical-relative:page;margin-top:538.98pt;" coordsize="1613,34663">
                <v:rect id="Rectangle 2264"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2265"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8 de 77 </w:t>
                        </w:r>
                      </w:p>
                    </w:txbxContent>
                  </v:textbox>
                </v:rect>
                <w10:wrap type="topAndBottom"/>
              </v:group>
            </w:pict>
          </mc:Fallback>
        </mc:AlternateContent>
      </w:r>
      <w:r>
        <w:br w:type="page"/>
      </w:r>
    </w:p>
    <w:tbl>
      <w:tblPr>
        <w:tblStyle w:val="TableGrid"/>
        <w:tblpPr w:vertAnchor="text" w:tblpX="226"/>
        <w:tblOverlap w:val="never"/>
        <w:tblW w:w="8781" w:type="dxa"/>
        <w:tblInd w:w="0" w:type="dxa"/>
        <w:tblCellMar>
          <w:top w:w="7" w:type="dxa"/>
          <w:left w:w="115" w:type="dxa"/>
          <w:bottom w:w="0" w:type="dxa"/>
          <w:right w:w="115" w:type="dxa"/>
        </w:tblCellMar>
        <w:tblLook w:val="04A0" w:firstRow="1" w:lastRow="0" w:firstColumn="1" w:lastColumn="0" w:noHBand="0" w:noVBand="1"/>
      </w:tblPr>
      <w:tblGrid>
        <w:gridCol w:w="1693"/>
        <w:gridCol w:w="3687"/>
        <w:gridCol w:w="3401"/>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64 </w:t>
            </w:r>
          </w:p>
        </w:tc>
        <w:tc>
          <w:tcPr>
            <w:tcW w:w="3687" w:type="dxa"/>
            <w:tcBorders>
              <w:top w:val="nil"/>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365653.5624 </w:t>
            </w:r>
          </w:p>
        </w:tc>
        <w:tc>
          <w:tcPr>
            <w:tcW w:w="3401"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3136872.0619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365652.1372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3136869.4085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365652.0322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3136869.3272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365651.9105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3136869.0522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365651.5649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3136868.6671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69</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365650.4300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3136867.4264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365647.3531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3136864.2124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365643.8114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3136860.4869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365643.2634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3136859.9171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365638.0676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3136856.8428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365637.1753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3136855.9939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365635.8427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3136855.1725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365634.1608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3136853.7052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77</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365633.2173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3136852.8818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365630.8932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3136850.8409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365630.7396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3136850.6383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365630.2515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3136850.2143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365629.7306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3136849.6071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365629.7350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3136848.1328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365628.7832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3136847.4250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365622.8520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3136843.8152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85</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365622.5357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3136841.9953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365618.4785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3136839.6245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365615.3601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3136838.1058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365614.5531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3136838.4410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365605.8733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3136834.0395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365601.7284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3136832.0213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365599.8967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3136831.0867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365597.7003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3136828.3794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93</w:t>
            </w:r>
            <w:r>
              <w:t xml:space="preserve">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365597.0591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3136827.8158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365592.3610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3136820.8343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365592.3905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3136820.7072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365592.0468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3136817.4355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365591.9716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3136816.5219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365592.2124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3136814.2803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365592.9716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3136809.9153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365593.2361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3136808.2148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365598.0030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3136812.8396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365598.1259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3136814.3844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365598.1556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3136815.8388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365599.2063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3136818.7958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365600.6489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3136821.4639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365601.5563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3136822.6936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365602.6686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3136823.8407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365605.0947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3136825.7412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365607.7296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3136827.3228 </w:t>
            </w:r>
          </w:p>
        </w:tc>
      </w:tr>
    </w:tbl>
    <w:p w:rsidR="00373298" w:rsidRDefault="00073E74">
      <w:pPr>
        <w:spacing w:after="0" w:line="259" w:lineRule="auto"/>
        <w:ind w:left="-2411" w:right="1743" w:firstLine="0"/>
        <w:jc w:val="left"/>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3024" name="Group 173024"/>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3074" name="Rectangle 3074"/>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3075" name="Rectangle 3075"/>
                        <wps:cNvSpPr/>
                        <wps:spPr>
                          <a:xfrm rot="-5399999">
                            <a:off x="-2014050" y="1262863"/>
                            <a:ext cx="4293726"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9 de 77 </w:t>
                              </w:r>
                            </w:p>
                          </w:txbxContent>
                        </wps:txbx>
                        <wps:bodyPr horzOverflow="overflow" vert="horz" lIns="0" tIns="0" rIns="0" bIns="0" rtlCol="0">
                          <a:noAutofit/>
                        </wps:bodyPr>
                      </wps:wsp>
                    </wpg:wgp>
                  </a:graphicData>
                </a:graphic>
              </wp:anchor>
            </w:drawing>
          </mc:Choice>
          <mc:Fallback xmlns:a="http://schemas.openxmlformats.org/drawingml/2006/main">
            <w:pict>
              <v:group id="Group 173024" style="width:12.7031pt;height:272.94pt;position:absolute;mso-position-horizontal-relative:page;mso-position-horizontal:absolute;margin-left:682.278pt;mso-position-vertical-relative:page;margin-top:538.98pt;" coordsize="1613,34663">
                <v:rect id="Rectangle 3074"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3075" style="position:absolute;width:42937;height:1132;left:-20140;top:1262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9 de 77 </w:t>
                        </w:r>
                      </w:p>
                    </w:txbxContent>
                  </v:textbox>
                </v:rect>
                <w10:wrap type="topAndBottom"/>
              </v:group>
            </w:pict>
          </mc:Fallback>
        </mc:AlternateContent>
      </w:r>
      <w:r>
        <w:br w:type="page"/>
      </w:r>
    </w:p>
    <w:tbl>
      <w:tblPr>
        <w:tblStyle w:val="TableGrid"/>
        <w:tblpPr w:vertAnchor="text" w:tblpX="226"/>
        <w:tblOverlap w:val="never"/>
        <w:tblW w:w="8781" w:type="dxa"/>
        <w:tblInd w:w="0" w:type="dxa"/>
        <w:tblCellMar>
          <w:top w:w="7" w:type="dxa"/>
          <w:left w:w="115" w:type="dxa"/>
          <w:bottom w:w="0" w:type="dxa"/>
          <w:right w:w="115" w:type="dxa"/>
        </w:tblCellMar>
        <w:tblLook w:val="04A0" w:firstRow="1" w:lastRow="0" w:firstColumn="1" w:lastColumn="0" w:noHBand="0" w:noVBand="1"/>
      </w:tblPr>
      <w:tblGrid>
        <w:gridCol w:w="1693"/>
        <w:gridCol w:w="3687"/>
        <w:gridCol w:w="3401"/>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110 </w:t>
            </w:r>
          </w:p>
        </w:tc>
        <w:tc>
          <w:tcPr>
            <w:tcW w:w="3687" w:type="dxa"/>
            <w:tcBorders>
              <w:top w:val="nil"/>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365610.4290 </w:t>
            </w:r>
          </w:p>
        </w:tc>
        <w:tc>
          <w:tcPr>
            <w:tcW w:w="3401"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3136828.6730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365613.1703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3136830.0909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365615.9170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3136831.5042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365618.6991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3136832.9574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365621.4782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3136834.3967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365624.1354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3136835.9896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365626.7749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3136837.5620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365629.4585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3136839.0502</w:t>
            </w:r>
            <w:r>
              <w:t xml:space="preserve">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365632.0985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3136840.6370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365634.6921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3136842.3549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365637.2862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3136844.1677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365639.9360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3136846.2015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365641.8779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3136847.7122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365649.5089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3136854.6399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365652.4733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3136857.8133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365656.5732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3136862.2029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365659.9432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3136865.7839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365662.8642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3136869.0486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365664.5673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3136870.7883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365665.8575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3136872.6350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365668.5533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3136876.4291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365669.5068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3136879.5389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365671.6426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3136887.0858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365671.7990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3136888.0179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365672.3285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3136889.7885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365668.6225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3136895.1264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365668.7114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3136895.4059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365668.0594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3136895.6599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365668.6732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3136898.0645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365668.4834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3136898.1770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365668.8644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3136899.6373</w:t>
            </w:r>
            <w:r>
              <w:t xml:space="preserve">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365667.8967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3136899.7968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142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365668.1159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3136900.6465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143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365669.7712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3136905.1617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144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365676.0930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3136921.3066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145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365681.3534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3136934.5953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146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365686.3426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3136947.3384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147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365688.2967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3136951.0221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148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365691.3962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3136954.0582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149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365691.8434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3136955.8199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150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365697.2682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3136978.2854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151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365697.0900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3136980.8600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 </w:t>
            </w:r>
          </w:p>
        </w:tc>
        <w:tc>
          <w:tcPr>
            <w:tcW w:w="368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365686.7709 </w:t>
            </w:r>
          </w:p>
        </w:tc>
        <w:tc>
          <w:tcPr>
            <w:tcW w:w="340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3136980.8915 </w:t>
            </w:r>
          </w:p>
        </w:tc>
      </w:tr>
    </w:tbl>
    <w:p w:rsidR="00373298" w:rsidRDefault="00073E74">
      <w:pPr>
        <w:spacing w:after="0" w:line="259" w:lineRule="auto"/>
        <w:ind w:left="-2411" w:right="1743"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0252" name="Group 170252"/>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3837" name="Rectangle 383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3838" name="Rectangle 383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10 de 77 </w:t>
                              </w:r>
                            </w:p>
                          </w:txbxContent>
                        </wps:txbx>
                        <wps:bodyPr horzOverflow="overflow" vert="horz" lIns="0" tIns="0" rIns="0" bIns="0" rtlCol="0">
                          <a:noAutofit/>
                        </wps:bodyPr>
                      </wps:wsp>
                    </wpg:wgp>
                  </a:graphicData>
                </a:graphic>
              </wp:anchor>
            </w:drawing>
          </mc:Choice>
          <mc:Fallback xmlns:a="http://schemas.openxmlformats.org/drawingml/2006/main">
            <w:pict>
              <v:group id="Group 170252" style="width:12.7031pt;height:272.94pt;position:absolute;mso-position-horizontal-relative:page;mso-position-horizontal:absolute;margin-left:682.278pt;mso-position-vertical-relative:page;margin-top:538.98pt;" coordsize="1613,34663">
                <v:rect id="Rectangle 383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383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10 de 77 </w:t>
                        </w:r>
                      </w:p>
                    </w:txbxContent>
                  </v:textbox>
                </v:rect>
                <w10:wrap type="topAndBottom"/>
              </v:group>
            </w:pict>
          </mc:Fallback>
        </mc:AlternateContent>
      </w:r>
      <w:r>
        <w:br w:type="page"/>
      </w:r>
    </w:p>
    <w:p w:rsidR="00373298" w:rsidRDefault="00073E74">
      <w:pPr>
        <w:spacing w:after="0" w:line="259" w:lineRule="auto"/>
        <w:ind w:left="142" w:right="0" w:firstLine="0"/>
        <w:jc w:val="left"/>
      </w:pPr>
      <w:r>
        <w:t xml:space="preserve"> </w:t>
      </w:r>
    </w:p>
    <w:p w:rsidR="00373298" w:rsidRDefault="00073E74">
      <w:pPr>
        <w:numPr>
          <w:ilvl w:val="0"/>
          <w:numId w:val="3"/>
        </w:numPr>
        <w:shd w:val="clear" w:color="auto" w:fill="E7E6E6"/>
        <w:spacing w:after="0" w:line="259" w:lineRule="auto"/>
        <w:ind w:right="0" w:hanging="360"/>
        <w:jc w:val="left"/>
      </w:pPr>
      <w:r>
        <w:rPr>
          <w:b/>
          <w:shd w:val="clear" w:color="auto" w:fill="E6E6E6"/>
        </w:rPr>
        <w:t>FOTOGRAFÍAS</w:t>
      </w:r>
      <w:r>
        <w:t xml:space="preserve"> </w:t>
      </w:r>
    </w:p>
    <w:p w:rsidR="00373298" w:rsidRDefault="00073E74">
      <w:pPr>
        <w:spacing w:after="20" w:line="259" w:lineRule="auto"/>
        <w:ind w:left="0" w:right="1521" w:firstLine="0"/>
        <w:jc w:val="right"/>
      </w:pPr>
      <w:r>
        <w:t xml:space="preserve"> </w:t>
      </w:r>
    </w:p>
    <w:p w:rsidR="00373298" w:rsidRDefault="00073E74">
      <w:pPr>
        <w:tabs>
          <w:tab w:val="center" w:pos="4556"/>
          <w:tab w:val="center" w:pos="9167"/>
        </w:tabs>
        <w:spacing w:after="0"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Inicio de la calle Antón Guanche </w:t>
      </w:r>
      <w:r>
        <w:rPr>
          <w:rFonts w:ascii="Times New Roman" w:eastAsia="Times New Roman" w:hAnsi="Times New Roman" w:cs="Times New Roman"/>
          <w:sz w:val="24"/>
        </w:rPr>
        <w:tab/>
      </w:r>
      <w:r>
        <w:t xml:space="preserve"> </w:t>
      </w:r>
    </w:p>
    <w:p w:rsidR="00373298" w:rsidRDefault="00073E74">
      <w:pPr>
        <w:spacing w:after="0" w:line="259" w:lineRule="auto"/>
        <w:ind w:left="127" w:right="1521" w:firstLine="0"/>
        <w:jc w:val="right"/>
      </w:pPr>
      <w:r>
        <w:t xml:space="preserve"> </w:t>
      </w:r>
    </w:p>
    <w:p w:rsidR="00373298" w:rsidRDefault="00073E74">
      <w:pPr>
        <w:spacing w:after="6" w:line="259" w:lineRule="auto"/>
        <w:ind w:left="127" w:right="0" w:firstLine="0"/>
        <w:jc w:val="left"/>
      </w:pPr>
      <w:r>
        <w:rPr>
          <w:rFonts w:ascii="Calibri" w:eastAsia="Calibri" w:hAnsi="Calibri" w:cs="Calibri"/>
          <w:noProof/>
        </w:rPr>
        <mc:AlternateContent>
          <mc:Choice Requires="wpg">
            <w:drawing>
              <wp:inline distT="0" distB="0" distL="0" distR="0">
                <wp:extent cx="5570220" cy="2642215"/>
                <wp:effectExtent l="0" t="0" r="0" b="0"/>
                <wp:docPr id="132135" name="Group 132135"/>
                <wp:cNvGraphicFramePr/>
                <a:graphic xmlns:a="http://schemas.openxmlformats.org/drawingml/2006/main">
                  <a:graphicData uri="http://schemas.microsoft.com/office/word/2010/wordprocessingGroup">
                    <wpg:wgp>
                      <wpg:cNvGrpSpPr/>
                      <wpg:grpSpPr>
                        <a:xfrm>
                          <a:off x="0" y="0"/>
                          <a:ext cx="5570220" cy="2642215"/>
                          <a:chOff x="0" y="0"/>
                          <a:chExt cx="5570220" cy="2642215"/>
                        </a:xfrm>
                      </wpg:grpSpPr>
                      <wps:wsp>
                        <wps:cNvPr id="3869" name="Rectangle 3869"/>
                        <wps:cNvSpPr/>
                        <wps:spPr>
                          <a:xfrm>
                            <a:off x="9449" y="7605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0" name="Rectangle 3870"/>
                        <wps:cNvSpPr/>
                        <wps:spPr>
                          <a:xfrm>
                            <a:off x="9449" y="23607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1" name="Rectangle 3871"/>
                        <wps:cNvSpPr/>
                        <wps:spPr>
                          <a:xfrm>
                            <a:off x="9449" y="39762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2" name="Rectangle 3872"/>
                        <wps:cNvSpPr/>
                        <wps:spPr>
                          <a:xfrm>
                            <a:off x="9449" y="55764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3" name="Rectangle 3873"/>
                        <wps:cNvSpPr/>
                        <wps:spPr>
                          <a:xfrm>
                            <a:off x="9449" y="71804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4" name="Rectangle 3874"/>
                        <wps:cNvSpPr/>
                        <wps:spPr>
                          <a:xfrm>
                            <a:off x="9449" y="87958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5" name="Rectangle 3875"/>
                        <wps:cNvSpPr/>
                        <wps:spPr>
                          <a:xfrm>
                            <a:off x="9449" y="103960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6" name="Rectangle 3876"/>
                        <wps:cNvSpPr/>
                        <wps:spPr>
                          <a:xfrm>
                            <a:off x="9449" y="120115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7" name="Rectangle 3877"/>
                        <wps:cNvSpPr/>
                        <wps:spPr>
                          <a:xfrm>
                            <a:off x="9449" y="136117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8" name="Rectangle 3878"/>
                        <wps:cNvSpPr/>
                        <wps:spPr>
                          <a:xfrm>
                            <a:off x="9449" y="152119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79" name="Rectangle 3879"/>
                        <wps:cNvSpPr/>
                        <wps:spPr>
                          <a:xfrm>
                            <a:off x="9449" y="168273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80" name="Rectangle 3880"/>
                        <wps:cNvSpPr/>
                        <wps:spPr>
                          <a:xfrm>
                            <a:off x="9449" y="184275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81" name="Rectangle 3881"/>
                        <wps:cNvSpPr/>
                        <wps:spPr>
                          <a:xfrm>
                            <a:off x="9449" y="200429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82" name="Rectangle 3882"/>
                        <wps:cNvSpPr/>
                        <wps:spPr>
                          <a:xfrm>
                            <a:off x="9449" y="216431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83" name="Rectangle 3883"/>
                        <wps:cNvSpPr/>
                        <wps:spPr>
                          <a:xfrm>
                            <a:off x="9449" y="232433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3884" name="Rectangle 3884"/>
                        <wps:cNvSpPr/>
                        <wps:spPr>
                          <a:xfrm>
                            <a:off x="9449" y="248588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912" name="Picture 3912"/>
                          <pic:cNvPicPr/>
                        </pic:nvPicPr>
                        <pic:blipFill>
                          <a:blip r:embed="rId17"/>
                          <a:stretch>
                            <a:fillRect/>
                          </a:stretch>
                        </pic:blipFill>
                        <pic:spPr>
                          <a:xfrm>
                            <a:off x="0" y="0"/>
                            <a:ext cx="5570220" cy="2612136"/>
                          </a:xfrm>
                          <a:prstGeom prst="rect">
                            <a:avLst/>
                          </a:prstGeom>
                        </pic:spPr>
                      </pic:pic>
                    </wpg:wgp>
                  </a:graphicData>
                </a:graphic>
              </wp:inline>
            </w:drawing>
          </mc:Choice>
          <mc:Fallback xmlns:a="http://schemas.openxmlformats.org/drawingml/2006/main">
            <w:pict>
              <v:group id="Group 132135" style="width:438.6pt;height:208.048pt;mso-position-horizontal-relative:char;mso-position-vertical-relative:line" coordsize="55702,26422">
                <v:rect id="Rectangle 3869" style="position:absolute;width:518;height:2079;left:94;top:760;" filled="f" stroked="f">
                  <v:textbox inset="0,0,0,0">
                    <w:txbxContent>
                      <w:p>
                        <w:pPr>
                          <w:spacing w:before="0" w:after="160" w:line="259" w:lineRule="auto"/>
                          <w:ind w:left="0" w:right="0" w:firstLine="0"/>
                          <w:jc w:val="left"/>
                        </w:pPr>
                        <w:r>
                          <w:rPr/>
                          <w:t xml:space="preserve"> </w:t>
                        </w:r>
                      </w:p>
                    </w:txbxContent>
                  </v:textbox>
                </v:rect>
                <v:rect id="Rectangle 3870" style="position:absolute;width:518;height:2079;left:94;top:2360;" filled="f" stroked="f">
                  <v:textbox inset="0,0,0,0">
                    <w:txbxContent>
                      <w:p>
                        <w:pPr>
                          <w:spacing w:before="0" w:after="160" w:line="259" w:lineRule="auto"/>
                          <w:ind w:left="0" w:right="0" w:firstLine="0"/>
                          <w:jc w:val="left"/>
                        </w:pPr>
                        <w:r>
                          <w:rPr/>
                          <w:t xml:space="preserve"> </w:t>
                        </w:r>
                      </w:p>
                    </w:txbxContent>
                  </v:textbox>
                </v:rect>
                <v:rect id="Rectangle 3871" style="position:absolute;width:518;height:2079;left:94;top:3976;" filled="f" stroked="f">
                  <v:textbox inset="0,0,0,0">
                    <w:txbxContent>
                      <w:p>
                        <w:pPr>
                          <w:spacing w:before="0" w:after="160" w:line="259" w:lineRule="auto"/>
                          <w:ind w:left="0" w:right="0" w:firstLine="0"/>
                          <w:jc w:val="left"/>
                        </w:pPr>
                        <w:r>
                          <w:rPr/>
                          <w:t xml:space="preserve"> </w:t>
                        </w:r>
                      </w:p>
                    </w:txbxContent>
                  </v:textbox>
                </v:rect>
                <v:rect id="Rectangle 3872" style="position:absolute;width:518;height:2079;left:94;top:5576;" filled="f" stroked="f">
                  <v:textbox inset="0,0,0,0">
                    <w:txbxContent>
                      <w:p>
                        <w:pPr>
                          <w:spacing w:before="0" w:after="160" w:line="259" w:lineRule="auto"/>
                          <w:ind w:left="0" w:right="0" w:firstLine="0"/>
                          <w:jc w:val="left"/>
                        </w:pPr>
                        <w:r>
                          <w:rPr/>
                          <w:t xml:space="preserve"> </w:t>
                        </w:r>
                      </w:p>
                    </w:txbxContent>
                  </v:textbox>
                </v:rect>
                <v:rect id="Rectangle 3873" style="position:absolute;width:518;height:2079;left:94;top:7180;" filled="f" stroked="f">
                  <v:textbox inset="0,0,0,0">
                    <w:txbxContent>
                      <w:p>
                        <w:pPr>
                          <w:spacing w:before="0" w:after="160" w:line="259" w:lineRule="auto"/>
                          <w:ind w:left="0" w:right="0" w:firstLine="0"/>
                          <w:jc w:val="left"/>
                        </w:pPr>
                        <w:r>
                          <w:rPr/>
                          <w:t xml:space="preserve"> </w:t>
                        </w:r>
                      </w:p>
                    </w:txbxContent>
                  </v:textbox>
                </v:rect>
                <v:rect id="Rectangle 3874" style="position:absolute;width:518;height:2079;left:94;top:8795;" filled="f" stroked="f">
                  <v:textbox inset="0,0,0,0">
                    <w:txbxContent>
                      <w:p>
                        <w:pPr>
                          <w:spacing w:before="0" w:after="160" w:line="259" w:lineRule="auto"/>
                          <w:ind w:left="0" w:right="0" w:firstLine="0"/>
                          <w:jc w:val="left"/>
                        </w:pPr>
                        <w:r>
                          <w:rPr/>
                          <w:t xml:space="preserve"> </w:t>
                        </w:r>
                      </w:p>
                    </w:txbxContent>
                  </v:textbox>
                </v:rect>
                <v:rect id="Rectangle 3875" style="position:absolute;width:518;height:2079;left:94;top:10396;" filled="f" stroked="f">
                  <v:textbox inset="0,0,0,0">
                    <w:txbxContent>
                      <w:p>
                        <w:pPr>
                          <w:spacing w:before="0" w:after="160" w:line="259" w:lineRule="auto"/>
                          <w:ind w:left="0" w:right="0" w:firstLine="0"/>
                          <w:jc w:val="left"/>
                        </w:pPr>
                        <w:r>
                          <w:rPr/>
                          <w:t xml:space="preserve"> </w:t>
                        </w:r>
                      </w:p>
                    </w:txbxContent>
                  </v:textbox>
                </v:rect>
                <v:rect id="Rectangle 3876" style="position:absolute;width:518;height:2079;left:94;top:12011;" filled="f" stroked="f">
                  <v:textbox inset="0,0,0,0">
                    <w:txbxContent>
                      <w:p>
                        <w:pPr>
                          <w:spacing w:before="0" w:after="160" w:line="259" w:lineRule="auto"/>
                          <w:ind w:left="0" w:right="0" w:firstLine="0"/>
                          <w:jc w:val="left"/>
                        </w:pPr>
                        <w:r>
                          <w:rPr/>
                          <w:t xml:space="preserve"> </w:t>
                        </w:r>
                      </w:p>
                    </w:txbxContent>
                  </v:textbox>
                </v:rect>
                <v:rect id="Rectangle 3877" style="position:absolute;width:518;height:2079;left:94;top:13611;" filled="f" stroked="f">
                  <v:textbox inset="0,0,0,0">
                    <w:txbxContent>
                      <w:p>
                        <w:pPr>
                          <w:spacing w:before="0" w:after="160" w:line="259" w:lineRule="auto"/>
                          <w:ind w:left="0" w:right="0" w:firstLine="0"/>
                          <w:jc w:val="left"/>
                        </w:pPr>
                        <w:r>
                          <w:rPr/>
                          <w:t xml:space="preserve"> </w:t>
                        </w:r>
                      </w:p>
                    </w:txbxContent>
                  </v:textbox>
                </v:rect>
                <v:rect id="Rectangle 3878" style="position:absolute;width:518;height:2079;left:94;top:15211;" filled="f" stroked="f">
                  <v:textbox inset="0,0,0,0">
                    <w:txbxContent>
                      <w:p>
                        <w:pPr>
                          <w:spacing w:before="0" w:after="160" w:line="259" w:lineRule="auto"/>
                          <w:ind w:left="0" w:right="0" w:firstLine="0"/>
                          <w:jc w:val="left"/>
                        </w:pPr>
                        <w:r>
                          <w:rPr/>
                          <w:t xml:space="preserve"> </w:t>
                        </w:r>
                      </w:p>
                    </w:txbxContent>
                  </v:textbox>
                </v:rect>
                <v:rect id="Rectangle 3879" style="position:absolute;width:518;height:2079;left:94;top:16827;" filled="f" stroked="f">
                  <v:textbox inset="0,0,0,0">
                    <w:txbxContent>
                      <w:p>
                        <w:pPr>
                          <w:spacing w:before="0" w:after="160" w:line="259" w:lineRule="auto"/>
                          <w:ind w:left="0" w:right="0" w:firstLine="0"/>
                          <w:jc w:val="left"/>
                        </w:pPr>
                        <w:r>
                          <w:rPr/>
                          <w:t xml:space="preserve"> </w:t>
                        </w:r>
                      </w:p>
                    </w:txbxContent>
                  </v:textbox>
                </v:rect>
                <v:rect id="Rectangle 3880" style="position:absolute;width:518;height:2079;left:94;top:18427;" filled="f" stroked="f">
                  <v:textbox inset="0,0,0,0">
                    <w:txbxContent>
                      <w:p>
                        <w:pPr>
                          <w:spacing w:before="0" w:after="160" w:line="259" w:lineRule="auto"/>
                          <w:ind w:left="0" w:right="0" w:firstLine="0"/>
                          <w:jc w:val="left"/>
                        </w:pPr>
                        <w:r>
                          <w:rPr/>
                          <w:t xml:space="preserve"> </w:t>
                        </w:r>
                      </w:p>
                    </w:txbxContent>
                  </v:textbox>
                </v:rect>
                <v:rect id="Rectangle 3881" style="position:absolute;width:518;height:2079;left:94;top:20042;" filled="f" stroked="f">
                  <v:textbox inset="0,0,0,0">
                    <w:txbxContent>
                      <w:p>
                        <w:pPr>
                          <w:spacing w:before="0" w:after="160" w:line="259" w:lineRule="auto"/>
                          <w:ind w:left="0" w:right="0" w:firstLine="0"/>
                          <w:jc w:val="left"/>
                        </w:pPr>
                        <w:r>
                          <w:rPr/>
                          <w:t xml:space="preserve"> </w:t>
                        </w:r>
                      </w:p>
                    </w:txbxContent>
                  </v:textbox>
                </v:rect>
                <v:rect id="Rectangle 3882" style="position:absolute;width:518;height:2079;left:94;top:21643;" filled="f" stroked="f">
                  <v:textbox inset="0,0,0,0">
                    <w:txbxContent>
                      <w:p>
                        <w:pPr>
                          <w:spacing w:before="0" w:after="160" w:line="259" w:lineRule="auto"/>
                          <w:ind w:left="0" w:right="0" w:firstLine="0"/>
                          <w:jc w:val="left"/>
                        </w:pPr>
                        <w:r>
                          <w:rPr/>
                          <w:t xml:space="preserve"> </w:t>
                        </w:r>
                      </w:p>
                    </w:txbxContent>
                  </v:textbox>
                </v:rect>
                <v:rect id="Rectangle 3883" style="position:absolute;width:518;height:2079;left:94;top:23243;" filled="f" stroked="f">
                  <v:textbox inset="0,0,0,0">
                    <w:txbxContent>
                      <w:p>
                        <w:pPr>
                          <w:spacing w:before="0" w:after="160" w:line="259" w:lineRule="auto"/>
                          <w:ind w:left="0" w:right="0" w:firstLine="0"/>
                          <w:jc w:val="left"/>
                        </w:pPr>
                        <w:r>
                          <w:rPr/>
                          <w:t xml:space="preserve"> </w:t>
                        </w:r>
                      </w:p>
                    </w:txbxContent>
                  </v:textbox>
                </v:rect>
                <v:rect id="Rectangle 3884" style="position:absolute;width:518;height:2079;left:94;top:24858;" filled="f" stroked="f">
                  <v:textbox inset="0,0,0,0">
                    <w:txbxContent>
                      <w:p>
                        <w:pPr>
                          <w:spacing w:before="0" w:after="160" w:line="259" w:lineRule="auto"/>
                          <w:ind w:left="0" w:right="0" w:firstLine="0"/>
                          <w:jc w:val="left"/>
                        </w:pPr>
                        <w:r>
                          <w:rPr/>
                          <w:t xml:space="preserve"> </w:t>
                        </w:r>
                      </w:p>
                    </w:txbxContent>
                  </v:textbox>
                </v:rect>
                <v:shape id="Picture 3912" style="position:absolute;width:55702;height:26121;left:0;top:0;" filled="f">
                  <v:imagedata r:id="rId18"/>
                </v:shape>
              </v:group>
            </w:pict>
          </mc:Fallback>
        </mc:AlternateContent>
      </w:r>
    </w:p>
    <w:p w:rsidR="00373298" w:rsidRDefault="00073E74">
      <w:pPr>
        <w:spacing w:after="67" w:line="259" w:lineRule="auto"/>
        <w:ind w:left="0" w:right="1619" w:firstLine="0"/>
        <w:jc w:val="right"/>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32138" name="Group 13213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3925" name="Rectangle 392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3926" name="Rectangle 3926"/>
                        <wps:cNvSpPr/>
                        <wps:spPr>
                          <a:xfrm rot="-5399999">
                            <a:off x="-2038475" y="1238438"/>
                            <a:ext cx="43425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11 de 77 </w:t>
                              </w:r>
                            </w:p>
                          </w:txbxContent>
                        </wps:txbx>
                        <wps:bodyPr horzOverflow="overflow" vert="horz" lIns="0" tIns="0" rIns="0" bIns="0" rtlCol="0">
                          <a:noAutofit/>
                        </wps:bodyPr>
                      </wps:wsp>
                    </wpg:wgp>
                  </a:graphicData>
                </a:graphic>
              </wp:anchor>
            </w:drawing>
          </mc:Choice>
          <mc:Fallback xmlns:a="http://schemas.openxmlformats.org/drawingml/2006/main">
            <w:pict>
              <v:group id="Group 132138" style="width:12.7031pt;height:272.94pt;position:absolute;mso-position-horizontal-relative:page;mso-position-horizontal:absolute;margin-left:682.278pt;mso-position-vertical-relative:page;margin-top:538.98pt;" coordsize="1613,34663">
                <v:rect id="Rectangle 392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3926" style="position:absolute;width:43425;height:1132;left:-20384;top:1238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11 de 77 </w:t>
                        </w:r>
                      </w:p>
                    </w:txbxContent>
                  </v:textbox>
                </v:rect>
                <w10:wrap type="topAndBottom"/>
              </v:group>
            </w:pict>
          </mc:Fallback>
        </mc:AlternateContent>
      </w:r>
      <w:r>
        <w:t xml:space="preserve"> </w:t>
      </w:r>
    </w:p>
    <w:p w:rsidR="00373298" w:rsidRDefault="00073E74">
      <w:pPr>
        <w:tabs>
          <w:tab w:val="center" w:pos="4458"/>
          <w:tab w:val="center" w:pos="9069"/>
        </w:tabs>
        <w:spacing w:after="0" w:line="265"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Intersección de la calle Antón Guanche con la calle Los Príncipes y la plaza de la </w:t>
      </w:r>
      <w:r>
        <w:rPr>
          <w:rFonts w:ascii="Times New Roman" w:eastAsia="Times New Roman" w:hAnsi="Times New Roman" w:cs="Times New Roman"/>
          <w:sz w:val="24"/>
        </w:rPr>
        <w:tab/>
      </w:r>
      <w:r>
        <w:t xml:space="preserve"> </w:t>
      </w:r>
    </w:p>
    <w:p w:rsidR="00373298" w:rsidRDefault="00073E74">
      <w:pPr>
        <w:spacing w:after="126" w:line="259" w:lineRule="auto"/>
        <w:ind w:left="141" w:right="0" w:firstLine="0"/>
        <w:jc w:val="left"/>
      </w:pPr>
      <w:r>
        <w:rPr>
          <w:rFonts w:ascii="Calibri" w:eastAsia="Calibri" w:hAnsi="Calibri" w:cs="Calibri"/>
          <w:noProof/>
        </w:rPr>
        <mc:AlternateContent>
          <mc:Choice Requires="wpg">
            <w:drawing>
              <wp:inline distT="0" distB="0" distL="0" distR="0">
                <wp:extent cx="5561076" cy="2796540"/>
                <wp:effectExtent l="0" t="0" r="0" b="0"/>
                <wp:docPr id="132136" name="Group 132136"/>
                <wp:cNvGraphicFramePr/>
                <a:graphic xmlns:a="http://schemas.openxmlformats.org/drawingml/2006/main">
                  <a:graphicData uri="http://schemas.microsoft.com/office/word/2010/wordprocessingGroup">
                    <wpg:wgp>
                      <wpg:cNvGrpSpPr/>
                      <wpg:grpSpPr>
                        <a:xfrm>
                          <a:off x="0" y="0"/>
                          <a:ext cx="5561076" cy="2796540"/>
                          <a:chOff x="0" y="0"/>
                          <a:chExt cx="5561076" cy="2796540"/>
                        </a:xfrm>
                      </wpg:grpSpPr>
                      <pic:pic xmlns:pic="http://schemas.openxmlformats.org/drawingml/2006/picture">
                        <pic:nvPicPr>
                          <pic:cNvPr id="3914" name="Picture 3914"/>
                          <pic:cNvPicPr/>
                        </pic:nvPicPr>
                        <pic:blipFill>
                          <a:blip r:embed="rId19"/>
                          <a:stretch>
                            <a:fillRect/>
                          </a:stretch>
                        </pic:blipFill>
                        <pic:spPr>
                          <a:xfrm>
                            <a:off x="0" y="0"/>
                            <a:ext cx="5561076" cy="2796540"/>
                          </a:xfrm>
                          <a:prstGeom prst="rect">
                            <a:avLst/>
                          </a:prstGeom>
                        </pic:spPr>
                      </pic:pic>
                      <wps:wsp>
                        <wps:cNvPr id="3918" name="Rectangle 3918"/>
                        <wps:cNvSpPr/>
                        <wps:spPr>
                          <a:xfrm>
                            <a:off x="2131187" y="29439"/>
                            <a:ext cx="1618731"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Patrona de Canarias</w:t>
                              </w:r>
                            </w:p>
                          </w:txbxContent>
                        </wps:txbx>
                        <wps:bodyPr horzOverflow="overflow" vert="horz" lIns="0" tIns="0" rIns="0" bIns="0" rtlCol="0">
                          <a:noAutofit/>
                        </wps:bodyPr>
                      </wps:wsp>
                      <wps:wsp>
                        <wps:cNvPr id="3919" name="Rectangle 3919"/>
                        <wps:cNvSpPr/>
                        <wps:spPr>
                          <a:xfrm>
                            <a:off x="3350641" y="29439"/>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2136" style="width:437.88pt;height:220.2pt;mso-position-horizontal-relative:char;mso-position-vertical-relative:line" coordsize="55610,27965">
                <v:shape id="Picture 3914" style="position:absolute;width:55610;height:27965;left:0;top:0;" filled="f">
                  <v:imagedata r:id="rId20"/>
                </v:shape>
                <v:rect id="Rectangle 3918" style="position:absolute;width:16187;height:2243;left:21311;top:2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Patrona de Canarias</w:t>
                        </w:r>
                      </w:p>
                    </w:txbxContent>
                  </v:textbox>
                </v:rect>
                <v:rect id="Rectangle 3919" style="position:absolute;width:506;height:2243;left:33506;top:29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group>
            </w:pict>
          </mc:Fallback>
        </mc:AlternateConten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4798" w:line="259" w:lineRule="auto"/>
        <w:ind w:left="-2411" w:right="1805" w:firstLine="0"/>
        <w:jc w:val="left"/>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6410" name="Group 13641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006" name="Rectangle 4006"/>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007" name="Rectangle 4007"/>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12 de 77 </w:t>
                              </w:r>
                            </w:p>
                          </w:txbxContent>
                        </wps:txbx>
                        <wps:bodyPr horzOverflow="overflow" vert="horz" lIns="0" tIns="0" rIns="0" bIns="0" rtlCol="0">
                          <a:noAutofit/>
                        </wps:bodyPr>
                      </wps:wsp>
                    </wpg:wgp>
                  </a:graphicData>
                </a:graphic>
              </wp:anchor>
            </w:drawing>
          </mc:Choice>
          <mc:Fallback xmlns:a="http://schemas.openxmlformats.org/drawingml/2006/main">
            <w:pict>
              <v:group id="Group 136410" style="width:12.7031pt;height:272.94pt;position:absolute;mso-position-horizontal-relative:page;mso-position-horizontal:absolute;margin-left:682.278pt;mso-position-vertical-relative:page;margin-top:538.98pt;" coordsize="1613,34663">
                <v:rect id="Rectangle 4006"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007"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12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column">
                  <wp:posOffset>118567</wp:posOffset>
                </wp:positionH>
                <wp:positionV relativeFrom="paragraph">
                  <wp:posOffset>-3569446</wp:posOffset>
                </wp:positionV>
                <wp:extent cx="5561076" cy="6899148"/>
                <wp:effectExtent l="0" t="0" r="0" b="0"/>
                <wp:wrapSquare wrapText="bothSides"/>
                <wp:docPr id="136409" name="Group 136409"/>
                <wp:cNvGraphicFramePr/>
                <a:graphic xmlns:a="http://schemas.openxmlformats.org/drawingml/2006/main">
                  <a:graphicData uri="http://schemas.microsoft.com/office/word/2010/wordprocessingGroup">
                    <wpg:wgp>
                      <wpg:cNvGrpSpPr/>
                      <wpg:grpSpPr>
                        <a:xfrm>
                          <a:off x="0" y="0"/>
                          <a:ext cx="5561076" cy="6899148"/>
                          <a:chOff x="0" y="0"/>
                          <a:chExt cx="5561076" cy="6899148"/>
                        </a:xfrm>
                      </wpg:grpSpPr>
                      <pic:pic xmlns:pic="http://schemas.openxmlformats.org/drawingml/2006/picture">
                        <pic:nvPicPr>
                          <pic:cNvPr id="3995" name="Picture 3995"/>
                          <pic:cNvPicPr/>
                        </pic:nvPicPr>
                        <pic:blipFill>
                          <a:blip r:embed="rId21"/>
                          <a:stretch>
                            <a:fillRect/>
                          </a:stretch>
                        </pic:blipFill>
                        <pic:spPr>
                          <a:xfrm>
                            <a:off x="434340" y="0"/>
                            <a:ext cx="4945380" cy="3048000"/>
                          </a:xfrm>
                          <a:prstGeom prst="rect">
                            <a:avLst/>
                          </a:prstGeom>
                        </pic:spPr>
                      </pic:pic>
                      <pic:pic xmlns:pic="http://schemas.openxmlformats.org/drawingml/2006/picture">
                        <pic:nvPicPr>
                          <pic:cNvPr id="3997" name="Picture 3997"/>
                          <pic:cNvPicPr/>
                        </pic:nvPicPr>
                        <pic:blipFill>
                          <a:blip r:embed="rId22"/>
                          <a:stretch>
                            <a:fillRect/>
                          </a:stretch>
                        </pic:blipFill>
                        <pic:spPr>
                          <a:xfrm>
                            <a:off x="0" y="3246120"/>
                            <a:ext cx="5561076" cy="3653028"/>
                          </a:xfrm>
                          <a:prstGeom prst="rect">
                            <a:avLst/>
                          </a:prstGeom>
                        </pic:spPr>
                      </pic:pic>
                      <wps:wsp>
                        <wps:cNvPr id="3999" name="Rectangle 3999"/>
                        <wps:cNvSpPr/>
                        <wps:spPr>
                          <a:xfrm>
                            <a:off x="1606931" y="2885415"/>
                            <a:ext cx="3204530"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Vista parcial de la calle Antón Guanche</w:t>
                              </w:r>
                            </w:p>
                          </w:txbxContent>
                        </wps:txbx>
                        <wps:bodyPr horzOverflow="overflow" vert="horz" lIns="0" tIns="0" rIns="0" bIns="0" rtlCol="0">
                          <a:noAutofit/>
                        </wps:bodyPr>
                      </wps:wsp>
                      <wps:wsp>
                        <wps:cNvPr id="4000" name="Rectangle 4000"/>
                        <wps:cNvSpPr/>
                        <wps:spPr>
                          <a:xfrm>
                            <a:off x="4018153" y="2885415"/>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6409" style="width:437.88pt;height:543.24pt;position:absolute;mso-position-horizontal-relative:text;mso-position-horizontal:absolute;margin-left:9.336pt;mso-position-vertical-relative:text;margin-top:-281.059pt;" coordsize="55610,68991">
                <v:shape id="Picture 3995" style="position:absolute;width:49453;height:30480;left:4343;top:0;" filled="f">
                  <v:imagedata r:id="rId23"/>
                </v:shape>
                <v:shape id="Picture 3997" style="position:absolute;width:55610;height:36530;left:0;top:32461;" filled="f">
                  <v:imagedata r:id="rId24"/>
                </v:shape>
                <v:rect id="Rectangle 3999" style="position:absolute;width:32045;height:2243;left:16069;top:288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Vista parcial de la calle Antón Guanche</w:t>
                        </w:r>
                      </w:p>
                    </w:txbxContent>
                  </v:textbox>
                </v:rect>
                <v:rect id="Rectangle 4000" style="position:absolute;width:506;height:2243;left:40181;top:28854;"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373298" w:rsidRDefault="00073E74">
      <w:pPr>
        <w:tabs>
          <w:tab w:val="center" w:pos="4614"/>
          <w:tab w:val="center" w:pos="9227"/>
        </w:tabs>
        <w:spacing w:after="0"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Intersección de la calle Antón Guanche con la calle Santa Ana </w:t>
      </w:r>
      <w:r>
        <w:rPr>
          <w:rFonts w:ascii="Times New Roman" w:eastAsia="Times New Roman" w:hAnsi="Times New Roman" w:cs="Times New Roman"/>
          <w:sz w:val="24"/>
        </w:rPr>
        <w:tab/>
      </w:r>
      <w:r>
        <w:t xml:space="preserve"> </w:t>
      </w:r>
    </w:p>
    <w:p w:rsidR="00373298" w:rsidRDefault="00073E74">
      <w:pPr>
        <w:spacing w:after="0" w:line="259" w:lineRule="auto"/>
        <w:ind w:left="0" w:right="1461" w:firstLine="0"/>
        <w:jc w:val="right"/>
      </w:pPr>
      <w:r>
        <w:t xml:space="preserve"> </w:t>
      </w:r>
    </w:p>
    <w:p w:rsidR="00373298" w:rsidRDefault="00073E74">
      <w:pPr>
        <w:spacing w:after="0" w:line="259" w:lineRule="auto"/>
        <w:ind w:left="372" w:right="0" w:firstLine="0"/>
        <w:jc w:val="left"/>
      </w:pPr>
      <w:r>
        <w:rPr>
          <w:noProof/>
        </w:rPr>
        <w:drawing>
          <wp:inline distT="0" distB="0" distL="0" distR="0">
            <wp:extent cx="5561076" cy="3523488"/>
            <wp:effectExtent l="0" t="0" r="0" b="0"/>
            <wp:docPr id="4080" name="Picture 4080"/>
            <wp:cNvGraphicFramePr/>
            <a:graphic xmlns:a="http://schemas.openxmlformats.org/drawingml/2006/main">
              <a:graphicData uri="http://schemas.openxmlformats.org/drawingml/2006/picture">
                <pic:pic xmlns:pic="http://schemas.openxmlformats.org/drawingml/2006/picture">
                  <pic:nvPicPr>
                    <pic:cNvPr id="4080" name="Picture 4080"/>
                    <pic:cNvPicPr/>
                  </pic:nvPicPr>
                  <pic:blipFill>
                    <a:blip r:embed="rId25"/>
                    <a:stretch>
                      <a:fillRect/>
                    </a:stretch>
                  </pic:blipFill>
                  <pic:spPr>
                    <a:xfrm>
                      <a:off x="0" y="0"/>
                      <a:ext cx="5561076" cy="3523488"/>
                    </a:xfrm>
                    <a:prstGeom prst="rect">
                      <a:avLst/>
                    </a:prstGeom>
                  </pic:spPr>
                </pic:pic>
              </a:graphicData>
            </a:graphic>
          </wp:inline>
        </w:drawing>
      </w:r>
    </w:p>
    <w:p w:rsidR="00373298" w:rsidRDefault="00073E74">
      <w:pPr>
        <w:spacing w:after="0" w:line="259" w:lineRule="auto"/>
        <w:ind w:left="142" w:right="162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6750" name="Group 13675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086" name="Rectangle 4086"/>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087" name="Rectangle 4087"/>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13 de 77 </w:t>
                              </w:r>
                            </w:p>
                          </w:txbxContent>
                        </wps:txbx>
                        <wps:bodyPr horzOverflow="overflow" vert="horz" lIns="0" tIns="0" rIns="0" bIns="0" rtlCol="0">
                          <a:noAutofit/>
                        </wps:bodyPr>
                      </wps:wsp>
                    </wpg:wgp>
                  </a:graphicData>
                </a:graphic>
              </wp:anchor>
            </w:drawing>
          </mc:Choice>
          <mc:Fallback xmlns:a="http://schemas.openxmlformats.org/drawingml/2006/main">
            <w:pict>
              <v:group id="Group 136750" style="width:12.7031pt;height:272.94pt;position:absolute;mso-position-horizontal-relative:page;mso-position-horizontal:absolute;margin-left:682.278pt;mso-position-vertical-relative:page;margin-top:538.98pt;" coordsize="1613,34663">
                <v:rect id="Rectangle 4086"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087"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13 de 77 </w:t>
                        </w:r>
                      </w:p>
                    </w:txbxContent>
                  </v:textbox>
                </v:rect>
                <w10:wrap type="square"/>
              </v:group>
            </w:pict>
          </mc:Fallback>
        </mc:AlternateContent>
      </w:r>
      <w:r>
        <w:t xml:space="preserve"> </w:t>
      </w:r>
    </w:p>
    <w:p w:rsidR="00373298" w:rsidRDefault="00073E74">
      <w:pPr>
        <w:spacing w:after="175" w:line="259" w:lineRule="auto"/>
        <w:ind w:left="142" w:right="0" w:firstLine="0"/>
        <w:jc w:val="left"/>
      </w:pPr>
      <w:r>
        <w:t xml:space="preserve"> </w:t>
      </w:r>
    </w:p>
    <w:p w:rsidR="00373298" w:rsidRDefault="00073E74">
      <w:pPr>
        <w:spacing w:after="105" w:line="259" w:lineRule="auto"/>
        <w:ind w:left="10" w:right="1038"/>
        <w:jc w:val="center"/>
      </w:pPr>
      <w:r>
        <w:rPr>
          <w:rFonts w:ascii="Times New Roman" w:eastAsia="Times New Roman" w:hAnsi="Times New Roman" w:cs="Times New Roman"/>
          <w:sz w:val="24"/>
        </w:rPr>
        <w:t xml:space="preserve">Tramo final de la calle Antón Guanche </w:t>
      </w:r>
    </w:p>
    <w:p w:rsidR="00373298" w:rsidRDefault="00073E74">
      <w:pPr>
        <w:spacing w:after="0" w:line="259" w:lineRule="auto"/>
        <w:ind w:left="142" w:right="0" w:firstLine="0"/>
        <w:jc w:val="left"/>
      </w:pPr>
      <w:r>
        <w:t xml:space="preserve"> </w:t>
      </w:r>
    </w:p>
    <w:p w:rsidR="00373298" w:rsidRDefault="00073E74">
      <w:pPr>
        <w:numPr>
          <w:ilvl w:val="0"/>
          <w:numId w:val="3"/>
        </w:numPr>
        <w:shd w:val="clear" w:color="auto" w:fill="E7E6E6"/>
        <w:spacing w:after="0" w:line="259" w:lineRule="auto"/>
        <w:ind w:right="0" w:hanging="360"/>
        <w:jc w:val="left"/>
      </w:pPr>
      <w:r>
        <w:rPr>
          <w:b/>
          <w:shd w:val="clear" w:color="auto" w:fill="E6E6E6"/>
        </w:rPr>
        <w:t>PLANOS</w: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El plano</w:t>
      </w:r>
      <w:r>
        <w:t xml:space="preserve"> se ha elaborado tomando la base cartográfica del PGOU de Candelaria del 2011 y sobre ella se ha dibujado el trazado actual de la calle.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5127" w:line="259" w:lineRule="auto"/>
        <w:ind w:left="0" w:right="10186" w:firstLine="0"/>
        <w:jc w:val="right"/>
      </w:pPr>
      <w:r>
        <w:t xml:space="preserve"> </w:t>
      </w:r>
    </w:p>
    <w:p w:rsidR="00373298" w:rsidRDefault="00073E74">
      <w:pPr>
        <w:spacing w:after="0" w:line="259" w:lineRule="auto"/>
        <w:ind w:left="-2411" w:right="1947" w:firstLine="0"/>
        <w:jc w:val="left"/>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38130" name="Group 13813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157" name="Rectangle 415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158" name="Rectangle 415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14 de 77 </w:t>
                              </w:r>
                            </w:p>
                          </w:txbxContent>
                        </wps:txbx>
                        <wps:bodyPr horzOverflow="overflow" vert="horz" lIns="0" tIns="0" rIns="0" bIns="0" rtlCol="0">
                          <a:noAutofit/>
                        </wps:bodyPr>
                      </wps:wsp>
                    </wpg:wgp>
                  </a:graphicData>
                </a:graphic>
              </wp:anchor>
            </w:drawing>
          </mc:Choice>
          <mc:Fallback xmlns:a="http://schemas.openxmlformats.org/drawingml/2006/main">
            <w:pict>
              <v:group id="Group 138130" style="width:12.7031pt;height:272.94pt;position:absolute;mso-position-horizontal-relative:page;mso-position-horizontal:absolute;margin-left:682.278pt;mso-position-vertical-relative:page;margin-top:538.98pt;" coordsize="1613,34663">
                <v:rect id="Rectangle 415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15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14 de 77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column">
                  <wp:posOffset>174955</wp:posOffset>
                </wp:positionH>
                <wp:positionV relativeFrom="paragraph">
                  <wp:posOffset>-3438382</wp:posOffset>
                </wp:positionV>
                <wp:extent cx="5414772" cy="7473696"/>
                <wp:effectExtent l="0" t="0" r="0" b="0"/>
                <wp:wrapSquare wrapText="bothSides"/>
                <wp:docPr id="138129" name="Group 138129"/>
                <wp:cNvGraphicFramePr/>
                <a:graphic xmlns:a="http://schemas.openxmlformats.org/drawingml/2006/main">
                  <a:graphicData uri="http://schemas.microsoft.com/office/word/2010/wordprocessingGroup">
                    <wpg:wgp>
                      <wpg:cNvGrpSpPr/>
                      <wpg:grpSpPr>
                        <a:xfrm>
                          <a:off x="0" y="0"/>
                          <a:ext cx="5414772" cy="7473696"/>
                          <a:chOff x="0" y="0"/>
                          <a:chExt cx="5414772" cy="7473696"/>
                        </a:xfrm>
                      </wpg:grpSpPr>
                      <wps:wsp>
                        <wps:cNvPr id="4117" name="Rectangle 4117"/>
                        <wps:cNvSpPr/>
                        <wps:spPr>
                          <a:xfrm>
                            <a:off x="2951099" y="128954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118" name="Rectangle 4118"/>
                        <wps:cNvSpPr/>
                        <wps:spPr>
                          <a:xfrm>
                            <a:off x="2951099" y="152728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119" name="Rectangle 4119"/>
                        <wps:cNvSpPr/>
                        <wps:spPr>
                          <a:xfrm>
                            <a:off x="2951099" y="1763506"/>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120" name="Rectangle 4120"/>
                        <wps:cNvSpPr/>
                        <wps:spPr>
                          <a:xfrm>
                            <a:off x="2951099" y="200125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121" name="Rectangle 4121"/>
                        <wps:cNvSpPr/>
                        <wps:spPr>
                          <a:xfrm>
                            <a:off x="2951099" y="223747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145" name="Rectangle 4145"/>
                        <wps:cNvSpPr/>
                        <wps:spPr>
                          <a:xfrm>
                            <a:off x="4015105" y="6008482"/>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54" name="Picture 4154"/>
                          <pic:cNvPicPr/>
                        </pic:nvPicPr>
                        <pic:blipFill>
                          <a:blip r:embed="rId26"/>
                          <a:stretch>
                            <a:fillRect/>
                          </a:stretch>
                        </pic:blipFill>
                        <pic:spPr>
                          <a:xfrm>
                            <a:off x="0" y="0"/>
                            <a:ext cx="5414772" cy="7473696"/>
                          </a:xfrm>
                          <a:prstGeom prst="rect">
                            <a:avLst/>
                          </a:prstGeom>
                        </pic:spPr>
                      </pic:pic>
                    </wpg:wgp>
                  </a:graphicData>
                </a:graphic>
              </wp:anchor>
            </w:drawing>
          </mc:Choice>
          <mc:Fallback xmlns:a="http://schemas.openxmlformats.org/drawingml/2006/main">
            <w:pict>
              <v:group id="Group 138129" style="width:426.36pt;height:588.48pt;position:absolute;mso-position-horizontal-relative:text;mso-position-horizontal:absolute;margin-left:13.776pt;mso-position-vertical-relative:text;margin-top:-270.739pt;" coordsize="54147,74736">
                <v:rect id="Rectangle 4117" style="position:absolute;width:518;height:2079;left:29510;top:12895;" filled="f" stroked="f">
                  <v:textbox inset="0,0,0,0">
                    <w:txbxContent>
                      <w:p>
                        <w:pPr>
                          <w:spacing w:before="0" w:after="160" w:line="259" w:lineRule="auto"/>
                          <w:ind w:left="0" w:right="0" w:firstLine="0"/>
                          <w:jc w:val="left"/>
                        </w:pPr>
                        <w:r>
                          <w:rPr/>
                          <w:t xml:space="preserve"> </w:t>
                        </w:r>
                      </w:p>
                    </w:txbxContent>
                  </v:textbox>
                </v:rect>
                <v:rect id="Rectangle 4118" style="position:absolute;width:518;height:2079;left:29510;top:15272;" filled="f" stroked="f">
                  <v:textbox inset="0,0,0,0">
                    <w:txbxContent>
                      <w:p>
                        <w:pPr>
                          <w:spacing w:before="0" w:after="160" w:line="259" w:lineRule="auto"/>
                          <w:ind w:left="0" w:right="0" w:firstLine="0"/>
                          <w:jc w:val="left"/>
                        </w:pPr>
                        <w:r>
                          <w:rPr/>
                          <w:t xml:space="preserve"> </w:t>
                        </w:r>
                      </w:p>
                    </w:txbxContent>
                  </v:textbox>
                </v:rect>
                <v:rect id="Rectangle 4119" style="position:absolute;width:518;height:2079;left:29510;top:17635;" filled="f" stroked="f">
                  <v:textbox inset="0,0,0,0">
                    <w:txbxContent>
                      <w:p>
                        <w:pPr>
                          <w:spacing w:before="0" w:after="160" w:line="259" w:lineRule="auto"/>
                          <w:ind w:left="0" w:right="0" w:firstLine="0"/>
                          <w:jc w:val="left"/>
                        </w:pPr>
                        <w:r>
                          <w:rPr/>
                          <w:t xml:space="preserve"> </w:t>
                        </w:r>
                      </w:p>
                    </w:txbxContent>
                  </v:textbox>
                </v:rect>
                <v:rect id="Rectangle 4120" style="position:absolute;width:518;height:2079;left:29510;top:20012;" filled="f" stroked="f">
                  <v:textbox inset="0,0,0,0">
                    <w:txbxContent>
                      <w:p>
                        <w:pPr>
                          <w:spacing w:before="0" w:after="160" w:line="259" w:lineRule="auto"/>
                          <w:ind w:left="0" w:right="0" w:firstLine="0"/>
                          <w:jc w:val="left"/>
                        </w:pPr>
                        <w:r>
                          <w:rPr/>
                          <w:t xml:space="preserve"> </w:t>
                        </w:r>
                      </w:p>
                    </w:txbxContent>
                  </v:textbox>
                </v:rect>
                <v:rect id="Rectangle 4121" style="position:absolute;width:518;height:2079;left:29510;top:22374;" filled="f" stroked="f">
                  <v:textbox inset="0,0,0,0">
                    <w:txbxContent>
                      <w:p>
                        <w:pPr>
                          <w:spacing w:before="0" w:after="160" w:line="259" w:lineRule="auto"/>
                          <w:ind w:left="0" w:right="0" w:firstLine="0"/>
                          <w:jc w:val="left"/>
                        </w:pPr>
                        <w:r>
                          <w:rPr/>
                          <w:t xml:space="preserve"> </w:t>
                        </w:r>
                      </w:p>
                    </w:txbxContent>
                  </v:textbox>
                </v:rect>
                <v:rect id="Rectangle 4145" style="position:absolute;width:518;height:2079;left:40151;top:60084;" filled="f" stroked="f">
                  <v:textbox inset="0,0,0,0">
                    <w:txbxContent>
                      <w:p>
                        <w:pPr>
                          <w:spacing w:before="0" w:after="160" w:line="259" w:lineRule="auto"/>
                          <w:ind w:left="0" w:right="0" w:firstLine="0"/>
                          <w:jc w:val="left"/>
                        </w:pPr>
                        <w:r>
                          <w:rPr/>
                          <w:t xml:space="preserve"> </w:t>
                        </w:r>
                      </w:p>
                    </w:txbxContent>
                  </v:textbox>
                </v:rect>
                <v:shape id="Picture 4154" style="position:absolute;width:54147;height:74736;left:0;top:0;" filled="f">
                  <v:imagedata r:id="rId27"/>
                </v:shape>
                <w10:wrap type="square"/>
              </v:group>
            </w:pict>
          </mc:Fallback>
        </mc:AlternateContent>
      </w:r>
    </w:p>
    <w:p w:rsidR="00373298" w:rsidRDefault="00073E74">
      <w:pPr>
        <w:spacing w:after="17" w:line="259" w:lineRule="auto"/>
        <w:ind w:left="142" w:right="0" w:firstLine="0"/>
        <w:jc w:val="left"/>
      </w:pPr>
      <w:r>
        <w:t xml:space="preserve"> </w:t>
      </w:r>
    </w:p>
    <w:p w:rsidR="00373298" w:rsidRDefault="00073E74">
      <w:pPr>
        <w:ind w:left="137" w:right="1035"/>
      </w:pPr>
      <w:r>
        <w:t xml:space="preserve">Y para que conste a los efectos oportunos, salvo error u omisión, se firma el presente informe.”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369"/>
        <w:ind w:left="862" w:right="1035"/>
      </w:pPr>
      <w:r>
        <w:t xml:space="preserve">No obstante, la Junta de Gobierno Local acordará lo más procedente. </w:t>
      </w:r>
    </w:p>
    <w:p w:rsidR="00373298" w:rsidRDefault="00073E74">
      <w:pPr>
        <w:spacing w:after="98" w:line="259" w:lineRule="auto"/>
        <w:ind w:left="142" w:right="0" w:firstLine="0"/>
        <w:jc w:val="left"/>
      </w:pPr>
      <w:r>
        <w:rPr>
          <w:b/>
        </w:rPr>
        <w:t xml:space="preserve"> </w:t>
      </w:r>
    </w:p>
    <w:p w:rsidR="00373298" w:rsidRDefault="00073E74">
      <w:pPr>
        <w:spacing w:after="113"/>
        <w:ind w:left="137" w:right="1028"/>
      </w:pPr>
      <w:r>
        <w:rPr>
          <w:b/>
        </w:rPr>
        <w:t xml:space="preserve">  Consta en el expediente Informe Jurídico emitido por Doña María del Pilar Chic</w:t>
      </w:r>
      <w:r>
        <w:rPr>
          <w:b/>
        </w:rPr>
        <w:t xml:space="preserve">o Delgado, que desempeña el puesto de Técnico de Administración General, de 20 de noviembre de 2020, debidamente conformado por Don Octavio Manuel Fernández Hernández, Secretario General, de 20 de noviembre de 2020, del siguiente tenor literal: </w:t>
      </w:r>
    </w:p>
    <w:p w:rsidR="00373298" w:rsidRDefault="00073E74">
      <w:pPr>
        <w:spacing w:after="106" w:line="259" w:lineRule="auto"/>
        <w:ind w:left="142" w:right="0" w:firstLine="0"/>
        <w:jc w:val="left"/>
      </w:pPr>
      <w:r>
        <w:rPr>
          <w:b/>
        </w:rPr>
        <w:t xml:space="preserve"> </w:t>
      </w:r>
    </w:p>
    <w:p w:rsidR="00373298" w:rsidRDefault="00073E74">
      <w:pPr>
        <w:pStyle w:val="Ttulo1"/>
        <w:ind w:left="10" w:right="903"/>
      </w:pPr>
      <w:r>
        <w:t>“INFORME</w:t>
      </w:r>
      <w:r>
        <w:t xml:space="preserve"> JURIDICO</w:t>
      </w:r>
      <w:r>
        <w:rPr>
          <w:b w:val="0"/>
        </w:rPr>
        <w:t xml:space="preserve"> </w:t>
      </w:r>
    </w:p>
    <w:p w:rsidR="00373298" w:rsidRDefault="00073E74">
      <w:pPr>
        <w:spacing w:after="98" w:line="259" w:lineRule="auto"/>
        <w:ind w:left="0" w:right="842" w:firstLine="0"/>
        <w:jc w:val="center"/>
      </w:pPr>
      <w:r>
        <w:rPr>
          <w:b/>
        </w:rPr>
        <w:t xml:space="preserve"> </w:t>
      </w:r>
    </w:p>
    <w:p w:rsidR="00373298" w:rsidRDefault="00073E74">
      <w:pPr>
        <w:spacing w:after="113"/>
        <w:ind w:left="137" w:right="1028"/>
      </w:pPr>
      <w:r>
        <w:rPr>
          <w:b/>
        </w:rPr>
        <w:t xml:space="preserve">La Técnico de Administración General, Mª del Pilar Chico Delgado, en relación con el expediente arriba indicado, emite el siguiente informe con la conformidad del Secretario General, Octavio Manuel Fernández Hernández. </w:t>
      </w:r>
    </w:p>
    <w:p w:rsidR="00373298" w:rsidRDefault="00073E74">
      <w:pPr>
        <w:spacing w:after="98" w:line="259" w:lineRule="auto"/>
        <w:ind w:left="142" w:right="0" w:firstLine="0"/>
        <w:jc w:val="left"/>
      </w:pPr>
      <w:r>
        <w:t xml:space="preserve"> </w:t>
      </w:r>
    </w:p>
    <w:p w:rsidR="00373298" w:rsidRDefault="00073E74">
      <w:pPr>
        <w:pStyle w:val="Ttulo1"/>
        <w:spacing w:after="0"/>
        <w:ind w:left="10" w:right="903"/>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8311" name="Group 13831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258" name="Rectangle 425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259" name="Rectangle 425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15 de 77 </w:t>
                              </w:r>
                            </w:p>
                          </w:txbxContent>
                        </wps:txbx>
                        <wps:bodyPr horzOverflow="overflow" vert="horz" lIns="0" tIns="0" rIns="0" bIns="0" rtlCol="0">
                          <a:noAutofit/>
                        </wps:bodyPr>
                      </wps:wsp>
                    </wpg:wgp>
                  </a:graphicData>
                </a:graphic>
              </wp:anchor>
            </w:drawing>
          </mc:Choice>
          <mc:Fallback xmlns:a="http://schemas.openxmlformats.org/drawingml/2006/main">
            <w:pict>
              <v:group id="Group 138311" style="width:12.7031pt;height:272.94pt;position:absolute;mso-position-horizontal-relative:page;mso-position-horizontal:absolute;margin-left:682.278pt;mso-position-vertical-relative:page;margin-top:538.98pt;" coordsize="1613,34663">
                <v:rect id="Rectangle 425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25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15 de 77 </w:t>
                        </w:r>
                      </w:p>
                    </w:txbxContent>
                  </v:textbox>
                </v:rect>
                <w10:wrap type="square"/>
              </v:group>
            </w:pict>
          </mc:Fallback>
        </mc:AlternateContent>
      </w:r>
      <w:r>
        <w:t>ANTECEDENTES</w:t>
      </w:r>
      <w:r>
        <w:rPr>
          <w:b w:val="0"/>
        </w:rPr>
        <w:t xml:space="preserve"> </w:t>
      </w:r>
    </w:p>
    <w:p w:rsidR="00373298" w:rsidRDefault="00073E74">
      <w:pPr>
        <w:spacing w:after="0" w:line="259" w:lineRule="auto"/>
        <w:ind w:left="0" w:right="842" w:firstLine="0"/>
        <w:jc w:val="center"/>
      </w:pPr>
      <w:r>
        <w:t xml:space="preserve"> </w:t>
      </w:r>
    </w:p>
    <w:p w:rsidR="00373298" w:rsidRDefault="00073E74">
      <w:pPr>
        <w:ind w:left="137" w:right="1035"/>
      </w:pPr>
      <w:r>
        <w:t xml:space="preserve"> Visto el expediente iniciado para llevar a cab</w:t>
      </w:r>
      <w:r>
        <w:t xml:space="preserve">o la actualización del Inventario de bienes del Ayuntamiento de Candelaria y a la incorporación en el mismo de la calle Antón Guanche. </w:t>
      </w:r>
    </w:p>
    <w:p w:rsidR="00373298" w:rsidRDefault="00073E74">
      <w:pPr>
        <w:spacing w:after="0" w:line="259" w:lineRule="auto"/>
        <w:ind w:left="142" w:right="0" w:firstLine="0"/>
        <w:jc w:val="left"/>
      </w:pPr>
      <w:r>
        <w:t xml:space="preserve"> </w:t>
      </w:r>
    </w:p>
    <w:p w:rsidR="00373298" w:rsidRDefault="00073E74">
      <w:pPr>
        <w:ind w:left="137" w:right="1035"/>
      </w:pPr>
      <w:r>
        <w:t>Visto que  entidades locales están obligadas a formar inventario valorado de todos los bienes y derechos que les pertenecen y que será objeto de actualización continua de conformidad con lo dispuesto en los artículos 32 y ss. del Real Decreto 1372/1986, de</w:t>
      </w:r>
      <w:r>
        <w:t xml:space="preserve"> 13 de junio, por el que se aprueba el Reglamento de Bienes de las Entidades Locales y el artículo 86 del Texto Refundido de las Disposiciones Legales Vigentes en Materia de Régimen Local aprobado por Real Decreto Legislativo 781/1986, de 18 de abril. </w:t>
      </w:r>
    </w:p>
    <w:p w:rsidR="00373298" w:rsidRDefault="00073E74">
      <w:pPr>
        <w:spacing w:after="0" w:line="259" w:lineRule="auto"/>
        <w:ind w:left="142" w:right="0" w:firstLine="0"/>
        <w:jc w:val="left"/>
      </w:pPr>
      <w:r>
        <w:t xml:space="preserve"> </w:t>
      </w:r>
    </w:p>
    <w:p w:rsidR="00373298" w:rsidRDefault="00073E74">
      <w:pPr>
        <w:ind w:left="137" w:right="1035"/>
      </w:pPr>
      <w:r>
        <w:t>S</w:t>
      </w:r>
      <w:r>
        <w:t xml:space="preserve">e han realizado los trabajos y trámites necesarios para aprobar la ficha de la calle Antón Guanche e incluirlo en el Inventario de Bienes del Ayuntamiento de Candelaria.  </w:t>
      </w:r>
    </w:p>
    <w:p w:rsidR="00373298" w:rsidRDefault="00073E74">
      <w:pPr>
        <w:spacing w:after="0" w:line="259" w:lineRule="auto"/>
        <w:ind w:left="142" w:right="0" w:firstLine="0"/>
        <w:jc w:val="left"/>
      </w:pPr>
      <w:r>
        <w:t xml:space="preserve"> </w:t>
      </w:r>
    </w:p>
    <w:p w:rsidR="00373298" w:rsidRDefault="00073E74">
      <w:pPr>
        <w:ind w:left="137" w:right="1035"/>
      </w:pPr>
      <w:r>
        <w:t>Consta en el expediente el informe emitido por la Oficina técnica de fecha 20/11/2</w:t>
      </w:r>
      <w:r>
        <w:t xml:space="preserve">020, cuyo tenor literal es el siguiente: </w:t>
      </w:r>
    </w:p>
    <w:p w:rsidR="00373298" w:rsidRDefault="00073E74">
      <w:pPr>
        <w:spacing w:after="0" w:line="259" w:lineRule="auto"/>
        <w:ind w:left="142" w:right="0" w:firstLine="0"/>
        <w:jc w:val="left"/>
      </w:pPr>
      <w:r>
        <w:rPr>
          <w:b/>
        </w:rPr>
        <w:t xml:space="preserve"> </w:t>
      </w:r>
    </w:p>
    <w:p w:rsidR="00373298" w:rsidRDefault="00073E74">
      <w:pPr>
        <w:spacing w:after="273"/>
        <w:ind w:left="137" w:right="1035"/>
      </w:pPr>
      <w:r>
        <w:t>“...Visto el expediente antedicho, en relación a la inscripción registral de la calle Antón Guanche en el Inventario Municipal de Bienes y Derechos, en cumplimiento con el artículo 20 del RD 1372/1986, de 13 de j</w:t>
      </w:r>
      <w:r>
        <w:t xml:space="preserve">unio, Alicia Torres Díaz, geógrafa de la Oficina Técnica Municipal, emite el siguiente informe: </w:t>
      </w:r>
    </w:p>
    <w:p w:rsidR="00373298" w:rsidRDefault="00073E74">
      <w:pPr>
        <w:shd w:val="clear" w:color="auto" w:fill="E0E0E0"/>
        <w:spacing w:after="3" w:line="259" w:lineRule="auto"/>
        <w:ind w:left="137" w:right="0"/>
        <w:jc w:val="left"/>
      </w:pPr>
      <w:r>
        <w:t xml:space="preserve">1. </w:t>
      </w:r>
      <w:r>
        <w:rPr>
          <w:shd w:val="clear" w:color="auto" w:fill="E6E6E6"/>
        </w:rPr>
        <w:t>DENOMINACIÓN</w:t>
      </w:r>
      <w:r>
        <w:t xml:space="preserve">                                                                                                </w:t>
      </w:r>
    </w:p>
    <w:p w:rsidR="00373298" w:rsidRDefault="00073E74">
      <w:pPr>
        <w:spacing w:after="270"/>
        <w:ind w:left="137" w:right="1035"/>
      </w:pPr>
      <w:r>
        <w:t xml:space="preserve">Calle Antón Guanche </w:t>
      </w:r>
    </w:p>
    <w:p w:rsidR="00373298" w:rsidRDefault="00073E74">
      <w:pPr>
        <w:pStyle w:val="Ttulo2"/>
        <w:spacing w:after="218"/>
        <w:ind w:left="137"/>
      </w:pPr>
      <w:r>
        <w:rPr>
          <w:shd w:val="clear" w:color="auto" w:fill="auto"/>
        </w:rPr>
        <w:t xml:space="preserve">2. </w:t>
      </w:r>
      <w:r>
        <w:t>NATURALEZA DEL BIEN</w:t>
      </w:r>
      <w:r>
        <w:rPr>
          <w:shd w:val="clear" w:color="auto" w:fill="auto"/>
        </w:rPr>
        <w:t xml:space="preserve">                                                                                               </w:t>
      </w:r>
    </w:p>
    <w:p w:rsidR="00373298" w:rsidRDefault="00073E74">
      <w:pPr>
        <w:ind w:left="137" w:right="1035"/>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9078" name="Group 14907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543" name="Rectangle 4543"/>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544" name="Rectangle 4544"/>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Documento firmado electrónicamente desde la plataforma es</w:t>
                              </w:r>
                              <w:r>
                                <w:rPr>
                                  <w:sz w:val="12"/>
                                </w:rPr>
                                <w:t xml:space="preserve">Publico Gestiona | Página 16 de 77 </w:t>
                              </w:r>
                            </w:p>
                          </w:txbxContent>
                        </wps:txbx>
                        <wps:bodyPr horzOverflow="overflow" vert="horz" lIns="0" tIns="0" rIns="0" bIns="0" rtlCol="0">
                          <a:noAutofit/>
                        </wps:bodyPr>
                      </wps:wsp>
                    </wpg:wgp>
                  </a:graphicData>
                </a:graphic>
              </wp:anchor>
            </w:drawing>
          </mc:Choice>
          <mc:Fallback xmlns:a="http://schemas.openxmlformats.org/drawingml/2006/main">
            <w:pict>
              <v:group id="Group 149078" style="width:12.7031pt;height:272.94pt;position:absolute;mso-position-horizontal-relative:page;mso-position-horizontal:absolute;margin-left:682.278pt;mso-position-vertical-relative:page;margin-top:538.98pt;" coordsize="1613,34663">
                <v:rect id="Rectangle 4543"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544"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16 de 77 </w:t>
                        </w:r>
                      </w:p>
                    </w:txbxContent>
                  </v:textbox>
                </v:rect>
                <w10:wrap type="topAndBottom"/>
              </v:group>
            </w:pict>
          </mc:Fallback>
        </mc:AlternateContent>
      </w:r>
      <w:r>
        <w:rPr>
          <w:u w:val="single" w:color="000000"/>
        </w:rPr>
        <w:t>Localización:</w:t>
      </w:r>
      <w:r>
        <w:t xml:space="preserve"> la calle Antón Guanche está ubicada en el núcleo poblacional de Candelaria, a continuación de la calle Los Príncipes y paralela a la Plaza de la Patrona de Canarias. </w:t>
      </w:r>
    </w:p>
    <w:p w:rsidR="00373298" w:rsidRDefault="00073E74">
      <w:pPr>
        <w:spacing w:after="0" w:line="259" w:lineRule="auto"/>
        <w:ind w:left="142" w:right="0" w:firstLine="0"/>
        <w:jc w:val="left"/>
      </w:pPr>
      <w:r>
        <w:t xml:space="preserve"> </w:t>
      </w:r>
    </w:p>
    <w:p w:rsidR="00373298" w:rsidRDefault="00073E74">
      <w:pPr>
        <w:spacing w:after="98" w:line="259" w:lineRule="auto"/>
        <w:ind w:left="137" w:right="0"/>
        <w:jc w:val="left"/>
      </w:pPr>
      <w:r>
        <w:rPr>
          <w:u w:val="single" w:color="000000"/>
        </w:rPr>
        <w:t>Referencia catastral:</w:t>
      </w:r>
      <w:r>
        <w:t xml:space="preserve"> No tiene </w:t>
      </w:r>
    </w:p>
    <w:p w:rsidR="00373298" w:rsidRDefault="00073E74">
      <w:pPr>
        <w:spacing w:after="262" w:line="259" w:lineRule="auto"/>
        <w:ind w:left="142" w:right="0" w:firstLine="0"/>
        <w:jc w:val="left"/>
      </w:pPr>
      <w:r>
        <w:t xml:space="preserve"> </w:t>
      </w:r>
    </w:p>
    <w:p w:rsidR="00373298" w:rsidRDefault="00073E74">
      <w:pPr>
        <w:pStyle w:val="Ttulo2"/>
        <w:ind w:left="137"/>
      </w:pPr>
      <w:r>
        <w:rPr>
          <w:shd w:val="clear" w:color="auto" w:fill="auto"/>
        </w:rPr>
        <w:t xml:space="preserve">3. </w:t>
      </w:r>
      <w:r>
        <w:t>LINDEROS</w:t>
      </w:r>
      <w:r>
        <w:rPr>
          <w:shd w:val="clear" w:color="auto" w:fill="auto"/>
        </w:rPr>
        <w:t xml:space="preserve">                                                                                               </w:t>
      </w:r>
    </w:p>
    <w:tbl>
      <w:tblPr>
        <w:tblStyle w:val="TableGrid"/>
        <w:tblW w:w="8818" w:type="dxa"/>
        <w:tblInd w:w="256" w:type="dxa"/>
        <w:tblCellMar>
          <w:top w:w="8" w:type="dxa"/>
          <w:left w:w="107" w:type="dxa"/>
          <w:bottom w:w="0" w:type="dxa"/>
          <w:right w:w="115" w:type="dxa"/>
        </w:tblCellMar>
        <w:tblLook w:val="04A0" w:firstRow="1" w:lastRow="0" w:firstColumn="1" w:lastColumn="0" w:noHBand="0" w:noVBand="1"/>
      </w:tblPr>
      <w:tblGrid>
        <w:gridCol w:w="1273"/>
        <w:gridCol w:w="7545"/>
      </w:tblGrid>
      <w:tr w:rsidR="00373298">
        <w:trPr>
          <w:trHeight w:val="262"/>
        </w:trPr>
        <w:tc>
          <w:tcPr>
            <w:tcW w:w="1273" w:type="dxa"/>
            <w:tcBorders>
              <w:top w:val="single" w:sz="4" w:space="0" w:color="000000"/>
              <w:left w:val="single" w:sz="4" w:space="0" w:color="000000"/>
              <w:bottom w:val="single" w:sz="4" w:space="0" w:color="000000"/>
              <w:right w:val="nil"/>
            </w:tcBorders>
            <w:shd w:val="clear" w:color="auto" w:fill="E7E6E6"/>
          </w:tcPr>
          <w:p w:rsidR="00373298" w:rsidRDefault="00373298">
            <w:pPr>
              <w:spacing w:after="160" w:line="259" w:lineRule="auto"/>
              <w:ind w:left="0" w:right="0" w:firstLine="0"/>
              <w:jc w:val="left"/>
            </w:pPr>
          </w:p>
        </w:tc>
        <w:tc>
          <w:tcPr>
            <w:tcW w:w="7545" w:type="dxa"/>
            <w:tcBorders>
              <w:top w:val="single" w:sz="4" w:space="0" w:color="000000"/>
              <w:left w:val="nil"/>
              <w:bottom w:val="single" w:sz="4" w:space="0" w:color="000000"/>
              <w:right w:val="single" w:sz="4" w:space="0" w:color="000000"/>
            </w:tcBorders>
            <w:shd w:val="clear" w:color="auto" w:fill="E7E6E6"/>
          </w:tcPr>
          <w:p w:rsidR="00373298" w:rsidRDefault="00073E74">
            <w:pPr>
              <w:spacing w:after="0" w:line="259" w:lineRule="auto"/>
              <w:ind w:left="1691" w:right="0" w:firstLine="0"/>
              <w:jc w:val="left"/>
            </w:pPr>
            <w:r>
              <w:t xml:space="preserve">CALLE ANTÓN GUANCHE </w:t>
            </w:r>
          </w:p>
        </w:tc>
      </w:tr>
      <w:tr w:rsidR="0037329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Norte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Calle Los Príncipes. </w:t>
            </w:r>
          </w:p>
          <w:p w:rsidR="00373298" w:rsidRDefault="00073E74">
            <w:pPr>
              <w:spacing w:after="0" w:line="259" w:lineRule="auto"/>
              <w:ind w:left="4" w:right="0" w:firstLine="0"/>
              <w:jc w:val="left"/>
            </w:pPr>
            <w:r>
              <w:t xml:space="preserve"> </w:t>
            </w:r>
          </w:p>
        </w:tc>
      </w:tr>
      <w:tr w:rsidR="00373298">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Sur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Calle La Magdalena. </w:t>
            </w:r>
          </w:p>
          <w:p w:rsidR="00373298" w:rsidRDefault="00073E74">
            <w:pPr>
              <w:spacing w:after="0" w:line="259" w:lineRule="auto"/>
              <w:ind w:left="4" w:right="0" w:firstLine="0"/>
              <w:jc w:val="left"/>
            </w:pPr>
            <w:r>
              <w:t xml:space="preserve"> </w:t>
            </w:r>
          </w:p>
        </w:tc>
      </w:tr>
      <w:tr w:rsidR="00373298">
        <w:trPr>
          <w:trHeight w:val="279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Este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26"/>
              </w:numPr>
              <w:spacing w:after="0" w:line="240" w:lineRule="auto"/>
              <w:ind w:right="0" w:firstLine="0"/>
              <w:jc w:val="left"/>
            </w:pPr>
            <w:r>
              <w:t xml:space="preserve">Parcela con referencia catastral 5770109CS6357S0001KP. - Parcela con referencia catastral 5770109CS6357S0002LA. </w:t>
            </w:r>
          </w:p>
          <w:p w:rsidR="00373298" w:rsidRDefault="00073E74">
            <w:pPr>
              <w:numPr>
                <w:ilvl w:val="0"/>
                <w:numId w:val="26"/>
              </w:numPr>
              <w:spacing w:after="0" w:line="259" w:lineRule="auto"/>
              <w:ind w:right="0" w:firstLine="0"/>
              <w:jc w:val="left"/>
            </w:pPr>
            <w:r>
              <w:t xml:space="preserve">Parcela con referencia catastral 5770109CS6357S0003BS. </w:t>
            </w:r>
          </w:p>
          <w:p w:rsidR="00373298" w:rsidRDefault="00073E74">
            <w:pPr>
              <w:numPr>
                <w:ilvl w:val="0"/>
                <w:numId w:val="26"/>
              </w:numPr>
              <w:spacing w:after="0" w:line="259" w:lineRule="auto"/>
              <w:ind w:right="0" w:firstLine="0"/>
              <w:jc w:val="left"/>
            </w:pPr>
            <w:r>
              <w:t xml:space="preserve">Parcela con referencia catastral 5770109CS6357S0004ZD. </w:t>
            </w:r>
          </w:p>
          <w:p w:rsidR="00373298" w:rsidRDefault="00073E74">
            <w:pPr>
              <w:numPr>
                <w:ilvl w:val="0"/>
                <w:numId w:val="26"/>
              </w:numPr>
              <w:spacing w:after="0" w:line="259" w:lineRule="auto"/>
              <w:ind w:right="0" w:firstLine="0"/>
              <w:jc w:val="left"/>
            </w:pPr>
            <w:r>
              <w:t xml:space="preserve">Parcela con referencia catastral 5770109CS6357S0005XF. </w:t>
            </w:r>
          </w:p>
          <w:p w:rsidR="00373298" w:rsidRDefault="00073E74">
            <w:pPr>
              <w:numPr>
                <w:ilvl w:val="0"/>
                <w:numId w:val="26"/>
              </w:numPr>
              <w:spacing w:after="0" w:line="259" w:lineRule="auto"/>
              <w:ind w:right="0" w:firstLine="0"/>
              <w:jc w:val="left"/>
            </w:pPr>
            <w:r>
              <w:t xml:space="preserve">Parcela con referencia catastral 5770109CS6357S0006MG. </w:t>
            </w:r>
          </w:p>
          <w:p w:rsidR="00373298" w:rsidRDefault="00073E74">
            <w:pPr>
              <w:numPr>
                <w:ilvl w:val="0"/>
                <w:numId w:val="26"/>
              </w:numPr>
              <w:spacing w:after="0" w:line="259" w:lineRule="auto"/>
              <w:ind w:right="0" w:firstLine="0"/>
              <w:jc w:val="left"/>
            </w:pPr>
            <w:r>
              <w:t xml:space="preserve">Parcela con referencia catastral 5770109CS6357S0007QH. </w:t>
            </w:r>
          </w:p>
          <w:p w:rsidR="00373298" w:rsidRDefault="00073E74">
            <w:pPr>
              <w:numPr>
                <w:ilvl w:val="0"/>
                <w:numId w:val="26"/>
              </w:numPr>
              <w:spacing w:after="0" w:line="259" w:lineRule="auto"/>
              <w:ind w:right="0" w:firstLine="0"/>
              <w:jc w:val="left"/>
            </w:pPr>
            <w:r>
              <w:t xml:space="preserve">Plaza de la Patrona de Canarias. </w:t>
            </w:r>
          </w:p>
          <w:p w:rsidR="00373298" w:rsidRDefault="00073E74">
            <w:pPr>
              <w:numPr>
                <w:ilvl w:val="0"/>
                <w:numId w:val="26"/>
              </w:numPr>
              <w:spacing w:after="0" w:line="259" w:lineRule="auto"/>
              <w:ind w:right="0" w:firstLine="0"/>
              <w:jc w:val="left"/>
            </w:pPr>
            <w:r>
              <w:t xml:space="preserve">Plaza del Ayuntamiento Viejo. </w:t>
            </w:r>
          </w:p>
          <w:p w:rsidR="00373298" w:rsidRDefault="00073E74">
            <w:pPr>
              <w:numPr>
                <w:ilvl w:val="0"/>
                <w:numId w:val="26"/>
              </w:numPr>
              <w:spacing w:after="0" w:line="259" w:lineRule="auto"/>
              <w:ind w:right="0" w:firstLine="0"/>
              <w:jc w:val="left"/>
            </w:pPr>
            <w:r>
              <w:t>Aparcamiento anexo al A</w:t>
            </w:r>
            <w:r>
              <w:t xml:space="preserve">yuntamiento Viejo. </w:t>
            </w:r>
          </w:p>
          <w:p w:rsidR="00373298" w:rsidRDefault="00073E74">
            <w:pPr>
              <w:numPr>
                <w:ilvl w:val="0"/>
                <w:numId w:val="26"/>
              </w:numPr>
              <w:spacing w:after="0" w:line="259" w:lineRule="auto"/>
              <w:ind w:right="0" w:firstLine="0"/>
              <w:jc w:val="left"/>
            </w:pPr>
            <w:r>
              <w:t xml:space="preserve">Parcela con referencia catastral 5668101CS6356N0001TI. </w:t>
            </w:r>
          </w:p>
        </w:tc>
      </w:tr>
      <w:tr w:rsidR="00373298">
        <w:trPr>
          <w:trHeight w:val="456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Oeste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27"/>
              </w:numPr>
              <w:spacing w:after="0" w:line="259" w:lineRule="auto"/>
              <w:ind w:right="0" w:firstLine="0"/>
              <w:jc w:val="left"/>
            </w:pPr>
            <w:r>
              <w:t xml:space="preserve">Parcela con referencia catastral 5669501CS6356N0003TP. </w:t>
            </w:r>
          </w:p>
          <w:p w:rsidR="00373298" w:rsidRDefault="00073E74">
            <w:pPr>
              <w:numPr>
                <w:ilvl w:val="0"/>
                <w:numId w:val="27"/>
              </w:numPr>
              <w:spacing w:after="0" w:line="259" w:lineRule="auto"/>
              <w:ind w:right="0" w:firstLine="0"/>
              <w:jc w:val="left"/>
            </w:pPr>
            <w:r>
              <w:t xml:space="preserve">Parcela con referencia catastral 5669501CS6356N0002RO. </w:t>
            </w:r>
          </w:p>
          <w:p w:rsidR="00373298" w:rsidRDefault="00073E74">
            <w:pPr>
              <w:numPr>
                <w:ilvl w:val="0"/>
                <w:numId w:val="27"/>
              </w:numPr>
              <w:spacing w:after="0" w:line="259" w:lineRule="auto"/>
              <w:ind w:right="0" w:firstLine="0"/>
              <w:jc w:val="left"/>
            </w:pPr>
            <w:r>
              <w:t xml:space="preserve">Parcela con referencia catastral 5669501CS6356N0004YA. </w:t>
            </w:r>
          </w:p>
          <w:p w:rsidR="00373298" w:rsidRDefault="00073E74">
            <w:pPr>
              <w:numPr>
                <w:ilvl w:val="0"/>
                <w:numId w:val="27"/>
              </w:numPr>
              <w:spacing w:after="0" w:line="259" w:lineRule="auto"/>
              <w:ind w:right="0" w:firstLine="0"/>
              <w:jc w:val="left"/>
            </w:pPr>
            <w:r>
              <w:t xml:space="preserve">Parcela con referencia catastral 5669501CS6356N0005US. </w:t>
            </w:r>
          </w:p>
          <w:p w:rsidR="00373298" w:rsidRDefault="00073E74">
            <w:pPr>
              <w:numPr>
                <w:ilvl w:val="0"/>
                <w:numId w:val="27"/>
              </w:numPr>
              <w:spacing w:after="0" w:line="259" w:lineRule="auto"/>
              <w:ind w:right="0" w:firstLine="0"/>
              <w:jc w:val="left"/>
            </w:pPr>
            <w:r>
              <w:t xml:space="preserve">Parcela con referencia catastral 5669501CS6356N0006ID. </w:t>
            </w:r>
          </w:p>
          <w:p w:rsidR="00373298" w:rsidRDefault="00073E74">
            <w:pPr>
              <w:numPr>
                <w:ilvl w:val="0"/>
                <w:numId w:val="27"/>
              </w:numPr>
              <w:spacing w:after="0" w:line="259" w:lineRule="auto"/>
              <w:ind w:right="0" w:firstLine="0"/>
              <w:jc w:val="left"/>
            </w:pPr>
            <w:r>
              <w:t xml:space="preserve">Parcela con referencia catastral 5669501CS6356N0007OF. </w:t>
            </w:r>
          </w:p>
          <w:p w:rsidR="00373298" w:rsidRDefault="00073E74">
            <w:pPr>
              <w:numPr>
                <w:ilvl w:val="0"/>
                <w:numId w:val="27"/>
              </w:numPr>
              <w:spacing w:after="0" w:line="259" w:lineRule="auto"/>
              <w:ind w:right="0" w:firstLine="0"/>
              <w:jc w:val="left"/>
            </w:pPr>
            <w:r>
              <w:t>Parcela con referencia catastral</w:t>
            </w:r>
            <w:r>
              <w:t xml:space="preserve"> 5669501CS6356N0008PG. </w:t>
            </w:r>
          </w:p>
          <w:p w:rsidR="00373298" w:rsidRDefault="00073E74">
            <w:pPr>
              <w:numPr>
                <w:ilvl w:val="0"/>
                <w:numId w:val="27"/>
              </w:numPr>
              <w:spacing w:after="3" w:line="238" w:lineRule="auto"/>
              <w:ind w:right="0" w:firstLine="0"/>
              <w:jc w:val="left"/>
            </w:pPr>
            <w:r>
              <w:t xml:space="preserve">Parcela con referencia catastral 5669501CS6356N0009AH. - Parcela con referencia catastral 5669501CS6356N0010OF. </w:t>
            </w:r>
          </w:p>
          <w:p w:rsidR="00373298" w:rsidRDefault="00073E74">
            <w:pPr>
              <w:numPr>
                <w:ilvl w:val="0"/>
                <w:numId w:val="27"/>
              </w:numPr>
              <w:spacing w:after="0" w:line="259" w:lineRule="auto"/>
              <w:ind w:right="0" w:firstLine="0"/>
              <w:jc w:val="left"/>
            </w:pPr>
            <w:r>
              <w:t xml:space="preserve">Parcela con referencia catastral 5669501CS6356N0011PG. </w:t>
            </w:r>
          </w:p>
          <w:p w:rsidR="00373298" w:rsidRDefault="00073E74">
            <w:pPr>
              <w:numPr>
                <w:ilvl w:val="0"/>
                <w:numId w:val="27"/>
              </w:numPr>
              <w:spacing w:after="0" w:line="240" w:lineRule="auto"/>
              <w:ind w:right="0" w:firstLine="0"/>
              <w:jc w:val="left"/>
            </w:pPr>
            <w:r>
              <w:t xml:space="preserve">Parcela con referencia catastral 5669502CS6356N0001SI. - </w:t>
            </w:r>
            <w:r>
              <w:t xml:space="preserve">Parcela con referencia catastral 5669503CS6356N0001ZI. </w:t>
            </w:r>
          </w:p>
          <w:p w:rsidR="00373298" w:rsidRDefault="00073E74">
            <w:pPr>
              <w:numPr>
                <w:ilvl w:val="0"/>
                <w:numId w:val="27"/>
              </w:numPr>
              <w:spacing w:after="0" w:line="259" w:lineRule="auto"/>
              <w:ind w:right="0" w:firstLine="0"/>
              <w:jc w:val="left"/>
            </w:pPr>
            <w:r>
              <w:t xml:space="preserve">Parcela con referencia catastral 5669505CS6356N0001HI. </w:t>
            </w:r>
          </w:p>
          <w:p w:rsidR="00373298" w:rsidRDefault="00073E74">
            <w:pPr>
              <w:numPr>
                <w:ilvl w:val="0"/>
                <w:numId w:val="27"/>
              </w:numPr>
              <w:spacing w:after="0" w:line="259" w:lineRule="auto"/>
              <w:ind w:right="0" w:firstLine="0"/>
              <w:jc w:val="left"/>
            </w:pPr>
            <w:r>
              <w:t xml:space="preserve">Parcela con referencia catastral 5669506CS6356N0001WI. </w:t>
            </w:r>
          </w:p>
          <w:p w:rsidR="00373298" w:rsidRDefault="00073E74">
            <w:pPr>
              <w:numPr>
                <w:ilvl w:val="0"/>
                <w:numId w:val="27"/>
              </w:numPr>
              <w:spacing w:after="0" w:line="259" w:lineRule="auto"/>
              <w:ind w:right="0" w:firstLine="0"/>
              <w:jc w:val="left"/>
            </w:pPr>
            <w:r>
              <w:t xml:space="preserve">Parcela con referencia catastral 5669507CS6356N0001AI. </w:t>
            </w:r>
          </w:p>
          <w:p w:rsidR="00373298" w:rsidRDefault="00073E74">
            <w:pPr>
              <w:numPr>
                <w:ilvl w:val="0"/>
                <w:numId w:val="27"/>
              </w:numPr>
              <w:spacing w:after="0" w:line="259" w:lineRule="auto"/>
              <w:ind w:right="0" w:firstLine="0"/>
              <w:jc w:val="left"/>
            </w:pPr>
            <w:r>
              <w:t>Parcela con referencia catastral</w:t>
            </w:r>
            <w:r>
              <w:t xml:space="preserve"> 5668402CS6356N0001EI. </w:t>
            </w:r>
          </w:p>
          <w:p w:rsidR="00373298" w:rsidRDefault="00073E74">
            <w:pPr>
              <w:numPr>
                <w:ilvl w:val="0"/>
                <w:numId w:val="27"/>
              </w:numPr>
              <w:spacing w:after="0" w:line="259" w:lineRule="auto"/>
              <w:ind w:right="0" w:firstLine="0"/>
              <w:jc w:val="left"/>
            </w:pPr>
            <w:r>
              <w:t xml:space="preserve">Parcela con referencia catastral 5668403CS6356N0001SI. - Parcela con referencia catastral 5668404CS6356N0001ZI. </w:t>
            </w:r>
          </w:p>
        </w:tc>
      </w:tr>
      <w:tr w:rsidR="00373298">
        <w:trPr>
          <w:trHeight w:val="1778"/>
        </w:trPr>
        <w:tc>
          <w:tcPr>
            <w:tcW w:w="1273" w:type="dxa"/>
            <w:tcBorders>
              <w:top w:val="single" w:sz="4" w:space="0" w:color="000000"/>
              <w:left w:val="single" w:sz="4" w:space="0" w:color="000000"/>
              <w:bottom w:val="single" w:sz="4" w:space="0" w:color="000000"/>
              <w:right w:val="single" w:sz="4" w:space="0" w:color="000000"/>
            </w:tcBorders>
            <w:shd w:val="clear" w:color="auto" w:fill="E7E6E6"/>
            <w:vAlign w:val="bottom"/>
          </w:tcPr>
          <w:p w:rsidR="00373298" w:rsidRDefault="00373298">
            <w:pPr>
              <w:spacing w:after="160" w:line="259" w:lineRule="auto"/>
              <w:ind w:left="0" w:right="0" w:firstLine="0"/>
              <w:jc w:val="left"/>
            </w:pP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28"/>
              </w:numPr>
              <w:spacing w:after="0" w:line="259" w:lineRule="auto"/>
              <w:ind w:right="632" w:firstLine="0"/>
              <w:jc w:val="left"/>
            </w:pPr>
            <w:r>
              <w:t xml:space="preserve">Parcela con referencia catastral 5668405CS6356N0001UI. </w:t>
            </w:r>
          </w:p>
          <w:p w:rsidR="00373298" w:rsidRDefault="00073E74">
            <w:pPr>
              <w:numPr>
                <w:ilvl w:val="0"/>
                <w:numId w:val="28"/>
              </w:numPr>
              <w:spacing w:after="0" w:line="259" w:lineRule="auto"/>
              <w:ind w:right="632" w:firstLine="0"/>
              <w:jc w:val="left"/>
            </w:pPr>
            <w:r>
              <w:t xml:space="preserve">Parcela con referencia catastral 5568223CS6356N0001MI. </w:t>
            </w:r>
          </w:p>
          <w:p w:rsidR="00373298" w:rsidRDefault="00073E74">
            <w:pPr>
              <w:numPr>
                <w:ilvl w:val="0"/>
                <w:numId w:val="28"/>
              </w:numPr>
              <w:spacing w:after="0" w:line="240" w:lineRule="auto"/>
              <w:ind w:right="632" w:firstLine="0"/>
              <w:jc w:val="left"/>
            </w:pPr>
            <w:r>
              <w:t xml:space="preserve">Parcela con referencia catastral 5568224CS6356N0001OI. - Parcela con referencia catastral 5568225CS6356N0001KI. </w:t>
            </w:r>
          </w:p>
          <w:p w:rsidR="00373298" w:rsidRDefault="00073E74">
            <w:pPr>
              <w:numPr>
                <w:ilvl w:val="0"/>
                <w:numId w:val="28"/>
              </w:numPr>
              <w:spacing w:after="2" w:line="238" w:lineRule="auto"/>
              <w:ind w:right="632" w:firstLine="0"/>
              <w:jc w:val="left"/>
            </w:pPr>
            <w:r>
              <w:t xml:space="preserve">Parcela con referencia catastral 5568226CS6356N0001RI. - Parcela con referencia catastral 5568227CS6356N0001DI. </w:t>
            </w:r>
          </w:p>
          <w:p w:rsidR="00373298" w:rsidRDefault="00073E74">
            <w:pPr>
              <w:spacing w:after="0" w:line="259" w:lineRule="auto"/>
              <w:ind w:left="720" w:right="0" w:firstLine="0"/>
              <w:jc w:val="left"/>
            </w:pPr>
            <w:r>
              <w:t xml:space="preserve"> </w:t>
            </w:r>
          </w:p>
        </w:tc>
      </w:tr>
    </w:tbl>
    <w:p w:rsidR="00373298" w:rsidRDefault="00073E74">
      <w:pPr>
        <w:spacing w:after="261" w:line="259" w:lineRule="auto"/>
        <w:ind w:left="142" w:right="0" w:firstLine="0"/>
        <w:jc w:val="left"/>
      </w:pPr>
      <w:r>
        <w:t xml:space="preserve"> </w:t>
      </w:r>
    </w:p>
    <w:p w:rsidR="00373298" w:rsidRDefault="00073E74">
      <w:pPr>
        <w:pStyle w:val="Ttulo2"/>
        <w:ind w:left="137"/>
      </w:pPr>
      <w:r>
        <w:rPr>
          <w:shd w:val="clear" w:color="auto" w:fill="auto"/>
        </w:rPr>
        <w:t xml:space="preserve">4. </w:t>
      </w:r>
      <w:r>
        <w:t>SUPERFICIE</w:t>
      </w:r>
      <w:r>
        <w:rPr>
          <w:shd w:val="clear" w:color="auto" w:fill="auto"/>
        </w:rPr>
        <w:t xml:space="preserve"> </w:t>
      </w:r>
    </w:p>
    <w:tbl>
      <w:tblPr>
        <w:tblStyle w:val="TableGrid"/>
        <w:tblpPr w:vertAnchor="text" w:tblpX="254" w:tblpY="27"/>
        <w:tblOverlap w:val="never"/>
        <w:tblW w:w="8358" w:type="dxa"/>
        <w:tblInd w:w="0" w:type="dxa"/>
        <w:tblCellMar>
          <w:top w:w="9" w:type="dxa"/>
          <w:left w:w="106" w:type="dxa"/>
          <w:bottom w:w="0" w:type="dxa"/>
          <w:right w:w="115" w:type="dxa"/>
        </w:tblCellMar>
        <w:tblLook w:val="04A0" w:firstRow="1" w:lastRow="0" w:firstColumn="1" w:lastColumn="0" w:noHBand="0" w:noVBand="1"/>
      </w:tblPr>
      <w:tblGrid>
        <w:gridCol w:w="2733"/>
        <w:gridCol w:w="5625"/>
      </w:tblGrid>
      <w:tr w:rsidR="00373298">
        <w:trPr>
          <w:trHeight w:val="768"/>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Superficie total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28" w:line="259" w:lineRule="auto"/>
              <w:ind w:left="4" w:right="0" w:firstLine="0"/>
              <w:jc w:val="left"/>
            </w:pPr>
            <w:r>
              <w:t>1751,00m</w:t>
            </w:r>
            <w:r>
              <w:rPr>
                <w:vertAlign w:val="superscript"/>
              </w:rPr>
              <w:t xml:space="preserve">2 </w:t>
            </w:r>
          </w:p>
          <w:p w:rsidR="00373298" w:rsidRDefault="00073E74">
            <w:pPr>
              <w:spacing w:after="0" w:line="259" w:lineRule="auto"/>
              <w:ind w:left="4" w:right="0" w:firstLine="0"/>
              <w:jc w:val="left"/>
            </w:pPr>
            <w:r>
              <w:t xml:space="preserve"> </w:t>
            </w:r>
          </w:p>
        </w:tc>
      </w:tr>
      <w:tr w:rsidR="00373298">
        <w:trPr>
          <w:trHeight w:val="768"/>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Superficie de calzada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30" w:line="259" w:lineRule="auto"/>
              <w:ind w:left="4" w:right="0" w:firstLine="0"/>
              <w:jc w:val="left"/>
            </w:pPr>
            <w:r>
              <w:t>1475,69m</w:t>
            </w:r>
            <w:r>
              <w:rPr>
                <w:vertAlign w:val="superscript"/>
              </w:rPr>
              <w:t xml:space="preserve">2 </w:t>
            </w:r>
          </w:p>
          <w:p w:rsidR="00373298" w:rsidRDefault="00073E74">
            <w:pPr>
              <w:spacing w:after="0" w:line="259" w:lineRule="auto"/>
              <w:ind w:left="4" w:right="0" w:firstLine="0"/>
              <w:jc w:val="left"/>
            </w:pPr>
            <w:r>
              <w:t xml:space="preserve"> </w:t>
            </w:r>
          </w:p>
        </w:tc>
      </w:tr>
      <w:tr w:rsidR="00373298">
        <w:trPr>
          <w:trHeight w:val="770"/>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Longitud de la calzada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207,83m </w:t>
            </w:r>
          </w:p>
        </w:tc>
      </w:tr>
      <w:tr w:rsidR="00373298">
        <w:trPr>
          <w:trHeight w:val="768"/>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Ancho de la calzada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Variable: entre 5,03m y 11,31m </w:t>
            </w:r>
          </w:p>
        </w:tc>
      </w:tr>
      <w:tr w:rsidR="00373298">
        <w:trPr>
          <w:trHeight w:val="768"/>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Superficie de acera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275,27m</w:t>
            </w:r>
            <w:r>
              <w:rPr>
                <w:vertAlign w:val="superscript"/>
              </w:rPr>
              <w:t>2</w:t>
            </w:r>
            <w:r>
              <w:t xml:space="preserve"> </w:t>
            </w:r>
          </w:p>
        </w:tc>
      </w:tr>
      <w:tr w:rsidR="00373298">
        <w:trPr>
          <w:trHeight w:val="1022"/>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Longitud de acera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4,21m, 12,73m, 15,87m, 29,24m, 64,77m y 73,26m </w:t>
            </w:r>
          </w:p>
          <w:p w:rsidR="00373298" w:rsidRDefault="00073E74">
            <w:pPr>
              <w:spacing w:after="0" w:line="259" w:lineRule="auto"/>
              <w:ind w:left="4" w:right="0" w:firstLine="0"/>
              <w:jc w:val="left"/>
            </w:pPr>
            <w:r>
              <w:t xml:space="preserve">Longitud acumulada de toda acera 200,08m  </w:t>
            </w:r>
          </w:p>
          <w:p w:rsidR="00373298" w:rsidRDefault="00073E74">
            <w:pPr>
              <w:spacing w:after="0" w:line="259" w:lineRule="auto"/>
              <w:ind w:left="4" w:right="0" w:firstLine="0"/>
              <w:jc w:val="left"/>
            </w:pPr>
            <w:r>
              <w:t xml:space="preserve"> </w:t>
            </w:r>
          </w:p>
        </w:tc>
      </w:tr>
      <w:tr w:rsidR="00373298">
        <w:trPr>
          <w:trHeight w:val="768"/>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Ancho de acera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Variable: entre 0,81m y 3,97m </w:t>
            </w:r>
          </w:p>
        </w:tc>
      </w:tr>
    </w:tbl>
    <w:p w:rsidR="00373298" w:rsidRDefault="00073E74">
      <w:pPr>
        <w:spacing w:after="5180" w:line="259" w:lineRule="auto"/>
        <w:ind w:left="-2411" w:right="2137" w:firstLine="0"/>
        <w:jc w:val="righ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6082" name="Group 136082"/>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797" name="Rectangle 479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798" name="Rectangle 479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17 de 77 </w:t>
                              </w:r>
                            </w:p>
                          </w:txbxContent>
                        </wps:txbx>
                        <wps:bodyPr horzOverflow="overflow" vert="horz" lIns="0" tIns="0" rIns="0" bIns="0" rtlCol="0">
                          <a:noAutofit/>
                        </wps:bodyPr>
                      </wps:wsp>
                    </wpg:wgp>
                  </a:graphicData>
                </a:graphic>
              </wp:anchor>
            </w:drawing>
          </mc:Choice>
          <mc:Fallback xmlns:a="http://schemas.openxmlformats.org/drawingml/2006/main">
            <w:pict>
              <v:group id="Group 136082" style="width:12.7031pt;height:272.94pt;position:absolute;mso-position-horizontal-relative:page;mso-position-horizontal:absolute;margin-left:682.278pt;mso-position-vertical-relative:page;margin-top:538.98pt;" coordsize="1613,34663">
                <v:rect id="Rectangle 479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79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17 de 77 </w:t>
                        </w:r>
                      </w:p>
                    </w:txbxContent>
                  </v:textbox>
                </v:rect>
                <w10:wrap type="square"/>
              </v:group>
            </w:pict>
          </mc:Fallback>
        </mc:AlternateContent>
      </w:r>
    </w:p>
    <w:tbl>
      <w:tblPr>
        <w:tblStyle w:val="TableGrid"/>
        <w:tblW w:w="9623" w:type="dxa"/>
        <w:tblInd w:w="113" w:type="dxa"/>
        <w:tblCellMar>
          <w:top w:w="5" w:type="dxa"/>
          <w:left w:w="0" w:type="dxa"/>
          <w:bottom w:w="0" w:type="dxa"/>
          <w:right w:w="116" w:type="dxa"/>
        </w:tblCellMar>
        <w:tblLook w:val="04A0" w:firstRow="1" w:lastRow="0" w:firstColumn="1" w:lastColumn="0" w:noHBand="0" w:noVBand="1"/>
      </w:tblPr>
      <w:tblGrid>
        <w:gridCol w:w="456"/>
        <w:gridCol w:w="2633"/>
        <w:gridCol w:w="6534"/>
      </w:tblGrid>
      <w:tr w:rsidR="00373298">
        <w:trPr>
          <w:trHeight w:val="253"/>
        </w:trPr>
        <w:tc>
          <w:tcPr>
            <w:tcW w:w="456" w:type="dxa"/>
            <w:tcBorders>
              <w:top w:val="nil"/>
              <w:left w:val="nil"/>
              <w:bottom w:val="nil"/>
              <w:right w:val="nil"/>
            </w:tcBorders>
            <w:shd w:val="clear" w:color="auto" w:fill="E0E0E0"/>
          </w:tcPr>
          <w:p w:rsidR="00373298" w:rsidRDefault="00073E74">
            <w:pPr>
              <w:spacing w:after="0" w:line="259" w:lineRule="auto"/>
              <w:ind w:left="29" w:right="0" w:firstLine="0"/>
              <w:jc w:val="left"/>
            </w:pPr>
            <w:r>
              <w:t xml:space="preserve">5. </w:t>
            </w:r>
          </w:p>
        </w:tc>
        <w:tc>
          <w:tcPr>
            <w:tcW w:w="2633" w:type="dxa"/>
            <w:tcBorders>
              <w:top w:val="nil"/>
              <w:left w:val="nil"/>
              <w:bottom w:val="nil"/>
              <w:right w:val="nil"/>
            </w:tcBorders>
            <w:shd w:val="clear" w:color="auto" w:fill="E6E6E6"/>
          </w:tcPr>
          <w:p w:rsidR="00373298" w:rsidRDefault="00073E74">
            <w:pPr>
              <w:spacing w:after="0" w:line="259" w:lineRule="auto"/>
              <w:ind w:left="0" w:right="0" w:firstLine="0"/>
            </w:pPr>
            <w:r>
              <w:t>DESCRIPCIÓN GENERA</w:t>
            </w:r>
          </w:p>
        </w:tc>
        <w:tc>
          <w:tcPr>
            <w:tcW w:w="6534" w:type="dxa"/>
            <w:tcBorders>
              <w:top w:val="nil"/>
              <w:left w:val="nil"/>
              <w:bottom w:val="nil"/>
              <w:right w:val="nil"/>
            </w:tcBorders>
            <w:shd w:val="clear" w:color="auto" w:fill="E0E0E0"/>
          </w:tcPr>
          <w:p w:rsidR="00373298" w:rsidRDefault="00073E74">
            <w:pPr>
              <w:spacing w:after="0" w:line="259" w:lineRule="auto"/>
              <w:ind w:left="-117" w:right="0" w:firstLine="0"/>
              <w:jc w:val="left"/>
            </w:pPr>
            <w:r>
              <w:t xml:space="preserve">L                                                                                                </w:t>
            </w:r>
          </w:p>
        </w:tc>
      </w:tr>
    </w:tbl>
    <w:p w:rsidR="00373298" w:rsidRDefault="00073E74">
      <w:pPr>
        <w:ind w:left="137" w:right="1035"/>
      </w:pPr>
      <w:r>
        <w:t>La calle Antón Guanche es una vía de circulación rodada y peatonal que transcurre entre el final de la calle Los Príncipes y la calle La Magdalena. Su trazado es irregular y existen tramos donde hay acera y en otros no, al igual que el aparcamiento, que se</w:t>
      </w:r>
      <w:r>
        <w:t xml:space="preserve"> permite en algunos sectores a ambos lados y en otros solo en un lateral. Tiene una capacidad aproximada para el estacionamiento de 29 vehículos, de los cuales 1 es PMR, y 3 plazas para motos. </w:t>
      </w:r>
    </w:p>
    <w:p w:rsidR="00373298" w:rsidRDefault="00073E74">
      <w:pPr>
        <w:spacing w:after="2" w:line="259" w:lineRule="auto"/>
        <w:ind w:left="142" w:right="0" w:firstLine="0"/>
        <w:jc w:val="left"/>
      </w:pPr>
      <w:r>
        <w:t xml:space="preserve">  </w:t>
      </w:r>
    </w:p>
    <w:p w:rsidR="00373298" w:rsidRDefault="00073E74">
      <w:pPr>
        <w:ind w:left="137" w:right="1035"/>
      </w:pPr>
      <w:r>
        <w:t>No obstante, esta calle será objeto de transformación en el</w:t>
      </w:r>
      <w:r>
        <w:t xml:space="preserve"> marco del “Proyecto de Remodelación de la Plaza de la Patrona de Canarias y su Entorno”, incluyéndose en la Plaza de Los Artesanos, por lo que está previsto su repavimentación, peatonalización y modificación de cotas.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3341" name="Group 13334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889" name="Rectangle 488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890" name="Rectangle 489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18 de 77 </w:t>
                              </w:r>
                            </w:p>
                          </w:txbxContent>
                        </wps:txbx>
                        <wps:bodyPr horzOverflow="overflow" vert="horz" lIns="0" tIns="0" rIns="0" bIns="0" rtlCol="0">
                          <a:noAutofit/>
                        </wps:bodyPr>
                      </wps:wsp>
                    </wpg:wgp>
                  </a:graphicData>
                </a:graphic>
              </wp:anchor>
            </w:drawing>
          </mc:Choice>
          <mc:Fallback xmlns:a="http://schemas.openxmlformats.org/drawingml/2006/main">
            <w:pict>
              <v:group id="Group 133341" style="width:12.7031pt;height:272.94pt;position:absolute;mso-position-horizontal-relative:page;mso-position-horizontal:absolute;margin-left:682.278pt;mso-position-vertical-relative:page;margin-top:538.98pt;" coordsize="1613,34663">
                <v:rect id="Rectangle 488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89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18 de 77 </w:t>
                        </w:r>
                      </w:p>
                    </w:txbxContent>
                  </v:textbox>
                </v:rect>
                <w10:wrap type="square"/>
              </v:group>
            </w:pict>
          </mc:Fallback>
        </mc:AlternateContent>
      </w:r>
      <w:r>
        <w:t xml:space="preserve"> </w:t>
      </w:r>
    </w:p>
    <w:p w:rsidR="00373298" w:rsidRDefault="00073E74">
      <w:pPr>
        <w:spacing w:after="287" w:line="259" w:lineRule="auto"/>
        <w:ind w:left="142" w:right="0" w:firstLine="0"/>
        <w:jc w:val="left"/>
      </w:pPr>
      <w:r>
        <w:rPr>
          <w:rFonts w:ascii="Calibri" w:eastAsia="Calibri" w:hAnsi="Calibri" w:cs="Calibri"/>
          <w:noProof/>
        </w:rPr>
        <mc:AlternateContent>
          <mc:Choice Requires="wpg">
            <w:drawing>
              <wp:inline distT="0" distB="0" distL="0" distR="0">
                <wp:extent cx="5670372" cy="6584057"/>
                <wp:effectExtent l="0" t="0" r="0" b="0"/>
                <wp:docPr id="133340" name="Group 133340"/>
                <wp:cNvGraphicFramePr/>
                <a:graphic xmlns:a="http://schemas.openxmlformats.org/drawingml/2006/main">
                  <a:graphicData uri="http://schemas.microsoft.com/office/word/2010/wordprocessingGroup">
                    <wpg:wgp>
                      <wpg:cNvGrpSpPr/>
                      <wpg:grpSpPr>
                        <a:xfrm>
                          <a:off x="0" y="0"/>
                          <a:ext cx="5670372" cy="6584057"/>
                          <a:chOff x="0" y="0"/>
                          <a:chExt cx="5670372" cy="6584057"/>
                        </a:xfrm>
                      </wpg:grpSpPr>
                      <wps:wsp>
                        <wps:cNvPr id="4835" name="Rectangle 4835"/>
                        <wps:cNvSpPr/>
                        <wps:spPr>
                          <a:xfrm>
                            <a:off x="0" y="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36" name="Rectangle 4836"/>
                        <wps:cNvSpPr/>
                        <wps:spPr>
                          <a:xfrm>
                            <a:off x="0" y="16154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37" name="Rectangle 4837"/>
                        <wps:cNvSpPr/>
                        <wps:spPr>
                          <a:xfrm>
                            <a:off x="0" y="32156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38" name="Rectangle 4838"/>
                        <wps:cNvSpPr/>
                        <wps:spPr>
                          <a:xfrm>
                            <a:off x="0" y="48310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39" name="Rectangle 4839"/>
                        <wps:cNvSpPr/>
                        <wps:spPr>
                          <a:xfrm>
                            <a:off x="0" y="64312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0" name="Rectangle 4840"/>
                        <wps:cNvSpPr/>
                        <wps:spPr>
                          <a:xfrm>
                            <a:off x="0" y="803529"/>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1" name="Rectangle 4841"/>
                        <wps:cNvSpPr/>
                        <wps:spPr>
                          <a:xfrm>
                            <a:off x="0" y="96507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2" name="Rectangle 4842"/>
                        <wps:cNvSpPr/>
                        <wps:spPr>
                          <a:xfrm>
                            <a:off x="0" y="112509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3" name="Rectangle 4843"/>
                        <wps:cNvSpPr/>
                        <wps:spPr>
                          <a:xfrm>
                            <a:off x="0" y="128663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4" name="Rectangle 4844"/>
                        <wps:cNvSpPr/>
                        <wps:spPr>
                          <a:xfrm>
                            <a:off x="0" y="144665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5" name="Rectangle 4845"/>
                        <wps:cNvSpPr/>
                        <wps:spPr>
                          <a:xfrm>
                            <a:off x="0" y="160667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6" name="Rectangle 4846"/>
                        <wps:cNvSpPr/>
                        <wps:spPr>
                          <a:xfrm>
                            <a:off x="0" y="176822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7" name="Rectangle 4847"/>
                        <wps:cNvSpPr/>
                        <wps:spPr>
                          <a:xfrm>
                            <a:off x="0" y="192824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8" name="Rectangle 4848"/>
                        <wps:cNvSpPr/>
                        <wps:spPr>
                          <a:xfrm>
                            <a:off x="0" y="208978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49" name="Rectangle 4849"/>
                        <wps:cNvSpPr/>
                        <wps:spPr>
                          <a:xfrm>
                            <a:off x="0" y="224980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0" name="Rectangle 4850"/>
                        <wps:cNvSpPr/>
                        <wps:spPr>
                          <a:xfrm>
                            <a:off x="0" y="240982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1" name="Rectangle 4851"/>
                        <wps:cNvSpPr/>
                        <wps:spPr>
                          <a:xfrm>
                            <a:off x="0" y="257136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2" name="Rectangle 4852"/>
                        <wps:cNvSpPr/>
                        <wps:spPr>
                          <a:xfrm>
                            <a:off x="0" y="273138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3" name="Rectangle 4853"/>
                        <wps:cNvSpPr/>
                        <wps:spPr>
                          <a:xfrm>
                            <a:off x="0" y="289293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4" name="Rectangle 4854"/>
                        <wps:cNvSpPr/>
                        <wps:spPr>
                          <a:xfrm>
                            <a:off x="0" y="305295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5" name="Rectangle 4855"/>
                        <wps:cNvSpPr/>
                        <wps:spPr>
                          <a:xfrm>
                            <a:off x="0" y="321322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6" name="Rectangle 4856"/>
                        <wps:cNvSpPr/>
                        <wps:spPr>
                          <a:xfrm>
                            <a:off x="0" y="337477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7" name="Rectangle 4857"/>
                        <wps:cNvSpPr/>
                        <wps:spPr>
                          <a:xfrm>
                            <a:off x="0" y="353479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8" name="Rectangle 4858"/>
                        <wps:cNvSpPr/>
                        <wps:spPr>
                          <a:xfrm>
                            <a:off x="0" y="369633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59" name="Rectangle 4859"/>
                        <wps:cNvSpPr/>
                        <wps:spPr>
                          <a:xfrm>
                            <a:off x="0" y="385635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0" name="Rectangle 4860"/>
                        <wps:cNvSpPr/>
                        <wps:spPr>
                          <a:xfrm>
                            <a:off x="0" y="4016375"/>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1" name="Rectangle 4861"/>
                        <wps:cNvSpPr/>
                        <wps:spPr>
                          <a:xfrm>
                            <a:off x="0" y="417792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2" name="Rectangle 4862"/>
                        <wps:cNvSpPr/>
                        <wps:spPr>
                          <a:xfrm>
                            <a:off x="0" y="433793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3" name="Rectangle 4863"/>
                        <wps:cNvSpPr/>
                        <wps:spPr>
                          <a:xfrm>
                            <a:off x="0" y="449948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4" name="Rectangle 4864"/>
                        <wps:cNvSpPr/>
                        <wps:spPr>
                          <a:xfrm>
                            <a:off x="0" y="465950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5" name="Rectangle 4865"/>
                        <wps:cNvSpPr/>
                        <wps:spPr>
                          <a:xfrm>
                            <a:off x="0" y="482104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6" name="Rectangle 4866"/>
                        <wps:cNvSpPr/>
                        <wps:spPr>
                          <a:xfrm>
                            <a:off x="0" y="498106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7" name="Rectangle 4867"/>
                        <wps:cNvSpPr/>
                        <wps:spPr>
                          <a:xfrm>
                            <a:off x="0" y="514108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8" name="Rectangle 4868"/>
                        <wps:cNvSpPr/>
                        <wps:spPr>
                          <a:xfrm>
                            <a:off x="0" y="530263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69" name="Rectangle 4869"/>
                        <wps:cNvSpPr/>
                        <wps:spPr>
                          <a:xfrm>
                            <a:off x="0" y="546265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70" name="Rectangle 4870"/>
                        <wps:cNvSpPr/>
                        <wps:spPr>
                          <a:xfrm>
                            <a:off x="0" y="562457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71" name="Rectangle 4871"/>
                        <wps:cNvSpPr/>
                        <wps:spPr>
                          <a:xfrm>
                            <a:off x="0" y="578459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72" name="Rectangle 4872"/>
                        <wps:cNvSpPr/>
                        <wps:spPr>
                          <a:xfrm>
                            <a:off x="0" y="5944616"/>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73" name="Rectangle 4873"/>
                        <wps:cNvSpPr/>
                        <wps:spPr>
                          <a:xfrm>
                            <a:off x="0" y="610616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74" name="Rectangle 4874"/>
                        <wps:cNvSpPr/>
                        <wps:spPr>
                          <a:xfrm>
                            <a:off x="0" y="626618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875" name="Rectangle 4875"/>
                        <wps:cNvSpPr/>
                        <wps:spPr>
                          <a:xfrm>
                            <a:off x="0" y="642772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883" name="Picture 4883"/>
                          <pic:cNvPicPr/>
                        </pic:nvPicPr>
                        <pic:blipFill>
                          <a:blip r:embed="rId9"/>
                          <a:stretch>
                            <a:fillRect/>
                          </a:stretch>
                        </pic:blipFill>
                        <pic:spPr>
                          <a:xfrm>
                            <a:off x="2743" y="384190"/>
                            <a:ext cx="4216908" cy="6068568"/>
                          </a:xfrm>
                          <a:prstGeom prst="rect">
                            <a:avLst/>
                          </a:prstGeom>
                        </pic:spPr>
                      </pic:pic>
                      <wps:wsp>
                        <wps:cNvPr id="4884" name="Shape 4884"/>
                        <wps:cNvSpPr/>
                        <wps:spPr>
                          <a:xfrm>
                            <a:off x="3617671" y="1449847"/>
                            <a:ext cx="2052321" cy="76200"/>
                          </a:xfrm>
                          <a:custGeom>
                            <a:avLst/>
                            <a:gdLst/>
                            <a:ahLst/>
                            <a:cxnLst/>
                            <a:rect l="0" t="0" r="0" b="0"/>
                            <a:pathLst>
                              <a:path w="2052321" h="76200">
                                <a:moveTo>
                                  <a:pt x="76454" y="0"/>
                                </a:moveTo>
                                <a:lnTo>
                                  <a:pt x="76242" y="31817"/>
                                </a:lnTo>
                                <a:lnTo>
                                  <a:pt x="2052321" y="42164"/>
                                </a:lnTo>
                                <a:lnTo>
                                  <a:pt x="2052321" y="54864"/>
                                </a:lnTo>
                                <a:lnTo>
                                  <a:pt x="76157" y="44516"/>
                                </a:lnTo>
                                <a:lnTo>
                                  <a:pt x="75946" y="76200"/>
                                </a:lnTo>
                                <a:lnTo>
                                  <a:pt x="0" y="37719"/>
                                </a:lnTo>
                                <a:lnTo>
                                  <a:pt x="7645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85" name="Shape 4885"/>
                        <wps:cNvSpPr/>
                        <wps:spPr>
                          <a:xfrm>
                            <a:off x="2812999" y="3788806"/>
                            <a:ext cx="2856865" cy="76200"/>
                          </a:xfrm>
                          <a:custGeom>
                            <a:avLst/>
                            <a:gdLst/>
                            <a:ahLst/>
                            <a:cxnLst/>
                            <a:rect l="0" t="0" r="0" b="0"/>
                            <a:pathLst>
                              <a:path w="2856865" h="76200">
                                <a:moveTo>
                                  <a:pt x="76200" y="0"/>
                                </a:moveTo>
                                <a:lnTo>
                                  <a:pt x="76200" y="31750"/>
                                </a:lnTo>
                                <a:lnTo>
                                  <a:pt x="2856865" y="31750"/>
                                </a:lnTo>
                                <a:lnTo>
                                  <a:pt x="285686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886" name="Shape 4886"/>
                        <wps:cNvSpPr/>
                        <wps:spPr>
                          <a:xfrm>
                            <a:off x="697687" y="6064773"/>
                            <a:ext cx="4972685" cy="76200"/>
                          </a:xfrm>
                          <a:custGeom>
                            <a:avLst/>
                            <a:gdLst/>
                            <a:ahLst/>
                            <a:cxnLst/>
                            <a:rect l="0" t="0" r="0" b="0"/>
                            <a:pathLst>
                              <a:path w="4972685" h="76200">
                                <a:moveTo>
                                  <a:pt x="76200" y="0"/>
                                </a:moveTo>
                                <a:lnTo>
                                  <a:pt x="76200" y="31748"/>
                                </a:lnTo>
                                <a:lnTo>
                                  <a:pt x="4972685" y="31115"/>
                                </a:lnTo>
                                <a:lnTo>
                                  <a:pt x="4972685"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3340" style="width:446.486pt;height:518.43pt;mso-position-horizontal-relative:char;mso-position-vertical-relative:line" coordsize="56703,65840">
                <v:rect id="Rectangle 4835"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4836" style="position:absolute;width:518;height:2079;left:0;top:1615;" filled="f" stroked="f">
                  <v:textbox inset="0,0,0,0">
                    <w:txbxContent>
                      <w:p>
                        <w:pPr>
                          <w:spacing w:before="0" w:after="160" w:line="259" w:lineRule="auto"/>
                          <w:ind w:left="0" w:right="0" w:firstLine="0"/>
                          <w:jc w:val="left"/>
                        </w:pPr>
                        <w:r>
                          <w:rPr/>
                          <w:t xml:space="preserve"> </w:t>
                        </w:r>
                      </w:p>
                    </w:txbxContent>
                  </v:textbox>
                </v:rect>
                <v:rect id="Rectangle 4837" style="position:absolute;width:518;height:2079;left:0;top:3215;" filled="f" stroked="f">
                  <v:textbox inset="0,0,0,0">
                    <w:txbxContent>
                      <w:p>
                        <w:pPr>
                          <w:spacing w:before="0" w:after="160" w:line="259" w:lineRule="auto"/>
                          <w:ind w:left="0" w:right="0" w:firstLine="0"/>
                          <w:jc w:val="left"/>
                        </w:pPr>
                        <w:r>
                          <w:rPr/>
                          <w:t xml:space="preserve"> </w:t>
                        </w:r>
                      </w:p>
                    </w:txbxContent>
                  </v:textbox>
                </v:rect>
                <v:rect id="Rectangle 4838" style="position:absolute;width:518;height:2079;left:0;top:4831;" filled="f" stroked="f">
                  <v:textbox inset="0,0,0,0">
                    <w:txbxContent>
                      <w:p>
                        <w:pPr>
                          <w:spacing w:before="0" w:after="160" w:line="259" w:lineRule="auto"/>
                          <w:ind w:left="0" w:right="0" w:firstLine="0"/>
                          <w:jc w:val="left"/>
                        </w:pPr>
                        <w:r>
                          <w:rPr/>
                          <w:t xml:space="preserve"> </w:t>
                        </w:r>
                      </w:p>
                    </w:txbxContent>
                  </v:textbox>
                </v:rect>
                <v:rect id="Rectangle 4839" style="position:absolute;width:518;height:2079;left:0;top:6431;" filled="f" stroked="f">
                  <v:textbox inset="0,0,0,0">
                    <w:txbxContent>
                      <w:p>
                        <w:pPr>
                          <w:spacing w:before="0" w:after="160" w:line="259" w:lineRule="auto"/>
                          <w:ind w:left="0" w:right="0" w:firstLine="0"/>
                          <w:jc w:val="left"/>
                        </w:pPr>
                        <w:r>
                          <w:rPr/>
                          <w:t xml:space="preserve"> </w:t>
                        </w:r>
                      </w:p>
                    </w:txbxContent>
                  </v:textbox>
                </v:rect>
                <v:rect id="Rectangle 4840" style="position:absolute;width:518;height:2079;left:0;top:8035;" filled="f" stroked="f">
                  <v:textbox inset="0,0,0,0">
                    <w:txbxContent>
                      <w:p>
                        <w:pPr>
                          <w:spacing w:before="0" w:after="160" w:line="259" w:lineRule="auto"/>
                          <w:ind w:left="0" w:right="0" w:firstLine="0"/>
                          <w:jc w:val="left"/>
                        </w:pPr>
                        <w:r>
                          <w:rPr/>
                          <w:t xml:space="preserve"> </w:t>
                        </w:r>
                      </w:p>
                    </w:txbxContent>
                  </v:textbox>
                </v:rect>
                <v:rect id="Rectangle 4841" style="position:absolute;width:518;height:2079;left:0;top:9650;" filled="f" stroked="f">
                  <v:textbox inset="0,0,0,0">
                    <w:txbxContent>
                      <w:p>
                        <w:pPr>
                          <w:spacing w:before="0" w:after="160" w:line="259" w:lineRule="auto"/>
                          <w:ind w:left="0" w:right="0" w:firstLine="0"/>
                          <w:jc w:val="left"/>
                        </w:pPr>
                        <w:r>
                          <w:rPr/>
                          <w:t xml:space="preserve"> </w:t>
                        </w:r>
                      </w:p>
                    </w:txbxContent>
                  </v:textbox>
                </v:rect>
                <v:rect id="Rectangle 4842" style="position:absolute;width:518;height:2079;left:0;top:11250;" filled="f" stroked="f">
                  <v:textbox inset="0,0,0,0">
                    <w:txbxContent>
                      <w:p>
                        <w:pPr>
                          <w:spacing w:before="0" w:after="160" w:line="259" w:lineRule="auto"/>
                          <w:ind w:left="0" w:right="0" w:firstLine="0"/>
                          <w:jc w:val="left"/>
                        </w:pPr>
                        <w:r>
                          <w:rPr/>
                          <w:t xml:space="preserve"> </w:t>
                        </w:r>
                      </w:p>
                    </w:txbxContent>
                  </v:textbox>
                </v:rect>
                <v:rect id="Rectangle 4843" style="position:absolute;width:518;height:2079;left:0;top:12866;" filled="f" stroked="f">
                  <v:textbox inset="0,0,0,0">
                    <w:txbxContent>
                      <w:p>
                        <w:pPr>
                          <w:spacing w:before="0" w:after="160" w:line="259" w:lineRule="auto"/>
                          <w:ind w:left="0" w:right="0" w:firstLine="0"/>
                          <w:jc w:val="left"/>
                        </w:pPr>
                        <w:r>
                          <w:rPr/>
                          <w:t xml:space="preserve"> </w:t>
                        </w:r>
                      </w:p>
                    </w:txbxContent>
                  </v:textbox>
                </v:rect>
                <v:rect id="Rectangle 4844" style="position:absolute;width:518;height:2079;left:0;top:14466;" filled="f" stroked="f">
                  <v:textbox inset="0,0,0,0">
                    <w:txbxContent>
                      <w:p>
                        <w:pPr>
                          <w:spacing w:before="0" w:after="160" w:line="259" w:lineRule="auto"/>
                          <w:ind w:left="0" w:right="0" w:firstLine="0"/>
                          <w:jc w:val="left"/>
                        </w:pPr>
                        <w:r>
                          <w:rPr/>
                          <w:t xml:space="preserve"> </w:t>
                        </w:r>
                      </w:p>
                    </w:txbxContent>
                  </v:textbox>
                </v:rect>
                <v:rect id="Rectangle 4845" style="position:absolute;width:518;height:2079;left:0;top:16066;" filled="f" stroked="f">
                  <v:textbox inset="0,0,0,0">
                    <w:txbxContent>
                      <w:p>
                        <w:pPr>
                          <w:spacing w:before="0" w:after="160" w:line="259" w:lineRule="auto"/>
                          <w:ind w:left="0" w:right="0" w:firstLine="0"/>
                          <w:jc w:val="left"/>
                        </w:pPr>
                        <w:r>
                          <w:rPr/>
                          <w:t xml:space="preserve"> </w:t>
                        </w:r>
                      </w:p>
                    </w:txbxContent>
                  </v:textbox>
                </v:rect>
                <v:rect id="Rectangle 4846" style="position:absolute;width:518;height:2079;left:0;top:17682;" filled="f" stroked="f">
                  <v:textbox inset="0,0,0,0">
                    <w:txbxContent>
                      <w:p>
                        <w:pPr>
                          <w:spacing w:before="0" w:after="160" w:line="259" w:lineRule="auto"/>
                          <w:ind w:left="0" w:right="0" w:firstLine="0"/>
                          <w:jc w:val="left"/>
                        </w:pPr>
                        <w:r>
                          <w:rPr/>
                          <w:t xml:space="preserve"> </w:t>
                        </w:r>
                      </w:p>
                    </w:txbxContent>
                  </v:textbox>
                </v:rect>
                <v:rect id="Rectangle 4847" style="position:absolute;width:518;height:2079;left:0;top:19282;" filled="f" stroked="f">
                  <v:textbox inset="0,0,0,0">
                    <w:txbxContent>
                      <w:p>
                        <w:pPr>
                          <w:spacing w:before="0" w:after="160" w:line="259" w:lineRule="auto"/>
                          <w:ind w:left="0" w:right="0" w:firstLine="0"/>
                          <w:jc w:val="left"/>
                        </w:pPr>
                        <w:r>
                          <w:rPr/>
                          <w:t xml:space="preserve"> </w:t>
                        </w:r>
                      </w:p>
                    </w:txbxContent>
                  </v:textbox>
                </v:rect>
                <v:rect id="Rectangle 4848" style="position:absolute;width:518;height:2079;left:0;top:20897;" filled="f" stroked="f">
                  <v:textbox inset="0,0,0,0">
                    <w:txbxContent>
                      <w:p>
                        <w:pPr>
                          <w:spacing w:before="0" w:after="160" w:line="259" w:lineRule="auto"/>
                          <w:ind w:left="0" w:right="0" w:firstLine="0"/>
                          <w:jc w:val="left"/>
                        </w:pPr>
                        <w:r>
                          <w:rPr/>
                          <w:t xml:space="preserve"> </w:t>
                        </w:r>
                      </w:p>
                    </w:txbxContent>
                  </v:textbox>
                </v:rect>
                <v:rect id="Rectangle 4849" style="position:absolute;width:518;height:2079;left:0;top:22498;" filled="f" stroked="f">
                  <v:textbox inset="0,0,0,0">
                    <w:txbxContent>
                      <w:p>
                        <w:pPr>
                          <w:spacing w:before="0" w:after="160" w:line="259" w:lineRule="auto"/>
                          <w:ind w:left="0" w:right="0" w:firstLine="0"/>
                          <w:jc w:val="left"/>
                        </w:pPr>
                        <w:r>
                          <w:rPr/>
                          <w:t xml:space="preserve"> </w:t>
                        </w:r>
                      </w:p>
                    </w:txbxContent>
                  </v:textbox>
                </v:rect>
                <v:rect id="Rectangle 4850" style="position:absolute;width:518;height:2079;left:0;top:24098;" filled="f" stroked="f">
                  <v:textbox inset="0,0,0,0">
                    <w:txbxContent>
                      <w:p>
                        <w:pPr>
                          <w:spacing w:before="0" w:after="160" w:line="259" w:lineRule="auto"/>
                          <w:ind w:left="0" w:right="0" w:firstLine="0"/>
                          <w:jc w:val="left"/>
                        </w:pPr>
                        <w:r>
                          <w:rPr/>
                          <w:t xml:space="preserve"> </w:t>
                        </w:r>
                      </w:p>
                    </w:txbxContent>
                  </v:textbox>
                </v:rect>
                <v:rect id="Rectangle 4851" style="position:absolute;width:518;height:2079;left:0;top:25713;" filled="f" stroked="f">
                  <v:textbox inset="0,0,0,0">
                    <w:txbxContent>
                      <w:p>
                        <w:pPr>
                          <w:spacing w:before="0" w:after="160" w:line="259" w:lineRule="auto"/>
                          <w:ind w:left="0" w:right="0" w:firstLine="0"/>
                          <w:jc w:val="left"/>
                        </w:pPr>
                        <w:r>
                          <w:rPr/>
                          <w:t xml:space="preserve"> </w:t>
                        </w:r>
                      </w:p>
                    </w:txbxContent>
                  </v:textbox>
                </v:rect>
                <v:rect id="Rectangle 4852" style="position:absolute;width:518;height:2079;left:0;top:27313;" filled="f" stroked="f">
                  <v:textbox inset="0,0,0,0">
                    <w:txbxContent>
                      <w:p>
                        <w:pPr>
                          <w:spacing w:before="0" w:after="160" w:line="259" w:lineRule="auto"/>
                          <w:ind w:left="0" w:right="0" w:firstLine="0"/>
                          <w:jc w:val="left"/>
                        </w:pPr>
                        <w:r>
                          <w:rPr/>
                          <w:t xml:space="preserve"> </w:t>
                        </w:r>
                      </w:p>
                    </w:txbxContent>
                  </v:textbox>
                </v:rect>
                <v:rect id="Rectangle 4853" style="position:absolute;width:518;height:2079;left:0;top:28929;" filled="f" stroked="f">
                  <v:textbox inset="0,0,0,0">
                    <w:txbxContent>
                      <w:p>
                        <w:pPr>
                          <w:spacing w:before="0" w:after="160" w:line="259" w:lineRule="auto"/>
                          <w:ind w:left="0" w:right="0" w:firstLine="0"/>
                          <w:jc w:val="left"/>
                        </w:pPr>
                        <w:r>
                          <w:rPr/>
                          <w:t xml:space="preserve"> </w:t>
                        </w:r>
                      </w:p>
                    </w:txbxContent>
                  </v:textbox>
                </v:rect>
                <v:rect id="Rectangle 4854" style="position:absolute;width:518;height:2079;left:0;top:30529;" filled="f" stroked="f">
                  <v:textbox inset="0,0,0,0">
                    <w:txbxContent>
                      <w:p>
                        <w:pPr>
                          <w:spacing w:before="0" w:after="160" w:line="259" w:lineRule="auto"/>
                          <w:ind w:left="0" w:right="0" w:firstLine="0"/>
                          <w:jc w:val="left"/>
                        </w:pPr>
                        <w:r>
                          <w:rPr/>
                          <w:t xml:space="preserve"> </w:t>
                        </w:r>
                      </w:p>
                    </w:txbxContent>
                  </v:textbox>
                </v:rect>
                <v:rect id="Rectangle 4855" style="position:absolute;width:518;height:2079;left:0;top:32132;" filled="f" stroked="f">
                  <v:textbox inset="0,0,0,0">
                    <w:txbxContent>
                      <w:p>
                        <w:pPr>
                          <w:spacing w:before="0" w:after="160" w:line="259" w:lineRule="auto"/>
                          <w:ind w:left="0" w:right="0" w:firstLine="0"/>
                          <w:jc w:val="left"/>
                        </w:pPr>
                        <w:r>
                          <w:rPr/>
                          <w:t xml:space="preserve"> </w:t>
                        </w:r>
                      </w:p>
                    </w:txbxContent>
                  </v:textbox>
                </v:rect>
                <v:rect id="Rectangle 4856" style="position:absolute;width:518;height:2079;left:0;top:33747;" filled="f" stroked="f">
                  <v:textbox inset="0,0,0,0">
                    <w:txbxContent>
                      <w:p>
                        <w:pPr>
                          <w:spacing w:before="0" w:after="160" w:line="259" w:lineRule="auto"/>
                          <w:ind w:left="0" w:right="0" w:firstLine="0"/>
                          <w:jc w:val="left"/>
                        </w:pPr>
                        <w:r>
                          <w:rPr/>
                          <w:t xml:space="preserve"> </w:t>
                        </w:r>
                      </w:p>
                    </w:txbxContent>
                  </v:textbox>
                </v:rect>
                <v:rect id="Rectangle 4857" style="position:absolute;width:518;height:2079;left:0;top:35347;" filled="f" stroked="f">
                  <v:textbox inset="0,0,0,0">
                    <w:txbxContent>
                      <w:p>
                        <w:pPr>
                          <w:spacing w:before="0" w:after="160" w:line="259" w:lineRule="auto"/>
                          <w:ind w:left="0" w:right="0" w:firstLine="0"/>
                          <w:jc w:val="left"/>
                        </w:pPr>
                        <w:r>
                          <w:rPr/>
                          <w:t xml:space="preserve"> </w:t>
                        </w:r>
                      </w:p>
                    </w:txbxContent>
                  </v:textbox>
                </v:rect>
                <v:rect id="Rectangle 4858" style="position:absolute;width:518;height:2079;left:0;top:36963;" filled="f" stroked="f">
                  <v:textbox inset="0,0,0,0">
                    <w:txbxContent>
                      <w:p>
                        <w:pPr>
                          <w:spacing w:before="0" w:after="160" w:line="259" w:lineRule="auto"/>
                          <w:ind w:left="0" w:right="0" w:firstLine="0"/>
                          <w:jc w:val="left"/>
                        </w:pPr>
                        <w:r>
                          <w:rPr/>
                          <w:t xml:space="preserve"> </w:t>
                        </w:r>
                      </w:p>
                    </w:txbxContent>
                  </v:textbox>
                </v:rect>
                <v:rect id="Rectangle 4859" style="position:absolute;width:518;height:2079;left:0;top:38563;" filled="f" stroked="f">
                  <v:textbox inset="0,0,0,0">
                    <w:txbxContent>
                      <w:p>
                        <w:pPr>
                          <w:spacing w:before="0" w:after="160" w:line="259" w:lineRule="auto"/>
                          <w:ind w:left="0" w:right="0" w:firstLine="0"/>
                          <w:jc w:val="left"/>
                        </w:pPr>
                        <w:r>
                          <w:rPr/>
                          <w:t xml:space="preserve"> </w:t>
                        </w:r>
                      </w:p>
                    </w:txbxContent>
                  </v:textbox>
                </v:rect>
                <v:rect id="Rectangle 4860" style="position:absolute;width:518;height:2079;left:0;top:40163;" filled="f" stroked="f">
                  <v:textbox inset="0,0,0,0">
                    <w:txbxContent>
                      <w:p>
                        <w:pPr>
                          <w:spacing w:before="0" w:after="160" w:line="259" w:lineRule="auto"/>
                          <w:ind w:left="0" w:right="0" w:firstLine="0"/>
                          <w:jc w:val="left"/>
                        </w:pPr>
                        <w:r>
                          <w:rPr/>
                          <w:t xml:space="preserve"> </w:t>
                        </w:r>
                      </w:p>
                    </w:txbxContent>
                  </v:textbox>
                </v:rect>
                <v:rect id="Rectangle 4861" style="position:absolute;width:518;height:2079;left:0;top:41779;" filled="f" stroked="f">
                  <v:textbox inset="0,0,0,0">
                    <w:txbxContent>
                      <w:p>
                        <w:pPr>
                          <w:spacing w:before="0" w:after="160" w:line="259" w:lineRule="auto"/>
                          <w:ind w:left="0" w:right="0" w:firstLine="0"/>
                          <w:jc w:val="left"/>
                        </w:pPr>
                        <w:r>
                          <w:rPr/>
                          <w:t xml:space="preserve"> </w:t>
                        </w:r>
                      </w:p>
                    </w:txbxContent>
                  </v:textbox>
                </v:rect>
                <v:rect id="Rectangle 4862" style="position:absolute;width:518;height:2079;left:0;top:43379;" filled="f" stroked="f">
                  <v:textbox inset="0,0,0,0">
                    <w:txbxContent>
                      <w:p>
                        <w:pPr>
                          <w:spacing w:before="0" w:after="160" w:line="259" w:lineRule="auto"/>
                          <w:ind w:left="0" w:right="0" w:firstLine="0"/>
                          <w:jc w:val="left"/>
                        </w:pPr>
                        <w:r>
                          <w:rPr/>
                          <w:t xml:space="preserve"> </w:t>
                        </w:r>
                      </w:p>
                    </w:txbxContent>
                  </v:textbox>
                </v:rect>
                <v:rect id="Rectangle 4863" style="position:absolute;width:518;height:2079;left:0;top:44994;" filled="f" stroked="f">
                  <v:textbox inset="0,0,0,0">
                    <w:txbxContent>
                      <w:p>
                        <w:pPr>
                          <w:spacing w:before="0" w:after="160" w:line="259" w:lineRule="auto"/>
                          <w:ind w:left="0" w:right="0" w:firstLine="0"/>
                          <w:jc w:val="left"/>
                        </w:pPr>
                        <w:r>
                          <w:rPr/>
                          <w:t xml:space="preserve"> </w:t>
                        </w:r>
                      </w:p>
                    </w:txbxContent>
                  </v:textbox>
                </v:rect>
                <v:rect id="Rectangle 4864" style="position:absolute;width:518;height:2079;left:0;top:46595;" filled="f" stroked="f">
                  <v:textbox inset="0,0,0,0">
                    <w:txbxContent>
                      <w:p>
                        <w:pPr>
                          <w:spacing w:before="0" w:after="160" w:line="259" w:lineRule="auto"/>
                          <w:ind w:left="0" w:right="0" w:firstLine="0"/>
                          <w:jc w:val="left"/>
                        </w:pPr>
                        <w:r>
                          <w:rPr/>
                          <w:t xml:space="preserve"> </w:t>
                        </w:r>
                      </w:p>
                    </w:txbxContent>
                  </v:textbox>
                </v:rect>
                <v:rect id="Rectangle 4865" style="position:absolute;width:518;height:2079;left:0;top:48210;" filled="f" stroked="f">
                  <v:textbox inset="0,0,0,0">
                    <w:txbxContent>
                      <w:p>
                        <w:pPr>
                          <w:spacing w:before="0" w:after="160" w:line="259" w:lineRule="auto"/>
                          <w:ind w:left="0" w:right="0" w:firstLine="0"/>
                          <w:jc w:val="left"/>
                        </w:pPr>
                        <w:r>
                          <w:rPr/>
                          <w:t xml:space="preserve"> </w:t>
                        </w:r>
                      </w:p>
                    </w:txbxContent>
                  </v:textbox>
                </v:rect>
                <v:rect id="Rectangle 4866" style="position:absolute;width:518;height:2079;left:0;top:49810;" filled="f" stroked="f">
                  <v:textbox inset="0,0,0,0">
                    <w:txbxContent>
                      <w:p>
                        <w:pPr>
                          <w:spacing w:before="0" w:after="160" w:line="259" w:lineRule="auto"/>
                          <w:ind w:left="0" w:right="0" w:firstLine="0"/>
                          <w:jc w:val="left"/>
                        </w:pPr>
                        <w:r>
                          <w:rPr/>
                          <w:t xml:space="preserve"> </w:t>
                        </w:r>
                      </w:p>
                    </w:txbxContent>
                  </v:textbox>
                </v:rect>
                <v:rect id="Rectangle 4867" style="position:absolute;width:518;height:2079;left:0;top:51410;" filled="f" stroked="f">
                  <v:textbox inset="0,0,0,0">
                    <w:txbxContent>
                      <w:p>
                        <w:pPr>
                          <w:spacing w:before="0" w:after="160" w:line="259" w:lineRule="auto"/>
                          <w:ind w:left="0" w:right="0" w:firstLine="0"/>
                          <w:jc w:val="left"/>
                        </w:pPr>
                        <w:r>
                          <w:rPr/>
                          <w:t xml:space="preserve"> </w:t>
                        </w:r>
                      </w:p>
                    </w:txbxContent>
                  </v:textbox>
                </v:rect>
                <v:rect id="Rectangle 4868" style="position:absolute;width:518;height:2079;left:0;top:53026;" filled="f" stroked="f">
                  <v:textbox inset="0,0,0,0">
                    <w:txbxContent>
                      <w:p>
                        <w:pPr>
                          <w:spacing w:before="0" w:after="160" w:line="259" w:lineRule="auto"/>
                          <w:ind w:left="0" w:right="0" w:firstLine="0"/>
                          <w:jc w:val="left"/>
                        </w:pPr>
                        <w:r>
                          <w:rPr/>
                          <w:t xml:space="preserve"> </w:t>
                        </w:r>
                      </w:p>
                    </w:txbxContent>
                  </v:textbox>
                </v:rect>
                <v:rect id="Rectangle 4869" style="position:absolute;width:518;height:2079;left:0;top:54626;" filled="f" stroked="f">
                  <v:textbox inset="0,0,0,0">
                    <w:txbxContent>
                      <w:p>
                        <w:pPr>
                          <w:spacing w:before="0" w:after="160" w:line="259" w:lineRule="auto"/>
                          <w:ind w:left="0" w:right="0" w:firstLine="0"/>
                          <w:jc w:val="left"/>
                        </w:pPr>
                        <w:r>
                          <w:rPr/>
                          <w:t xml:space="preserve"> </w:t>
                        </w:r>
                      </w:p>
                    </w:txbxContent>
                  </v:textbox>
                </v:rect>
                <v:rect id="Rectangle 4870" style="position:absolute;width:518;height:2079;left:0;top:56245;" filled="f" stroked="f">
                  <v:textbox inset="0,0,0,0">
                    <w:txbxContent>
                      <w:p>
                        <w:pPr>
                          <w:spacing w:before="0" w:after="160" w:line="259" w:lineRule="auto"/>
                          <w:ind w:left="0" w:right="0" w:firstLine="0"/>
                          <w:jc w:val="left"/>
                        </w:pPr>
                        <w:r>
                          <w:rPr/>
                          <w:t xml:space="preserve"> </w:t>
                        </w:r>
                      </w:p>
                    </w:txbxContent>
                  </v:textbox>
                </v:rect>
                <v:rect id="Rectangle 4871" style="position:absolute;width:518;height:2079;left:0;top:57845;" filled="f" stroked="f">
                  <v:textbox inset="0,0,0,0">
                    <w:txbxContent>
                      <w:p>
                        <w:pPr>
                          <w:spacing w:before="0" w:after="160" w:line="259" w:lineRule="auto"/>
                          <w:ind w:left="0" w:right="0" w:firstLine="0"/>
                          <w:jc w:val="left"/>
                        </w:pPr>
                        <w:r>
                          <w:rPr/>
                          <w:t xml:space="preserve"> </w:t>
                        </w:r>
                      </w:p>
                    </w:txbxContent>
                  </v:textbox>
                </v:rect>
                <v:rect id="Rectangle 4872" style="position:absolute;width:518;height:2079;left:0;top:59446;" filled="f" stroked="f">
                  <v:textbox inset="0,0,0,0">
                    <w:txbxContent>
                      <w:p>
                        <w:pPr>
                          <w:spacing w:before="0" w:after="160" w:line="259" w:lineRule="auto"/>
                          <w:ind w:left="0" w:right="0" w:firstLine="0"/>
                          <w:jc w:val="left"/>
                        </w:pPr>
                        <w:r>
                          <w:rPr/>
                          <w:t xml:space="preserve"> </w:t>
                        </w:r>
                      </w:p>
                    </w:txbxContent>
                  </v:textbox>
                </v:rect>
                <v:rect id="Rectangle 4873" style="position:absolute;width:518;height:2079;left:0;top:61061;" filled="f" stroked="f">
                  <v:textbox inset="0,0,0,0">
                    <w:txbxContent>
                      <w:p>
                        <w:pPr>
                          <w:spacing w:before="0" w:after="160" w:line="259" w:lineRule="auto"/>
                          <w:ind w:left="0" w:right="0" w:firstLine="0"/>
                          <w:jc w:val="left"/>
                        </w:pPr>
                        <w:r>
                          <w:rPr/>
                          <w:t xml:space="preserve"> </w:t>
                        </w:r>
                      </w:p>
                    </w:txbxContent>
                  </v:textbox>
                </v:rect>
                <v:rect id="Rectangle 4874" style="position:absolute;width:518;height:2079;left:0;top:62661;" filled="f" stroked="f">
                  <v:textbox inset="0,0,0,0">
                    <w:txbxContent>
                      <w:p>
                        <w:pPr>
                          <w:spacing w:before="0" w:after="160" w:line="259" w:lineRule="auto"/>
                          <w:ind w:left="0" w:right="0" w:firstLine="0"/>
                          <w:jc w:val="left"/>
                        </w:pPr>
                        <w:r>
                          <w:rPr/>
                          <w:t xml:space="preserve"> </w:t>
                        </w:r>
                      </w:p>
                    </w:txbxContent>
                  </v:textbox>
                </v:rect>
                <v:rect id="Rectangle 4875" style="position:absolute;width:518;height:2079;left:0;top:64277;" filled="f" stroked="f">
                  <v:textbox inset="0,0,0,0">
                    <w:txbxContent>
                      <w:p>
                        <w:pPr>
                          <w:spacing w:before="0" w:after="160" w:line="259" w:lineRule="auto"/>
                          <w:ind w:left="0" w:right="0" w:firstLine="0"/>
                          <w:jc w:val="left"/>
                        </w:pPr>
                        <w:r>
                          <w:rPr/>
                          <w:t xml:space="preserve"> </w:t>
                        </w:r>
                      </w:p>
                    </w:txbxContent>
                  </v:textbox>
                </v:rect>
                <v:shape id="Picture 4883" style="position:absolute;width:42169;height:60685;left:27;top:3841;" filled="f">
                  <v:imagedata r:id="rId10"/>
                </v:shape>
                <v:shape id="Shape 4884" style="position:absolute;width:20523;height:762;left:36176;top:14498;" coordsize="2052321,76200" path="m76454,0l76242,31817l2052321,42164l2052321,54864l76157,44516l75946,76200l0,37719l76454,0x">
                  <v:stroke weight="0pt" endcap="square" joinstyle="miter" miterlimit="10" on="false" color="#000000" opacity="0"/>
                  <v:fill on="true" color="#000000"/>
                </v:shape>
                <v:shape id="Shape 4885" style="position:absolute;width:28568;height:762;left:28129;top:37888;" coordsize="2856865,76200" path="m76200,0l76200,31750l2856865,31750l2856865,44450l76200,44450l76200,76200l0,38100l76200,0x">
                  <v:stroke weight="0pt" endcap="square" joinstyle="miter" miterlimit="10" on="false" color="#000000" opacity="0"/>
                  <v:fill on="true" color="#000000"/>
                </v:shape>
                <v:shape id="Shape 4886" style="position:absolute;width:49726;height:762;left:6976;top:60647;" coordsize="4972685,76200" path="m76200,0l76200,31748l4972685,31115l4972685,43815l76200,44448l76200,76200l0,38100l76200,0x">
                  <v:stroke weight="0pt" endcap="square" joinstyle="miter" miterlimit="10" on="false" color="#000000" opacity="0"/>
                  <v:fill on="true" color="#000000"/>
                </v:shape>
              </v:group>
            </w:pict>
          </mc:Fallback>
        </mc:AlternateContent>
      </w:r>
    </w:p>
    <w:p w:rsidR="00373298" w:rsidRDefault="00073E74">
      <w:pPr>
        <w:shd w:val="clear" w:color="auto" w:fill="E0E0E0"/>
        <w:spacing w:after="270" w:line="250" w:lineRule="auto"/>
        <w:ind w:left="137" w:right="0"/>
        <w:jc w:val="left"/>
      </w:pPr>
      <w:r>
        <w:t xml:space="preserve">6. </w:t>
      </w:r>
      <w:r>
        <w:rPr>
          <w:shd w:val="clear" w:color="auto" w:fill="E6E6E6"/>
        </w:rPr>
        <w:t>NATURALEZA DEL DERECHO</w:t>
      </w:r>
      <w:r>
        <w:t xml:space="preserve"> Bien inmueble de dominio público y de uso público. </w:t>
      </w:r>
    </w:p>
    <w:p w:rsidR="00373298" w:rsidRDefault="00073E74">
      <w:pPr>
        <w:pStyle w:val="Ttulo2"/>
        <w:shd w:val="clear" w:color="auto" w:fill="D9D9D9"/>
        <w:spacing w:after="218"/>
        <w:ind w:left="137"/>
      </w:pPr>
      <w:r>
        <w:rPr>
          <w:shd w:val="clear" w:color="auto" w:fill="auto"/>
        </w:rPr>
        <w:t xml:space="preserve">7. </w:t>
      </w:r>
      <w:r>
        <w:t>TÍTULO</w:t>
      </w:r>
      <w:r>
        <w:rPr>
          <w:shd w:val="clear" w:color="auto" w:fill="auto"/>
        </w:rPr>
        <w:t xml:space="preserve"> </w:t>
      </w:r>
    </w:p>
    <w:p w:rsidR="00373298" w:rsidRDefault="00073E74">
      <w:pPr>
        <w:spacing w:after="3791"/>
        <w:ind w:left="137" w:right="1035"/>
      </w:pPr>
      <w:r>
        <w:t>No se dispone título que acredite expresamente la titularidad municipal de la calle. No obstante, consultando la base de datos documental de la página web IDECanarias, existe una ortofoto de 1987 donde se constata que la vía ya existía con el mismo trazado</w:t>
      </w:r>
      <w:r>
        <w:t xml:space="preserve"> que tiene en la actualidad. </w:t>
      </w:r>
    </w:p>
    <w:p w:rsidR="00373298" w:rsidRDefault="00073E74">
      <w:pPr>
        <w:spacing w:after="5040" w:line="259" w:lineRule="auto"/>
        <w:ind w:left="-2411" w:right="2182" w:firstLine="0"/>
        <w:jc w:val="left"/>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7046" name="Group 137046"/>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4979" name="Rectangle 497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4980" name="Rectangle 498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19 de 77 </w:t>
                              </w:r>
                            </w:p>
                          </w:txbxContent>
                        </wps:txbx>
                        <wps:bodyPr horzOverflow="overflow" vert="horz" lIns="0" tIns="0" rIns="0" bIns="0" rtlCol="0">
                          <a:noAutofit/>
                        </wps:bodyPr>
                      </wps:wsp>
                    </wpg:wgp>
                  </a:graphicData>
                </a:graphic>
              </wp:anchor>
            </w:drawing>
          </mc:Choice>
          <mc:Fallback xmlns:a="http://schemas.openxmlformats.org/drawingml/2006/main">
            <w:pict>
              <v:group id="Group 137046" style="width:12.7031pt;height:272.94pt;position:absolute;mso-position-horizontal-relative:page;mso-position-horizontal:absolute;margin-left:682.278pt;mso-position-vertical-relative:page;margin-top:538.98pt;" coordsize="1613,34663">
                <v:rect id="Rectangle 497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498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19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column">
                  <wp:posOffset>89611</wp:posOffset>
                </wp:positionH>
                <wp:positionV relativeFrom="paragraph">
                  <wp:posOffset>-2569844</wp:posOffset>
                </wp:positionV>
                <wp:extent cx="5350764" cy="6100949"/>
                <wp:effectExtent l="0" t="0" r="0" b="0"/>
                <wp:wrapSquare wrapText="bothSides"/>
                <wp:docPr id="137045" name="Group 137045"/>
                <wp:cNvGraphicFramePr/>
                <a:graphic xmlns:a="http://schemas.openxmlformats.org/drawingml/2006/main">
                  <a:graphicData uri="http://schemas.microsoft.com/office/word/2010/wordprocessingGroup">
                    <wpg:wgp>
                      <wpg:cNvGrpSpPr/>
                      <wpg:grpSpPr>
                        <a:xfrm>
                          <a:off x="0" y="0"/>
                          <a:ext cx="5350764" cy="6100949"/>
                          <a:chOff x="0" y="0"/>
                          <a:chExt cx="5350764" cy="6100949"/>
                        </a:xfrm>
                      </wpg:grpSpPr>
                      <wps:wsp>
                        <wps:cNvPr id="4924" name="Rectangle 4924"/>
                        <wps:cNvSpPr/>
                        <wps:spPr>
                          <a:xfrm>
                            <a:off x="305" y="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925" name="Rectangle 4925"/>
                        <wps:cNvSpPr/>
                        <wps:spPr>
                          <a:xfrm>
                            <a:off x="305" y="16002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926" name="Rectangle 4926"/>
                        <wps:cNvSpPr/>
                        <wps:spPr>
                          <a:xfrm>
                            <a:off x="305" y="32156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958" name="Rectangle 4958"/>
                        <wps:cNvSpPr/>
                        <wps:spPr>
                          <a:xfrm>
                            <a:off x="305" y="546303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959" name="Rectangle 4959"/>
                        <wps:cNvSpPr/>
                        <wps:spPr>
                          <a:xfrm>
                            <a:off x="305" y="562305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960" name="Rectangle 4960"/>
                        <wps:cNvSpPr/>
                        <wps:spPr>
                          <a:xfrm>
                            <a:off x="305" y="578459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4961" name="Rectangle 4961"/>
                        <wps:cNvSpPr/>
                        <wps:spPr>
                          <a:xfrm>
                            <a:off x="305" y="594461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973" name="Picture 4973"/>
                          <pic:cNvPicPr/>
                        </pic:nvPicPr>
                        <pic:blipFill>
                          <a:blip r:embed="rId12"/>
                          <a:stretch>
                            <a:fillRect/>
                          </a:stretch>
                        </pic:blipFill>
                        <pic:spPr>
                          <a:xfrm>
                            <a:off x="0" y="307991"/>
                            <a:ext cx="3989833" cy="5433060"/>
                          </a:xfrm>
                          <a:prstGeom prst="rect">
                            <a:avLst/>
                          </a:prstGeom>
                        </pic:spPr>
                      </pic:pic>
                      <wps:wsp>
                        <wps:cNvPr id="4974" name="Shape 4974"/>
                        <wps:cNvSpPr/>
                        <wps:spPr>
                          <a:xfrm>
                            <a:off x="2906268" y="1335167"/>
                            <a:ext cx="2443480" cy="76200"/>
                          </a:xfrm>
                          <a:custGeom>
                            <a:avLst/>
                            <a:gdLst/>
                            <a:ahLst/>
                            <a:cxnLst/>
                            <a:rect l="0" t="0" r="0" b="0"/>
                            <a:pathLst>
                              <a:path w="2443480" h="76200">
                                <a:moveTo>
                                  <a:pt x="76200" y="0"/>
                                </a:moveTo>
                                <a:lnTo>
                                  <a:pt x="76200" y="31750"/>
                                </a:lnTo>
                                <a:lnTo>
                                  <a:pt x="2443480" y="31750"/>
                                </a:lnTo>
                                <a:lnTo>
                                  <a:pt x="244348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75" name="Shape 4975"/>
                        <wps:cNvSpPr/>
                        <wps:spPr>
                          <a:xfrm>
                            <a:off x="2363724" y="3246898"/>
                            <a:ext cx="2987040" cy="76200"/>
                          </a:xfrm>
                          <a:custGeom>
                            <a:avLst/>
                            <a:gdLst/>
                            <a:ahLst/>
                            <a:cxnLst/>
                            <a:rect l="0" t="0" r="0" b="0"/>
                            <a:pathLst>
                              <a:path w="2987040" h="76200">
                                <a:moveTo>
                                  <a:pt x="76200" y="0"/>
                                </a:moveTo>
                                <a:lnTo>
                                  <a:pt x="76200" y="31747"/>
                                </a:lnTo>
                                <a:lnTo>
                                  <a:pt x="2987040" y="31115"/>
                                </a:lnTo>
                                <a:lnTo>
                                  <a:pt x="2987040"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4976" name="Shape 4976"/>
                        <wps:cNvSpPr/>
                        <wps:spPr>
                          <a:xfrm>
                            <a:off x="795528" y="4626118"/>
                            <a:ext cx="4554220" cy="76200"/>
                          </a:xfrm>
                          <a:custGeom>
                            <a:avLst/>
                            <a:gdLst/>
                            <a:ahLst/>
                            <a:cxnLst/>
                            <a:rect l="0" t="0" r="0" b="0"/>
                            <a:pathLst>
                              <a:path w="4554220" h="76200">
                                <a:moveTo>
                                  <a:pt x="76200" y="0"/>
                                </a:moveTo>
                                <a:lnTo>
                                  <a:pt x="76200" y="31748"/>
                                </a:lnTo>
                                <a:lnTo>
                                  <a:pt x="4554220" y="31115"/>
                                </a:lnTo>
                                <a:lnTo>
                                  <a:pt x="4554220"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7045" style="width:421.32pt;height:480.39pt;position:absolute;mso-position-horizontal-relative:text;mso-position-horizontal:absolute;margin-left:7.056pt;mso-position-vertical-relative:text;margin-top:-202.35pt;" coordsize="53507,61009">
                <v:rect id="Rectangle 4924" style="position:absolute;width:518;height:2079;left:3;top:0;" filled="f" stroked="f">
                  <v:textbox inset="0,0,0,0">
                    <w:txbxContent>
                      <w:p>
                        <w:pPr>
                          <w:spacing w:before="0" w:after="160" w:line="259" w:lineRule="auto"/>
                          <w:ind w:left="0" w:right="0" w:firstLine="0"/>
                          <w:jc w:val="left"/>
                        </w:pPr>
                        <w:r>
                          <w:rPr/>
                          <w:t xml:space="preserve"> </w:t>
                        </w:r>
                      </w:p>
                    </w:txbxContent>
                  </v:textbox>
                </v:rect>
                <v:rect id="Rectangle 4925" style="position:absolute;width:518;height:2079;left:3;top:1600;" filled="f" stroked="f">
                  <v:textbox inset="0,0,0,0">
                    <w:txbxContent>
                      <w:p>
                        <w:pPr>
                          <w:spacing w:before="0" w:after="160" w:line="259" w:lineRule="auto"/>
                          <w:ind w:left="0" w:right="0" w:firstLine="0"/>
                          <w:jc w:val="left"/>
                        </w:pPr>
                        <w:r>
                          <w:rPr/>
                          <w:t xml:space="preserve"> </w:t>
                        </w:r>
                      </w:p>
                    </w:txbxContent>
                  </v:textbox>
                </v:rect>
                <v:rect id="Rectangle 4926" style="position:absolute;width:518;height:2079;left:3;top:3215;" filled="f" stroked="f">
                  <v:textbox inset="0,0,0,0">
                    <w:txbxContent>
                      <w:p>
                        <w:pPr>
                          <w:spacing w:before="0" w:after="160" w:line="259" w:lineRule="auto"/>
                          <w:ind w:left="0" w:right="0" w:firstLine="0"/>
                          <w:jc w:val="left"/>
                        </w:pPr>
                        <w:r>
                          <w:rPr/>
                          <w:t xml:space="preserve"> </w:t>
                        </w:r>
                      </w:p>
                    </w:txbxContent>
                  </v:textbox>
                </v:rect>
                <v:rect id="Rectangle 4958" style="position:absolute;width:518;height:2079;left:3;top:54630;" filled="f" stroked="f">
                  <v:textbox inset="0,0,0,0">
                    <w:txbxContent>
                      <w:p>
                        <w:pPr>
                          <w:spacing w:before="0" w:after="160" w:line="259" w:lineRule="auto"/>
                          <w:ind w:left="0" w:right="0" w:firstLine="0"/>
                          <w:jc w:val="left"/>
                        </w:pPr>
                        <w:r>
                          <w:rPr/>
                          <w:t xml:space="preserve"> </w:t>
                        </w:r>
                      </w:p>
                    </w:txbxContent>
                  </v:textbox>
                </v:rect>
                <v:rect id="Rectangle 4959" style="position:absolute;width:518;height:2079;left:3;top:56230;" filled="f" stroked="f">
                  <v:textbox inset="0,0,0,0">
                    <w:txbxContent>
                      <w:p>
                        <w:pPr>
                          <w:spacing w:before="0" w:after="160" w:line="259" w:lineRule="auto"/>
                          <w:ind w:left="0" w:right="0" w:firstLine="0"/>
                          <w:jc w:val="left"/>
                        </w:pPr>
                        <w:r>
                          <w:rPr/>
                          <w:t xml:space="preserve"> </w:t>
                        </w:r>
                      </w:p>
                    </w:txbxContent>
                  </v:textbox>
                </v:rect>
                <v:rect id="Rectangle 4960" style="position:absolute;width:518;height:2079;left:3;top:57845;" filled="f" stroked="f">
                  <v:textbox inset="0,0,0,0">
                    <w:txbxContent>
                      <w:p>
                        <w:pPr>
                          <w:spacing w:before="0" w:after="160" w:line="259" w:lineRule="auto"/>
                          <w:ind w:left="0" w:right="0" w:firstLine="0"/>
                          <w:jc w:val="left"/>
                        </w:pPr>
                        <w:r>
                          <w:rPr/>
                          <w:t xml:space="preserve"> </w:t>
                        </w:r>
                      </w:p>
                    </w:txbxContent>
                  </v:textbox>
                </v:rect>
                <v:rect id="Rectangle 4961" style="position:absolute;width:518;height:2079;left:3;top:59446;" filled="f" stroked="f">
                  <v:textbox inset="0,0,0,0">
                    <w:txbxContent>
                      <w:p>
                        <w:pPr>
                          <w:spacing w:before="0" w:after="160" w:line="259" w:lineRule="auto"/>
                          <w:ind w:left="0" w:right="0" w:firstLine="0"/>
                          <w:jc w:val="left"/>
                        </w:pPr>
                        <w:r>
                          <w:rPr/>
                          <w:t xml:space="preserve"> </w:t>
                        </w:r>
                      </w:p>
                    </w:txbxContent>
                  </v:textbox>
                </v:rect>
                <v:shape id="Picture 4973" style="position:absolute;width:39898;height:54330;left:0;top:3079;" filled="f">
                  <v:imagedata r:id="rId12"/>
                </v:shape>
                <v:shape id="Shape 4974" style="position:absolute;width:24434;height:762;left:29062;top:13351;" coordsize="2443480,76200" path="m76200,0l76200,31750l2443480,31750l2443480,44450l76200,44450l76200,76200l0,38100l76200,0x">
                  <v:stroke weight="0pt" endcap="square" joinstyle="miter" miterlimit="10" on="false" color="#000000" opacity="0"/>
                  <v:fill on="true" color="#000000"/>
                </v:shape>
                <v:shape id="Shape 4975" style="position:absolute;width:29870;height:762;left:23637;top:32468;" coordsize="2987040,76200" path="m76200,0l76200,31747l2987040,31115l2987040,43815l76200,44447l76200,76200l0,38100l76200,0x">
                  <v:stroke weight="0pt" endcap="square" joinstyle="miter" miterlimit="10" on="false" color="#000000" opacity="0"/>
                  <v:fill on="true" color="#000000"/>
                </v:shape>
                <v:shape id="Shape 4976" style="position:absolute;width:45542;height:762;left:7955;top:46261;" coordsize="4554220,76200" path="m76200,0l76200,31748l4554220,31115l4554220,43815l76200,44448l76200,76200l0,38100l76200,0x">
                  <v:stroke weight="0pt" endcap="square" joinstyle="miter" miterlimit="10" on="false" color="#000000" opacity="0"/>
                  <v:fill on="true" color="#000000"/>
                </v:shape>
                <w10:wrap type="square"/>
              </v:group>
            </w:pict>
          </mc:Fallback>
        </mc:AlternateConten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373298">
        <w:trPr>
          <w:trHeight w:val="254"/>
        </w:trPr>
        <w:tc>
          <w:tcPr>
            <w:tcW w:w="9623" w:type="dxa"/>
            <w:tcBorders>
              <w:top w:val="nil"/>
              <w:left w:val="nil"/>
              <w:bottom w:val="nil"/>
              <w:right w:val="nil"/>
            </w:tcBorders>
            <w:shd w:val="clear" w:color="auto" w:fill="E7E6E6"/>
          </w:tcPr>
          <w:p w:rsidR="00373298" w:rsidRDefault="00073E74">
            <w:pPr>
              <w:spacing w:after="0" w:line="259" w:lineRule="auto"/>
              <w:ind w:left="0" w:right="0" w:firstLine="0"/>
              <w:jc w:val="left"/>
            </w:pPr>
            <w:r>
              <w:t xml:space="preserve">8. </w:t>
            </w:r>
            <w:r>
              <w:rPr>
                <w:shd w:val="clear" w:color="auto" w:fill="E6E6E6"/>
              </w:rPr>
              <w:t>DESTINO Y ACUERDO QUE LO HUBIERE DISPUESTO</w:t>
            </w:r>
            <w:r>
              <w:t xml:space="preserve">                        </w:t>
            </w:r>
          </w:p>
        </w:tc>
      </w:tr>
    </w:tbl>
    <w:p w:rsidR="00373298" w:rsidRDefault="00073E74">
      <w:pPr>
        <w:spacing w:after="0" w:line="259" w:lineRule="auto"/>
        <w:ind w:left="142" w:right="0" w:firstLine="0"/>
        <w:jc w:val="left"/>
      </w:pPr>
      <w:r>
        <w:t xml:space="preserve"> </w:t>
      </w:r>
    </w:p>
    <w:p w:rsidR="00373298" w:rsidRDefault="00073E74">
      <w:pPr>
        <w:ind w:left="137" w:right="1035"/>
      </w:pPr>
      <w:r>
        <w:t xml:space="preserve">Destino: viario local. </w:t>
      </w:r>
    </w:p>
    <w:p w:rsidR="00373298" w:rsidRDefault="00073E74">
      <w:pPr>
        <w:ind w:left="137" w:right="1035"/>
      </w:pPr>
      <w:r>
        <w:t xml:space="preserve">No existe documentación al respecto. </w:t>
      </w:r>
    </w:p>
    <w:p w:rsidR="00373298" w:rsidRDefault="00073E74">
      <w:pPr>
        <w:spacing w:after="8"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373298">
        <w:trPr>
          <w:trHeight w:val="252"/>
        </w:trPr>
        <w:tc>
          <w:tcPr>
            <w:tcW w:w="456" w:type="dxa"/>
            <w:tcBorders>
              <w:top w:val="nil"/>
              <w:left w:val="nil"/>
              <w:bottom w:val="nil"/>
              <w:right w:val="nil"/>
            </w:tcBorders>
            <w:shd w:val="clear" w:color="auto" w:fill="E0E0E0"/>
          </w:tcPr>
          <w:p w:rsidR="00373298" w:rsidRDefault="00073E74">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373298" w:rsidRDefault="00073E74">
            <w:pPr>
              <w:spacing w:after="0" w:line="259" w:lineRule="auto"/>
              <w:ind w:left="0" w:right="0" w:firstLine="0"/>
              <w:jc w:val="left"/>
            </w:pPr>
            <w:r>
              <w:rPr>
                <w:shd w:val="clear" w:color="auto" w:fill="E6E6E6"/>
              </w:rPr>
              <w:t>RÉGIMEN URBANÍSTICO DE APLICACIÓN</w:t>
            </w:r>
            <w:r>
              <w:t xml:space="preserve"> </w:t>
            </w:r>
          </w:p>
        </w:tc>
      </w:tr>
    </w:tbl>
    <w:p w:rsidR="00373298" w:rsidRDefault="00073E74">
      <w:pPr>
        <w:ind w:left="137" w:right="1035"/>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373298" w:rsidRDefault="00073E74">
      <w:pPr>
        <w:spacing w:after="259" w:line="259" w:lineRule="auto"/>
        <w:ind w:left="502" w:right="0" w:firstLine="0"/>
        <w:jc w:val="left"/>
      </w:pPr>
      <w:r>
        <w:t xml:space="preserve"> </w:t>
      </w:r>
    </w:p>
    <w:p w:rsidR="00373298" w:rsidRDefault="00073E74">
      <w:pPr>
        <w:pStyle w:val="Ttulo2"/>
        <w:spacing w:after="218"/>
        <w:ind w:left="137"/>
      </w:pPr>
      <w:r>
        <w:rPr>
          <w:shd w:val="clear" w:color="auto" w:fill="auto"/>
        </w:rPr>
        <w:t xml:space="preserve">10. </w:t>
      </w:r>
      <w:r>
        <w:t>CLASIFICACIÓN, CATEGORIZACIÓN Y CALIFICACIÓN DEL SUELO</w:t>
      </w:r>
      <w:r>
        <w:rPr>
          <w:shd w:val="clear" w:color="auto" w:fill="auto"/>
        </w:rPr>
        <w:t xml:space="preserve">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5351" name="Group 13535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5119" name="Rectangle 511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5120" name="Rectangle 512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20 de 77 </w:t>
                              </w:r>
                            </w:p>
                          </w:txbxContent>
                        </wps:txbx>
                        <wps:bodyPr horzOverflow="overflow" vert="horz" lIns="0" tIns="0" rIns="0" bIns="0" rtlCol="0">
                          <a:noAutofit/>
                        </wps:bodyPr>
                      </wps:wsp>
                    </wpg:wgp>
                  </a:graphicData>
                </a:graphic>
              </wp:anchor>
            </w:drawing>
          </mc:Choice>
          <mc:Fallback xmlns:a="http://schemas.openxmlformats.org/drawingml/2006/main">
            <w:pict>
              <v:group id="Group 135351" style="width:12.7031pt;height:272.94pt;position:absolute;mso-position-horizontal-relative:page;mso-position-horizontal:absolute;margin-left:682.278pt;mso-position-vertical-relative:page;margin-top:538.98pt;" coordsize="1613,34663">
                <v:rect id="Rectangle 511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512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20 de 77 </w:t>
                        </w:r>
                      </w:p>
                    </w:txbxContent>
                  </v:textbox>
                </v:rect>
                <w10:wrap type="square"/>
              </v:group>
            </w:pict>
          </mc:Fallback>
        </mc:AlternateContent>
      </w:r>
      <w:r>
        <w:t xml:space="preserve"> </w:t>
      </w:r>
    </w:p>
    <w:tbl>
      <w:tblPr>
        <w:tblStyle w:val="TableGrid"/>
        <w:tblW w:w="8930" w:type="dxa"/>
        <w:tblInd w:w="146" w:type="dxa"/>
        <w:tblCellMar>
          <w:top w:w="9" w:type="dxa"/>
          <w:left w:w="108" w:type="dxa"/>
          <w:bottom w:w="0" w:type="dxa"/>
          <w:right w:w="115" w:type="dxa"/>
        </w:tblCellMar>
        <w:tblLook w:val="04A0" w:firstRow="1" w:lastRow="0" w:firstColumn="1" w:lastColumn="0" w:noHBand="0" w:noVBand="1"/>
      </w:tblPr>
      <w:tblGrid>
        <w:gridCol w:w="3653"/>
        <w:gridCol w:w="5276"/>
      </w:tblGrid>
      <w:tr w:rsidR="00373298">
        <w:trPr>
          <w:trHeight w:val="264"/>
        </w:trPr>
        <w:tc>
          <w:tcPr>
            <w:tcW w:w="8930" w:type="dxa"/>
            <w:gridSpan w:val="2"/>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center"/>
            </w:pPr>
            <w:r>
              <w:t xml:space="preserve">CALLE ANTÓN GUANCHE </w:t>
            </w:r>
          </w:p>
        </w:tc>
      </w:tr>
      <w:tr w:rsidR="00373298">
        <w:trPr>
          <w:trHeight w:val="264"/>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Suelo Urbano. </w:t>
            </w:r>
          </w:p>
        </w:tc>
      </w:tr>
      <w:tr w:rsidR="00373298">
        <w:trPr>
          <w:trHeight w:val="262"/>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Suelo Urbano Consolidado de Interés Cultural. </w:t>
            </w:r>
          </w:p>
        </w:tc>
      </w:tr>
      <w:tr w:rsidR="00373298">
        <w:trPr>
          <w:trHeight w:val="264"/>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Viario rodado (vía-calle). </w:t>
            </w:r>
          </w:p>
        </w:tc>
      </w:tr>
    </w:tbl>
    <w:p w:rsidR="00373298" w:rsidRDefault="00073E74">
      <w:pPr>
        <w:spacing w:after="6" w:line="259" w:lineRule="auto"/>
        <w:ind w:left="142" w:right="0" w:firstLine="0"/>
        <w:jc w:val="left"/>
      </w:pPr>
      <w:r>
        <w:rPr>
          <w:rFonts w:ascii="Calibri" w:eastAsia="Calibri" w:hAnsi="Calibri" w:cs="Calibri"/>
          <w:noProof/>
        </w:rPr>
        <mc:AlternateContent>
          <mc:Choice Requires="wpg">
            <w:drawing>
              <wp:inline distT="0" distB="0" distL="0" distR="0">
                <wp:extent cx="5423611" cy="3531103"/>
                <wp:effectExtent l="0" t="0" r="0" b="0"/>
                <wp:docPr id="135350" name="Group 135350"/>
                <wp:cNvGraphicFramePr/>
                <a:graphic xmlns:a="http://schemas.openxmlformats.org/drawingml/2006/main">
                  <a:graphicData uri="http://schemas.microsoft.com/office/word/2010/wordprocessingGroup">
                    <wpg:wgp>
                      <wpg:cNvGrpSpPr/>
                      <wpg:grpSpPr>
                        <a:xfrm>
                          <a:off x="0" y="0"/>
                          <a:ext cx="5423611" cy="3531103"/>
                          <a:chOff x="0" y="0"/>
                          <a:chExt cx="5423611" cy="3531103"/>
                        </a:xfrm>
                      </wpg:grpSpPr>
                      <wps:wsp>
                        <wps:cNvPr id="5084" name="Rectangle 5084"/>
                        <wps:cNvSpPr/>
                        <wps:spPr>
                          <a:xfrm>
                            <a:off x="0" y="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085" name="Rectangle 5085"/>
                        <wps:cNvSpPr/>
                        <wps:spPr>
                          <a:xfrm>
                            <a:off x="3150438" y="16002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086" name="Rectangle 5086"/>
                        <wps:cNvSpPr/>
                        <wps:spPr>
                          <a:xfrm>
                            <a:off x="3150438" y="32156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087" name="Rectangle 5087"/>
                        <wps:cNvSpPr/>
                        <wps:spPr>
                          <a:xfrm>
                            <a:off x="3150438" y="48158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04" name="Rectangle 5104"/>
                        <wps:cNvSpPr/>
                        <wps:spPr>
                          <a:xfrm>
                            <a:off x="3150438" y="321322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05" name="Rectangle 5105"/>
                        <wps:cNvSpPr/>
                        <wps:spPr>
                          <a:xfrm>
                            <a:off x="3150438" y="337477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115" name="Picture 5115"/>
                          <pic:cNvPicPr/>
                        </pic:nvPicPr>
                        <pic:blipFill>
                          <a:blip r:embed="rId14"/>
                          <a:stretch>
                            <a:fillRect/>
                          </a:stretch>
                        </pic:blipFill>
                        <pic:spPr>
                          <a:xfrm>
                            <a:off x="2743" y="373141"/>
                            <a:ext cx="3916680" cy="3070860"/>
                          </a:xfrm>
                          <a:prstGeom prst="rect">
                            <a:avLst/>
                          </a:prstGeom>
                        </pic:spPr>
                      </pic:pic>
                      <wps:wsp>
                        <wps:cNvPr id="5116" name="Shape 5116"/>
                        <wps:cNvSpPr/>
                        <wps:spPr>
                          <a:xfrm>
                            <a:off x="1819351" y="2121804"/>
                            <a:ext cx="3604260" cy="76200"/>
                          </a:xfrm>
                          <a:custGeom>
                            <a:avLst/>
                            <a:gdLst/>
                            <a:ahLst/>
                            <a:cxnLst/>
                            <a:rect l="0" t="0" r="0" b="0"/>
                            <a:pathLst>
                              <a:path w="3604260" h="76200">
                                <a:moveTo>
                                  <a:pt x="76200" y="0"/>
                                </a:moveTo>
                                <a:lnTo>
                                  <a:pt x="76200" y="31748"/>
                                </a:lnTo>
                                <a:lnTo>
                                  <a:pt x="3604260" y="31115"/>
                                </a:lnTo>
                                <a:lnTo>
                                  <a:pt x="3604260"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350" style="width:427.056pt;height:278.04pt;mso-position-horizontal-relative:char;mso-position-vertical-relative:line" coordsize="54236,35311">
                <v:rect id="Rectangle 5084"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5085" style="position:absolute;width:518;height:2079;left:31504;top:1600;" filled="f" stroked="f">
                  <v:textbox inset="0,0,0,0">
                    <w:txbxContent>
                      <w:p>
                        <w:pPr>
                          <w:spacing w:before="0" w:after="160" w:line="259" w:lineRule="auto"/>
                          <w:ind w:left="0" w:right="0" w:firstLine="0"/>
                          <w:jc w:val="left"/>
                        </w:pPr>
                        <w:r>
                          <w:rPr/>
                          <w:t xml:space="preserve"> </w:t>
                        </w:r>
                      </w:p>
                    </w:txbxContent>
                  </v:textbox>
                </v:rect>
                <v:rect id="Rectangle 5086" style="position:absolute;width:518;height:2079;left:31504;top:3215;" filled="f" stroked="f">
                  <v:textbox inset="0,0,0,0">
                    <w:txbxContent>
                      <w:p>
                        <w:pPr>
                          <w:spacing w:before="0" w:after="160" w:line="259" w:lineRule="auto"/>
                          <w:ind w:left="0" w:right="0" w:firstLine="0"/>
                          <w:jc w:val="left"/>
                        </w:pPr>
                        <w:r>
                          <w:rPr/>
                          <w:t xml:space="preserve"> </w:t>
                        </w:r>
                      </w:p>
                    </w:txbxContent>
                  </v:textbox>
                </v:rect>
                <v:rect id="Rectangle 5087" style="position:absolute;width:518;height:2079;left:31504;top:4815;" filled="f" stroked="f">
                  <v:textbox inset="0,0,0,0">
                    <w:txbxContent>
                      <w:p>
                        <w:pPr>
                          <w:spacing w:before="0" w:after="160" w:line="259" w:lineRule="auto"/>
                          <w:ind w:left="0" w:right="0" w:firstLine="0"/>
                          <w:jc w:val="left"/>
                        </w:pPr>
                        <w:r>
                          <w:rPr/>
                          <w:t xml:space="preserve"> </w:t>
                        </w:r>
                      </w:p>
                    </w:txbxContent>
                  </v:textbox>
                </v:rect>
                <v:rect id="Rectangle 5104" style="position:absolute;width:518;height:2079;left:31504;top:32132;" filled="f" stroked="f">
                  <v:textbox inset="0,0,0,0">
                    <w:txbxContent>
                      <w:p>
                        <w:pPr>
                          <w:spacing w:before="0" w:after="160" w:line="259" w:lineRule="auto"/>
                          <w:ind w:left="0" w:right="0" w:firstLine="0"/>
                          <w:jc w:val="left"/>
                        </w:pPr>
                        <w:r>
                          <w:rPr/>
                          <w:t xml:space="preserve"> </w:t>
                        </w:r>
                      </w:p>
                    </w:txbxContent>
                  </v:textbox>
                </v:rect>
                <v:rect id="Rectangle 5105" style="position:absolute;width:518;height:2079;left:31504;top:33747;" filled="f" stroked="f">
                  <v:textbox inset="0,0,0,0">
                    <w:txbxContent>
                      <w:p>
                        <w:pPr>
                          <w:spacing w:before="0" w:after="160" w:line="259" w:lineRule="auto"/>
                          <w:ind w:left="0" w:right="0" w:firstLine="0"/>
                          <w:jc w:val="left"/>
                        </w:pPr>
                        <w:r>
                          <w:rPr/>
                          <w:t xml:space="preserve"> </w:t>
                        </w:r>
                      </w:p>
                    </w:txbxContent>
                  </v:textbox>
                </v:rect>
                <v:shape id="Picture 5115" style="position:absolute;width:39166;height:30708;left:27;top:3731;" filled="f">
                  <v:imagedata r:id="rId14"/>
                </v:shape>
                <v:shape id="Shape 5116" style="position:absolute;width:36042;height:762;left:18193;top:21218;" coordsize="3604260,76200" path="m76200,0l76200,31748l3604260,31115l3604260,43815l76200,44448l76200,76200l0,38100l76200,0x">
                  <v:stroke weight="0pt" endcap="square" joinstyle="miter" miterlimit="10" on="false" color="#000000" opacity="0"/>
                  <v:fill on="true" color="#000000"/>
                </v:shape>
              </v:group>
            </w:pict>
          </mc:Fallback>
        </mc:AlternateContent>
      </w:r>
    </w:p>
    <w:p w:rsidR="00373298" w:rsidRDefault="00073E74">
      <w:pPr>
        <w:ind w:left="137" w:right="1035"/>
      </w:pPr>
      <w:r>
        <w:t xml:space="preserve">Plano de Ordenación Estructural 01: clase y categorización del territorio.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2010" w:line="259" w:lineRule="auto"/>
        <w:ind w:left="0" w:right="482" w:firstLine="0"/>
        <w:jc w:val="center"/>
      </w:pPr>
      <w:r>
        <w:t xml:space="preserve"> </w:t>
      </w:r>
    </w:p>
    <w:p w:rsidR="00373298" w:rsidRDefault="00073E74">
      <w:pPr>
        <w:spacing w:after="1497" w:line="259" w:lineRule="auto"/>
        <w:ind w:left="-2411" w:right="1601" w:firstLine="0"/>
        <w:jc w:val="center"/>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61008" name="Group 16100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5593" name="Rectangle 5593"/>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5594" name="Rectangle 5594"/>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21 de 77 </w:t>
                              </w:r>
                            </w:p>
                          </w:txbxContent>
                        </wps:txbx>
                        <wps:bodyPr horzOverflow="overflow" vert="horz" lIns="0" tIns="0" rIns="0" bIns="0" rtlCol="0">
                          <a:noAutofit/>
                        </wps:bodyPr>
                      </wps:wsp>
                    </wpg:wgp>
                  </a:graphicData>
                </a:graphic>
              </wp:anchor>
            </w:drawing>
          </mc:Choice>
          <mc:Fallback xmlns:a="http://schemas.openxmlformats.org/drawingml/2006/main">
            <w:pict>
              <v:group id="Group 161008" style="width:12.7031pt;height:272.94pt;position:absolute;mso-position-horizontal-relative:page;mso-position-horizontal:absolute;margin-left:682.278pt;mso-position-vertical-relative:page;margin-top:538.98pt;" coordsize="1613,34663">
                <v:rect id="Rectangle 5593"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5594"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21 de 77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column">
                  <wp:posOffset>89916</wp:posOffset>
                </wp:positionH>
                <wp:positionV relativeFrom="paragraph">
                  <wp:posOffset>-1446656</wp:posOffset>
                </wp:positionV>
                <wp:extent cx="5719268" cy="2727701"/>
                <wp:effectExtent l="0" t="0" r="0" b="0"/>
                <wp:wrapSquare wrapText="bothSides"/>
                <wp:docPr id="161007" name="Group 161007"/>
                <wp:cNvGraphicFramePr/>
                <a:graphic xmlns:a="http://schemas.openxmlformats.org/drawingml/2006/main">
                  <a:graphicData uri="http://schemas.microsoft.com/office/word/2010/wordprocessingGroup">
                    <wpg:wgp>
                      <wpg:cNvGrpSpPr/>
                      <wpg:grpSpPr>
                        <a:xfrm>
                          <a:off x="0" y="0"/>
                          <a:ext cx="5719268" cy="2727701"/>
                          <a:chOff x="0" y="0"/>
                          <a:chExt cx="5719268" cy="2727701"/>
                        </a:xfrm>
                      </wpg:grpSpPr>
                      <wps:wsp>
                        <wps:cNvPr id="5142" name="Rectangle 5142"/>
                        <wps:cNvSpPr/>
                        <wps:spPr>
                          <a:xfrm>
                            <a:off x="3150438" y="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43" name="Rectangle 5143"/>
                        <wps:cNvSpPr/>
                        <wps:spPr>
                          <a:xfrm>
                            <a:off x="3150438" y="16002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44" name="Rectangle 5144"/>
                        <wps:cNvSpPr/>
                        <wps:spPr>
                          <a:xfrm>
                            <a:off x="3150438" y="32156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45" name="Rectangle 5145"/>
                        <wps:cNvSpPr/>
                        <wps:spPr>
                          <a:xfrm>
                            <a:off x="3150438" y="48158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57" name="Rectangle 5157"/>
                        <wps:cNvSpPr/>
                        <wps:spPr>
                          <a:xfrm>
                            <a:off x="3150438" y="240982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58" name="Rectangle 5158"/>
                        <wps:cNvSpPr/>
                        <wps:spPr>
                          <a:xfrm>
                            <a:off x="0" y="2571369"/>
                            <a:ext cx="155117"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5159" name="Rectangle 5159"/>
                        <wps:cNvSpPr/>
                        <wps:spPr>
                          <a:xfrm>
                            <a:off x="115824" y="257136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5589" name="Picture 5589"/>
                          <pic:cNvPicPr/>
                        </pic:nvPicPr>
                        <pic:blipFill>
                          <a:blip r:embed="rId16"/>
                          <a:stretch>
                            <a:fillRect/>
                          </a:stretch>
                        </pic:blipFill>
                        <pic:spPr>
                          <a:xfrm>
                            <a:off x="36271" y="451246"/>
                            <a:ext cx="4360164" cy="2168652"/>
                          </a:xfrm>
                          <a:prstGeom prst="rect">
                            <a:avLst/>
                          </a:prstGeom>
                        </pic:spPr>
                      </pic:pic>
                      <wps:wsp>
                        <wps:cNvPr id="5590" name="Shape 5590"/>
                        <wps:cNvSpPr/>
                        <wps:spPr>
                          <a:xfrm>
                            <a:off x="1894027" y="1730517"/>
                            <a:ext cx="3825241" cy="76200"/>
                          </a:xfrm>
                          <a:custGeom>
                            <a:avLst/>
                            <a:gdLst/>
                            <a:ahLst/>
                            <a:cxnLst/>
                            <a:rect l="0" t="0" r="0" b="0"/>
                            <a:pathLst>
                              <a:path w="3825241" h="76200">
                                <a:moveTo>
                                  <a:pt x="76200" y="0"/>
                                </a:moveTo>
                                <a:lnTo>
                                  <a:pt x="76200" y="31748"/>
                                </a:lnTo>
                                <a:lnTo>
                                  <a:pt x="3825241" y="31115"/>
                                </a:lnTo>
                                <a:lnTo>
                                  <a:pt x="3825241"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61007" style="width:450.336pt;height:214.78pt;position:absolute;mso-position-horizontal-relative:text;mso-position-horizontal:absolute;margin-left:7.08pt;mso-position-vertical-relative:text;margin-top:-113.91pt;" coordsize="57192,27277">
                <v:rect id="Rectangle 5142" style="position:absolute;width:518;height:2079;left:31504;top:0;" filled="f" stroked="f">
                  <v:textbox inset="0,0,0,0">
                    <w:txbxContent>
                      <w:p>
                        <w:pPr>
                          <w:spacing w:before="0" w:after="160" w:line="259" w:lineRule="auto"/>
                          <w:ind w:left="0" w:right="0" w:firstLine="0"/>
                          <w:jc w:val="left"/>
                        </w:pPr>
                        <w:r>
                          <w:rPr/>
                          <w:t xml:space="preserve"> </w:t>
                        </w:r>
                      </w:p>
                    </w:txbxContent>
                  </v:textbox>
                </v:rect>
                <v:rect id="Rectangle 5143" style="position:absolute;width:518;height:2079;left:31504;top:1600;" filled="f" stroked="f">
                  <v:textbox inset="0,0,0,0">
                    <w:txbxContent>
                      <w:p>
                        <w:pPr>
                          <w:spacing w:before="0" w:after="160" w:line="259" w:lineRule="auto"/>
                          <w:ind w:left="0" w:right="0" w:firstLine="0"/>
                          <w:jc w:val="left"/>
                        </w:pPr>
                        <w:r>
                          <w:rPr/>
                          <w:t xml:space="preserve"> </w:t>
                        </w:r>
                      </w:p>
                    </w:txbxContent>
                  </v:textbox>
                </v:rect>
                <v:rect id="Rectangle 5144" style="position:absolute;width:518;height:2079;left:31504;top:3215;" filled="f" stroked="f">
                  <v:textbox inset="0,0,0,0">
                    <w:txbxContent>
                      <w:p>
                        <w:pPr>
                          <w:spacing w:before="0" w:after="160" w:line="259" w:lineRule="auto"/>
                          <w:ind w:left="0" w:right="0" w:firstLine="0"/>
                          <w:jc w:val="left"/>
                        </w:pPr>
                        <w:r>
                          <w:rPr/>
                          <w:t xml:space="preserve"> </w:t>
                        </w:r>
                      </w:p>
                    </w:txbxContent>
                  </v:textbox>
                </v:rect>
                <v:rect id="Rectangle 5145" style="position:absolute;width:518;height:2079;left:31504;top:4815;" filled="f" stroked="f">
                  <v:textbox inset="0,0,0,0">
                    <w:txbxContent>
                      <w:p>
                        <w:pPr>
                          <w:spacing w:before="0" w:after="160" w:line="259" w:lineRule="auto"/>
                          <w:ind w:left="0" w:right="0" w:firstLine="0"/>
                          <w:jc w:val="left"/>
                        </w:pPr>
                        <w:r>
                          <w:rPr/>
                          <w:t xml:space="preserve"> </w:t>
                        </w:r>
                      </w:p>
                    </w:txbxContent>
                  </v:textbox>
                </v:rect>
                <v:rect id="Rectangle 5157" style="position:absolute;width:518;height:2079;left:31504;top:24098;" filled="f" stroked="f">
                  <v:textbox inset="0,0,0,0">
                    <w:txbxContent>
                      <w:p>
                        <w:pPr>
                          <w:spacing w:before="0" w:after="160" w:line="259" w:lineRule="auto"/>
                          <w:ind w:left="0" w:right="0" w:firstLine="0"/>
                          <w:jc w:val="left"/>
                        </w:pPr>
                        <w:r>
                          <w:rPr/>
                          <w:t xml:space="preserve"> </w:t>
                        </w:r>
                      </w:p>
                    </w:txbxContent>
                  </v:textbox>
                </v:rect>
                <v:rect id="Rectangle 5158" style="position:absolute;width:1551;height:2079;left:0;top:25713;" filled="f" stroked="f">
                  <v:textbox inset="0,0,0,0">
                    <w:txbxContent>
                      <w:p>
                        <w:pPr>
                          <w:spacing w:before="0" w:after="160" w:line="259" w:lineRule="auto"/>
                          <w:ind w:left="0" w:right="0" w:firstLine="0"/>
                          <w:jc w:val="left"/>
                        </w:pPr>
                        <w:r>
                          <w:rPr/>
                          <w:t xml:space="preserve">   </w:t>
                        </w:r>
                      </w:p>
                    </w:txbxContent>
                  </v:textbox>
                </v:rect>
                <v:rect id="Rectangle 5159" style="position:absolute;width:518;height:2079;left:1158;top:25713;" filled="f" stroked="f">
                  <v:textbox inset="0,0,0,0">
                    <w:txbxContent>
                      <w:p>
                        <w:pPr>
                          <w:spacing w:before="0" w:after="160" w:line="259" w:lineRule="auto"/>
                          <w:ind w:left="0" w:right="0" w:firstLine="0"/>
                          <w:jc w:val="left"/>
                        </w:pPr>
                        <w:r>
                          <w:rPr/>
                          <w:t xml:space="preserve"> </w:t>
                        </w:r>
                      </w:p>
                    </w:txbxContent>
                  </v:textbox>
                </v:rect>
                <v:shape id="Picture 5589" style="position:absolute;width:43601;height:21686;left:362;top:4512;" filled="f">
                  <v:imagedata r:id="rId16"/>
                </v:shape>
                <v:shape id="Shape 5590" style="position:absolute;width:38252;height:762;left:18940;top:17305;" coordsize="3825241,76200" path="m76200,0l76200,31748l3825241,31115l3825241,43815l76200,44448l76200,76200l0,38100l76200,0x">
                  <v:stroke weight="0pt" endcap="square" joinstyle="miter" miterlimit="10" on="false" color="#000000" opacity="0"/>
                  <v:fill on="true" color="#000000"/>
                </v:shape>
                <w10:wrap type="square"/>
              </v:group>
            </w:pict>
          </mc:Fallback>
        </mc:AlternateContent>
      </w:r>
    </w:p>
    <w:p w:rsidR="00373298" w:rsidRDefault="00073E74">
      <w:pPr>
        <w:ind w:left="137" w:right="1035"/>
      </w:pPr>
      <w:r>
        <w:t xml:space="preserve">         Plano de Ordenación Detallada Costa de Candelaria nº16. </w:t>
      </w:r>
    </w:p>
    <w:p w:rsidR="00373298" w:rsidRDefault="00073E74">
      <w:pPr>
        <w:pStyle w:val="Ttulo2"/>
        <w:shd w:val="clear" w:color="auto" w:fill="E7E6E6"/>
        <w:ind w:left="137"/>
      </w:pPr>
      <w:r>
        <w:rPr>
          <w:shd w:val="clear" w:color="auto" w:fill="auto"/>
        </w:rPr>
        <w:t xml:space="preserve">11. </w:t>
      </w:r>
      <w:r>
        <w:t>COORDENADAS UTM</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tbl>
      <w:tblPr>
        <w:tblStyle w:val="TableGrid"/>
        <w:tblW w:w="8423" w:type="dxa"/>
        <w:tblInd w:w="226" w:type="dxa"/>
        <w:tblCellMar>
          <w:top w:w="11"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82"/>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Punto </w:t>
            </w:r>
          </w:p>
        </w:tc>
        <w:tc>
          <w:tcPr>
            <w:tcW w:w="6731" w:type="dxa"/>
            <w:gridSpan w:val="2"/>
            <w:tcBorders>
              <w:top w:val="single" w:sz="4" w:space="0" w:color="000000"/>
              <w:left w:val="single" w:sz="4" w:space="0" w:color="000000"/>
              <w:bottom w:val="single" w:sz="8" w:space="0" w:color="000000"/>
              <w:right w:val="single" w:sz="8" w:space="0" w:color="000000"/>
            </w:tcBorders>
          </w:tcPr>
          <w:p w:rsidR="00373298" w:rsidRDefault="00073E74">
            <w:pPr>
              <w:spacing w:after="0" w:line="259" w:lineRule="auto"/>
              <w:ind w:left="0" w:right="1" w:firstLine="0"/>
              <w:jc w:val="center"/>
            </w:pPr>
            <w:r>
              <w:t xml:space="preserve">Coordenadas UTM </w:t>
            </w:r>
          </w:p>
        </w:tc>
      </w:tr>
      <w:tr w:rsidR="00373298">
        <w:trPr>
          <w:trHeight w:val="272"/>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3" w:firstLine="0"/>
              <w:jc w:val="center"/>
            </w:pPr>
            <w:r>
              <w:t xml:space="preserve">Nº </w:t>
            </w:r>
          </w:p>
        </w:tc>
        <w:tc>
          <w:tcPr>
            <w:tcW w:w="3469" w:type="dxa"/>
            <w:tcBorders>
              <w:top w:val="single" w:sz="8"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X </w:t>
            </w:r>
          </w:p>
        </w:tc>
        <w:tc>
          <w:tcPr>
            <w:tcW w:w="3262" w:type="dxa"/>
            <w:tcBorders>
              <w:top w:val="single" w:sz="8" w:space="0" w:color="000000"/>
              <w:left w:val="single" w:sz="4" w:space="0" w:color="000000"/>
              <w:bottom w:val="single" w:sz="4" w:space="0" w:color="000000"/>
              <w:right w:val="single" w:sz="4" w:space="0" w:color="000000"/>
            </w:tcBorders>
          </w:tcPr>
          <w:p w:rsidR="00373298" w:rsidRDefault="00073E74">
            <w:pPr>
              <w:spacing w:after="0" w:line="259" w:lineRule="auto"/>
              <w:ind w:left="0" w:right="5" w:firstLine="0"/>
              <w:jc w:val="center"/>
            </w:pPr>
            <w:r>
              <w:t xml:space="preserve">Y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365686.7709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3136980.8915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365686.7612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3136976.3299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365686.3687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3136971.0618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365685.7470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3136968.4065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365684.4836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3136965.3548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365683.7840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3136963.5281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365682.5210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3136960.3650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365681.9298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3136959.3083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365681.1739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3136957.2057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365681.0071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3136956.2964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365678.8494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3136950.8380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365677.9770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3136948.5930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365676.8040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3136945.5754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365674.4905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3136939.7893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365671.4007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3136931.6980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365667.7765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3136922.4487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365667.1937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3136922.6024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365664.3429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3136922.3092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365664.4814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3136921.9966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365664.3041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3136921.1903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365664.3831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3136920.8996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365664.4685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3136920.8165 </w:t>
            </w:r>
          </w:p>
        </w:tc>
      </w:tr>
    </w:tbl>
    <w:tbl>
      <w:tblPr>
        <w:tblStyle w:val="TableGrid"/>
        <w:tblpPr w:vertAnchor="text" w:tblpX="226"/>
        <w:tblOverlap w:val="never"/>
        <w:tblW w:w="8423" w:type="dxa"/>
        <w:tblInd w:w="0" w:type="dxa"/>
        <w:tblCellMar>
          <w:top w:w="7"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23 </w:t>
            </w:r>
          </w:p>
        </w:tc>
        <w:tc>
          <w:tcPr>
            <w:tcW w:w="3469" w:type="dxa"/>
            <w:tcBorders>
              <w:top w:val="nil"/>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365664.4067 </w:t>
            </w:r>
          </w:p>
        </w:tc>
        <w:tc>
          <w:tcPr>
            <w:tcW w:w="326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3136920.4133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365664.0912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3136919.8349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365663.6154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3136919.8114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365663.3662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3136919.6504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365663.2432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3136919.3230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365663.3096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3136918.8104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365663.2157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3136918.1950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365663.1821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3136917.7124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365663.3338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3136917.3359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365663.3680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3136916.2933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365663.0638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3136915.7250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365662.8515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3136914.9557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365663.3611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3136914.2111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365663.4219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3136913.5616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365663.4511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3136913.0187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365663.4738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3136912.3705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365663.3957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3136911.2240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365663.3773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3136910.3269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365663.0358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3136909.6016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365662.6865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3136909.3806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365662.3175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3136909.3052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365661.9947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3136909.2223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365661.9252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3136908.9437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365661.7597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3136907.0661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365661.5213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3136905.0862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365661.3569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3136903.2636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365661.2470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3136901.8294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365660.8415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3136899.5636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365661.7223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3136899.5409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365661.7271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3136899.1547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365661.3998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3136895.9225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365662.4549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3136894.0606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365661.6093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3136890.9415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365660.6881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3136887.5481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365659.7457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3136884.0505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365659.5213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3136883.0889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365658.9937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3136881.9937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365658.2183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3136880.5527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365657.3590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3136879.0145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365655.6273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3136875.8306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365654.7284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3136874.1640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365653.5624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3136872.0619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365652.1372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3136869.4085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365652.0322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3136869.3272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365651.9105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3136869.0522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365651.5649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3136868.6671 </w:t>
            </w:r>
          </w:p>
        </w:tc>
      </w:tr>
    </w:tbl>
    <w:p w:rsidR="00373298" w:rsidRDefault="00073E74">
      <w:pPr>
        <w:spacing w:after="0" w:line="259" w:lineRule="auto"/>
        <w:ind w:left="-2411" w:right="2101" w:firstLine="0"/>
        <w:jc w:val="left"/>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3346" name="Group 173346"/>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6404" name="Rectangle 6404"/>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6405" name="Rectangle 6405"/>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22 de 77 </w:t>
                              </w:r>
                            </w:p>
                          </w:txbxContent>
                        </wps:txbx>
                        <wps:bodyPr horzOverflow="overflow" vert="horz" lIns="0" tIns="0" rIns="0" bIns="0" rtlCol="0">
                          <a:noAutofit/>
                        </wps:bodyPr>
                      </wps:wsp>
                    </wpg:wgp>
                  </a:graphicData>
                </a:graphic>
              </wp:anchor>
            </w:drawing>
          </mc:Choice>
          <mc:Fallback xmlns:a="http://schemas.openxmlformats.org/drawingml/2006/main">
            <w:pict>
              <v:group id="Group 173346" style="width:12.7031pt;height:272.94pt;position:absolute;mso-position-horizontal-relative:page;mso-position-horizontal:absolute;margin-left:682.278pt;mso-position-vertical-relative:page;margin-top:538.98pt;" coordsize="1613,34663">
                <v:rect id="Rectangle 6404"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6405"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22 de 77 </w:t>
                        </w:r>
                      </w:p>
                    </w:txbxContent>
                  </v:textbox>
                </v:rect>
                <w10:wrap type="topAndBottom"/>
              </v:group>
            </w:pict>
          </mc:Fallback>
        </mc:AlternateContent>
      </w:r>
      <w:r>
        <w:br w:type="page"/>
      </w:r>
    </w:p>
    <w:tbl>
      <w:tblPr>
        <w:tblStyle w:val="TableGrid"/>
        <w:tblpPr w:vertAnchor="text" w:tblpX="226"/>
        <w:tblOverlap w:val="never"/>
        <w:tblW w:w="8423" w:type="dxa"/>
        <w:tblInd w:w="0" w:type="dxa"/>
        <w:tblCellMar>
          <w:top w:w="7"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69 </w:t>
            </w:r>
          </w:p>
        </w:tc>
        <w:tc>
          <w:tcPr>
            <w:tcW w:w="3469" w:type="dxa"/>
            <w:tcBorders>
              <w:top w:val="nil"/>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365650.4300 </w:t>
            </w:r>
          </w:p>
        </w:tc>
        <w:tc>
          <w:tcPr>
            <w:tcW w:w="326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3136867.4264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365647.3531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3136864.2124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365643.8114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3136860.4869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365643.2634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3136859.9171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365638.0676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3136856.8428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365637.1753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3136855.9939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365635.8427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3136855.1725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365634.1608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3136853.7052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365633.2173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3136852.8818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365630.8932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3136850.8409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365630.7396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3136850.6383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365630.2515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3136850.2143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365629.7306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3136849.6071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365629.7350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3136848.1328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365628.7832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3136847.4250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365622.8520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3136843.8152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365622.5357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3136841.9953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365618.4785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3136839.6245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365615.3601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3136838.1058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365614.5531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3136838.4410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365605.8733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3136834.0395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365601.7284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3136832.0213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365599.8967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3136831.0867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365597.7003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3136828.3794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365597.0591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3136827.8158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365592.3610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3136820.8343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365592.3905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3136820.7072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365592.0468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3136817.4355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center"/>
            </w:pPr>
            <w:r>
              <w:t xml:space="preserve">365591.9716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3136816.5219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365592.2124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3136814.2803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365592.9716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3136809.9153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365593.2361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3136808.2148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365598.0030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3136812.8396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365598.1259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3136814.3844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365598.1556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3136815.8388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365599.2063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3136818.7958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365600.6489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3136821.4639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365601.5563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3136822.6936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365602.6686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3136823.8407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365605.0947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3136825.7412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365607.7296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3136827.3228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365610.4290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3136828.6730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365613.1703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3136830.0909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365615.9170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3136831.5042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365618.6991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3136832.9574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365621.4782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3136834.3967 </w:t>
            </w:r>
          </w:p>
        </w:tc>
      </w:tr>
    </w:tbl>
    <w:p w:rsidR="00373298" w:rsidRDefault="00073E74">
      <w:pPr>
        <w:spacing w:after="0" w:line="259" w:lineRule="auto"/>
        <w:ind w:left="-2411" w:right="2101" w:firstLine="0"/>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3347" name="Group 173347"/>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7217" name="Rectangle 721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7218" name="Rectangle 721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23 de 77 </w:t>
                              </w:r>
                            </w:p>
                          </w:txbxContent>
                        </wps:txbx>
                        <wps:bodyPr horzOverflow="overflow" vert="horz" lIns="0" tIns="0" rIns="0" bIns="0" rtlCol="0">
                          <a:noAutofit/>
                        </wps:bodyPr>
                      </wps:wsp>
                    </wpg:wgp>
                  </a:graphicData>
                </a:graphic>
              </wp:anchor>
            </w:drawing>
          </mc:Choice>
          <mc:Fallback xmlns:a="http://schemas.openxmlformats.org/drawingml/2006/main">
            <w:pict>
              <v:group id="Group 173347" style="width:12.7031pt;height:272.94pt;position:absolute;mso-position-horizontal-relative:page;mso-position-horizontal:absolute;margin-left:682.278pt;mso-position-vertical-relative:page;margin-top:538.98pt;" coordsize="1613,34663">
                <v:rect id="Rectangle 721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721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23 de 77 </w:t>
                        </w:r>
                      </w:p>
                    </w:txbxContent>
                  </v:textbox>
                </v:rect>
                <w10:wrap type="topAndBottom"/>
              </v:group>
            </w:pict>
          </mc:Fallback>
        </mc:AlternateContent>
      </w:r>
      <w:r>
        <w:br w:type="page"/>
      </w:r>
    </w:p>
    <w:tbl>
      <w:tblPr>
        <w:tblStyle w:val="TableGrid"/>
        <w:tblW w:w="8423" w:type="dxa"/>
        <w:tblInd w:w="226" w:type="dxa"/>
        <w:tblCellMar>
          <w:top w:w="7"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115 </w:t>
            </w:r>
          </w:p>
        </w:tc>
        <w:tc>
          <w:tcPr>
            <w:tcW w:w="3469" w:type="dxa"/>
            <w:tcBorders>
              <w:top w:val="nil"/>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365624.1354 </w:t>
            </w:r>
          </w:p>
        </w:tc>
        <w:tc>
          <w:tcPr>
            <w:tcW w:w="326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3136835.9896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365626.7749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3136837.5620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365629.4585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3136839.0502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365632.0985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3136840.6370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365634.6921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3136842.3549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365637.2862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3136844.1677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365639.9360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3136846.2015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365641.8779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3136847.7122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365649.5089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3136854.6399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365652.4733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3136857.8133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365656.5732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3136862.2029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365659.9432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3136865.7839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365662.8642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3136869.0486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365664.5673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3136870.7883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365665.8575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3136872.6350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365668.5533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3136876.4291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365669.5068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3136879.5389</w:t>
            </w:r>
            <w:r>
              <w:t xml:space="preserve">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365671.6426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3136887.0858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365671.7990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3136888.0179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365672.3285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3136889.7885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365668.6225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3136895.1264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365668.7114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3136895.4059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365668.0594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3136895.6599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365668.6732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3136898.0645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365668.4834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3136898.1770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365668.8644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3136899.6373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365667.8967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3136899.7968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365668.1159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3136900.6465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365669.7712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3136905.1617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365676.0930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3136921.3066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365681.3534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3136934.5953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365686.3426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3136947.3384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365688.2967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3136951.0221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365691.3962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3136954.0582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365691.8434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3136955.8199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150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365697.2682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3136978.2854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151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365697.0900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3136980.8600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365686.7709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3136980.8915 </w:t>
            </w:r>
          </w:p>
        </w:tc>
      </w:tr>
    </w:tbl>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2864" name="Group 172864"/>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7899" name="Rectangle 789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7900" name="Rectangle 790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24 de 77 </w:t>
                              </w:r>
                            </w:p>
                          </w:txbxContent>
                        </wps:txbx>
                        <wps:bodyPr horzOverflow="overflow" vert="horz" lIns="0" tIns="0" rIns="0" bIns="0" rtlCol="0">
                          <a:noAutofit/>
                        </wps:bodyPr>
                      </wps:wsp>
                    </wpg:wgp>
                  </a:graphicData>
                </a:graphic>
              </wp:anchor>
            </w:drawing>
          </mc:Choice>
          <mc:Fallback xmlns:a="http://schemas.openxmlformats.org/drawingml/2006/main">
            <w:pict>
              <v:group id="Group 172864" style="width:12.7031pt;height:272.94pt;position:absolute;mso-position-horizontal-relative:page;mso-position-horizontal:absolute;margin-left:682.278pt;mso-position-vertical-relative:page;margin-top:538.98pt;" coordsize="1613,34663">
                <v:rect id="Rectangle 789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790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24 de 77 </w:t>
                        </w:r>
                      </w:p>
                    </w:txbxContent>
                  </v:textbox>
                </v:rect>
                <w10:wrap type="topAndBottom"/>
              </v:group>
            </w:pict>
          </mc:Fallback>
        </mc:AlternateContent>
      </w: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E7E6E6"/>
        <w:ind w:left="137"/>
      </w:pPr>
      <w:r>
        <w:rPr>
          <w:shd w:val="clear" w:color="auto" w:fill="auto"/>
        </w:rPr>
        <w:t xml:space="preserve">12. </w:t>
      </w:r>
      <w:r>
        <w:t>FOTOGRAFÍAS</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03" w:right="0" w:firstLine="0"/>
        <w:jc w:val="left"/>
      </w:pPr>
      <w:r>
        <w:rPr>
          <w:noProof/>
        </w:rPr>
        <w:drawing>
          <wp:inline distT="0" distB="0" distL="0" distR="0">
            <wp:extent cx="5570221" cy="2724912"/>
            <wp:effectExtent l="0" t="0" r="0" b="0"/>
            <wp:docPr id="7974" name="Picture 7974"/>
            <wp:cNvGraphicFramePr/>
            <a:graphic xmlns:a="http://schemas.openxmlformats.org/drawingml/2006/main">
              <a:graphicData uri="http://schemas.openxmlformats.org/drawingml/2006/picture">
                <pic:pic xmlns:pic="http://schemas.openxmlformats.org/drawingml/2006/picture">
                  <pic:nvPicPr>
                    <pic:cNvPr id="7974" name="Picture 7974"/>
                    <pic:cNvPicPr/>
                  </pic:nvPicPr>
                  <pic:blipFill>
                    <a:blip r:embed="rId17"/>
                    <a:stretch>
                      <a:fillRect/>
                    </a:stretch>
                  </pic:blipFill>
                  <pic:spPr>
                    <a:xfrm>
                      <a:off x="0" y="0"/>
                      <a:ext cx="5570221" cy="2724912"/>
                    </a:xfrm>
                    <a:prstGeom prst="rect">
                      <a:avLst/>
                    </a:prstGeom>
                  </pic:spPr>
                </pic:pic>
              </a:graphicData>
            </a:graphic>
          </wp:inline>
        </w:drawing>
      </w:r>
    </w:p>
    <w:p w:rsidR="00373298" w:rsidRDefault="00073E74">
      <w:pPr>
        <w:spacing w:after="0" w:line="259" w:lineRule="auto"/>
        <w:ind w:left="142" w:right="0" w:firstLine="0"/>
        <w:jc w:val="left"/>
      </w:pPr>
      <w:r>
        <w:t xml:space="preserve"> </w:t>
      </w:r>
    </w:p>
    <w:p w:rsidR="00373298" w:rsidRDefault="00073E74">
      <w:pPr>
        <w:spacing w:after="0" w:line="259" w:lineRule="auto"/>
        <w:ind w:left="0" w:right="1619" w:firstLine="0"/>
        <w:jc w:val="right"/>
      </w:pPr>
      <w:r>
        <w:t xml:space="preserve"> </w:t>
      </w:r>
    </w:p>
    <w:p w:rsidR="00373298" w:rsidRDefault="00073E74">
      <w:pPr>
        <w:spacing w:after="3523" w:line="259" w:lineRule="auto"/>
        <w:ind w:left="-2411" w:right="1851" w:firstLine="0"/>
        <w:jc w:val="righ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8551" name="Group 13855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7987" name="Rectangle 798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7988" name="Rectangle 798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25 de 77 </w:t>
                              </w:r>
                            </w:p>
                          </w:txbxContent>
                        </wps:txbx>
                        <wps:bodyPr horzOverflow="overflow" vert="horz" lIns="0" tIns="0" rIns="0" bIns="0" rtlCol="0">
                          <a:noAutofit/>
                        </wps:bodyPr>
                      </wps:wsp>
                    </wpg:wgp>
                  </a:graphicData>
                </a:graphic>
              </wp:anchor>
            </w:drawing>
          </mc:Choice>
          <mc:Fallback xmlns:a="http://schemas.openxmlformats.org/drawingml/2006/main">
            <w:pict>
              <v:group id="Group 138551" style="width:12.7031pt;height:272.94pt;position:absolute;mso-position-horizontal-relative:page;mso-position-horizontal:absolute;margin-left:682.278pt;mso-position-vertical-relative:page;margin-top:538.98pt;" coordsize="1613,34663">
                <v:rect id="Rectangle 798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798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25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column">
                  <wp:posOffset>89611</wp:posOffset>
                </wp:positionH>
                <wp:positionV relativeFrom="paragraph">
                  <wp:posOffset>27676</wp:posOffset>
                </wp:positionV>
                <wp:extent cx="5561076" cy="2538502"/>
                <wp:effectExtent l="0" t="0" r="0" b="0"/>
                <wp:wrapSquare wrapText="bothSides"/>
                <wp:docPr id="138550" name="Group 138550"/>
                <wp:cNvGraphicFramePr/>
                <a:graphic xmlns:a="http://schemas.openxmlformats.org/drawingml/2006/main">
                  <a:graphicData uri="http://schemas.microsoft.com/office/word/2010/wordprocessingGroup">
                    <wpg:wgp>
                      <wpg:cNvGrpSpPr/>
                      <wpg:grpSpPr>
                        <a:xfrm>
                          <a:off x="0" y="0"/>
                          <a:ext cx="5561076" cy="2538502"/>
                          <a:chOff x="0" y="0"/>
                          <a:chExt cx="5561076" cy="2538502"/>
                        </a:xfrm>
                      </wpg:grpSpPr>
                      <pic:pic xmlns:pic="http://schemas.openxmlformats.org/drawingml/2006/picture">
                        <pic:nvPicPr>
                          <pic:cNvPr id="7976" name="Picture 7976"/>
                          <pic:cNvPicPr/>
                        </pic:nvPicPr>
                        <pic:blipFill>
                          <a:blip r:embed="rId28"/>
                          <a:stretch>
                            <a:fillRect/>
                          </a:stretch>
                        </pic:blipFill>
                        <pic:spPr>
                          <a:xfrm>
                            <a:off x="0" y="11709"/>
                            <a:ext cx="5561076" cy="2526792"/>
                          </a:xfrm>
                          <a:prstGeom prst="rect">
                            <a:avLst/>
                          </a:prstGeom>
                        </pic:spPr>
                      </pic:pic>
                      <wps:wsp>
                        <wps:cNvPr id="7978" name="Rectangle 7978"/>
                        <wps:cNvSpPr/>
                        <wps:spPr>
                          <a:xfrm>
                            <a:off x="268529" y="0"/>
                            <a:ext cx="220586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Intersección de la calle Ant</w:t>
                              </w:r>
                            </w:p>
                          </w:txbxContent>
                        </wps:txbx>
                        <wps:bodyPr horzOverflow="overflow" vert="horz" lIns="0" tIns="0" rIns="0" bIns="0" rtlCol="0">
                          <a:noAutofit/>
                        </wps:bodyPr>
                      </wps:wsp>
                      <wps:wsp>
                        <wps:cNvPr id="7979" name="Rectangle 7979"/>
                        <wps:cNvSpPr/>
                        <wps:spPr>
                          <a:xfrm>
                            <a:off x="1928495" y="0"/>
                            <a:ext cx="4419498"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ón Guanche con la calle Los Príncipes y la plaza de la </w:t>
                              </w:r>
                            </w:p>
                          </w:txbxContent>
                        </wps:txbx>
                        <wps:bodyPr horzOverflow="overflow" vert="horz" lIns="0" tIns="0" rIns="0" bIns="0" rtlCol="0">
                          <a:noAutofit/>
                        </wps:bodyPr>
                      </wps:wsp>
                      <wps:wsp>
                        <wps:cNvPr id="7980" name="Rectangle 7980"/>
                        <wps:cNvSpPr/>
                        <wps:spPr>
                          <a:xfrm>
                            <a:off x="2131187" y="177038"/>
                            <a:ext cx="1618731"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Patrona de Canarias</w:t>
                              </w:r>
                            </w:p>
                          </w:txbxContent>
                        </wps:txbx>
                        <wps:bodyPr horzOverflow="overflow" vert="horz" lIns="0" tIns="0" rIns="0" bIns="0" rtlCol="0">
                          <a:noAutofit/>
                        </wps:bodyPr>
                      </wps:wsp>
                      <wps:wsp>
                        <wps:cNvPr id="7981" name="Rectangle 7981"/>
                        <wps:cNvSpPr/>
                        <wps:spPr>
                          <a:xfrm>
                            <a:off x="3350641" y="177038"/>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8550" style="width:437.88pt;height:199.882pt;position:absolute;mso-position-horizontal-relative:text;mso-position-horizontal:absolute;margin-left:7.056pt;mso-position-vertical-relative:text;margin-top:2.17923pt;" coordsize="55610,25385">
                <v:shape id="Picture 7976" style="position:absolute;width:55610;height:25267;left:0;top:117;" filled="f">
                  <v:imagedata r:id="rId29"/>
                </v:shape>
                <v:rect id="Rectangle 7978" style="position:absolute;width:22058;height:2243;left:268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Intersección de la calle Ant</w:t>
                        </w:r>
                      </w:p>
                    </w:txbxContent>
                  </v:textbox>
                </v:rect>
                <v:rect id="Rectangle 7979" style="position:absolute;width:44194;height:2243;left:19284;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ón Guanche con la calle Los Príncipes y la plaza de la </w:t>
                        </w:r>
                      </w:p>
                    </w:txbxContent>
                  </v:textbox>
                </v:rect>
                <v:rect id="Rectangle 7980" style="position:absolute;width:16187;height:2243;left:21311;top:17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Patrona de Canarias</w:t>
                        </w:r>
                      </w:p>
                    </w:txbxContent>
                  </v:textbox>
                </v:rect>
                <v:rect id="Rectangle 7981" style="position:absolute;width:506;height:2243;left:33506;top:177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tabs>
          <w:tab w:val="center" w:pos="4551"/>
        </w:tabs>
        <w:spacing w:after="0" w:line="265" w:lineRule="auto"/>
        <w:ind w:left="0" w:right="0" w:firstLine="0"/>
        <w:jc w:val="left"/>
      </w:pPr>
      <w:r>
        <w:rPr>
          <w:sz w:val="34"/>
          <w:vertAlign w:val="subscript"/>
        </w:rPr>
        <w:t xml:space="preserve"> </w:t>
      </w:r>
      <w:r>
        <w:rPr>
          <w:sz w:val="34"/>
          <w:vertAlign w:val="subscript"/>
        </w:rPr>
        <w:tab/>
      </w:r>
      <w:r>
        <w:rPr>
          <w:rFonts w:ascii="Times New Roman" w:eastAsia="Times New Roman" w:hAnsi="Times New Roman" w:cs="Times New Roman"/>
          <w:sz w:val="24"/>
        </w:rPr>
        <w:t xml:space="preserve">Inicio de la calle Antón Guanche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53" w:line="259" w:lineRule="auto"/>
        <w:ind w:left="907" w:right="0" w:firstLine="0"/>
        <w:jc w:val="left"/>
      </w:pPr>
      <w:r>
        <w:rPr>
          <w:noProof/>
        </w:rPr>
        <w:drawing>
          <wp:inline distT="0" distB="0" distL="0" distR="0">
            <wp:extent cx="4381500" cy="2702052"/>
            <wp:effectExtent l="0" t="0" r="0" b="0"/>
            <wp:docPr id="8057" name="Picture 8057"/>
            <wp:cNvGraphicFramePr/>
            <a:graphic xmlns:a="http://schemas.openxmlformats.org/drawingml/2006/main">
              <a:graphicData uri="http://schemas.openxmlformats.org/drawingml/2006/picture">
                <pic:pic xmlns:pic="http://schemas.openxmlformats.org/drawingml/2006/picture">
                  <pic:nvPicPr>
                    <pic:cNvPr id="8057" name="Picture 8057"/>
                    <pic:cNvPicPr/>
                  </pic:nvPicPr>
                  <pic:blipFill>
                    <a:blip r:embed="rId23"/>
                    <a:stretch>
                      <a:fillRect/>
                    </a:stretch>
                  </pic:blipFill>
                  <pic:spPr>
                    <a:xfrm>
                      <a:off x="0" y="0"/>
                      <a:ext cx="4381500" cy="2702052"/>
                    </a:xfrm>
                    <a:prstGeom prst="rect">
                      <a:avLst/>
                    </a:prstGeom>
                  </pic:spPr>
                </pic:pic>
              </a:graphicData>
            </a:graphic>
          </wp:inline>
        </w:drawing>
      </w:r>
    </w:p>
    <w:p w:rsidR="00373298" w:rsidRDefault="00073E74">
      <w:pPr>
        <w:spacing w:after="0" w:line="259" w:lineRule="auto"/>
        <w:ind w:left="0" w:right="1461" w:firstLine="0"/>
        <w:jc w:val="right"/>
      </w:pPr>
      <w:r>
        <w:t xml:space="preserve"> </w:t>
      </w:r>
    </w:p>
    <w:p w:rsidR="00373298" w:rsidRDefault="00073E74">
      <w:pPr>
        <w:tabs>
          <w:tab w:val="center" w:pos="4615"/>
          <w:tab w:val="center" w:pos="9227"/>
        </w:tabs>
        <w:spacing w:after="36"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Vista parcial de la calle Antón Guanche </w:t>
      </w:r>
      <w:r>
        <w:rPr>
          <w:rFonts w:ascii="Times New Roman" w:eastAsia="Times New Roman" w:hAnsi="Times New Roman" w:cs="Times New Roman"/>
          <w:sz w:val="24"/>
        </w:rPr>
        <w:tab/>
      </w:r>
      <w:r>
        <w:t xml:space="preserve"> </w:t>
      </w:r>
    </w:p>
    <w:p w:rsidR="00373298" w:rsidRDefault="00073E74">
      <w:pPr>
        <w:spacing w:after="0" w:line="259" w:lineRule="auto"/>
        <w:ind w:left="0" w:right="1461" w:firstLine="0"/>
        <w:jc w:val="right"/>
      </w:pPr>
      <w:r>
        <w:t xml:space="preserve"> </w:t>
      </w:r>
    </w:p>
    <w:p w:rsidR="00373298" w:rsidRDefault="00073E74">
      <w:pPr>
        <w:spacing w:after="744" w:line="259" w:lineRule="auto"/>
        <w:ind w:left="142" w:right="0" w:firstLine="0"/>
        <w:jc w:val="left"/>
      </w:pPr>
      <w:r>
        <w:t xml:space="preserve"> </w:t>
      </w:r>
    </w:p>
    <w:p w:rsidR="00373298" w:rsidRDefault="00073E74">
      <w:pPr>
        <w:spacing w:after="4037" w:line="259" w:lineRule="auto"/>
        <w:ind w:left="-2411" w:right="2031"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6495" name="Group 13649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068" name="Rectangle 806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8069" name="Rectangle 806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26 de 77 </w:t>
                              </w:r>
                            </w:p>
                          </w:txbxContent>
                        </wps:txbx>
                        <wps:bodyPr horzOverflow="overflow" vert="horz" lIns="0" tIns="0" rIns="0" bIns="0" rtlCol="0">
                          <a:noAutofit/>
                        </wps:bodyPr>
                      </wps:wsp>
                    </wpg:wgp>
                  </a:graphicData>
                </a:graphic>
              </wp:anchor>
            </w:drawing>
          </mc:Choice>
          <mc:Fallback xmlns:a="http://schemas.openxmlformats.org/drawingml/2006/main">
            <w:pict>
              <v:group id="Group 136495" style="width:12.7031pt;height:272.94pt;position:absolute;mso-position-horizontal-relative:page;mso-position-horizontal:absolute;margin-left:682.278pt;mso-position-vertical-relative:page;margin-top:538.98pt;" coordsize="1613,34663">
                <v:rect id="Rectangle 806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06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26 de 77 </w:t>
                        </w:r>
                      </w:p>
                    </w:txbxContent>
                  </v:textbox>
                </v:rect>
                <w10:wrap type="square"/>
              </v:group>
            </w:pict>
          </mc:Fallback>
        </mc:AlternateContent>
      </w:r>
      <w:r>
        <w:rPr>
          <w:noProof/>
        </w:rPr>
        <w:drawing>
          <wp:anchor distT="0" distB="0" distL="114300" distR="114300" simplePos="0" relativeHeight="251694080" behindDoc="0" locked="0" layoutInCell="1" allowOverlap="0">
            <wp:simplePos x="0" y="0"/>
            <wp:positionH relativeFrom="column">
              <wp:posOffset>118567</wp:posOffset>
            </wp:positionH>
            <wp:positionV relativeFrom="paragraph">
              <wp:posOffset>-708898</wp:posOffset>
            </wp:positionV>
            <wp:extent cx="5417820" cy="3558540"/>
            <wp:effectExtent l="0" t="0" r="0" b="0"/>
            <wp:wrapSquare wrapText="bothSides"/>
            <wp:docPr id="8059" name="Picture 8059"/>
            <wp:cNvGraphicFramePr/>
            <a:graphic xmlns:a="http://schemas.openxmlformats.org/drawingml/2006/main">
              <a:graphicData uri="http://schemas.openxmlformats.org/drawingml/2006/picture">
                <pic:pic xmlns:pic="http://schemas.openxmlformats.org/drawingml/2006/picture">
                  <pic:nvPicPr>
                    <pic:cNvPr id="8059" name="Picture 8059"/>
                    <pic:cNvPicPr/>
                  </pic:nvPicPr>
                  <pic:blipFill>
                    <a:blip r:embed="rId24"/>
                    <a:stretch>
                      <a:fillRect/>
                    </a:stretch>
                  </pic:blipFill>
                  <pic:spPr>
                    <a:xfrm>
                      <a:off x="0" y="0"/>
                      <a:ext cx="5417820" cy="3558540"/>
                    </a:xfrm>
                    <a:prstGeom prst="rect">
                      <a:avLst/>
                    </a:prstGeom>
                  </pic:spPr>
                </pic:pic>
              </a:graphicData>
            </a:graphic>
          </wp:anchor>
        </w:drawing>
      </w:r>
    </w:p>
    <w:p w:rsidR="00373298" w:rsidRDefault="00073E74">
      <w:pPr>
        <w:tabs>
          <w:tab w:val="center" w:pos="4614"/>
          <w:tab w:val="center" w:pos="9227"/>
        </w:tabs>
        <w:spacing w:after="0" w:line="259"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Intersección de la calle Antón Guanche con la calle Santa Ana </w:t>
      </w:r>
      <w:r>
        <w:rPr>
          <w:rFonts w:ascii="Times New Roman" w:eastAsia="Times New Roman" w:hAnsi="Times New Roman" w:cs="Times New Roman"/>
          <w:sz w:val="24"/>
        </w:rPr>
        <w:tab/>
      </w:r>
      <w:r>
        <w:t xml:space="preserve"> </w:t>
      </w:r>
    </w:p>
    <w:p w:rsidR="00373298" w:rsidRDefault="00073E74">
      <w:pPr>
        <w:spacing w:after="0" w:line="259" w:lineRule="auto"/>
        <w:ind w:left="0" w:right="1461" w:firstLine="0"/>
        <w:jc w:val="righ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116" w:line="259" w:lineRule="auto"/>
        <w:ind w:left="516" w:right="0" w:firstLine="0"/>
        <w:jc w:val="left"/>
      </w:pPr>
      <w:r>
        <w:rPr>
          <w:noProof/>
        </w:rPr>
        <w:drawing>
          <wp:inline distT="0" distB="0" distL="0" distR="0">
            <wp:extent cx="5561076" cy="3523488"/>
            <wp:effectExtent l="0" t="0" r="0" b="0"/>
            <wp:docPr id="8142" name="Picture 8142"/>
            <wp:cNvGraphicFramePr/>
            <a:graphic xmlns:a="http://schemas.openxmlformats.org/drawingml/2006/main">
              <a:graphicData uri="http://schemas.openxmlformats.org/drawingml/2006/picture">
                <pic:pic xmlns:pic="http://schemas.openxmlformats.org/drawingml/2006/picture">
                  <pic:nvPicPr>
                    <pic:cNvPr id="8142" name="Picture 8142"/>
                    <pic:cNvPicPr/>
                  </pic:nvPicPr>
                  <pic:blipFill>
                    <a:blip r:embed="rId25"/>
                    <a:stretch>
                      <a:fillRect/>
                    </a:stretch>
                  </pic:blipFill>
                  <pic:spPr>
                    <a:xfrm>
                      <a:off x="0" y="0"/>
                      <a:ext cx="5561076" cy="3523488"/>
                    </a:xfrm>
                    <a:prstGeom prst="rect">
                      <a:avLst/>
                    </a:prstGeom>
                  </pic:spPr>
                </pic:pic>
              </a:graphicData>
            </a:graphic>
          </wp:inline>
        </w:drawing>
      </w:r>
    </w:p>
    <w:p w:rsidR="00373298" w:rsidRDefault="00073E74">
      <w:pPr>
        <w:spacing w:after="105" w:line="259" w:lineRule="auto"/>
        <w:ind w:left="10" w:right="1038"/>
        <w:jc w:val="center"/>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39100" name="Group 13910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148" name="Rectangle 814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8149" name="Rectangle 814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27 de 77 </w:t>
                              </w:r>
                            </w:p>
                          </w:txbxContent>
                        </wps:txbx>
                        <wps:bodyPr horzOverflow="overflow" vert="horz" lIns="0" tIns="0" rIns="0" bIns="0" rtlCol="0">
                          <a:noAutofit/>
                        </wps:bodyPr>
                      </wps:wsp>
                    </wpg:wgp>
                  </a:graphicData>
                </a:graphic>
              </wp:anchor>
            </w:drawing>
          </mc:Choice>
          <mc:Fallback xmlns:a="http://schemas.openxmlformats.org/drawingml/2006/main">
            <w:pict>
              <v:group id="Group 139100" style="width:12.7031pt;height:272.94pt;position:absolute;mso-position-horizontal-relative:page;mso-position-horizontal:absolute;margin-left:682.278pt;mso-position-vertical-relative:page;margin-top:538.98pt;" coordsize="1613,34663">
                <v:rect id="Rectangle 814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14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27 de 77 </w:t>
                        </w:r>
                      </w:p>
                    </w:txbxContent>
                  </v:textbox>
                </v:rect>
                <w10:wrap type="topAndBottom"/>
              </v:group>
            </w:pict>
          </mc:Fallback>
        </mc:AlternateContent>
      </w:r>
      <w:r>
        <w:rPr>
          <w:rFonts w:ascii="Times New Roman" w:eastAsia="Times New Roman" w:hAnsi="Times New Roman" w:cs="Times New Roman"/>
          <w:sz w:val="24"/>
        </w:rPr>
        <w:t xml:space="preserve">Tramo final de la calle Antón Guanche </w:t>
      </w:r>
    </w:p>
    <w:p w:rsidR="00373298" w:rsidRDefault="00073E74">
      <w:pPr>
        <w:spacing w:after="0" w:line="259" w:lineRule="auto"/>
        <w:ind w:left="142" w:right="0" w:firstLine="0"/>
        <w:jc w:val="left"/>
      </w:pPr>
      <w:r>
        <w:t xml:space="preserve"> </w:t>
      </w:r>
    </w:p>
    <w:p w:rsidR="00373298" w:rsidRDefault="00073E74">
      <w:pPr>
        <w:pStyle w:val="Ttulo2"/>
        <w:shd w:val="clear" w:color="auto" w:fill="E7E6E6"/>
        <w:ind w:left="137"/>
      </w:pPr>
      <w:r>
        <w:rPr>
          <w:shd w:val="clear" w:color="auto" w:fill="auto"/>
        </w:rPr>
        <w:t xml:space="preserve">13. </w:t>
      </w:r>
      <w:r>
        <w:t>PLANOS</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El plano se ha elaborado tomando la base cartográfica del PGOU de Candelaria del 2011 y sobre ella se ha dib</w:t>
      </w:r>
      <w:r>
        <w:t xml:space="preserve">ujado el trazado actual de la calle.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2411" w:right="1383" w:firstLine="0"/>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38779" name="Group 138779"/>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219" name="Rectangle 821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8220" name="Rectangle 822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28 de 77 </w:t>
                              </w:r>
                            </w:p>
                          </w:txbxContent>
                        </wps:txbx>
                        <wps:bodyPr horzOverflow="overflow" vert="horz" lIns="0" tIns="0" rIns="0" bIns="0" rtlCol="0">
                          <a:noAutofit/>
                        </wps:bodyPr>
                      </wps:wsp>
                    </wpg:wgp>
                  </a:graphicData>
                </a:graphic>
              </wp:anchor>
            </w:drawing>
          </mc:Choice>
          <mc:Fallback xmlns:a="http://schemas.openxmlformats.org/drawingml/2006/main">
            <w:pict>
              <v:group id="Group 138779" style="width:12.7031pt;height:272.94pt;position:absolute;mso-position-horizontal-relative:page;mso-position-horizontal:absolute;margin-left:682.278pt;mso-position-vertical-relative:page;margin-top:538.98pt;" coordsize="1613,34663">
                <v:rect id="Rectangle 821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22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28 de 77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column">
                  <wp:posOffset>89611</wp:posOffset>
                </wp:positionH>
                <wp:positionV relativeFrom="paragraph">
                  <wp:posOffset>-4429</wp:posOffset>
                </wp:positionV>
                <wp:extent cx="5858257" cy="7726681"/>
                <wp:effectExtent l="0" t="0" r="0" b="0"/>
                <wp:wrapSquare wrapText="bothSides"/>
                <wp:docPr id="138778" name="Group 138778"/>
                <wp:cNvGraphicFramePr/>
                <a:graphic xmlns:a="http://schemas.openxmlformats.org/drawingml/2006/main">
                  <a:graphicData uri="http://schemas.microsoft.com/office/word/2010/wordprocessingGroup">
                    <wpg:wgp>
                      <wpg:cNvGrpSpPr/>
                      <wpg:grpSpPr>
                        <a:xfrm>
                          <a:off x="0" y="0"/>
                          <a:ext cx="5858257" cy="7726681"/>
                          <a:chOff x="0" y="0"/>
                          <a:chExt cx="5858257" cy="7726681"/>
                        </a:xfrm>
                      </wpg:grpSpPr>
                      <wps:wsp>
                        <wps:cNvPr id="8176" name="Rectangle 8176"/>
                        <wps:cNvSpPr/>
                        <wps:spPr>
                          <a:xfrm>
                            <a:off x="228905" y="64755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77" name="Rectangle 8177"/>
                        <wps:cNvSpPr/>
                        <wps:spPr>
                          <a:xfrm>
                            <a:off x="228905" y="80910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78" name="Rectangle 8178"/>
                        <wps:cNvSpPr/>
                        <wps:spPr>
                          <a:xfrm>
                            <a:off x="228905" y="96912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79" name="Rectangle 8179"/>
                        <wps:cNvSpPr/>
                        <wps:spPr>
                          <a:xfrm>
                            <a:off x="228905" y="112952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0" name="Rectangle 8180"/>
                        <wps:cNvSpPr/>
                        <wps:spPr>
                          <a:xfrm>
                            <a:off x="228905" y="129106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1" name="Rectangle 8181"/>
                        <wps:cNvSpPr/>
                        <wps:spPr>
                          <a:xfrm>
                            <a:off x="228905" y="145108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2" name="Rectangle 8182"/>
                        <wps:cNvSpPr/>
                        <wps:spPr>
                          <a:xfrm>
                            <a:off x="305" y="161263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3" name="Rectangle 8183"/>
                        <wps:cNvSpPr/>
                        <wps:spPr>
                          <a:xfrm>
                            <a:off x="305" y="1848852"/>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4" name="Rectangle 8184"/>
                        <wps:cNvSpPr/>
                        <wps:spPr>
                          <a:xfrm>
                            <a:off x="3036443" y="208507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5" name="Rectangle 8185"/>
                        <wps:cNvSpPr/>
                        <wps:spPr>
                          <a:xfrm>
                            <a:off x="3036443" y="232281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6" name="Rectangle 8186"/>
                        <wps:cNvSpPr/>
                        <wps:spPr>
                          <a:xfrm>
                            <a:off x="3036443" y="255903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7" name="Rectangle 8187"/>
                        <wps:cNvSpPr/>
                        <wps:spPr>
                          <a:xfrm>
                            <a:off x="3036443" y="279677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8" name="Rectangle 8188"/>
                        <wps:cNvSpPr/>
                        <wps:spPr>
                          <a:xfrm>
                            <a:off x="3036443" y="303299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89" name="Rectangle 8189"/>
                        <wps:cNvSpPr/>
                        <wps:spPr>
                          <a:xfrm>
                            <a:off x="305" y="326921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0" name="Rectangle 8190"/>
                        <wps:cNvSpPr/>
                        <wps:spPr>
                          <a:xfrm>
                            <a:off x="305" y="343076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1" name="Rectangle 8191"/>
                        <wps:cNvSpPr/>
                        <wps:spPr>
                          <a:xfrm>
                            <a:off x="305" y="359103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2" name="Rectangle 8192"/>
                        <wps:cNvSpPr/>
                        <wps:spPr>
                          <a:xfrm>
                            <a:off x="305" y="375258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3" name="Rectangle 8193"/>
                        <wps:cNvSpPr/>
                        <wps:spPr>
                          <a:xfrm>
                            <a:off x="305" y="391260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4" name="Rectangle 8194"/>
                        <wps:cNvSpPr/>
                        <wps:spPr>
                          <a:xfrm>
                            <a:off x="305" y="407262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5" name="Rectangle 8195"/>
                        <wps:cNvSpPr/>
                        <wps:spPr>
                          <a:xfrm>
                            <a:off x="305" y="4234165"/>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6" name="Rectangle 8196"/>
                        <wps:cNvSpPr/>
                        <wps:spPr>
                          <a:xfrm>
                            <a:off x="305" y="4394186"/>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7" name="Rectangle 8197"/>
                        <wps:cNvSpPr/>
                        <wps:spPr>
                          <a:xfrm>
                            <a:off x="305" y="455572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8" name="Rectangle 8198"/>
                        <wps:cNvSpPr/>
                        <wps:spPr>
                          <a:xfrm>
                            <a:off x="305" y="4715749"/>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199" name="Rectangle 8199"/>
                        <wps:cNvSpPr/>
                        <wps:spPr>
                          <a:xfrm>
                            <a:off x="305" y="4875769"/>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0" name="Rectangle 8200"/>
                        <wps:cNvSpPr/>
                        <wps:spPr>
                          <a:xfrm>
                            <a:off x="305" y="503731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1" name="Rectangle 8201"/>
                        <wps:cNvSpPr/>
                        <wps:spPr>
                          <a:xfrm>
                            <a:off x="305" y="519733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2" name="Rectangle 8202"/>
                        <wps:cNvSpPr/>
                        <wps:spPr>
                          <a:xfrm>
                            <a:off x="305" y="535887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3" name="Rectangle 8203"/>
                        <wps:cNvSpPr/>
                        <wps:spPr>
                          <a:xfrm>
                            <a:off x="305" y="551889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4" name="Rectangle 8204"/>
                        <wps:cNvSpPr/>
                        <wps:spPr>
                          <a:xfrm>
                            <a:off x="305" y="568044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5" name="Rectangle 8205"/>
                        <wps:cNvSpPr/>
                        <wps:spPr>
                          <a:xfrm>
                            <a:off x="305" y="5840462"/>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6" name="Rectangle 8206"/>
                        <wps:cNvSpPr/>
                        <wps:spPr>
                          <a:xfrm>
                            <a:off x="305" y="6000863"/>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7" name="Rectangle 8207"/>
                        <wps:cNvSpPr/>
                        <wps:spPr>
                          <a:xfrm>
                            <a:off x="305" y="616240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8" name="Rectangle 8208"/>
                        <wps:cNvSpPr/>
                        <wps:spPr>
                          <a:xfrm>
                            <a:off x="305" y="632242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09" name="Rectangle 8209"/>
                        <wps:cNvSpPr/>
                        <wps:spPr>
                          <a:xfrm>
                            <a:off x="305" y="648397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10" name="Rectangle 8210"/>
                        <wps:cNvSpPr/>
                        <wps:spPr>
                          <a:xfrm>
                            <a:off x="305" y="664399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11" name="Rectangle 8211"/>
                        <wps:cNvSpPr/>
                        <wps:spPr>
                          <a:xfrm>
                            <a:off x="305" y="680401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12" name="Rectangle 8212"/>
                        <wps:cNvSpPr/>
                        <wps:spPr>
                          <a:xfrm>
                            <a:off x="4100449" y="680401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13" name="Rectangle 8213"/>
                        <wps:cNvSpPr/>
                        <wps:spPr>
                          <a:xfrm>
                            <a:off x="305" y="696555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8214" name="Rectangle 8214"/>
                        <wps:cNvSpPr/>
                        <wps:spPr>
                          <a:xfrm>
                            <a:off x="305" y="712552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8216" name="Picture 8216"/>
                          <pic:cNvPicPr/>
                        </pic:nvPicPr>
                        <pic:blipFill>
                          <a:blip r:embed="rId30"/>
                          <a:stretch>
                            <a:fillRect/>
                          </a:stretch>
                        </pic:blipFill>
                        <pic:spPr>
                          <a:xfrm>
                            <a:off x="0" y="0"/>
                            <a:ext cx="5858257" cy="7726681"/>
                          </a:xfrm>
                          <a:prstGeom prst="rect">
                            <a:avLst/>
                          </a:prstGeom>
                        </pic:spPr>
                      </pic:pic>
                    </wpg:wgp>
                  </a:graphicData>
                </a:graphic>
              </wp:anchor>
            </w:drawing>
          </mc:Choice>
          <mc:Fallback xmlns:a="http://schemas.openxmlformats.org/drawingml/2006/main">
            <w:pict>
              <v:group id="Group 138778" style="width:461.28pt;height:608.4pt;position:absolute;mso-position-horizontal-relative:text;mso-position-horizontal:absolute;margin-left:7.056pt;mso-position-vertical-relative:text;margin-top:-0.348816pt;" coordsize="58582,77266">
                <v:rect id="Rectangle 8176" style="position:absolute;width:518;height:2079;left:2289;top:6475;" filled="f" stroked="f">
                  <v:textbox inset="0,0,0,0">
                    <w:txbxContent>
                      <w:p>
                        <w:pPr>
                          <w:spacing w:before="0" w:after="160" w:line="259" w:lineRule="auto"/>
                          <w:ind w:left="0" w:right="0" w:firstLine="0"/>
                          <w:jc w:val="left"/>
                        </w:pPr>
                        <w:r>
                          <w:rPr/>
                          <w:t xml:space="preserve"> </w:t>
                        </w:r>
                      </w:p>
                    </w:txbxContent>
                  </v:textbox>
                </v:rect>
                <v:rect id="Rectangle 8177" style="position:absolute;width:518;height:2079;left:2289;top:8091;" filled="f" stroked="f">
                  <v:textbox inset="0,0,0,0">
                    <w:txbxContent>
                      <w:p>
                        <w:pPr>
                          <w:spacing w:before="0" w:after="160" w:line="259" w:lineRule="auto"/>
                          <w:ind w:left="0" w:right="0" w:firstLine="0"/>
                          <w:jc w:val="left"/>
                        </w:pPr>
                        <w:r>
                          <w:rPr/>
                          <w:t xml:space="preserve"> </w:t>
                        </w:r>
                      </w:p>
                    </w:txbxContent>
                  </v:textbox>
                </v:rect>
                <v:rect id="Rectangle 8178" style="position:absolute;width:518;height:2079;left:2289;top:9691;" filled="f" stroked="f">
                  <v:textbox inset="0,0,0,0">
                    <w:txbxContent>
                      <w:p>
                        <w:pPr>
                          <w:spacing w:before="0" w:after="160" w:line="259" w:lineRule="auto"/>
                          <w:ind w:left="0" w:right="0" w:firstLine="0"/>
                          <w:jc w:val="left"/>
                        </w:pPr>
                        <w:r>
                          <w:rPr/>
                          <w:t xml:space="preserve"> </w:t>
                        </w:r>
                      </w:p>
                    </w:txbxContent>
                  </v:textbox>
                </v:rect>
                <v:rect id="Rectangle 8179" style="position:absolute;width:518;height:2079;left:2289;top:11295;" filled="f" stroked="f">
                  <v:textbox inset="0,0,0,0">
                    <w:txbxContent>
                      <w:p>
                        <w:pPr>
                          <w:spacing w:before="0" w:after="160" w:line="259" w:lineRule="auto"/>
                          <w:ind w:left="0" w:right="0" w:firstLine="0"/>
                          <w:jc w:val="left"/>
                        </w:pPr>
                        <w:r>
                          <w:rPr/>
                          <w:t xml:space="preserve"> </w:t>
                        </w:r>
                      </w:p>
                    </w:txbxContent>
                  </v:textbox>
                </v:rect>
                <v:rect id="Rectangle 8180" style="position:absolute;width:518;height:2079;left:2289;top:12910;" filled="f" stroked="f">
                  <v:textbox inset="0,0,0,0">
                    <w:txbxContent>
                      <w:p>
                        <w:pPr>
                          <w:spacing w:before="0" w:after="160" w:line="259" w:lineRule="auto"/>
                          <w:ind w:left="0" w:right="0" w:firstLine="0"/>
                          <w:jc w:val="left"/>
                        </w:pPr>
                        <w:r>
                          <w:rPr/>
                          <w:t xml:space="preserve"> </w:t>
                        </w:r>
                      </w:p>
                    </w:txbxContent>
                  </v:textbox>
                </v:rect>
                <v:rect id="Rectangle 8181" style="position:absolute;width:518;height:2079;left:2289;top:14510;" filled="f" stroked="f">
                  <v:textbox inset="0,0,0,0">
                    <w:txbxContent>
                      <w:p>
                        <w:pPr>
                          <w:spacing w:before="0" w:after="160" w:line="259" w:lineRule="auto"/>
                          <w:ind w:left="0" w:right="0" w:firstLine="0"/>
                          <w:jc w:val="left"/>
                        </w:pPr>
                        <w:r>
                          <w:rPr/>
                          <w:t xml:space="preserve"> </w:t>
                        </w:r>
                      </w:p>
                    </w:txbxContent>
                  </v:textbox>
                </v:rect>
                <v:rect id="Rectangle 8182" style="position:absolute;width:518;height:2079;left:3;top:16126;" filled="f" stroked="f">
                  <v:textbox inset="0,0,0,0">
                    <w:txbxContent>
                      <w:p>
                        <w:pPr>
                          <w:spacing w:before="0" w:after="160" w:line="259" w:lineRule="auto"/>
                          <w:ind w:left="0" w:right="0" w:firstLine="0"/>
                          <w:jc w:val="left"/>
                        </w:pPr>
                        <w:r>
                          <w:rPr/>
                          <w:t xml:space="preserve"> </w:t>
                        </w:r>
                      </w:p>
                    </w:txbxContent>
                  </v:textbox>
                </v:rect>
                <v:rect id="Rectangle 8183" style="position:absolute;width:518;height:2079;left:3;top:18488;" filled="f" stroked="f">
                  <v:textbox inset="0,0,0,0">
                    <w:txbxContent>
                      <w:p>
                        <w:pPr>
                          <w:spacing w:before="0" w:after="160" w:line="259" w:lineRule="auto"/>
                          <w:ind w:left="0" w:right="0" w:firstLine="0"/>
                          <w:jc w:val="left"/>
                        </w:pPr>
                        <w:r>
                          <w:rPr/>
                          <w:t xml:space="preserve"> </w:t>
                        </w:r>
                      </w:p>
                    </w:txbxContent>
                  </v:textbox>
                </v:rect>
                <v:rect id="Rectangle 8184" style="position:absolute;width:518;height:2079;left:30364;top:20850;" filled="f" stroked="f">
                  <v:textbox inset="0,0,0,0">
                    <w:txbxContent>
                      <w:p>
                        <w:pPr>
                          <w:spacing w:before="0" w:after="160" w:line="259" w:lineRule="auto"/>
                          <w:ind w:left="0" w:right="0" w:firstLine="0"/>
                          <w:jc w:val="left"/>
                        </w:pPr>
                        <w:r>
                          <w:rPr/>
                          <w:t xml:space="preserve"> </w:t>
                        </w:r>
                      </w:p>
                    </w:txbxContent>
                  </v:textbox>
                </v:rect>
                <v:rect id="Rectangle 8185" style="position:absolute;width:518;height:2079;left:30364;top:23228;" filled="f" stroked="f">
                  <v:textbox inset="0,0,0,0">
                    <w:txbxContent>
                      <w:p>
                        <w:pPr>
                          <w:spacing w:before="0" w:after="160" w:line="259" w:lineRule="auto"/>
                          <w:ind w:left="0" w:right="0" w:firstLine="0"/>
                          <w:jc w:val="left"/>
                        </w:pPr>
                        <w:r>
                          <w:rPr/>
                          <w:t xml:space="preserve"> </w:t>
                        </w:r>
                      </w:p>
                    </w:txbxContent>
                  </v:textbox>
                </v:rect>
                <v:rect id="Rectangle 8186" style="position:absolute;width:518;height:2079;left:30364;top:25590;" filled="f" stroked="f">
                  <v:textbox inset="0,0,0,0">
                    <w:txbxContent>
                      <w:p>
                        <w:pPr>
                          <w:spacing w:before="0" w:after="160" w:line="259" w:lineRule="auto"/>
                          <w:ind w:left="0" w:right="0" w:firstLine="0"/>
                          <w:jc w:val="left"/>
                        </w:pPr>
                        <w:r>
                          <w:rPr/>
                          <w:t xml:space="preserve"> </w:t>
                        </w:r>
                      </w:p>
                    </w:txbxContent>
                  </v:textbox>
                </v:rect>
                <v:rect id="Rectangle 8187" style="position:absolute;width:518;height:2079;left:30364;top:27967;" filled="f" stroked="f">
                  <v:textbox inset="0,0,0,0">
                    <w:txbxContent>
                      <w:p>
                        <w:pPr>
                          <w:spacing w:before="0" w:after="160" w:line="259" w:lineRule="auto"/>
                          <w:ind w:left="0" w:right="0" w:firstLine="0"/>
                          <w:jc w:val="left"/>
                        </w:pPr>
                        <w:r>
                          <w:rPr/>
                          <w:t xml:space="preserve"> </w:t>
                        </w:r>
                      </w:p>
                    </w:txbxContent>
                  </v:textbox>
                </v:rect>
                <v:rect id="Rectangle 8188" style="position:absolute;width:518;height:2079;left:30364;top:30329;" filled="f" stroked="f">
                  <v:textbox inset="0,0,0,0">
                    <w:txbxContent>
                      <w:p>
                        <w:pPr>
                          <w:spacing w:before="0" w:after="160" w:line="259" w:lineRule="auto"/>
                          <w:ind w:left="0" w:right="0" w:firstLine="0"/>
                          <w:jc w:val="left"/>
                        </w:pPr>
                        <w:r>
                          <w:rPr/>
                          <w:t xml:space="preserve"> </w:t>
                        </w:r>
                      </w:p>
                    </w:txbxContent>
                  </v:textbox>
                </v:rect>
                <v:rect id="Rectangle 8189" style="position:absolute;width:518;height:2079;left:3;top:32692;" filled="f" stroked="f">
                  <v:textbox inset="0,0,0,0">
                    <w:txbxContent>
                      <w:p>
                        <w:pPr>
                          <w:spacing w:before="0" w:after="160" w:line="259" w:lineRule="auto"/>
                          <w:ind w:left="0" w:right="0" w:firstLine="0"/>
                          <w:jc w:val="left"/>
                        </w:pPr>
                        <w:r>
                          <w:rPr/>
                          <w:t xml:space="preserve"> </w:t>
                        </w:r>
                      </w:p>
                    </w:txbxContent>
                  </v:textbox>
                </v:rect>
                <v:rect id="Rectangle 8190" style="position:absolute;width:518;height:2079;left:3;top:34307;" filled="f" stroked="f">
                  <v:textbox inset="0,0,0,0">
                    <w:txbxContent>
                      <w:p>
                        <w:pPr>
                          <w:spacing w:before="0" w:after="160" w:line="259" w:lineRule="auto"/>
                          <w:ind w:left="0" w:right="0" w:firstLine="0"/>
                          <w:jc w:val="left"/>
                        </w:pPr>
                        <w:r>
                          <w:rPr/>
                          <w:t xml:space="preserve"> </w:t>
                        </w:r>
                      </w:p>
                    </w:txbxContent>
                  </v:textbox>
                </v:rect>
                <v:rect id="Rectangle 8191" style="position:absolute;width:518;height:2079;left:3;top:35910;" filled="f" stroked="f">
                  <v:textbox inset="0,0,0,0">
                    <w:txbxContent>
                      <w:p>
                        <w:pPr>
                          <w:spacing w:before="0" w:after="160" w:line="259" w:lineRule="auto"/>
                          <w:ind w:left="0" w:right="0" w:firstLine="0"/>
                          <w:jc w:val="left"/>
                        </w:pPr>
                        <w:r>
                          <w:rPr/>
                          <w:t xml:space="preserve"> </w:t>
                        </w:r>
                      </w:p>
                    </w:txbxContent>
                  </v:textbox>
                </v:rect>
                <v:rect id="Rectangle 8192" style="position:absolute;width:518;height:2079;left:3;top:37525;" filled="f" stroked="f">
                  <v:textbox inset="0,0,0,0">
                    <w:txbxContent>
                      <w:p>
                        <w:pPr>
                          <w:spacing w:before="0" w:after="160" w:line="259" w:lineRule="auto"/>
                          <w:ind w:left="0" w:right="0" w:firstLine="0"/>
                          <w:jc w:val="left"/>
                        </w:pPr>
                        <w:r>
                          <w:rPr/>
                          <w:t xml:space="preserve"> </w:t>
                        </w:r>
                      </w:p>
                    </w:txbxContent>
                  </v:textbox>
                </v:rect>
                <v:rect id="Rectangle 8193" style="position:absolute;width:518;height:2079;left:3;top:39126;" filled="f" stroked="f">
                  <v:textbox inset="0,0,0,0">
                    <w:txbxContent>
                      <w:p>
                        <w:pPr>
                          <w:spacing w:before="0" w:after="160" w:line="259" w:lineRule="auto"/>
                          <w:ind w:left="0" w:right="0" w:firstLine="0"/>
                          <w:jc w:val="left"/>
                        </w:pPr>
                        <w:r>
                          <w:rPr/>
                          <w:t xml:space="preserve"> </w:t>
                        </w:r>
                      </w:p>
                    </w:txbxContent>
                  </v:textbox>
                </v:rect>
                <v:rect id="Rectangle 8194" style="position:absolute;width:518;height:2079;left:3;top:40726;" filled="f" stroked="f">
                  <v:textbox inset="0,0,0,0">
                    <w:txbxContent>
                      <w:p>
                        <w:pPr>
                          <w:spacing w:before="0" w:after="160" w:line="259" w:lineRule="auto"/>
                          <w:ind w:left="0" w:right="0" w:firstLine="0"/>
                          <w:jc w:val="left"/>
                        </w:pPr>
                        <w:r>
                          <w:rPr/>
                          <w:t xml:space="preserve"> </w:t>
                        </w:r>
                      </w:p>
                    </w:txbxContent>
                  </v:textbox>
                </v:rect>
                <v:rect id="Rectangle 8195" style="position:absolute;width:518;height:2079;left:3;top:42341;" filled="f" stroked="f">
                  <v:textbox inset="0,0,0,0">
                    <w:txbxContent>
                      <w:p>
                        <w:pPr>
                          <w:spacing w:before="0" w:after="160" w:line="259" w:lineRule="auto"/>
                          <w:ind w:left="0" w:right="0" w:firstLine="0"/>
                          <w:jc w:val="left"/>
                        </w:pPr>
                        <w:r>
                          <w:rPr/>
                          <w:t xml:space="preserve"> </w:t>
                        </w:r>
                      </w:p>
                    </w:txbxContent>
                  </v:textbox>
                </v:rect>
                <v:rect id="Rectangle 8196" style="position:absolute;width:518;height:2079;left:3;top:43941;" filled="f" stroked="f">
                  <v:textbox inset="0,0,0,0">
                    <w:txbxContent>
                      <w:p>
                        <w:pPr>
                          <w:spacing w:before="0" w:after="160" w:line="259" w:lineRule="auto"/>
                          <w:ind w:left="0" w:right="0" w:firstLine="0"/>
                          <w:jc w:val="left"/>
                        </w:pPr>
                        <w:r>
                          <w:rPr/>
                          <w:t xml:space="preserve"> </w:t>
                        </w:r>
                      </w:p>
                    </w:txbxContent>
                  </v:textbox>
                </v:rect>
                <v:rect id="Rectangle 8197" style="position:absolute;width:518;height:2079;left:3;top:45557;" filled="f" stroked="f">
                  <v:textbox inset="0,0,0,0">
                    <w:txbxContent>
                      <w:p>
                        <w:pPr>
                          <w:spacing w:before="0" w:after="160" w:line="259" w:lineRule="auto"/>
                          <w:ind w:left="0" w:right="0" w:firstLine="0"/>
                          <w:jc w:val="left"/>
                        </w:pPr>
                        <w:r>
                          <w:rPr/>
                          <w:t xml:space="preserve"> </w:t>
                        </w:r>
                      </w:p>
                    </w:txbxContent>
                  </v:textbox>
                </v:rect>
                <v:rect id="Rectangle 8198" style="position:absolute;width:518;height:2079;left:3;top:47157;" filled="f" stroked="f">
                  <v:textbox inset="0,0,0,0">
                    <w:txbxContent>
                      <w:p>
                        <w:pPr>
                          <w:spacing w:before="0" w:after="160" w:line="259" w:lineRule="auto"/>
                          <w:ind w:left="0" w:right="0" w:firstLine="0"/>
                          <w:jc w:val="left"/>
                        </w:pPr>
                        <w:r>
                          <w:rPr/>
                          <w:t xml:space="preserve"> </w:t>
                        </w:r>
                      </w:p>
                    </w:txbxContent>
                  </v:textbox>
                </v:rect>
                <v:rect id="Rectangle 8199" style="position:absolute;width:518;height:2079;left:3;top:48757;" filled="f" stroked="f">
                  <v:textbox inset="0,0,0,0">
                    <w:txbxContent>
                      <w:p>
                        <w:pPr>
                          <w:spacing w:before="0" w:after="160" w:line="259" w:lineRule="auto"/>
                          <w:ind w:left="0" w:right="0" w:firstLine="0"/>
                          <w:jc w:val="left"/>
                        </w:pPr>
                        <w:r>
                          <w:rPr/>
                          <w:t xml:space="preserve"> </w:t>
                        </w:r>
                      </w:p>
                    </w:txbxContent>
                  </v:textbox>
                </v:rect>
                <v:rect id="Rectangle 8200" style="position:absolute;width:518;height:2079;left:3;top:50373;" filled="f" stroked="f">
                  <v:textbox inset="0,0,0,0">
                    <w:txbxContent>
                      <w:p>
                        <w:pPr>
                          <w:spacing w:before="0" w:after="160" w:line="259" w:lineRule="auto"/>
                          <w:ind w:left="0" w:right="0" w:firstLine="0"/>
                          <w:jc w:val="left"/>
                        </w:pPr>
                        <w:r>
                          <w:rPr/>
                          <w:t xml:space="preserve"> </w:t>
                        </w:r>
                      </w:p>
                    </w:txbxContent>
                  </v:textbox>
                </v:rect>
                <v:rect id="Rectangle 8201" style="position:absolute;width:518;height:2079;left:3;top:51973;" filled="f" stroked="f">
                  <v:textbox inset="0,0,0,0">
                    <w:txbxContent>
                      <w:p>
                        <w:pPr>
                          <w:spacing w:before="0" w:after="160" w:line="259" w:lineRule="auto"/>
                          <w:ind w:left="0" w:right="0" w:firstLine="0"/>
                          <w:jc w:val="left"/>
                        </w:pPr>
                        <w:r>
                          <w:rPr/>
                          <w:t xml:space="preserve"> </w:t>
                        </w:r>
                      </w:p>
                    </w:txbxContent>
                  </v:textbox>
                </v:rect>
                <v:rect id="Rectangle 8202" style="position:absolute;width:518;height:2079;left:3;top:53588;" filled="f" stroked="f">
                  <v:textbox inset="0,0,0,0">
                    <w:txbxContent>
                      <w:p>
                        <w:pPr>
                          <w:spacing w:before="0" w:after="160" w:line="259" w:lineRule="auto"/>
                          <w:ind w:left="0" w:right="0" w:firstLine="0"/>
                          <w:jc w:val="left"/>
                        </w:pPr>
                        <w:r>
                          <w:rPr/>
                          <w:t xml:space="preserve"> </w:t>
                        </w:r>
                      </w:p>
                    </w:txbxContent>
                  </v:textbox>
                </v:rect>
                <v:rect id="Rectangle 8203" style="position:absolute;width:518;height:2079;left:3;top:55188;" filled="f" stroked="f">
                  <v:textbox inset="0,0,0,0">
                    <w:txbxContent>
                      <w:p>
                        <w:pPr>
                          <w:spacing w:before="0" w:after="160" w:line="259" w:lineRule="auto"/>
                          <w:ind w:left="0" w:right="0" w:firstLine="0"/>
                          <w:jc w:val="left"/>
                        </w:pPr>
                        <w:r>
                          <w:rPr/>
                          <w:t xml:space="preserve"> </w:t>
                        </w:r>
                      </w:p>
                    </w:txbxContent>
                  </v:textbox>
                </v:rect>
                <v:rect id="Rectangle 8204" style="position:absolute;width:518;height:2079;left:3;top:56804;" filled="f" stroked="f">
                  <v:textbox inset="0,0,0,0">
                    <w:txbxContent>
                      <w:p>
                        <w:pPr>
                          <w:spacing w:before="0" w:after="160" w:line="259" w:lineRule="auto"/>
                          <w:ind w:left="0" w:right="0" w:firstLine="0"/>
                          <w:jc w:val="left"/>
                        </w:pPr>
                        <w:r>
                          <w:rPr/>
                          <w:t xml:space="preserve"> </w:t>
                        </w:r>
                      </w:p>
                    </w:txbxContent>
                  </v:textbox>
                </v:rect>
                <v:rect id="Rectangle 8205" style="position:absolute;width:518;height:2079;left:3;top:58404;" filled="f" stroked="f">
                  <v:textbox inset="0,0,0,0">
                    <w:txbxContent>
                      <w:p>
                        <w:pPr>
                          <w:spacing w:before="0" w:after="160" w:line="259" w:lineRule="auto"/>
                          <w:ind w:left="0" w:right="0" w:firstLine="0"/>
                          <w:jc w:val="left"/>
                        </w:pPr>
                        <w:r>
                          <w:rPr/>
                          <w:t xml:space="preserve"> </w:t>
                        </w:r>
                      </w:p>
                    </w:txbxContent>
                  </v:textbox>
                </v:rect>
                <v:rect id="Rectangle 8206" style="position:absolute;width:518;height:2079;left:3;top:60008;" filled="f" stroked="f">
                  <v:textbox inset="0,0,0,0">
                    <w:txbxContent>
                      <w:p>
                        <w:pPr>
                          <w:spacing w:before="0" w:after="160" w:line="259" w:lineRule="auto"/>
                          <w:ind w:left="0" w:right="0" w:firstLine="0"/>
                          <w:jc w:val="left"/>
                        </w:pPr>
                        <w:r>
                          <w:rPr/>
                          <w:t xml:space="preserve"> </w:t>
                        </w:r>
                      </w:p>
                    </w:txbxContent>
                  </v:textbox>
                </v:rect>
                <v:rect id="Rectangle 8207" style="position:absolute;width:518;height:2079;left:3;top:61624;" filled="f" stroked="f">
                  <v:textbox inset="0,0,0,0">
                    <w:txbxContent>
                      <w:p>
                        <w:pPr>
                          <w:spacing w:before="0" w:after="160" w:line="259" w:lineRule="auto"/>
                          <w:ind w:left="0" w:right="0" w:firstLine="0"/>
                          <w:jc w:val="left"/>
                        </w:pPr>
                        <w:r>
                          <w:rPr/>
                          <w:t xml:space="preserve"> </w:t>
                        </w:r>
                      </w:p>
                    </w:txbxContent>
                  </v:textbox>
                </v:rect>
                <v:rect id="Rectangle 8208" style="position:absolute;width:518;height:2079;left:3;top:63224;" filled="f" stroked="f">
                  <v:textbox inset="0,0,0,0">
                    <w:txbxContent>
                      <w:p>
                        <w:pPr>
                          <w:spacing w:before="0" w:after="160" w:line="259" w:lineRule="auto"/>
                          <w:ind w:left="0" w:right="0" w:firstLine="0"/>
                          <w:jc w:val="left"/>
                        </w:pPr>
                        <w:r>
                          <w:rPr/>
                          <w:t xml:space="preserve"> </w:t>
                        </w:r>
                      </w:p>
                    </w:txbxContent>
                  </v:textbox>
                </v:rect>
                <v:rect id="Rectangle 8209" style="position:absolute;width:518;height:2079;left:3;top:64839;" filled="f" stroked="f">
                  <v:textbox inset="0,0,0,0">
                    <w:txbxContent>
                      <w:p>
                        <w:pPr>
                          <w:spacing w:before="0" w:after="160" w:line="259" w:lineRule="auto"/>
                          <w:ind w:left="0" w:right="0" w:firstLine="0"/>
                          <w:jc w:val="left"/>
                        </w:pPr>
                        <w:r>
                          <w:rPr/>
                          <w:t xml:space="preserve"> </w:t>
                        </w:r>
                      </w:p>
                    </w:txbxContent>
                  </v:textbox>
                </v:rect>
                <v:rect id="Rectangle 8210" style="position:absolute;width:518;height:2079;left:3;top:66439;" filled="f" stroked="f">
                  <v:textbox inset="0,0,0,0">
                    <w:txbxContent>
                      <w:p>
                        <w:pPr>
                          <w:spacing w:before="0" w:after="160" w:line="259" w:lineRule="auto"/>
                          <w:ind w:left="0" w:right="0" w:firstLine="0"/>
                          <w:jc w:val="left"/>
                        </w:pPr>
                        <w:r>
                          <w:rPr/>
                          <w:t xml:space="preserve"> </w:t>
                        </w:r>
                      </w:p>
                    </w:txbxContent>
                  </v:textbox>
                </v:rect>
                <v:rect id="Rectangle 8211" style="position:absolute;width:518;height:2079;left:3;top:68040;" filled="f" stroked="f">
                  <v:textbox inset="0,0,0,0">
                    <w:txbxContent>
                      <w:p>
                        <w:pPr>
                          <w:spacing w:before="0" w:after="160" w:line="259" w:lineRule="auto"/>
                          <w:ind w:left="0" w:right="0" w:firstLine="0"/>
                          <w:jc w:val="left"/>
                        </w:pPr>
                        <w:r>
                          <w:rPr/>
                          <w:t xml:space="preserve"> </w:t>
                        </w:r>
                      </w:p>
                    </w:txbxContent>
                  </v:textbox>
                </v:rect>
                <v:rect id="Rectangle 8212" style="position:absolute;width:518;height:2079;left:41004;top:68040;" filled="f" stroked="f">
                  <v:textbox inset="0,0,0,0">
                    <w:txbxContent>
                      <w:p>
                        <w:pPr>
                          <w:spacing w:before="0" w:after="160" w:line="259" w:lineRule="auto"/>
                          <w:ind w:left="0" w:right="0" w:firstLine="0"/>
                          <w:jc w:val="left"/>
                        </w:pPr>
                        <w:r>
                          <w:rPr/>
                          <w:t xml:space="preserve"> </w:t>
                        </w:r>
                      </w:p>
                    </w:txbxContent>
                  </v:textbox>
                </v:rect>
                <v:rect id="Rectangle 8213" style="position:absolute;width:518;height:2079;left:3;top:69655;" filled="f" stroked="f">
                  <v:textbox inset="0,0,0,0">
                    <w:txbxContent>
                      <w:p>
                        <w:pPr>
                          <w:spacing w:before="0" w:after="160" w:line="259" w:lineRule="auto"/>
                          <w:ind w:left="0" w:right="0" w:firstLine="0"/>
                          <w:jc w:val="left"/>
                        </w:pPr>
                        <w:r>
                          <w:rPr/>
                          <w:t xml:space="preserve"> </w:t>
                        </w:r>
                      </w:p>
                    </w:txbxContent>
                  </v:textbox>
                </v:rect>
                <v:rect id="Rectangle 8214" style="position:absolute;width:518;height:2079;left:3;top:71255;" filled="f" stroked="f">
                  <v:textbox inset="0,0,0,0">
                    <w:txbxContent>
                      <w:p>
                        <w:pPr>
                          <w:spacing w:before="0" w:after="160" w:line="259" w:lineRule="auto"/>
                          <w:ind w:left="0" w:right="0" w:firstLine="0"/>
                          <w:jc w:val="left"/>
                        </w:pPr>
                        <w:r>
                          <w:rPr/>
                          <w:t xml:space="preserve"> </w:t>
                        </w:r>
                      </w:p>
                    </w:txbxContent>
                  </v:textbox>
                </v:rect>
                <v:shape id="Picture 8216" style="position:absolute;width:58582;height:77266;left:0;top:0;" filled="f">
                  <v:imagedata r:id="rId31"/>
                </v:shape>
                <w10:wrap type="square"/>
              </v:group>
            </w:pict>
          </mc:Fallback>
        </mc:AlternateContent>
      </w:r>
      <w:r>
        <w:br w:type="page"/>
      </w:r>
    </w:p>
    <w:p w:rsidR="00373298" w:rsidRDefault="00073E74">
      <w:pPr>
        <w:ind w:left="137" w:right="1035"/>
      </w:pPr>
      <w:r>
        <w:t xml:space="preserve">Y para que conste a los efectos oportunos, salvo error u omisión, se firma el presente informe...”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1"/>
        <w:ind w:left="10" w:right="206"/>
      </w:pPr>
      <w:r>
        <w:t xml:space="preserve">FUNDAMENTOS JURIDICOS </w:t>
      </w:r>
    </w:p>
    <w:p w:rsidR="00373298" w:rsidRDefault="00073E74">
      <w:pPr>
        <w:spacing w:after="105" w:line="259" w:lineRule="auto"/>
        <w:ind w:left="0" w:right="146" w:firstLine="0"/>
        <w:jc w:val="center"/>
      </w:pPr>
      <w:r>
        <w:t xml:space="preserve"> </w:t>
      </w:r>
    </w:p>
    <w:p w:rsidR="00373298" w:rsidRDefault="00073E74">
      <w:pPr>
        <w:spacing w:after="115"/>
        <w:ind w:left="848" w:right="1035"/>
      </w:pPr>
      <w:r>
        <w:t xml:space="preserve"> La Legislación aplicable viene determinada por: </w:t>
      </w:r>
    </w:p>
    <w:p w:rsidR="00373298" w:rsidRDefault="00073E74">
      <w:pPr>
        <w:spacing w:line="359" w:lineRule="auto"/>
        <w:ind w:left="127" w:right="1035" w:firstLine="696"/>
      </w:pPr>
      <w:r>
        <w:t>— Los artículos 17 a 36 del Reglamento de Bienes de las Entidades Locales apr</w:t>
      </w:r>
      <w:r>
        <w:t xml:space="preserve">obado por Real Decreto 1372/1986, de 13 de junio. </w:t>
      </w:r>
    </w:p>
    <w:p w:rsidR="00373298" w:rsidRDefault="00073E74">
      <w:pPr>
        <w:spacing w:line="359" w:lineRule="auto"/>
        <w:ind w:left="127" w:right="1035" w:firstLine="696"/>
      </w:pPr>
      <w:r>
        <w:t>— El artículo 86 del Texto Refundido de las Disposiciones Legales Vigentes en Materia de Régimen Local aprobado por Real Decreto Legislativo 781/1986, de 18 de abril y la disposición transitoria del Reglam</w:t>
      </w:r>
      <w:r>
        <w:t>ento de Bienes de las Entidades Locales (RB), aprobado por Real Decreto 1372/1986, de 13 de junio (BOE de 7 de julio), que establece la obligación de inventariar todos los bienes, cualquiera que sea su naturaleza, y, entre ellos, todos los de dominio públi</w:t>
      </w:r>
      <w:r>
        <w:t xml:space="preserve">co, incluidas las vías públicas. </w:t>
      </w:r>
    </w:p>
    <w:p w:rsidR="00373298" w:rsidRDefault="00073E74">
      <w:pPr>
        <w:spacing w:line="359" w:lineRule="auto"/>
        <w:ind w:left="127" w:right="1035" w:firstLine="708"/>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6993" name="Group 13699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302" name="Rectangle 8302"/>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8303" name="Rectangle 8303"/>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29 de 77 </w:t>
                              </w:r>
                            </w:p>
                          </w:txbxContent>
                        </wps:txbx>
                        <wps:bodyPr horzOverflow="overflow" vert="horz" lIns="0" tIns="0" rIns="0" bIns="0" rtlCol="0">
                          <a:noAutofit/>
                        </wps:bodyPr>
                      </wps:wsp>
                    </wpg:wgp>
                  </a:graphicData>
                </a:graphic>
              </wp:anchor>
            </w:drawing>
          </mc:Choice>
          <mc:Fallback xmlns:a="http://schemas.openxmlformats.org/drawingml/2006/main">
            <w:pict>
              <v:group id="Group 136993" style="width:12.7031pt;height:272.94pt;position:absolute;mso-position-horizontal-relative:page;mso-position-horizontal:absolute;margin-left:682.278pt;mso-position-vertical-relative:page;margin-top:538.98pt;" coordsize="1613,34663">
                <v:rect id="Rectangle 8302"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303"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29 de 77 </w:t>
                        </w:r>
                      </w:p>
                    </w:txbxContent>
                  </v:textbox>
                </v:rect>
                <w10:wrap type="square"/>
              </v:group>
            </w:pict>
          </mc:Fallback>
        </mc:AlternateContent>
      </w:r>
      <w:r>
        <w:t xml:space="preserve"> </w:t>
      </w:r>
      <w:r>
        <w:t>El Pleno de la corporación Local será el órgano competente para acordar la aprobación del inventario ya formado, su rectificación y comprobación. En este supuesto, se encuentran delegadas las competencias para aprobación, modificación y rectificación del I</w:t>
      </w:r>
      <w:r>
        <w:t xml:space="preserve">nventario de Bienes y Derechos de la Corporación en la Junta de Gobierno Local, por acuerdo del pleno celebrado el día 28 de junio de 2019. </w:t>
      </w:r>
    </w:p>
    <w:p w:rsidR="00373298" w:rsidRDefault="00073E74">
      <w:pPr>
        <w:spacing w:after="229"/>
        <w:ind w:left="137" w:right="1035"/>
      </w:pPr>
      <w:r>
        <w:t xml:space="preserve">Visto cuanto antecede, la que suscribe eleva la siguiente propuesta de resolución: </w:t>
      </w:r>
    </w:p>
    <w:p w:rsidR="00373298" w:rsidRDefault="00073E74">
      <w:pPr>
        <w:spacing w:after="98" w:line="259" w:lineRule="auto"/>
        <w:ind w:left="0" w:right="842" w:firstLine="0"/>
        <w:jc w:val="center"/>
      </w:pPr>
      <w:r>
        <w:rPr>
          <w:b/>
        </w:rPr>
        <w:t xml:space="preserve"> </w:t>
      </w:r>
    </w:p>
    <w:p w:rsidR="00373298" w:rsidRDefault="00073E74">
      <w:pPr>
        <w:pStyle w:val="Ttulo1"/>
        <w:ind w:left="10" w:right="902"/>
      </w:pPr>
      <w:r>
        <w:t xml:space="preserve">PROPUESTA DE RESOLUCIÓN </w:t>
      </w:r>
    </w:p>
    <w:p w:rsidR="00373298" w:rsidRDefault="00073E74">
      <w:pPr>
        <w:spacing w:after="98" w:line="259" w:lineRule="auto"/>
        <w:ind w:left="0" w:right="842" w:firstLine="0"/>
        <w:jc w:val="center"/>
      </w:pPr>
      <w:r>
        <w:t xml:space="preserve"> </w:t>
      </w:r>
    </w:p>
    <w:p w:rsidR="00373298" w:rsidRDefault="00073E74">
      <w:pPr>
        <w:spacing w:after="122" w:line="358" w:lineRule="auto"/>
        <w:ind w:left="127" w:right="1113" w:firstLine="696"/>
      </w:pPr>
      <w:r>
        <w:rPr>
          <w:b/>
        </w:rPr>
        <w:t>PR</w:t>
      </w:r>
      <w:r>
        <w:rPr>
          <w:b/>
        </w:rPr>
        <w:t>IMERO:</w:t>
      </w:r>
      <w:r>
        <w:t xml:space="preserve"> Actualizar el Inventario de bienes de la Corporación, incorporando las rectificaciones oportunas según la ficha que se adjunta correspondiente a la calle Antón Guanche, siendo la descripción de la misma la siguiente: </w:t>
      </w:r>
    </w:p>
    <w:p w:rsidR="00373298" w:rsidRDefault="00073E74">
      <w:pPr>
        <w:spacing w:line="359" w:lineRule="auto"/>
        <w:ind w:left="137" w:right="1035"/>
      </w:pPr>
      <w:r>
        <w:t>La calle Antón Guanche es una v</w:t>
      </w:r>
      <w:r>
        <w:t xml:space="preserve">ía de circulación rodada y peatonal que transcurre entre el final de la calle Los Príncipes y la calle La Magdalena. Su trazado es irregular y existen tramos donde hay acera y en otros no, al igual que el aparcamiento, que se permite en algunos sectores a </w:t>
      </w:r>
      <w:r>
        <w:t xml:space="preserve">ambos lados y en otros solo en un lateral. Tiene una capacidad aproximada para el estacionamiento de 29 vehículos, de los cuales 1 es PMR, y 3 plazas para motos. </w:t>
      </w:r>
    </w:p>
    <w:p w:rsidR="00373298" w:rsidRDefault="00073E74">
      <w:pPr>
        <w:spacing w:after="0" w:line="259" w:lineRule="auto"/>
        <w:ind w:left="142" w:right="0" w:firstLine="0"/>
        <w:jc w:val="left"/>
      </w:pPr>
      <w:r>
        <w:t xml:space="preserve">  </w:t>
      </w:r>
    </w:p>
    <w:p w:rsidR="00373298" w:rsidRDefault="00073E74">
      <w:pPr>
        <w:spacing w:line="358" w:lineRule="auto"/>
        <w:ind w:left="137" w:right="1035"/>
      </w:pPr>
      <w:r>
        <w:t>No obstante, esta calle será objeto de transformación en el marco del “Proyecto de Remodelación de la Plaza de la Patrona de Canarias y su Entorno”, incluyéndose en la Plaza de Los Artesanos, por lo que está previsto su repavimentación, peatonalización y m</w:t>
      </w:r>
      <w:r>
        <w:t xml:space="preserve">odificación de cotas. </w:t>
      </w:r>
    </w:p>
    <w:p w:rsidR="00373298" w:rsidRDefault="00073E74">
      <w:pPr>
        <w:spacing w:after="201" w:line="259" w:lineRule="auto"/>
        <w:ind w:left="142" w:right="0" w:firstLine="0"/>
        <w:jc w:val="left"/>
      </w:pPr>
      <w:r>
        <w:t xml:space="preserve">  </w:t>
      </w:r>
    </w:p>
    <w:p w:rsidR="00373298" w:rsidRDefault="00073E74">
      <w:pPr>
        <w:spacing w:after="3953"/>
        <w:ind w:left="848" w:right="1035"/>
      </w:pPr>
      <w:r>
        <w:rPr>
          <w:b/>
        </w:rPr>
        <w:t xml:space="preserve">SEGUNDO: </w:t>
      </w:r>
      <w:r>
        <w:t xml:space="preserve">Aprobar la ficha de inventario 140024 (referencia 100252) que se transcribe: </w:t>
      </w:r>
    </w:p>
    <w:p w:rsidR="00373298" w:rsidRDefault="00073E74">
      <w:pPr>
        <w:spacing w:after="2822" w:line="259" w:lineRule="auto"/>
        <w:ind w:left="-2411" w:right="2098" w:firstLine="0"/>
        <w:jc w:val="left"/>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6370" name="Group 13637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385" name="Rectangle 838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8386" name="Rectangle 838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Documento firmado electrónicamente desde</w:t>
                              </w:r>
                              <w:r>
                                <w:rPr>
                                  <w:sz w:val="12"/>
                                </w:rPr>
                                <w:t xml:space="preserve"> la plataforma esPublico Gestiona | Página 30 de 77 </w:t>
                              </w:r>
                            </w:p>
                          </w:txbxContent>
                        </wps:txbx>
                        <wps:bodyPr horzOverflow="overflow" vert="horz" lIns="0" tIns="0" rIns="0" bIns="0" rtlCol="0">
                          <a:noAutofit/>
                        </wps:bodyPr>
                      </wps:wsp>
                    </wpg:wgp>
                  </a:graphicData>
                </a:graphic>
              </wp:anchor>
            </w:drawing>
          </mc:Choice>
          <mc:Fallback xmlns:a="http://schemas.openxmlformats.org/drawingml/2006/main">
            <w:pict>
              <v:group id="Group 136370" style="width:12.7031pt;height:272.94pt;position:absolute;mso-position-horizontal-relative:page;mso-position-horizontal:absolute;margin-left:682.278pt;mso-position-vertical-relative:page;margin-top:538.98pt;" coordsize="1613,34663">
                <v:rect id="Rectangle 838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38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30 de 77 </w:t>
                        </w:r>
                      </w:p>
                    </w:txbxContent>
                  </v:textbox>
                </v:rect>
                <w10:wrap type="square"/>
              </v:group>
            </w:pict>
          </mc:Fallback>
        </mc:AlternateContent>
      </w:r>
      <w:r>
        <w:rPr>
          <w:noProof/>
        </w:rPr>
        <w:drawing>
          <wp:anchor distT="0" distB="0" distL="114300" distR="114300" simplePos="0" relativeHeight="251700224" behindDoc="0" locked="0" layoutInCell="1" allowOverlap="0">
            <wp:simplePos x="0" y="0"/>
            <wp:positionH relativeFrom="column">
              <wp:posOffset>89611</wp:posOffset>
            </wp:positionH>
            <wp:positionV relativeFrom="paragraph">
              <wp:posOffset>-2591038</wp:posOffset>
            </wp:positionV>
            <wp:extent cx="5404104" cy="4678680"/>
            <wp:effectExtent l="0" t="0" r="0" b="0"/>
            <wp:wrapSquare wrapText="bothSides"/>
            <wp:docPr id="8382" name="Picture 8382"/>
            <wp:cNvGraphicFramePr/>
            <a:graphic xmlns:a="http://schemas.openxmlformats.org/drawingml/2006/main">
              <a:graphicData uri="http://schemas.openxmlformats.org/drawingml/2006/picture">
                <pic:pic xmlns:pic="http://schemas.openxmlformats.org/drawingml/2006/picture">
                  <pic:nvPicPr>
                    <pic:cNvPr id="8382" name="Picture 8382"/>
                    <pic:cNvPicPr/>
                  </pic:nvPicPr>
                  <pic:blipFill>
                    <a:blip r:embed="rId32"/>
                    <a:stretch>
                      <a:fillRect/>
                    </a:stretch>
                  </pic:blipFill>
                  <pic:spPr>
                    <a:xfrm>
                      <a:off x="0" y="0"/>
                      <a:ext cx="5404104" cy="4678680"/>
                    </a:xfrm>
                    <a:prstGeom prst="rect">
                      <a:avLst/>
                    </a:prstGeom>
                  </pic:spPr>
                </pic:pic>
              </a:graphicData>
            </a:graphic>
          </wp:anchor>
        </w:drawing>
      </w:r>
    </w:p>
    <w:p w:rsidR="00373298" w:rsidRDefault="00073E74">
      <w:pPr>
        <w:spacing w:after="98" w:line="259" w:lineRule="auto"/>
        <w:ind w:left="838" w:right="0" w:firstLine="0"/>
        <w:jc w:val="left"/>
      </w:pPr>
      <w:r>
        <w:t xml:space="preserve"> </w:t>
      </w:r>
    </w:p>
    <w:p w:rsidR="00373298" w:rsidRDefault="00073E74">
      <w:pPr>
        <w:spacing w:after="110"/>
        <w:ind w:left="127" w:right="1035" w:firstLine="696"/>
      </w:pPr>
      <w:r>
        <w:rPr>
          <w:b/>
        </w:rPr>
        <w:t xml:space="preserve">TERCERO: </w:t>
      </w:r>
      <w:r>
        <w:t xml:space="preserve">Tramitar la inscripción en el Registro de la propiedad de acuerdo con el Art. 206 de la Ley Hipotecaria. </w:t>
      </w:r>
    </w:p>
    <w:p w:rsidR="00373298" w:rsidRDefault="00073E74">
      <w:pPr>
        <w:spacing w:after="98" w:line="259" w:lineRule="auto"/>
        <w:ind w:left="838" w:right="0" w:firstLine="0"/>
        <w:jc w:val="left"/>
      </w:pPr>
      <w:r>
        <w:t xml:space="preserve"> </w:t>
      </w:r>
    </w:p>
    <w:p w:rsidR="00373298" w:rsidRDefault="00073E74">
      <w:pPr>
        <w:spacing w:after="110"/>
        <w:ind w:left="127" w:right="1035" w:firstLine="696"/>
      </w:pPr>
      <w:r>
        <w:rPr>
          <w:b/>
        </w:rPr>
        <w:t xml:space="preserve">CUARTO: </w:t>
      </w:r>
      <w:r>
        <w:t>Facultar a la Alcaldesa-</w:t>
      </w:r>
      <w:r>
        <w:t xml:space="preserve">Presidenta para que realice cuantas actuaciones considere precisas en aplicación del presente acuerdo.” </w:t>
      </w:r>
    </w:p>
    <w:p w:rsidR="00373298" w:rsidRDefault="00073E74">
      <w:pPr>
        <w:spacing w:after="0" w:line="259" w:lineRule="auto"/>
        <w:ind w:left="850" w:right="0" w:firstLine="0"/>
        <w:jc w:val="left"/>
      </w:pPr>
      <w:r>
        <w:t xml:space="preserve"> </w:t>
      </w:r>
    </w:p>
    <w:p w:rsidR="00373298" w:rsidRDefault="00073E74">
      <w:pPr>
        <w:spacing w:after="0" w:line="259" w:lineRule="auto"/>
        <w:ind w:left="850" w:right="0" w:firstLine="0"/>
        <w:jc w:val="left"/>
      </w:pPr>
      <w:r>
        <w:t xml:space="preserve"> </w:t>
      </w:r>
    </w:p>
    <w:p w:rsidR="00373298" w:rsidRDefault="00073E74">
      <w:pPr>
        <w:spacing w:after="101" w:line="259" w:lineRule="auto"/>
        <w:ind w:left="10" w:right="903"/>
        <w:jc w:val="center"/>
      </w:pPr>
      <w:r>
        <w:t xml:space="preserve">No obstante, la Junta de Gobierno Local acordará lo más procedente. </w:t>
      </w:r>
    </w:p>
    <w:p w:rsidR="00373298" w:rsidRDefault="00073E74">
      <w:pPr>
        <w:ind w:left="137" w:right="1028"/>
      </w:pPr>
      <w:r>
        <w:rPr>
          <w:b/>
        </w:rPr>
        <w:t xml:space="preserve">    Consta en el expediente propuesta de la Alcaldesa-Presidenta, de fecha 23 </w:t>
      </w:r>
      <w:r>
        <w:rPr>
          <w:b/>
        </w:rPr>
        <w:t xml:space="preserve">de noviembre de 2020, cuyo tenor literal es el siguiente: </w:t>
      </w:r>
    </w:p>
    <w:p w:rsidR="00373298" w:rsidRDefault="00073E74">
      <w:pPr>
        <w:spacing w:after="95" w:line="259" w:lineRule="auto"/>
        <w:ind w:left="142" w:right="0" w:firstLine="0"/>
        <w:jc w:val="left"/>
      </w:pPr>
      <w:r>
        <w:t xml:space="preserve"> </w:t>
      </w:r>
    </w:p>
    <w:p w:rsidR="00373298" w:rsidRDefault="00073E74">
      <w:pPr>
        <w:spacing w:after="106" w:line="259" w:lineRule="auto"/>
        <w:ind w:left="0" w:right="842" w:firstLine="0"/>
        <w:jc w:val="center"/>
      </w:pPr>
      <w:r>
        <w:rPr>
          <w:b/>
        </w:rPr>
        <w:t xml:space="preserve"> </w:t>
      </w:r>
    </w:p>
    <w:p w:rsidR="00373298" w:rsidRDefault="00073E74">
      <w:pPr>
        <w:spacing w:after="112"/>
        <w:ind w:left="137" w:right="1035"/>
      </w:pPr>
      <w:r>
        <w:t xml:space="preserve">    “La que suscribe, Alcaldesa-Presidenta del Ayuntamiento de la Villa de Candelaria, al amparo de lo dispuesto en el Reglamento de Organización, Funcionamiento y Régimen Jurídico de las Entid</w:t>
      </w:r>
      <w:r>
        <w:t xml:space="preserve">ades Locales, así como en la Ley 7/85, de 2 de abril, Reguladora de las Bases de Régimen Local, tiene el honor de someter a la Junta de Gobierno local la siguiente propuesta: </w:t>
      </w:r>
    </w:p>
    <w:p w:rsidR="00373298" w:rsidRDefault="00073E74">
      <w:pPr>
        <w:spacing w:after="0" w:line="259" w:lineRule="auto"/>
        <w:ind w:left="682" w:right="0" w:firstLine="0"/>
        <w:jc w:val="left"/>
      </w:pPr>
      <w:r>
        <w:t xml:space="preserve"> </w:t>
      </w:r>
    </w:p>
    <w:p w:rsidR="00373298" w:rsidRDefault="00073E74">
      <w:pPr>
        <w:spacing w:after="110"/>
        <w:ind w:left="137" w:right="1035"/>
      </w:pPr>
      <w:r>
        <w:t>Visto el informe jurídico de la Técnico de Administración General, Mª del Pila</w:t>
      </w:r>
      <w:r>
        <w:t xml:space="preserve">r Chico Delgado, conformado por el Secretario General Octavio Manuel Fernández Hernández, de fecha 20 de noviembre de 2020, que transcrito literalmente dice: </w:t>
      </w:r>
    </w:p>
    <w:p w:rsidR="00373298" w:rsidRDefault="00073E74">
      <w:pPr>
        <w:spacing w:after="102" w:line="259" w:lineRule="auto"/>
        <w:ind w:left="0" w:right="842" w:firstLine="0"/>
        <w:jc w:val="center"/>
      </w:pPr>
      <w:r>
        <w:t xml:space="preserve"> </w:t>
      </w:r>
    </w:p>
    <w:p w:rsidR="00373298" w:rsidRDefault="00073E74">
      <w:pPr>
        <w:spacing w:after="101" w:line="259" w:lineRule="auto"/>
        <w:ind w:left="10" w:right="901"/>
        <w:jc w:val="center"/>
      </w:pPr>
      <w:r>
        <w:t xml:space="preserve">“ANTECEDENTES </w:t>
      </w:r>
    </w:p>
    <w:p w:rsidR="00373298" w:rsidRDefault="00073E74">
      <w:pPr>
        <w:spacing w:after="98" w:line="259" w:lineRule="auto"/>
        <w:ind w:left="0" w:right="842" w:firstLine="0"/>
        <w:jc w:val="center"/>
      </w:pPr>
      <w:r>
        <w:t xml:space="preserve"> </w:t>
      </w:r>
    </w:p>
    <w:p w:rsidR="00373298" w:rsidRDefault="00073E74">
      <w:pPr>
        <w:ind w:left="137" w:right="1035"/>
      </w:pPr>
      <w:r>
        <w:t xml:space="preserve">Visto el expediente iniciado para llevar a cabo la actualización del Inventario de bienes del Ayuntamiento de Candelaria y a la incorporación en el mismo de la calle Antón Guanche. </w:t>
      </w:r>
    </w:p>
    <w:p w:rsidR="00373298" w:rsidRDefault="00073E74">
      <w:pPr>
        <w:spacing w:after="0" w:line="259" w:lineRule="auto"/>
        <w:ind w:left="142" w:right="0" w:firstLine="0"/>
        <w:jc w:val="left"/>
      </w:pPr>
      <w:r>
        <w:t xml:space="preserve"> </w:t>
      </w:r>
    </w:p>
    <w:p w:rsidR="00373298" w:rsidRDefault="00073E74">
      <w:pPr>
        <w:ind w:left="137" w:right="1035"/>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7668" name="Group 13766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527" name="Rectangle 852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Cód. Validación: 5ECX3969ZG6XKTJHM4757Z7JP | Verificación: https://ca</w:t>
                              </w:r>
                              <w:r>
                                <w:rPr>
                                  <w:sz w:val="12"/>
                                </w:rPr>
                                <w:t xml:space="preserve">ndelaria.sedelectronica.es/ </w:t>
                              </w:r>
                            </w:p>
                          </w:txbxContent>
                        </wps:txbx>
                        <wps:bodyPr horzOverflow="overflow" vert="horz" lIns="0" tIns="0" rIns="0" bIns="0" rtlCol="0">
                          <a:noAutofit/>
                        </wps:bodyPr>
                      </wps:wsp>
                      <wps:wsp>
                        <wps:cNvPr id="8528" name="Rectangle 852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31 de 77 </w:t>
                              </w:r>
                            </w:p>
                          </w:txbxContent>
                        </wps:txbx>
                        <wps:bodyPr horzOverflow="overflow" vert="horz" lIns="0" tIns="0" rIns="0" bIns="0" rtlCol="0">
                          <a:noAutofit/>
                        </wps:bodyPr>
                      </wps:wsp>
                    </wpg:wgp>
                  </a:graphicData>
                </a:graphic>
              </wp:anchor>
            </w:drawing>
          </mc:Choice>
          <mc:Fallback xmlns:a="http://schemas.openxmlformats.org/drawingml/2006/main">
            <w:pict>
              <v:group id="Group 137668" style="width:12.7031pt;height:272.94pt;position:absolute;mso-position-horizontal-relative:page;mso-position-horizontal:absolute;margin-left:682.278pt;mso-position-vertical-relative:page;margin-top:538.98pt;" coordsize="1613,34663">
                <v:rect id="Rectangle 852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52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31 de 77 </w:t>
                        </w:r>
                      </w:p>
                    </w:txbxContent>
                  </v:textbox>
                </v:rect>
                <w10:wrap type="square"/>
              </v:group>
            </w:pict>
          </mc:Fallback>
        </mc:AlternateContent>
      </w:r>
      <w:r>
        <w:t>Visto que  entidades locales están obligadas a formar inventario valorado de todos los bienes y derechos que les pertenecen y que se</w:t>
      </w:r>
      <w:r>
        <w:t>rá objeto de actualización continua de conformidad con lo dispuesto en los artículos 32 y ss. del Real Decreto 1372/1986, de 13 de junio, por el que se aprueba el Reglamento de Bienes de las Entidades Locales y el artículo 86 del Texto Refundido de las Dis</w:t>
      </w:r>
      <w:r>
        <w:t xml:space="preserve">posiciones Legales Vigentes en Materia de Régimen Local aprobado por Real Decreto Legislativo 781/1986, de 18 de abril. </w:t>
      </w:r>
    </w:p>
    <w:p w:rsidR="00373298" w:rsidRDefault="00073E74">
      <w:pPr>
        <w:spacing w:after="0" w:line="259" w:lineRule="auto"/>
        <w:ind w:left="142" w:right="0" w:firstLine="0"/>
        <w:jc w:val="left"/>
      </w:pPr>
      <w:r>
        <w:t xml:space="preserve"> </w:t>
      </w:r>
    </w:p>
    <w:p w:rsidR="00373298" w:rsidRDefault="00073E74">
      <w:pPr>
        <w:ind w:left="137" w:right="1035"/>
      </w:pPr>
      <w:r>
        <w:t>Se han realizado los trabajos y trámites necesarios para aprobar la ficha de la calle Antón Guanche e incluirlo en el Inventario de B</w:t>
      </w:r>
      <w:r>
        <w:t xml:space="preserve">ienes del Ayuntamiento de Candelaria.  </w:t>
      </w:r>
    </w:p>
    <w:p w:rsidR="00373298" w:rsidRDefault="00073E74">
      <w:pPr>
        <w:spacing w:after="0" w:line="259" w:lineRule="auto"/>
        <w:ind w:left="142" w:right="0" w:firstLine="0"/>
        <w:jc w:val="left"/>
      </w:pPr>
      <w:r>
        <w:t xml:space="preserve"> </w:t>
      </w:r>
    </w:p>
    <w:p w:rsidR="00373298" w:rsidRDefault="00073E74">
      <w:pPr>
        <w:ind w:left="137" w:right="1035"/>
      </w:pPr>
      <w:r>
        <w:t xml:space="preserve">Consta en el expediente el informe emitido por la Oficina técnica de fecha 20/11/2020, cuyo tenor literal es el siguiente: </w:t>
      </w:r>
    </w:p>
    <w:p w:rsidR="00373298" w:rsidRDefault="00073E74">
      <w:pPr>
        <w:spacing w:after="0" w:line="259" w:lineRule="auto"/>
        <w:ind w:left="142" w:right="0" w:firstLine="0"/>
        <w:jc w:val="left"/>
      </w:pPr>
      <w:r>
        <w:t xml:space="preserve"> </w:t>
      </w:r>
    </w:p>
    <w:p w:rsidR="00373298" w:rsidRDefault="00073E74">
      <w:pPr>
        <w:spacing w:after="112"/>
        <w:ind w:left="137" w:right="1035"/>
      </w:pPr>
      <w:r>
        <w:t>“...Visto el expediente antedicho, en relación a la inscripción registral de la calle An</w:t>
      </w:r>
      <w:r>
        <w:t xml:space="preserve">tón Guanche en el Inventario Municipal de Bienes y Derechos, en cumplimiento con el artículo 20 del RD 1372/1986, de 13 de junio, Alicia Torres Díaz, geógrafa de la Oficina Técnica Municipal, emite el siguiente informe: </w:t>
      </w:r>
    </w:p>
    <w:p w:rsidR="00373298" w:rsidRDefault="00073E74">
      <w:pPr>
        <w:spacing w:after="259" w:line="259" w:lineRule="auto"/>
        <w:ind w:left="142" w:right="0" w:firstLine="0"/>
        <w:jc w:val="left"/>
      </w:pPr>
      <w:r>
        <w:t xml:space="preserve"> </w:t>
      </w:r>
    </w:p>
    <w:p w:rsidR="00373298" w:rsidRDefault="00073E74">
      <w:pPr>
        <w:pStyle w:val="Ttulo2"/>
        <w:spacing w:after="218"/>
        <w:ind w:left="137"/>
      </w:pPr>
      <w:r>
        <w:rPr>
          <w:shd w:val="clear" w:color="auto" w:fill="auto"/>
        </w:rPr>
        <w:t xml:space="preserve">1. </w:t>
      </w:r>
      <w:r>
        <w:t>DENOMINACIÓN</w:t>
      </w:r>
      <w:r>
        <w:rPr>
          <w:shd w:val="clear" w:color="auto" w:fill="auto"/>
        </w:rPr>
        <w:t xml:space="preserve">                                                                                                </w:t>
      </w:r>
    </w:p>
    <w:p w:rsidR="00373298" w:rsidRDefault="00073E74">
      <w:pPr>
        <w:spacing w:after="268"/>
        <w:ind w:left="137" w:right="1035"/>
      </w:pPr>
      <w:r>
        <w:t xml:space="preserve">Calle Antón Guanche </w:t>
      </w:r>
    </w:p>
    <w:p w:rsidR="00373298" w:rsidRDefault="00073E74">
      <w:pPr>
        <w:shd w:val="clear" w:color="auto" w:fill="E0E0E0"/>
        <w:spacing w:after="0" w:line="250" w:lineRule="auto"/>
        <w:ind w:left="137" w:right="0"/>
        <w:jc w:val="left"/>
      </w:pPr>
      <w:r>
        <w:t xml:space="preserve">2. </w:t>
      </w:r>
      <w:r>
        <w:rPr>
          <w:shd w:val="clear" w:color="auto" w:fill="E6E6E6"/>
        </w:rPr>
        <w:t>NATURALEZA DEL BIEN</w:t>
      </w:r>
      <w:r>
        <w:t xml:space="preserve">                                                                                               </w:t>
      </w:r>
      <w:r>
        <w:rPr>
          <w:u w:val="single" w:color="000000"/>
        </w:rPr>
        <w:t>Localización:</w:t>
      </w:r>
      <w:r>
        <w:t xml:space="preserve"> la call</w:t>
      </w:r>
      <w:r>
        <w:t xml:space="preserve">e Antón Guanche está ubicada en el núcleo poblacional de Candelaria, a continuación de la calle Los Príncipes y paralela a la Plaza de la Patrona de Canarias. </w:t>
      </w:r>
    </w:p>
    <w:p w:rsidR="00373298" w:rsidRDefault="00073E74">
      <w:pPr>
        <w:spacing w:after="0" w:line="259" w:lineRule="auto"/>
        <w:ind w:left="142" w:right="0" w:firstLine="0"/>
        <w:jc w:val="left"/>
      </w:pPr>
      <w:r>
        <w:t xml:space="preserve"> </w:t>
      </w:r>
    </w:p>
    <w:p w:rsidR="00373298" w:rsidRDefault="00073E74">
      <w:pPr>
        <w:spacing w:after="100" w:line="259" w:lineRule="auto"/>
        <w:ind w:left="137" w:right="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3925" name="Group 14392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8823" name="Rectangle 8823"/>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Cód. Validación: 5ECX3969ZG6XKTJHM4757Z7JP | Verificación: https://candelaria.sedelectronic</w:t>
                              </w:r>
                              <w:r>
                                <w:rPr>
                                  <w:sz w:val="12"/>
                                </w:rPr>
                                <w:t xml:space="preserve">a.es/ </w:t>
                              </w:r>
                            </w:p>
                          </w:txbxContent>
                        </wps:txbx>
                        <wps:bodyPr horzOverflow="overflow" vert="horz" lIns="0" tIns="0" rIns="0" bIns="0" rtlCol="0">
                          <a:noAutofit/>
                        </wps:bodyPr>
                      </wps:wsp>
                      <wps:wsp>
                        <wps:cNvPr id="8824" name="Rectangle 8824"/>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32 de 77 </w:t>
                              </w:r>
                            </w:p>
                          </w:txbxContent>
                        </wps:txbx>
                        <wps:bodyPr horzOverflow="overflow" vert="horz" lIns="0" tIns="0" rIns="0" bIns="0" rtlCol="0">
                          <a:noAutofit/>
                        </wps:bodyPr>
                      </wps:wsp>
                    </wpg:wgp>
                  </a:graphicData>
                </a:graphic>
              </wp:anchor>
            </w:drawing>
          </mc:Choice>
          <mc:Fallback xmlns:a="http://schemas.openxmlformats.org/drawingml/2006/main">
            <w:pict>
              <v:group id="Group 143925" style="width:12.7031pt;height:272.94pt;position:absolute;mso-position-horizontal-relative:page;mso-position-horizontal:absolute;margin-left:682.278pt;mso-position-vertical-relative:page;margin-top:538.98pt;" coordsize="1613,34663">
                <v:rect id="Rectangle 8823"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8824"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32 de 77 </w:t>
                        </w:r>
                      </w:p>
                    </w:txbxContent>
                  </v:textbox>
                </v:rect>
                <w10:wrap type="topAndBottom"/>
              </v:group>
            </w:pict>
          </mc:Fallback>
        </mc:AlternateContent>
      </w:r>
      <w:r>
        <w:rPr>
          <w:u w:val="single" w:color="000000"/>
        </w:rPr>
        <w:t>Referencia catastral:</w:t>
      </w:r>
      <w:r>
        <w:t xml:space="preserve"> No tiene </w:t>
      </w:r>
    </w:p>
    <w:p w:rsidR="00373298" w:rsidRDefault="00073E74">
      <w:pPr>
        <w:spacing w:after="259" w:line="259" w:lineRule="auto"/>
        <w:ind w:left="142" w:right="0" w:firstLine="0"/>
        <w:jc w:val="left"/>
      </w:pPr>
      <w:r>
        <w:t xml:space="preserve"> </w:t>
      </w:r>
    </w:p>
    <w:p w:rsidR="00373298" w:rsidRDefault="00073E74">
      <w:pPr>
        <w:pStyle w:val="Ttulo2"/>
        <w:ind w:left="137"/>
      </w:pPr>
      <w:r>
        <w:rPr>
          <w:shd w:val="clear" w:color="auto" w:fill="auto"/>
        </w:rPr>
        <w:t xml:space="preserve">3. </w:t>
      </w:r>
      <w:r>
        <w:t>LINDEROS</w:t>
      </w:r>
      <w:r>
        <w:rPr>
          <w:shd w:val="clear" w:color="auto" w:fill="auto"/>
        </w:rPr>
        <w:t xml:space="preserve">                                                                                               </w:t>
      </w:r>
    </w:p>
    <w:tbl>
      <w:tblPr>
        <w:tblStyle w:val="TableGrid"/>
        <w:tblW w:w="8818" w:type="dxa"/>
        <w:tblInd w:w="256" w:type="dxa"/>
        <w:tblCellMar>
          <w:top w:w="8" w:type="dxa"/>
          <w:left w:w="107" w:type="dxa"/>
          <w:bottom w:w="0" w:type="dxa"/>
          <w:right w:w="115" w:type="dxa"/>
        </w:tblCellMar>
        <w:tblLook w:val="04A0" w:firstRow="1" w:lastRow="0" w:firstColumn="1" w:lastColumn="0" w:noHBand="0" w:noVBand="1"/>
      </w:tblPr>
      <w:tblGrid>
        <w:gridCol w:w="1273"/>
        <w:gridCol w:w="7545"/>
      </w:tblGrid>
      <w:tr w:rsidR="00373298">
        <w:trPr>
          <w:trHeight w:val="262"/>
        </w:trPr>
        <w:tc>
          <w:tcPr>
            <w:tcW w:w="1273" w:type="dxa"/>
            <w:tcBorders>
              <w:top w:val="single" w:sz="4" w:space="0" w:color="000000"/>
              <w:left w:val="single" w:sz="4" w:space="0" w:color="000000"/>
              <w:bottom w:val="single" w:sz="4" w:space="0" w:color="000000"/>
              <w:right w:val="nil"/>
            </w:tcBorders>
            <w:shd w:val="clear" w:color="auto" w:fill="E7E6E6"/>
          </w:tcPr>
          <w:p w:rsidR="00373298" w:rsidRDefault="00373298">
            <w:pPr>
              <w:spacing w:after="160" w:line="259" w:lineRule="auto"/>
              <w:ind w:left="0" w:right="0" w:firstLine="0"/>
              <w:jc w:val="left"/>
            </w:pPr>
          </w:p>
        </w:tc>
        <w:tc>
          <w:tcPr>
            <w:tcW w:w="7545" w:type="dxa"/>
            <w:tcBorders>
              <w:top w:val="single" w:sz="4" w:space="0" w:color="000000"/>
              <w:left w:val="nil"/>
              <w:bottom w:val="single" w:sz="4" w:space="0" w:color="000000"/>
              <w:right w:val="single" w:sz="4" w:space="0" w:color="000000"/>
            </w:tcBorders>
            <w:shd w:val="clear" w:color="auto" w:fill="E7E6E6"/>
          </w:tcPr>
          <w:p w:rsidR="00373298" w:rsidRDefault="00073E74">
            <w:pPr>
              <w:spacing w:after="0" w:line="259" w:lineRule="auto"/>
              <w:ind w:left="1691" w:right="0" w:firstLine="0"/>
              <w:jc w:val="left"/>
            </w:pPr>
            <w:r>
              <w:t xml:space="preserve">CALLE ANTÓN GUANCHE </w:t>
            </w:r>
          </w:p>
        </w:tc>
      </w:tr>
      <w:tr w:rsidR="00373298">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Norte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Calle Los Príncipes. </w:t>
            </w:r>
          </w:p>
          <w:p w:rsidR="00373298" w:rsidRDefault="00073E74">
            <w:pPr>
              <w:spacing w:after="0" w:line="259" w:lineRule="auto"/>
              <w:ind w:left="4" w:right="0" w:firstLine="0"/>
              <w:jc w:val="left"/>
            </w:pPr>
            <w:r>
              <w:t xml:space="preserve"> </w:t>
            </w:r>
          </w:p>
        </w:tc>
      </w:tr>
      <w:tr w:rsidR="00373298">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Sur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Calle La Magdalena. </w:t>
            </w:r>
          </w:p>
          <w:p w:rsidR="00373298" w:rsidRDefault="00073E74">
            <w:pPr>
              <w:spacing w:after="0" w:line="259" w:lineRule="auto"/>
              <w:ind w:left="4" w:right="0" w:firstLine="0"/>
              <w:jc w:val="left"/>
            </w:pPr>
            <w:r>
              <w:t xml:space="preserve"> </w:t>
            </w:r>
          </w:p>
        </w:tc>
      </w:tr>
      <w:tr w:rsidR="00373298">
        <w:trPr>
          <w:trHeight w:val="2793"/>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Este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29"/>
              </w:numPr>
              <w:spacing w:after="2" w:line="238" w:lineRule="auto"/>
              <w:ind w:right="0" w:firstLine="0"/>
              <w:jc w:val="left"/>
            </w:pPr>
            <w:r>
              <w:t xml:space="preserve">Parcela con referencia catastral 5770109CS6357S0001KP. - Parcela con referencia catastral 5770109CS6357S0002LA. </w:t>
            </w:r>
          </w:p>
          <w:p w:rsidR="00373298" w:rsidRDefault="00073E74">
            <w:pPr>
              <w:numPr>
                <w:ilvl w:val="0"/>
                <w:numId w:val="29"/>
              </w:numPr>
              <w:spacing w:after="0" w:line="259" w:lineRule="auto"/>
              <w:ind w:right="0" w:firstLine="0"/>
              <w:jc w:val="left"/>
            </w:pPr>
            <w:r>
              <w:t xml:space="preserve">Parcela con referencia catastral 5770109CS6357S0003BS. </w:t>
            </w:r>
          </w:p>
          <w:p w:rsidR="00373298" w:rsidRDefault="00073E74">
            <w:pPr>
              <w:numPr>
                <w:ilvl w:val="0"/>
                <w:numId w:val="29"/>
              </w:numPr>
              <w:spacing w:after="0" w:line="259" w:lineRule="auto"/>
              <w:ind w:right="0" w:firstLine="0"/>
              <w:jc w:val="left"/>
            </w:pPr>
            <w:r>
              <w:t xml:space="preserve">Parcela con referencia catastral 5770109CS6357S0004ZD. </w:t>
            </w:r>
          </w:p>
          <w:p w:rsidR="00373298" w:rsidRDefault="00073E74">
            <w:pPr>
              <w:numPr>
                <w:ilvl w:val="0"/>
                <w:numId w:val="29"/>
              </w:numPr>
              <w:spacing w:after="0" w:line="259" w:lineRule="auto"/>
              <w:ind w:right="0" w:firstLine="0"/>
              <w:jc w:val="left"/>
            </w:pPr>
            <w:r>
              <w:t xml:space="preserve">Parcela con referencia catastral 5770109CS6357S0005XF. </w:t>
            </w:r>
          </w:p>
          <w:p w:rsidR="00373298" w:rsidRDefault="00073E74">
            <w:pPr>
              <w:numPr>
                <w:ilvl w:val="0"/>
                <w:numId w:val="29"/>
              </w:numPr>
              <w:spacing w:after="0" w:line="259" w:lineRule="auto"/>
              <w:ind w:right="0" w:firstLine="0"/>
              <w:jc w:val="left"/>
            </w:pPr>
            <w:r>
              <w:t xml:space="preserve">Parcela con referencia catastral 5770109CS6357S0006MG. </w:t>
            </w:r>
          </w:p>
          <w:p w:rsidR="00373298" w:rsidRDefault="00073E74">
            <w:pPr>
              <w:numPr>
                <w:ilvl w:val="0"/>
                <w:numId w:val="29"/>
              </w:numPr>
              <w:spacing w:after="0" w:line="259" w:lineRule="auto"/>
              <w:ind w:right="0" w:firstLine="0"/>
              <w:jc w:val="left"/>
            </w:pPr>
            <w:r>
              <w:t xml:space="preserve">Parcela con referencia catastral 5770109CS6357S0007QH. </w:t>
            </w:r>
          </w:p>
          <w:p w:rsidR="00373298" w:rsidRDefault="00073E74">
            <w:pPr>
              <w:numPr>
                <w:ilvl w:val="0"/>
                <w:numId w:val="29"/>
              </w:numPr>
              <w:spacing w:after="0" w:line="259" w:lineRule="auto"/>
              <w:ind w:right="0" w:firstLine="0"/>
              <w:jc w:val="left"/>
            </w:pPr>
            <w:r>
              <w:t xml:space="preserve">Plaza de la Patrona de Canarias. </w:t>
            </w:r>
          </w:p>
          <w:p w:rsidR="00373298" w:rsidRDefault="00073E74">
            <w:pPr>
              <w:numPr>
                <w:ilvl w:val="0"/>
                <w:numId w:val="29"/>
              </w:numPr>
              <w:spacing w:after="0" w:line="259" w:lineRule="auto"/>
              <w:ind w:right="0" w:firstLine="0"/>
              <w:jc w:val="left"/>
            </w:pPr>
            <w:r>
              <w:t xml:space="preserve">Plaza del Ayuntamiento Viejo. </w:t>
            </w:r>
          </w:p>
          <w:p w:rsidR="00373298" w:rsidRDefault="00073E74">
            <w:pPr>
              <w:numPr>
                <w:ilvl w:val="0"/>
                <w:numId w:val="29"/>
              </w:numPr>
              <w:spacing w:after="0" w:line="259" w:lineRule="auto"/>
              <w:ind w:right="0" w:firstLine="0"/>
              <w:jc w:val="left"/>
            </w:pPr>
            <w:r>
              <w:t xml:space="preserve">Aparcamiento anexo al Ayuntamiento Viejo. </w:t>
            </w:r>
          </w:p>
          <w:p w:rsidR="00373298" w:rsidRDefault="00073E74">
            <w:pPr>
              <w:numPr>
                <w:ilvl w:val="0"/>
                <w:numId w:val="29"/>
              </w:numPr>
              <w:spacing w:after="0" w:line="259" w:lineRule="auto"/>
              <w:ind w:right="0" w:firstLine="0"/>
              <w:jc w:val="left"/>
            </w:pPr>
            <w:r>
              <w:t xml:space="preserve">Parcela con referencia catastral 5668101CS6356N0001TI. </w:t>
            </w:r>
          </w:p>
        </w:tc>
      </w:tr>
      <w:tr w:rsidR="00373298">
        <w:trPr>
          <w:trHeight w:val="5576"/>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Oeste </w:t>
            </w: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numPr>
                <w:ilvl w:val="0"/>
                <w:numId w:val="30"/>
              </w:numPr>
              <w:spacing w:after="0" w:line="259" w:lineRule="auto"/>
              <w:ind w:right="0" w:firstLine="0"/>
              <w:jc w:val="left"/>
            </w:pPr>
            <w:r>
              <w:t xml:space="preserve">Parcela con referencia catastral 5669501CS6356N0003TP. </w:t>
            </w:r>
          </w:p>
          <w:p w:rsidR="00373298" w:rsidRDefault="00073E74">
            <w:pPr>
              <w:numPr>
                <w:ilvl w:val="0"/>
                <w:numId w:val="30"/>
              </w:numPr>
              <w:spacing w:after="0" w:line="259" w:lineRule="auto"/>
              <w:ind w:right="0" w:firstLine="0"/>
              <w:jc w:val="left"/>
            </w:pPr>
            <w:r>
              <w:t xml:space="preserve">Parcela con referencia catastral 5669501CS6356N0002RO. </w:t>
            </w:r>
          </w:p>
          <w:p w:rsidR="00373298" w:rsidRDefault="00073E74">
            <w:pPr>
              <w:numPr>
                <w:ilvl w:val="0"/>
                <w:numId w:val="30"/>
              </w:numPr>
              <w:spacing w:after="0" w:line="259" w:lineRule="auto"/>
              <w:ind w:right="0" w:firstLine="0"/>
              <w:jc w:val="left"/>
            </w:pPr>
            <w:r>
              <w:t xml:space="preserve">Parcela con referencia catastral 5669501CS6356N0004YA. </w:t>
            </w:r>
          </w:p>
          <w:p w:rsidR="00373298" w:rsidRDefault="00073E74">
            <w:pPr>
              <w:numPr>
                <w:ilvl w:val="0"/>
                <w:numId w:val="30"/>
              </w:numPr>
              <w:spacing w:after="0" w:line="259" w:lineRule="auto"/>
              <w:ind w:right="0" w:firstLine="0"/>
              <w:jc w:val="left"/>
            </w:pPr>
            <w:r>
              <w:t xml:space="preserve">Parcela con referencia catastral 5669501CS6356N0005US. </w:t>
            </w:r>
          </w:p>
          <w:p w:rsidR="00373298" w:rsidRDefault="00073E74">
            <w:pPr>
              <w:numPr>
                <w:ilvl w:val="0"/>
                <w:numId w:val="30"/>
              </w:numPr>
              <w:spacing w:after="0" w:line="259" w:lineRule="auto"/>
              <w:ind w:right="0" w:firstLine="0"/>
              <w:jc w:val="left"/>
            </w:pPr>
            <w:r>
              <w:t>Parcela con referencia catastral</w:t>
            </w:r>
            <w:r>
              <w:t xml:space="preserve"> 5669501CS6356N0006ID. </w:t>
            </w:r>
          </w:p>
          <w:p w:rsidR="00373298" w:rsidRDefault="00073E74">
            <w:pPr>
              <w:numPr>
                <w:ilvl w:val="0"/>
                <w:numId w:val="30"/>
              </w:numPr>
              <w:spacing w:after="0" w:line="259" w:lineRule="auto"/>
              <w:ind w:right="0" w:firstLine="0"/>
              <w:jc w:val="left"/>
            </w:pPr>
            <w:r>
              <w:t xml:space="preserve">Parcela con referencia catastral 5669501CS6356N0007OF. </w:t>
            </w:r>
          </w:p>
          <w:p w:rsidR="00373298" w:rsidRDefault="00073E74">
            <w:pPr>
              <w:numPr>
                <w:ilvl w:val="0"/>
                <w:numId w:val="30"/>
              </w:numPr>
              <w:spacing w:after="0" w:line="259" w:lineRule="auto"/>
              <w:ind w:right="0" w:firstLine="0"/>
              <w:jc w:val="left"/>
            </w:pPr>
            <w:r>
              <w:t xml:space="preserve">Parcela con referencia catastral 5669501CS6356N0008PG. </w:t>
            </w:r>
          </w:p>
          <w:p w:rsidR="00373298" w:rsidRDefault="00073E74">
            <w:pPr>
              <w:numPr>
                <w:ilvl w:val="0"/>
                <w:numId w:val="30"/>
              </w:numPr>
              <w:spacing w:after="0" w:line="240" w:lineRule="auto"/>
              <w:ind w:right="0" w:firstLine="0"/>
              <w:jc w:val="left"/>
            </w:pPr>
            <w:r>
              <w:t xml:space="preserve">Parcela con referencia catastral 5669501CS6356N0009AH. - Parcela con referencia catastral 5669501CS6356N0010OF. </w:t>
            </w:r>
          </w:p>
          <w:p w:rsidR="00373298" w:rsidRDefault="00073E74">
            <w:pPr>
              <w:numPr>
                <w:ilvl w:val="0"/>
                <w:numId w:val="30"/>
              </w:numPr>
              <w:spacing w:after="0" w:line="259" w:lineRule="auto"/>
              <w:ind w:right="0" w:firstLine="0"/>
              <w:jc w:val="left"/>
            </w:pPr>
            <w:r>
              <w:t>Parcela</w:t>
            </w:r>
            <w:r>
              <w:t xml:space="preserve"> con referencia catastral 5669501CS6356N0011PG. </w:t>
            </w:r>
          </w:p>
          <w:p w:rsidR="00373298" w:rsidRDefault="00073E74">
            <w:pPr>
              <w:numPr>
                <w:ilvl w:val="0"/>
                <w:numId w:val="30"/>
              </w:numPr>
              <w:spacing w:after="0" w:line="238" w:lineRule="auto"/>
              <w:ind w:right="0" w:firstLine="0"/>
              <w:jc w:val="left"/>
            </w:pPr>
            <w:r>
              <w:t xml:space="preserve">Parcela con referencia catastral 5669502CS6356N0001SI. - Parcela con referencia catastral 5669503CS6356N0001ZI. </w:t>
            </w:r>
          </w:p>
          <w:p w:rsidR="00373298" w:rsidRDefault="00073E74">
            <w:pPr>
              <w:numPr>
                <w:ilvl w:val="0"/>
                <w:numId w:val="30"/>
              </w:numPr>
              <w:spacing w:after="0" w:line="259" w:lineRule="auto"/>
              <w:ind w:right="0" w:firstLine="0"/>
              <w:jc w:val="left"/>
            </w:pPr>
            <w:r>
              <w:t xml:space="preserve">Parcela con referencia catastral 5669505CS6356N0001HI. </w:t>
            </w:r>
          </w:p>
          <w:p w:rsidR="00373298" w:rsidRDefault="00073E74">
            <w:pPr>
              <w:numPr>
                <w:ilvl w:val="0"/>
                <w:numId w:val="30"/>
              </w:numPr>
              <w:spacing w:after="0" w:line="259" w:lineRule="auto"/>
              <w:ind w:right="0" w:firstLine="0"/>
              <w:jc w:val="left"/>
            </w:pPr>
            <w:r>
              <w:t xml:space="preserve">Parcela con referencia catastral 5669506CS6356N0001WI. </w:t>
            </w:r>
          </w:p>
          <w:p w:rsidR="00373298" w:rsidRDefault="00073E74">
            <w:pPr>
              <w:numPr>
                <w:ilvl w:val="0"/>
                <w:numId w:val="30"/>
              </w:numPr>
              <w:spacing w:after="0" w:line="259" w:lineRule="auto"/>
              <w:ind w:right="0" w:firstLine="0"/>
              <w:jc w:val="left"/>
            </w:pPr>
            <w:r>
              <w:t xml:space="preserve">Parcela con referencia catastral 5669507CS6356N0001AI. </w:t>
            </w:r>
          </w:p>
          <w:p w:rsidR="00373298" w:rsidRDefault="00073E74">
            <w:pPr>
              <w:numPr>
                <w:ilvl w:val="0"/>
                <w:numId w:val="30"/>
              </w:numPr>
              <w:spacing w:after="0" w:line="259" w:lineRule="auto"/>
              <w:ind w:right="0" w:firstLine="0"/>
              <w:jc w:val="left"/>
            </w:pPr>
            <w:r>
              <w:t xml:space="preserve">Parcela con referencia catastral 5668402CS6356N0001EI. </w:t>
            </w:r>
          </w:p>
          <w:p w:rsidR="00373298" w:rsidRDefault="00073E74">
            <w:pPr>
              <w:numPr>
                <w:ilvl w:val="0"/>
                <w:numId w:val="30"/>
              </w:numPr>
              <w:spacing w:after="2" w:line="238" w:lineRule="auto"/>
              <w:ind w:right="0" w:firstLine="0"/>
              <w:jc w:val="left"/>
            </w:pPr>
            <w:r>
              <w:t>Parcela con referencia catastral 5668403CS6356N0001SI. - Parcela con referencia catastra</w:t>
            </w:r>
            <w:r>
              <w:t xml:space="preserve">l 5668404CS6356N0001ZI. </w:t>
            </w:r>
          </w:p>
          <w:p w:rsidR="00373298" w:rsidRDefault="00073E74">
            <w:pPr>
              <w:numPr>
                <w:ilvl w:val="0"/>
                <w:numId w:val="30"/>
              </w:numPr>
              <w:spacing w:after="0" w:line="259" w:lineRule="auto"/>
              <w:ind w:right="0" w:firstLine="0"/>
              <w:jc w:val="left"/>
            </w:pPr>
            <w:r>
              <w:t xml:space="preserve">Parcela con referencia catastral 5668405CS6356N0001UI. </w:t>
            </w:r>
          </w:p>
          <w:p w:rsidR="00373298" w:rsidRDefault="00073E74">
            <w:pPr>
              <w:numPr>
                <w:ilvl w:val="0"/>
                <w:numId w:val="30"/>
              </w:numPr>
              <w:spacing w:after="0" w:line="259" w:lineRule="auto"/>
              <w:ind w:right="0" w:firstLine="0"/>
              <w:jc w:val="left"/>
            </w:pPr>
            <w:r>
              <w:t xml:space="preserve">Parcela con referencia catastral 5568223CS6356N0001MI. </w:t>
            </w:r>
          </w:p>
          <w:p w:rsidR="00373298" w:rsidRDefault="00073E74">
            <w:pPr>
              <w:numPr>
                <w:ilvl w:val="0"/>
                <w:numId w:val="30"/>
              </w:numPr>
              <w:spacing w:after="0" w:line="259" w:lineRule="auto"/>
              <w:ind w:right="0" w:firstLine="0"/>
              <w:jc w:val="left"/>
            </w:pPr>
            <w:r>
              <w:t xml:space="preserve">Parcela con referencia catastral 5568224CS6356N0001OI. </w:t>
            </w:r>
          </w:p>
          <w:p w:rsidR="00373298" w:rsidRDefault="00073E74">
            <w:pPr>
              <w:numPr>
                <w:ilvl w:val="0"/>
                <w:numId w:val="30"/>
              </w:numPr>
              <w:spacing w:after="0" w:line="259" w:lineRule="auto"/>
              <w:ind w:right="0" w:firstLine="0"/>
              <w:jc w:val="left"/>
            </w:pPr>
            <w:r>
              <w:t xml:space="preserve">Parcela con referencia catastral 5568225CS6356N0001KI. </w:t>
            </w:r>
          </w:p>
        </w:tc>
      </w:tr>
      <w:tr w:rsidR="00373298">
        <w:trPr>
          <w:trHeight w:val="514"/>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373298">
            <w:pPr>
              <w:spacing w:after="160" w:line="259" w:lineRule="auto"/>
              <w:ind w:left="0" w:right="0" w:firstLine="0"/>
              <w:jc w:val="left"/>
            </w:pPr>
          </w:p>
        </w:tc>
        <w:tc>
          <w:tcPr>
            <w:tcW w:w="754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277" w:firstLine="0"/>
              <w:jc w:val="left"/>
            </w:pPr>
            <w:r>
              <w:t xml:space="preserve">- </w:t>
            </w:r>
            <w:r>
              <w:t xml:space="preserve">Parcela con referencia catastral 5568226CS6356N0001RI. - Parcela con referencia catastral 5568227CS6356N0001DI. </w:t>
            </w:r>
          </w:p>
        </w:tc>
      </w:tr>
    </w:tbl>
    <w:p w:rsidR="00373298" w:rsidRDefault="00073E74">
      <w:pPr>
        <w:pStyle w:val="Ttulo2"/>
        <w:ind w:left="137"/>
      </w:pPr>
      <w:r>
        <w:rPr>
          <w:shd w:val="clear" w:color="auto" w:fill="auto"/>
        </w:rPr>
        <w:t xml:space="preserve">4. </w:t>
      </w:r>
      <w:r>
        <w:t>SUPERFICIE</w:t>
      </w:r>
      <w:r>
        <w:rPr>
          <w:shd w:val="clear" w:color="auto" w:fill="auto"/>
        </w:rPr>
        <w:t xml:space="preserve"> </w:t>
      </w:r>
    </w:p>
    <w:tbl>
      <w:tblPr>
        <w:tblStyle w:val="TableGrid"/>
        <w:tblpPr w:vertAnchor="text" w:tblpX="254" w:tblpY="28"/>
        <w:tblOverlap w:val="never"/>
        <w:tblW w:w="8358" w:type="dxa"/>
        <w:tblInd w:w="0" w:type="dxa"/>
        <w:tblCellMar>
          <w:top w:w="8" w:type="dxa"/>
          <w:left w:w="106" w:type="dxa"/>
          <w:bottom w:w="0" w:type="dxa"/>
          <w:right w:w="115" w:type="dxa"/>
        </w:tblCellMar>
        <w:tblLook w:val="04A0" w:firstRow="1" w:lastRow="0" w:firstColumn="1" w:lastColumn="0" w:noHBand="0" w:noVBand="1"/>
      </w:tblPr>
      <w:tblGrid>
        <w:gridCol w:w="2733"/>
        <w:gridCol w:w="5625"/>
      </w:tblGrid>
      <w:tr w:rsidR="00373298">
        <w:trPr>
          <w:trHeight w:val="767"/>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Superficie total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30" w:line="259" w:lineRule="auto"/>
              <w:ind w:left="4" w:right="0" w:firstLine="0"/>
              <w:jc w:val="left"/>
            </w:pPr>
            <w:r>
              <w:t>1751,00m</w:t>
            </w:r>
            <w:r>
              <w:rPr>
                <w:vertAlign w:val="superscript"/>
              </w:rPr>
              <w:t xml:space="preserve">2 </w:t>
            </w:r>
          </w:p>
          <w:p w:rsidR="00373298" w:rsidRDefault="00073E74">
            <w:pPr>
              <w:spacing w:after="0" w:line="259" w:lineRule="auto"/>
              <w:ind w:left="4" w:right="0" w:firstLine="0"/>
              <w:jc w:val="left"/>
            </w:pPr>
            <w:r>
              <w:t xml:space="preserve"> </w:t>
            </w:r>
          </w:p>
        </w:tc>
      </w:tr>
      <w:tr w:rsidR="00373298">
        <w:trPr>
          <w:trHeight w:val="771"/>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Superficie de calzada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28" w:line="259" w:lineRule="auto"/>
              <w:ind w:left="4" w:right="0" w:firstLine="0"/>
              <w:jc w:val="left"/>
            </w:pPr>
            <w:r>
              <w:t>1475,69m</w:t>
            </w:r>
            <w:r>
              <w:rPr>
                <w:vertAlign w:val="superscript"/>
              </w:rPr>
              <w:t xml:space="preserve">2 </w:t>
            </w:r>
          </w:p>
          <w:p w:rsidR="00373298" w:rsidRDefault="00073E74">
            <w:pPr>
              <w:spacing w:after="0" w:line="259" w:lineRule="auto"/>
              <w:ind w:left="4" w:right="0" w:firstLine="0"/>
              <w:jc w:val="left"/>
            </w:pPr>
            <w:r>
              <w:t xml:space="preserve"> </w:t>
            </w:r>
          </w:p>
        </w:tc>
      </w:tr>
      <w:tr w:rsidR="00373298">
        <w:trPr>
          <w:trHeight w:val="768"/>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Longitud de la calzada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207,83m </w:t>
            </w:r>
          </w:p>
        </w:tc>
      </w:tr>
      <w:tr w:rsidR="00373298">
        <w:trPr>
          <w:trHeight w:val="769"/>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Ancho de la calzada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Variable: entre 5,03m y 11,31m </w:t>
            </w:r>
          </w:p>
        </w:tc>
      </w:tr>
      <w:tr w:rsidR="00373298">
        <w:trPr>
          <w:trHeight w:val="769"/>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Superficie de acera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275,27m</w:t>
            </w:r>
            <w:r>
              <w:rPr>
                <w:vertAlign w:val="superscript"/>
              </w:rPr>
              <w:t>2</w:t>
            </w:r>
            <w:r>
              <w:t xml:space="preserve"> </w:t>
            </w:r>
          </w:p>
        </w:tc>
      </w:tr>
      <w:tr w:rsidR="00373298">
        <w:trPr>
          <w:trHeight w:val="1022"/>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Longitud de acera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4,21m, 12,73m, 15,87m, 29,24m, 64,77m y 73,26m </w:t>
            </w:r>
          </w:p>
          <w:p w:rsidR="00373298" w:rsidRDefault="00073E74">
            <w:pPr>
              <w:spacing w:after="0" w:line="259" w:lineRule="auto"/>
              <w:ind w:left="4" w:right="0" w:firstLine="0"/>
              <w:jc w:val="left"/>
            </w:pPr>
            <w:r>
              <w:t xml:space="preserve">Longitud acumulada de toda acera 200,08m  </w:t>
            </w:r>
          </w:p>
          <w:p w:rsidR="00373298" w:rsidRDefault="00073E74">
            <w:pPr>
              <w:spacing w:after="0" w:line="259" w:lineRule="auto"/>
              <w:ind w:left="4" w:right="0" w:firstLine="0"/>
              <w:jc w:val="left"/>
            </w:pPr>
            <w:r>
              <w:t xml:space="preserve"> </w:t>
            </w:r>
          </w:p>
        </w:tc>
      </w:tr>
      <w:tr w:rsidR="00373298">
        <w:trPr>
          <w:trHeight w:val="767"/>
        </w:trPr>
        <w:tc>
          <w:tcPr>
            <w:tcW w:w="2733" w:type="dxa"/>
            <w:tcBorders>
              <w:top w:val="single" w:sz="4" w:space="0" w:color="000000"/>
              <w:left w:val="single" w:sz="4" w:space="0" w:color="000000"/>
              <w:bottom w:val="single" w:sz="4" w:space="0" w:color="000000"/>
              <w:right w:val="single" w:sz="4" w:space="0" w:color="000000"/>
            </w:tcBorders>
            <w:shd w:val="clear" w:color="auto" w:fill="E7E6E6"/>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Ancho de acera </w:t>
            </w:r>
          </w:p>
          <w:p w:rsidR="00373298" w:rsidRDefault="00073E74">
            <w:pPr>
              <w:spacing w:after="0" w:line="259" w:lineRule="auto"/>
              <w:ind w:left="0" w:right="0" w:firstLine="0"/>
              <w:jc w:val="left"/>
            </w:pPr>
            <w:r>
              <w:t xml:space="preserve"> </w:t>
            </w:r>
          </w:p>
        </w:tc>
        <w:tc>
          <w:tcPr>
            <w:tcW w:w="562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left"/>
            </w:pPr>
            <w:r>
              <w:t xml:space="preserve"> </w:t>
            </w:r>
          </w:p>
          <w:p w:rsidR="00373298" w:rsidRDefault="00073E74">
            <w:pPr>
              <w:spacing w:after="0" w:line="259" w:lineRule="auto"/>
              <w:ind w:left="4" w:right="0" w:firstLine="0"/>
              <w:jc w:val="left"/>
            </w:pPr>
            <w:r>
              <w:t xml:space="preserve">Variable: entre 0,81m y 3,97m </w:t>
            </w:r>
          </w:p>
        </w:tc>
      </w:tr>
    </w:tbl>
    <w:p w:rsidR="00373298" w:rsidRDefault="00073E74">
      <w:pPr>
        <w:spacing w:after="5181" w:line="259" w:lineRule="auto"/>
        <w:ind w:left="-2411" w:right="2137" w:firstLine="0"/>
        <w:jc w:val="right"/>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5471" name="Group 15547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9066" name="Rectangle 9066"/>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9067" name="Rectangle 9067"/>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33 de 77 </w:t>
                              </w:r>
                            </w:p>
                          </w:txbxContent>
                        </wps:txbx>
                        <wps:bodyPr horzOverflow="overflow" vert="horz" lIns="0" tIns="0" rIns="0" bIns="0" rtlCol="0">
                          <a:noAutofit/>
                        </wps:bodyPr>
                      </wps:wsp>
                    </wpg:wgp>
                  </a:graphicData>
                </a:graphic>
              </wp:anchor>
            </w:drawing>
          </mc:Choice>
          <mc:Fallback xmlns:a="http://schemas.openxmlformats.org/drawingml/2006/main">
            <w:pict>
              <v:group id="Group 155471" style="width:12.7031pt;height:272.94pt;position:absolute;mso-position-horizontal-relative:page;mso-position-horizontal:absolute;margin-left:682.278pt;mso-position-vertical-relative:page;margin-top:538.98pt;" coordsize="1613,34663">
                <v:rect id="Rectangle 9066"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9067"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33 de 77 </w:t>
                        </w:r>
                      </w:p>
                    </w:txbxContent>
                  </v:textbox>
                </v:rect>
                <w10:wrap type="square"/>
              </v:group>
            </w:pict>
          </mc:Fallback>
        </mc:AlternateContent>
      </w:r>
    </w:p>
    <w:tbl>
      <w:tblPr>
        <w:tblStyle w:val="TableGrid"/>
        <w:tblW w:w="9623" w:type="dxa"/>
        <w:tblInd w:w="113" w:type="dxa"/>
        <w:tblCellMar>
          <w:top w:w="5" w:type="dxa"/>
          <w:left w:w="0" w:type="dxa"/>
          <w:bottom w:w="0" w:type="dxa"/>
          <w:right w:w="116" w:type="dxa"/>
        </w:tblCellMar>
        <w:tblLook w:val="04A0" w:firstRow="1" w:lastRow="0" w:firstColumn="1" w:lastColumn="0" w:noHBand="0" w:noVBand="1"/>
      </w:tblPr>
      <w:tblGrid>
        <w:gridCol w:w="456"/>
        <w:gridCol w:w="2633"/>
        <w:gridCol w:w="6534"/>
      </w:tblGrid>
      <w:tr w:rsidR="00373298">
        <w:trPr>
          <w:trHeight w:val="253"/>
        </w:trPr>
        <w:tc>
          <w:tcPr>
            <w:tcW w:w="456" w:type="dxa"/>
            <w:tcBorders>
              <w:top w:val="nil"/>
              <w:left w:val="nil"/>
              <w:bottom w:val="nil"/>
              <w:right w:val="nil"/>
            </w:tcBorders>
            <w:shd w:val="clear" w:color="auto" w:fill="E0E0E0"/>
          </w:tcPr>
          <w:p w:rsidR="00373298" w:rsidRDefault="00073E74">
            <w:pPr>
              <w:spacing w:after="0" w:line="259" w:lineRule="auto"/>
              <w:ind w:left="29" w:right="0" w:firstLine="0"/>
              <w:jc w:val="left"/>
            </w:pPr>
            <w:r>
              <w:t xml:space="preserve">5. </w:t>
            </w:r>
          </w:p>
        </w:tc>
        <w:tc>
          <w:tcPr>
            <w:tcW w:w="2633" w:type="dxa"/>
            <w:tcBorders>
              <w:top w:val="nil"/>
              <w:left w:val="nil"/>
              <w:bottom w:val="nil"/>
              <w:right w:val="nil"/>
            </w:tcBorders>
            <w:shd w:val="clear" w:color="auto" w:fill="E6E6E6"/>
          </w:tcPr>
          <w:p w:rsidR="00373298" w:rsidRDefault="00073E74">
            <w:pPr>
              <w:spacing w:after="0" w:line="259" w:lineRule="auto"/>
              <w:ind w:left="0" w:right="0" w:firstLine="0"/>
            </w:pPr>
            <w:r>
              <w:t>DESCRIPCIÓN GENERA</w:t>
            </w:r>
          </w:p>
        </w:tc>
        <w:tc>
          <w:tcPr>
            <w:tcW w:w="6534" w:type="dxa"/>
            <w:tcBorders>
              <w:top w:val="nil"/>
              <w:left w:val="nil"/>
              <w:bottom w:val="nil"/>
              <w:right w:val="nil"/>
            </w:tcBorders>
            <w:shd w:val="clear" w:color="auto" w:fill="E0E0E0"/>
          </w:tcPr>
          <w:p w:rsidR="00373298" w:rsidRDefault="00073E74">
            <w:pPr>
              <w:spacing w:after="0" w:line="259" w:lineRule="auto"/>
              <w:ind w:left="-117" w:right="0" w:firstLine="0"/>
              <w:jc w:val="left"/>
            </w:pPr>
            <w:r>
              <w:t xml:space="preserve">L                                                                                                </w:t>
            </w:r>
          </w:p>
        </w:tc>
      </w:tr>
    </w:tbl>
    <w:p w:rsidR="00373298" w:rsidRDefault="00073E74">
      <w:pPr>
        <w:ind w:left="137" w:right="1035"/>
      </w:pPr>
      <w:r>
        <w:t>La calle Antón Guanche es una vía de circulación rodada y peatonal que transcurre entre el final de la calle Los Príncipes y la calle La Magdalena. Su trazad</w:t>
      </w:r>
      <w:r>
        <w:t>o es irregular y existen tramos donde hay acera y en otros no, al igual que el aparcamiento, que se permite en algunos sectores a ambos lados y en otros solo en un lateral. Tiene una capacidad aproximada para el estacionamiento de 29 vehículos, de los cual</w:t>
      </w:r>
      <w:r>
        <w:t xml:space="preserve">es 1 es PMR, y 3 plazas para motos. </w:t>
      </w:r>
    </w:p>
    <w:p w:rsidR="00373298" w:rsidRDefault="00073E74">
      <w:pPr>
        <w:spacing w:after="0" w:line="259" w:lineRule="auto"/>
        <w:ind w:left="142" w:right="0" w:firstLine="0"/>
        <w:jc w:val="left"/>
      </w:pPr>
      <w:r>
        <w:t xml:space="preserve">  </w:t>
      </w:r>
    </w:p>
    <w:p w:rsidR="00373298" w:rsidRDefault="00073E74">
      <w:pPr>
        <w:ind w:left="137" w:right="1035"/>
      </w:pPr>
      <w:r>
        <w:t>No obstante, esta calle será objeto de transformación en el marco del “Proyecto de Remodelación de la Plaza de la Patrona de Canarias y su Entorno”, incluyéndose en la Plaza de Los Artesanos, por lo que está previsto</w:t>
      </w:r>
      <w:r>
        <w:t xml:space="preserve"> su repavimentación, peatonalización y modificación de cotas.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3545" w:line="259" w:lineRule="auto"/>
        <w:ind w:left="-2411" w:right="1753" w:firstLine="0"/>
        <w:jc w:val="left"/>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5378" name="Group 13537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9160" name="Rectangle 9160"/>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9161" name="Rectangle 9161"/>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34 de 77 </w:t>
                              </w:r>
                            </w:p>
                          </w:txbxContent>
                        </wps:txbx>
                        <wps:bodyPr horzOverflow="overflow" vert="horz" lIns="0" tIns="0" rIns="0" bIns="0" rtlCol="0">
                          <a:noAutofit/>
                        </wps:bodyPr>
                      </wps:wsp>
                    </wpg:wgp>
                  </a:graphicData>
                </a:graphic>
              </wp:anchor>
            </w:drawing>
          </mc:Choice>
          <mc:Fallback xmlns:a="http://schemas.openxmlformats.org/drawingml/2006/main">
            <w:pict>
              <v:group id="Group 135378" style="width:12.7031pt;height:272.94pt;position:absolute;mso-position-horizontal-relative:page;mso-position-horizontal:absolute;margin-left:682.278pt;mso-position-vertical-relative:page;margin-top:538.98pt;" coordsize="1613,34663">
                <v:rect id="Rectangle 9160"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9161"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34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column">
                  <wp:posOffset>-3352</wp:posOffset>
                </wp:positionH>
                <wp:positionV relativeFrom="paragraph">
                  <wp:posOffset>-3827002</wp:posOffset>
                </wp:positionV>
                <wp:extent cx="5716016" cy="6233013"/>
                <wp:effectExtent l="0" t="0" r="0" b="0"/>
                <wp:wrapSquare wrapText="bothSides"/>
                <wp:docPr id="135367" name="Group 135367"/>
                <wp:cNvGraphicFramePr/>
                <a:graphic xmlns:a="http://schemas.openxmlformats.org/drawingml/2006/main">
                  <a:graphicData uri="http://schemas.microsoft.com/office/word/2010/wordprocessingGroup">
                    <wpg:wgp>
                      <wpg:cNvGrpSpPr/>
                      <wpg:grpSpPr>
                        <a:xfrm>
                          <a:off x="0" y="0"/>
                          <a:ext cx="5716016" cy="6233013"/>
                          <a:chOff x="0" y="0"/>
                          <a:chExt cx="5716016" cy="6233013"/>
                        </a:xfrm>
                      </wpg:grpSpPr>
                      <wps:wsp>
                        <wps:cNvPr id="9102" name="Rectangle 9102"/>
                        <wps:cNvSpPr/>
                        <wps:spPr>
                          <a:xfrm>
                            <a:off x="93269" y="13244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137" name="Rectangle 9137"/>
                        <wps:cNvSpPr/>
                        <wps:spPr>
                          <a:xfrm>
                            <a:off x="93269" y="575511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138" name="Rectangle 9138"/>
                        <wps:cNvSpPr/>
                        <wps:spPr>
                          <a:xfrm>
                            <a:off x="93269" y="591513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139" name="Rectangle 9139"/>
                        <wps:cNvSpPr/>
                        <wps:spPr>
                          <a:xfrm>
                            <a:off x="93269" y="607668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154" name="Picture 9154"/>
                          <pic:cNvPicPr/>
                        </pic:nvPicPr>
                        <pic:blipFill>
                          <a:blip r:embed="rId9"/>
                          <a:stretch>
                            <a:fillRect/>
                          </a:stretch>
                        </pic:blipFill>
                        <pic:spPr>
                          <a:xfrm>
                            <a:off x="0" y="0"/>
                            <a:ext cx="4218433" cy="6067044"/>
                          </a:xfrm>
                          <a:prstGeom prst="rect">
                            <a:avLst/>
                          </a:prstGeom>
                        </pic:spPr>
                      </pic:pic>
                      <wps:wsp>
                        <wps:cNvPr id="9155" name="Shape 9155"/>
                        <wps:cNvSpPr/>
                        <wps:spPr>
                          <a:xfrm>
                            <a:off x="3663696" y="872109"/>
                            <a:ext cx="2052320" cy="76200"/>
                          </a:xfrm>
                          <a:custGeom>
                            <a:avLst/>
                            <a:gdLst/>
                            <a:ahLst/>
                            <a:cxnLst/>
                            <a:rect l="0" t="0" r="0" b="0"/>
                            <a:pathLst>
                              <a:path w="2052320" h="76200">
                                <a:moveTo>
                                  <a:pt x="76454" y="0"/>
                                </a:moveTo>
                                <a:lnTo>
                                  <a:pt x="76242" y="31817"/>
                                </a:lnTo>
                                <a:lnTo>
                                  <a:pt x="2052320" y="42164"/>
                                </a:lnTo>
                                <a:lnTo>
                                  <a:pt x="2052320" y="54864"/>
                                </a:lnTo>
                                <a:lnTo>
                                  <a:pt x="76157" y="44516"/>
                                </a:lnTo>
                                <a:lnTo>
                                  <a:pt x="75946" y="76200"/>
                                </a:lnTo>
                                <a:lnTo>
                                  <a:pt x="0" y="37719"/>
                                </a:lnTo>
                                <a:lnTo>
                                  <a:pt x="76454"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56" name="Shape 9156"/>
                        <wps:cNvSpPr/>
                        <wps:spPr>
                          <a:xfrm>
                            <a:off x="2791968" y="3613404"/>
                            <a:ext cx="2856865" cy="76200"/>
                          </a:xfrm>
                          <a:custGeom>
                            <a:avLst/>
                            <a:gdLst/>
                            <a:ahLst/>
                            <a:cxnLst/>
                            <a:rect l="0" t="0" r="0" b="0"/>
                            <a:pathLst>
                              <a:path w="2856865" h="76200">
                                <a:moveTo>
                                  <a:pt x="76200" y="0"/>
                                </a:moveTo>
                                <a:lnTo>
                                  <a:pt x="76200" y="31750"/>
                                </a:lnTo>
                                <a:lnTo>
                                  <a:pt x="2856865" y="31750"/>
                                </a:lnTo>
                                <a:lnTo>
                                  <a:pt x="2856865"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157" name="Shape 9157"/>
                        <wps:cNvSpPr/>
                        <wps:spPr>
                          <a:xfrm>
                            <a:off x="676656" y="5709540"/>
                            <a:ext cx="4972685" cy="76200"/>
                          </a:xfrm>
                          <a:custGeom>
                            <a:avLst/>
                            <a:gdLst/>
                            <a:ahLst/>
                            <a:cxnLst/>
                            <a:rect l="0" t="0" r="0" b="0"/>
                            <a:pathLst>
                              <a:path w="4972685" h="76200">
                                <a:moveTo>
                                  <a:pt x="76200" y="0"/>
                                </a:moveTo>
                                <a:lnTo>
                                  <a:pt x="76200" y="31748"/>
                                </a:lnTo>
                                <a:lnTo>
                                  <a:pt x="4972685" y="31115"/>
                                </a:lnTo>
                                <a:lnTo>
                                  <a:pt x="4972685"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367" style="width:450.08pt;height:490.788pt;position:absolute;mso-position-horizontal-relative:text;mso-position-horizontal:absolute;margin-left:-0.264008pt;mso-position-vertical-relative:text;margin-top:-301.339pt;" coordsize="57160,62330">
                <v:rect id="Rectangle 9102" style="position:absolute;width:518;height:2079;left:932;top:1324;" filled="f" stroked="f">
                  <v:textbox inset="0,0,0,0">
                    <w:txbxContent>
                      <w:p>
                        <w:pPr>
                          <w:spacing w:before="0" w:after="160" w:line="259" w:lineRule="auto"/>
                          <w:ind w:left="0" w:right="0" w:firstLine="0"/>
                          <w:jc w:val="left"/>
                        </w:pPr>
                        <w:r>
                          <w:rPr/>
                          <w:t xml:space="preserve"> </w:t>
                        </w:r>
                      </w:p>
                    </w:txbxContent>
                  </v:textbox>
                </v:rect>
                <v:rect id="Rectangle 9137" style="position:absolute;width:518;height:2079;left:932;top:57551;" filled="f" stroked="f">
                  <v:textbox inset="0,0,0,0">
                    <w:txbxContent>
                      <w:p>
                        <w:pPr>
                          <w:spacing w:before="0" w:after="160" w:line="259" w:lineRule="auto"/>
                          <w:ind w:left="0" w:right="0" w:firstLine="0"/>
                          <w:jc w:val="left"/>
                        </w:pPr>
                        <w:r>
                          <w:rPr/>
                          <w:t xml:space="preserve"> </w:t>
                        </w:r>
                      </w:p>
                    </w:txbxContent>
                  </v:textbox>
                </v:rect>
                <v:rect id="Rectangle 9138" style="position:absolute;width:518;height:2079;left:932;top:59151;" filled="f" stroked="f">
                  <v:textbox inset="0,0,0,0">
                    <w:txbxContent>
                      <w:p>
                        <w:pPr>
                          <w:spacing w:before="0" w:after="160" w:line="259" w:lineRule="auto"/>
                          <w:ind w:left="0" w:right="0" w:firstLine="0"/>
                          <w:jc w:val="left"/>
                        </w:pPr>
                        <w:r>
                          <w:rPr/>
                          <w:t xml:space="preserve"> </w:t>
                        </w:r>
                      </w:p>
                    </w:txbxContent>
                  </v:textbox>
                </v:rect>
                <v:rect id="Rectangle 9139" style="position:absolute;width:518;height:2079;left:932;top:60766;" filled="f" stroked="f">
                  <v:textbox inset="0,0,0,0">
                    <w:txbxContent>
                      <w:p>
                        <w:pPr>
                          <w:spacing w:before="0" w:after="160" w:line="259" w:lineRule="auto"/>
                          <w:ind w:left="0" w:right="0" w:firstLine="0"/>
                          <w:jc w:val="left"/>
                        </w:pPr>
                        <w:r>
                          <w:rPr/>
                          <w:t xml:space="preserve"> </w:t>
                        </w:r>
                      </w:p>
                    </w:txbxContent>
                  </v:textbox>
                </v:rect>
                <v:shape id="Picture 9154" style="position:absolute;width:42184;height:60670;left:0;top:0;" filled="f">
                  <v:imagedata r:id="rId10"/>
                </v:shape>
                <v:shape id="Shape 9155" style="position:absolute;width:20523;height:762;left:36636;top:8721;" coordsize="2052320,76200" path="m76454,0l76242,31817l2052320,42164l2052320,54864l76157,44516l75946,76200l0,37719l76454,0x">
                  <v:stroke weight="0pt" endcap="square" joinstyle="miter" miterlimit="10" on="false" color="#000000" opacity="0"/>
                  <v:fill on="true" color="#000000"/>
                </v:shape>
                <v:shape id="Shape 9156" style="position:absolute;width:28568;height:762;left:27919;top:36134;" coordsize="2856865,76200" path="m76200,0l76200,31750l2856865,31750l2856865,44450l76200,44450l76200,76200l0,38100l76200,0x">
                  <v:stroke weight="0pt" endcap="square" joinstyle="miter" miterlimit="10" on="false" color="#000000" opacity="0"/>
                  <v:fill on="true" color="#000000"/>
                </v:shape>
                <v:shape id="Shape 9157" style="position:absolute;width:49726;height:762;left:6766;top:57095;" coordsize="4972685,76200" path="m76200,0l76200,31748l4972685,31115l4972685,43815l76200,44448l76200,76200l0,38100l76200,0x">
                  <v:stroke weight="0pt" endcap="square" joinstyle="miter" miterlimit="10" on="false" color="#000000" opacity="0"/>
                  <v:fill on="true" color="#000000"/>
                </v:shape>
                <w10:wrap type="square"/>
              </v:group>
            </w:pict>
          </mc:Fallback>
        </mc:AlternateContent>
      </w:r>
    </w:p>
    <w:tbl>
      <w:tblPr>
        <w:tblStyle w:val="TableGrid"/>
        <w:tblW w:w="9623" w:type="dxa"/>
        <w:tblInd w:w="113" w:type="dxa"/>
        <w:tblCellMar>
          <w:top w:w="5" w:type="dxa"/>
          <w:left w:w="29" w:type="dxa"/>
          <w:bottom w:w="0" w:type="dxa"/>
          <w:right w:w="115" w:type="dxa"/>
        </w:tblCellMar>
        <w:tblLook w:val="04A0" w:firstRow="1" w:lastRow="0" w:firstColumn="1" w:lastColumn="0" w:noHBand="0" w:noVBand="1"/>
      </w:tblPr>
      <w:tblGrid>
        <w:gridCol w:w="9623"/>
      </w:tblGrid>
      <w:tr w:rsidR="00373298">
        <w:trPr>
          <w:trHeight w:val="252"/>
        </w:trPr>
        <w:tc>
          <w:tcPr>
            <w:tcW w:w="9623" w:type="dxa"/>
            <w:tcBorders>
              <w:top w:val="nil"/>
              <w:left w:val="nil"/>
              <w:bottom w:val="nil"/>
              <w:right w:val="nil"/>
            </w:tcBorders>
            <w:shd w:val="clear" w:color="auto" w:fill="E0E0E0"/>
          </w:tcPr>
          <w:p w:rsidR="00373298" w:rsidRDefault="00073E74">
            <w:pPr>
              <w:spacing w:after="0" w:line="259" w:lineRule="auto"/>
              <w:ind w:left="0" w:right="0" w:firstLine="0"/>
              <w:jc w:val="left"/>
            </w:pPr>
            <w:r>
              <w:t xml:space="preserve">6. </w:t>
            </w:r>
            <w:r>
              <w:rPr>
                <w:shd w:val="clear" w:color="auto" w:fill="E6E6E6"/>
              </w:rPr>
              <w:t>NATURALEZA DEL DERECHO</w:t>
            </w:r>
            <w:r>
              <w:t xml:space="preserve"> </w:t>
            </w:r>
          </w:p>
        </w:tc>
      </w:tr>
    </w:tbl>
    <w:p w:rsidR="00373298" w:rsidRDefault="00073E74">
      <w:pPr>
        <w:ind w:left="137" w:right="1035"/>
      </w:pPr>
      <w:r>
        <w:t xml:space="preserve">Bien inmueble de dominio público y de uso público.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D9D9D9"/>
        <w:spacing w:after="218"/>
        <w:ind w:left="137"/>
      </w:pPr>
      <w:r>
        <w:rPr>
          <w:shd w:val="clear" w:color="auto" w:fill="auto"/>
        </w:rPr>
        <w:t xml:space="preserve">7. </w:t>
      </w:r>
      <w:r>
        <w:t>TÍTULO</w:t>
      </w:r>
      <w:r>
        <w:rPr>
          <w:shd w:val="clear" w:color="auto" w:fill="auto"/>
        </w:rPr>
        <w:t xml:space="preserve"> </w:t>
      </w:r>
    </w:p>
    <w:p w:rsidR="00373298" w:rsidRDefault="00073E74">
      <w:pPr>
        <w:spacing w:after="4554"/>
        <w:ind w:left="137" w:right="1035"/>
      </w:pPr>
      <w:r>
        <w:t>No se dispone título que acredite expresamente la titularidad municipal de la calle. No obstante, consultando la base de datos documental de la página web IDECanarias, existe una ortofoto de 1987 donde se constata que la vía ya existía con el mismo trazado</w:t>
      </w:r>
      <w:r>
        <w:t xml:space="preserve"> que tiene en la actualidad. </w:t>
      </w:r>
    </w:p>
    <w:p w:rsidR="00373298" w:rsidRDefault="00073E74">
      <w:pPr>
        <w:spacing w:after="4279" w:line="259" w:lineRule="auto"/>
        <w:ind w:left="-2411" w:right="2182" w:firstLine="0"/>
        <w:jc w:val="left"/>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39505" name="Group 13950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9250" name="Rectangle 9250"/>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9251" name="Rectangle 9251"/>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35 de 77 </w:t>
                              </w:r>
                            </w:p>
                          </w:txbxContent>
                        </wps:txbx>
                        <wps:bodyPr horzOverflow="overflow" vert="horz" lIns="0" tIns="0" rIns="0" bIns="0" rtlCol="0">
                          <a:noAutofit/>
                        </wps:bodyPr>
                      </wps:wsp>
                    </wpg:wgp>
                  </a:graphicData>
                </a:graphic>
              </wp:anchor>
            </w:drawing>
          </mc:Choice>
          <mc:Fallback xmlns:a="http://schemas.openxmlformats.org/drawingml/2006/main">
            <w:pict>
              <v:group id="Group 139505" style="width:12.7031pt;height:272.94pt;position:absolute;mso-position-horizontal-relative:page;mso-position-horizontal:absolute;margin-left:682.278pt;mso-position-vertical-relative:page;margin-top:538.98pt;" coordsize="1613,34663">
                <v:rect id="Rectangle 9250"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9251"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35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column">
                  <wp:posOffset>89611</wp:posOffset>
                </wp:positionH>
                <wp:positionV relativeFrom="paragraph">
                  <wp:posOffset>-3052952</wp:posOffset>
                </wp:positionV>
                <wp:extent cx="5350764" cy="6100949"/>
                <wp:effectExtent l="0" t="0" r="0" b="0"/>
                <wp:wrapSquare wrapText="bothSides"/>
                <wp:docPr id="139504" name="Group 139504"/>
                <wp:cNvGraphicFramePr/>
                <a:graphic xmlns:a="http://schemas.openxmlformats.org/drawingml/2006/main">
                  <a:graphicData uri="http://schemas.microsoft.com/office/word/2010/wordprocessingGroup">
                    <wpg:wgp>
                      <wpg:cNvGrpSpPr/>
                      <wpg:grpSpPr>
                        <a:xfrm>
                          <a:off x="0" y="0"/>
                          <a:ext cx="5350764" cy="6100949"/>
                          <a:chOff x="0" y="0"/>
                          <a:chExt cx="5350764" cy="6100949"/>
                        </a:xfrm>
                      </wpg:grpSpPr>
                      <wps:wsp>
                        <wps:cNvPr id="9192" name="Rectangle 9192"/>
                        <wps:cNvSpPr/>
                        <wps:spPr>
                          <a:xfrm>
                            <a:off x="305" y="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193" name="Rectangle 9193"/>
                        <wps:cNvSpPr/>
                        <wps:spPr>
                          <a:xfrm>
                            <a:off x="305" y="16002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194" name="Rectangle 9194"/>
                        <wps:cNvSpPr/>
                        <wps:spPr>
                          <a:xfrm>
                            <a:off x="305" y="32156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226" name="Rectangle 9226"/>
                        <wps:cNvSpPr/>
                        <wps:spPr>
                          <a:xfrm>
                            <a:off x="305" y="546265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227" name="Rectangle 9227"/>
                        <wps:cNvSpPr/>
                        <wps:spPr>
                          <a:xfrm>
                            <a:off x="305" y="562305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228" name="Rectangle 9228"/>
                        <wps:cNvSpPr/>
                        <wps:spPr>
                          <a:xfrm>
                            <a:off x="305" y="578459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229" name="Rectangle 9229"/>
                        <wps:cNvSpPr/>
                        <wps:spPr>
                          <a:xfrm>
                            <a:off x="305" y="594461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244" name="Picture 9244"/>
                          <pic:cNvPicPr/>
                        </pic:nvPicPr>
                        <pic:blipFill>
                          <a:blip r:embed="rId11"/>
                          <a:stretch>
                            <a:fillRect/>
                          </a:stretch>
                        </pic:blipFill>
                        <pic:spPr>
                          <a:xfrm>
                            <a:off x="0" y="307991"/>
                            <a:ext cx="3989833" cy="5433060"/>
                          </a:xfrm>
                          <a:prstGeom prst="rect">
                            <a:avLst/>
                          </a:prstGeom>
                        </pic:spPr>
                      </pic:pic>
                      <wps:wsp>
                        <wps:cNvPr id="9245" name="Shape 9245"/>
                        <wps:cNvSpPr/>
                        <wps:spPr>
                          <a:xfrm>
                            <a:off x="2906268" y="1335167"/>
                            <a:ext cx="2443480" cy="76200"/>
                          </a:xfrm>
                          <a:custGeom>
                            <a:avLst/>
                            <a:gdLst/>
                            <a:ahLst/>
                            <a:cxnLst/>
                            <a:rect l="0" t="0" r="0" b="0"/>
                            <a:pathLst>
                              <a:path w="2443480" h="76200">
                                <a:moveTo>
                                  <a:pt x="76200" y="0"/>
                                </a:moveTo>
                                <a:lnTo>
                                  <a:pt x="76200" y="31750"/>
                                </a:lnTo>
                                <a:lnTo>
                                  <a:pt x="2443480" y="31750"/>
                                </a:lnTo>
                                <a:lnTo>
                                  <a:pt x="2443480" y="44450"/>
                                </a:lnTo>
                                <a:lnTo>
                                  <a:pt x="76200" y="44450"/>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246" name="Shape 9246"/>
                        <wps:cNvSpPr/>
                        <wps:spPr>
                          <a:xfrm>
                            <a:off x="2363724" y="3246898"/>
                            <a:ext cx="2987040" cy="76200"/>
                          </a:xfrm>
                          <a:custGeom>
                            <a:avLst/>
                            <a:gdLst/>
                            <a:ahLst/>
                            <a:cxnLst/>
                            <a:rect l="0" t="0" r="0" b="0"/>
                            <a:pathLst>
                              <a:path w="2987040" h="76200">
                                <a:moveTo>
                                  <a:pt x="76200" y="0"/>
                                </a:moveTo>
                                <a:lnTo>
                                  <a:pt x="76200" y="31747"/>
                                </a:lnTo>
                                <a:lnTo>
                                  <a:pt x="2987040" y="31115"/>
                                </a:lnTo>
                                <a:lnTo>
                                  <a:pt x="2987040" y="43815"/>
                                </a:lnTo>
                                <a:lnTo>
                                  <a:pt x="76200" y="44447"/>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9247" name="Shape 9247"/>
                        <wps:cNvSpPr/>
                        <wps:spPr>
                          <a:xfrm>
                            <a:off x="795528" y="4626118"/>
                            <a:ext cx="4554220" cy="76200"/>
                          </a:xfrm>
                          <a:custGeom>
                            <a:avLst/>
                            <a:gdLst/>
                            <a:ahLst/>
                            <a:cxnLst/>
                            <a:rect l="0" t="0" r="0" b="0"/>
                            <a:pathLst>
                              <a:path w="4554220" h="76200">
                                <a:moveTo>
                                  <a:pt x="76200" y="0"/>
                                </a:moveTo>
                                <a:lnTo>
                                  <a:pt x="76200" y="31748"/>
                                </a:lnTo>
                                <a:lnTo>
                                  <a:pt x="4554220" y="31115"/>
                                </a:lnTo>
                                <a:lnTo>
                                  <a:pt x="4554220"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9504" style="width:421.32pt;height:480.39pt;position:absolute;mso-position-horizontal-relative:text;mso-position-horizontal:absolute;margin-left:7.056pt;mso-position-vertical-relative:text;margin-top:-240.39pt;" coordsize="53507,61009">
                <v:rect id="Rectangle 9192" style="position:absolute;width:518;height:2079;left:3;top:0;" filled="f" stroked="f">
                  <v:textbox inset="0,0,0,0">
                    <w:txbxContent>
                      <w:p>
                        <w:pPr>
                          <w:spacing w:before="0" w:after="160" w:line="259" w:lineRule="auto"/>
                          <w:ind w:left="0" w:right="0" w:firstLine="0"/>
                          <w:jc w:val="left"/>
                        </w:pPr>
                        <w:r>
                          <w:rPr/>
                          <w:t xml:space="preserve"> </w:t>
                        </w:r>
                      </w:p>
                    </w:txbxContent>
                  </v:textbox>
                </v:rect>
                <v:rect id="Rectangle 9193" style="position:absolute;width:518;height:2079;left:3;top:1600;" filled="f" stroked="f">
                  <v:textbox inset="0,0,0,0">
                    <w:txbxContent>
                      <w:p>
                        <w:pPr>
                          <w:spacing w:before="0" w:after="160" w:line="259" w:lineRule="auto"/>
                          <w:ind w:left="0" w:right="0" w:firstLine="0"/>
                          <w:jc w:val="left"/>
                        </w:pPr>
                        <w:r>
                          <w:rPr/>
                          <w:t xml:space="preserve"> </w:t>
                        </w:r>
                      </w:p>
                    </w:txbxContent>
                  </v:textbox>
                </v:rect>
                <v:rect id="Rectangle 9194" style="position:absolute;width:518;height:2079;left:3;top:3215;" filled="f" stroked="f">
                  <v:textbox inset="0,0,0,0">
                    <w:txbxContent>
                      <w:p>
                        <w:pPr>
                          <w:spacing w:before="0" w:after="160" w:line="259" w:lineRule="auto"/>
                          <w:ind w:left="0" w:right="0" w:firstLine="0"/>
                          <w:jc w:val="left"/>
                        </w:pPr>
                        <w:r>
                          <w:rPr/>
                          <w:t xml:space="preserve"> </w:t>
                        </w:r>
                      </w:p>
                    </w:txbxContent>
                  </v:textbox>
                </v:rect>
                <v:rect id="Rectangle 9226" style="position:absolute;width:518;height:2079;left:3;top:54626;" filled="f" stroked="f">
                  <v:textbox inset="0,0,0,0">
                    <w:txbxContent>
                      <w:p>
                        <w:pPr>
                          <w:spacing w:before="0" w:after="160" w:line="259" w:lineRule="auto"/>
                          <w:ind w:left="0" w:right="0" w:firstLine="0"/>
                          <w:jc w:val="left"/>
                        </w:pPr>
                        <w:r>
                          <w:rPr/>
                          <w:t xml:space="preserve"> </w:t>
                        </w:r>
                      </w:p>
                    </w:txbxContent>
                  </v:textbox>
                </v:rect>
                <v:rect id="Rectangle 9227" style="position:absolute;width:518;height:2079;left:3;top:56230;" filled="f" stroked="f">
                  <v:textbox inset="0,0,0,0">
                    <w:txbxContent>
                      <w:p>
                        <w:pPr>
                          <w:spacing w:before="0" w:after="160" w:line="259" w:lineRule="auto"/>
                          <w:ind w:left="0" w:right="0" w:firstLine="0"/>
                          <w:jc w:val="left"/>
                        </w:pPr>
                        <w:r>
                          <w:rPr/>
                          <w:t xml:space="preserve"> </w:t>
                        </w:r>
                      </w:p>
                    </w:txbxContent>
                  </v:textbox>
                </v:rect>
                <v:rect id="Rectangle 9228" style="position:absolute;width:518;height:2079;left:3;top:57845;" filled="f" stroked="f">
                  <v:textbox inset="0,0,0,0">
                    <w:txbxContent>
                      <w:p>
                        <w:pPr>
                          <w:spacing w:before="0" w:after="160" w:line="259" w:lineRule="auto"/>
                          <w:ind w:left="0" w:right="0" w:firstLine="0"/>
                          <w:jc w:val="left"/>
                        </w:pPr>
                        <w:r>
                          <w:rPr/>
                          <w:t xml:space="preserve"> </w:t>
                        </w:r>
                      </w:p>
                    </w:txbxContent>
                  </v:textbox>
                </v:rect>
                <v:rect id="Rectangle 9229" style="position:absolute;width:518;height:2079;left:3;top:59446;" filled="f" stroked="f">
                  <v:textbox inset="0,0,0,0">
                    <w:txbxContent>
                      <w:p>
                        <w:pPr>
                          <w:spacing w:before="0" w:after="160" w:line="259" w:lineRule="auto"/>
                          <w:ind w:left="0" w:right="0" w:firstLine="0"/>
                          <w:jc w:val="left"/>
                        </w:pPr>
                        <w:r>
                          <w:rPr/>
                          <w:t xml:space="preserve"> </w:t>
                        </w:r>
                      </w:p>
                    </w:txbxContent>
                  </v:textbox>
                </v:rect>
                <v:shape id="Picture 9244" style="position:absolute;width:39898;height:54330;left:0;top:3079;" filled="f">
                  <v:imagedata r:id="rId12"/>
                </v:shape>
                <v:shape id="Shape 9245" style="position:absolute;width:24434;height:762;left:29062;top:13351;" coordsize="2443480,76200" path="m76200,0l76200,31750l2443480,31750l2443480,44450l76200,44450l76200,76200l0,38100l76200,0x">
                  <v:stroke weight="0pt" endcap="square" joinstyle="miter" miterlimit="10" on="false" color="#000000" opacity="0"/>
                  <v:fill on="true" color="#000000"/>
                </v:shape>
                <v:shape id="Shape 9246" style="position:absolute;width:29870;height:762;left:23637;top:32468;" coordsize="2987040,76200" path="m76200,0l76200,31747l2987040,31115l2987040,43815l76200,44447l76200,76200l0,38100l76200,0x">
                  <v:stroke weight="0pt" endcap="square" joinstyle="miter" miterlimit="10" on="false" color="#000000" opacity="0"/>
                  <v:fill on="true" color="#000000"/>
                </v:shape>
                <v:shape id="Shape 9247" style="position:absolute;width:45542;height:762;left:7955;top:46261;" coordsize="4554220,76200" path="m76200,0l76200,31748l4554220,31115l4554220,43815l76200,44448l76200,76200l0,38100l76200,0x">
                  <v:stroke weight="0pt" endcap="square" joinstyle="miter" miterlimit="10" on="false" color="#000000" opacity="0"/>
                  <v:fill on="true" color="#000000"/>
                </v:shape>
                <w10:wrap type="square"/>
              </v:group>
            </w:pict>
          </mc:Fallback>
        </mc:AlternateContent>
      </w:r>
    </w:p>
    <w:tbl>
      <w:tblPr>
        <w:tblStyle w:val="TableGrid"/>
        <w:tblpPr w:vertAnchor="text" w:tblpX="113" w:tblpYSpec="top"/>
        <w:tblOverlap w:val="never"/>
        <w:tblW w:w="9623" w:type="dxa"/>
        <w:tblInd w:w="0" w:type="dxa"/>
        <w:tblCellMar>
          <w:top w:w="4" w:type="dxa"/>
          <w:left w:w="29" w:type="dxa"/>
          <w:bottom w:w="0" w:type="dxa"/>
          <w:right w:w="115" w:type="dxa"/>
        </w:tblCellMar>
        <w:tblLook w:val="04A0" w:firstRow="1" w:lastRow="0" w:firstColumn="1" w:lastColumn="0" w:noHBand="0" w:noVBand="1"/>
      </w:tblPr>
      <w:tblGrid>
        <w:gridCol w:w="9623"/>
      </w:tblGrid>
      <w:tr w:rsidR="00373298">
        <w:trPr>
          <w:trHeight w:val="254"/>
        </w:trPr>
        <w:tc>
          <w:tcPr>
            <w:tcW w:w="9623" w:type="dxa"/>
            <w:tcBorders>
              <w:top w:val="nil"/>
              <w:left w:val="nil"/>
              <w:bottom w:val="nil"/>
              <w:right w:val="nil"/>
            </w:tcBorders>
            <w:shd w:val="clear" w:color="auto" w:fill="E7E6E6"/>
          </w:tcPr>
          <w:p w:rsidR="00373298" w:rsidRDefault="00073E74">
            <w:pPr>
              <w:spacing w:after="0" w:line="259" w:lineRule="auto"/>
              <w:ind w:left="0" w:right="0" w:firstLine="0"/>
              <w:jc w:val="left"/>
            </w:pPr>
            <w:r>
              <w:t xml:space="preserve">8. </w:t>
            </w:r>
            <w:r>
              <w:rPr>
                <w:shd w:val="clear" w:color="auto" w:fill="E6E6E6"/>
              </w:rPr>
              <w:t>DESTINO Y ACUERDO QUE LO HUBIERE DISPUESTO</w:t>
            </w:r>
          </w:p>
        </w:tc>
      </w:tr>
    </w:tbl>
    <w:p w:rsidR="00373298" w:rsidRDefault="00073E74">
      <w:pPr>
        <w:spacing w:after="0" w:line="259" w:lineRule="auto"/>
        <w:ind w:left="142" w:right="0" w:firstLine="0"/>
        <w:jc w:val="left"/>
      </w:pPr>
      <w:r>
        <w:t xml:space="preserve"> </w:t>
      </w:r>
    </w:p>
    <w:p w:rsidR="00373298" w:rsidRDefault="00073E74">
      <w:pPr>
        <w:ind w:left="137" w:right="1035"/>
      </w:pPr>
      <w:r>
        <w:t xml:space="preserve">Destino: viario local. </w:t>
      </w:r>
    </w:p>
    <w:p w:rsidR="00373298" w:rsidRDefault="00073E74">
      <w:pPr>
        <w:ind w:left="137" w:right="1035"/>
      </w:pPr>
      <w:r>
        <w:t xml:space="preserve">No existe documentación al respecto. </w:t>
      </w:r>
    </w:p>
    <w:p w:rsidR="00373298" w:rsidRDefault="00073E74">
      <w:pPr>
        <w:spacing w:after="0" w:line="259" w:lineRule="auto"/>
        <w:ind w:left="142" w:right="0" w:firstLine="0"/>
        <w:jc w:val="left"/>
      </w:pPr>
      <w:r>
        <w:t xml:space="preserve"> </w:t>
      </w:r>
    </w:p>
    <w:tbl>
      <w:tblPr>
        <w:tblStyle w:val="TableGrid"/>
        <w:tblW w:w="9623" w:type="dxa"/>
        <w:tblInd w:w="113" w:type="dxa"/>
        <w:tblCellMar>
          <w:top w:w="4" w:type="dxa"/>
          <w:left w:w="0" w:type="dxa"/>
          <w:bottom w:w="0" w:type="dxa"/>
          <w:right w:w="115" w:type="dxa"/>
        </w:tblCellMar>
        <w:tblLook w:val="04A0" w:firstRow="1" w:lastRow="0" w:firstColumn="1" w:lastColumn="0" w:noHBand="0" w:noVBand="1"/>
      </w:tblPr>
      <w:tblGrid>
        <w:gridCol w:w="456"/>
        <w:gridCol w:w="9167"/>
      </w:tblGrid>
      <w:tr w:rsidR="00373298">
        <w:trPr>
          <w:trHeight w:val="252"/>
        </w:trPr>
        <w:tc>
          <w:tcPr>
            <w:tcW w:w="456" w:type="dxa"/>
            <w:tcBorders>
              <w:top w:val="nil"/>
              <w:left w:val="nil"/>
              <w:bottom w:val="nil"/>
              <w:right w:val="nil"/>
            </w:tcBorders>
            <w:shd w:val="clear" w:color="auto" w:fill="E0E0E0"/>
          </w:tcPr>
          <w:p w:rsidR="00373298" w:rsidRDefault="00073E74">
            <w:pPr>
              <w:spacing w:after="0" w:line="259" w:lineRule="auto"/>
              <w:ind w:left="29" w:right="0" w:firstLine="0"/>
              <w:jc w:val="left"/>
            </w:pPr>
            <w:r>
              <w:t xml:space="preserve">9. </w:t>
            </w:r>
          </w:p>
        </w:tc>
        <w:tc>
          <w:tcPr>
            <w:tcW w:w="9167" w:type="dxa"/>
            <w:tcBorders>
              <w:top w:val="nil"/>
              <w:left w:val="nil"/>
              <w:bottom w:val="nil"/>
              <w:right w:val="nil"/>
            </w:tcBorders>
            <w:shd w:val="clear" w:color="auto" w:fill="E0E0E0"/>
          </w:tcPr>
          <w:p w:rsidR="00373298" w:rsidRDefault="00073E74">
            <w:pPr>
              <w:spacing w:after="0" w:line="259" w:lineRule="auto"/>
              <w:ind w:left="0" w:right="0" w:firstLine="0"/>
              <w:jc w:val="left"/>
            </w:pPr>
            <w:r>
              <w:rPr>
                <w:shd w:val="clear" w:color="auto" w:fill="E6E6E6"/>
              </w:rPr>
              <w:t>RÉGIMEN URBANÍSTICO DE APLICACIÓN</w:t>
            </w:r>
            <w:r>
              <w:t xml:space="preserve"> </w:t>
            </w:r>
          </w:p>
        </w:tc>
      </w:tr>
    </w:tbl>
    <w:p w:rsidR="00373298" w:rsidRDefault="00073E74">
      <w:pPr>
        <w:ind w:left="137" w:right="1035"/>
      </w:pPr>
      <w:r>
        <w:t>INSTRUMENTO DE PLANEAMIENTO: El presente informe se emite respecto al documento de PLAN GENERAL DE ORDENACION DE CANDELARIA, planeamiento municipal en vigor, con publicaciones en B.O.C. de fecha 10 de mayo de 2007 y B.O.P. de fecha 17 de mayo de 2007  y Mo</w:t>
      </w:r>
      <w: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t xml:space="preserve">de 2012, respectivamente. </w:t>
      </w:r>
    </w:p>
    <w:p w:rsidR="00373298" w:rsidRDefault="00073E74">
      <w:pPr>
        <w:spacing w:after="0" w:line="259" w:lineRule="auto"/>
        <w:ind w:left="502" w:right="0" w:firstLine="0"/>
        <w:jc w:val="left"/>
      </w:pPr>
      <w:r>
        <w:t xml:space="preserve"> </w:t>
      </w:r>
    </w:p>
    <w:p w:rsidR="00373298" w:rsidRDefault="00073E74">
      <w:pPr>
        <w:spacing w:after="259" w:line="259" w:lineRule="auto"/>
        <w:ind w:left="502" w:right="0" w:firstLine="0"/>
        <w:jc w:val="left"/>
      </w:pPr>
      <w:r>
        <w:t xml:space="preserve"> </w:t>
      </w:r>
    </w:p>
    <w:p w:rsidR="00373298" w:rsidRDefault="00073E74">
      <w:pPr>
        <w:pStyle w:val="Ttulo2"/>
        <w:spacing w:after="218"/>
        <w:ind w:left="137"/>
      </w:pPr>
      <w:r>
        <w:rPr>
          <w:shd w:val="clear" w:color="auto" w:fill="auto"/>
        </w:rPr>
        <w:t xml:space="preserve">10. </w:t>
      </w:r>
      <w:r>
        <w:t>CLASIFICACIÓN, CATEGORIZACIÓN Y CALIFICACIÓN DEL SUELO</w:t>
      </w:r>
      <w:r>
        <w:rPr>
          <w:shd w:val="clear" w:color="auto" w:fill="auto"/>
        </w:rPr>
        <w:t xml:space="preserve"> </w:t>
      </w:r>
    </w:p>
    <w:p w:rsidR="00373298" w:rsidRDefault="00073E74">
      <w:pPr>
        <w:spacing w:after="0" w:line="259" w:lineRule="auto"/>
        <w:ind w:left="142" w:right="0" w:firstLine="0"/>
        <w:jc w:val="left"/>
      </w:pPr>
      <w:r>
        <w:t xml:space="preserve"> </w:t>
      </w:r>
    </w:p>
    <w:tbl>
      <w:tblPr>
        <w:tblStyle w:val="TableGrid"/>
        <w:tblW w:w="8930" w:type="dxa"/>
        <w:tblInd w:w="146" w:type="dxa"/>
        <w:tblCellMar>
          <w:top w:w="9" w:type="dxa"/>
          <w:left w:w="108" w:type="dxa"/>
          <w:bottom w:w="0" w:type="dxa"/>
          <w:right w:w="115" w:type="dxa"/>
        </w:tblCellMar>
        <w:tblLook w:val="04A0" w:firstRow="1" w:lastRow="0" w:firstColumn="1" w:lastColumn="0" w:noHBand="0" w:noVBand="1"/>
      </w:tblPr>
      <w:tblGrid>
        <w:gridCol w:w="3653"/>
        <w:gridCol w:w="5276"/>
      </w:tblGrid>
      <w:tr w:rsidR="00373298">
        <w:trPr>
          <w:trHeight w:val="264"/>
        </w:trPr>
        <w:tc>
          <w:tcPr>
            <w:tcW w:w="8930" w:type="dxa"/>
            <w:gridSpan w:val="2"/>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center"/>
            </w:pPr>
            <w:r>
              <w:t xml:space="preserve">CALLE ANTÓN GUANCHE </w:t>
            </w:r>
          </w:p>
        </w:tc>
      </w:tr>
      <w:tr w:rsidR="00373298">
        <w:trPr>
          <w:trHeight w:val="264"/>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CLASIFICACION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Suelo Urbano. </w:t>
            </w:r>
          </w:p>
        </w:tc>
      </w:tr>
      <w:tr w:rsidR="00373298">
        <w:trPr>
          <w:trHeight w:val="262"/>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CATEGORIZACIÓN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Suelo Urbano Consolidado de Interés Cultural. </w:t>
            </w:r>
          </w:p>
        </w:tc>
      </w:tr>
      <w:tr w:rsidR="00373298">
        <w:trPr>
          <w:trHeight w:val="264"/>
        </w:trPr>
        <w:tc>
          <w:tcPr>
            <w:tcW w:w="36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CALIFICACIÓN DEL SUELO  </w:t>
            </w:r>
          </w:p>
        </w:tc>
        <w:tc>
          <w:tcPr>
            <w:tcW w:w="5276"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Viario rodado (vía-calle). </w:t>
            </w:r>
          </w:p>
        </w:tc>
      </w:tr>
    </w:tbl>
    <w:p w:rsidR="00373298" w:rsidRDefault="00073E74">
      <w:pPr>
        <w:spacing w:after="3523" w:line="259" w:lineRule="auto"/>
        <w:ind w:left="-2411" w:right="2067" w:firstLine="0"/>
        <w:jc w:val="center"/>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9972" name="Group 149972"/>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9389" name="Rectangle 938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9390" name="Rectangle 939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36 de 77 </w:t>
                              </w:r>
                            </w:p>
                          </w:txbxContent>
                        </wps:txbx>
                        <wps:bodyPr horzOverflow="overflow" vert="horz" lIns="0" tIns="0" rIns="0" bIns="0" rtlCol="0">
                          <a:noAutofit/>
                        </wps:bodyPr>
                      </wps:wsp>
                    </wpg:wgp>
                  </a:graphicData>
                </a:graphic>
              </wp:anchor>
            </w:drawing>
          </mc:Choice>
          <mc:Fallback xmlns:a="http://schemas.openxmlformats.org/drawingml/2006/main">
            <w:pict>
              <v:group id="Group 149972" style="width:12.7031pt;height:272.94pt;position:absolute;mso-position-horizontal-relative:page;mso-position-horizontal:absolute;margin-left:682.278pt;mso-position-vertical-relative:page;margin-top:538.98pt;" coordsize="1613,34663">
                <v:rect id="Rectangle 938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939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36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column">
                  <wp:posOffset>89916</wp:posOffset>
                </wp:positionH>
                <wp:positionV relativeFrom="paragraph">
                  <wp:posOffset>-963167</wp:posOffset>
                </wp:positionV>
                <wp:extent cx="5423611" cy="3529198"/>
                <wp:effectExtent l="0" t="0" r="0" b="0"/>
                <wp:wrapSquare wrapText="bothSides"/>
                <wp:docPr id="149971" name="Group 149971"/>
                <wp:cNvGraphicFramePr/>
                <a:graphic xmlns:a="http://schemas.openxmlformats.org/drawingml/2006/main">
                  <a:graphicData uri="http://schemas.microsoft.com/office/word/2010/wordprocessingGroup">
                    <wpg:wgp>
                      <wpg:cNvGrpSpPr/>
                      <wpg:grpSpPr>
                        <a:xfrm>
                          <a:off x="0" y="0"/>
                          <a:ext cx="5423611" cy="3529198"/>
                          <a:chOff x="0" y="0"/>
                          <a:chExt cx="5423611" cy="3529198"/>
                        </a:xfrm>
                      </wpg:grpSpPr>
                      <wps:wsp>
                        <wps:cNvPr id="9353" name="Rectangle 9353"/>
                        <wps:cNvSpPr/>
                        <wps:spPr>
                          <a:xfrm>
                            <a:off x="0" y="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354" name="Rectangle 9354"/>
                        <wps:cNvSpPr/>
                        <wps:spPr>
                          <a:xfrm>
                            <a:off x="3150438" y="16002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355" name="Rectangle 9355"/>
                        <wps:cNvSpPr/>
                        <wps:spPr>
                          <a:xfrm>
                            <a:off x="3150438" y="32156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356" name="Rectangle 9356"/>
                        <wps:cNvSpPr/>
                        <wps:spPr>
                          <a:xfrm>
                            <a:off x="3150438" y="48158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373" name="Rectangle 9373"/>
                        <wps:cNvSpPr/>
                        <wps:spPr>
                          <a:xfrm>
                            <a:off x="3150438" y="321284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374" name="Rectangle 9374"/>
                        <wps:cNvSpPr/>
                        <wps:spPr>
                          <a:xfrm>
                            <a:off x="3150438" y="337286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385" name="Picture 9385"/>
                          <pic:cNvPicPr/>
                        </pic:nvPicPr>
                        <pic:blipFill>
                          <a:blip r:embed="rId14"/>
                          <a:stretch>
                            <a:fillRect/>
                          </a:stretch>
                        </pic:blipFill>
                        <pic:spPr>
                          <a:xfrm>
                            <a:off x="2743" y="373142"/>
                            <a:ext cx="3916680" cy="3070860"/>
                          </a:xfrm>
                          <a:prstGeom prst="rect">
                            <a:avLst/>
                          </a:prstGeom>
                        </pic:spPr>
                      </pic:pic>
                      <wps:wsp>
                        <wps:cNvPr id="9386" name="Shape 9386"/>
                        <wps:cNvSpPr/>
                        <wps:spPr>
                          <a:xfrm>
                            <a:off x="1819351" y="2121804"/>
                            <a:ext cx="3604260" cy="76200"/>
                          </a:xfrm>
                          <a:custGeom>
                            <a:avLst/>
                            <a:gdLst/>
                            <a:ahLst/>
                            <a:cxnLst/>
                            <a:rect l="0" t="0" r="0" b="0"/>
                            <a:pathLst>
                              <a:path w="3604260" h="76200">
                                <a:moveTo>
                                  <a:pt x="76200" y="0"/>
                                </a:moveTo>
                                <a:lnTo>
                                  <a:pt x="76200" y="31748"/>
                                </a:lnTo>
                                <a:lnTo>
                                  <a:pt x="3604260" y="31115"/>
                                </a:lnTo>
                                <a:lnTo>
                                  <a:pt x="3604260"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9971" style="width:427.056pt;height:277.89pt;position:absolute;mso-position-horizontal-relative:text;mso-position-horizontal:absolute;margin-left:7.08pt;mso-position-vertical-relative:text;margin-top:-75.84pt;" coordsize="54236,35291">
                <v:rect id="Rectangle 9353" style="position:absolute;width:518;height:2079;left:0;top:0;" filled="f" stroked="f">
                  <v:textbox inset="0,0,0,0">
                    <w:txbxContent>
                      <w:p>
                        <w:pPr>
                          <w:spacing w:before="0" w:after="160" w:line="259" w:lineRule="auto"/>
                          <w:ind w:left="0" w:right="0" w:firstLine="0"/>
                          <w:jc w:val="left"/>
                        </w:pPr>
                        <w:r>
                          <w:rPr/>
                          <w:t xml:space="preserve"> </w:t>
                        </w:r>
                      </w:p>
                    </w:txbxContent>
                  </v:textbox>
                </v:rect>
                <v:rect id="Rectangle 9354" style="position:absolute;width:518;height:2079;left:31504;top:1600;" filled="f" stroked="f">
                  <v:textbox inset="0,0,0,0">
                    <w:txbxContent>
                      <w:p>
                        <w:pPr>
                          <w:spacing w:before="0" w:after="160" w:line="259" w:lineRule="auto"/>
                          <w:ind w:left="0" w:right="0" w:firstLine="0"/>
                          <w:jc w:val="left"/>
                        </w:pPr>
                        <w:r>
                          <w:rPr/>
                          <w:t xml:space="preserve"> </w:t>
                        </w:r>
                      </w:p>
                    </w:txbxContent>
                  </v:textbox>
                </v:rect>
                <v:rect id="Rectangle 9355" style="position:absolute;width:518;height:2079;left:31504;top:3215;" filled="f" stroked="f">
                  <v:textbox inset="0,0,0,0">
                    <w:txbxContent>
                      <w:p>
                        <w:pPr>
                          <w:spacing w:before="0" w:after="160" w:line="259" w:lineRule="auto"/>
                          <w:ind w:left="0" w:right="0" w:firstLine="0"/>
                          <w:jc w:val="left"/>
                        </w:pPr>
                        <w:r>
                          <w:rPr/>
                          <w:t xml:space="preserve"> </w:t>
                        </w:r>
                      </w:p>
                    </w:txbxContent>
                  </v:textbox>
                </v:rect>
                <v:rect id="Rectangle 9356" style="position:absolute;width:518;height:2079;left:31504;top:4815;" filled="f" stroked="f">
                  <v:textbox inset="0,0,0,0">
                    <w:txbxContent>
                      <w:p>
                        <w:pPr>
                          <w:spacing w:before="0" w:after="160" w:line="259" w:lineRule="auto"/>
                          <w:ind w:left="0" w:right="0" w:firstLine="0"/>
                          <w:jc w:val="left"/>
                        </w:pPr>
                        <w:r>
                          <w:rPr/>
                          <w:t xml:space="preserve"> </w:t>
                        </w:r>
                      </w:p>
                    </w:txbxContent>
                  </v:textbox>
                </v:rect>
                <v:rect id="Rectangle 9373" style="position:absolute;width:518;height:2079;left:31504;top:32128;" filled="f" stroked="f">
                  <v:textbox inset="0,0,0,0">
                    <w:txbxContent>
                      <w:p>
                        <w:pPr>
                          <w:spacing w:before="0" w:after="160" w:line="259" w:lineRule="auto"/>
                          <w:ind w:left="0" w:right="0" w:firstLine="0"/>
                          <w:jc w:val="left"/>
                        </w:pPr>
                        <w:r>
                          <w:rPr/>
                          <w:t xml:space="preserve"> </w:t>
                        </w:r>
                      </w:p>
                    </w:txbxContent>
                  </v:textbox>
                </v:rect>
                <v:rect id="Rectangle 9374" style="position:absolute;width:518;height:2079;left:31504;top:33728;" filled="f" stroked="f">
                  <v:textbox inset="0,0,0,0">
                    <w:txbxContent>
                      <w:p>
                        <w:pPr>
                          <w:spacing w:before="0" w:after="160" w:line="259" w:lineRule="auto"/>
                          <w:ind w:left="0" w:right="0" w:firstLine="0"/>
                          <w:jc w:val="left"/>
                        </w:pPr>
                        <w:r>
                          <w:rPr/>
                          <w:t xml:space="preserve"> </w:t>
                        </w:r>
                      </w:p>
                    </w:txbxContent>
                  </v:textbox>
                </v:rect>
                <v:shape id="Picture 9385" style="position:absolute;width:39166;height:30708;left:27;top:3731;" filled="f">
                  <v:imagedata r:id="rId14"/>
                </v:shape>
                <v:shape id="Shape 9386" style="position:absolute;width:36042;height:762;left:18193;top:21218;" coordsize="3604260,76200" path="m76200,0l76200,31748l3604260,31115l3604260,43815l76200,44448l76200,76200l0,38100l76200,0x">
                  <v:stroke weight="0pt" endcap="square" joinstyle="miter" miterlimit="10" on="false" color="#000000" opacity="0"/>
                  <v:fill on="true" color="#000000"/>
                </v:shape>
                <w10:wrap type="square"/>
              </v:group>
            </w:pict>
          </mc:Fallback>
        </mc:AlternateContent>
      </w:r>
    </w:p>
    <w:p w:rsidR="00373298" w:rsidRDefault="00073E74">
      <w:pPr>
        <w:ind w:left="137" w:right="1035"/>
      </w:pPr>
      <w:r>
        <w:t xml:space="preserve">Plano de Ordenación Estructural 01: clase y categorización del territorio.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0" w:line="259" w:lineRule="auto"/>
        <w:ind w:left="0" w:right="482" w:firstLine="0"/>
        <w:jc w:val="center"/>
      </w:pPr>
      <w:r>
        <w:t xml:space="preserve"> </w:t>
      </w:r>
    </w:p>
    <w:p w:rsidR="00373298" w:rsidRDefault="00073E74">
      <w:pPr>
        <w:spacing w:after="2264" w:line="259" w:lineRule="auto"/>
        <w:ind w:left="0" w:right="482" w:firstLine="0"/>
        <w:jc w:val="center"/>
      </w:pPr>
      <w:r>
        <w:t xml:space="preserve"> </w:t>
      </w:r>
    </w:p>
    <w:p w:rsidR="00373298" w:rsidRDefault="00073E74">
      <w:pPr>
        <w:spacing w:after="990" w:line="259" w:lineRule="auto"/>
        <w:ind w:left="-2411" w:right="1541" w:firstLine="0"/>
        <w:jc w:val="center"/>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55781" name="Group 15578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9865" name="Rectangle 986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9866" name="Rectangle 986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37 de 77 </w:t>
                              </w:r>
                            </w:p>
                          </w:txbxContent>
                        </wps:txbx>
                        <wps:bodyPr horzOverflow="overflow" vert="horz" lIns="0" tIns="0" rIns="0" bIns="0" rtlCol="0">
                          <a:noAutofit/>
                        </wps:bodyPr>
                      </wps:wsp>
                    </wpg:wgp>
                  </a:graphicData>
                </a:graphic>
              </wp:anchor>
            </w:drawing>
          </mc:Choice>
          <mc:Fallback xmlns:a="http://schemas.openxmlformats.org/drawingml/2006/main">
            <w:pict>
              <v:group id="Group 155781" style="width:12.7031pt;height:272.94pt;position:absolute;mso-position-horizontal-relative:page;mso-position-horizontal:absolute;margin-left:682.278pt;mso-position-vertical-relative:page;margin-top:538.98pt;" coordsize="1613,34663">
                <v:rect id="Rectangle 986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986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37 de 77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column">
                  <wp:posOffset>89611</wp:posOffset>
                </wp:positionH>
                <wp:positionV relativeFrom="paragraph">
                  <wp:posOffset>-1606676</wp:posOffset>
                </wp:positionV>
                <wp:extent cx="5757673" cy="2566157"/>
                <wp:effectExtent l="0" t="0" r="0" b="0"/>
                <wp:wrapSquare wrapText="bothSides"/>
                <wp:docPr id="155780" name="Group 155780"/>
                <wp:cNvGraphicFramePr/>
                <a:graphic xmlns:a="http://schemas.openxmlformats.org/drawingml/2006/main">
                  <a:graphicData uri="http://schemas.microsoft.com/office/word/2010/wordprocessingGroup">
                    <wpg:wgp>
                      <wpg:cNvGrpSpPr/>
                      <wpg:grpSpPr>
                        <a:xfrm>
                          <a:off x="0" y="0"/>
                          <a:ext cx="5757673" cy="2566157"/>
                          <a:chOff x="0" y="0"/>
                          <a:chExt cx="5757673" cy="2566157"/>
                        </a:xfrm>
                      </wpg:grpSpPr>
                      <wps:wsp>
                        <wps:cNvPr id="9413" name="Rectangle 9413"/>
                        <wps:cNvSpPr/>
                        <wps:spPr>
                          <a:xfrm>
                            <a:off x="3150743" y="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414" name="Rectangle 9414"/>
                        <wps:cNvSpPr/>
                        <wps:spPr>
                          <a:xfrm>
                            <a:off x="3150743" y="16002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415" name="Rectangle 9415"/>
                        <wps:cNvSpPr/>
                        <wps:spPr>
                          <a:xfrm>
                            <a:off x="3150743" y="32004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427" name="Rectangle 9427"/>
                        <wps:cNvSpPr/>
                        <wps:spPr>
                          <a:xfrm>
                            <a:off x="305" y="2248281"/>
                            <a:ext cx="155117"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428" name="Rectangle 9428"/>
                        <wps:cNvSpPr/>
                        <wps:spPr>
                          <a:xfrm>
                            <a:off x="116129" y="224828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9429" name="Rectangle 9429"/>
                        <wps:cNvSpPr/>
                        <wps:spPr>
                          <a:xfrm>
                            <a:off x="305" y="240982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9861" name="Picture 9861"/>
                          <pic:cNvPicPr/>
                        </pic:nvPicPr>
                        <pic:blipFill>
                          <a:blip r:embed="rId15"/>
                          <a:stretch>
                            <a:fillRect/>
                          </a:stretch>
                        </pic:blipFill>
                        <pic:spPr>
                          <a:xfrm>
                            <a:off x="0" y="198263"/>
                            <a:ext cx="4360164" cy="2168652"/>
                          </a:xfrm>
                          <a:prstGeom prst="rect">
                            <a:avLst/>
                          </a:prstGeom>
                        </pic:spPr>
                      </pic:pic>
                      <wps:wsp>
                        <wps:cNvPr id="9862" name="Shape 9862"/>
                        <wps:cNvSpPr/>
                        <wps:spPr>
                          <a:xfrm>
                            <a:off x="1932432" y="1584213"/>
                            <a:ext cx="3825241" cy="76200"/>
                          </a:xfrm>
                          <a:custGeom>
                            <a:avLst/>
                            <a:gdLst/>
                            <a:ahLst/>
                            <a:cxnLst/>
                            <a:rect l="0" t="0" r="0" b="0"/>
                            <a:pathLst>
                              <a:path w="3825241" h="76200">
                                <a:moveTo>
                                  <a:pt x="76200" y="0"/>
                                </a:moveTo>
                                <a:lnTo>
                                  <a:pt x="76200" y="31748"/>
                                </a:lnTo>
                                <a:lnTo>
                                  <a:pt x="3825241" y="31115"/>
                                </a:lnTo>
                                <a:lnTo>
                                  <a:pt x="3825241" y="43815"/>
                                </a:lnTo>
                                <a:lnTo>
                                  <a:pt x="76200" y="44448"/>
                                </a:lnTo>
                                <a:lnTo>
                                  <a:pt x="76200" y="76200"/>
                                </a:lnTo>
                                <a:lnTo>
                                  <a:pt x="0" y="38100"/>
                                </a:lnTo>
                                <a:lnTo>
                                  <a:pt x="76200" y="0"/>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780" style="width:453.36pt;height:202.06pt;position:absolute;mso-position-horizontal-relative:text;mso-position-horizontal:absolute;margin-left:7.056pt;mso-position-vertical-relative:text;margin-top:-126.51pt;" coordsize="57576,25661">
                <v:rect id="Rectangle 9413" style="position:absolute;width:518;height:2079;left:31507;top:0;" filled="f" stroked="f">
                  <v:textbox inset="0,0,0,0">
                    <w:txbxContent>
                      <w:p>
                        <w:pPr>
                          <w:spacing w:before="0" w:after="160" w:line="259" w:lineRule="auto"/>
                          <w:ind w:left="0" w:right="0" w:firstLine="0"/>
                          <w:jc w:val="left"/>
                        </w:pPr>
                        <w:r>
                          <w:rPr/>
                          <w:t xml:space="preserve"> </w:t>
                        </w:r>
                      </w:p>
                    </w:txbxContent>
                  </v:textbox>
                </v:rect>
                <v:rect id="Rectangle 9414" style="position:absolute;width:518;height:2079;left:31507;top:1600;" filled="f" stroked="f">
                  <v:textbox inset="0,0,0,0">
                    <w:txbxContent>
                      <w:p>
                        <w:pPr>
                          <w:spacing w:before="0" w:after="160" w:line="259" w:lineRule="auto"/>
                          <w:ind w:left="0" w:right="0" w:firstLine="0"/>
                          <w:jc w:val="left"/>
                        </w:pPr>
                        <w:r>
                          <w:rPr/>
                          <w:t xml:space="preserve"> </w:t>
                        </w:r>
                      </w:p>
                    </w:txbxContent>
                  </v:textbox>
                </v:rect>
                <v:rect id="Rectangle 9415" style="position:absolute;width:518;height:2079;left:31507;top:3200;" filled="f" stroked="f">
                  <v:textbox inset="0,0,0,0">
                    <w:txbxContent>
                      <w:p>
                        <w:pPr>
                          <w:spacing w:before="0" w:after="160" w:line="259" w:lineRule="auto"/>
                          <w:ind w:left="0" w:right="0" w:firstLine="0"/>
                          <w:jc w:val="left"/>
                        </w:pPr>
                        <w:r>
                          <w:rPr/>
                          <w:t xml:space="preserve"> </w:t>
                        </w:r>
                      </w:p>
                    </w:txbxContent>
                  </v:textbox>
                </v:rect>
                <v:rect id="Rectangle 9427" style="position:absolute;width:1551;height:2079;left:3;top:22482;" filled="f" stroked="f">
                  <v:textbox inset="0,0,0,0">
                    <w:txbxContent>
                      <w:p>
                        <w:pPr>
                          <w:spacing w:before="0" w:after="160" w:line="259" w:lineRule="auto"/>
                          <w:ind w:left="0" w:right="0" w:firstLine="0"/>
                          <w:jc w:val="left"/>
                        </w:pPr>
                        <w:r>
                          <w:rPr/>
                          <w:t xml:space="preserve">   </w:t>
                        </w:r>
                      </w:p>
                    </w:txbxContent>
                  </v:textbox>
                </v:rect>
                <v:rect id="Rectangle 9428" style="position:absolute;width:518;height:2079;left:1161;top:22482;" filled="f" stroked="f">
                  <v:textbox inset="0,0,0,0">
                    <w:txbxContent>
                      <w:p>
                        <w:pPr>
                          <w:spacing w:before="0" w:after="160" w:line="259" w:lineRule="auto"/>
                          <w:ind w:left="0" w:right="0" w:firstLine="0"/>
                          <w:jc w:val="left"/>
                        </w:pPr>
                        <w:r>
                          <w:rPr/>
                          <w:t xml:space="preserve"> </w:t>
                        </w:r>
                      </w:p>
                    </w:txbxContent>
                  </v:textbox>
                </v:rect>
                <v:rect id="Rectangle 9429" style="position:absolute;width:518;height:2079;left:3;top:24098;" filled="f" stroked="f">
                  <v:textbox inset="0,0,0,0">
                    <w:txbxContent>
                      <w:p>
                        <w:pPr>
                          <w:spacing w:before="0" w:after="160" w:line="259" w:lineRule="auto"/>
                          <w:ind w:left="0" w:right="0" w:firstLine="0"/>
                          <w:jc w:val="left"/>
                        </w:pPr>
                        <w:r>
                          <w:rPr/>
                          <w:t xml:space="preserve"> </w:t>
                        </w:r>
                      </w:p>
                    </w:txbxContent>
                  </v:textbox>
                </v:rect>
                <v:shape id="Picture 9861" style="position:absolute;width:43601;height:21686;left:0;top:1982;" filled="f">
                  <v:imagedata r:id="rId16"/>
                </v:shape>
                <v:shape id="Shape 9862" style="position:absolute;width:38252;height:762;left:19324;top:15842;" coordsize="3825241,76200" path="m76200,0l76200,31748l3825241,31115l3825241,43815l76200,44448l76200,76200l0,38100l76200,0x">
                  <v:stroke weight="0pt" endcap="square" joinstyle="miter" miterlimit="10" on="false" color="#000000" opacity="0"/>
                  <v:fill on="true" color="#000000"/>
                </v:shape>
                <w10:wrap type="square"/>
              </v:group>
            </w:pict>
          </mc:Fallback>
        </mc:AlternateContent>
      </w:r>
    </w:p>
    <w:p w:rsidR="00373298" w:rsidRDefault="00073E74">
      <w:pPr>
        <w:ind w:left="137" w:right="1035"/>
      </w:pPr>
      <w:r>
        <w:t xml:space="preserve">         Plano de Ordenación Detallada Costa de Candelaria nº16.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E7E6E6"/>
        <w:ind w:left="137"/>
      </w:pPr>
      <w:r>
        <w:rPr>
          <w:shd w:val="clear" w:color="auto" w:fill="auto"/>
        </w:rPr>
        <w:t xml:space="preserve">11. </w:t>
      </w:r>
      <w:r>
        <w:t>COORDENADAS UTM</w:t>
      </w:r>
      <w:r>
        <w:rPr>
          <w:shd w:val="clear" w:color="auto" w:fill="auto"/>
        </w:rPr>
        <w:t xml:space="preserve">                                                                                                       </w:t>
      </w:r>
    </w:p>
    <w:p w:rsidR="00373298" w:rsidRDefault="00073E74">
      <w:pPr>
        <w:spacing w:after="0" w:line="259" w:lineRule="auto"/>
        <w:ind w:left="142" w:right="0" w:firstLine="0"/>
        <w:jc w:val="left"/>
      </w:pPr>
      <w:r>
        <w:t xml:space="preserve"> </w:t>
      </w:r>
    </w:p>
    <w:tbl>
      <w:tblPr>
        <w:tblStyle w:val="TableGrid"/>
        <w:tblW w:w="8423" w:type="dxa"/>
        <w:tblInd w:w="226" w:type="dxa"/>
        <w:tblCellMar>
          <w:top w:w="11"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82"/>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Punto </w:t>
            </w:r>
          </w:p>
        </w:tc>
        <w:tc>
          <w:tcPr>
            <w:tcW w:w="6731" w:type="dxa"/>
            <w:gridSpan w:val="2"/>
            <w:tcBorders>
              <w:top w:val="single" w:sz="4" w:space="0" w:color="000000"/>
              <w:left w:val="single" w:sz="4" w:space="0" w:color="000000"/>
              <w:bottom w:val="single" w:sz="8" w:space="0" w:color="000000"/>
              <w:right w:val="single" w:sz="8" w:space="0" w:color="000000"/>
            </w:tcBorders>
          </w:tcPr>
          <w:p w:rsidR="00373298" w:rsidRDefault="00073E74">
            <w:pPr>
              <w:spacing w:after="0" w:line="259" w:lineRule="auto"/>
              <w:ind w:left="0" w:right="1" w:firstLine="0"/>
              <w:jc w:val="center"/>
            </w:pPr>
            <w:r>
              <w:t xml:space="preserve">Coordenadas UTM </w:t>
            </w:r>
          </w:p>
        </w:tc>
      </w:tr>
      <w:tr w:rsidR="00373298">
        <w:trPr>
          <w:trHeight w:val="272"/>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3" w:firstLine="0"/>
              <w:jc w:val="center"/>
            </w:pPr>
            <w:r>
              <w:t xml:space="preserve">Nº </w:t>
            </w:r>
          </w:p>
        </w:tc>
        <w:tc>
          <w:tcPr>
            <w:tcW w:w="3469" w:type="dxa"/>
            <w:tcBorders>
              <w:top w:val="single" w:sz="8" w:space="0" w:color="000000"/>
              <w:left w:val="single" w:sz="4" w:space="0" w:color="000000"/>
              <w:bottom w:val="single" w:sz="4" w:space="0" w:color="000000"/>
              <w:right w:val="single" w:sz="4" w:space="0" w:color="000000"/>
            </w:tcBorders>
          </w:tcPr>
          <w:p w:rsidR="00373298" w:rsidRDefault="00073E74">
            <w:pPr>
              <w:spacing w:after="0" w:line="259" w:lineRule="auto"/>
              <w:ind w:left="1" w:right="0" w:firstLine="0"/>
              <w:jc w:val="center"/>
            </w:pPr>
            <w:r>
              <w:t xml:space="preserve">X </w:t>
            </w:r>
          </w:p>
        </w:tc>
        <w:tc>
          <w:tcPr>
            <w:tcW w:w="3262" w:type="dxa"/>
            <w:tcBorders>
              <w:top w:val="single" w:sz="8" w:space="0" w:color="000000"/>
              <w:left w:val="single" w:sz="4" w:space="0" w:color="000000"/>
              <w:bottom w:val="single" w:sz="4" w:space="0" w:color="000000"/>
              <w:right w:val="single" w:sz="4" w:space="0" w:color="000000"/>
            </w:tcBorders>
          </w:tcPr>
          <w:p w:rsidR="00373298" w:rsidRDefault="00073E74">
            <w:pPr>
              <w:spacing w:after="0" w:line="259" w:lineRule="auto"/>
              <w:ind w:left="0" w:right="5" w:firstLine="0"/>
              <w:jc w:val="center"/>
            </w:pPr>
            <w:r>
              <w:t xml:space="preserve">Y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365686.7709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3136980.8915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365686.7612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3136976.3299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365686.3687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3136971.0618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365685.7470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3136968.4065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365684.4836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3136965.3548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365683.7840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3136963.5281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365682.5210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3136960.3650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365681.9298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3136959.3083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365681.1739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3136957.2057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365681.0071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3136956.2964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365678.8494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3136950.8380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365677.9770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3136948.5930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365676.8040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3136945.5754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4" w:right="0" w:firstLine="0"/>
              <w:jc w:val="center"/>
            </w:pPr>
            <w:r>
              <w:t xml:space="preserve">365674.4905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3136939.7893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365671.4007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3136931.6980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365667.7765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3136922.4487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365667.1937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3136922.6024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365664.3429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3136922.3092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19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365664.4814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3136921.9966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365664.3041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3136921.1903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365664.3831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3136920.8996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365664.4685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3136920.8165 </w:t>
            </w:r>
          </w:p>
        </w:tc>
      </w:tr>
    </w:tbl>
    <w:tbl>
      <w:tblPr>
        <w:tblStyle w:val="TableGrid"/>
        <w:tblpPr w:vertAnchor="text" w:tblpX="226"/>
        <w:tblOverlap w:val="never"/>
        <w:tblW w:w="8423" w:type="dxa"/>
        <w:tblInd w:w="0" w:type="dxa"/>
        <w:tblCellMar>
          <w:top w:w="7"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23 </w:t>
            </w:r>
          </w:p>
        </w:tc>
        <w:tc>
          <w:tcPr>
            <w:tcW w:w="3469" w:type="dxa"/>
            <w:tcBorders>
              <w:top w:val="nil"/>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365664.4067 </w:t>
            </w:r>
          </w:p>
        </w:tc>
        <w:tc>
          <w:tcPr>
            <w:tcW w:w="326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3136920.4133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365664.0912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3136919.8349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365663.6154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3136919.8114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365663.3662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3136919.6504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365663.2432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3136919.3230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365663.3096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3136918.8104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29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365663.2157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3136918.1950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365663.1821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3136917.7124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365663.3338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3136917.3359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365663.3680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3136916.2933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365663.0638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3136915.7250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365662.8515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3136914.9557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365663.3611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3136914.2111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365663.4219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3136913.5616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365663.4511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3136913.0187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365663.4738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3136912.3705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39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365663.3957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3136911.2240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365663.3773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3136910.3269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365663.0358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3136909.6016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365662.6865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3136909.3806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365662.3175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3136909.3052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365661.9947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3136909.2223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365661.9252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3136908.9437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365661.7597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3136907.0661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365661.5213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3136905.0862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365661.3569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3136903.2636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49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365661.2470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3136901.8294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365660.8415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3136899.5636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365661.7223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3136899.5409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365661.7271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3136899.1547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365661.3998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3136895.9225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365662.4549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3136894.0606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365661.6093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3136890.9415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365660.6881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3136887.5481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365659.7457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3136884.0505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365659.5213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3136883.0889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59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365658.9937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3136881.9937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365658.2183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3136880.5527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365657.3590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3136879.0145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365655.6273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3136875.8306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365654.7284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3136874.1640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365653.5624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3136872.0619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365652.1372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3136869.4085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365652.0322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3136869.3272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365651.9105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3136869.0522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365651.5649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3136868.6671 </w:t>
            </w:r>
          </w:p>
        </w:tc>
      </w:tr>
    </w:tbl>
    <w:p w:rsidR="00373298" w:rsidRDefault="00073E74">
      <w:pPr>
        <w:spacing w:after="0" w:line="259" w:lineRule="auto"/>
        <w:ind w:left="-2411" w:right="2101"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3345" name="Group 17334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0676" name="Rectangle 10676"/>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0677" name="Rectangle 10677"/>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38 de 77 </w:t>
                              </w:r>
                            </w:p>
                          </w:txbxContent>
                        </wps:txbx>
                        <wps:bodyPr horzOverflow="overflow" vert="horz" lIns="0" tIns="0" rIns="0" bIns="0" rtlCol="0">
                          <a:noAutofit/>
                        </wps:bodyPr>
                      </wps:wsp>
                    </wpg:wgp>
                  </a:graphicData>
                </a:graphic>
              </wp:anchor>
            </w:drawing>
          </mc:Choice>
          <mc:Fallback xmlns:a="http://schemas.openxmlformats.org/drawingml/2006/main">
            <w:pict>
              <v:group id="Group 173345" style="width:12.7031pt;height:272.94pt;position:absolute;mso-position-horizontal-relative:page;mso-position-horizontal:absolute;margin-left:682.278pt;mso-position-vertical-relative:page;margin-top:538.98pt;" coordsize="1613,34663">
                <v:rect id="Rectangle 10676"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0677"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38 de 77 </w:t>
                        </w:r>
                      </w:p>
                    </w:txbxContent>
                  </v:textbox>
                </v:rect>
                <w10:wrap type="topAndBottom"/>
              </v:group>
            </w:pict>
          </mc:Fallback>
        </mc:AlternateContent>
      </w:r>
      <w:r>
        <w:br w:type="page"/>
      </w:r>
    </w:p>
    <w:tbl>
      <w:tblPr>
        <w:tblStyle w:val="TableGrid"/>
        <w:tblpPr w:vertAnchor="text" w:tblpX="226"/>
        <w:tblOverlap w:val="never"/>
        <w:tblW w:w="8423" w:type="dxa"/>
        <w:tblInd w:w="0" w:type="dxa"/>
        <w:tblCellMar>
          <w:top w:w="7"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69 </w:t>
            </w:r>
          </w:p>
        </w:tc>
        <w:tc>
          <w:tcPr>
            <w:tcW w:w="3469" w:type="dxa"/>
            <w:tcBorders>
              <w:top w:val="nil"/>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365650.4300 </w:t>
            </w:r>
          </w:p>
        </w:tc>
        <w:tc>
          <w:tcPr>
            <w:tcW w:w="326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3136867.4264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365647.3531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3136864.2124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365643.8114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3136860.4869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365643.2634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3136859.9171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365638.0676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3136856.8428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365637.1753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3136855.9939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365635.8427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3136855.1725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365634.1608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3136853.7052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365633.2173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3136852.8818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365630.8932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3136850.8409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79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365630.7396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3136850.6383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365630.2515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3136850.2143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365629.7306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3136849.6071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365629.7350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3136848.1328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365628.7832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3136847.4250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365622.8520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3136843.8152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365622.5357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3136841.9953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365618.4785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3136839.6245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365615.3601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3136838.1058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365614.5531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3136838.4410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89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365605.8733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3136834.0395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365601.7284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3136832.0213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365599.8967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3136831.0867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365597.7003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3136828.3794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365597.0591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3136827.8158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365592.3610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3136820.8343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365592.3905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3136820.7072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365592.0468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3136817.4355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365591.9716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3136816.5219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365592.2124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3136814.2803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2" w:firstLine="0"/>
              <w:jc w:val="center"/>
            </w:pPr>
            <w:r>
              <w:t xml:space="preserve">99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365592.9716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3136809.9153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365593.2361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3136808.2148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365598.0030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3136812.8396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365598.1259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3136814.3844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365598.1556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3136815.8388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365599.2063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3136818.7958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365600.6489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3136821.4639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365601.5563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3136822.6936 </w:t>
            </w:r>
          </w:p>
        </w:tc>
      </w:tr>
      <w:tr w:rsidR="00373298">
        <w:trPr>
          <w:trHeight w:val="265"/>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365602.6686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3136823.8407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365605.0947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3136825.7412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109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365607.7296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3136827.3228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365610.4290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center"/>
            </w:pPr>
            <w:r>
              <w:t xml:space="preserve">3136828.6730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365613.1703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3136830.0909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365615.9170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3136831.5042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365618.6991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3136832.9574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365621.4782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3136834.3967 </w:t>
            </w:r>
          </w:p>
        </w:tc>
      </w:tr>
    </w:tbl>
    <w:p w:rsidR="00373298" w:rsidRDefault="00073E74">
      <w:pPr>
        <w:spacing w:after="0" w:line="259" w:lineRule="auto"/>
        <w:ind w:left="-2411" w:right="2101" w:firstLine="0"/>
        <w:jc w:val="left"/>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3348" name="Group 17334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1487" name="Rectangle 1148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1488" name="Rectangle 1148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39 de 77 </w:t>
                              </w:r>
                            </w:p>
                          </w:txbxContent>
                        </wps:txbx>
                        <wps:bodyPr horzOverflow="overflow" vert="horz" lIns="0" tIns="0" rIns="0" bIns="0" rtlCol="0">
                          <a:noAutofit/>
                        </wps:bodyPr>
                      </wps:wsp>
                    </wpg:wgp>
                  </a:graphicData>
                </a:graphic>
              </wp:anchor>
            </w:drawing>
          </mc:Choice>
          <mc:Fallback xmlns:a="http://schemas.openxmlformats.org/drawingml/2006/main">
            <w:pict>
              <v:group id="Group 173348" style="width:12.7031pt;height:272.94pt;position:absolute;mso-position-horizontal-relative:page;mso-position-horizontal:absolute;margin-left:682.278pt;mso-position-vertical-relative:page;margin-top:538.98pt;" coordsize="1613,34663">
                <v:rect id="Rectangle 1148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148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39 de 77 </w:t>
                        </w:r>
                      </w:p>
                    </w:txbxContent>
                  </v:textbox>
                </v:rect>
                <w10:wrap type="topAndBottom"/>
              </v:group>
            </w:pict>
          </mc:Fallback>
        </mc:AlternateContent>
      </w:r>
      <w:r>
        <w:br w:type="page"/>
      </w:r>
    </w:p>
    <w:tbl>
      <w:tblPr>
        <w:tblStyle w:val="TableGrid"/>
        <w:tblW w:w="8423" w:type="dxa"/>
        <w:tblInd w:w="226" w:type="dxa"/>
        <w:tblCellMar>
          <w:top w:w="7" w:type="dxa"/>
          <w:left w:w="115" w:type="dxa"/>
          <w:bottom w:w="0" w:type="dxa"/>
          <w:right w:w="115" w:type="dxa"/>
        </w:tblCellMar>
        <w:tblLook w:val="04A0" w:firstRow="1" w:lastRow="0" w:firstColumn="1" w:lastColumn="0" w:noHBand="0" w:noVBand="1"/>
      </w:tblPr>
      <w:tblGrid>
        <w:gridCol w:w="1692"/>
        <w:gridCol w:w="3469"/>
        <w:gridCol w:w="3262"/>
      </w:tblGrid>
      <w:tr w:rsidR="00373298">
        <w:trPr>
          <w:trHeight w:val="262"/>
        </w:trPr>
        <w:tc>
          <w:tcPr>
            <w:tcW w:w="16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115 </w:t>
            </w:r>
          </w:p>
        </w:tc>
        <w:tc>
          <w:tcPr>
            <w:tcW w:w="3469" w:type="dxa"/>
            <w:tcBorders>
              <w:top w:val="nil"/>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365624.1354 </w:t>
            </w:r>
          </w:p>
        </w:tc>
        <w:tc>
          <w:tcPr>
            <w:tcW w:w="326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3136835.9896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365626.7749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3136837.5620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365629.4585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3136839.0502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365632.0985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3136840.6370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119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365634.6921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3136842.3549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365637.2862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3136844.1677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365639.9360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3136846.2015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365641.8779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3136847.7122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365649.5089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3136854.6399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365652.4733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3136857.8133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365656.5732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3136862.2029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365659.9432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3136865.7839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365662.8642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3136869.0486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365664.5673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3136870.7883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129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365665.8575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3136872.6350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365668.5533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3136876.4291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365669.5068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3136879.5389</w:t>
            </w:r>
            <w:r>
              <w:t xml:space="preserve">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365671.6426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3136887.0858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365671.7990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3136888.0179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365672.3285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3136889.7885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365668.6225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3136895.1264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365668.7114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3136895.4059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365668.0594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3136895.6599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365668.6732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3136898.0645 </w:t>
            </w:r>
          </w:p>
        </w:tc>
      </w:tr>
      <w:tr w:rsidR="00373298">
        <w:trPr>
          <w:trHeight w:val="267"/>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139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365668.4834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3136898.1770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365668.8644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3136899.6373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365667.8967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3136899.7968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142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365668.1159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3136900.6465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143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365669.7712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3136905.1617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144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365676.0930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3136921.3066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145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365681.3534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3136934.5953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146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365686.3426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3136947.3384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147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365688.2967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3136951.0221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148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365691.3962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3136954.0582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149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365691.8434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3136955.8199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150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365697.2682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3136978.2854 </w:t>
            </w:r>
          </w:p>
        </w:tc>
      </w:tr>
      <w:tr w:rsidR="00373298">
        <w:trPr>
          <w:trHeight w:val="266"/>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151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365697.0900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3136980.8600 </w:t>
            </w:r>
          </w:p>
        </w:tc>
      </w:tr>
      <w:tr w:rsidR="00373298">
        <w:trPr>
          <w:trHeight w:val="264"/>
        </w:trPr>
        <w:tc>
          <w:tcPr>
            <w:tcW w:w="16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4" w:firstLine="0"/>
              <w:jc w:val="center"/>
            </w:pPr>
            <w:r>
              <w:t xml:space="preserve">1 </w:t>
            </w:r>
          </w:p>
        </w:tc>
        <w:tc>
          <w:tcPr>
            <w:tcW w:w="346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3" w:right="0" w:firstLine="0"/>
              <w:jc w:val="center"/>
            </w:pPr>
            <w:r>
              <w:t xml:space="preserve">365686.7709 </w:t>
            </w:r>
          </w:p>
        </w:tc>
        <w:tc>
          <w:tcPr>
            <w:tcW w:w="326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1" w:firstLine="0"/>
              <w:jc w:val="center"/>
            </w:pPr>
            <w:r>
              <w:t xml:space="preserve">3136980.8915 </w:t>
            </w:r>
          </w:p>
        </w:tc>
      </w:tr>
    </w:tbl>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72424" name="Group 172424"/>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169" name="Rectangle 1216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170" name="Rectangle 1217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40 de 77 </w:t>
                              </w:r>
                            </w:p>
                          </w:txbxContent>
                        </wps:txbx>
                        <wps:bodyPr horzOverflow="overflow" vert="horz" lIns="0" tIns="0" rIns="0" bIns="0" rtlCol="0">
                          <a:noAutofit/>
                        </wps:bodyPr>
                      </wps:wsp>
                    </wpg:wgp>
                  </a:graphicData>
                </a:graphic>
              </wp:anchor>
            </w:drawing>
          </mc:Choice>
          <mc:Fallback xmlns:a="http://schemas.openxmlformats.org/drawingml/2006/main">
            <w:pict>
              <v:group id="Group 172424" style="width:12.7031pt;height:272.94pt;position:absolute;mso-position-horizontal-relative:page;mso-position-horizontal:absolute;margin-left:682.278pt;mso-position-vertical-relative:page;margin-top:538.98pt;" coordsize="1613,34663">
                <v:rect id="Rectangle 1216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17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40 de 77 </w:t>
                        </w:r>
                      </w:p>
                    </w:txbxContent>
                  </v:textbox>
                </v:rect>
                <w10:wrap type="topAndBottom"/>
              </v:group>
            </w:pict>
          </mc:Fallback>
        </mc:AlternateContent>
      </w: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spacing w:after="0" w:line="259" w:lineRule="auto"/>
        <w:ind w:left="142" w:right="0" w:firstLine="0"/>
      </w:pPr>
      <w:r>
        <w:t xml:space="preserve"> </w:t>
      </w:r>
    </w:p>
    <w:p w:rsidR="00373298" w:rsidRDefault="00073E74">
      <w:pPr>
        <w:pStyle w:val="Ttulo2"/>
        <w:shd w:val="clear" w:color="auto" w:fill="E7E6E6"/>
        <w:ind w:left="137"/>
      </w:pPr>
      <w:r>
        <w:rPr>
          <w:shd w:val="clear" w:color="auto" w:fill="auto"/>
        </w:rPr>
        <w:t xml:space="preserve">12. </w:t>
      </w:r>
      <w:r>
        <w:t>FOTOGRAFÍAS</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53" w:line="259" w:lineRule="auto"/>
        <w:ind w:left="127" w:right="0" w:firstLine="0"/>
        <w:jc w:val="left"/>
      </w:pPr>
      <w:r>
        <w:rPr>
          <w:noProof/>
        </w:rPr>
        <w:drawing>
          <wp:inline distT="0" distB="0" distL="0" distR="0">
            <wp:extent cx="5570220" cy="2726436"/>
            <wp:effectExtent l="0" t="0" r="0" b="0"/>
            <wp:docPr id="12244" name="Picture 12244"/>
            <wp:cNvGraphicFramePr/>
            <a:graphic xmlns:a="http://schemas.openxmlformats.org/drawingml/2006/main">
              <a:graphicData uri="http://schemas.openxmlformats.org/drawingml/2006/picture">
                <pic:pic xmlns:pic="http://schemas.openxmlformats.org/drawingml/2006/picture">
                  <pic:nvPicPr>
                    <pic:cNvPr id="12244" name="Picture 12244"/>
                    <pic:cNvPicPr/>
                  </pic:nvPicPr>
                  <pic:blipFill>
                    <a:blip r:embed="rId18"/>
                    <a:stretch>
                      <a:fillRect/>
                    </a:stretch>
                  </pic:blipFill>
                  <pic:spPr>
                    <a:xfrm>
                      <a:off x="0" y="0"/>
                      <a:ext cx="5570220" cy="2726436"/>
                    </a:xfrm>
                    <a:prstGeom prst="rect">
                      <a:avLst/>
                    </a:prstGeom>
                  </pic:spPr>
                </pic:pic>
              </a:graphicData>
            </a:graphic>
          </wp:inline>
        </w:drawing>
      </w:r>
    </w:p>
    <w:p w:rsidR="00373298" w:rsidRDefault="00073E74">
      <w:pPr>
        <w:spacing w:after="240" w:line="259" w:lineRule="auto"/>
        <w:ind w:left="0" w:right="1619" w:firstLine="0"/>
        <w:jc w:val="right"/>
      </w:pPr>
      <w:r>
        <w:t xml:space="preserve"> </w:t>
      </w:r>
    </w:p>
    <w:p w:rsidR="00373298" w:rsidRDefault="00073E74">
      <w:pPr>
        <w:spacing w:after="3014" w:line="259" w:lineRule="auto"/>
        <w:ind w:left="-2411" w:right="1851" w:firstLine="0"/>
        <w:jc w:val="righ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0301" name="Group 14030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257" name="Rectangle 1225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258" name="Rectangle 1225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41 de 77 </w:t>
                              </w:r>
                            </w:p>
                          </w:txbxContent>
                        </wps:txbx>
                        <wps:bodyPr horzOverflow="overflow" vert="horz" lIns="0" tIns="0" rIns="0" bIns="0" rtlCol="0">
                          <a:noAutofit/>
                        </wps:bodyPr>
                      </wps:wsp>
                    </wpg:wgp>
                  </a:graphicData>
                </a:graphic>
              </wp:anchor>
            </w:drawing>
          </mc:Choice>
          <mc:Fallback xmlns:a="http://schemas.openxmlformats.org/drawingml/2006/main">
            <w:pict>
              <v:group id="Group 140301" style="width:12.7031pt;height:272.94pt;position:absolute;mso-position-horizontal-relative:page;mso-position-horizontal:absolute;margin-left:682.278pt;mso-position-vertical-relative:page;margin-top:538.98pt;" coordsize="1613,34663">
                <v:rect id="Rectangle 1225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25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41 de 77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column">
                  <wp:posOffset>89611</wp:posOffset>
                </wp:positionH>
                <wp:positionV relativeFrom="paragraph">
                  <wp:posOffset>-293887</wp:posOffset>
                </wp:positionV>
                <wp:extent cx="5561076" cy="2530882"/>
                <wp:effectExtent l="0" t="0" r="0" b="0"/>
                <wp:wrapSquare wrapText="bothSides"/>
                <wp:docPr id="140300" name="Group 140300"/>
                <wp:cNvGraphicFramePr/>
                <a:graphic xmlns:a="http://schemas.openxmlformats.org/drawingml/2006/main">
                  <a:graphicData uri="http://schemas.microsoft.com/office/word/2010/wordprocessingGroup">
                    <wpg:wgp>
                      <wpg:cNvGrpSpPr/>
                      <wpg:grpSpPr>
                        <a:xfrm>
                          <a:off x="0" y="0"/>
                          <a:ext cx="5561076" cy="2530882"/>
                          <a:chOff x="0" y="0"/>
                          <a:chExt cx="5561076" cy="2530882"/>
                        </a:xfrm>
                      </wpg:grpSpPr>
                      <pic:pic xmlns:pic="http://schemas.openxmlformats.org/drawingml/2006/picture">
                        <pic:nvPicPr>
                          <pic:cNvPr id="12246" name="Picture 12246"/>
                          <pic:cNvPicPr/>
                        </pic:nvPicPr>
                        <pic:blipFill>
                          <a:blip r:embed="rId33"/>
                          <a:stretch>
                            <a:fillRect/>
                          </a:stretch>
                        </pic:blipFill>
                        <pic:spPr>
                          <a:xfrm>
                            <a:off x="0" y="10186"/>
                            <a:ext cx="5561076" cy="2520696"/>
                          </a:xfrm>
                          <a:prstGeom prst="rect">
                            <a:avLst/>
                          </a:prstGeom>
                        </pic:spPr>
                      </pic:pic>
                      <wps:wsp>
                        <wps:cNvPr id="12248" name="Rectangle 12248"/>
                        <wps:cNvSpPr/>
                        <wps:spPr>
                          <a:xfrm>
                            <a:off x="268529" y="0"/>
                            <a:ext cx="222522"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Int</w:t>
                              </w:r>
                            </w:p>
                          </w:txbxContent>
                        </wps:txbx>
                        <wps:bodyPr horzOverflow="overflow" vert="horz" lIns="0" tIns="0" rIns="0" bIns="0" rtlCol="0">
                          <a:noAutofit/>
                        </wps:bodyPr>
                      </wps:wsp>
                      <wps:wsp>
                        <wps:cNvPr id="12249" name="Rectangle 12249"/>
                        <wps:cNvSpPr/>
                        <wps:spPr>
                          <a:xfrm>
                            <a:off x="436118" y="0"/>
                            <a:ext cx="6402838"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ersección de la calle Antón Guanche con la calle Los Príncipes y la plaza de la </w:t>
                              </w:r>
                            </w:p>
                          </w:txbxContent>
                        </wps:txbx>
                        <wps:bodyPr horzOverflow="overflow" vert="horz" lIns="0" tIns="0" rIns="0" bIns="0" rtlCol="0">
                          <a:noAutofit/>
                        </wps:bodyPr>
                      </wps:wsp>
                      <wps:wsp>
                        <wps:cNvPr id="12250" name="Rectangle 12250"/>
                        <wps:cNvSpPr/>
                        <wps:spPr>
                          <a:xfrm>
                            <a:off x="2131187" y="176784"/>
                            <a:ext cx="1618731"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Patrona de Canarias</w:t>
                              </w:r>
                            </w:p>
                          </w:txbxContent>
                        </wps:txbx>
                        <wps:bodyPr horzOverflow="overflow" vert="horz" lIns="0" tIns="0" rIns="0" bIns="0" rtlCol="0">
                          <a:noAutofit/>
                        </wps:bodyPr>
                      </wps:wsp>
                      <wps:wsp>
                        <wps:cNvPr id="12251" name="Rectangle 12251"/>
                        <wps:cNvSpPr/>
                        <wps:spPr>
                          <a:xfrm>
                            <a:off x="3350641" y="176784"/>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0300" style="width:437.88pt;height:199.282pt;position:absolute;mso-position-horizontal-relative:text;mso-position-horizontal:absolute;margin-left:7.056pt;mso-position-vertical-relative:text;margin-top:-23.1408pt;" coordsize="55610,25308">
                <v:shape id="Picture 12246" style="position:absolute;width:55610;height:25206;left:0;top:101;" filled="f">
                  <v:imagedata r:id="rId34"/>
                </v:shape>
                <v:rect id="Rectangle 12248" style="position:absolute;width:2225;height:2243;left:2685;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Int</w:t>
                        </w:r>
                      </w:p>
                    </w:txbxContent>
                  </v:textbox>
                </v:rect>
                <v:rect id="Rectangle 12249" style="position:absolute;width:64028;height:2243;left:436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ersección de la calle Antón Guanche con la calle Los Príncipes y la plaza de la </w:t>
                        </w:r>
                      </w:p>
                    </w:txbxContent>
                  </v:textbox>
                </v:rect>
                <v:rect id="Rectangle 12250" style="position:absolute;width:16187;height:2243;left:21311;top:17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Patrona de Canarias</w:t>
                        </w:r>
                      </w:p>
                    </w:txbxContent>
                  </v:textbox>
                </v:rect>
                <v:rect id="Rectangle 12251" style="position:absolute;width:506;height:2243;left:33506;top:176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w10:wrap type="square"/>
              </v:group>
            </w:pict>
          </mc:Fallback>
        </mc:AlternateConten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tabs>
          <w:tab w:val="center" w:pos="4549"/>
        </w:tabs>
        <w:spacing w:after="0" w:line="265" w:lineRule="auto"/>
        <w:ind w:left="0" w:right="0" w:firstLine="0"/>
        <w:jc w:val="left"/>
      </w:pPr>
      <w:r>
        <w:rPr>
          <w:sz w:val="34"/>
          <w:vertAlign w:val="subscript"/>
        </w:rPr>
        <w:t xml:space="preserve"> </w:t>
      </w:r>
      <w:r>
        <w:rPr>
          <w:sz w:val="34"/>
          <w:vertAlign w:val="subscript"/>
        </w:rPr>
        <w:tab/>
      </w:r>
      <w:r>
        <w:rPr>
          <w:rFonts w:ascii="Times New Roman" w:eastAsia="Times New Roman" w:hAnsi="Times New Roman" w:cs="Times New Roman"/>
          <w:sz w:val="24"/>
        </w:rPr>
        <w:t xml:space="preserve">Inicio de la calle Antón Guanche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216" w:right="0" w:firstLine="0"/>
        <w:jc w:val="left"/>
      </w:pPr>
      <w:r>
        <w:rPr>
          <w:noProof/>
        </w:rPr>
        <w:drawing>
          <wp:inline distT="0" distB="0" distL="0" distR="0">
            <wp:extent cx="5561076" cy="3429000"/>
            <wp:effectExtent l="0" t="0" r="0" b="0"/>
            <wp:docPr id="12327" name="Picture 12327"/>
            <wp:cNvGraphicFramePr/>
            <a:graphic xmlns:a="http://schemas.openxmlformats.org/drawingml/2006/main">
              <a:graphicData uri="http://schemas.openxmlformats.org/drawingml/2006/picture">
                <pic:pic xmlns:pic="http://schemas.openxmlformats.org/drawingml/2006/picture">
                  <pic:nvPicPr>
                    <pic:cNvPr id="12327" name="Picture 12327"/>
                    <pic:cNvPicPr/>
                  </pic:nvPicPr>
                  <pic:blipFill>
                    <a:blip r:embed="rId21"/>
                    <a:stretch>
                      <a:fillRect/>
                    </a:stretch>
                  </pic:blipFill>
                  <pic:spPr>
                    <a:xfrm>
                      <a:off x="0" y="0"/>
                      <a:ext cx="5561076" cy="3429000"/>
                    </a:xfrm>
                    <a:prstGeom prst="rect">
                      <a:avLst/>
                    </a:prstGeom>
                  </pic:spPr>
                </pic:pic>
              </a:graphicData>
            </a:graphic>
          </wp:inline>
        </w:drawing>
      </w:r>
    </w:p>
    <w:p w:rsidR="00373298" w:rsidRDefault="00073E74">
      <w:pPr>
        <w:spacing w:after="0" w:line="259" w:lineRule="auto"/>
        <w:ind w:left="142" w:right="1776"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0" w:right="1461" w:firstLine="0"/>
        <w:jc w:val="right"/>
      </w:pPr>
      <w:r>
        <w:t xml:space="preserve"> </w:t>
      </w:r>
    </w:p>
    <w:p w:rsidR="00373298" w:rsidRDefault="00073E74">
      <w:pPr>
        <w:tabs>
          <w:tab w:val="center" w:pos="4615"/>
          <w:tab w:val="center" w:pos="9227"/>
        </w:tabs>
        <w:spacing w:after="34"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0199" name="Group 140199"/>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335" name="Rectangle 1233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336" name="Rectangle 1233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42 de 77 </w:t>
                              </w:r>
                            </w:p>
                          </w:txbxContent>
                        </wps:txbx>
                        <wps:bodyPr horzOverflow="overflow" vert="horz" lIns="0" tIns="0" rIns="0" bIns="0" rtlCol="0">
                          <a:noAutofit/>
                        </wps:bodyPr>
                      </wps:wsp>
                    </wpg:wgp>
                  </a:graphicData>
                </a:graphic>
              </wp:anchor>
            </w:drawing>
          </mc:Choice>
          <mc:Fallback xmlns:a="http://schemas.openxmlformats.org/drawingml/2006/main">
            <w:pict>
              <v:group id="Group 140199" style="width:12.7031pt;height:272.94pt;position:absolute;mso-position-horizontal-relative:page;mso-position-horizontal:absolute;margin-left:682.278pt;mso-position-vertical-relative:page;margin-top:538.98pt;" coordsize="1613,34663">
                <v:rect id="Rectangle 1233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33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42 de 77 </w:t>
                        </w:r>
                      </w:p>
                    </w:txbxContent>
                  </v:textbox>
                </v:rect>
                <w10:wrap type="topAndBottom"/>
              </v:group>
            </w:pict>
          </mc:Fallback>
        </mc:AlternateContent>
      </w:r>
      <w:r>
        <w:rPr>
          <w:rFonts w:ascii="Calibri" w:eastAsia="Calibri" w:hAnsi="Calibri" w:cs="Calibri"/>
        </w:rPr>
        <w:tab/>
      </w:r>
      <w:r>
        <w:rPr>
          <w:rFonts w:ascii="Times New Roman" w:eastAsia="Times New Roman" w:hAnsi="Times New Roman" w:cs="Times New Roman"/>
          <w:sz w:val="24"/>
        </w:rPr>
        <w:t xml:space="preserve">Vista parcial de la calle Antón Guanche </w:t>
      </w:r>
      <w:r>
        <w:rPr>
          <w:rFonts w:ascii="Times New Roman" w:eastAsia="Times New Roman" w:hAnsi="Times New Roman" w:cs="Times New Roman"/>
          <w:sz w:val="24"/>
        </w:rPr>
        <w:tab/>
      </w:r>
      <w:r>
        <w:t xml:space="preserve"> </w:t>
      </w:r>
    </w:p>
    <w:p w:rsidR="00373298" w:rsidRDefault="00073E74">
      <w:pPr>
        <w:spacing w:after="0" w:line="259" w:lineRule="auto"/>
        <w:ind w:left="0" w:right="1461" w:firstLine="0"/>
        <w:jc w:val="right"/>
      </w:pPr>
      <w:r>
        <w:t xml:space="preserve"> </w:t>
      </w:r>
    </w:p>
    <w:p w:rsidR="00373298" w:rsidRDefault="00073E74">
      <w:pPr>
        <w:spacing w:after="0" w:line="259" w:lineRule="auto"/>
        <w:ind w:left="187" w:right="0" w:firstLine="0"/>
        <w:jc w:val="left"/>
      </w:pPr>
      <w:r>
        <w:rPr>
          <w:noProof/>
        </w:rPr>
        <w:drawing>
          <wp:inline distT="0" distB="0" distL="0" distR="0">
            <wp:extent cx="5561076" cy="3653028"/>
            <wp:effectExtent l="0" t="0" r="0" b="0"/>
            <wp:docPr id="12329" name="Picture 12329"/>
            <wp:cNvGraphicFramePr/>
            <a:graphic xmlns:a="http://schemas.openxmlformats.org/drawingml/2006/main">
              <a:graphicData uri="http://schemas.openxmlformats.org/drawingml/2006/picture">
                <pic:pic xmlns:pic="http://schemas.openxmlformats.org/drawingml/2006/picture">
                  <pic:nvPicPr>
                    <pic:cNvPr id="12329" name="Picture 12329"/>
                    <pic:cNvPicPr/>
                  </pic:nvPicPr>
                  <pic:blipFill>
                    <a:blip r:embed="rId24"/>
                    <a:stretch>
                      <a:fillRect/>
                    </a:stretch>
                  </pic:blipFill>
                  <pic:spPr>
                    <a:xfrm>
                      <a:off x="0" y="0"/>
                      <a:ext cx="5561076" cy="3653028"/>
                    </a:xfrm>
                    <a:prstGeom prst="rect">
                      <a:avLst/>
                    </a:prstGeom>
                  </pic:spPr>
                </pic:pic>
              </a:graphicData>
            </a:graphic>
          </wp:inline>
        </w:drawing>
      </w:r>
    </w:p>
    <w:p w:rsidR="00373298" w:rsidRDefault="00073E74">
      <w:pPr>
        <w:spacing w:after="4" w:line="259" w:lineRule="auto"/>
        <w:ind w:left="0" w:right="1461" w:firstLine="0"/>
        <w:jc w:val="right"/>
      </w:pPr>
      <w:r>
        <w:t xml:space="preserve"> </w:t>
      </w:r>
    </w:p>
    <w:p w:rsidR="00373298" w:rsidRDefault="00073E74">
      <w:pPr>
        <w:tabs>
          <w:tab w:val="center" w:pos="4614"/>
          <w:tab w:val="center" w:pos="9227"/>
        </w:tabs>
        <w:spacing w:after="4987" w:line="265" w:lineRule="auto"/>
        <w:ind w:left="0" w:right="0" w:firstLine="0"/>
        <w:jc w:val="left"/>
      </w:pPr>
      <w:r>
        <w:rPr>
          <w:rFonts w:ascii="Calibri" w:eastAsia="Calibri" w:hAnsi="Calibri" w:cs="Calibri"/>
        </w:rPr>
        <w:tab/>
      </w:r>
      <w:r>
        <w:rPr>
          <w:rFonts w:ascii="Times New Roman" w:eastAsia="Times New Roman" w:hAnsi="Times New Roman" w:cs="Times New Roman"/>
          <w:sz w:val="24"/>
        </w:rPr>
        <w:t xml:space="preserve">Intersección de la calle Antón Guanche con la calle Santa Ana </w:t>
      </w:r>
      <w:r>
        <w:rPr>
          <w:rFonts w:ascii="Times New Roman" w:eastAsia="Times New Roman" w:hAnsi="Times New Roman" w:cs="Times New Roman"/>
          <w:sz w:val="24"/>
        </w:rPr>
        <w:tab/>
      </w:r>
      <w:r>
        <w:t xml:space="preserve"> </w:t>
      </w:r>
    </w:p>
    <w:p w:rsidR="00373298" w:rsidRDefault="00073E74">
      <w:pPr>
        <w:spacing w:after="0" w:line="259" w:lineRule="auto"/>
        <w:ind w:left="-2411" w:right="1704" w:firstLine="0"/>
        <w:jc w:val="left"/>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0590" name="Group 14059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422" name="Rectangle 12422"/>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423" name="Rectangle 12423"/>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Documento firmado electrónicamente desde la plataforma esPublico Gestiona | Página 43 de</w:t>
                              </w:r>
                              <w:r>
                                <w:rPr>
                                  <w:sz w:val="12"/>
                                </w:rPr>
                                <w:t xml:space="preserve"> 77 </w:t>
                              </w:r>
                            </w:p>
                          </w:txbxContent>
                        </wps:txbx>
                        <wps:bodyPr horzOverflow="overflow" vert="horz" lIns="0" tIns="0" rIns="0" bIns="0" rtlCol="0">
                          <a:noAutofit/>
                        </wps:bodyPr>
                      </wps:wsp>
                    </wpg:wgp>
                  </a:graphicData>
                </a:graphic>
              </wp:anchor>
            </w:drawing>
          </mc:Choice>
          <mc:Fallback xmlns:a="http://schemas.openxmlformats.org/drawingml/2006/main">
            <w:pict>
              <v:group id="Group 140590" style="width:12.7031pt;height:272.94pt;position:absolute;mso-position-horizontal-relative:page;mso-position-horizontal:absolute;margin-left:682.278pt;mso-position-vertical-relative:page;margin-top:538.98pt;" coordsize="1613,34663">
                <v:rect id="Rectangle 12422"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423"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43 de 77 </w:t>
                        </w:r>
                      </w:p>
                    </w:txbxContent>
                  </v:textbox>
                </v:rect>
                <w10:wrap type="topAndBottom"/>
              </v:group>
            </w:pict>
          </mc:Fallback>
        </mc:AlternateContent>
      </w:r>
      <w:r>
        <w:rPr>
          <w:noProof/>
        </w:rPr>
        <w:drawing>
          <wp:anchor distT="0" distB="0" distL="114300" distR="114300" simplePos="0" relativeHeight="251719680" behindDoc="0" locked="0" layoutInCell="1" allowOverlap="0">
            <wp:simplePos x="0" y="0"/>
            <wp:positionH relativeFrom="column">
              <wp:posOffset>182575</wp:posOffset>
            </wp:positionH>
            <wp:positionV relativeFrom="paragraph">
              <wp:posOffset>-3360658</wp:posOffset>
            </wp:positionV>
            <wp:extent cx="5561076" cy="3523488"/>
            <wp:effectExtent l="0" t="0" r="0" b="0"/>
            <wp:wrapSquare wrapText="bothSides"/>
            <wp:docPr id="12411" name="Picture 12411"/>
            <wp:cNvGraphicFramePr/>
            <a:graphic xmlns:a="http://schemas.openxmlformats.org/drawingml/2006/main">
              <a:graphicData uri="http://schemas.openxmlformats.org/drawingml/2006/picture">
                <pic:pic xmlns:pic="http://schemas.openxmlformats.org/drawingml/2006/picture">
                  <pic:nvPicPr>
                    <pic:cNvPr id="12411" name="Picture 12411"/>
                    <pic:cNvPicPr/>
                  </pic:nvPicPr>
                  <pic:blipFill>
                    <a:blip r:embed="rId25"/>
                    <a:stretch>
                      <a:fillRect/>
                    </a:stretch>
                  </pic:blipFill>
                  <pic:spPr>
                    <a:xfrm>
                      <a:off x="0" y="0"/>
                      <a:ext cx="5561076" cy="3523488"/>
                    </a:xfrm>
                    <a:prstGeom prst="rect">
                      <a:avLst/>
                    </a:prstGeom>
                  </pic:spPr>
                </pic:pic>
              </a:graphicData>
            </a:graphic>
          </wp:anchor>
        </w:drawing>
      </w:r>
    </w:p>
    <w:p w:rsidR="00373298" w:rsidRDefault="00073E74">
      <w:pPr>
        <w:spacing w:after="105" w:line="259" w:lineRule="auto"/>
        <w:ind w:left="10" w:right="1038"/>
        <w:jc w:val="center"/>
      </w:pPr>
      <w:r>
        <w:rPr>
          <w:rFonts w:ascii="Times New Roman" w:eastAsia="Times New Roman" w:hAnsi="Times New Roman" w:cs="Times New Roman"/>
          <w:sz w:val="24"/>
        </w:rPr>
        <w:t xml:space="preserve">Tramo final de la calle Antón Guanche </w:t>
      </w:r>
    </w:p>
    <w:p w:rsidR="00373298" w:rsidRDefault="00073E74">
      <w:pPr>
        <w:spacing w:after="0" w:line="259" w:lineRule="auto"/>
        <w:ind w:left="142" w:right="0" w:firstLine="0"/>
        <w:jc w:val="left"/>
      </w:pPr>
      <w:r>
        <w:t xml:space="preserve"> </w:t>
      </w:r>
    </w:p>
    <w:p w:rsidR="00373298" w:rsidRDefault="00073E74">
      <w:pPr>
        <w:pStyle w:val="Ttulo2"/>
        <w:shd w:val="clear" w:color="auto" w:fill="E7E6E6"/>
        <w:ind w:left="137"/>
      </w:pPr>
      <w:r>
        <w:rPr>
          <w:shd w:val="clear" w:color="auto" w:fill="auto"/>
        </w:rPr>
        <w:t xml:space="preserve">13. </w:t>
      </w:r>
      <w:r>
        <w:t>PLANOS</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El plano se ha elaborado tomando la base cartográfica del PGOU de Candelaria del 2011 y sobre ella se ha dibujado el trazado actual de la calle.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2411" w:right="1529" w:firstLine="0"/>
        <w:jc w:val="left"/>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0940" name="Group 14094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493" name="Rectangle 12493"/>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494" name="Rectangle 12494"/>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44 de 77 </w:t>
                              </w:r>
                            </w:p>
                          </w:txbxContent>
                        </wps:txbx>
                        <wps:bodyPr horzOverflow="overflow" vert="horz" lIns="0" tIns="0" rIns="0" bIns="0" rtlCol="0">
                          <a:noAutofit/>
                        </wps:bodyPr>
                      </wps:wsp>
                    </wpg:wgp>
                  </a:graphicData>
                </a:graphic>
              </wp:anchor>
            </w:drawing>
          </mc:Choice>
          <mc:Fallback xmlns:a="http://schemas.openxmlformats.org/drawingml/2006/main">
            <w:pict>
              <v:group id="Group 140940" style="width:12.7031pt;height:272.94pt;position:absolute;mso-position-horizontal-relative:page;mso-position-horizontal:absolute;margin-left:682.278pt;mso-position-vertical-relative:page;margin-top:538.98pt;" coordsize="1613,34663">
                <v:rect id="Rectangle 12493"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494"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44 de 77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column">
                  <wp:posOffset>-3352</wp:posOffset>
                </wp:positionH>
                <wp:positionV relativeFrom="paragraph">
                  <wp:posOffset>0</wp:posOffset>
                </wp:positionV>
                <wp:extent cx="5858257" cy="7833360"/>
                <wp:effectExtent l="0" t="0" r="0" b="0"/>
                <wp:wrapSquare wrapText="bothSides"/>
                <wp:docPr id="140939" name="Group 140939"/>
                <wp:cNvGraphicFramePr/>
                <a:graphic xmlns:a="http://schemas.openxmlformats.org/drawingml/2006/main">
                  <a:graphicData uri="http://schemas.microsoft.com/office/word/2010/wordprocessingGroup">
                    <wpg:wgp>
                      <wpg:cNvGrpSpPr/>
                      <wpg:grpSpPr>
                        <a:xfrm>
                          <a:off x="0" y="0"/>
                          <a:ext cx="5858257" cy="7833360"/>
                          <a:chOff x="0" y="0"/>
                          <a:chExt cx="5858257" cy="7833360"/>
                        </a:xfrm>
                      </wpg:grpSpPr>
                      <wps:wsp>
                        <wps:cNvPr id="12444" name="Rectangle 12444"/>
                        <wps:cNvSpPr/>
                        <wps:spPr>
                          <a:xfrm>
                            <a:off x="93269" y="15835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45" name="Rectangle 12445"/>
                        <wps:cNvSpPr/>
                        <wps:spPr>
                          <a:xfrm>
                            <a:off x="93269" y="31837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46" name="Rectangle 12446"/>
                        <wps:cNvSpPr/>
                        <wps:spPr>
                          <a:xfrm>
                            <a:off x="93269" y="47839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47" name="Rectangle 12447"/>
                        <wps:cNvSpPr/>
                        <wps:spPr>
                          <a:xfrm>
                            <a:off x="93269" y="63993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48" name="Rectangle 12448"/>
                        <wps:cNvSpPr/>
                        <wps:spPr>
                          <a:xfrm>
                            <a:off x="321869" y="79995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49" name="Rectangle 12449"/>
                        <wps:cNvSpPr/>
                        <wps:spPr>
                          <a:xfrm>
                            <a:off x="321869" y="961501"/>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0" name="Rectangle 12450"/>
                        <wps:cNvSpPr/>
                        <wps:spPr>
                          <a:xfrm>
                            <a:off x="321869" y="112152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1" name="Rectangle 12451"/>
                        <wps:cNvSpPr/>
                        <wps:spPr>
                          <a:xfrm>
                            <a:off x="321869" y="1283065"/>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2" name="Rectangle 12452"/>
                        <wps:cNvSpPr/>
                        <wps:spPr>
                          <a:xfrm>
                            <a:off x="321869" y="1443086"/>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3" name="Rectangle 12453"/>
                        <wps:cNvSpPr/>
                        <wps:spPr>
                          <a:xfrm>
                            <a:off x="321869" y="160348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4" name="Rectangle 12454"/>
                        <wps:cNvSpPr/>
                        <wps:spPr>
                          <a:xfrm>
                            <a:off x="93269" y="176503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5" name="Rectangle 12455"/>
                        <wps:cNvSpPr/>
                        <wps:spPr>
                          <a:xfrm>
                            <a:off x="93269" y="200125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6" name="Rectangle 12456"/>
                        <wps:cNvSpPr/>
                        <wps:spPr>
                          <a:xfrm>
                            <a:off x="3129407" y="223899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7" name="Rectangle 12457"/>
                        <wps:cNvSpPr/>
                        <wps:spPr>
                          <a:xfrm>
                            <a:off x="3129407" y="247521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8" name="Rectangle 12458"/>
                        <wps:cNvSpPr/>
                        <wps:spPr>
                          <a:xfrm>
                            <a:off x="3129407" y="271143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59" name="Rectangle 12459"/>
                        <wps:cNvSpPr/>
                        <wps:spPr>
                          <a:xfrm>
                            <a:off x="3129407" y="294917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0" name="Rectangle 12460"/>
                        <wps:cNvSpPr/>
                        <wps:spPr>
                          <a:xfrm>
                            <a:off x="3129407" y="3185398"/>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1" name="Rectangle 12461"/>
                        <wps:cNvSpPr/>
                        <wps:spPr>
                          <a:xfrm>
                            <a:off x="93269" y="3423142"/>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2" name="Rectangle 12462"/>
                        <wps:cNvSpPr/>
                        <wps:spPr>
                          <a:xfrm>
                            <a:off x="93269" y="3583162"/>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3" name="Rectangle 12463"/>
                        <wps:cNvSpPr/>
                        <wps:spPr>
                          <a:xfrm>
                            <a:off x="93269" y="3743182"/>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4" name="Rectangle 12464"/>
                        <wps:cNvSpPr/>
                        <wps:spPr>
                          <a:xfrm>
                            <a:off x="93269" y="390472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5" name="Rectangle 12465"/>
                        <wps:cNvSpPr/>
                        <wps:spPr>
                          <a:xfrm>
                            <a:off x="93269" y="4065000"/>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6" name="Rectangle 12466"/>
                        <wps:cNvSpPr/>
                        <wps:spPr>
                          <a:xfrm>
                            <a:off x="93269" y="422654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7" name="Rectangle 12467"/>
                        <wps:cNvSpPr/>
                        <wps:spPr>
                          <a:xfrm>
                            <a:off x="93269" y="438656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8" name="Rectangle 12468"/>
                        <wps:cNvSpPr/>
                        <wps:spPr>
                          <a:xfrm>
                            <a:off x="93269" y="454658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69" name="Rectangle 12469"/>
                        <wps:cNvSpPr/>
                        <wps:spPr>
                          <a:xfrm>
                            <a:off x="93269" y="4708128"/>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0" name="Rectangle 12470"/>
                        <wps:cNvSpPr/>
                        <wps:spPr>
                          <a:xfrm>
                            <a:off x="93269" y="4868149"/>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1" name="Rectangle 12471"/>
                        <wps:cNvSpPr/>
                        <wps:spPr>
                          <a:xfrm>
                            <a:off x="93269" y="5029692"/>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2" name="Rectangle 12472"/>
                        <wps:cNvSpPr/>
                        <wps:spPr>
                          <a:xfrm>
                            <a:off x="93269" y="5189712"/>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3" name="Rectangle 12473"/>
                        <wps:cNvSpPr/>
                        <wps:spPr>
                          <a:xfrm>
                            <a:off x="93269" y="5349733"/>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4" name="Rectangle 12474"/>
                        <wps:cNvSpPr/>
                        <wps:spPr>
                          <a:xfrm>
                            <a:off x="93269" y="551127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5" name="Rectangle 12475"/>
                        <wps:cNvSpPr/>
                        <wps:spPr>
                          <a:xfrm>
                            <a:off x="93269" y="5671297"/>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6" name="Rectangle 12476"/>
                        <wps:cNvSpPr/>
                        <wps:spPr>
                          <a:xfrm>
                            <a:off x="93269" y="583284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7" name="Rectangle 12477"/>
                        <wps:cNvSpPr/>
                        <wps:spPr>
                          <a:xfrm>
                            <a:off x="93269" y="5992861"/>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8" name="Rectangle 12478"/>
                        <wps:cNvSpPr/>
                        <wps:spPr>
                          <a:xfrm>
                            <a:off x="93269" y="615440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79" name="Rectangle 12479"/>
                        <wps:cNvSpPr/>
                        <wps:spPr>
                          <a:xfrm>
                            <a:off x="93269" y="6314425"/>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0" name="Rectangle 12480"/>
                        <wps:cNvSpPr/>
                        <wps:spPr>
                          <a:xfrm>
                            <a:off x="93269" y="6474826"/>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1" name="Rectangle 12481"/>
                        <wps:cNvSpPr/>
                        <wps:spPr>
                          <a:xfrm>
                            <a:off x="93269" y="6636370"/>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2" name="Rectangle 12482"/>
                        <wps:cNvSpPr/>
                        <wps:spPr>
                          <a:xfrm>
                            <a:off x="93269" y="6796389"/>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3" name="Rectangle 12483"/>
                        <wps:cNvSpPr/>
                        <wps:spPr>
                          <a:xfrm>
                            <a:off x="93269" y="695793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4" name="Rectangle 12484"/>
                        <wps:cNvSpPr/>
                        <wps:spPr>
                          <a:xfrm>
                            <a:off x="4193413" y="6957934"/>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5" name="Rectangle 12485"/>
                        <wps:cNvSpPr/>
                        <wps:spPr>
                          <a:xfrm>
                            <a:off x="93269" y="711795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6" name="Rectangle 12486"/>
                        <wps:cNvSpPr/>
                        <wps:spPr>
                          <a:xfrm>
                            <a:off x="93269" y="7277974"/>
                            <a:ext cx="51809" cy="207921"/>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7" name="Rectangle 12487"/>
                        <wps:cNvSpPr/>
                        <wps:spPr>
                          <a:xfrm>
                            <a:off x="93269" y="743951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wps:wsp>
                        <wps:cNvPr id="12488" name="Rectangle 12488"/>
                        <wps:cNvSpPr/>
                        <wps:spPr>
                          <a:xfrm>
                            <a:off x="93269" y="7599487"/>
                            <a:ext cx="51809" cy="207922"/>
                          </a:xfrm>
                          <a:prstGeom prst="rect">
                            <a:avLst/>
                          </a:prstGeom>
                          <a:ln>
                            <a:noFill/>
                          </a:ln>
                        </wps:spPr>
                        <wps:txbx>
                          <w:txbxContent>
                            <w:p w:rsidR="00373298" w:rsidRDefault="00073E74">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490" name="Picture 12490"/>
                          <pic:cNvPicPr/>
                        </pic:nvPicPr>
                        <pic:blipFill>
                          <a:blip r:embed="rId31"/>
                          <a:stretch>
                            <a:fillRect/>
                          </a:stretch>
                        </pic:blipFill>
                        <pic:spPr>
                          <a:xfrm>
                            <a:off x="0" y="0"/>
                            <a:ext cx="5858257" cy="7833360"/>
                          </a:xfrm>
                          <a:prstGeom prst="rect">
                            <a:avLst/>
                          </a:prstGeom>
                        </pic:spPr>
                      </pic:pic>
                    </wpg:wgp>
                  </a:graphicData>
                </a:graphic>
              </wp:anchor>
            </w:drawing>
          </mc:Choice>
          <mc:Fallback xmlns:a="http://schemas.openxmlformats.org/drawingml/2006/main">
            <w:pict>
              <v:group id="Group 140939" style="width:461.28pt;height:616.8pt;position:absolute;mso-position-horizontal-relative:text;mso-position-horizontal:absolute;margin-left:-0.264008pt;mso-position-vertical-relative:text;margin-top:0pt;" coordsize="58582,78333">
                <v:rect id="Rectangle 12444" style="position:absolute;width:518;height:2079;left:932;top:1583;" filled="f" stroked="f">
                  <v:textbox inset="0,0,0,0">
                    <w:txbxContent>
                      <w:p>
                        <w:pPr>
                          <w:spacing w:before="0" w:after="160" w:line="259" w:lineRule="auto"/>
                          <w:ind w:left="0" w:right="0" w:firstLine="0"/>
                          <w:jc w:val="left"/>
                        </w:pPr>
                        <w:r>
                          <w:rPr/>
                          <w:t xml:space="preserve"> </w:t>
                        </w:r>
                      </w:p>
                    </w:txbxContent>
                  </v:textbox>
                </v:rect>
                <v:rect id="Rectangle 12445" style="position:absolute;width:518;height:2079;left:932;top:3183;" filled="f" stroked="f">
                  <v:textbox inset="0,0,0,0">
                    <w:txbxContent>
                      <w:p>
                        <w:pPr>
                          <w:spacing w:before="0" w:after="160" w:line="259" w:lineRule="auto"/>
                          <w:ind w:left="0" w:right="0" w:firstLine="0"/>
                          <w:jc w:val="left"/>
                        </w:pPr>
                        <w:r>
                          <w:rPr/>
                          <w:t xml:space="preserve"> </w:t>
                        </w:r>
                      </w:p>
                    </w:txbxContent>
                  </v:textbox>
                </v:rect>
                <v:rect id="Rectangle 12446" style="position:absolute;width:518;height:2079;left:932;top:4783;" filled="f" stroked="f">
                  <v:textbox inset="0,0,0,0">
                    <w:txbxContent>
                      <w:p>
                        <w:pPr>
                          <w:spacing w:before="0" w:after="160" w:line="259" w:lineRule="auto"/>
                          <w:ind w:left="0" w:right="0" w:firstLine="0"/>
                          <w:jc w:val="left"/>
                        </w:pPr>
                        <w:r>
                          <w:rPr/>
                          <w:t xml:space="preserve"> </w:t>
                        </w:r>
                      </w:p>
                    </w:txbxContent>
                  </v:textbox>
                </v:rect>
                <v:rect id="Rectangle 12447" style="position:absolute;width:518;height:2079;left:932;top:6399;" filled="f" stroked="f">
                  <v:textbox inset="0,0,0,0">
                    <w:txbxContent>
                      <w:p>
                        <w:pPr>
                          <w:spacing w:before="0" w:after="160" w:line="259" w:lineRule="auto"/>
                          <w:ind w:left="0" w:right="0" w:firstLine="0"/>
                          <w:jc w:val="left"/>
                        </w:pPr>
                        <w:r>
                          <w:rPr/>
                          <w:t xml:space="preserve"> </w:t>
                        </w:r>
                      </w:p>
                    </w:txbxContent>
                  </v:textbox>
                </v:rect>
                <v:rect id="Rectangle 12448" style="position:absolute;width:518;height:2079;left:3218;top:7999;" filled="f" stroked="f">
                  <v:textbox inset="0,0,0,0">
                    <w:txbxContent>
                      <w:p>
                        <w:pPr>
                          <w:spacing w:before="0" w:after="160" w:line="259" w:lineRule="auto"/>
                          <w:ind w:left="0" w:right="0" w:firstLine="0"/>
                          <w:jc w:val="left"/>
                        </w:pPr>
                        <w:r>
                          <w:rPr/>
                          <w:t xml:space="preserve"> </w:t>
                        </w:r>
                      </w:p>
                    </w:txbxContent>
                  </v:textbox>
                </v:rect>
                <v:rect id="Rectangle 12449" style="position:absolute;width:518;height:2079;left:3218;top:9615;" filled="f" stroked="f">
                  <v:textbox inset="0,0,0,0">
                    <w:txbxContent>
                      <w:p>
                        <w:pPr>
                          <w:spacing w:before="0" w:after="160" w:line="259" w:lineRule="auto"/>
                          <w:ind w:left="0" w:right="0" w:firstLine="0"/>
                          <w:jc w:val="left"/>
                        </w:pPr>
                        <w:r>
                          <w:rPr/>
                          <w:t xml:space="preserve"> </w:t>
                        </w:r>
                      </w:p>
                    </w:txbxContent>
                  </v:textbox>
                </v:rect>
                <v:rect id="Rectangle 12450" style="position:absolute;width:518;height:2079;left:3218;top:11215;" filled="f" stroked="f">
                  <v:textbox inset="0,0,0,0">
                    <w:txbxContent>
                      <w:p>
                        <w:pPr>
                          <w:spacing w:before="0" w:after="160" w:line="259" w:lineRule="auto"/>
                          <w:ind w:left="0" w:right="0" w:firstLine="0"/>
                          <w:jc w:val="left"/>
                        </w:pPr>
                        <w:r>
                          <w:rPr/>
                          <w:t xml:space="preserve"> </w:t>
                        </w:r>
                      </w:p>
                    </w:txbxContent>
                  </v:textbox>
                </v:rect>
                <v:rect id="Rectangle 12451" style="position:absolute;width:518;height:2079;left:3218;top:12830;" filled="f" stroked="f">
                  <v:textbox inset="0,0,0,0">
                    <w:txbxContent>
                      <w:p>
                        <w:pPr>
                          <w:spacing w:before="0" w:after="160" w:line="259" w:lineRule="auto"/>
                          <w:ind w:left="0" w:right="0" w:firstLine="0"/>
                          <w:jc w:val="left"/>
                        </w:pPr>
                        <w:r>
                          <w:rPr/>
                          <w:t xml:space="preserve"> </w:t>
                        </w:r>
                      </w:p>
                    </w:txbxContent>
                  </v:textbox>
                </v:rect>
                <v:rect id="Rectangle 12452" style="position:absolute;width:518;height:2079;left:3218;top:14430;" filled="f" stroked="f">
                  <v:textbox inset="0,0,0,0">
                    <w:txbxContent>
                      <w:p>
                        <w:pPr>
                          <w:spacing w:before="0" w:after="160" w:line="259" w:lineRule="auto"/>
                          <w:ind w:left="0" w:right="0" w:firstLine="0"/>
                          <w:jc w:val="left"/>
                        </w:pPr>
                        <w:r>
                          <w:rPr/>
                          <w:t xml:space="preserve"> </w:t>
                        </w:r>
                      </w:p>
                    </w:txbxContent>
                  </v:textbox>
                </v:rect>
                <v:rect id="Rectangle 12453" style="position:absolute;width:518;height:2079;left:3218;top:16034;" filled="f" stroked="f">
                  <v:textbox inset="0,0,0,0">
                    <w:txbxContent>
                      <w:p>
                        <w:pPr>
                          <w:spacing w:before="0" w:after="160" w:line="259" w:lineRule="auto"/>
                          <w:ind w:left="0" w:right="0" w:firstLine="0"/>
                          <w:jc w:val="left"/>
                        </w:pPr>
                        <w:r>
                          <w:rPr/>
                          <w:t xml:space="preserve"> </w:t>
                        </w:r>
                      </w:p>
                    </w:txbxContent>
                  </v:textbox>
                </v:rect>
                <v:rect id="Rectangle 12454" style="position:absolute;width:518;height:2079;left:932;top:17650;" filled="f" stroked="f">
                  <v:textbox inset="0,0,0,0">
                    <w:txbxContent>
                      <w:p>
                        <w:pPr>
                          <w:spacing w:before="0" w:after="160" w:line="259" w:lineRule="auto"/>
                          <w:ind w:left="0" w:right="0" w:firstLine="0"/>
                          <w:jc w:val="left"/>
                        </w:pPr>
                        <w:r>
                          <w:rPr/>
                          <w:t xml:space="preserve"> </w:t>
                        </w:r>
                      </w:p>
                    </w:txbxContent>
                  </v:textbox>
                </v:rect>
                <v:rect id="Rectangle 12455" style="position:absolute;width:518;height:2079;left:932;top:20012;" filled="f" stroked="f">
                  <v:textbox inset="0,0,0,0">
                    <w:txbxContent>
                      <w:p>
                        <w:pPr>
                          <w:spacing w:before="0" w:after="160" w:line="259" w:lineRule="auto"/>
                          <w:ind w:left="0" w:right="0" w:firstLine="0"/>
                          <w:jc w:val="left"/>
                        </w:pPr>
                        <w:r>
                          <w:rPr/>
                          <w:t xml:space="preserve"> </w:t>
                        </w:r>
                      </w:p>
                    </w:txbxContent>
                  </v:textbox>
                </v:rect>
                <v:rect id="Rectangle 12456" style="position:absolute;width:518;height:2079;left:31294;top:22389;" filled="f" stroked="f">
                  <v:textbox inset="0,0,0,0">
                    <w:txbxContent>
                      <w:p>
                        <w:pPr>
                          <w:spacing w:before="0" w:after="160" w:line="259" w:lineRule="auto"/>
                          <w:ind w:left="0" w:right="0" w:firstLine="0"/>
                          <w:jc w:val="left"/>
                        </w:pPr>
                        <w:r>
                          <w:rPr/>
                          <w:t xml:space="preserve"> </w:t>
                        </w:r>
                      </w:p>
                    </w:txbxContent>
                  </v:textbox>
                </v:rect>
                <v:rect id="Rectangle 12457" style="position:absolute;width:518;height:2079;left:31294;top:24752;" filled="f" stroked="f">
                  <v:textbox inset="0,0,0,0">
                    <w:txbxContent>
                      <w:p>
                        <w:pPr>
                          <w:spacing w:before="0" w:after="160" w:line="259" w:lineRule="auto"/>
                          <w:ind w:left="0" w:right="0" w:firstLine="0"/>
                          <w:jc w:val="left"/>
                        </w:pPr>
                        <w:r>
                          <w:rPr/>
                          <w:t xml:space="preserve"> </w:t>
                        </w:r>
                      </w:p>
                    </w:txbxContent>
                  </v:textbox>
                </v:rect>
                <v:rect id="Rectangle 12458" style="position:absolute;width:518;height:2079;left:31294;top:27114;" filled="f" stroked="f">
                  <v:textbox inset="0,0,0,0">
                    <w:txbxContent>
                      <w:p>
                        <w:pPr>
                          <w:spacing w:before="0" w:after="160" w:line="259" w:lineRule="auto"/>
                          <w:ind w:left="0" w:right="0" w:firstLine="0"/>
                          <w:jc w:val="left"/>
                        </w:pPr>
                        <w:r>
                          <w:rPr/>
                          <w:t xml:space="preserve"> </w:t>
                        </w:r>
                      </w:p>
                    </w:txbxContent>
                  </v:textbox>
                </v:rect>
                <v:rect id="Rectangle 12459" style="position:absolute;width:518;height:2079;left:31294;top:29491;" filled="f" stroked="f">
                  <v:textbox inset="0,0,0,0">
                    <w:txbxContent>
                      <w:p>
                        <w:pPr>
                          <w:spacing w:before="0" w:after="160" w:line="259" w:lineRule="auto"/>
                          <w:ind w:left="0" w:right="0" w:firstLine="0"/>
                          <w:jc w:val="left"/>
                        </w:pPr>
                        <w:r>
                          <w:rPr/>
                          <w:t xml:space="preserve"> </w:t>
                        </w:r>
                      </w:p>
                    </w:txbxContent>
                  </v:textbox>
                </v:rect>
                <v:rect id="Rectangle 12460" style="position:absolute;width:518;height:2079;left:31294;top:31853;" filled="f" stroked="f">
                  <v:textbox inset="0,0,0,0">
                    <w:txbxContent>
                      <w:p>
                        <w:pPr>
                          <w:spacing w:before="0" w:after="160" w:line="259" w:lineRule="auto"/>
                          <w:ind w:left="0" w:right="0" w:firstLine="0"/>
                          <w:jc w:val="left"/>
                        </w:pPr>
                        <w:r>
                          <w:rPr/>
                          <w:t xml:space="preserve"> </w:t>
                        </w:r>
                      </w:p>
                    </w:txbxContent>
                  </v:textbox>
                </v:rect>
                <v:rect id="Rectangle 12461" style="position:absolute;width:518;height:2079;left:932;top:34231;" filled="f" stroked="f">
                  <v:textbox inset="0,0,0,0">
                    <w:txbxContent>
                      <w:p>
                        <w:pPr>
                          <w:spacing w:before="0" w:after="160" w:line="259" w:lineRule="auto"/>
                          <w:ind w:left="0" w:right="0" w:firstLine="0"/>
                          <w:jc w:val="left"/>
                        </w:pPr>
                        <w:r>
                          <w:rPr/>
                          <w:t xml:space="preserve"> </w:t>
                        </w:r>
                      </w:p>
                    </w:txbxContent>
                  </v:textbox>
                </v:rect>
                <v:rect id="Rectangle 12462" style="position:absolute;width:518;height:2079;left:932;top:35831;" filled="f" stroked="f">
                  <v:textbox inset="0,0,0,0">
                    <w:txbxContent>
                      <w:p>
                        <w:pPr>
                          <w:spacing w:before="0" w:after="160" w:line="259" w:lineRule="auto"/>
                          <w:ind w:left="0" w:right="0" w:firstLine="0"/>
                          <w:jc w:val="left"/>
                        </w:pPr>
                        <w:r>
                          <w:rPr/>
                          <w:t xml:space="preserve"> </w:t>
                        </w:r>
                      </w:p>
                    </w:txbxContent>
                  </v:textbox>
                </v:rect>
                <v:rect id="Rectangle 12463" style="position:absolute;width:518;height:2079;left:932;top:37431;" filled="f" stroked="f">
                  <v:textbox inset="0,0,0,0">
                    <w:txbxContent>
                      <w:p>
                        <w:pPr>
                          <w:spacing w:before="0" w:after="160" w:line="259" w:lineRule="auto"/>
                          <w:ind w:left="0" w:right="0" w:firstLine="0"/>
                          <w:jc w:val="left"/>
                        </w:pPr>
                        <w:r>
                          <w:rPr/>
                          <w:t xml:space="preserve"> </w:t>
                        </w:r>
                      </w:p>
                    </w:txbxContent>
                  </v:textbox>
                </v:rect>
                <v:rect id="Rectangle 12464" style="position:absolute;width:518;height:2079;left:932;top:39047;" filled="f" stroked="f">
                  <v:textbox inset="0,0,0,0">
                    <w:txbxContent>
                      <w:p>
                        <w:pPr>
                          <w:spacing w:before="0" w:after="160" w:line="259" w:lineRule="auto"/>
                          <w:ind w:left="0" w:right="0" w:firstLine="0"/>
                          <w:jc w:val="left"/>
                        </w:pPr>
                        <w:r>
                          <w:rPr/>
                          <w:t xml:space="preserve"> </w:t>
                        </w:r>
                      </w:p>
                    </w:txbxContent>
                  </v:textbox>
                </v:rect>
                <v:rect id="Rectangle 12465" style="position:absolute;width:518;height:2079;left:932;top:40650;" filled="f" stroked="f">
                  <v:textbox inset="0,0,0,0">
                    <w:txbxContent>
                      <w:p>
                        <w:pPr>
                          <w:spacing w:before="0" w:after="160" w:line="259" w:lineRule="auto"/>
                          <w:ind w:left="0" w:right="0" w:firstLine="0"/>
                          <w:jc w:val="left"/>
                        </w:pPr>
                        <w:r>
                          <w:rPr/>
                          <w:t xml:space="preserve"> </w:t>
                        </w:r>
                      </w:p>
                    </w:txbxContent>
                  </v:textbox>
                </v:rect>
                <v:rect id="Rectangle 12466" style="position:absolute;width:518;height:2079;left:932;top:42265;" filled="f" stroked="f">
                  <v:textbox inset="0,0,0,0">
                    <w:txbxContent>
                      <w:p>
                        <w:pPr>
                          <w:spacing w:before="0" w:after="160" w:line="259" w:lineRule="auto"/>
                          <w:ind w:left="0" w:right="0" w:firstLine="0"/>
                          <w:jc w:val="left"/>
                        </w:pPr>
                        <w:r>
                          <w:rPr/>
                          <w:t xml:space="preserve"> </w:t>
                        </w:r>
                      </w:p>
                    </w:txbxContent>
                  </v:textbox>
                </v:rect>
                <v:rect id="Rectangle 12467" style="position:absolute;width:518;height:2079;left:932;top:43865;" filled="f" stroked="f">
                  <v:textbox inset="0,0,0,0">
                    <w:txbxContent>
                      <w:p>
                        <w:pPr>
                          <w:spacing w:before="0" w:after="160" w:line="259" w:lineRule="auto"/>
                          <w:ind w:left="0" w:right="0" w:firstLine="0"/>
                          <w:jc w:val="left"/>
                        </w:pPr>
                        <w:r>
                          <w:rPr/>
                          <w:t xml:space="preserve"> </w:t>
                        </w:r>
                      </w:p>
                    </w:txbxContent>
                  </v:textbox>
                </v:rect>
                <v:rect id="Rectangle 12468" style="position:absolute;width:518;height:2079;left:932;top:45465;" filled="f" stroked="f">
                  <v:textbox inset="0,0,0,0">
                    <w:txbxContent>
                      <w:p>
                        <w:pPr>
                          <w:spacing w:before="0" w:after="160" w:line="259" w:lineRule="auto"/>
                          <w:ind w:left="0" w:right="0" w:firstLine="0"/>
                          <w:jc w:val="left"/>
                        </w:pPr>
                        <w:r>
                          <w:rPr/>
                          <w:t xml:space="preserve"> </w:t>
                        </w:r>
                      </w:p>
                    </w:txbxContent>
                  </v:textbox>
                </v:rect>
                <v:rect id="Rectangle 12469" style="position:absolute;width:518;height:2079;left:932;top:47081;" filled="f" stroked="f">
                  <v:textbox inset="0,0,0,0">
                    <w:txbxContent>
                      <w:p>
                        <w:pPr>
                          <w:spacing w:before="0" w:after="160" w:line="259" w:lineRule="auto"/>
                          <w:ind w:left="0" w:right="0" w:firstLine="0"/>
                          <w:jc w:val="left"/>
                        </w:pPr>
                        <w:r>
                          <w:rPr/>
                          <w:t xml:space="preserve"> </w:t>
                        </w:r>
                      </w:p>
                    </w:txbxContent>
                  </v:textbox>
                </v:rect>
                <v:rect id="Rectangle 12470" style="position:absolute;width:518;height:2079;left:932;top:48681;" filled="f" stroked="f">
                  <v:textbox inset="0,0,0,0">
                    <w:txbxContent>
                      <w:p>
                        <w:pPr>
                          <w:spacing w:before="0" w:after="160" w:line="259" w:lineRule="auto"/>
                          <w:ind w:left="0" w:right="0" w:firstLine="0"/>
                          <w:jc w:val="left"/>
                        </w:pPr>
                        <w:r>
                          <w:rPr/>
                          <w:t xml:space="preserve"> </w:t>
                        </w:r>
                      </w:p>
                    </w:txbxContent>
                  </v:textbox>
                </v:rect>
                <v:rect id="Rectangle 12471" style="position:absolute;width:518;height:2079;left:932;top:50296;" filled="f" stroked="f">
                  <v:textbox inset="0,0,0,0">
                    <w:txbxContent>
                      <w:p>
                        <w:pPr>
                          <w:spacing w:before="0" w:after="160" w:line="259" w:lineRule="auto"/>
                          <w:ind w:left="0" w:right="0" w:firstLine="0"/>
                          <w:jc w:val="left"/>
                        </w:pPr>
                        <w:r>
                          <w:rPr/>
                          <w:t xml:space="preserve"> </w:t>
                        </w:r>
                      </w:p>
                    </w:txbxContent>
                  </v:textbox>
                </v:rect>
                <v:rect id="Rectangle 12472" style="position:absolute;width:518;height:2079;left:932;top:51897;" filled="f" stroked="f">
                  <v:textbox inset="0,0,0,0">
                    <w:txbxContent>
                      <w:p>
                        <w:pPr>
                          <w:spacing w:before="0" w:after="160" w:line="259" w:lineRule="auto"/>
                          <w:ind w:left="0" w:right="0" w:firstLine="0"/>
                          <w:jc w:val="left"/>
                        </w:pPr>
                        <w:r>
                          <w:rPr/>
                          <w:t xml:space="preserve"> </w:t>
                        </w:r>
                      </w:p>
                    </w:txbxContent>
                  </v:textbox>
                </v:rect>
                <v:rect id="Rectangle 12473" style="position:absolute;width:518;height:2079;left:932;top:53497;" filled="f" stroked="f">
                  <v:textbox inset="0,0,0,0">
                    <w:txbxContent>
                      <w:p>
                        <w:pPr>
                          <w:spacing w:before="0" w:after="160" w:line="259" w:lineRule="auto"/>
                          <w:ind w:left="0" w:right="0" w:firstLine="0"/>
                          <w:jc w:val="left"/>
                        </w:pPr>
                        <w:r>
                          <w:rPr/>
                          <w:t xml:space="preserve"> </w:t>
                        </w:r>
                      </w:p>
                    </w:txbxContent>
                  </v:textbox>
                </v:rect>
                <v:rect id="Rectangle 12474" style="position:absolute;width:518;height:2079;left:932;top:55112;" filled="f" stroked="f">
                  <v:textbox inset="0,0,0,0">
                    <w:txbxContent>
                      <w:p>
                        <w:pPr>
                          <w:spacing w:before="0" w:after="160" w:line="259" w:lineRule="auto"/>
                          <w:ind w:left="0" w:right="0" w:firstLine="0"/>
                          <w:jc w:val="left"/>
                        </w:pPr>
                        <w:r>
                          <w:rPr/>
                          <w:t xml:space="preserve"> </w:t>
                        </w:r>
                      </w:p>
                    </w:txbxContent>
                  </v:textbox>
                </v:rect>
                <v:rect id="Rectangle 12475" style="position:absolute;width:518;height:2079;left:932;top:56712;" filled="f" stroked="f">
                  <v:textbox inset="0,0,0,0">
                    <w:txbxContent>
                      <w:p>
                        <w:pPr>
                          <w:spacing w:before="0" w:after="160" w:line="259" w:lineRule="auto"/>
                          <w:ind w:left="0" w:right="0" w:firstLine="0"/>
                          <w:jc w:val="left"/>
                        </w:pPr>
                        <w:r>
                          <w:rPr/>
                          <w:t xml:space="preserve"> </w:t>
                        </w:r>
                      </w:p>
                    </w:txbxContent>
                  </v:textbox>
                </v:rect>
                <v:rect id="Rectangle 12476" style="position:absolute;width:518;height:2079;left:932;top:58328;" filled="f" stroked="f">
                  <v:textbox inset="0,0,0,0">
                    <w:txbxContent>
                      <w:p>
                        <w:pPr>
                          <w:spacing w:before="0" w:after="160" w:line="259" w:lineRule="auto"/>
                          <w:ind w:left="0" w:right="0" w:firstLine="0"/>
                          <w:jc w:val="left"/>
                        </w:pPr>
                        <w:r>
                          <w:rPr/>
                          <w:t xml:space="preserve"> </w:t>
                        </w:r>
                      </w:p>
                    </w:txbxContent>
                  </v:textbox>
                </v:rect>
                <v:rect id="Rectangle 12477" style="position:absolute;width:518;height:2079;left:932;top:59928;" filled="f" stroked="f">
                  <v:textbox inset="0,0,0,0">
                    <w:txbxContent>
                      <w:p>
                        <w:pPr>
                          <w:spacing w:before="0" w:after="160" w:line="259" w:lineRule="auto"/>
                          <w:ind w:left="0" w:right="0" w:firstLine="0"/>
                          <w:jc w:val="left"/>
                        </w:pPr>
                        <w:r>
                          <w:rPr/>
                          <w:t xml:space="preserve"> </w:t>
                        </w:r>
                      </w:p>
                    </w:txbxContent>
                  </v:textbox>
                </v:rect>
                <v:rect id="Rectangle 12478" style="position:absolute;width:518;height:2079;left:932;top:61544;" filled="f" stroked="f">
                  <v:textbox inset="0,0,0,0">
                    <w:txbxContent>
                      <w:p>
                        <w:pPr>
                          <w:spacing w:before="0" w:after="160" w:line="259" w:lineRule="auto"/>
                          <w:ind w:left="0" w:right="0" w:firstLine="0"/>
                          <w:jc w:val="left"/>
                        </w:pPr>
                        <w:r>
                          <w:rPr/>
                          <w:t xml:space="preserve"> </w:t>
                        </w:r>
                      </w:p>
                    </w:txbxContent>
                  </v:textbox>
                </v:rect>
                <v:rect id="Rectangle 12479" style="position:absolute;width:518;height:2079;left:932;top:63144;" filled="f" stroked="f">
                  <v:textbox inset="0,0,0,0">
                    <w:txbxContent>
                      <w:p>
                        <w:pPr>
                          <w:spacing w:before="0" w:after="160" w:line="259" w:lineRule="auto"/>
                          <w:ind w:left="0" w:right="0" w:firstLine="0"/>
                          <w:jc w:val="left"/>
                        </w:pPr>
                        <w:r>
                          <w:rPr/>
                          <w:t xml:space="preserve"> </w:t>
                        </w:r>
                      </w:p>
                    </w:txbxContent>
                  </v:textbox>
                </v:rect>
                <v:rect id="Rectangle 12480" style="position:absolute;width:518;height:2079;left:932;top:64748;" filled="f" stroked="f">
                  <v:textbox inset="0,0,0,0">
                    <w:txbxContent>
                      <w:p>
                        <w:pPr>
                          <w:spacing w:before="0" w:after="160" w:line="259" w:lineRule="auto"/>
                          <w:ind w:left="0" w:right="0" w:firstLine="0"/>
                          <w:jc w:val="left"/>
                        </w:pPr>
                        <w:r>
                          <w:rPr/>
                          <w:t xml:space="preserve"> </w:t>
                        </w:r>
                      </w:p>
                    </w:txbxContent>
                  </v:textbox>
                </v:rect>
                <v:rect id="Rectangle 12481" style="position:absolute;width:518;height:2079;left:932;top:66363;" filled="f" stroked="f">
                  <v:textbox inset="0,0,0,0">
                    <w:txbxContent>
                      <w:p>
                        <w:pPr>
                          <w:spacing w:before="0" w:after="160" w:line="259" w:lineRule="auto"/>
                          <w:ind w:left="0" w:right="0" w:firstLine="0"/>
                          <w:jc w:val="left"/>
                        </w:pPr>
                        <w:r>
                          <w:rPr/>
                          <w:t xml:space="preserve"> </w:t>
                        </w:r>
                      </w:p>
                    </w:txbxContent>
                  </v:textbox>
                </v:rect>
                <v:rect id="Rectangle 12482" style="position:absolute;width:518;height:2079;left:932;top:67963;" filled="f" stroked="f">
                  <v:textbox inset="0,0,0,0">
                    <w:txbxContent>
                      <w:p>
                        <w:pPr>
                          <w:spacing w:before="0" w:after="160" w:line="259" w:lineRule="auto"/>
                          <w:ind w:left="0" w:right="0" w:firstLine="0"/>
                          <w:jc w:val="left"/>
                        </w:pPr>
                        <w:r>
                          <w:rPr/>
                          <w:t xml:space="preserve"> </w:t>
                        </w:r>
                      </w:p>
                    </w:txbxContent>
                  </v:textbox>
                </v:rect>
                <v:rect id="Rectangle 12483" style="position:absolute;width:518;height:2079;left:932;top:69579;" filled="f" stroked="f">
                  <v:textbox inset="0,0,0,0">
                    <w:txbxContent>
                      <w:p>
                        <w:pPr>
                          <w:spacing w:before="0" w:after="160" w:line="259" w:lineRule="auto"/>
                          <w:ind w:left="0" w:right="0" w:firstLine="0"/>
                          <w:jc w:val="left"/>
                        </w:pPr>
                        <w:r>
                          <w:rPr/>
                          <w:t xml:space="preserve"> </w:t>
                        </w:r>
                      </w:p>
                    </w:txbxContent>
                  </v:textbox>
                </v:rect>
                <v:rect id="Rectangle 12484" style="position:absolute;width:518;height:2079;left:41934;top:69579;" filled="f" stroked="f">
                  <v:textbox inset="0,0,0,0">
                    <w:txbxContent>
                      <w:p>
                        <w:pPr>
                          <w:spacing w:before="0" w:after="160" w:line="259" w:lineRule="auto"/>
                          <w:ind w:left="0" w:right="0" w:firstLine="0"/>
                          <w:jc w:val="left"/>
                        </w:pPr>
                        <w:r>
                          <w:rPr/>
                          <w:t xml:space="preserve"> </w:t>
                        </w:r>
                      </w:p>
                    </w:txbxContent>
                  </v:textbox>
                </v:rect>
                <v:rect id="Rectangle 12485" style="position:absolute;width:518;height:2079;left:932;top:71179;" filled="f" stroked="f">
                  <v:textbox inset="0,0,0,0">
                    <w:txbxContent>
                      <w:p>
                        <w:pPr>
                          <w:spacing w:before="0" w:after="160" w:line="259" w:lineRule="auto"/>
                          <w:ind w:left="0" w:right="0" w:firstLine="0"/>
                          <w:jc w:val="left"/>
                        </w:pPr>
                        <w:r>
                          <w:rPr/>
                          <w:t xml:space="preserve"> </w:t>
                        </w:r>
                      </w:p>
                    </w:txbxContent>
                  </v:textbox>
                </v:rect>
                <v:rect id="Rectangle 12486" style="position:absolute;width:518;height:2079;left:932;top:72779;" filled="f" stroked="f">
                  <v:textbox inset="0,0,0,0">
                    <w:txbxContent>
                      <w:p>
                        <w:pPr>
                          <w:spacing w:before="0" w:after="160" w:line="259" w:lineRule="auto"/>
                          <w:ind w:left="0" w:right="0" w:firstLine="0"/>
                          <w:jc w:val="left"/>
                        </w:pPr>
                        <w:r>
                          <w:rPr/>
                          <w:t xml:space="preserve"> </w:t>
                        </w:r>
                      </w:p>
                    </w:txbxContent>
                  </v:textbox>
                </v:rect>
                <v:rect id="Rectangle 12487" style="position:absolute;width:518;height:2079;left:932;top:74395;" filled="f" stroked="f">
                  <v:textbox inset="0,0,0,0">
                    <w:txbxContent>
                      <w:p>
                        <w:pPr>
                          <w:spacing w:before="0" w:after="160" w:line="259" w:lineRule="auto"/>
                          <w:ind w:left="0" w:right="0" w:firstLine="0"/>
                          <w:jc w:val="left"/>
                        </w:pPr>
                        <w:r>
                          <w:rPr/>
                          <w:t xml:space="preserve"> </w:t>
                        </w:r>
                      </w:p>
                    </w:txbxContent>
                  </v:textbox>
                </v:rect>
                <v:rect id="Rectangle 12488" style="position:absolute;width:518;height:2079;left:932;top:75994;" filled="f" stroked="f">
                  <v:textbox inset="0,0,0,0">
                    <w:txbxContent>
                      <w:p>
                        <w:pPr>
                          <w:spacing w:before="0" w:after="160" w:line="259" w:lineRule="auto"/>
                          <w:ind w:left="0" w:right="0" w:firstLine="0"/>
                          <w:jc w:val="left"/>
                        </w:pPr>
                        <w:r>
                          <w:rPr/>
                          <w:t xml:space="preserve"> </w:t>
                        </w:r>
                      </w:p>
                    </w:txbxContent>
                  </v:textbox>
                </v:rect>
                <v:shape id="Picture 12490" style="position:absolute;width:58582;height:78333;left:0;top:0;" filled="f">
                  <v:imagedata r:id="rId31"/>
                </v:shape>
                <w10:wrap type="square"/>
              </v:group>
            </w:pict>
          </mc:Fallback>
        </mc:AlternateContent>
      </w:r>
      <w:r>
        <w:br w:type="page"/>
      </w:r>
    </w:p>
    <w:p w:rsidR="00373298" w:rsidRDefault="00073E74">
      <w:pPr>
        <w:ind w:left="137" w:right="1035"/>
      </w:pPr>
      <w:r>
        <w:t xml:space="preserve">Y para que conste a los efectos oportunos, salvo error u omisión, se firma el presente informe...” </w:t>
      </w:r>
    </w:p>
    <w:p w:rsidR="00373298" w:rsidRDefault="00073E74">
      <w:pPr>
        <w:spacing w:after="105" w:line="259" w:lineRule="auto"/>
        <w:ind w:left="0" w:right="146" w:firstLine="0"/>
        <w:jc w:val="center"/>
      </w:pPr>
      <w:r>
        <w:t xml:space="preserve"> </w:t>
      </w:r>
    </w:p>
    <w:p w:rsidR="00373298" w:rsidRDefault="00073E74">
      <w:pPr>
        <w:spacing w:after="101" w:line="259" w:lineRule="auto"/>
        <w:ind w:left="10" w:right="203"/>
        <w:jc w:val="center"/>
      </w:pPr>
      <w:r>
        <w:t xml:space="preserve">FUNDAMENTOS JURIDICOS </w:t>
      </w:r>
    </w:p>
    <w:p w:rsidR="00373298" w:rsidRDefault="00073E74">
      <w:pPr>
        <w:spacing w:after="105" w:line="259" w:lineRule="auto"/>
        <w:ind w:left="0" w:right="146" w:firstLine="0"/>
        <w:jc w:val="center"/>
      </w:pPr>
      <w:r>
        <w:t xml:space="preserve"> </w:t>
      </w:r>
    </w:p>
    <w:p w:rsidR="00373298" w:rsidRDefault="00073E74">
      <w:pPr>
        <w:spacing w:after="115"/>
        <w:ind w:left="848" w:right="1035"/>
      </w:pPr>
      <w:r>
        <w:t xml:space="preserve"> </w:t>
      </w:r>
      <w:r>
        <w:t xml:space="preserve">La Legislación aplicable viene determinada por: </w:t>
      </w:r>
    </w:p>
    <w:p w:rsidR="00373298" w:rsidRDefault="00073E74">
      <w:pPr>
        <w:spacing w:line="359" w:lineRule="auto"/>
        <w:ind w:left="127" w:right="1035" w:firstLine="696"/>
      </w:pPr>
      <w:r>
        <w:t xml:space="preserve">— Los artículos 17 a 36 del Reglamento de Bienes de las Entidades Locales aprobado por Real Decreto 1372/1986, de 13 de junio. </w:t>
      </w:r>
    </w:p>
    <w:p w:rsidR="00373298" w:rsidRDefault="00073E74">
      <w:pPr>
        <w:spacing w:line="359" w:lineRule="auto"/>
        <w:ind w:left="127" w:right="1035" w:firstLine="696"/>
      </w:pPr>
      <w:r>
        <w:t xml:space="preserve">— </w:t>
      </w:r>
      <w:r>
        <w:t>El artículo 86 del Texto Refundido de las Disposiciones Legales Vigentes en Materia de Régimen Local aprobado por Real Decreto Legislativo 781/1986, de 18 de abril y la disposición transitoria del Reglamento de Bienes de las Entidades Locales (RB), aprobad</w:t>
      </w:r>
      <w:r>
        <w:t xml:space="preserve">o por Real Decreto 1372/1986, de 13 de junio (BOE de 7 de julio), que establece la obligación de inventariar todos los bienes, cualquiera que sea su naturaleza, y, entre ellos, todos los de dominio público, incluidas las vías públicas. </w:t>
      </w:r>
    </w:p>
    <w:p w:rsidR="00373298" w:rsidRDefault="00073E74">
      <w:pPr>
        <w:spacing w:after="105" w:line="259" w:lineRule="auto"/>
        <w:ind w:left="850" w:right="0" w:firstLine="0"/>
        <w:jc w:val="left"/>
      </w:pPr>
      <w:r>
        <w:t xml:space="preserve">  </w:t>
      </w:r>
    </w:p>
    <w:p w:rsidR="00373298" w:rsidRDefault="00073E74">
      <w:pPr>
        <w:spacing w:line="359" w:lineRule="auto"/>
        <w:ind w:left="127" w:right="1035" w:firstLine="708"/>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1221" name="Group 141221"/>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572" name="Rectangle 12572"/>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Cód. Validaci</w:t>
                              </w:r>
                              <w:r>
                                <w:rPr>
                                  <w:sz w:val="12"/>
                                </w:rPr>
                                <w:t xml:space="preserve">ón: 5ECX3969ZG6XKTJHM4757Z7JP | Verificación: https://candelaria.sedelectronica.es/ </w:t>
                              </w:r>
                            </w:p>
                          </w:txbxContent>
                        </wps:txbx>
                        <wps:bodyPr horzOverflow="overflow" vert="horz" lIns="0" tIns="0" rIns="0" bIns="0" rtlCol="0">
                          <a:noAutofit/>
                        </wps:bodyPr>
                      </wps:wsp>
                      <wps:wsp>
                        <wps:cNvPr id="12573" name="Rectangle 12573"/>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45 de 77 </w:t>
                              </w:r>
                            </w:p>
                          </w:txbxContent>
                        </wps:txbx>
                        <wps:bodyPr horzOverflow="overflow" vert="horz" lIns="0" tIns="0" rIns="0" bIns="0" rtlCol="0">
                          <a:noAutofit/>
                        </wps:bodyPr>
                      </wps:wsp>
                    </wpg:wgp>
                  </a:graphicData>
                </a:graphic>
              </wp:anchor>
            </w:drawing>
          </mc:Choice>
          <mc:Fallback xmlns:a="http://schemas.openxmlformats.org/drawingml/2006/main">
            <w:pict>
              <v:group id="Group 141221" style="width:12.7031pt;height:272.94pt;position:absolute;mso-position-horizontal-relative:page;mso-position-horizontal:absolute;margin-left:682.278pt;mso-position-vertical-relative:page;margin-top:538.98pt;" coordsize="1613,34663">
                <v:rect id="Rectangle 12572"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573"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45 de 77 </w:t>
                        </w:r>
                      </w:p>
                    </w:txbxContent>
                  </v:textbox>
                </v:rect>
                <w10:wrap type="square"/>
              </v:group>
            </w:pict>
          </mc:Fallback>
        </mc:AlternateContent>
      </w:r>
      <w:r>
        <w:t>El Pleno de la corporación Local será el órgano competente para acordar la a</w:t>
      </w:r>
      <w:r>
        <w:t>probación del inventario ya formado, su rectificación y comprobación. En este supuesto, se encuentran delegadas las competencias para aprobación, modificación y rectificación del Inventario de Bienes y Derechos de la Corporación en la Junta de Gobierno Loc</w:t>
      </w:r>
      <w:r>
        <w:t xml:space="preserve">al, por acuerdo del pleno celebrado el día 28 de junio de 2019. </w:t>
      </w:r>
    </w:p>
    <w:p w:rsidR="00373298" w:rsidRDefault="00073E74">
      <w:pPr>
        <w:spacing w:after="225" w:line="259" w:lineRule="auto"/>
        <w:ind w:left="142" w:right="0" w:firstLine="0"/>
        <w:jc w:val="left"/>
      </w:pPr>
      <w:r>
        <w:t xml:space="preserve"> </w:t>
      </w:r>
    </w:p>
    <w:p w:rsidR="00373298" w:rsidRDefault="00073E74">
      <w:pPr>
        <w:spacing w:after="232"/>
        <w:ind w:left="137" w:right="1035"/>
      </w:pPr>
      <w:r>
        <w:t xml:space="preserve">Visto cuanto antecede, la que suscribe eleva la siguiente propuesta de resolución: </w:t>
      </w:r>
    </w:p>
    <w:p w:rsidR="00373298" w:rsidRDefault="00073E74">
      <w:pPr>
        <w:spacing w:after="98" w:line="259" w:lineRule="auto"/>
        <w:ind w:left="0" w:right="842" w:firstLine="0"/>
        <w:jc w:val="center"/>
      </w:pPr>
      <w:r>
        <w:t xml:space="preserve"> </w:t>
      </w:r>
    </w:p>
    <w:p w:rsidR="00373298" w:rsidRDefault="00073E74">
      <w:pPr>
        <w:spacing w:after="101" w:line="259" w:lineRule="auto"/>
        <w:ind w:left="10" w:right="901"/>
        <w:jc w:val="center"/>
      </w:pPr>
      <w:r>
        <w:t xml:space="preserve">PROPUESTA DE RESOLUCIÓN </w:t>
      </w:r>
    </w:p>
    <w:p w:rsidR="00373298" w:rsidRDefault="00073E74">
      <w:pPr>
        <w:spacing w:after="100" w:line="259" w:lineRule="auto"/>
        <w:ind w:left="0" w:right="842" w:firstLine="0"/>
        <w:jc w:val="center"/>
      </w:pPr>
      <w:r>
        <w:t xml:space="preserve"> </w:t>
      </w:r>
    </w:p>
    <w:p w:rsidR="00373298" w:rsidRDefault="00073E74">
      <w:pPr>
        <w:spacing w:after="124" w:line="357" w:lineRule="auto"/>
        <w:ind w:left="127" w:right="1112" w:firstLine="696"/>
      </w:pPr>
      <w:r>
        <w:t xml:space="preserve">PRIMERO: Actualizar el Inventario de bienes de la Corporación, incorporando las rectificaciones oportunas según la ficha que se adjunta correspondiente a la calle Antón Guanche, siendo la descripción de la misma la siguiente: </w:t>
      </w:r>
    </w:p>
    <w:p w:rsidR="00373298" w:rsidRDefault="00073E74">
      <w:pPr>
        <w:spacing w:line="358" w:lineRule="auto"/>
        <w:ind w:left="137" w:right="1035"/>
      </w:pPr>
      <w:r>
        <w:t>La calle Antón Guanche es una</w:t>
      </w:r>
      <w:r>
        <w:t xml:space="preserve"> vía de circulación rodada y peatonal que transcurre entre el final de la calle Los Príncipes y la calle La Magdalena. Su trazado es irregular y existen tramos donde hay acera y en otros no, al igual que el aparcamiento, que se permite en algunos sectores </w:t>
      </w:r>
      <w:r>
        <w:t xml:space="preserve">a ambos lados y en otros solo en un lateral. Tiene una capacidad aproximada para el estacionamiento de 29 vehículos, de los cuales 1 es PMR, y 3 plazas para motos. </w:t>
      </w:r>
    </w:p>
    <w:p w:rsidR="00373298" w:rsidRDefault="00073E74">
      <w:pPr>
        <w:spacing w:after="105" w:line="259" w:lineRule="auto"/>
        <w:ind w:left="202" w:right="0" w:firstLine="0"/>
        <w:jc w:val="left"/>
      </w:pPr>
      <w:r>
        <w:t xml:space="preserve"> </w:t>
      </w:r>
    </w:p>
    <w:p w:rsidR="00373298" w:rsidRDefault="00073E74">
      <w:pPr>
        <w:spacing w:line="360" w:lineRule="auto"/>
        <w:ind w:left="137" w:right="1035"/>
      </w:pPr>
      <w:r>
        <w:t>No obstante, esta calle será objeto de transformación en el marco del “Proyecto de Remode</w:t>
      </w:r>
      <w:r>
        <w:t xml:space="preserve">lación de la Plaza de la Patrona de Canarias y su Entorno”, incluyéndose en la Plaza de Los Artesanos, por lo que está previsto su repavimentación, peatonalización y modificación de cotas. </w:t>
      </w:r>
    </w:p>
    <w:p w:rsidR="00373298" w:rsidRDefault="00073E74">
      <w:pPr>
        <w:spacing w:after="203" w:line="259" w:lineRule="auto"/>
        <w:ind w:left="142" w:right="0" w:firstLine="0"/>
        <w:jc w:val="left"/>
      </w:pPr>
      <w:r>
        <w:t xml:space="preserve">  </w:t>
      </w:r>
    </w:p>
    <w:p w:rsidR="00373298" w:rsidRDefault="00073E74">
      <w:pPr>
        <w:spacing w:after="105"/>
        <w:ind w:left="848" w:right="1035"/>
      </w:pPr>
      <w:r>
        <w:t>SEGUNDO: Aprobar la ficha de inventario 140024 (referencia 1002</w:t>
      </w:r>
      <w:r>
        <w:t xml:space="preserve">52) que se transcribe: </w:t>
      </w:r>
    </w:p>
    <w:p w:rsidR="00373298" w:rsidRDefault="00073E74">
      <w:pPr>
        <w:spacing w:after="3200" w:line="259" w:lineRule="auto"/>
        <w:ind w:left="838" w:right="0" w:firstLine="0"/>
        <w:jc w:val="left"/>
      </w:pPr>
      <w:r>
        <w:t xml:space="preserve"> </w:t>
      </w:r>
    </w:p>
    <w:p w:rsidR="00373298" w:rsidRDefault="00073E74">
      <w:pPr>
        <w:spacing w:after="3194" w:line="259" w:lineRule="auto"/>
        <w:ind w:left="-2411" w:right="2098" w:firstLine="0"/>
        <w:jc w:val="left"/>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1549" name="Group 141549"/>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647" name="Rectangle 1264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648" name="Rectangle 1264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46 de 77 </w:t>
                              </w:r>
                            </w:p>
                          </w:txbxContent>
                        </wps:txbx>
                        <wps:bodyPr horzOverflow="overflow" vert="horz" lIns="0" tIns="0" rIns="0" bIns="0" rtlCol="0">
                          <a:noAutofit/>
                        </wps:bodyPr>
                      </wps:wsp>
                    </wpg:wgp>
                  </a:graphicData>
                </a:graphic>
              </wp:anchor>
            </w:drawing>
          </mc:Choice>
          <mc:Fallback xmlns:a="http://schemas.openxmlformats.org/drawingml/2006/main">
            <w:pict>
              <v:group id="Group 141549" style="width:12.7031pt;height:272.94pt;position:absolute;mso-position-horizontal-relative:page;mso-position-horizontal:absolute;margin-left:682.278pt;mso-position-vertical-relative:page;margin-top:538.98pt;" coordsize="1613,34663">
                <v:rect id="Rectangle 1264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64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46 de 77 </w:t>
                        </w:r>
                      </w:p>
                    </w:txbxContent>
                  </v:textbox>
                </v:rect>
                <w10:wrap type="square"/>
              </v:group>
            </w:pict>
          </mc:Fallback>
        </mc:AlternateContent>
      </w:r>
      <w:r>
        <w:rPr>
          <w:noProof/>
        </w:rPr>
        <w:drawing>
          <wp:anchor distT="0" distB="0" distL="114300" distR="114300" simplePos="0" relativeHeight="251724800" behindDoc="0" locked="0" layoutInCell="1" allowOverlap="0">
            <wp:simplePos x="0" y="0"/>
            <wp:positionH relativeFrom="column">
              <wp:posOffset>89611</wp:posOffset>
            </wp:positionH>
            <wp:positionV relativeFrom="paragraph">
              <wp:posOffset>-2267949</wp:posOffset>
            </wp:positionV>
            <wp:extent cx="5404104" cy="4678680"/>
            <wp:effectExtent l="0" t="0" r="0" b="0"/>
            <wp:wrapSquare wrapText="bothSides"/>
            <wp:docPr id="12644" name="Picture 12644"/>
            <wp:cNvGraphicFramePr/>
            <a:graphic xmlns:a="http://schemas.openxmlformats.org/drawingml/2006/main">
              <a:graphicData uri="http://schemas.openxmlformats.org/drawingml/2006/picture">
                <pic:pic xmlns:pic="http://schemas.openxmlformats.org/drawingml/2006/picture">
                  <pic:nvPicPr>
                    <pic:cNvPr id="12644" name="Picture 12644"/>
                    <pic:cNvPicPr/>
                  </pic:nvPicPr>
                  <pic:blipFill>
                    <a:blip r:embed="rId32"/>
                    <a:stretch>
                      <a:fillRect/>
                    </a:stretch>
                  </pic:blipFill>
                  <pic:spPr>
                    <a:xfrm>
                      <a:off x="0" y="0"/>
                      <a:ext cx="5404104" cy="4678680"/>
                    </a:xfrm>
                    <a:prstGeom prst="rect">
                      <a:avLst/>
                    </a:prstGeom>
                  </pic:spPr>
                </pic:pic>
              </a:graphicData>
            </a:graphic>
          </wp:anchor>
        </w:drawing>
      </w:r>
    </w:p>
    <w:p w:rsidR="00373298" w:rsidRDefault="00073E74">
      <w:pPr>
        <w:spacing w:after="101" w:line="259" w:lineRule="auto"/>
        <w:ind w:left="838" w:right="0" w:firstLine="0"/>
        <w:jc w:val="left"/>
      </w:pPr>
      <w:r>
        <w:t xml:space="preserve"> </w:t>
      </w:r>
    </w:p>
    <w:p w:rsidR="00373298" w:rsidRDefault="00073E74">
      <w:pPr>
        <w:spacing w:after="112"/>
        <w:ind w:left="127" w:right="1035" w:firstLine="696"/>
      </w:pPr>
      <w:r>
        <w:t xml:space="preserve">TERCERO: Tramitar la inscripción en el Registro de la propiedad de acuerdo con el Art. 206 de la Ley Hipotecaria. </w:t>
      </w:r>
    </w:p>
    <w:p w:rsidR="00373298" w:rsidRDefault="00073E74">
      <w:pPr>
        <w:spacing w:after="113"/>
        <w:ind w:left="127" w:right="1035" w:firstLine="696"/>
      </w:pPr>
      <w:r>
        <w:t xml:space="preserve">CUARTO: Facultar a la Alcaldesa-Presidenta para que realice cuantas actuaciones considere precisas en aplicación del presente acuerdo...” </w:t>
      </w:r>
    </w:p>
    <w:p w:rsidR="00373298" w:rsidRDefault="00073E74">
      <w:pPr>
        <w:spacing w:after="105" w:line="259" w:lineRule="auto"/>
        <w:ind w:left="838" w:right="0" w:firstLine="0"/>
        <w:jc w:val="left"/>
      </w:pPr>
      <w:r>
        <w:t xml:space="preserve"> </w:t>
      </w:r>
    </w:p>
    <w:p w:rsidR="00373298" w:rsidRDefault="00073E74">
      <w:pPr>
        <w:spacing w:after="0" w:line="259" w:lineRule="auto"/>
        <w:ind w:left="850" w:right="0" w:firstLine="0"/>
        <w:jc w:val="left"/>
      </w:pPr>
      <w:r>
        <w:t xml:space="preserve"> </w:t>
      </w:r>
    </w:p>
    <w:p w:rsidR="00373298" w:rsidRDefault="00073E74">
      <w:pPr>
        <w:ind w:left="860" w:right="1035"/>
      </w:pPr>
      <w:r>
        <w:t xml:space="preserve">En virtud de lo expuesto, se somete a la Junta de Gobierno Local la siguiente propuesta de Acuerdo: </w:t>
      </w:r>
    </w:p>
    <w:p w:rsidR="00373298" w:rsidRDefault="00073E74">
      <w:pPr>
        <w:spacing w:after="0" w:line="259" w:lineRule="auto"/>
        <w:ind w:left="850" w:right="0" w:firstLine="0"/>
        <w:jc w:val="left"/>
      </w:pPr>
      <w:r>
        <w:t xml:space="preserve"> </w:t>
      </w:r>
    </w:p>
    <w:p w:rsidR="00373298" w:rsidRDefault="00073E74">
      <w:pPr>
        <w:pStyle w:val="Ttulo1"/>
        <w:spacing w:after="151"/>
        <w:ind w:left="10" w:right="475"/>
      </w:pPr>
      <w:r>
        <w:t>PROPUESTA DE ACUERDO</w:t>
      </w:r>
      <w:r>
        <w:rPr>
          <w:b w:val="0"/>
        </w:rPr>
        <w:t xml:space="preserve"> </w:t>
      </w:r>
    </w:p>
    <w:p w:rsidR="00373298" w:rsidRDefault="00073E74">
      <w:pPr>
        <w:spacing w:after="119" w:line="360" w:lineRule="auto"/>
        <w:ind w:left="127" w:right="1113" w:firstLine="696"/>
      </w:pPr>
      <w:r>
        <w:rPr>
          <w:b/>
        </w:rPr>
        <w:t>PRIMERO:</w:t>
      </w:r>
      <w:r>
        <w:t xml:space="preserve"> </w:t>
      </w:r>
      <w:r>
        <w:t xml:space="preserve">Actualizar el Inventario de bienes de la Corporación, incorporando las rectificaciones oportunas según la ficha que se adjunta correspondiente a la calle Antón Guanche, siendo la descripción de la misma la siguiente: </w:t>
      </w:r>
    </w:p>
    <w:p w:rsidR="00373298" w:rsidRDefault="00073E74">
      <w:pPr>
        <w:spacing w:line="359" w:lineRule="auto"/>
        <w:ind w:left="137" w:right="1035"/>
      </w:pPr>
      <w:r>
        <w:t>La calle Antón Guanche es una vía de c</w:t>
      </w:r>
      <w:r>
        <w:t>irculación rodada y peatonal que transcurre entre el final de la calle Los Príncipes y la calle La Magdalena. Su trazado es irregular y existen tramos donde hay acera y en otros no, al igual que el aparcamiento, que se permite en algunos sectores a ambos l</w:t>
      </w:r>
      <w:r>
        <w:t xml:space="preserve">ados y en otros solo en un lateral. Tiene una capacidad aproximada para el estacionamiento de 29 vehículos, de los cuales 1 es PMR, y 3 plazas para motos. </w:t>
      </w:r>
    </w:p>
    <w:p w:rsidR="00373298" w:rsidRDefault="00073E74">
      <w:pPr>
        <w:spacing w:after="139" w:line="259" w:lineRule="auto"/>
        <w:ind w:left="142" w:right="0" w:firstLine="0"/>
        <w:jc w:val="left"/>
      </w:pPr>
      <w:r>
        <w:t xml:space="preserve">  </w:t>
      </w:r>
    </w:p>
    <w:p w:rsidR="00373298" w:rsidRDefault="00073E74">
      <w:pPr>
        <w:spacing w:line="358" w:lineRule="auto"/>
        <w:ind w:left="137" w:right="1035"/>
      </w:pPr>
      <w:r>
        <w:t>No obstante, esta calle será objeto de transformación en el marco del “Proyecto de Remodelación d</w:t>
      </w:r>
      <w:r>
        <w:t xml:space="preserve">e la Plaza de la Patrona de Canarias y su Entorno”, incluyéndose en la Plaza de Los Artesanos, por lo que está previsto su repavimentación, peatonalización y modificación de cotas. </w:t>
      </w:r>
    </w:p>
    <w:p w:rsidR="00373298" w:rsidRDefault="00073E74">
      <w:pPr>
        <w:spacing w:after="76" w:line="259" w:lineRule="auto"/>
        <w:ind w:left="142" w:right="0" w:firstLine="0"/>
        <w:jc w:val="left"/>
      </w:pPr>
      <w:r>
        <w:t xml:space="preserve"> </w:t>
      </w:r>
    </w:p>
    <w:p w:rsidR="00373298" w:rsidRDefault="00073E74">
      <w:pPr>
        <w:spacing w:after="107"/>
        <w:ind w:left="848" w:right="1035"/>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1640" name="Group 14164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723" name="Rectangle 12723"/>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724" name="Rectangle 12724"/>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47 de 77 </w:t>
                              </w:r>
                            </w:p>
                          </w:txbxContent>
                        </wps:txbx>
                        <wps:bodyPr horzOverflow="overflow" vert="horz" lIns="0" tIns="0" rIns="0" bIns="0" rtlCol="0">
                          <a:noAutofit/>
                        </wps:bodyPr>
                      </wps:wsp>
                    </wpg:wgp>
                  </a:graphicData>
                </a:graphic>
              </wp:anchor>
            </w:drawing>
          </mc:Choice>
          <mc:Fallback xmlns:a="http://schemas.openxmlformats.org/drawingml/2006/main">
            <w:pict>
              <v:group id="Group 141640" style="width:12.7031pt;height:272.94pt;position:absolute;mso-position-horizontal-relative:page;mso-position-horizontal:absolute;margin-left:682.278pt;mso-position-vertical-relative:page;margin-top:538.98pt;" coordsize="1613,34663">
                <v:rect id="Rectangle 12723"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724"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47 de 77 </w:t>
                        </w:r>
                      </w:p>
                    </w:txbxContent>
                  </v:textbox>
                </v:rect>
                <w10:wrap type="topAndBottom"/>
              </v:group>
            </w:pict>
          </mc:Fallback>
        </mc:AlternateContent>
      </w:r>
      <w:r>
        <w:rPr>
          <w:b/>
        </w:rPr>
        <w:t xml:space="preserve">SEGUNDO: </w:t>
      </w:r>
      <w:r>
        <w:t>Aprobar la ficha de inventario 140024 (referencia 1002</w:t>
      </w:r>
      <w:r>
        <w:t xml:space="preserve">52) que se transcribe: </w:t>
      </w:r>
    </w:p>
    <w:p w:rsidR="00373298" w:rsidRDefault="00073E74">
      <w:pPr>
        <w:spacing w:after="0" w:line="259" w:lineRule="auto"/>
        <w:ind w:left="838" w:right="0" w:firstLine="0"/>
        <w:jc w:val="left"/>
      </w:pPr>
      <w:r>
        <w:rPr>
          <w:color w:val="CE181E"/>
        </w:rPr>
        <w:t xml:space="preserve"> </w:t>
      </w:r>
    </w:p>
    <w:p w:rsidR="00373298" w:rsidRDefault="00073E74">
      <w:pPr>
        <w:spacing w:after="0" w:line="259" w:lineRule="auto"/>
        <w:ind w:left="369" w:right="0" w:firstLine="0"/>
        <w:jc w:val="left"/>
      </w:pPr>
      <w:r>
        <w:rPr>
          <w:noProof/>
        </w:rPr>
        <w:drawing>
          <wp:inline distT="0" distB="0" distL="0" distR="0">
            <wp:extent cx="5404104" cy="3794760"/>
            <wp:effectExtent l="0" t="0" r="0" b="0"/>
            <wp:docPr id="12720" name="Picture 12720"/>
            <wp:cNvGraphicFramePr/>
            <a:graphic xmlns:a="http://schemas.openxmlformats.org/drawingml/2006/main">
              <a:graphicData uri="http://schemas.openxmlformats.org/drawingml/2006/picture">
                <pic:pic xmlns:pic="http://schemas.openxmlformats.org/drawingml/2006/picture">
                  <pic:nvPicPr>
                    <pic:cNvPr id="12720" name="Picture 12720"/>
                    <pic:cNvPicPr/>
                  </pic:nvPicPr>
                  <pic:blipFill>
                    <a:blip r:embed="rId32"/>
                    <a:stretch>
                      <a:fillRect/>
                    </a:stretch>
                  </pic:blipFill>
                  <pic:spPr>
                    <a:xfrm>
                      <a:off x="0" y="0"/>
                      <a:ext cx="5404104" cy="3794760"/>
                    </a:xfrm>
                    <a:prstGeom prst="rect">
                      <a:avLst/>
                    </a:prstGeom>
                  </pic:spPr>
                </pic:pic>
              </a:graphicData>
            </a:graphic>
          </wp:inline>
        </w:drawing>
      </w:r>
    </w:p>
    <w:p w:rsidR="00373298" w:rsidRDefault="00073E74">
      <w:pPr>
        <w:spacing w:after="110"/>
        <w:ind w:left="127" w:right="1035" w:firstLine="283"/>
      </w:pPr>
      <w:r>
        <w:rPr>
          <w:b/>
        </w:rPr>
        <w:t xml:space="preserve">TERCERO: </w:t>
      </w:r>
      <w:r>
        <w:t xml:space="preserve">Tramitar la inscripción en el Registro de la propiedad de acuerdo con el Art. 206 de la Ley Hipotecaria. </w:t>
      </w:r>
    </w:p>
    <w:p w:rsidR="00373298" w:rsidRDefault="00073E74">
      <w:pPr>
        <w:ind w:left="127" w:right="1035" w:firstLine="283"/>
      </w:pPr>
      <w:r>
        <w:rPr>
          <w:b/>
        </w:rPr>
        <w:t xml:space="preserve">CUARTO: </w:t>
      </w:r>
      <w:r>
        <w:t>Facultar a la Alcaldesa- Presidenta para que realice cuantas actuaciones considere precisas en aplicación</w:t>
      </w:r>
      <w:r>
        <w:t xml:space="preserve"> del presente acuerdo.” </w:t>
      </w:r>
    </w:p>
    <w:p w:rsidR="00373298" w:rsidRDefault="00073E74">
      <w:pPr>
        <w:spacing w:after="0" w:line="259" w:lineRule="auto"/>
        <w:ind w:left="425" w:right="0" w:firstLine="0"/>
        <w:jc w:val="left"/>
      </w:pPr>
      <w:r>
        <w:t xml:space="preserve"> </w:t>
      </w:r>
    </w:p>
    <w:p w:rsidR="00373298" w:rsidRDefault="00073E74">
      <w:pPr>
        <w:spacing w:after="0" w:line="259" w:lineRule="auto"/>
        <w:ind w:left="425" w:right="0" w:firstLine="0"/>
        <w:jc w:val="left"/>
      </w:pPr>
      <w:r>
        <w:t xml:space="preserve"> </w:t>
      </w:r>
    </w:p>
    <w:p w:rsidR="00373298" w:rsidRDefault="00073E74">
      <w:pPr>
        <w:spacing w:after="160"/>
        <w:ind w:left="137" w:right="1035"/>
      </w:pPr>
      <w:r>
        <w:t xml:space="preserve"> </w:t>
      </w:r>
      <w:r>
        <w:tab/>
        <w:t xml:space="preserve">Por lo que se eleva esta propuesta a la Junta de Gobierno Local de esta Corporación, que resolverá como mejor proceda. </w:t>
      </w:r>
    </w:p>
    <w:p w:rsidR="00373298" w:rsidRDefault="00073E74">
      <w:pPr>
        <w:spacing w:after="101" w:line="259" w:lineRule="auto"/>
        <w:ind w:left="142" w:right="0" w:firstLine="0"/>
        <w:jc w:val="left"/>
      </w:pPr>
      <w:r>
        <w:t xml:space="preserve"> </w:t>
      </w:r>
    </w:p>
    <w:p w:rsidR="00373298" w:rsidRDefault="00073E74">
      <w:pPr>
        <w:spacing w:after="95" w:line="259" w:lineRule="auto"/>
        <w:ind w:left="0" w:right="842" w:firstLine="0"/>
        <w:jc w:val="center"/>
      </w:pPr>
      <w:r>
        <w:t xml:space="preserve"> </w:t>
      </w:r>
    </w:p>
    <w:p w:rsidR="00373298" w:rsidRDefault="00073E74">
      <w:pPr>
        <w:ind w:left="137" w:right="1028"/>
      </w:pPr>
      <w:r>
        <w:rPr>
          <w:b/>
        </w:rPr>
        <w:t xml:space="preserve">La Junta de Gobierno Local, previo debate y por unanimidad de los miembros presentes, acuerda: </w:t>
      </w:r>
    </w:p>
    <w:p w:rsidR="00373298" w:rsidRDefault="00073E74">
      <w:pPr>
        <w:spacing w:after="76" w:line="259" w:lineRule="auto"/>
        <w:ind w:left="142" w:right="0" w:firstLine="0"/>
        <w:jc w:val="left"/>
      </w:pPr>
      <w:r>
        <w:rPr>
          <w:b/>
        </w:rPr>
        <w:t xml:space="preserve"> </w:t>
      </w:r>
    </w:p>
    <w:p w:rsidR="00373298" w:rsidRDefault="00073E74">
      <w:pPr>
        <w:spacing w:after="121" w:line="360" w:lineRule="auto"/>
        <w:ind w:left="127" w:right="1113" w:firstLine="696"/>
      </w:pPr>
      <w:r>
        <w:rPr>
          <w:b/>
        </w:rPr>
        <w:t>PRIMERO:</w:t>
      </w:r>
      <w:r>
        <w:t xml:space="preserve"> Actualizar el Inventario de bienes de la Corporación, incorporando las rectificaciones oportunas según la ficha que se adjunta correspondiente a la calle Antón Guanche, siendo la descripción de la misma la siguiente: </w:t>
      </w:r>
    </w:p>
    <w:p w:rsidR="00373298" w:rsidRDefault="00073E74">
      <w:pPr>
        <w:spacing w:line="359" w:lineRule="auto"/>
        <w:ind w:left="137" w:right="1035"/>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1766" name="Group 141766"/>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813" name="Rectangle 12813"/>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Cód. Validación: 5ECX3969Z</w:t>
                              </w:r>
                              <w:r>
                                <w:rPr>
                                  <w:sz w:val="12"/>
                                </w:rPr>
                                <w:t xml:space="preserve">G6XKTJHM4757Z7JP | Verificación: https://candelaria.sedelectronica.es/ </w:t>
                              </w:r>
                            </w:p>
                          </w:txbxContent>
                        </wps:txbx>
                        <wps:bodyPr horzOverflow="overflow" vert="horz" lIns="0" tIns="0" rIns="0" bIns="0" rtlCol="0">
                          <a:noAutofit/>
                        </wps:bodyPr>
                      </wps:wsp>
                      <wps:wsp>
                        <wps:cNvPr id="12814" name="Rectangle 12814"/>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48 de 77 </w:t>
                              </w:r>
                            </w:p>
                          </w:txbxContent>
                        </wps:txbx>
                        <wps:bodyPr horzOverflow="overflow" vert="horz" lIns="0" tIns="0" rIns="0" bIns="0" rtlCol="0">
                          <a:noAutofit/>
                        </wps:bodyPr>
                      </wps:wsp>
                    </wpg:wgp>
                  </a:graphicData>
                </a:graphic>
              </wp:anchor>
            </w:drawing>
          </mc:Choice>
          <mc:Fallback xmlns:a="http://schemas.openxmlformats.org/drawingml/2006/main">
            <w:pict>
              <v:group id="Group 141766" style="width:12.7031pt;height:272.94pt;position:absolute;mso-position-horizontal-relative:page;mso-position-horizontal:absolute;margin-left:682.278pt;mso-position-vertical-relative:page;margin-top:538.98pt;" coordsize="1613,34663">
                <v:rect id="Rectangle 12813"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814"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48 de 77 </w:t>
                        </w:r>
                      </w:p>
                    </w:txbxContent>
                  </v:textbox>
                </v:rect>
                <w10:wrap type="square"/>
              </v:group>
            </w:pict>
          </mc:Fallback>
        </mc:AlternateContent>
      </w:r>
      <w:r>
        <w:t>La calle Antón Guanche es una vía de circulación rodada y peatonal que transcurre entre e</w:t>
      </w:r>
      <w:r>
        <w:t>l final de la calle Los Príncipes y la calle La Magdalena. Su trazado es irregular y existen tramos donde hay acera y en otros no, al igual que el aparcamiento, que se permite en algunos sectores a ambos lados y en otros solo en un lateral. Tiene una capac</w:t>
      </w:r>
      <w:r>
        <w:t xml:space="preserve">idad aproximada para el estacionamiento de 29 vehículos, de los cuales 1 es PMR, y 3 plazas para motos. </w:t>
      </w:r>
    </w:p>
    <w:p w:rsidR="00373298" w:rsidRDefault="00073E74">
      <w:pPr>
        <w:spacing w:after="146" w:line="259" w:lineRule="auto"/>
        <w:ind w:left="142" w:right="0" w:firstLine="0"/>
        <w:jc w:val="left"/>
      </w:pPr>
      <w:r>
        <w:t xml:space="preserve">  </w:t>
      </w:r>
    </w:p>
    <w:p w:rsidR="00373298" w:rsidRDefault="00073E74">
      <w:pPr>
        <w:spacing w:line="358" w:lineRule="auto"/>
        <w:ind w:left="137" w:right="1035"/>
      </w:pPr>
      <w:r>
        <w:t>No obstante, esta calle será objeto de transformación en el marco del “Proyecto de Remodelación de la Plaza de la Patrona de Canarias y su Entorno”, incluyéndose en la Plaza de Los Artesanos, por lo que está previsto su repavimentación, peatonalización y m</w:t>
      </w:r>
      <w:r>
        <w:t xml:space="preserve">odificación de cotas.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107"/>
        <w:ind w:left="848" w:right="1035"/>
      </w:pPr>
      <w:r>
        <w:rPr>
          <w:b/>
        </w:rPr>
        <w:t xml:space="preserve">SEGUNDO: </w:t>
      </w:r>
      <w:r>
        <w:t xml:space="preserve">Aprobar la ficha de inventario 140024 (referencia 100252) que se transcribe: </w:t>
      </w:r>
    </w:p>
    <w:p w:rsidR="00373298" w:rsidRDefault="00073E74">
      <w:pPr>
        <w:spacing w:after="5060" w:line="259" w:lineRule="auto"/>
        <w:ind w:left="838" w:right="0" w:firstLine="0"/>
        <w:jc w:val="left"/>
      </w:pPr>
      <w:r>
        <w:rPr>
          <w:color w:val="CE181E"/>
        </w:rPr>
        <w:t xml:space="preserve"> </w:t>
      </w:r>
    </w:p>
    <w:p w:rsidR="00373298" w:rsidRDefault="00073E74">
      <w:pPr>
        <w:spacing w:after="1334" w:line="259" w:lineRule="auto"/>
        <w:ind w:left="-2411" w:right="2098" w:firstLine="0"/>
        <w:jc w:val="left"/>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1902" name="Group 141902"/>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2890" name="Rectangle 12890"/>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2891" name="Rectangle 12891"/>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49 de 77 </w:t>
                              </w:r>
                            </w:p>
                          </w:txbxContent>
                        </wps:txbx>
                        <wps:bodyPr horzOverflow="overflow" vert="horz" lIns="0" tIns="0" rIns="0" bIns="0" rtlCol="0">
                          <a:noAutofit/>
                        </wps:bodyPr>
                      </wps:wsp>
                    </wpg:wgp>
                  </a:graphicData>
                </a:graphic>
              </wp:anchor>
            </w:drawing>
          </mc:Choice>
          <mc:Fallback xmlns:a="http://schemas.openxmlformats.org/drawingml/2006/main">
            <w:pict>
              <v:group id="Group 141902" style="width:12.7031pt;height:272.94pt;position:absolute;mso-position-horizontal-relative:page;mso-position-horizontal:absolute;margin-left:682.278pt;mso-position-vertical-relative:page;margin-top:538.98pt;" coordsize="1613,34663">
                <v:rect id="Rectangle 12890"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2891"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49 de 77 </w:t>
                        </w:r>
                      </w:p>
                    </w:txbxContent>
                  </v:textbox>
                </v:rect>
                <w10:wrap type="square"/>
              </v:group>
            </w:pict>
          </mc:Fallback>
        </mc:AlternateContent>
      </w:r>
      <w:r>
        <w:rPr>
          <w:noProof/>
        </w:rPr>
        <w:drawing>
          <wp:anchor distT="0" distB="0" distL="114300" distR="114300" simplePos="0" relativeHeight="251728896" behindDoc="0" locked="0" layoutInCell="1" allowOverlap="0">
            <wp:simplePos x="0" y="0"/>
            <wp:positionH relativeFrom="column">
              <wp:posOffset>89611</wp:posOffset>
            </wp:positionH>
            <wp:positionV relativeFrom="paragraph">
              <wp:posOffset>-3410950</wp:posOffset>
            </wp:positionV>
            <wp:extent cx="5404104" cy="4434840"/>
            <wp:effectExtent l="0" t="0" r="0" b="0"/>
            <wp:wrapSquare wrapText="bothSides"/>
            <wp:docPr id="12887" name="Picture 12887"/>
            <wp:cNvGraphicFramePr/>
            <a:graphic xmlns:a="http://schemas.openxmlformats.org/drawingml/2006/main">
              <a:graphicData uri="http://schemas.openxmlformats.org/drawingml/2006/picture">
                <pic:pic xmlns:pic="http://schemas.openxmlformats.org/drawingml/2006/picture">
                  <pic:nvPicPr>
                    <pic:cNvPr id="12887" name="Picture 12887"/>
                    <pic:cNvPicPr/>
                  </pic:nvPicPr>
                  <pic:blipFill>
                    <a:blip r:embed="rId32"/>
                    <a:stretch>
                      <a:fillRect/>
                    </a:stretch>
                  </pic:blipFill>
                  <pic:spPr>
                    <a:xfrm>
                      <a:off x="0" y="0"/>
                      <a:ext cx="5404104" cy="4434840"/>
                    </a:xfrm>
                    <a:prstGeom prst="rect">
                      <a:avLst/>
                    </a:prstGeom>
                  </pic:spPr>
                </pic:pic>
              </a:graphicData>
            </a:graphic>
          </wp:anchor>
        </w:drawing>
      </w:r>
    </w:p>
    <w:p w:rsidR="00373298" w:rsidRDefault="00073E74">
      <w:pPr>
        <w:spacing w:after="98" w:line="259" w:lineRule="auto"/>
        <w:ind w:left="838" w:right="0" w:firstLine="0"/>
        <w:jc w:val="left"/>
      </w:pPr>
      <w:r>
        <w:rPr>
          <w:color w:val="CE181E"/>
        </w:rPr>
        <w:t xml:space="preserve"> </w:t>
      </w:r>
    </w:p>
    <w:p w:rsidR="00373298" w:rsidRDefault="00073E74">
      <w:pPr>
        <w:spacing w:after="110"/>
        <w:ind w:left="127" w:right="1035" w:firstLine="283"/>
      </w:pPr>
      <w:r>
        <w:rPr>
          <w:b/>
        </w:rPr>
        <w:t xml:space="preserve">TERCERO: </w:t>
      </w:r>
      <w:r>
        <w:t xml:space="preserve">Tramitar la inscripción en el Registro de la propiedad de acuerdo con el Art. 206 de la Ley Hipotecaria. </w:t>
      </w:r>
    </w:p>
    <w:p w:rsidR="00373298" w:rsidRDefault="00073E74">
      <w:pPr>
        <w:ind w:left="137" w:right="1035"/>
      </w:pPr>
      <w:r>
        <w:rPr>
          <w:b/>
        </w:rPr>
        <w:t xml:space="preserve">     CUARTO: </w:t>
      </w:r>
      <w:r>
        <w:t>Facultar a la Alcaldesa- Presid</w:t>
      </w:r>
      <w:r>
        <w:t>enta para que realice cuantas actuaciones considere precisas en aplicación del presente acuerdo.</w:t>
      </w:r>
      <w:r>
        <w:rPr>
          <w:b/>
        </w:rP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40" w:lineRule="auto"/>
        <w:ind w:left="137" w:right="1029"/>
      </w:pPr>
      <w:r>
        <w:rPr>
          <w:b/>
          <w:sz w:val="24"/>
        </w:rPr>
        <w:t xml:space="preserve">3.- Expediente 9434/2020. </w:t>
      </w:r>
      <w:r>
        <w:rPr>
          <w:b/>
          <w:sz w:val="24"/>
        </w:rPr>
        <w:t>Convenio de colaboración para la formación en centros de trabajo entre el Ayuntamiento de Candelaria y la Empresa, KIKAZARU FILMS, S.L.U para la realización del módulo de formación en centros de trabajo de alumnos/as participantes en los certificados de pr</w:t>
      </w:r>
      <w:r>
        <w:rPr>
          <w:b/>
          <w:sz w:val="24"/>
        </w:rPr>
        <w:t xml:space="preserve">ofesionalidad de la programación de formación de oferta 2019/2020. </w:t>
      </w:r>
    </w:p>
    <w:p w:rsidR="00373298" w:rsidRDefault="00073E74">
      <w:pPr>
        <w:spacing w:after="0" w:line="259" w:lineRule="auto"/>
        <w:ind w:left="142" w:right="0" w:firstLine="0"/>
        <w:jc w:val="left"/>
      </w:pPr>
      <w:r>
        <w:rPr>
          <w:b/>
          <w:sz w:val="24"/>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28"/>
      </w:pPr>
      <w:r>
        <w:rPr>
          <w:b/>
        </w:rPr>
        <w:t xml:space="preserve">     Consta en el expediente propuesta de la Alcaldesa-Presidenta, de fecha 2 de diciembre de 2020, cuyo tenor literal es el siguiente: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112"/>
        <w:ind w:left="137" w:right="1035"/>
      </w:pPr>
      <w:r>
        <w:t xml:space="preserve">  “</w:t>
      </w:r>
      <w:r>
        <w:t>Doña María Concepción Brito Núñez, en calidad de Alcaldesa Presidenta, al amparo de lo dispuesto en el Reglamento de Organización, Funcionamiento y Régimen Jurídico de las Entidades Locales, así como en la Ley 7/1985, de 2 de abril, Reguladora de las Bases</w:t>
      </w:r>
      <w:r>
        <w:t xml:space="preserve"> de Régimen Local. </w:t>
      </w:r>
    </w:p>
    <w:p w:rsidR="00373298" w:rsidRDefault="00073E74">
      <w:pPr>
        <w:spacing w:after="98" w:line="259" w:lineRule="auto"/>
        <w:ind w:left="142" w:right="0" w:firstLine="0"/>
        <w:jc w:val="left"/>
      </w:pPr>
      <w:r>
        <w:t xml:space="preserve"> </w:t>
      </w:r>
    </w:p>
    <w:p w:rsidR="00373298" w:rsidRDefault="00073E74">
      <w:pPr>
        <w:ind w:left="137" w:right="1035"/>
      </w:pPr>
      <w:r>
        <w:t xml:space="preserve">A la vista del borrador del Convenio de colaboración para la formación en centros de trabajo entre el Ayuntamiento de Candelaria y la Empresa KIKAZARU FILMS, S.L.U </w:t>
      </w:r>
    </w:p>
    <w:p w:rsidR="00373298" w:rsidRDefault="00073E74">
      <w:pPr>
        <w:spacing w:after="0" w:line="259" w:lineRule="auto"/>
        <w:ind w:left="142" w:right="0" w:firstLine="0"/>
        <w:jc w:val="left"/>
      </w:pPr>
      <w:r>
        <w:t xml:space="preserve"> </w:t>
      </w:r>
    </w:p>
    <w:p w:rsidR="00373298" w:rsidRDefault="00073E74">
      <w:pPr>
        <w:spacing w:after="100" w:line="259" w:lineRule="auto"/>
        <w:ind w:left="142" w:right="0" w:firstLine="0"/>
        <w:jc w:val="left"/>
      </w:pPr>
      <w:r>
        <w:t xml:space="preserve"> </w:t>
      </w:r>
    </w:p>
    <w:p w:rsidR="00373298" w:rsidRDefault="00073E74">
      <w:pPr>
        <w:spacing w:after="112"/>
        <w:ind w:left="137" w:right="1035"/>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2603" name="Group 14260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3096" name="Rectangle 13096"/>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3097" name="Rectangle 13097"/>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50 de 77 </w:t>
                              </w:r>
                            </w:p>
                          </w:txbxContent>
                        </wps:txbx>
                        <wps:bodyPr horzOverflow="overflow" vert="horz" lIns="0" tIns="0" rIns="0" bIns="0" rtlCol="0">
                          <a:noAutofit/>
                        </wps:bodyPr>
                      </wps:wsp>
                    </wpg:wgp>
                  </a:graphicData>
                </a:graphic>
              </wp:anchor>
            </w:drawing>
          </mc:Choice>
          <mc:Fallback xmlns:a="http://schemas.openxmlformats.org/drawingml/2006/main">
            <w:pict>
              <v:group id="Group 142603" style="width:12.7031pt;height:272.94pt;position:absolute;mso-position-horizontal-relative:page;mso-position-horizontal:absolute;margin-left:682.278pt;mso-position-vertical-relative:page;margin-top:538.98pt;" coordsize="1613,34663">
                <v:rect id="Rectangle 13096"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3097"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50 de 77 </w:t>
                        </w:r>
                      </w:p>
                    </w:txbxContent>
                  </v:textbox>
                </v:rect>
                <w10:wrap type="square"/>
              </v:group>
            </w:pict>
          </mc:Fallback>
        </mc:AlternateContent>
      </w:r>
      <w:r>
        <w:t>Considerando lo establecido en el artículo 86 de la Ley 39/2015</w:t>
      </w:r>
      <w:r>
        <w:t xml:space="preserve">, de 1 de octubre, del Procedimiento Administrativo Común de las Administraciones Públicas. </w:t>
      </w:r>
    </w:p>
    <w:p w:rsidR="00373298" w:rsidRDefault="00073E74">
      <w:pPr>
        <w:spacing w:after="98" w:line="259" w:lineRule="auto"/>
        <w:ind w:left="142" w:right="0" w:firstLine="0"/>
        <w:jc w:val="left"/>
      </w:pPr>
      <w:r>
        <w:t xml:space="preserve"> </w:t>
      </w:r>
    </w:p>
    <w:p w:rsidR="00373298" w:rsidRDefault="00073E74">
      <w:pPr>
        <w:spacing w:after="110"/>
        <w:ind w:left="137" w:right="1035"/>
      </w:pPr>
      <w:r>
        <w:t xml:space="preserve">Se propone por parte de esta Alcaldía a la Junta de Gobierno Local la adopción del siguiente acuerdo: </w:t>
      </w:r>
    </w:p>
    <w:p w:rsidR="00373298" w:rsidRDefault="00073E74">
      <w:pPr>
        <w:spacing w:after="95" w:line="259" w:lineRule="auto"/>
        <w:ind w:left="142" w:right="0" w:firstLine="0"/>
        <w:jc w:val="left"/>
      </w:pPr>
      <w:r>
        <w:t xml:space="preserve"> </w:t>
      </w:r>
    </w:p>
    <w:p w:rsidR="00373298" w:rsidRDefault="00073E74">
      <w:pPr>
        <w:ind w:left="137" w:right="1035"/>
      </w:pPr>
      <w:r>
        <w:rPr>
          <w:b/>
        </w:rPr>
        <w:t>Primero</w:t>
      </w:r>
      <w:r>
        <w:t>: Aprobar el texto del Convenio de colaboración p</w:t>
      </w:r>
      <w:r>
        <w:t>ara la formación en centros de trabajo entre el Ayuntamiento de Candelaria y la Empresa,</w:t>
      </w:r>
      <w:r>
        <w:rPr>
          <w:b/>
        </w:rPr>
        <w:t xml:space="preserve"> </w:t>
      </w:r>
      <w:r>
        <w:t xml:space="preserve">KIKAZARU FILMS, S.L.U  con efectos desde el día de su firma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28"/>
      </w:pPr>
      <w:r>
        <w:rPr>
          <w:b/>
        </w:rPr>
        <w:t>CONVENIO ESPECÍFICO DE COLABORACIÓN ENTRE KIKAZARU FILMS, S.L.U Y EL CENTRO DE FORMACIÓN AYUNTAMIENTO DE CANDELARIA Y LA EMPRESA PARA LA REALIZACIÓN DEL MÓDULO DE FORMACIÓN EN CENTROS DE TRABAJO DE ALUMNOS/AS PARTICIPANTES EN LOS CERTIFICADOS DE PROFESIONA</w:t>
      </w:r>
      <w:r>
        <w:rPr>
          <w:b/>
        </w:rPr>
        <w:t xml:space="preserve">LIDAD DE LA </w:t>
      </w:r>
    </w:p>
    <w:p w:rsidR="00373298" w:rsidRDefault="00073E74">
      <w:pPr>
        <w:ind w:left="137" w:right="1028"/>
      </w:pPr>
      <w:r>
        <w:rPr>
          <w:b/>
        </w:rPr>
        <w:t>PROGRAMACIÓN DE FORMACIÓN DE OFERTA 2019/2020</w:t>
      </w:r>
      <w: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0" w:right="899"/>
        <w:jc w:val="center"/>
      </w:pPr>
      <w:r>
        <w:rPr>
          <w:b/>
        </w:rPr>
        <w:t xml:space="preserve">En Candelaria,  a </w:t>
      </w:r>
      <w:r>
        <w:t xml:space="preserve"> </w:t>
      </w:r>
    </w:p>
    <w:p w:rsidR="00373298" w:rsidRDefault="00073E74">
      <w:pPr>
        <w:spacing w:after="0" w:line="259" w:lineRule="auto"/>
        <w:ind w:left="0" w:right="842" w:firstLine="0"/>
        <w:jc w:val="center"/>
      </w:pPr>
      <w:r>
        <w:rPr>
          <w:b/>
        </w:rPr>
        <w:t xml:space="preserve"> </w:t>
      </w:r>
    </w:p>
    <w:p w:rsidR="00373298" w:rsidRDefault="00073E74">
      <w:pPr>
        <w:spacing w:after="0" w:line="259" w:lineRule="auto"/>
        <w:ind w:left="0" w:right="842" w:firstLine="0"/>
        <w:jc w:val="center"/>
      </w:pPr>
      <w:r>
        <w:rPr>
          <w:b/>
        </w:rPr>
        <w:t xml:space="preserve"> </w:t>
      </w:r>
    </w:p>
    <w:p w:rsidR="00373298" w:rsidRDefault="00073E74">
      <w:pPr>
        <w:pStyle w:val="Ttulo1"/>
        <w:spacing w:after="0"/>
        <w:ind w:left="10" w:right="903"/>
      </w:pPr>
      <w:r>
        <w:t xml:space="preserve">REUNIDOS </w:t>
      </w:r>
    </w:p>
    <w:p w:rsidR="00373298" w:rsidRDefault="00073E74">
      <w:pPr>
        <w:spacing w:after="0" w:line="259" w:lineRule="auto"/>
        <w:ind w:left="0" w:right="842" w:firstLine="0"/>
        <w:jc w:val="center"/>
      </w:pPr>
      <w:r>
        <w:rPr>
          <w:b/>
        </w:rP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Por el CENTRO COLABORADOR: </w:t>
      </w:r>
    </w:p>
    <w:p w:rsidR="00373298" w:rsidRDefault="00073E74">
      <w:pPr>
        <w:spacing w:after="0" w:line="259" w:lineRule="auto"/>
        <w:ind w:left="142" w:right="0" w:firstLine="0"/>
        <w:jc w:val="left"/>
      </w:pPr>
      <w:r>
        <w:t xml:space="preserve"> </w:t>
      </w:r>
    </w:p>
    <w:p w:rsidR="00373298" w:rsidRDefault="00073E74">
      <w:pPr>
        <w:ind w:left="137" w:right="2610"/>
      </w:pPr>
      <w:r>
        <w:t xml:space="preserve">D/Dña.: MARÍA CONCEPCIÓN BRITO NÚÑEZ,  </w:t>
      </w:r>
      <w:r>
        <w:tab/>
        <w:t xml:space="preserve">con NIF:***1734** en nombre y representación del centro AYUNTAMIENTO DE CANDELARIA </w:t>
      </w:r>
    </w:p>
    <w:p w:rsidR="00373298" w:rsidRDefault="00073E74">
      <w:pPr>
        <w:tabs>
          <w:tab w:val="center" w:pos="5650"/>
        </w:tabs>
        <w:ind w:left="0" w:right="0" w:firstLine="0"/>
        <w:jc w:val="left"/>
      </w:pPr>
      <w:r>
        <w:t>con CIF/NIF nº P3801100C</w:t>
      </w:r>
      <w:r>
        <w:rPr>
          <w:b/>
        </w:rPr>
        <w:t xml:space="preserve"> </w:t>
      </w:r>
      <w:r>
        <w:rPr>
          <w:b/>
        </w:rPr>
        <w:tab/>
      </w:r>
      <w:r>
        <w:t xml:space="preserve">y domicilio social en AVDA. LA CONSTITUCIÓN Nº 7 </w:t>
      </w:r>
    </w:p>
    <w:p w:rsidR="00373298" w:rsidRDefault="00073E74">
      <w:pPr>
        <w:ind w:left="137" w:right="1859"/>
      </w:pPr>
      <w:r>
        <w:t xml:space="preserve">municipio CANDELARIA </w:t>
      </w:r>
      <w:r>
        <w:tab/>
        <w:t xml:space="preserve">provincia S/C DE TENERIFE teléfono 922 500 800 </w:t>
      </w:r>
    </w:p>
    <w:p w:rsidR="00373298" w:rsidRDefault="00073E74">
      <w:pPr>
        <w:spacing w:after="0" w:line="259" w:lineRule="auto"/>
        <w:ind w:left="142" w:right="0" w:firstLine="0"/>
        <w:jc w:val="left"/>
      </w:pPr>
      <w:r>
        <w:t xml:space="preserve"> </w:t>
      </w:r>
    </w:p>
    <w:p w:rsidR="00373298" w:rsidRDefault="00073E74">
      <w:pPr>
        <w:ind w:left="137" w:right="1035"/>
      </w:pPr>
      <w:r>
        <w:t xml:space="preserve">Y POR LA EMPRESA: </w:t>
      </w:r>
    </w:p>
    <w:p w:rsidR="00373298" w:rsidRDefault="00073E74">
      <w:pPr>
        <w:spacing w:after="0" w:line="259" w:lineRule="auto"/>
        <w:ind w:left="142" w:right="0" w:firstLine="0"/>
        <w:jc w:val="left"/>
      </w:pPr>
      <w:r>
        <w:t xml:space="preserve"> </w:t>
      </w:r>
    </w:p>
    <w:p w:rsidR="00373298" w:rsidRDefault="00073E74">
      <w:pPr>
        <w:tabs>
          <w:tab w:val="center" w:pos="6958"/>
        </w:tabs>
        <w:ind w:left="0" w:right="0" w:firstLine="0"/>
        <w:jc w:val="left"/>
      </w:pPr>
      <w:r>
        <w:t xml:space="preserve">D. JOSÉ ALBERTO HERNÁNDEZ PÉREZ </w:t>
      </w:r>
      <w:r>
        <w:tab/>
        <w:t xml:space="preserve">con NIF:***2387** </w:t>
      </w:r>
    </w:p>
    <w:p w:rsidR="00373298" w:rsidRDefault="00073E74">
      <w:pPr>
        <w:ind w:left="137" w:right="1035"/>
      </w:pPr>
      <w:r>
        <w:t>en nombre y representación de la em</w:t>
      </w:r>
      <w:r>
        <w:t xml:space="preserve">presa KIKAZARU FILMS, S.L.U </w:t>
      </w:r>
    </w:p>
    <w:p w:rsidR="00373298" w:rsidRDefault="00073E74">
      <w:pPr>
        <w:ind w:left="137" w:right="1035"/>
      </w:pPr>
      <w:r>
        <w:t>con CIF/NIF nº B76774561</w:t>
      </w:r>
      <w:r>
        <w:rPr>
          <w:b/>
        </w:rPr>
        <w:t xml:space="preserve"> </w:t>
      </w:r>
      <w:r>
        <w:t xml:space="preserve">y domicilio social en Rambla Dr. Pérez, nº 5, Edificio María Victoria, Local 51 </w:t>
      </w:r>
    </w:p>
    <w:p w:rsidR="00373298" w:rsidRDefault="00073E74">
      <w:pPr>
        <w:ind w:left="137" w:right="1859"/>
      </w:pPr>
      <w:r>
        <w:t xml:space="preserve">municipio: SANTA ÚRSULA </w:t>
      </w:r>
      <w:r>
        <w:tab/>
        <w:t xml:space="preserve">provincia S/C DE TENERIFE teléfono 671616820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0" w:right="842" w:firstLine="0"/>
        <w:jc w:val="center"/>
      </w:pPr>
      <w:r>
        <w:rPr>
          <w:b/>
        </w:rPr>
        <w:t xml:space="preserve"> </w:t>
      </w:r>
    </w:p>
    <w:p w:rsidR="00373298" w:rsidRDefault="00073E74">
      <w:pPr>
        <w:pStyle w:val="Ttulo1"/>
        <w:spacing w:after="0"/>
        <w:ind w:left="10" w:right="905"/>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2783" name="Group 14278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3235" name="Rectangle 1323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3236" name="Rectangle 1323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51 de 77 </w:t>
                              </w:r>
                            </w:p>
                          </w:txbxContent>
                        </wps:txbx>
                        <wps:bodyPr horzOverflow="overflow" vert="horz" lIns="0" tIns="0" rIns="0" bIns="0" rtlCol="0">
                          <a:noAutofit/>
                        </wps:bodyPr>
                      </wps:wsp>
                    </wpg:wgp>
                  </a:graphicData>
                </a:graphic>
              </wp:anchor>
            </w:drawing>
          </mc:Choice>
          <mc:Fallback xmlns:a="http://schemas.openxmlformats.org/drawingml/2006/main">
            <w:pict>
              <v:group id="Group 142783" style="width:12.7031pt;height:272.94pt;position:absolute;mso-position-horizontal-relative:page;mso-position-horizontal:absolute;margin-left:682.278pt;mso-position-vertical-relative:page;margin-top:538.98pt;" coordsize="1613,34663">
                <v:rect id="Rectangle 1323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323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51 de 77 </w:t>
                        </w:r>
                      </w:p>
                    </w:txbxContent>
                  </v:textbox>
                </v:rect>
                <w10:wrap type="square"/>
              </v:group>
            </w:pict>
          </mc:Fallback>
        </mc:AlternateContent>
      </w:r>
      <w:r>
        <w:t xml:space="preserve">DECLARAN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rPr>
          <w:b/>
        </w:rPr>
        <w:t xml:space="preserve">PRIMERO.- </w:t>
      </w:r>
      <w:r>
        <w:t>Que se reconocen recíprocamente capacid</w:t>
      </w:r>
      <w:r>
        <w:t xml:space="preserve">ad y legitimación para la negociación y firma del presente convenio. </w:t>
      </w:r>
    </w:p>
    <w:p w:rsidR="00373298" w:rsidRDefault="00073E74">
      <w:pPr>
        <w:spacing w:after="0" w:line="259" w:lineRule="auto"/>
        <w:ind w:left="142" w:right="0" w:firstLine="0"/>
        <w:jc w:val="left"/>
      </w:pPr>
      <w:r>
        <w:t xml:space="preserve"> </w:t>
      </w:r>
    </w:p>
    <w:p w:rsidR="00373298" w:rsidRDefault="00073E74">
      <w:pPr>
        <w:ind w:left="137" w:right="1035"/>
      </w:pPr>
      <w:r>
        <w:rPr>
          <w:b/>
        </w:rPr>
        <w:t>SEGUNDO.-</w:t>
      </w:r>
      <w:r>
        <w:t xml:space="preserve"> Que el objeto del presente convenio es facilitar por parte de la empresa KIKAZARU FILMS, S.L.U la realización del módulo de formación práctica en centros de trabajo (FCT) al </w:t>
      </w:r>
      <w:r>
        <w:t xml:space="preserve">alumnado del Certificado de Profesionalidad con código IMSV0108, de la acción formativa nº 1938/001114, especialidad ASISTENCIA A LA PRODUCCIÓN CINEMATOGRÁFICA Y DE OBRAS </w:t>
      </w:r>
    </w:p>
    <w:p w:rsidR="00373298" w:rsidRDefault="00073E74">
      <w:pPr>
        <w:ind w:left="137" w:right="1035"/>
      </w:pPr>
      <w:r>
        <w:t xml:space="preserve">AUDIOVISUALES,  impartido en el Centro AYUNTAMIENTO DE CANDELARIA, </w:t>
      </w:r>
    </w:p>
    <w:p w:rsidR="00373298" w:rsidRDefault="00073E74">
      <w:pPr>
        <w:spacing w:after="0" w:line="259" w:lineRule="auto"/>
        <w:ind w:left="142" w:right="0" w:firstLine="0"/>
        <w:jc w:val="left"/>
      </w:pPr>
      <w:r>
        <w:t xml:space="preserve"> </w:t>
      </w:r>
    </w:p>
    <w:p w:rsidR="00373298" w:rsidRDefault="00073E74">
      <w:pPr>
        <w:ind w:left="137" w:right="1035"/>
      </w:pPr>
      <w:r>
        <w:rPr>
          <w:b/>
        </w:rPr>
        <w:t>TERCERO.-</w:t>
      </w:r>
      <w:r>
        <w:t xml:space="preserve"> La e</w:t>
      </w:r>
      <w:r>
        <w:t xml:space="preserve">mpresa/entidad KIKAZARU FILMS, S.L.U  tiene actividad suficiente para acoger al alumnado en prácticas y dispone de las condiciones de espacio y mobiliario necesarios para el desarrollo de las capacidades de la acción formativa señalada.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0" w:right="842" w:firstLine="0"/>
        <w:jc w:val="center"/>
      </w:pPr>
      <w:r>
        <w:rPr>
          <w:b/>
        </w:rPr>
        <w:t xml:space="preserve"> </w:t>
      </w:r>
    </w:p>
    <w:p w:rsidR="00373298" w:rsidRDefault="00073E74">
      <w:pPr>
        <w:pStyle w:val="Ttulo1"/>
        <w:spacing w:after="0"/>
        <w:ind w:left="10" w:right="906"/>
      </w:pPr>
      <w:r>
        <w:t xml:space="preserve">ACUERDAN </w:t>
      </w:r>
    </w:p>
    <w:p w:rsidR="00373298" w:rsidRDefault="00073E74">
      <w:pPr>
        <w:spacing w:line="238" w:lineRule="auto"/>
        <w:ind w:left="3682" w:right="5765" w:firstLine="0"/>
        <w:jc w:val="left"/>
      </w:pPr>
      <w:r>
        <w:rPr>
          <w:b/>
        </w:rPr>
        <w:t xml:space="preserve">  </w:t>
      </w:r>
    </w:p>
    <w:p w:rsidR="00373298" w:rsidRDefault="00073E74">
      <w:pPr>
        <w:ind w:left="137" w:right="1035"/>
      </w:pPr>
      <w:r>
        <w:t>Suscribir el presente convenio de colaboración para la realización del módulo de formación práctica en centros de trabajo,  de conformidad con lo establecido en el Real Decreto 395/2007, de 23 de marzo (BOE 11-4-2007), que regula el Subsistema de Formac</w:t>
      </w:r>
      <w:r>
        <w:t>ión Profesional para el Empleo, la Orden TAS/718/2008, de 7 de marzo (BOE nº 67 de 18-03-2008), el RD 34/2008 de 18 de enero, que regula los Certificados de Profesionalidad , el RD 725/2011, de 20 de mayo, correspondiente a esta acción formativa y la Resol</w:t>
      </w:r>
      <w:r>
        <w:t xml:space="preserve">ución de 14 de junio de la Presidenta del SCE (BOC Nº 122 de 27 de junio de 2017), así como las cláusulas que establece este Convenio y todas aquellas normas que sean de aplicación y que ambas partes conocen y acatan. </w:t>
      </w:r>
    </w:p>
    <w:p w:rsidR="00373298" w:rsidRDefault="00073E74">
      <w:pPr>
        <w:spacing w:after="0" w:line="259" w:lineRule="auto"/>
        <w:ind w:left="142" w:right="0" w:firstLine="0"/>
        <w:jc w:val="left"/>
      </w:pPr>
      <w:r>
        <w:t xml:space="preserve"> </w:t>
      </w:r>
    </w:p>
    <w:p w:rsidR="00373298" w:rsidRDefault="00073E74">
      <w:pPr>
        <w:ind w:left="137" w:right="1035"/>
      </w:pPr>
      <w:r>
        <w:t xml:space="preserve">Por todo ello se firma el presente </w:t>
      </w:r>
      <w:r>
        <w:t xml:space="preserve">Convenio con las siguientes: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1"/>
        <w:spacing w:after="0"/>
        <w:ind w:left="10" w:right="903"/>
      </w:pPr>
      <w:r>
        <w:t xml:space="preserve">CLAUSULAS </w:t>
      </w:r>
    </w:p>
    <w:p w:rsidR="00373298" w:rsidRDefault="00073E74">
      <w:pPr>
        <w:spacing w:after="0" w:line="259" w:lineRule="auto"/>
        <w:ind w:left="0" w:right="842" w:firstLine="0"/>
        <w:jc w:val="center"/>
      </w:pPr>
      <w:r>
        <w:rPr>
          <w:b/>
        </w:rP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auto"/>
        <w:spacing w:after="0"/>
        <w:ind w:left="137"/>
      </w:pPr>
      <w:r>
        <w:rPr>
          <w:b/>
          <w:shd w:val="clear" w:color="auto" w:fill="auto"/>
        </w:rPr>
        <w:t>PRIMERA</w:t>
      </w:r>
      <w:r>
        <w:rPr>
          <w:shd w:val="clear" w:color="auto" w:fill="auto"/>
        </w:rPr>
        <w:t>.-</w:t>
      </w:r>
      <w:r>
        <w:rPr>
          <w:b/>
          <w:shd w:val="clear" w:color="auto" w:fill="auto"/>
        </w:rPr>
        <w:t xml:space="preserve"> </w:t>
      </w:r>
      <w:r>
        <w:rPr>
          <w:u w:val="single" w:color="000000"/>
          <w:shd w:val="clear" w:color="auto" w:fill="auto"/>
        </w:rPr>
        <w:t>Objeto.-</w:t>
      </w:r>
      <w:r>
        <w:rPr>
          <w:shd w:val="clear" w:color="auto" w:fill="auto"/>
        </w:rP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35"/>
      </w:pPr>
      <w:r>
        <w:t>El objetivo del presente convenio es facilitar por parte de la empresa suscriptora la realización del módulo de formación práctica en centros de trabajo (FCT) al alumnado de la/s acción/es formativa/s que figura en el cuadro adjunto, del Subsistema de Form</w:t>
      </w:r>
      <w:r>
        <w:t xml:space="preserve">ación para el Empleo, impartidos en el centro de formación que suscribe el presente convenio. </w:t>
      </w:r>
    </w:p>
    <w:p w:rsidR="00373298" w:rsidRDefault="00073E74">
      <w:pPr>
        <w:spacing w:after="1017" w:line="259" w:lineRule="auto"/>
        <w:ind w:left="142" w:right="0" w:firstLine="0"/>
        <w:jc w:val="left"/>
      </w:pPr>
      <w:r>
        <w:t xml:space="preserve"> </w:t>
      </w:r>
    </w:p>
    <w:tbl>
      <w:tblPr>
        <w:tblStyle w:val="TableGrid"/>
        <w:tblpPr w:vertAnchor="text" w:tblpX="146" w:tblpY="-1039"/>
        <w:tblOverlap w:val="never"/>
        <w:tblW w:w="9628" w:type="dxa"/>
        <w:tblInd w:w="0" w:type="dxa"/>
        <w:tblCellMar>
          <w:top w:w="0" w:type="dxa"/>
          <w:left w:w="0" w:type="dxa"/>
          <w:bottom w:w="0" w:type="dxa"/>
          <w:right w:w="0" w:type="dxa"/>
        </w:tblCellMar>
        <w:tblLook w:val="04A0" w:firstRow="1" w:lastRow="0" w:firstColumn="1" w:lastColumn="0" w:noHBand="0" w:noVBand="1"/>
      </w:tblPr>
      <w:tblGrid>
        <w:gridCol w:w="9089"/>
        <w:gridCol w:w="539"/>
      </w:tblGrid>
      <w:tr w:rsidR="00373298">
        <w:trPr>
          <w:trHeight w:val="2571"/>
        </w:trPr>
        <w:tc>
          <w:tcPr>
            <w:tcW w:w="9089" w:type="dxa"/>
            <w:tcBorders>
              <w:top w:val="nil"/>
              <w:left w:val="nil"/>
              <w:bottom w:val="nil"/>
              <w:right w:val="nil"/>
            </w:tcBorders>
          </w:tcPr>
          <w:p w:rsidR="00373298" w:rsidRDefault="00373298">
            <w:pPr>
              <w:spacing w:after="0" w:line="259" w:lineRule="auto"/>
              <w:ind w:left="-2557" w:right="20" w:firstLine="0"/>
              <w:jc w:val="left"/>
            </w:pPr>
          </w:p>
          <w:tbl>
            <w:tblPr>
              <w:tblStyle w:val="TableGrid"/>
              <w:tblW w:w="9069" w:type="dxa"/>
              <w:tblInd w:w="0" w:type="dxa"/>
              <w:tblCellMar>
                <w:top w:w="5" w:type="dxa"/>
                <w:left w:w="0" w:type="dxa"/>
                <w:bottom w:w="3" w:type="dxa"/>
                <w:right w:w="0" w:type="dxa"/>
              </w:tblCellMar>
              <w:tblLook w:val="04A0" w:firstRow="1" w:lastRow="0" w:firstColumn="1" w:lastColumn="0" w:noHBand="0" w:noVBand="1"/>
            </w:tblPr>
            <w:tblGrid>
              <w:gridCol w:w="113"/>
              <w:gridCol w:w="1488"/>
              <w:gridCol w:w="338"/>
              <w:gridCol w:w="5828"/>
              <w:gridCol w:w="140"/>
              <w:gridCol w:w="1162"/>
            </w:tblGrid>
            <w:tr w:rsidR="00373298">
              <w:trPr>
                <w:trHeight w:val="516"/>
              </w:trPr>
              <w:tc>
                <w:tcPr>
                  <w:tcW w:w="1601"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0" w:right="0" w:firstLine="0"/>
                    <w:suppressOverlap/>
                    <w:jc w:val="center"/>
                  </w:pPr>
                  <w:r>
                    <w:rPr>
                      <w:b/>
                    </w:rPr>
                    <w:t xml:space="preserve">Nº Curso </w:t>
                  </w:r>
                </w:p>
              </w:tc>
              <w:tc>
                <w:tcPr>
                  <w:tcW w:w="6167"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29" w:right="0" w:firstLine="0"/>
                    <w:suppressOverlap/>
                    <w:jc w:val="center"/>
                  </w:pPr>
                  <w:r>
                    <w:rPr>
                      <w:b/>
                    </w:rPr>
                    <w:t xml:space="preserve">Especialidad </w:t>
                  </w:r>
                </w:p>
              </w:tc>
              <w:tc>
                <w:tcPr>
                  <w:tcW w:w="1301"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0" w:right="0" w:firstLine="0"/>
                    <w:suppressOverlap/>
                    <w:jc w:val="center"/>
                  </w:pPr>
                  <w:r>
                    <w:rPr>
                      <w:b/>
                    </w:rPr>
                    <w:t xml:space="preserve">Horas de prácticas </w:t>
                  </w:r>
                </w:p>
              </w:tc>
            </w:tr>
            <w:tr w:rsidR="00373298">
              <w:trPr>
                <w:trHeight w:val="516"/>
              </w:trPr>
              <w:tc>
                <w:tcPr>
                  <w:tcW w:w="1601"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0" w:right="1" w:firstLine="0"/>
                    <w:suppressOverlap/>
                    <w:jc w:val="center"/>
                  </w:pPr>
                  <w:r>
                    <w:rPr>
                      <w:b/>
                    </w:rPr>
                    <w:t>19-</w:t>
                  </w:r>
                </w:p>
                <w:p w:rsidR="00373298" w:rsidRDefault="00073E74">
                  <w:pPr>
                    <w:framePr w:wrap="around" w:vAnchor="text" w:hAnchor="text" w:x="146" w:y="-1039"/>
                    <w:spacing w:after="0" w:line="259" w:lineRule="auto"/>
                    <w:ind w:left="1" w:right="0" w:firstLine="0"/>
                    <w:suppressOverlap/>
                    <w:jc w:val="center"/>
                  </w:pPr>
                  <w:r>
                    <w:rPr>
                      <w:b/>
                    </w:rPr>
                    <w:t xml:space="preserve">38/0001114 </w:t>
                  </w:r>
                </w:p>
              </w:tc>
              <w:tc>
                <w:tcPr>
                  <w:tcW w:w="6167"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108" w:right="0" w:firstLine="0"/>
                    <w:suppressOverlap/>
                  </w:pPr>
                  <w:r>
                    <w:rPr>
                      <w:b/>
                    </w:rPr>
                    <w:t xml:space="preserve">ASISTENCIA A LA PRODUCCIÓN CINEMATOGRÁFICA Y DE OBRAS AUDIOVISUALES </w:t>
                  </w:r>
                </w:p>
              </w:tc>
              <w:tc>
                <w:tcPr>
                  <w:tcW w:w="1301"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25" w:right="0" w:firstLine="0"/>
                    <w:suppressOverlap/>
                    <w:jc w:val="center"/>
                  </w:pPr>
                  <w:r>
                    <w:rPr>
                      <w:b/>
                    </w:rPr>
                    <w:t xml:space="preserve">80 </w:t>
                  </w:r>
                </w:p>
              </w:tc>
            </w:tr>
            <w:tr w:rsidR="00373298">
              <w:trPr>
                <w:trHeight w:val="768"/>
              </w:trPr>
              <w:tc>
                <w:tcPr>
                  <w:tcW w:w="113" w:type="dxa"/>
                  <w:tcBorders>
                    <w:top w:val="single" w:sz="4" w:space="0" w:color="000000"/>
                    <w:left w:val="single" w:sz="4" w:space="0" w:color="000000"/>
                    <w:bottom w:val="single" w:sz="4" w:space="0" w:color="000000"/>
                    <w:right w:val="single" w:sz="4" w:space="0" w:color="000000"/>
                  </w:tcBorders>
                  <w:vAlign w:val="bottom"/>
                </w:tcPr>
                <w:p w:rsidR="00373298" w:rsidRDefault="00073E74">
                  <w:pPr>
                    <w:framePr w:wrap="around" w:vAnchor="text" w:hAnchor="text" w:x="146" w:y="-1039"/>
                    <w:spacing w:after="0" w:line="259" w:lineRule="auto"/>
                    <w:ind w:left="0" w:right="2" w:firstLine="0"/>
                    <w:suppressOverlap/>
                    <w:jc w:val="right"/>
                  </w:pPr>
                  <w:r>
                    <w:rPr>
                      <w:sz w:val="2"/>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233" w:line="259" w:lineRule="auto"/>
                    <w:ind w:left="108" w:right="0" w:firstLine="0"/>
                    <w:suppressOverlap/>
                  </w:pPr>
                  <w:r>
                    <w:rPr>
                      <w:b/>
                    </w:rPr>
                    <w:t xml:space="preserve">19-38/001117 </w:t>
                  </w:r>
                </w:p>
                <w:p w:rsidR="00373298" w:rsidRDefault="00073E74">
                  <w:pPr>
                    <w:framePr w:wrap="around" w:vAnchor="text" w:hAnchor="text" w:x="146" w:y="-1039"/>
                    <w:spacing w:after="0" w:line="259" w:lineRule="auto"/>
                    <w:ind w:left="397" w:right="0" w:firstLine="0"/>
                    <w:suppressOverlap/>
                    <w:jc w:val="center"/>
                  </w:pPr>
                  <w:r>
                    <w:rPr>
                      <w:b/>
                    </w:rPr>
                    <w:t xml:space="preserve"> </w:t>
                  </w:r>
                </w:p>
              </w:tc>
              <w:tc>
                <w:tcPr>
                  <w:tcW w:w="338" w:type="dxa"/>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108" w:right="0" w:firstLine="0"/>
                    <w:suppressOverlap/>
                    <w:jc w:val="left"/>
                  </w:pPr>
                  <w:r>
                    <w:rPr>
                      <w:rFonts w:ascii="Calibri" w:eastAsia="Calibri" w:hAnsi="Calibri" w:cs="Calibri"/>
                      <w:noProof/>
                    </w:rPr>
                    <mc:AlternateContent>
                      <mc:Choice Requires="wpg">
                        <w:drawing>
                          <wp:inline distT="0" distB="0" distL="0" distR="0">
                            <wp:extent cx="6096" cy="162824"/>
                            <wp:effectExtent l="0" t="0" r="0" b="0"/>
                            <wp:docPr id="152318" name="Group 152318"/>
                            <wp:cNvGraphicFramePr/>
                            <a:graphic xmlns:a="http://schemas.openxmlformats.org/drawingml/2006/main">
                              <a:graphicData uri="http://schemas.microsoft.com/office/word/2010/wordprocessingGroup">
                                <wpg:wgp>
                                  <wpg:cNvGrpSpPr/>
                                  <wpg:grpSpPr>
                                    <a:xfrm>
                                      <a:off x="0" y="0"/>
                                      <a:ext cx="6096" cy="162824"/>
                                      <a:chOff x="0" y="0"/>
                                      <a:chExt cx="6096" cy="162824"/>
                                    </a:xfrm>
                                  </wpg:grpSpPr>
                                  <wps:wsp>
                                    <wps:cNvPr id="180633" name="Shape 180633"/>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366" name="Rectangle 13366"/>
                                    <wps:cNvSpPr/>
                                    <wps:spPr>
                                      <a:xfrm>
                                        <a:off x="0" y="156027"/>
                                        <a:ext cx="2253" cy="9040"/>
                                      </a:xfrm>
                                      <a:prstGeom prst="rect">
                                        <a:avLst/>
                                      </a:prstGeom>
                                      <a:ln>
                                        <a:noFill/>
                                      </a:ln>
                                    </wps:spPr>
                                    <wps:txbx>
                                      <w:txbxContent>
                                        <w:p w:rsidR="00373298" w:rsidRDefault="00073E74">
                                          <w:pPr>
                                            <w:spacing w:after="160" w:line="259" w:lineRule="auto"/>
                                            <w:ind w:left="0" w:right="0" w:firstLine="0"/>
                                            <w:jc w:val="left"/>
                                          </w:pPr>
                                          <w:r>
                                            <w:rPr>
                                              <w:sz w:val="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52318" style="width:0.479996pt;height:12.8208pt;mso-position-horizontal-relative:char;mso-position-vertical-relative:line" coordsize="60,1628">
                            <v:shape id="Shape 180634" style="position:absolute;width:91;height:1615;left:0;top:0;" coordsize="9144,161544" path="m0,0l9144,0l9144,161544l0,161544l0,0">
                              <v:stroke weight="0pt" endcap="square" joinstyle="miter" miterlimit="10" on="false" color="#000000" opacity="0"/>
                              <v:fill on="true" color="#000000"/>
                            </v:shape>
                            <v:rect id="Rectangle 13366" style="position:absolute;width:22;height:90;left:0;top:1560;" filled="f" stroked="f">
                              <v:textbox inset="0,0,0,0">
                                <w:txbxContent>
                                  <w:p>
                                    <w:pPr>
                                      <w:spacing w:before="0" w:after="160" w:line="259" w:lineRule="auto"/>
                                      <w:ind w:left="0" w:right="0" w:firstLine="0"/>
                                      <w:jc w:val="left"/>
                                    </w:pPr>
                                    <w:r>
                                      <w:rPr>
                                        <w:sz w:val="2"/>
                                      </w:rPr>
                                      <w:t xml:space="preserve"> </w:t>
                                    </w:r>
                                  </w:p>
                                </w:txbxContent>
                              </v:textbox>
                            </v:rect>
                          </v:group>
                        </w:pict>
                      </mc:Fallback>
                    </mc:AlternateContent>
                  </w:r>
                </w:p>
              </w:tc>
              <w:tc>
                <w:tcPr>
                  <w:tcW w:w="5828" w:type="dxa"/>
                  <w:tcBorders>
                    <w:top w:val="single" w:sz="4" w:space="0" w:color="000000"/>
                    <w:left w:val="single" w:sz="4" w:space="0" w:color="000000"/>
                    <w:bottom w:val="single" w:sz="4" w:space="0" w:color="000000"/>
                    <w:right w:val="double" w:sz="4" w:space="0" w:color="000000"/>
                  </w:tcBorders>
                </w:tcPr>
                <w:p w:rsidR="00373298" w:rsidRDefault="00073E74">
                  <w:pPr>
                    <w:framePr w:wrap="around" w:vAnchor="text" w:hAnchor="text" w:x="146" w:y="-1039"/>
                    <w:tabs>
                      <w:tab w:val="center" w:pos="5535"/>
                    </w:tabs>
                    <w:spacing w:after="0" w:line="259" w:lineRule="auto"/>
                    <w:ind w:left="-118" w:right="0" w:firstLine="0"/>
                    <w:suppressOverlap/>
                    <w:jc w:val="left"/>
                  </w:pPr>
                  <w:r>
                    <w:rPr>
                      <w:b/>
                    </w:rPr>
                    <w:t xml:space="preserve">MONTAJE Y POSTPRODUCCIÓN DE AUDIOVISUALESASISTENCIA A LA PRODUCCIÓN </w:t>
                  </w:r>
                  <w:r>
                    <w:rPr>
                      <w:b/>
                    </w:rPr>
                    <w:tab/>
                    <w:t xml:space="preserve"> </w:t>
                  </w:r>
                </w:p>
                <w:p w:rsidR="00373298" w:rsidRDefault="00073E74">
                  <w:pPr>
                    <w:framePr w:wrap="around" w:vAnchor="text" w:hAnchor="text" w:x="146" w:y="-1039"/>
                    <w:spacing w:after="0" w:line="259" w:lineRule="auto"/>
                    <w:ind w:left="108" w:right="0" w:firstLine="0"/>
                    <w:suppressOverlap/>
                    <w:jc w:val="left"/>
                  </w:pPr>
                  <w:r>
                    <w:rPr>
                      <w:b/>
                    </w:rPr>
                    <w:t xml:space="preserve">CINEMATOGRÁFICA Y DE OBRAS AUDIOVISUALES </w:t>
                  </w:r>
                </w:p>
                <w:p w:rsidR="00373298" w:rsidRDefault="00073E74">
                  <w:pPr>
                    <w:framePr w:wrap="around" w:vAnchor="text" w:hAnchor="text" w:x="146" w:y="-1039"/>
                    <w:spacing w:after="0" w:line="259" w:lineRule="auto"/>
                    <w:ind w:left="108" w:right="0" w:firstLine="0"/>
                    <w:suppressOverlap/>
                    <w:jc w:val="left"/>
                  </w:pPr>
                  <w:r>
                    <w:rPr>
                      <w:b/>
                    </w:rPr>
                    <w:t xml:space="preserve"> </w:t>
                  </w:r>
                </w:p>
              </w:tc>
              <w:tc>
                <w:tcPr>
                  <w:tcW w:w="140" w:type="dxa"/>
                  <w:tcBorders>
                    <w:top w:val="single" w:sz="4" w:space="0" w:color="000000"/>
                    <w:left w:val="double" w:sz="4" w:space="0" w:color="000000"/>
                    <w:bottom w:val="single" w:sz="4" w:space="0" w:color="000000"/>
                    <w:right w:val="nil"/>
                  </w:tcBorders>
                  <w:vAlign w:val="bottom"/>
                </w:tcPr>
                <w:p w:rsidR="00373298" w:rsidRDefault="00073E74">
                  <w:pPr>
                    <w:framePr w:wrap="around" w:vAnchor="text" w:hAnchor="text" w:x="146" w:y="-1039"/>
                    <w:spacing w:after="0" w:line="259" w:lineRule="auto"/>
                    <w:ind w:left="0" w:right="2" w:firstLine="0"/>
                    <w:suppressOverlap/>
                    <w:jc w:val="right"/>
                  </w:pPr>
                  <w:r>
                    <w:rPr>
                      <w:sz w:val="2"/>
                    </w:rPr>
                    <w:t xml:space="preserve"> </w:t>
                  </w:r>
                </w:p>
              </w:tc>
              <w:tc>
                <w:tcPr>
                  <w:tcW w:w="1162" w:type="dxa"/>
                  <w:tcBorders>
                    <w:top w:val="single" w:sz="4" w:space="0" w:color="000000"/>
                    <w:left w:val="nil"/>
                    <w:bottom w:val="single" w:sz="4" w:space="0" w:color="000000"/>
                    <w:right w:val="single" w:sz="4" w:space="0" w:color="000000"/>
                  </w:tcBorders>
                </w:tcPr>
                <w:p w:rsidR="00373298" w:rsidRDefault="00073E74">
                  <w:pPr>
                    <w:framePr w:wrap="around" w:vAnchor="text" w:hAnchor="text" w:x="146" w:y="-1039"/>
                    <w:spacing w:after="233" w:line="259" w:lineRule="auto"/>
                    <w:ind w:left="108" w:right="0" w:firstLine="0"/>
                    <w:suppressOverlap/>
                    <w:jc w:val="left"/>
                  </w:pPr>
                  <w:r>
                    <w:rPr>
                      <w:b/>
                    </w:rPr>
                    <w:t xml:space="preserve">      8080  </w:t>
                  </w:r>
                </w:p>
                <w:p w:rsidR="00373298" w:rsidRDefault="00073E74">
                  <w:pPr>
                    <w:framePr w:wrap="around" w:vAnchor="text" w:hAnchor="text" w:x="146" w:y="-1039"/>
                    <w:spacing w:after="0" w:line="259" w:lineRule="auto"/>
                    <w:ind w:left="172" w:right="0" w:firstLine="0"/>
                    <w:suppressOverlap/>
                    <w:jc w:val="center"/>
                  </w:pPr>
                  <w:r>
                    <w:rPr>
                      <w:b/>
                    </w:rPr>
                    <w:t xml:space="preserve"> </w:t>
                  </w:r>
                </w:p>
              </w:tc>
            </w:tr>
            <w:tr w:rsidR="00373298">
              <w:trPr>
                <w:trHeight w:val="770"/>
              </w:trPr>
              <w:tc>
                <w:tcPr>
                  <w:tcW w:w="1601"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230" w:line="259" w:lineRule="auto"/>
                    <w:ind w:left="132" w:right="0" w:firstLine="0"/>
                    <w:suppressOverlap/>
                    <w:jc w:val="left"/>
                  </w:pPr>
                  <w:r>
                    <w:rPr>
                      <w:b/>
                    </w:rPr>
                    <w:t xml:space="preserve">19-38/001118 </w:t>
                  </w:r>
                </w:p>
                <w:p w:rsidR="00373298" w:rsidRDefault="00073E74">
                  <w:pPr>
                    <w:framePr w:wrap="around" w:vAnchor="text" w:hAnchor="text" w:x="146" w:y="-1039"/>
                    <w:spacing w:after="0" w:line="259" w:lineRule="auto"/>
                    <w:ind w:left="59" w:right="0" w:firstLine="0"/>
                    <w:suppressOverlap/>
                    <w:jc w:val="center"/>
                  </w:pPr>
                  <w:r>
                    <w:rPr>
                      <w:b/>
                    </w:rPr>
                    <w:t xml:space="preserve"> </w:t>
                  </w:r>
                </w:p>
              </w:tc>
              <w:tc>
                <w:tcPr>
                  <w:tcW w:w="6167"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0" w:line="259" w:lineRule="auto"/>
                    <w:ind w:left="108" w:right="0" w:firstLine="0"/>
                    <w:suppressOverlap/>
                    <w:jc w:val="left"/>
                  </w:pPr>
                  <w:r>
                    <w:rPr>
                      <w:b/>
                    </w:rPr>
                    <w:t xml:space="preserve">ASISTENCIA A LA PRODUCCIÓN CINEMATOGRÁFICA Y </w:t>
                  </w:r>
                </w:p>
                <w:p w:rsidR="00373298" w:rsidRDefault="00073E74">
                  <w:pPr>
                    <w:framePr w:wrap="around" w:vAnchor="text" w:hAnchor="text" w:x="146" w:y="-1039"/>
                    <w:spacing w:after="0" w:line="259" w:lineRule="auto"/>
                    <w:ind w:left="108" w:right="0" w:firstLine="0"/>
                    <w:suppressOverlap/>
                    <w:jc w:val="left"/>
                  </w:pPr>
                  <w:r>
                    <w:rPr>
                      <w:b/>
                    </w:rPr>
                    <w:t xml:space="preserve">DE OBRAS AUDIOVISUALES </w:t>
                  </w:r>
                </w:p>
                <w:p w:rsidR="00373298" w:rsidRDefault="00073E74">
                  <w:pPr>
                    <w:framePr w:wrap="around" w:vAnchor="text" w:hAnchor="text" w:x="146" w:y="-1039"/>
                    <w:spacing w:after="0" w:line="259" w:lineRule="auto"/>
                    <w:ind w:left="108" w:right="0" w:firstLine="0"/>
                    <w:suppressOverlap/>
                    <w:jc w:val="left"/>
                  </w:pPr>
                  <w:r>
                    <w:rPr>
                      <w:b/>
                    </w:rPr>
                    <w:t xml:space="preserve"> </w:t>
                  </w:r>
                </w:p>
              </w:tc>
              <w:tc>
                <w:tcPr>
                  <w:tcW w:w="1301" w:type="dxa"/>
                  <w:gridSpan w:val="2"/>
                  <w:tcBorders>
                    <w:top w:val="single" w:sz="4" w:space="0" w:color="000000"/>
                    <w:left w:val="single" w:sz="4" w:space="0" w:color="000000"/>
                    <w:bottom w:val="single" w:sz="4" w:space="0" w:color="000000"/>
                    <w:right w:val="single" w:sz="4" w:space="0" w:color="000000"/>
                  </w:tcBorders>
                </w:tcPr>
                <w:p w:rsidR="00373298" w:rsidRDefault="00073E74">
                  <w:pPr>
                    <w:framePr w:wrap="around" w:vAnchor="text" w:hAnchor="text" w:x="146" w:y="-1039"/>
                    <w:spacing w:after="230" w:line="259" w:lineRule="auto"/>
                    <w:ind w:left="25" w:right="0" w:firstLine="0"/>
                    <w:suppressOverlap/>
                    <w:jc w:val="center"/>
                  </w:pPr>
                  <w:r>
                    <w:rPr>
                      <w:b/>
                    </w:rPr>
                    <w:t xml:space="preserve">80 </w:t>
                  </w:r>
                </w:p>
                <w:p w:rsidR="00373298" w:rsidRDefault="00073E74">
                  <w:pPr>
                    <w:framePr w:wrap="around" w:vAnchor="text" w:hAnchor="text" w:x="146" w:y="-1039"/>
                    <w:spacing w:after="0" w:line="259" w:lineRule="auto"/>
                    <w:ind w:left="86" w:right="0" w:firstLine="0"/>
                    <w:suppressOverlap/>
                    <w:jc w:val="center"/>
                  </w:pPr>
                  <w:r>
                    <w:rPr>
                      <w:b/>
                    </w:rPr>
                    <w:t xml:space="preserve"> </w:t>
                  </w:r>
                </w:p>
              </w:tc>
            </w:tr>
          </w:tbl>
          <w:p w:rsidR="00373298" w:rsidRDefault="00373298">
            <w:pPr>
              <w:spacing w:after="160" w:line="259" w:lineRule="auto"/>
              <w:ind w:left="0" w:right="0" w:firstLine="0"/>
              <w:jc w:val="left"/>
            </w:pPr>
          </w:p>
        </w:tc>
        <w:tc>
          <w:tcPr>
            <w:tcW w:w="539" w:type="dxa"/>
            <w:tcBorders>
              <w:top w:val="nil"/>
              <w:left w:val="nil"/>
              <w:bottom w:val="nil"/>
              <w:right w:val="nil"/>
            </w:tcBorders>
          </w:tcPr>
          <w:p w:rsidR="00373298" w:rsidRDefault="00073E74">
            <w:pPr>
              <w:spacing w:after="0" w:line="259" w:lineRule="auto"/>
              <w:ind w:left="20" w:right="0" w:firstLine="0"/>
              <w:jc w:val="left"/>
            </w:pPr>
            <w:r>
              <w:rPr>
                <w:rFonts w:ascii="Calibri" w:eastAsia="Calibri" w:hAnsi="Calibri" w:cs="Calibri"/>
                <w:noProof/>
              </w:rPr>
              <mc:AlternateContent>
                <mc:Choice Requires="wpg">
                  <w:drawing>
                    <wp:inline distT="0" distB="0" distL="0" distR="0">
                      <wp:extent cx="329184" cy="481838"/>
                      <wp:effectExtent l="0" t="0" r="0" b="0"/>
                      <wp:docPr id="152717" name="Group 152717"/>
                      <wp:cNvGraphicFramePr/>
                      <a:graphic xmlns:a="http://schemas.openxmlformats.org/drawingml/2006/main">
                        <a:graphicData uri="http://schemas.microsoft.com/office/word/2010/wordprocessingGroup">
                          <wpg:wgp>
                            <wpg:cNvGrpSpPr/>
                            <wpg:grpSpPr>
                              <a:xfrm>
                                <a:off x="0" y="0"/>
                                <a:ext cx="329184" cy="481838"/>
                                <a:chOff x="0" y="0"/>
                                <a:chExt cx="329184" cy="481838"/>
                              </a:xfrm>
                            </wpg:grpSpPr>
                            <wps:wsp>
                              <wps:cNvPr id="180635" name="Shape 180635"/>
                              <wps:cNvSpPr/>
                              <wps:spPr>
                                <a:xfrm>
                                  <a:off x="149352" y="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636" name="Shape 180636"/>
                              <wps:cNvSpPr/>
                              <wps:spPr>
                                <a:xfrm>
                                  <a:off x="149352" y="321514"/>
                                  <a:ext cx="9144" cy="160325"/>
                                </a:xfrm>
                                <a:custGeom>
                                  <a:avLst/>
                                  <a:gdLst/>
                                  <a:ahLst/>
                                  <a:cxnLst/>
                                  <a:rect l="0" t="0" r="0" b="0"/>
                                  <a:pathLst>
                                    <a:path w="9144" h="160325">
                                      <a:moveTo>
                                        <a:pt x="0" y="0"/>
                                      </a:moveTo>
                                      <a:lnTo>
                                        <a:pt x="9144" y="0"/>
                                      </a:lnTo>
                                      <a:lnTo>
                                        <a:pt x="9144" y="160325"/>
                                      </a:lnTo>
                                      <a:lnTo>
                                        <a:pt x="0" y="160325"/>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637" name="Shape 180637"/>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80638" name="Shape 180638"/>
                              <wps:cNvSpPr/>
                              <wps:spPr>
                                <a:xfrm>
                                  <a:off x="323088" y="0"/>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717" style="width:25.92pt;height:37.94pt;mso-position-horizontal-relative:char;mso-position-vertical-relative:line" coordsize="3291,4818">
                      <v:shape id="Shape 180639" style="position:absolute;width:91;height:3215;left:1493;top:0;" coordsize="9144,321564" path="m0,0l9144,0l9144,321564l0,321564l0,0">
                        <v:stroke weight="0pt" endcap="square" joinstyle="miter" miterlimit="10" on="false" color="#000000" opacity="0"/>
                        <v:fill on="true" color="#000000"/>
                      </v:shape>
                      <v:shape id="Shape 180640" style="position:absolute;width:91;height:1603;left:1493;top:3215;" coordsize="9144,160325" path="m0,0l9144,0l9144,160325l0,160325l0,0">
                        <v:stroke weight="0pt" endcap="square" joinstyle="miter" miterlimit="10" on="false" color="#000000" opacity="0"/>
                        <v:fill on="true" color="#000000"/>
                      </v:shape>
                      <v:shape id="Shape 180641" style="position:absolute;width:91;height:1615;left:0;top:0;" coordsize="9144,161544" path="m0,0l9144,0l9144,161544l0,161544l0,0">
                        <v:stroke weight="0pt" endcap="square" joinstyle="miter" miterlimit="10" on="false" color="#000000" opacity="0"/>
                        <v:fill on="true" color="#000000"/>
                      </v:shape>
                      <v:shape id="Shape 180642" style="position:absolute;width:91;height:3215;left:3230;top:0;" coordsize="9144,321564" path="m0,0l9144,0l9144,321564l0,321564l0,0">
                        <v:stroke weight="0pt" endcap="square" joinstyle="miter" miterlimit="10" on="false" color="#000000" opacity="0"/>
                        <v:fill on="true" color="#000000"/>
                      </v:shape>
                    </v:group>
                  </w:pict>
                </mc:Fallback>
              </mc:AlternateContent>
            </w:r>
          </w:p>
        </w:tc>
      </w:tr>
    </w:tbl>
    <w:p w:rsidR="00373298" w:rsidRDefault="00073E74">
      <w:pPr>
        <w:spacing w:after="0" w:line="265" w:lineRule="auto"/>
        <w:ind w:left="9266" w:right="79"/>
        <w:jc w:val="right"/>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2718" name="Group 152718"/>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3469" name="Rectangle 1346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3470" name="Rectangle 1347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52 de 77 </w:t>
                              </w:r>
                            </w:p>
                          </w:txbxContent>
                        </wps:txbx>
                        <wps:bodyPr horzOverflow="overflow" vert="horz" lIns="0" tIns="0" rIns="0" bIns="0" rtlCol="0">
                          <a:noAutofit/>
                        </wps:bodyPr>
                      </wps:wsp>
                    </wpg:wgp>
                  </a:graphicData>
                </a:graphic>
              </wp:anchor>
            </w:drawing>
          </mc:Choice>
          <mc:Fallback xmlns:a="http://schemas.openxmlformats.org/drawingml/2006/main">
            <w:pict>
              <v:group id="Group 152718" style="width:12.7031pt;height:272.94pt;position:absolute;mso-position-horizontal-relative:page;mso-position-horizontal:absolute;margin-left:682.278pt;mso-position-vertical-relative:page;margin-top:538.98pt;" coordsize="1613,34663">
                <v:rect id="Rectangle 1346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347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52 de 77 </w:t>
                        </w:r>
                      </w:p>
                    </w:txbxContent>
                  </v:textbox>
                </v:rect>
                <w10:wrap type="square"/>
              </v:group>
            </w:pict>
          </mc:Fallback>
        </mc:AlternateContent>
      </w:r>
      <w:r>
        <w:rPr>
          <w:b/>
        </w:rPr>
        <w:t xml:space="preserve">ASISTE80 </w:t>
      </w:r>
    </w:p>
    <w:p w:rsidR="00373298" w:rsidRDefault="00073E74">
      <w:pPr>
        <w:spacing w:after="1005" w:line="265" w:lineRule="auto"/>
        <w:ind w:left="9266" w:right="-15"/>
        <w:jc w:val="right"/>
      </w:pPr>
      <w:r>
        <w:rPr>
          <w:b/>
        </w:rPr>
        <w:t>CINEMA</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auto"/>
        <w:spacing w:after="0"/>
        <w:ind w:left="137"/>
      </w:pPr>
      <w:r>
        <w:rPr>
          <w:b/>
          <w:shd w:val="clear" w:color="auto" w:fill="auto"/>
        </w:rPr>
        <w:t>SEGUNDA.-</w:t>
      </w:r>
      <w:r>
        <w:rPr>
          <w:shd w:val="clear" w:color="auto" w:fill="auto"/>
        </w:rPr>
        <w:t xml:space="preserve"> </w:t>
      </w:r>
      <w:r>
        <w:rPr>
          <w:u w:val="single" w:color="000000"/>
          <w:shd w:val="clear" w:color="auto" w:fill="auto"/>
        </w:rPr>
        <w:t>Relación entre el alumnado en prácticas y la empresa</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La relación entre el alumnado y la empresa en la que realiza las prácticas profesionales, que en ningún caso será de carácter laboral, se efectuará dentro del marco previsto por el RD 395/2007 y su no</w:t>
      </w:r>
      <w:r>
        <w:t xml:space="preserve">rmativa de desarrollo, sin perjuicio de cualquier otra que fuera de aplicación. </w:t>
      </w:r>
    </w:p>
    <w:p w:rsidR="00373298" w:rsidRDefault="00073E74">
      <w:pPr>
        <w:spacing w:after="0" w:line="259" w:lineRule="auto"/>
        <w:ind w:left="142" w:right="0" w:firstLine="0"/>
        <w:jc w:val="left"/>
      </w:pPr>
      <w:r>
        <w:t xml:space="preserve"> </w:t>
      </w:r>
    </w:p>
    <w:p w:rsidR="00373298" w:rsidRDefault="00073E74">
      <w:pPr>
        <w:ind w:left="137" w:right="1035"/>
      </w:pPr>
      <w:r>
        <w:t>La empresa no podrá cubrir ni siquiera con carácter interino, ningún puesto de trabajo con un alumno/a en prácticas, salvo que se establezca al efecto una relación laboral r</w:t>
      </w:r>
      <w:r>
        <w:t xml:space="preserve">etribuida. En este caso, se considerarán extinguidas las prácticas con respecto a este alumno/a, debiendo la empresa comunicar este hecho al Centro de formación para formalizar su baja.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37" w:right="0"/>
        <w:jc w:val="left"/>
      </w:pPr>
      <w:r>
        <w:rPr>
          <w:b/>
        </w:rPr>
        <w:t>TERCERA</w:t>
      </w:r>
      <w:r>
        <w:t xml:space="preserve">.- </w:t>
      </w:r>
      <w:r>
        <w:rPr>
          <w:u w:val="single" w:color="000000"/>
        </w:rPr>
        <w:t>Inicio de las prácticas y póliza de accidentes.</w: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Las </w:t>
      </w:r>
      <w:r>
        <w:t xml:space="preserve">prácticas se iniciarán en la fecha que se comunique en el documento establecido al efecto. Con carácter previo, el centro de formación presentará la siguiente documentación al Servicio Canario de Empleo: </w:t>
      </w:r>
    </w:p>
    <w:p w:rsidR="00373298" w:rsidRDefault="00073E74">
      <w:pPr>
        <w:spacing w:after="0" w:line="259" w:lineRule="auto"/>
        <w:ind w:left="142" w:right="0" w:firstLine="0"/>
        <w:jc w:val="left"/>
      </w:pPr>
      <w:r>
        <w:t xml:space="preserve"> </w:t>
      </w:r>
    </w:p>
    <w:p w:rsidR="00373298" w:rsidRDefault="00073E74">
      <w:pPr>
        <w:numPr>
          <w:ilvl w:val="0"/>
          <w:numId w:val="4"/>
        </w:numPr>
        <w:ind w:right="1035" w:hanging="360"/>
      </w:pPr>
      <w:r>
        <w:t>Convenio debidamente firmado y sellado entre la e</w:t>
      </w:r>
      <w:r>
        <w:t xml:space="preserve">mpresa y el centro colaborador </w:t>
      </w:r>
    </w:p>
    <w:p w:rsidR="00373298" w:rsidRDefault="00073E74">
      <w:pPr>
        <w:numPr>
          <w:ilvl w:val="0"/>
          <w:numId w:val="4"/>
        </w:numPr>
        <w:ind w:right="1035" w:hanging="360"/>
      </w:pPr>
      <w:r>
        <w:t xml:space="preserve">Programa formativo (anexo VIII de la Orden ESS/1897/2013, de 10 de octubre)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El centro de formación formalizará, antes del inicio de las prácticas, una póliza de accidentes de los alumno/as, facilitando copia de la misma</w:t>
      </w:r>
      <w:r>
        <w:t xml:space="preserve"> a la empresa, que deberá tener contratadas las siguientes coberturas: </w:t>
      </w:r>
    </w:p>
    <w:p w:rsidR="00373298" w:rsidRDefault="00073E74">
      <w:pPr>
        <w:spacing w:after="0" w:line="259" w:lineRule="auto"/>
        <w:ind w:left="142" w:right="0" w:firstLine="0"/>
        <w:jc w:val="left"/>
      </w:pPr>
      <w:r>
        <w:t xml:space="preserve"> </w:t>
      </w:r>
    </w:p>
    <w:p w:rsidR="00373298" w:rsidRDefault="00073E74">
      <w:pPr>
        <w:numPr>
          <w:ilvl w:val="0"/>
          <w:numId w:val="5"/>
        </w:numPr>
        <w:ind w:right="1035" w:hanging="360"/>
      </w:pPr>
      <w:r>
        <w:t xml:space="preserve">Fallecimiento por accidente: importe asegurado de treinta y seis mil euros (36.000 Euros). </w:t>
      </w:r>
    </w:p>
    <w:p w:rsidR="00373298" w:rsidRDefault="00073E74">
      <w:pPr>
        <w:numPr>
          <w:ilvl w:val="0"/>
          <w:numId w:val="5"/>
        </w:numPr>
        <w:ind w:right="1035" w:hanging="360"/>
      </w:pPr>
      <w:r>
        <w:t xml:space="preserve">Invalidez absoluta y permanente por accidente: importe asegurado de cuarenta mil euros (40.000 Euros). </w:t>
      </w:r>
    </w:p>
    <w:p w:rsidR="00373298" w:rsidRDefault="00073E74">
      <w:pPr>
        <w:numPr>
          <w:ilvl w:val="0"/>
          <w:numId w:val="5"/>
        </w:numPr>
        <w:ind w:right="1035" w:hanging="360"/>
      </w:pPr>
      <w:r>
        <w:t xml:space="preserve">Invalidez permanente parcial por accidente: importe que corresponda según baremo. </w:t>
      </w:r>
      <w:r>
        <w:rPr>
          <w:sz w:val="18"/>
        </w:rPr>
        <w:t xml:space="preserve">- </w:t>
      </w:r>
      <w:r>
        <w:rPr>
          <w:sz w:val="18"/>
        </w:rPr>
        <w:tab/>
      </w:r>
      <w:r>
        <w:t>Asistencia ilimitada sanitaria por accidente, más el riesgo “in iti</w:t>
      </w:r>
      <w:r>
        <w:t xml:space="preserve">nere”. </w:t>
      </w:r>
    </w:p>
    <w:p w:rsidR="00373298" w:rsidRDefault="00073E74">
      <w:pPr>
        <w:spacing w:after="0" w:line="259" w:lineRule="auto"/>
        <w:ind w:left="142" w:right="0" w:firstLine="0"/>
        <w:jc w:val="left"/>
      </w:pPr>
      <w:r>
        <w:t xml:space="preserve"> </w:t>
      </w:r>
    </w:p>
    <w:p w:rsidR="00373298" w:rsidRDefault="00073E74">
      <w:pPr>
        <w:ind w:left="137" w:right="1035"/>
      </w:pPr>
      <w:r>
        <w:t xml:space="preserve">En todo caso, el alumnado quedará exento de la responsabilidad civil por daños frente a terceros producidos durante la realización de prácticas en empresas, siendo responsable el centro de formación, para lo que podrá concertar una póliza. </w:t>
      </w:r>
    </w:p>
    <w:p w:rsidR="00373298" w:rsidRDefault="00073E74">
      <w:pPr>
        <w:spacing w:after="0" w:line="259" w:lineRule="auto"/>
        <w:ind w:left="142" w:right="0" w:firstLine="0"/>
        <w:jc w:val="left"/>
      </w:pPr>
      <w:r>
        <w:t xml:space="preserve"> </w:t>
      </w:r>
    </w:p>
    <w:p w:rsidR="00373298" w:rsidRDefault="00073E74">
      <w:pPr>
        <w:ind w:left="137" w:right="1035"/>
      </w:pPr>
      <w:r>
        <w:t xml:space="preserve">En cada centro de trabajo donde se vaya a impartir el módulo de FCT deberá constar: </w:t>
      </w:r>
    </w:p>
    <w:p w:rsidR="00373298" w:rsidRDefault="00073E74">
      <w:pPr>
        <w:spacing w:after="0" w:line="259" w:lineRule="auto"/>
        <w:ind w:left="142" w:right="0" w:firstLine="0"/>
        <w:jc w:val="left"/>
      </w:pPr>
      <w:r>
        <w:t xml:space="preserve"> </w:t>
      </w:r>
    </w:p>
    <w:p w:rsidR="00373298" w:rsidRDefault="00073E74">
      <w:pPr>
        <w:numPr>
          <w:ilvl w:val="0"/>
          <w:numId w:val="6"/>
        </w:numPr>
        <w:ind w:right="1035" w:hanging="360"/>
      </w:pPr>
      <w:r>
        <w:t xml:space="preserve">copia u original de la póliza de seguro de alumnos suscrita por el centro colaborador </w:t>
      </w:r>
    </w:p>
    <w:p w:rsidR="00373298" w:rsidRDefault="00073E74">
      <w:pPr>
        <w:numPr>
          <w:ilvl w:val="0"/>
          <w:numId w:val="6"/>
        </w:numPr>
        <w:ind w:right="1035" w:hanging="360"/>
      </w:pPr>
      <w:r>
        <w:t xml:space="preserve">convenio </w:t>
      </w:r>
    </w:p>
    <w:p w:rsidR="00373298" w:rsidRDefault="00073E74">
      <w:pPr>
        <w:numPr>
          <w:ilvl w:val="0"/>
          <w:numId w:val="6"/>
        </w:numPr>
        <w:spacing w:after="0" w:line="239" w:lineRule="auto"/>
        <w:ind w:right="1035" w:hanging="360"/>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3419" name="Group 143419"/>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3638" name="Rectangle 1363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Cód. Validación: 5ECX3969ZG6XKTJHM4757Z7JP | Verificación: https://ca</w:t>
                              </w:r>
                              <w:r>
                                <w:rPr>
                                  <w:sz w:val="12"/>
                                </w:rPr>
                                <w:t xml:space="preserve">ndelaria.sedelectronica.es/ </w:t>
                              </w:r>
                            </w:p>
                          </w:txbxContent>
                        </wps:txbx>
                        <wps:bodyPr horzOverflow="overflow" vert="horz" lIns="0" tIns="0" rIns="0" bIns="0" rtlCol="0">
                          <a:noAutofit/>
                        </wps:bodyPr>
                      </wps:wsp>
                      <wps:wsp>
                        <wps:cNvPr id="13639" name="Rectangle 1363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53 de 77 </w:t>
                              </w:r>
                            </w:p>
                          </w:txbxContent>
                        </wps:txbx>
                        <wps:bodyPr horzOverflow="overflow" vert="horz" lIns="0" tIns="0" rIns="0" bIns="0" rtlCol="0">
                          <a:noAutofit/>
                        </wps:bodyPr>
                      </wps:wsp>
                    </wpg:wgp>
                  </a:graphicData>
                </a:graphic>
              </wp:anchor>
            </w:drawing>
          </mc:Choice>
          <mc:Fallback xmlns:a="http://schemas.openxmlformats.org/drawingml/2006/main">
            <w:pict>
              <v:group id="Group 143419" style="width:12.7031pt;height:272.94pt;position:absolute;mso-position-horizontal-relative:page;mso-position-horizontal:absolute;margin-left:682.278pt;mso-position-vertical-relative:page;margin-top:538.98pt;" coordsize="1613,34663">
                <v:rect id="Rectangle 1363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363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53 de 77 </w:t>
                        </w:r>
                      </w:p>
                    </w:txbxContent>
                  </v:textbox>
                </v:rect>
                <w10:wrap type="square"/>
              </v:group>
            </w:pict>
          </mc:Fallback>
        </mc:AlternateContent>
      </w:r>
      <w:r>
        <w:t xml:space="preserve">autorización de alumno menor de edad </w:t>
      </w:r>
      <w:r>
        <w:rPr>
          <w:rFonts w:ascii="MS Gothic" w:eastAsia="MS Gothic" w:hAnsi="MS Gothic" w:cs="MS Gothic"/>
        </w:rPr>
        <w:t>–</w:t>
      </w:r>
      <w:r>
        <w:t xml:space="preserve"> </w:t>
      </w:r>
      <w:r>
        <w:tab/>
        <w:t xml:space="preserve">ficha relación de alumnos iniciales y tutor </w:t>
      </w:r>
      <w:r>
        <w:rPr>
          <w:rFonts w:ascii="MS Gothic" w:eastAsia="MS Gothic" w:hAnsi="MS Gothic" w:cs="MS Gothic"/>
        </w:rPr>
        <w:t>–</w:t>
      </w:r>
      <w:r>
        <w:t xml:space="preserve"> </w:t>
      </w:r>
      <w:r>
        <w:tab/>
        <w:t xml:space="preserve">control de asistencia. </w:t>
      </w:r>
    </w:p>
    <w:p w:rsidR="00373298" w:rsidRDefault="00073E74">
      <w:pPr>
        <w:numPr>
          <w:ilvl w:val="0"/>
          <w:numId w:val="6"/>
        </w:numPr>
        <w:ind w:right="1035" w:hanging="360"/>
      </w:pPr>
      <w:r>
        <w:t>Programa formativo se</w:t>
      </w:r>
      <w:r>
        <w:t xml:space="preserve">gún modelo Anexo VIII, Orden ESS 1897/2013 y escala evaluativa </w:t>
      </w:r>
      <w:r>
        <w:rPr>
          <w:rFonts w:ascii="MS Gothic" w:eastAsia="MS Gothic" w:hAnsi="MS Gothic" w:cs="MS Gothic"/>
        </w:rPr>
        <w:t>–</w:t>
      </w:r>
      <w:r>
        <w:t xml:space="preserve"> </w:t>
      </w:r>
      <w:r>
        <w:tab/>
        <w:t xml:space="preserve">documentación para el seguimiento en las visitas presenciales al alumno.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37" w:right="0"/>
        <w:jc w:val="left"/>
      </w:pPr>
      <w:r>
        <w:rPr>
          <w:b/>
        </w:rPr>
        <w:t>CUARTA.</w:t>
      </w:r>
      <w:r>
        <w:t xml:space="preserve"> </w:t>
      </w:r>
      <w:r>
        <w:rPr>
          <w:u w:val="single" w:color="000000"/>
        </w:rPr>
        <w:t>Contenido del módulo de prácticas</w: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Con el fin de garantizar que las actividades a desarrollar por el alumnado en el módulo F.C.T. se ajusten al certificado realizado, se tendrá en cuenta el contenido de las mismas establecido en el correspondiente Real Decreto que regule dicho certificado; </w:t>
      </w:r>
      <w:r>
        <w:t xml:space="preserve">sin perjuicio de que dichas actividades puedan ser supervisadas por parte del Servicio Canario de Empleo a través del personal que tenga asignado para esta tarea. </w:t>
      </w:r>
    </w:p>
    <w:p w:rsidR="00373298" w:rsidRDefault="00073E74">
      <w:pPr>
        <w:spacing w:after="0" w:line="259" w:lineRule="auto"/>
        <w:ind w:left="142" w:right="0" w:firstLine="0"/>
        <w:jc w:val="left"/>
      </w:pPr>
      <w:r>
        <w:t xml:space="preserve"> </w:t>
      </w:r>
    </w:p>
    <w:p w:rsidR="00373298" w:rsidRDefault="00073E74">
      <w:pPr>
        <w:ind w:left="137" w:right="1035"/>
      </w:pPr>
      <w:r>
        <w:t>El centro de formación y la empresa elaborarán conjuntamente el programa formativo de acue</w:t>
      </w:r>
      <w:r>
        <w:t>rdo con lo que establezca cada certificado de profesionalidad. Dicho programa formativo, que se adjuntará al convenio, incluirá criterios de evaluación observables y medibles, debiendo constar los departamentos de trabajo por los que rotará el alumno/a y l</w:t>
      </w:r>
      <w:r>
        <w:t xml:space="preserve">as tareas a desarrollar, con sus horas correspondientes, así como el seguimiento y evaluación de los alumnos/as y su evaluación final de acuerdo con los criterios de evaluación del mencionado módulo de prácticas.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auto"/>
        <w:spacing w:after="0"/>
        <w:ind w:left="137"/>
      </w:pPr>
      <w:r>
        <w:rPr>
          <w:b/>
          <w:shd w:val="clear" w:color="auto" w:fill="auto"/>
        </w:rPr>
        <w:t>QUINTA.-</w:t>
      </w:r>
      <w:r>
        <w:rPr>
          <w:shd w:val="clear" w:color="auto" w:fill="auto"/>
        </w:rPr>
        <w:t xml:space="preserve"> </w:t>
      </w:r>
      <w:r>
        <w:rPr>
          <w:u w:val="single" w:color="000000"/>
          <w:shd w:val="clear" w:color="auto" w:fill="auto"/>
        </w:rPr>
        <w:t>Desarrollo de las prácticas</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El módulo de formación práctica se desarrollará en los centros de trabajo que tengan actividad suficiente para acoger alumnos/as en prácticas, siempre que dispongan de espacio y mobiliario necesario para el desarrollo de las mismas.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tbl>
      <w:tblPr>
        <w:tblStyle w:val="TableGrid"/>
        <w:tblW w:w="9081" w:type="dxa"/>
        <w:tblInd w:w="148" w:type="dxa"/>
        <w:tblCellMar>
          <w:top w:w="5" w:type="dxa"/>
          <w:left w:w="107" w:type="dxa"/>
          <w:bottom w:w="0" w:type="dxa"/>
          <w:right w:w="49" w:type="dxa"/>
        </w:tblCellMar>
        <w:tblLook w:val="04A0" w:firstRow="1" w:lastRow="0" w:firstColumn="1" w:lastColumn="0" w:noHBand="0" w:noVBand="1"/>
      </w:tblPr>
      <w:tblGrid>
        <w:gridCol w:w="4537"/>
        <w:gridCol w:w="4544"/>
      </w:tblGrid>
      <w:tr w:rsidR="00373298">
        <w:trPr>
          <w:trHeight w:val="259"/>
        </w:trPr>
        <w:tc>
          <w:tcPr>
            <w:tcW w:w="4537" w:type="dxa"/>
            <w:tcBorders>
              <w:top w:val="single" w:sz="4" w:space="0" w:color="000000"/>
              <w:left w:val="single" w:sz="4" w:space="0" w:color="000000"/>
              <w:bottom w:val="single" w:sz="4" w:space="0" w:color="000000"/>
              <w:right w:val="single" w:sz="4" w:space="0" w:color="000000"/>
            </w:tcBorders>
            <w:shd w:val="clear" w:color="auto" w:fill="E5E5E5"/>
          </w:tcPr>
          <w:p w:rsidR="00373298" w:rsidRDefault="00073E74">
            <w:pPr>
              <w:spacing w:after="0" w:line="259" w:lineRule="auto"/>
              <w:ind w:left="0" w:right="62" w:firstLine="0"/>
              <w:jc w:val="center"/>
            </w:pPr>
            <w:r>
              <w:rPr>
                <w:b/>
              </w:rPr>
              <w:t>CENTRO DE TRAB</w:t>
            </w:r>
            <w:r>
              <w:rPr>
                <w:b/>
              </w:rPr>
              <w:t xml:space="preserve">AJO </w:t>
            </w:r>
          </w:p>
        </w:tc>
        <w:tc>
          <w:tcPr>
            <w:tcW w:w="4544" w:type="dxa"/>
            <w:tcBorders>
              <w:top w:val="single" w:sz="4" w:space="0" w:color="000000"/>
              <w:left w:val="single" w:sz="4" w:space="0" w:color="000000"/>
              <w:bottom w:val="single" w:sz="4" w:space="0" w:color="000000"/>
              <w:right w:val="single" w:sz="4" w:space="0" w:color="000000"/>
            </w:tcBorders>
            <w:shd w:val="clear" w:color="auto" w:fill="E5E5E5"/>
          </w:tcPr>
          <w:p w:rsidR="00373298" w:rsidRDefault="00073E74">
            <w:pPr>
              <w:spacing w:after="0" w:line="259" w:lineRule="auto"/>
              <w:ind w:left="0" w:right="55" w:firstLine="0"/>
              <w:jc w:val="center"/>
            </w:pPr>
            <w:r>
              <w:rPr>
                <w:b/>
              </w:rPr>
              <w:t xml:space="preserve">DIRECCIÓN </w:t>
            </w:r>
          </w:p>
        </w:tc>
      </w:tr>
      <w:tr w:rsidR="00373298">
        <w:trPr>
          <w:trHeight w:val="517"/>
        </w:trPr>
        <w:tc>
          <w:tcPr>
            <w:tcW w:w="4537"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t xml:space="preserve"> </w:t>
            </w:r>
          </w:p>
          <w:p w:rsidR="00373298" w:rsidRDefault="00073E74">
            <w:pPr>
              <w:spacing w:after="0" w:line="259" w:lineRule="auto"/>
              <w:ind w:left="0" w:right="0" w:firstLine="0"/>
              <w:jc w:val="left"/>
            </w:pPr>
            <w:r>
              <w:t xml:space="preserve">KIKAZARU FILMS, S.LU </w:t>
            </w:r>
          </w:p>
        </w:tc>
        <w:tc>
          <w:tcPr>
            <w:tcW w:w="4544"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t xml:space="preserve">Rambla Dr. Pérez, número 5. Edificio María Victoria Local 51. Santa Úrsula </w:t>
            </w:r>
          </w:p>
        </w:tc>
      </w:tr>
    </w:tbl>
    <w:p w:rsidR="00373298" w:rsidRDefault="00073E74">
      <w:pPr>
        <w:spacing w:after="0" w:line="259" w:lineRule="auto"/>
        <w:ind w:left="142" w:right="0" w:firstLine="0"/>
        <w:jc w:val="left"/>
      </w:pPr>
      <w:r>
        <w:t xml:space="preserve"> </w:t>
      </w:r>
    </w:p>
    <w:p w:rsidR="00373298" w:rsidRDefault="00073E74">
      <w:pPr>
        <w:ind w:left="137" w:right="1035"/>
      </w:pPr>
      <w:r>
        <w:t>Con carácter general, las prácticas no superarán las 40 horas semanales. El número de horas diarias de las prácticas no podrá ser superior a 8, ni inferior a 4, salvo cuando exista simultaneidad con el curso, en cuyo caso sí podrá ser inferior a 4 horas, s</w:t>
      </w:r>
      <w:r>
        <w:t xml:space="preserve">in que la suma total de horas del curso y horas de prácticas supere las 8 horas diarias. </w:t>
      </w:r>
    </w:p>
    <w:p w:rsidR="00373298" w:rsidRDefault="00073E74">
      <w:pPr>
        <w:spacing w:after="0" w:line="259" w:lineRule="auto"/>
        <w:ind w:left="142" w:right="0" w:firstLine="0"/>
        <w:jc w:val="left"/>
      </w:pPr>
      <w:r>
        <w:t xml:space="preserve"> </w:t>
      </w:r>
    </w:p>
    <w:p w:rsidR="00373298" w:rsidRDefault="00073E74">
      <w:pPr>
        <w:ind w:left="137" w:right="1035"/>
      </w:pPr>
      <w:r>
        <w:t>En el desarrollo de las prácticas, se tendrá en cuenta el horario de los centros de trabajo. El horario fijado deberá estar comprendido entre las 8:00 y las 22:00 h</w:t>
      </w:r>
      <w:r>
        <w:t>oras, salvo para aquellos certificados que por su naturaleza impidan que se desarrollen dentro de este horario, en cuyo caso se acordará con el centro de formación, aportando al SCE informe motivado que se refleje en el programa formativo de las prácticas.</w:t>
      </w: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auto"/>
        <w:spacing w:after="0"/>
        <w:ind w:left="137"/>
      </w:pPr>
      <w:r>
        <w:rPr>
          <w:b/>
          <w:shd w:val="clear" w:color="auto" w:fill="auto"/>
        </w:rPr>
        <w:t>SEXTA.-</w:t>
      </w:r>
      <w:r>
        <w:rPr>
          <w:shd w:val="clear" w:color="auto" w:fill="auto"/>
        </w:rPr>
        <w:t xml:space="preserve"> </w:t>
      </w:r>
      <w:r>
        <w:rPr>
          <w:u w:val="single" w:color="000000"/>
          <w:shd w:val="clear" w:color="auto" w:fill="auto"/>
        </w:rPr>
        <w:t>Sistema de tutoría para el seguimiento y evaluación de la realización de las prácticas</w:t>
      </w:r>
      <w:r>
        <w:rPr>
          <w:shd w:val="clear" w:color="auto" w:fill="auto"/>
        </w:rPr>
        <w:t xml:space="preserve"> </w:t>
      </w:r>
    </w:p>
    <w:p w:rsidR="00373298" w:rsidRDefault="00073E74">
      <w:pPr>
        <w:spacing w:after="0" w:line="259" w:lineRule="auto"/>
        <w:ind w:left="142" w:right="0" w:firstLine="0"/>
        <w:jc w:val="left"/>
      </w:pPr>
      <w:r>
        <w:t xml:space="preserve"> </w:t>
      </w:r>
    </w:p>
    <w:p w:rsidR="00373298" w:rsidRDefault="00073E74">
      <w:pPr>
        <w:ind w:left="137" w:right="1035"/>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8723" name="Group 14872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3789" name="Rectangle 1378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3790" name="Rectangle 1379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54 de 77 </w:t>
                              </w:r>
                            </w:p>
                          </w:txbxContent>
                        </wps:txbx>
                        <wps:bodyPr horzOverflow="overflow" vert="horz" lIns="0" tIns="0" rIns="0" bIns="0" rtlCol="0">
                          <a:noAutofit/>
                        </wps:bodyPr>
                      </wps:wsp>
                    </wpg:wgp>
                  </a:graphicData>
                </a:graphic>
              </wp:anchor>
            </w:drawing>
          </mc:Choice>
          <mc:Fallback xmlns:a="http://schemas.openxmlformats.org/drawingml/2006/main">
            <w:pict>
              <v:group id="Group 148723" style="width:12.7031pt;height:272.94pt;position:absolute;mso-position-horizontal-relative:page;mso-position-horizontal:absolute;margin-left:682.278pt;mso-position-vertical-relative:page;margin-top:538.98pt;" coordsize="1613,34663">
                <v:rect id="Rectangle 1378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379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54 de 77 </w:t>
                        </w:r>
                      </w:p>
                    </w:txbxContent>
                  </v:textbox>
                </v:rect>
                <w10:wrap type="square"/>
              </v:group>
            </w:pict>
          </mc:Fallback>
        </mc:AlternateContent>
      </w:r>
      <w:r>
        <w:t>En el seguimiento y valoración de las prácticas realizadas, de acuerdo con la programación establecida, intervendrá, de una parte, el formador del centro de formac</w:t>
      </w:r>
      <w:r>
        <w:t xml:space="preserve">ión y, de otra, personal de la empresa donde se realizan las prácticas. </w:t>
      </w:r>
    </w:p>
    <w:p w:rsidR="00373298" w:rsidRDefault="00073E74">
      <w:pPr>
        <w:spacing w:after="0" w:line="259" w:lineRule="auto"/>
        <w:ind w:left="142" w:right="0" w:firstLine="0"/>
        <w:jc w:val="left"/>
      </w:pPr>
      <w:r>
        <w:t xml:space="preserve"> </w:t>
      </w:r>
    </w:p>
    <w:p w:rsidR="00373298" w:rsidRDefault="00073E74">
      <w:pPr>
        <w:ind w:left="137" w:right="1035"/>
      </w:pPr>
      <w:r>
        <w:t xml:space="preserve">Las funciones principales del tutor/a del centro de formación son: </w:t>
      </w:r>
    </w:p>
    <w:p w:rsidR="00373298" w:rsidRDefault="00073E74">
      <w:pPr>
        <w:spacing w:after="0" w:line="259" w:lineRule="auto"/>
        <w:ind w:left="142" w:right="0" w:firstLine="0"/>
        <w:jc w:val="left"/>
      </w:pPr>
      <w:r>
        <w:t xml:space="preserve"> </w:t>
      </w:r>
    </w:p>
    <w:p w:rsidR="00373298" w:rsidRDefault="00073E74">
      <w:pPr>
        <w:numPr>
          <w:ilvl w:val="0"/>
          <w:numId w:val="7"/>
        </w:numPr>
        <w:ind w:right="1035" w:hanging="708"/>
      </w:pPr>
      <w:r>
        <w:t xml:space="preserve">Acordar el programa formativo con la empresa. </w:t>
      </w:r>
    </w:p>
    <w:p w:rsidR="00373298" w:rsidRDefault="00073E74">
      <w:pPr>
        <w:numPr>
          <w:ilvl w:val="0"/>
          <w:numId w:val="7"/>
        </w:numPr>
        <w:ind w:right="1035" w:hanging="708"/>
      </w:pPr>
      <w:r>
        <w:t>Realizar, junto con el tutor designado por la empresa, el seguim</w:t>
      </w:r>
      <w:r>
        <w:t xml:space="preserve">iento y la evaluación de los alumnos. </w:t>
      </w:r>
    </w:p>
    <w:p w:rsidR="00373298" w:rsidRDefault="00073E74">
      <w:pPr>
        <w:spacing w:after="0" w:line="259" w:lineRule="auto"/>
        <w:ind w:left="862" w:right="0" w:firstLine="0"/>
        <w:jc w:val="left"/>
      </w:pPr>
      <w:r>
        <w:t xml:space="preserve"> </w:t>
      </w:r>
    </w:p>
    <w:p w:rsidR="00373298" w:rsidRDefault="00073E74">
      <w:pPr>
        <w:ind w:left="137" w:right="1035"/>
      </w:pPr>
      <w:r>
        <w:t xml:space="preserve">Respecto al seguimiento y evaluación de los alumnos programará una serie de actividades con objeto de facilitar el desarrollo de este módulo, entre las que se incluyen: </w:t>
      </w:r>
    </w:p>
    <w:p w:rsidR="00373298" w:rsidRDefault="00073E74">
      <w:pPr>
        <w:spacing w:after="26" w:line="259" w:lineRule="auto"/>
        <w:ind w:left="142" w:right="0" w:firstLine="0"/>
        <w:jc w:val="left"/>
      </w:pPr>
      <w:r>
        <w:t xml:space="preserve"> </w:t>
      </w:r>
    </w:p>
    <w:p w:rsidR="00373298" w:rsidRDefault="00073E74">
      <w:pPr>
        <w:numPr>
          <w:ilvl w:val="0"/>
          <w:numId w:val="8"/>
        </w:numPr>
        <w:ind w:right="1035" w:hanging="708"/>
      </w:pPr>
      <w:r>
        <w:t>Explicar a los alumnos las condiciones tecn</w:t>
      </w:r>
      <w:r>
        <w:t xml:space="preserve">ológicas de la empresa (actividades, puestos de trabajo, seguridad y salud laboral; etc.) </w:t>
      </w:r>
    </w:p>
    <w:p w:rsidR="00373298" w:rsidRDefault="00073E74">
      <w:pPr>
        <w:numPr>
          <w:ilvl w:val="0"/>
          <w:numId w:val="8"/>
        </w:numPr>
        <w:ind w:right="1035" w:hanging="708"/>
      </w:pPr>
      <w:r>
        <w:t xml:space="preserve">Presentar a los alumnos en la empresa. </w:t>
      </w:r>
    </w:p>
    <w:p w:rsidR="00373298" w:rsidRDefault="00073E74">
      <w:pPr>
        <w:numPr>
          <w:ilvl w:val="0"/>
          <w:numId w:val="8"/>
        </w:numPr>
        <w:ind w:right="1035" w:hanging="708"/>
      </w:pPr>
      <w:r>
        <w:t xml:space="preserve">Periódicamente (en función de la duración del módulo) visitar la empresa para realizar el seguimiento de las actividades. </w:t>
      </w:r>
    </w:p>
    <w:p w:rsidR="00373298" w:rsidRDefault="00073E74">
      <w:pPr>
        <w:spacing w:after="0" w:line="259" w:lineRule="auto"/>
        <w:ind w:left="142" w:right="0" w:firstLine="0"/>
        <w:jc w:val="left"/>
      </w:pPr>
      <w:r>
        <w:t xml:space="preserve"> </w:t>
      </w:r>
    </w:p>
    <w:p w:rsidR="00373298" w:rsidRDefault="00073E74">
      <w:pPr>
        <w:numPr>
          <w:ilvl w:val="0"/>
          <w:numId w:val="8"/>
        </w:numPr>
        <w:ind w:right="1035" w:hanging="708"/>
      </w:pPr>
      <w:r>
        <w:t xml:space="preserve">Acción tutorial con los alumnos (dificultades, aclaraciones; etc.). </w:t>
      </w:r>
    </w:p>
    <w:p w:rsidR="00373298" w:rsidRDefault="00073E74">
      <w:pPr>
        <w:numPr>
          <w:ilvl w:val="0"/>
          <w:numId w:val="8"/>
        </w:numPr>
        <w:ind w:right="1035" w:hanging="708"/>
      </w:pPr>
      <w:r>
        <w:t xml:space="preserve">Planificar y realizar la evaluación de los alumnos junto con el tutor de empresa. Para ello se tendrá en cuenta lo establecido sobre procedimientos, métodos e instrumentos de evaluación </w:t>
      </w:r>
    </w:p>
    <w:p w:rsidR="00373298" w:rsidRDefault="00073E74">
      <w:pPr>
        <w:spacing w:after="0" w:line="259" w:lineRule="auto"/>
        <w:ind w:left="142" w:right="0" w:firstLine="0"/>
        <w:jc w:val="left"/>
      </w:pPr>
      <w:r>
        <w:t xml:space="preserve"> </w:t>
      </w:r>
    </w:p>
    <w:p w:rsidR="00373298" w:rsidRDefault="00073E74">
      <w:pPr>
        <w:ind w:left="137" w:right="1035"/>
      </w:pPr>
      <w:r>
        <w:t xml:space="preserve">La empresa donde se desarrollen las prácticas designará un tutor/a que desempeñe una actividad igual o afín a la especialidad en la que haya sido formado el alumno/a que tendrá las siguientes funciones: </w:t>
      </w:r>
    </w:p>
    <w:p w:rsidR="00373298" w:rsidRDefault="00073E74">
      <w:pPr>
        <w:spacing w:after="0" w:line="259" w:lineRule="auto"/>
        <w:ind w:left="142" w:right="0" w:firstLine="0"/>
        <w:jc w:val="left"/>
      </w:pPr>
      <w:r>
        <w:t xml:space="preserve"> </w:t>
      </w:r>
    </w:p>
    <w:p w:rsidR="00373298" w:rsidRDefault="00073E74">
      <w:pPr>
        <w:numPr>
          <w:ilvl w:val="2"/>
          <w:numId w:val="9"/>
        </w:numPr>
        <w:spacing w:after="0" w:line="259" w:lineRule="auto"/>
        <w:ind w:right="1035" w:hanging="1111"/>
      </w:pPr>
      <w:r>
        <w:t xml:space="preserve">Dirigir las actividades formativas de los alumnos en el centro de trabajo. </w:t>
      </w:r>
    </w:p>
    <w:p w:rsidR="00373298" w:rsidRDefault="00073E74">
      <w:pPr>
        <w:numPr>
          <w:ilvl w:val="2"/>
          <w:numId w:val="9"/>
        </w:numPr>
        <w:ind w:right="1035" w:hanging="1111"/>
      </w:pPr>
      <w:r>
        <w:t xml:space="preserve">Orientar a los alumnos durante el periodo de prácticas no laborales en la empresa </w:t>
      </w:r>
    </w:p>
    <w:p w:rsidR="00373298" w:rsidRDefault="00073E74">
      <w:pPr>
        <w:numPr>
          <w:ilvl w:val="2"/>
          <w:numId w:val="9"/>
        </w:numPr>
        <w:ind w:right="1035" w:hanging="1111"/>
      </w:pPr>
      <w:r>
        <w:t xml:space="preserve">Valorar el progreso de los alumnos y evaluarlos junto con el tutor del centro formativo. </w:t>
      </w:r>
    </w:p>
    <w:p w:rsidR="00373298" w:rsidRDefault="00073E74">
      <w:pPr>
        <w:spacing w:after="0" w:line="259" w:lineRule="auto"/>
        <w:ind w:left="142" w:right="0" w:firstLine="0"/>
        <w:jc w:val="left"/>
      </w:pPr>
      <w:r>
        <w:t xml:space="preserve"> </w:t>
      </w:r>
    </w:p>
    <w:p w:rsidR="00373298" w:rsidRDefault="00073E74">
      <w:pPr>
        <w:ind w:left="137" w:right="1035"/>
      </w:pPr>
      <w:r>
        <w:t>En cu</w:t>
      </w:r>
      <w:r>
        <w:t>alquier momento del desarrollo de las prácticas, el SCE podrá visitar las instalaciones de la empresa para supervisar las condiciones de realización de las prácticas que figuran en el presente convenio y verificar el cumplimiento de los requisitos establec</w:t>
      </w:r>
      <w:r>
        <w:t xml:space="preserve">idos para ello. </w:t>
      </w:r>
    </w:p>
    <w:p w:rsidR="00373298" w:rsidRDefault="00073E74">
      <w:pPr>
        <w:spacing w:after="0" w:line="259" w:lineRule="auto"/>
        <w:ind w:left="142" w:right="0" w:firstLine="0"/>
        <w:jc w:val="left"/>
      </w:pPr>
      <w:r>
        <w:t xml:space="preserve"> </w:t>
      </w:r>
    </w:p>
    <w:p w:rsidR="00373298" w:rsidRDefault="00073E74">
      <w:pPr>
        <w:spacing w:after="0" w:line="259" w:lineRule="auto"/>
        <w:ind w:left="502" w:right="0" w:firstLine="0"/>
        <w:jc w:val="left"/>
      </w:pPr>
      <w:r>
        <w:t xml:space="preserve"> </w:t>
      </w:r>
    </w:p>
    <w:p w:rsidR="00373298" w:rsidRDefault="00073E74">
      <w:pPr>
        <w:spacing w:after="0" w:line="259" w:lineRule="auto"/>
        <w:ind w:left="137" w:right="0"/>
        <w:jc w:val="left"/>
      </w:pPr>
      <w:r>
        <w:rPr>
          <w:b/>
        </w:rPr>
        <w:t>SÉPTIMA.-</w:t>
      </w:r>
      <w:r>
        <w:t xml:space="preserve"> </w:t>
      </w:r>
      <w:r>
        <w:rPr>
          <w:u w:val="single" w:color="000000"/>
        </w:rPr>
        <w:t>Baja e incidencias del alumno/a en prácticas.</w: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La empresa, previa comunicación al centro de formación, podrá excluir de la participación en las prácticas a aquellos alumnos/as que: </w:t>
      </w:r>
    </w:p>
    <w:p w:rsidR="00373298" w:rsidRDefault="00073E74">
      <w:pPr>
        <w:spacing w:after="20" w:line="259" w:lineRule="auto"/>
        <w:ind w:left="142" w:right="0" w:firstLine="0"/>
        <w:jc w:val="left"/>
      </w:pPr>
      <w:r>
        <w:t xml:space="preserve"> </w:t>
      </w:r>
    </w:p>
    <w:p w:rsidR="00373298" w:rsidRDefault="00073E74">
      <w:pPr>
        <w:numPr>
          <w:ilvl w:val="1"/>
          <w:numId w:val="8"/>
        </w:numPr>
        <w:spacing w:after="29"/>
        <w:ind w:right="1035" w:hanging="355"/>
      </w:pPr>
      <w:r>
        <w:t xml:space="preserve">Incurran en más de tres faltas de asistencia no justificadas en un mes. </w:t>
      </w:r>
    </w:p>
    <w:p w:rsidR="00373298" w:rsidRDefault="00073E74">
      <w:pPr>
        <w:numPr>
          <w:ilvl w:val="1"/>
          <w:numId w:val="8"/>
        </w:numPr>
        <w:spacing w:after="36"/>
        <w:ind w:right="1035" w:hanging="355"/>
      </w:pPr>
      <w:r>
        <w:t xml:space="preserve">Incurran en faltas de puntualidad, incorrecto comportamiento, o falta de aprovechamiento, a criterio del responsable del seguimiento de las mismas, previa audiencia al interesado/a. </w:t>
      </w:r>
    </w:p>
    <w:p w:rsidR="00373298" w:rsidRDefault="00073E74">
      <w:pPr>
        <w:numPr>
          <w:ilvl w:val="1"/>
          <w:numId w:val="8"/>
        </w:numPr>
        <w:spacing w:after="28"/>
        <w:ind w:right="1035" w:hanging="355"/>
      </w:pPr>
      <w:r>
        <w:t xml:space="preserve">Lo soliciten motivadamente. </w:t>
      </w:r>
    </w:p>
    <w:p w:rsidR="00373298" w:rsidRDefault="00073E74">
      <w:pPr>
        <w:spacing w:after="19"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4976" name="Group 144976"/>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3915" name="Rectangle 1391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3916" name="Rectangle 1391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55 de 77 </w:t>
                              </w:r>
                            </w:p>
                          </w:txbxContent>
                        </wps:txbx>
                        <wps:bodyPr horzOverflow="overflow" vert="horz" lIns="0" tIns="0" rIns="0" bIns="0" rtlCol="0">
                          <a:noAutofit/>
                        </wps:bodyPr>
                      </wps:wsp>
                    </wpg:wgp>
                  </a:graphicData>
                </a:graphic>
              </wp:anchor>
            </w:drawing>
          </mc:Choice>
          <mc:Fallback xmlns:a="http://schemas.openxmlformats.org/drawingml/2006/main">
            <w:pict>
              <v:group id="Group 144976" style="width:12.7031pt;height:272.94pt;position:absolute;mso-position-horizontal-relative:page;mso-position-horizontal:absolute;margin-left:682.278pt;mso-position-vertical-relative:page;margin-top:538.98pt;" coordsize="1613,34663">
                <v:rect id="Rectangle 1391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391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55 de 77 </w:t>
                        </w:r>
                      </w:p>
                    </w:txbxContent>
                  </v:textbox>
                </v:rect>
                <w10:wrap type="square"/>
              </v:group>
            </w:pict>
          </mc:Fallback>
        </mc:AlternateContent>
      </w:r>
      <w:r>
        <w:t xml:space="preserve"> </w:t>
      </w:r>
    </w:p>
    <w:p w:rsidR="00373298" w:rsidRDefault="00073E74">
      <w:pPr>
        <w:spacing w:after="33"/>
        <w:ind w:left="137" w:right="1035"/>
      </w:pPr>
      <w:r>
        <w:t>En todos los citados casos, a</w:t>
      </w:r>
      <w:r>
        <w:t xml:space="preserve">sí como cuando se produzcan variaciones en las fechas de ejecución de las prácticas, horario, suspensión etc.…, la empresa está obligada a comunicar de forma inmediata al centro de formación esta circunstancia. </w:t>
      </w:r>
    </w:p>
    <w:p w:rsidR="00373298" w:rsidRDefault="00073E74">
      <w:pPr>
        <w:spacing w:after="19" w:line="259" w:lineRule="auto"/>
        <w:ind w:left="142" w:right="0" w:firstLine="0"/>
        <w:jc w:val="left"/>
      </w:pPr>
      <w:r>
        <w:t xml:space="preserve"> </w:t>
      </w:r>
    </w:p>
    <w:p w:rsidR="00373298" w:rsidRDefault="00073E74">
      <w:pPr>
        <w:spacing w:after="16" w:line="259" w:lineRule="auto"/>
        <w:ind w:left="142" w:right="0" w:firstLine="0"/>
        <w:jc w:val="left"/>
      </w:pPr>
      <w:r>
        <w:t xml:space="preserve"> </w:t>
      </w:r>
    </w:p>
    <w:p w:rsidR="00373298" w:rsidRDefault="00073E74">
      <w:pPr>
        <w:spacing w:after="30"/>
        <w:ind w:left="137" w:right="1035"/>
      </w:pPr>
      <w:r>
        <w:rPr>
          <w:b/>
        </w:rPr>
        <w:t>OCTAVA</w:t>
      </w:r>
      <w:r>
        <w:t xml:space="preserve">.- Derechos y obligaciones. </w:t>
      </w:r>
    </w:p>
    <w:p w:rsidR="00373298" w:rsidRDefault="00073E74">
      <w:pPr>
        <w:spacing w:after="19" w:line="259" w:lineRule="auto"/>
        <w:ind w:left="142" w:right="0" w:firstLine="0"/>
        <w:jc w:val="left"/>
      </w:pPr>
      <w:r>
        <w:t xml:space="preserve"> </w:t>
      </w:r>
    </w:p>
    <w:p w:rsidR="00373298" w:rsidRDefault="00073E74">
      <w:pPr>
        <w:numPr>
          <w:ilvl w:val="1"/>
          <w:numId w:val="10"/>
        </w:numPr>
        <w:spacing w:after="31"/>
        <w:ind w:right="1035" w:hanging="360"/>
      </w:pPr>
      <w:r>
        <w:t xml:space="preserve">La empresa deberá comunicar a los representantes legales de los trabajadores/as los convenios de prácticas que se suscriban. </w:t>
      </w:r>
    </w:p>
    <w:p w:rsidR="00373298" w:rsidRDefault="00073E74">
      <w:pPr>
        <w:numPr>
          <w:ilvl w:val="1"/>
          <w:numId w:val="10"/>
        </w:numPr>
        <w:spacing w:after="31"/>
        <w:ind w:right="1035" w:hanging="360"/>
      </w:pPr>
      <w:r>
        <w:t>El centro de formación y la empresa elaborarán conjuntamente el seguimiento y evaluación final de los alumnos/as de acuerdo con lo</w:t>
      </w:r>
      <w:r>
        <w:t xml:space="preserve">s criterios de evaluación del mencionado módulo de prácticas. </w:t>
      </w:r>
    </w:p>
    <w:p w:rsidR="00373298" w:rsidRDefault="00073E74">
      <w:pPr>
        <w:numPr>
          <w:ilvl w:val="1"/>
          <w:numId w:val="10"/>
        </w:numPr>
        <w:spacing w:after="33"/>
        <w:ind w:right="1035" w:hanging="360"/>
      </w:pPr>
      <w:r>
        <w:t xml:space="preserve">El centro de formación deberá presentar al SCE dentro de los 30 días siguientes a la finalización de las prácticas la siguiente documentación elaborada conjuntamente con la empresa consistente </w:t>
      </w:r>
      <w:r>
        <w:t xml:space="preserve">en: </w:t>
      </w:r>
    </w:p>
    <w:p w:rsidR="00373298" w:rsidRDefault="00073E74">
      <w:pPr>
        <w:numPr>
          <w:ilvl w:val="3"/>
          <w:numId w:val="11"/>
        </w:numPr>
        <w:spacing w:after="29"/>
        <w:ind w:right="1035" w:hanging="362"/>
      </w:pPr>
      <w:r>
        <w:t xml:space="preserve">Controles de asistencia. </w:t>
      </w:r>
    </w:p>
    <w:p w:rsidR="00373298" w:rsidRDefault="00073E74">
      <w:pPr>
        <w:numPr>
          <w:ilvl w:val="3"/>
          <w:numId w:val="11"/>
        </w:numPr>
        <w:ind w:right="1035" w:hanging="362"/>
      </w:pPr>
      <w:r>
        <w:t xml:space="preserve">Escala evaluativa en base al anexo VIII de la Orden ESS1897 y sistema de seguimiento del tutor del Centro Colaborador, debidamente cumplimentada y firmada por los tutores que aprecen asignados en el Programa formativo (anexo </w:t>
      </w:r>
      <w:r>
        <w:t xml:space="preserve">VIII) y mecanizadas en el aplicativo SISPECAN.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37" w:right="0"/>
        <w:jc w:val="left"/>
      </w:pPr>
      <w:r>
        <w:rPr>
          <w:b/>
        </w:rPr>
        <w:t xml:space="preserve">NOVENA.- </w:t>
      </w:r>
      <w:r>
        <w:rPr>
          <w:u w:val="single" w:color="000000"/>
        </w:rPr>
        <w:t>Vigencia.</w: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Este convenio entrará en vigor desde la fecha de la firma del mismo y finalizará una vez que el alumno/a haya completado el nº de horas de prácticas establecido en la cláusula, PRIMERA del presente convenio.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37" w:right="0"/>
        <w:jc w:val="left"/>
      </w:pPr>
      <w:r>
        <w:rPr>
          <w:b/>
        </w:rPr>
        <w:t xml:space="preserve">DÉCIMA.- </w:t>
      </w:r>
      <w:r>
        <w:rPr>
          <w:u w:val="single" w:color="000000"/>
        </w:rPr>
        <w:t>Causas de extinción.</w: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Serán causas de extinción del convenio: </w:t>
      </w:r>
    </w:p>
    <w:p w:rsidR="00373298" w:rsidRDefault="00073E74">
      <w:pPr>
        <w:spacing w:after="0" w:line="259" w:lineRule="auto"/>
        <w:ind w:left="142" w:right="0" w:firstLine="0"/>
        <w:jc w:val="left"/>
      </w:pPr>
      <w:r>
        <w:t xml:space="preserve"> </w:t>
      </w:r>
    </w:p>
    <w:p w:rsidR="00373298" w:rsidRDefault="00073E74">
      <w:pPr>
        <w:numPr>
          <w:ilvl w:val="1"/>
          <w:numId w:val="12"/>
        </w:numPr>
        <w:ind w:right="1035" w:hanging="355"/>
      </w:pPr>
      <w:r>
        <w:t xml:space="preserve">El cese de la actividad de la empresa. </w:t>
      </w:r>
    </w:p>
    <w:p w:rsidR="00373298" w:rsidRDefault="00073E74">
      <w:pPr>
        <w:numPr>
          <w:ilvl w:val="1"/>
          <w:numId w:val="12"/>
        </w:numPr>
        <w:ind w:right="1035" w:hanging="355"/>
      </w:pPr>
      <w:r>
        <w:t xml:space="preserve">Fuerza mayor que imposibilite el desarrollo de las actividades programadas. </w:t>
      </w:r>
    </w:p>
    <w:p w:rsidR="00373298" w:rsidRDefault="00073E74">
      <w:pPr>
        <w:numPr>
          <w:ilvl w:val="1"/>
          <w:numId w:val="12"/>
        </w:numPr>
        <w:ind w:right="1035" w:hanging="355"/>
      </w:pPr>
      <w:r>
        <w:t xml:space="preserve">El mutuo acuerdo entre las partes firmantes del mismo. </w:t>
      </w:r>
    </w:p>
    <w:p w:rsidR="00373298" w:rsidRDefault="00073E74">
      <w:pPr>
        <w:numPr>
          <w:ilvl w:val="1"/>
          <w:numId w:val="12"/>
        </w:numPr>
        <w:ind w:right="1035" w:hanging="355"/>
      </w:pPr>
      <w:r>
        <w:t>El incumplimiento de alguna de las cláus</w:t>
      </w:r>
      <w:r>
        <w:t xml:space="preserve">ulas establecidas en el convenio. </w:t>
      </w:r>
    </w:p>
    <w:p w:rsidR="00373298" w:rsidRDefault="00073E74">
      <w:pPr>
        <w:numPr>
          <w:ilvl w:val="1"/>
          <w:numId w:val="12"/>
        </w:numPr>
        <w:ind w:right="1035" w:hanging="355"/>
      </w:pPr>
      <w:r>
        <w:t xml:space="preserve">La modificación por alguna de las partes de las cláusulas del presente convenio. </w:t>
      </w:r>
    </w:p>
    <w:p w:rsidR="00373298" w:rsidRDefault="00073E74">
      <w:pPr>
        <w:numPr>
          <w:ilvl w:val="1"/>
          <w:numId w:val="12"/>
        </w:numPr>
        <w:ind w:right="1035" w:hanging="355"/>
      </w:pPr>
      <w:r>
        <w:t>La denuncia del convenio por cualquiera de las partes, siempre que se hubiese realizado con una antelación suficiente a la fecha de finaliz</w:t>
      </w:r>
      <w:r>
        <w:t xml:space="preserve">ación.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5110" name="Group 14511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4045" name="Rectangle 1404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4046" name="Rectangle 1404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56 de 77 </w:t>
                              </w:r>
                            </w:p>
                          </w:txbxContent>
                        </wps:txbx>
                        <wps:bodyPr horzOverflow="overflow" vert="horz" lIns="0" tIns="0" rIns="0" bIns="0" rtlCol="0">
                          <a:noAutofit/>
                        </wps:bodyPr>
                      </wps:wsp>
                    </wpg:wgp>
                  </a:graphicData>
                </a:graphic>
              </wp:anchor>
            </w:drawing>
          </mc:Choice>
          <mc:Fallback xmlns:a="http://schemas.openxmlformats.org/drawingml/2006/main">
            <w:pict>
              <v:group id="Group 145110" style="width:12.7031pt;height:272.94pt;position:absolute;mso-position-horizontal-relative:page;mso-position-horizontal:absolute;margin-left:682.278pt;mso-position-vertical-relative:page;margin-top:538.98pt;" coordsize="1613,34663">
                <v:rect id="Rectangle 1404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404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56 de 77 </w:t>
                        </w:r>
                      </w:p>
                    </w:txbxContent>
                  </v:textbox>
                </v:rect>
                <w10:wrap type="square"/>
              </v:group>
            </w:pict>
          </mc:Fallback>
        </mc:AlternateContent>
      </w:r>
      <w:r>
        <w:rPr>
          <w:b/>
        </w:rPr>
        <w:t xml:space="preserve">UNDÉCIMA.- </w:t>
      </w:r>
      <w:r>
        <w:t>Se autoriza al Centro de formación y al SCE, al tratamiento informático de sus datos y la tramitación documental de todos los procesos que lleva la tramitación de prácticas en empresas, a los efectos dispuestos en la Ley Orgánica 15/1999 de 13 de diciembre</w:t>
      </w:r>
      <w:r>
        <w:t xml:space="preserve"> de Protección de Datos de Carácter Personal y demás normativa de desarrollo. </w:t>
      </w:r>
    </w:p>
    <w:p w:rsidR="00373298" w:rsidRDefault="00073E74">
      <w:pPr>
        <w:spacing w:after="0" w:line="259" w:lineRule="auto"/>
        <w:ind w:left="142" w:right="0" w:firstLine="0"/>
        <w:jc w:val="left"/>
      </w:pPr>
      <w:r>
        <w:t xml:space="preserve"> </w:t>
      </w:r>
    </w:p>
    <w:p w:rsidR="00373298" w:rsidRDefault="00073E74">
      <w:pPr>
        <w:ind w:left="127" w:right="1035" w:firstLine="358"/>
      </w:pPr>
      <w:r>
        <w:t xml:space="preserve">Y en prueba de conformidad, se firma el presente Convenio de Colaboración por triplicado, en el lugar y fecha arriba indicados.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35"/>
      </w:pPr>
      <w:r>
        <w:rPr>
          <w:b/>
        </w:rPr>
        <w:t xml:space="preserve">UNDÉCIMA. - </w:t>
      </w:r>
      <w:r>
        <w:t>Se autoriza al Centro de for</w:t>
      </w:r>
      <w:r>
        <w:t>mación y al SCE, al tratamiento informático de sus datos y la tramitación documental de todos los procesos que lleva la tramitación de prácticas en empresas, a los efectos dispuestos en la Ley Orgánica 15/1999 de 13 de diciembre de Protección de Datos de C</w:t>
      </w:r>
      <w:r>
        <w:t xml:space="preserve">arácter Personal y demás normativa de desarrollo. </w:t>
      </w:r>
    </w:p>
    <w:p w:rsidR="00373298" w:rsidRDefault="00073E74">
      <w:pPr>
        <w:spacing w:after="0" w:line="259" w:lineRule="auto"/>
        <w:ind w:left="142" w:right="0" w:firstLine="0"/>
        <w:jc w:val="left"/>
      </w:pPr>
      <w:r>
        <w:t xml:space="preserve"> </w:t>
      </w:r>
    </w:p>
    <w:p w:rsidR="00373298" w:rsidRDefault="00073E74">
      <w:pPr>
        <w:spacing w:after="110"/>
        <w:ind w:left="137" w:right="1035"/>
      </w:pPr>
      <w:r>
        <w:t xml:space="preserve">Y en prueba de conformidad, se firma el presente Convenio de Colaboración por triplicado, en el lugar y fecha arriba indicados </w:t>
      </w:r>
    </w:p>
    <w:p w:rsidR="00373298" w:rsidRDefault="00073E74">
      <w:pPr>
        <w:spacing w:after="98" w:line="259" w:lineRule="auto"/>
        <w:ind w:left="142" w:right="0" w:firstLine="0"/>
        <w:jc w:val="left"/>
      </w:pPr>
      <w:r>
        <w:rPr>
          <w:i/>
        </w:rPr>
        <w:t xml:space="preserve"> </w:t>
      </w:r>
    </w:p>
    <w:p w:rsidR="00373298" w:rsidRDefault="00073E74">
      <w:pPr>
        <w:spacing w:after="110"/>
        <w:ind w:left="137" w:right="1035"/>
      </w:pPr>
      <w:r>
        <w:rPr>
          <w:b/>
        </w:rPr>
        <w:t>Segundo</w:t>
      </w:r>
      <w:r>
        <w:t>: Facultar a la Alcaldía para la suscripción de este Convenio de c</w:t>
      </w:r>
      <w:r>
        <w:t xml:space="preserve">olaboración para la formación en centros de trabajo entre el Ayuntamiento de Candelaria y Kikazaru Films, S.L.U cualquier otro documento que en su caso sea preciso para la efectividad del presente acuerdo.”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b/>
        </w:rPr>
        <w:t xml:space="preserve"> </w:t>
      </w:r>
    </w:p>
    <w:p w:rsidR="00373298" w:rsidRDefault="00073E74">
      <w:pPr>
        <w:spacing w:after="373"/>
        <w:ind w:left="862" w:right="1035"/>
      </w:pPr>
      <w:r>
        <w:t xml:space="preserve">No obstante, la Junta de Gobierno Local acordará lo más procedente. </w:t>
      </w:r>
    </w:p>
    <w:p w:rsidR="00373298" w:rsidRDefault="00073E74">
      <w:pPr>
        <w:spacing w:after="0" w:line="259" w:lineRule="auto"/>
        <w:ind w:left="852" w:right="0" w:firstLine="0"/>
        <w:jc w:val="left"/>
      </w:pPr>
      <w:r>
        <w:t xml:space="preserve"> </w:t>
      </w:r>
    </w:p>
    <w:p w:rsidR="00373298" w:rsidRDefault="00073E74">
      <w:pPr>
        <w:spacing w:after="359" w:line="259" w:lineRule="auto"/>
        <w:ind w:left="852" w:right="0" w:firstLine="0"/>
        <w:jc w:val="left"/>
      </w:pPr>
      <w:r>
        <w:t xml:space="preserve"> </w:t>
      </w:r>
    </w:p>
    <w:p w:rsidR="00373298" w:rsidRDefault="00073E74">
      <w:pPr>
        <w:spacing w:after="100" w:line="259" w:lineRule="auto"/>
        <w:ind w:left="142" w:right="0" w:firstLine="0"/>
        <w:jc w:val="left"/>
      </w:pPr>
      <w:r>
        <w:rPr>
          <w:b/>
        </w:rPr>
        <w:t xml:space="preserve"> </w:t>
      </w:r>
    </w:p>
    <w:p w:rsidR="00373298" w:rsidRDefault="00073E74">
      <w:pPr>
        <w:spacing w:after="113"/>
        <w:ind w:left="137" w:right="1028"/>
      </w:pPr>
      <w:r>
        <w:rPr>
          <w:b/>
        </w:rPr>
        <w:t xml:space="preserve">  Consta en el expediente Informe Jurídico emitido por Doña María del Pilar Chico Delgado, que desempeña el puesto de Técnico de Administración General, de 2 de diciembre de 2020, d</w:t>
      </w:r>
      <w:r>
        <w:rPr>
          <w:b/>
        </w:rPr>
        <w:t xml:space="preserve">el siguiente tenor literal: </w:t>
      </w:r>
    </w:p>
    <w:p w:rsidR="00373298" w:rsidRDefault="00073E74">
      <w:pPr>
        <w:spacing w:after="98" w:line="259" w:lineRule="auto"/>
        <w:ind w:left="142" w:right="0" w:firstLine="0"/>
        <w:jc w:val="left"/>
      </w:pPr>
      <w:r>
        <w:rPr>
          <w:b/>
        </w:rPr>
        <w:t xml:space="preserve"> </w:t>
      </w:r>
    </w:p>
    <w:p w:rsidR="00373298" w:rsidRDefault="00073E74">
      <w:pPr>
        <w:spacing w:after="102" w:line="259" w:lineRule="auto"/>
        <w:ind w:left="142" w:right="0" w:firstLine="0"/>
        <w:jc w:val="left"/>
      </w:pPr>
      <w:r>
        <w:rPr>
          <w:b/>
        </w:rPr>
        <w:t xml:space="preserve"> </w:t>
      </w:r>
    </w:p>
    <w:p w:rsidR="00373298" w:rsidRDefault="00073E74">
      <w:pPr>
        <w:pStyle w:val="Ttulo1"/>
        <w:ind w:left="10" w:right="1142"/>
      </w:pPr>
      <w:r>
        <w:t xml:space="preserve">“INFORME JURÍDICO     </w:t>
      </w:r>
    </w:p>
    <w:p w:rsidR="00373298" w:rsidRDefault="00073E74">
      <w:pPr>
        <w:spacing w:after="100" w:line="259" w:lineRule="auto"/>
        <w:ind w:left="850" w:right="0" w:firstLine="0"/>
        <w:jc w:val="left"/>
      </w:pPr>
      <w:r>
        <w:rPr>
          <w:b/>
        </w:rPr>
        <w:t xml:space="preserve"> </w:t>
      </w:r>
    </w:p>
    <w:p w:rsidR="00373298" w:rsidRDefault="00073E74">
      <w:pPr>
        <w:spacing w:after="113"/>
        <w:ind w:left="127" w:right="1028" w:firstLine="708"/>
      </w:pPr>
      <w:r>
        <w:rPr>
          <w:b/>
        </w:rPr>
        <w:t xml:space="preserve">La funcionaria Mª Pilar Chico Delgado, que desempeña el puesto de trabajo de Técnico de la Administración General, que suscribe en el Expediente anteriormente indicado emite el siguiente informe:  </w:t>
      </w:r>
    </w:p>
    <w:p w:rsidR="00373298" w:rsidRDefault="00073E74">
      <w:pPr>
        <w:spacing w:after="98" w:line="259" w:lineRule="auto"/>
        <w:ind w:left="850" w:right="0" w:firstLine="0"/>
        <w:jc w:val="left"/>
      </w:pPr>
      <w:r>
        <w:rPr>
          <w:b/>
        </w:rPr>
        <w:t xml:space="preserve"> </w:t>
      </w:r>
    </w:p>
    <w:p w:rsidR="00373298" w:rsidRDefault="00073E74">
      <w:pPr>
        <w:pStyle w:val="Ttulo1"/>
        <w:ind w:left="10" w:right="1026"/>
      </w:pPr>
      <w:r>
        <w:t xml:space="preserve">Antecedentes de hecho </w:t>
      </w:r>
      <w:r>
        <w:rPr>
          <w:b w:val="0"/>
        </w:rPr>
        <w:t xml:space="preserve">  </w:t>
      </w:r>
    </w:p>
    <w:p w:rsidR="00373298" w:rsidRDefault="00073E74">
      <w:pPr>
        <w:spacing w:after="112"/>
        <w:ind w:left="137" w:right="1035"/>
      </w:pPr>
      <w:r>
        <w:t xml:space="preserve">Vista la Propuesta de Alcaldía de fecha 02 de diciembre de 2020, relativa a la aprobación y suscripción del Convenio específico de colaboración para la formación en centros de trabajo entre el Ayuntamiento de Candelaria y la </w:t>
      </w:r>
      <w:r>
        <w:t xml:space="preserve">Empresa Kikasaru Films, S.L.U </w:t>
      </w:r>
    </w:p>
    <w:p w:rsidR="00373298" w:rsidRDefault="00073E74">
      <w:pPr>
        <w:spacing w:after="95" w:line="259" w:lineRule="auto"/>
        <w:ind w:left="0" w:right="842" w:firstLine="0"/>
        <w:jc w:val="center"/>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5227" name="Group 145227"/>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4179" name="Rectangle 1417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4180" name="Rectangle 1418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57 de 77 </w:t>
                              </w:r>
                            </w:p>
                          </w:txbxContent>
                        </wps:txbx>
                        <wps:bodyPr horzOverflow="overflow" vert="horz" lIns="0" tIns="0" rIns="0" bIns="0" rtlCol="0">
                          <a:noAutofit/>
                        </wps:bodyPr>
                      </wps:wsp>
                    </wpg:wgp>
                  </a:graphicData>
                </a:graphic>
              </wp:anchor>
            </w:drawing>
          </mc:Choice>
          <mc:Fallback xmlns:a="http://schemas.openxmlformats.org/drawingml/2006/main">
            <w:pict>
              <v:group id="Group 145227" style="width:12.7031pt;height:272.94pt;position:absolute;mso-position-horizontal-relative:page;mso-position-horizontal:absolute;margin-left:682.278pt;mso-position-vertical-relative:page;margin-top:538.98pt;" coordsize="1613,34663">
                <v:rect id="Rectangle 1417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418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57 de 77 </w:t>
                        </w:r>
                      </w:p>
                    </w:txbxContent>
                  </v:textbox>
                </v:rect>
                <w10:wrap type="square"/>
              </v:group>
            </w:pict>
          </mc:Fallback>
        </mc:AlternateContent>
      </w:r>
      <w:r>
        <w:t xml:space="preserve"> </w:t>
      </w:r>
    </w:p>
    <w:p w:rsidR="00373298" w:rsidRDefault="00073E74">
      <w:pPr>
        <w:pStyle w:val="Ttulo1"/>
        <w:ind w:left="10" w:right="903"/>
      </w:pPr>
      <w:r>
        <w:t xml:space="preserve">Fundamentos de derecho </w:t>
      </w:r>
    </w:p>
    <w:p w:rsidR="00373298" w:rsidRDefault="00073E74">
      <w:pPr>
        <w:spacing w:after="100" w:line="259" w:lineRule="auto"/>
        <w:ind w:left="0" w:right="842" w:firstLine="0"/>
        <w:jc w:val="center"/>
      </w:pPr>
      <w:r>
        <w:rPr>
          <w:b/>
        </w:rPr>
        <w:t xml:space="preserve"> </w:t>
      </w:r>
    </w:p>
    <w:p w:rsidR="00373298" w:rsidRDefault="00073E74">
      <w:pPr>
        <w:ind w:left="137" w:right="1035"/>
      </w:pPr>
      <w:r>
        <w:t xml:space="preserve">Resultan de aplicación los siguientes: </w:t>
      </w:r>
    </w:p>
    <w:p w:rsidR="00373298" w:rsidRDefault="00073E74">
      <w:pPr>
        <w:spacing w:after="0" w:line="259" w:lineRule="auto"/>
        <w:ind w:left="850" w:right="0" w:firstLine="0"/>
        <w:jc w:val="left"/>
      </w:pPr>
      <w:r>
        <w:t xml:space="preserve"> </w:t>
      </w:r>
    </w:p>
    <w:p w:rsidR="00373298" w:rsidRDefault="00073E74">
      <w:pPr>
        <w:numPr>
          <w:ilvl w:val="0"/>
          <w:numId w:val="13"/>
        </w:numPr>
        <w:ind w:right="1035" w:hanging="360"/>
      </w:pPr>
      <w:r>
        <w:t xml:space="preserve">Ley 39/2015, de 1 de octubre del Procedimiento Administrativo Común de las Administraciones Públicas: </w:t>
      </w:r>
    </w:p>
    <w:p w:rsidR="00373298" w:rsidRDefault="00073E74">
      <w:pPr>
        <w:spacing w:after="0" w:line="259" w:lineRule="auto"/>
        <w:ind w:left="502" w:right="0" w:firstLine="0"/>
        <w:jc w:val="left"/>
      </w:pPr>
      <w:r>
        <w:t xml:space="preserve"> </w:t>
      </w:r>
    </w:p>
    <w:p w:rsidR="00373298" w:rsidRDefault="00073E74">
      <w:pPr>
        <w:spacing w:after="1" w:line="239" w:lineRule="auto"/>
        <w:ind w:left="845" w:right="1095"/>
      </w:pPr>
      <w:r>
        <w:t xml:space="preserve">El art. 86.1 que establece que </w:t>
      </w:r>
      <w:r>
        <w:rPr>
          <w:color w:val="333333"/>
        </w:rPr>
        <w:t xml:space="preserve"> “</w:t>
      </w:r>
      <w:r>
        <w:rPr>
          <w:i/>
          <w:color w:val="333333"/>
        </w:rPr>
        <w:t xml:space="preserve">Las Administraciones Públicas podrán celebrar acuerdos, pactos, convenios o </w:t>
      </w:r>
      <w:r>
        <w:rPr>
          <w:i/>
          <w:color w:val="333333"/>
        </w:rPr>
        <w:t>contratos con personas tanto de Derecho público como privado, siempre que no sean contrarios al ordenamiento jurídico ni versen sobre materias no susceptibles de transacción y tengan por objeto satisfacer el interés público que tienen encomendado, con el a</w:t>
      </w:r>
      <w:r>
        <w:rPr>
          <w:i/>
          <w:color w:val="333333"/>
        </w:rPr>
        <w:t>lcance, efectos y régimen jurídico específico que, en su caso, prevea la disposición que lo regule, pudiendo tales actos tener la consideración de finalizadores de los procedimientos administrativos o insertarse en los mismos con carácter previo, vinculant</w:t>
      </w:r>
      <w:r>
        <w:rPr>
          <w:i/>
          <w:color w:val="333333"/>
        </w:rPr>
        <w:t>e o no, a la resolución que les ponga fin.</w:t>
      </w:r>
      <w:r>
        <w:rPr>
          <w:color w:val="333333"/>
        </w:rPr>
        <w:t xml:space="preserve">” </w:t>
      </w:r>
    </w:p>
    <w:p w:rsidR="00373298" w:rsidRDefault="00073E74">
      <w:pPr>
        <w:spacing w:after="0" w:line="259" w:lineRule="auto"/>
        <w:ind w:left="850" w:right="0" w:firstLine="0"/>
        <w:jc w:val="left"/>
      </w:pPr>
      <w:r>
        <w:rPr>
          <w:color w:val="333333"/>
        </w:rPr>
        <w:t xml:space="preserve"> </w:t>
      </w:r>
    </w:p>
    <w:p w:rsidR="00373298" w:rsidRDefault="00073E74">
      <w:pPr>
        <w:spacing w:after="1" w:line="239" w:lineRule="auto"/>
        <w:ind w:left="845" w:right="1095"/>
      </w:pPr>
      <w:r>
        <w:t>El art. 86.2 que establece que “</w:t>
      </w:r>
      <w:r>
        <w:rPr>
          <w:i/>
          <w:color w:val="333333"/>
        </w:rPr>
        <w:t>Los citados instrumentos deberán establecer como contenido mínimo la identificación de las partes intervinientes, el ámbito personal, funcional y territorial, y el plazo de vige</w:t>
      </w:r>
      <w:r>
        <w:rPr>
          <w:i/>
          <w:color w:val="333333"/>
        </w:rPr>
        <w:t>ncia, debiendo publicarse o no según su naturaleza y las personas a las que estuvieran destinados</w:t>
      </w:r>
      <w:r>
        <w:rPr>
          <w:color w:val="333333"/>
        </w:rPr>
        <w:t>.”</w:t>
      </w:r>
      <w:r>
        <w:t xml:space="preserve"> </w:t>
      </w:r>
    </w:p>
    <w:p w:rsidR="00373298" w:rsidRDefault="00073E74">
      <w:pPr>
        <w:spacing w:after="0" w:line="259" w:lineRule="auto"/>
        <w:ind w:left="142" w:right="0" w:firstLine="0"/>
        <w:jc w:val="left"/>
      </w:pPr>
      <w:r>
        <w:t xml:space="preserve"> </w:t>
      </w:r>
    </w:p>
    <w:p w:rsidR="00373298" w:rsidRDefault="00073E74">
      <w:pPr>
        <w:numPr>
          <w:ilvl w:val="0"/>
          <w:numId w:val="13"/>
        </w:numPr>
        <w:ind w:right="1035" w:hanging="360"/>
      </w:pPr>
      <w:r>
        <w:t xml:space="preserve">Ley 40/2015, de 1 de octubre, de Régimen Jurídico del Sector Público: </w:t>
      </w:r>
    </w:p>
    <w:p w:rsidR="00373298" w:rsidRDefault="00073E74">
      <w:pPr>
        <w:spacing w:after="0" w:line="259" w:lineRule="auto"/>
        <w:ind w:left="850" w:right="0" w:firstLine="0"/>
        <w:jc w:val="left"/>
      </w:pPr>
      <w:r>
        <w:t xml:space="preserve"> </w:t>
      </w:r>
    </w:p>
    <w:p w:rsidR="00373298" w:rsidRDefault="00073E74">
      <w:pPr>
        <w:ind w:left="860" w:right="1109"/>
      </w:pPr>
      <w:r>
        <w:t>El art. 47.1, establece que “</w:t>
      </w:r>
      <w:r>
        <w:rPr>
          <w:i/>
        </w:rPr>
        <w:t>Son convenios los acuerdos con efectos jurídicos ad</w:t>
      </w:r>
      <w:r>
        <w:rPr>
          <w:i/>
        </w:rPr>
        <w:t xml:space="preserve">optados por las Administraciones Públicas, los organismos públicos y entidades de derecho público vinculados o dependientes o las Universidades públicas entre sí o con sujetos de derecho privado para un fin común. </w:t>
      </w:r>
    </w:p>
    <w:p w:rsidR="00373298" w:rsidRDefault="00073E74">
      <w:pPr>
        <w:spacing w:after="110"/>
        <w:ind w:left="860" w:right="1108"/>
      </w:pPr>
      <w:r>
        <w:rPr>
          <w:i/>
        </w:rPr>
        <w:t>…. Los convenios no podrán tener por obje</w:t>
      </w:r>
      <w:r>
        <w:rPr>
          <w:i/>
        </w:rPr>
        <w:t xml:space="preserve">to prestaciones propias de los contratos. En tal caso, su naturaleza y régimen jurídico se ajustará a lo previsto en la legislación de contratos del sector público.” </w:t>
      </w:r>
    </w:p>
    <w:p w:rsidR="00373298" w:rsidRDefault="00073E74">
      <w:pPr>
        <w:spacing w:after="109"/>
        <w:ind w:left="860" w:right="1031"/>
      </w:pPr>
      <w:r>
        <w:t>El art. 48.1 del mismo cuerpo legal señala que “</w:t>
      </w:r>
      <w:r>
        <w:rPr>
          <w:i/>
        </w:rPr>
        <w:t>Las Administraciones Públicas, sus organi</w:t>
      </w:r>
      <w:r>
        <w:rPr>
          <w:i/>
        </w:rPr>
        <w:t xml:space="preserve">smos públicos y entidades de derecho público vinculados o dependientes y las Universidades públicas, en el ámbito de sus respectivas competencias, podrán suscribir convenios con sujetos de derecho público y privado, sin que ello pueda suponer cesión de la </w:t>
      </w:r>
      <w:r>
        <w:rPr>
          <w:i/>
        </w:rPr>
        <w:t xml:space="preserve">titularidad de la competencia. </w:t>
      </w:r>
    </w:p>
    <w:p w:rsidR="00373298" w:rsidRDefault="00073E74">
      <w:pPr>
        <w:spacing w:after="112"/>
        <w:ind w:left="860" w:right="1031"/>
      </w:pPr>
      <w:r>
        <w:t>El punto 3 del citado artículo señala que “</w:t>
      </w:r>
      <w:r>
        <w:rPr>
          <w:i/>
        </w:rPr>
        <w:t xml:space="preserve">La suscripción de convenios deberá mejorar la eficiencia de la gestión pública, facilitar la utilización conjunta de medios y servicios públicos, contribuir a la realización de actividades de utilidad pública …” </w:t>
      </w:r>
    </w:p>
    <w:p w:rsidR="00373298" w:rsidRDefault="00073E74">
      <w:pPr>
        <w:spacing w:after="86"/>
        <w:ind w:left="860" w:right="1031"/>
      </w:pPr>
      <w:r>
        <w:t xml:space="preserve">El punto 8 del mismo establece que </w:t>
      </w:r>
      <w:r>
        <w:rPr>
          <w:i/>
        </w:rPr>
        <w:t>“Los con</w:t>
      </w:r>
      <w:r>
        <w:rPr>
          <w:i/>
        </w:rPr>
        <w:t xml:space="preserve">venios se perfeccionan por la prestación del consentimiento de las partes.” </w:t>
      </w:r>
    </w:p>
    <w:p w:rsidR="00373298" w:rsidRDefault="00073E74">
      <w:pPr>
        <w:spacing w:after="117"/>
        <w:ind w:left="860" w:right="1035"/>
      </w:pPr>
      <w:r>
        <w:t xml:space="preserve">El artículo 49. 1 de la citada ley, en cuanto al contenido que deben de incluir los convenios de colaboración. </w:t>
      </w:r>
    </w:p>
    <w:p w:rsidR="00373298" w:rsidRDefault="00073E74">
      <w:pPr>
        <w:spacing w:after="88"/>
        <w:ind w:left="860" w:right="1031"/>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5944" name="Group 145944"/>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4297" name="Rectangle 1429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Cód. Validación: 5ECX3969ZG6XKTJHM4757Z7JP | Verificación: https</w:t>
                              </w:r>
                              <w:r>
                                <w:rPr>
                                  <w:sz w:val="12"/>
                                </w:rPr>
                                <w:t xml:space="preserve">://candelaria.sedelectronica.es/ </w:t>
                              </w:r>
                            </w:p>
                          </w:txbxContent>
                        </wps:txbx>
                        <wps:bodyPr horzOverflow="overflow" vert="horz" lIns="0" tIns="0" rIns="0" bIns="0" rtlCol="0">
                          <a:noAutofit/>
                        </wps:bodyPr>
                      </wps:wsp>
                      <wps:wsp>
                        <wps:cNvPr id="14298" name="Rectangle 1429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58 de 77 </w:t>
                              </w:r>
                            </w:p>
                          </w:txbxContent>
                        </wps:txbx>
                        <wps:bodyPr horzOverflow="overflow" vert="horz" lIns="0" tIns="0" rIns="0" bIns="0" rtlCol="0">
                          <a:noAutofit/>
                        </wps:bodyPr>
                      </wps:wsp>
                    </wpg:wgp>
                  </a:graphicData>
                </a:graphic>
              </wp:anchor>
            </w:drawing>
          </mc:Choice>
          <mc:Fallback xmlns:a="http://schemas.openxmlformats.org/drawingml/2006/main">
            <w:pict>
              <v:group id="Group 145944" style="width:12.7031pt;height:272.94pt;position:absolute;mso-position-horizontal-relative:page;mso-position-horizontal:absolute;margin-left:682.278pt;mso-position-vertical-relative:page;margin-top:538.98pt;" coordsize="1613,34663">
                <v:rect id="Rectangle 1429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429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58 de 77 </w:t>
                        </w:r>
                      </w:p>
                    </w:txbxContent>
                  </v:textbox>
                </v:rect>
                <w10:wrap type="square"/>
              </v:group>
            </w:pict>
          </mc:Fallback>
        </mc:AlternateContent>
      </w:r>
      <w:r>
        <w:t xml:space="preserve">Y el artículo 49.2 señala que </w:t>
      </w:r>
      <w:r>
        <w:rPr>
          <w:i/>
        </w:rPr>
        <w:t xml:space="preserve">“En cualquier momento antes de la finalización del plazo previsto en el apartado anterior, los firmantes del convenio podrán acordar unánimemente su prórroga por un periodo de hasta cuatro años adicionales o su extinción”.  </w:t>
      </w:r>
    </w:p>
    <w:p w:rsidR="00373298" w:rsidRDefault="00073E74">
      <w:pPr>
        <w:spacing w:after="91"/>
        <w:ind w:left="137" w:right="1035"/>
      </w:pPr>
      <w:r>
        <w:t xml:space="preserve">Los convenios suscritos por la </w:t>
      </w:r>
      <w:r>
        <w:t>Administración General del Estado o alguno de sus organismos públicos o entidades de derecho público vinculados o dependientes resultarán eficaces una vez inscritos en el Registro Electrónico estatal de Órganos e Instrumentos de Cooperación del sector públ</w:t>
      </w:r>
      <w:r>
        <w:t xml:space="preserve">ico estatal, al que se refiere la disposición adicional séptima y publicados en el «Boletín Oficial del Estado». Previamente y con carácter facultativo, se podrán publicar en el Boletín Oficial de la Comunidad Autónoma o de la provincia, que corresponda a </w:t>
      </w:r>
      <w:r>
        <w:t xml:space="preserve">la otra Administración firmante. </w:t>
      </w:r>
    </w:p>
    <w:p w:rsidR="00373298" w:rsidRDefault="00073E74">
      <w:pPr>
        <w:spacing w:after="91"/>
        <w:ind w:left="137" w:right="1035"/>
      </w:pPr>
      <w:r>
        <w:t>En cuanto al órgano competente, es la Junta de Gobierno Local el órgano competente que tiene atribuido la competencia para la aprobación de programas, planes, convenios con entidades públicas o privadas para consecución de</w:t>
      </w:r>
      <w:r>
        <w:t xml:space="preserve"> los fines de interés público, así como la autorización a la Alcaldesa - Presidenta, para actuar y firmar en los citados convenios, planes o programas, en virtud de delegación del pleno adoptada en el punto 1 de la sesión plenaria de 8 de julio de 2015. </w:t>
      </w:r>
    </w:p>
    <w:p w:rsidR="00373298" w:rsidRDefault="00073E74">
      <w:pPr>
        <w:spacing w:after="112"/>
        <w:ind w:left="137" w:right="1035"/>
      </w:pPr>
      <w:r>
        <w:t>P</w:t>
      </w:r>
      <w:r>
        <w:t>or parte de este Ayuntamiento los convenios deberán ser suscritos por la Alcaldesa-Presidenta haciendo uso de las competencias previstas en el art.21.1 b de la Ley 7/1985 de 2 de abril Reguladora de Bases de Régimen Local, del art 41.12 del Real Decreto Le</w:t>
      </w:r>
      <w:r>
        <w:t>gislativo 2568/1986, de 28 de noviembre por el que se aprueba el Reglamento de Organización, Funcionamiento y Régimen Jurídico de las Entidades Locales, en orden a la suscripción de documentos que vinculen contractualmente a la Entidad Local a la cual repr</w:t>
      </w:r>
      <w:r>
        <w:t xml:space="preserve">esenta. </w:t>
      </w:r>
    </w:p>
    <w:p w:rsidR="00373298" w:rsidRDefault="00073E74">
      <w:pPr>
        <w:spacing w:after="98" w:line="259" w:lineRule="auto"/>
        <w:ind w:left="850" w:right="0" w:firstLine="0"/>
        <w:jc w:val="left"/>
      </w:pPr>
      <w:r>
        <w:t xml:space="preserve"> </w:t>
      </w:r>
    </w:p>
    <w:p w:rsidR="00373298" w:rsidRDefault="00073E74">
      <w:pPr>
        <w:spacing w:after="112"/>
        <w:ind w:left="137" w:right="1035"/>
      </w:pPr>
      <w:r>
        <w:t xml:space="preserve">A la vista de cuanto antecede, la informante estima que es posible jurídicamente la aprobación y suscripción del Convenio de colaboración para la formación en centros de trabajo entre Ayuntamiento de Candelaria y la Empresa Kikasaru Films S.L.U </w:t>
      </w:r>
      <w:r>
        <w:t xml:space="preserve"> </w:t>
      </w:r>
    </w:p>
    <w:p w:rsidR="00373298" w:rsidRDefault="00073E74">
      <w:pPr>
        <w:spacing w:after="0" w:line="259" w:lineRule="auto"/>
        <w:ind w:left="142" w:right="0" w:firstLine="0"/>
        <w:jc w:val="left"/>
      </w:pPr>
      <w:r>
        <w:t xml:space="preserve"> </w:t>
      </w:r>
    </w:p>
    <w:p w:rsidR="00373298" w:rsidRDefault="00073E74">
      <w:pPr>
        <w:spacing w:after="109"/>
        <w:ind w:left="137" w:right="1035"/>
      </w:pPr>
      <w:r>
        <w:t xml:space="preserve">formula la siguiente Propuesta de Resolución, para que por la Junta de Gobierno Local se acuerde: </w:t>
      </w:r>
    </w:p>
    <w:p w:rsidR="00373298" w:rsidRDefault="00073E74">
      <w:pPr>
        <w:spacing w:after="95" w:line="259" w:lineRule="auto"/>
        <w:ind w:left="142" w:right="0" w:firstLine="0"/>
        <w:jc w:val="left"/>
      </w:pPr>
      <w:r>
        <w:t xml:space="preserve">  </w:t>
      </w:r>
    </w:p>
    <w:p w:rsidR="00373298" w:rsidRDefault="00073E74">
      <w:pPr>
        <w:pStyle w:val="Ttulo1"/>
        <w:ind w:left="10" w:right="904"/>
      </w:pPr>
      <w:r>
        <w:t xml:space="preserve">Propuesta de resolución </w:t>
      </w:r>
      <w:r>
        <w:rPr>
          <w:b w:val="0"/>
        </w:rPr>
        <w:t xml:space="preserve"> </w:t>
      </w:r>
    </w:p>
    <w:p w:rsidR="00373298" w:rsidRDefault="00073E74">
      <w:pPr>
        <w:spacing w:after="100" w:line="259" w:lineRule="auto"/>
        <w:ind w:left="0" w:right="840" w:firstLine="0"/>
        <w:jc w:val="center"/>
      </w:pPr>
      <w:r>
        <w:t xml:space="preserve">  </w:t>
      </w:r>
    </w:p>
    <w:p w:rsidR="00373298" w:rsidRDefault="00073E74">
      <w:pPr>
        <w:spacing w:after="230"/>
        <w:ind w:left="137" w:right="1035"/>
      </w:pPr>
      <w:r>
        <w:t xml:space="preserve">PRIMERO. - Aprobar y suscribir el Convenio de colaboración para la formación en centros de trabajo entre </w:t>
      </w:r>
      <w:r>
        <w:t>Ayuntamiento de Candelaria y la Empresa Kikasaru Films, S.L.U en los términos propuestos por la Sra.  Alcaldesa Presidenta.</w:t>
      </w:r>
      <w:r>
        <w:rPr>
          <w:color w:val="FF0000"/>
        </w:rPr>
        <w:t xml:space="preserve"> </w:t>
      </w:r>
    </w:p>
    <w:p w:rsidR="00373298" w:rsidRDefault="00073E74">
      <w:pPr>
        <w:ind w:left="137" w:right="1035"/>
      </w:pPr>
      <w:r>
        <w:t>SEGUNDO. - Facultar a la Alcaldía para la firma del citado Convenio de colaboración y de la documentación precisa para la ejecución</w:t>
      </w:r>
      <w:r>
        <w:t xml:space="preserve"> del mismo.   </w:t>
      </w:r>
    </w:p>
    <w:p w:rsidR="00373298" w:rsidRDefault="00073E74">
      <w:pPr>
        <w:spacing w:after="0" w:line="259" w:lineRule="auto"/>
        <w:ind w:left="142" w:right="0" w:firstLine="0"/>
        <w:jc w:val="left"/>
      </w:pPr>
      <w:r>
        <w:t xml:space="preserve"> </w:t>
      </w:r>
    </w:p>
    <w:p w:rsidR="00373298" w:rsidRDefault="00073E74">
      <w:pPr>
        <w:spacing w:after="110"/>
        <w:ind w:left="137" w:right="1035"/>
      </w:pPr>
      <w:r>
        <w:t xml:space="preserve">TERCERO. - Dar traslado del acuerdo que se adopte a la Empresa Kikasaru Films, S.L.U a los efectos oportunos.” </w:t>
      </w:r>
    </w:p>
    <w:p w:rsidR="00373298" w:rsidRDefault="00073E74">
      <w:pPr>
        <w:spacing w:after="0" w:line="259" w:lineRule="auto"/>
        <w:ind w:left="850" w:right="0" w:firstLine="0"/>
        <w:jc w:val="left"/>
      </w:pPr>
      <w:r>
        <w:t xml:space="preserve"> </w:t>
      </w:r>
    </w:p>
    <w:p w:rsidR="00373298" w:rsidRDefault="00073E74">
      <w:pPr>
        <w:spacing w:after="101" w:line="259" w:lineRule="auto"/>
        <w:ind w:left="10" w:right="903"/>
        <w:jc w:val="center"/>
      </w:pPr>
      <w:r>
        <w:t xml:space="preserve">No obstante, la Junta de Gobierno Local acordará lo más procedente. </w:t>
      </w:r>
    </w:p>
    <w:p w:rsidR="00373298" w:rsidRDefault="00073E74">
      <w:pPr>
        <w:spacing w:after="98" w:line="259" w:lineRule="auto"/>
        <w:ind w:left="0" w:right="842" w:firstLine="0"/>
        <w:jc w:val="center"/>
      </w:pPr>
      <w:r>
        <w:t xml:space="preserve"> </w:t>
      </w:r>
    </w:p>
    <w:p w:rsidR="00373298" w:rsidRDefault="00073E74">
      <w:pPr>
        <w:spacing w:after="98" w:line="259" w:lineRule="auto"/>
        <w:ind w:left="0" w:right="842" w:firstLine="0"/>
        <w:jc w:val="center"/>
      </w:pPr>
      <w:r>
        <w:t xml:space="preserve"> </w:t>
      </w:r>
    </w:p>
    <w:p w:rsidR="00373298" w:rsidRDefault="00073E74">
      <w:pPr>
        <w:ind w:left="137" w:right="1028"/>
      </w:pPr>
      <w:r>
        <w:rPr>
          <w:b/>
        </w:rPr>
        <w:t xml:space="preserve">La Junta de Gobierno Local, previo debate y por unanimidad de los miembros presentes, acuerda: </w:t>
      </w:r>
    </w:p>
    <w:p w:rsidR="00373298" w:rsidRDefault="00073E74">
      <w:pPr>
        <w:spacing w:after="0" w:line="259" w:lineRule="auto"/>
        <w:ind w:left="142" w:right="0" w:firstLine="0"/>
        <w:jc w:val="left"/>
      </w:pPr>
      <w:r>
        <w:rPr>
          <w:b/>
        </w:rPr>
        <w:t xml:space="preserve"> </w:t>
      </w:r>
    </w:p>
    <w:p w:rsidR="00373298" w:rsidRDefault="00073E74">
      <w:pPr>
        <w:spacing w:after="98" w:line="259" w:lineRule="auto"/>
        <w:ind w:left="0" w:right="840" w:firstLine="0"/>
        <w:jc w:val="center"/>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5852" name="Group 145852"/>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4434" name="Rectangle 14434"/>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4435" name="Rectangle 14435"/>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w:t>
                              </w:r>
                              <w:r>
                                <w:rPr>
                                  <w:sz w:val="12"/>
                                </w:rPr>
                                <w:t xml:space="preserve">esPublico Gestiona | Página 59 de 77 </w:t>
                              </w:r>
                            </w:p>
                          </w:txbxContent>
                        </wps:txbx>
                        <wps:bodyPr horzOverflow="overflow" vert="horz" lIns="0" tIns="0" rIns="0" bIns="0" rtlCol="0">
                          <a:noAutofit/>
                        </wps:bodyPr>
                      </wps:wsp>
                    </wpg:wgp>
                  </a:graphicData>
                </a:graphic>
              </wp:anchor>
            </w:drawing>
          </mc:Choice>
          <mc:Fallback xmlns:a="http://schemas.openxmlformats.org/drawingml/2006/main">
            <w:pict>
              <v:group id="Group 145852" style="width:12.7031pt;height:272.94pt;position:absolute;mso-position-horizontal-relative:page;mso-position-horizontal:absolute;margin-left:682.278pt;mso-position-vertical-relative:page;margin-top:538.98pt;" coordsize="1613,34663">
                <v:rect id="Rectangle 14434"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4435"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59 de 77 </w:t>
                        </w:r>
                      </w:p>
                    </w:txbxContent>
                  </v:textbox>
                </v:rect>
                <w10:wrap type="square"/>
              </v:group>
            </w:pict>
          </mc:Fallback>
        </mc:AlternateContent>
      </w:r>
      <w:r>
        <w:t xml:space="preserve">  </w:t>
      </w:r>
    </w:p>
    <w:p w:rsidR="00373298" w:rsidRDefault="00073E74">
      <w:pPr>
        <w:spacing w:after="232"/>
        <w:ind w:left="137" w:right="1035"/>
      </w:pPr>
      <w:r>
        <w:t>PRIMERO. - Aprobar y suscribir el Convenio de colaboración para la formación en centros de trabajo entre Ayuntamiento de Candelaria y la Empresa Kikasaru Films, S.L.U en los términos propuestos por la Sra.  Alcaldes</w:t>
      </w:r>
      <w:r>
        <w:t>a Presidenta.</w:t>
      </w:r>
      <w:r>
        <w:rPr>
          <w:color w:val="FF0000"/>
        </w:rPr>
        <w:t xml:space="preserve"> </w:t>
      </w:r>
    </w:p>
    <w:p w:rsidR="00373298" w:rsidRDefault="00073E74">
      <w:pPr>
        <w:ind w:left="137" w:right="1035"/>
      </w:pPr>
      <w:r>
        <w:t xml:space="preserve">SEGUNDO. - Facultar a la Alcaldía para la firma del citado Convenio de colaboración y de la documentación precisa para la ejecución del mismo.   </w:t>
      </w:r>
    </w:p>
    <w:p w:rsidR="00373298" w:rsidRDefault="00073E74">
      <w:pPr>
        <w:spacing w:after="0" w:line="259" w:lineRule="auto"/>
        <w:ind w:left="142" w:right="0" w:firstLine="0"/>
        <w:jc w:val="left"/>
      </w:pPr>
      <w:r>
        <w:t xml:space="preserve"> </w:t>
      </w:r>
    </w:p>
    <w:p w:rsidR="00373298" w:rsidRDefault="00073E74">
      <w:pPr>
        <w:ind w:left="137" w:right="1035"/>
      </w:pPr>
      <w:r>
        <w:t xml:space="preserve">TERCERO. - </w:t>
      </w:r>
      <w:r>
        <w:t xml:space="preserve">Dar traslado del acuerdo que se adopte a la Empresa Kikasaru Films, S.L.U a los efectos oportunos.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40" w:lineRule="auto"/>
        <w:ind w:left="137" w:right="1029"/>
      </w:pPr>
      <w:r>
        <w:rPr>
          <w:b/>
          <w:sz w:val="24"/>
        </w:rPr>
        <w:t xml:space="preserve">4.- Expediente 8282/2020. Aprobar los precios públicos siguientes para la actividad Campamento Pirulin Pirulero.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28"/>
      </w:pPr>
      <w:r>
        <w:rPr>
          <w:b/>
        </w:rPr>
        <w:t xml:space="preserve">    </w:t>
      </w:r>
      <w:r>
        <w:rPr>
          <w:b/>
        </w:rPr>
        <w:t xml:space="preserve">Consta en el expediente propuesta del Concejal delegado de Hacienda, D. Airam Pérez Chinea, de fecha 12 de noviembre de 2020, que transcrito literalmente dice: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pStyle w:val="Ttulo1"/>
        <w:ind w:left="10" w:right="904"/>
      </w:pPr>
      <w:r>
        <w:t xml:space="preserve">“PROPUESTA DEL CONCEJAL DE HACIENDA </w:t>
      </w:r>
    </w:p>
    <w:p w:rsidR="00373298" w:rsidRDefault="00073E74">
      <w:pPr>
        <w:spacing w:after="98" w:line="259" w:lineRule="auto"/>
        <w:ind w:left="0" w:right="842" w:firstLine="0"/>
        <w:jc w:val="center"/>
      </w:pPr>
      <w:r>
        <w:t xml:space="preserve"> </w:t>
      </w:r>
    </w:p>
    <w:p w:rsidR="00373298" w:rsidRDefault="00073E74">
      <w:pPr>
        <w:spacing w:after="220" w:line="259" w:lineRule="auto"/>
        <w:ind w:left="10" w:right="899"/>
        <w:jc w:val="center"/>
      </w:pPr>
      <w:r>
        <w:t xml:space="preserve">Antecedentes </w:t>
      </w:r>
    </w:p>
    <w:p w:rsidR="00373298" w:rsidRDefault="00073E74">
      <w:pPr>
        <w:spacing w:after="109"/>
        <w:ind w:left="137" w:right="1035"/>
      </w:pPr>
      <w:r>
        <w:t xml:space="preserve">I.- </w:t>
      </w:r>
      <w:r>
        <w:t>Consta propuesta de la Concejalía de Desarrollo Rural y Pesquero, Medio Ambiente Natural y Educación del Ayuntamiento de Candelaria, proponiendo un precio para sufragar los gastos de organización de la actividad de la Concejalía de 30 € y 10 € de permanenc</w:t>
      </w:r>
      <w:r>
        <w:t xml:space="preserve">ia 4 días y de 50 € y 10 € los 8 días que dura el campamento, estimando que la misma contará con un número aproximado de 36 niños. </w:t>
      </w:r>
    </w:p>
    <w:p w:rsidR="00373298" w:rsidRDefault="00073E74">
      <w:pPr>
        <w:spacing w:after="107"/>
        <w:ind w:left="137" w:right="1035"/>
      </w:pPr>
      <w:r>
        <w:t xml:space="preserve">II.- Consta documento de existencia de crédito por importe de 2.660 euros. </w:t>
      </w:r>
    </w:p>
    <w:p w:rsidR="00373298" w:rsidRDefault="00073E74">
      <w:pPr>
        <w:spacing w:after="110"/>
        <w:ind w:left="137" w:right="1035"/>
      </w:pPr>
      <w:r>
        <w:t>III.- Consta informe de la Tesorería Municipal e</w:t>
      </w:r>
      <w:r>
        <w:t xml:space="preserve">n el que se informa favorablemente los precios siguientes: </w:t>
      </w:r>
    </w:p>
    <w:p w:rsidR="00373298" w:rsidRDefault="00073E74">
      <w:pPr>
        <w:spacing w:after="0" w:line="259" w:lineRule="auto"/>
        <w:ind w:left="965" w:right="0" w:firstLine="0"/>
        <w:jc w:val="left"/>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0339" name="Group 150339"/>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4638" name="Rectangle 1463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4639" name="Rectangle 1463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60 de 77 </w:t>
                              </w:r>
                            </w:p>
                          </w:txbxContent>
                        </wps:txbx>
                        <wps:bodyPr horzOverflow="overflow" vert="horz" lIns="0" tIns="0" rIns="0" bIns="0" rtlCol="0">
                          <a:noAutofit/>
                        </wps:bodyPr>
                      </wps:wsp>
                    </wpg:wgp>
                  </a:graphicData>
                </a:graphic>
              </wp:anchor>
            </w:drawing>
          </mc:Choice>
          <mc:Fallback xmlns:a="http://schemas.openxmlformats.org/drawingml/2006/main">
            <w:pict>
              <v:group id="Group 150339" style="width:12.7031pt;height:272.94pt;position:absolute;mso-position-horizontal-relative:page;mso-position-horizontal:absolute;margin-left:682.278pt;mso-position-vertical-relative:page;margin-top:538.98pt;" coordsize="1613,34663">
                <v:rect id="Rectangle 1463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463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60 de 77 </w:t>
                        </w:r>
                      </w:p>
                    </w:txbxContent>
                  </v:textbox>
                </v:rect>
                <w10:wrap type="square"/>
              </v:group>
            </w:pict>
          </mc:Fallback>
        </mc:AlternateContent>
      </w:r>
      <w:r>
        <w:t xml:space="preserve"> </w:t>
      </w:r>
    </w:p>
    <w:tbl>
      <w:tblPr>
        <w:tblStyle w:val="TableGrid"/>
        <w:tblW w:w="5202" w:type="dxa"/>
        <w:tblInd w:w="2318" w:type="dxa"/>
        <w:tblCellMar>
          <w:top w:w="14" w:type="dxa"/>
          <w:left w:w="70" w:type="dxa"/>
          <w:bottom w:w="0" w:type="dxa"/>
          <w:right w:w="0" w:type="dxa"/>
        </w:tblCellMar>
        <w:tblLook w:val="04A0" w:firstRow="1" w:lastRow="0" w:firstColumn="1" w:lastColumn="0" w:noHBand="0" w:noVBand="1"/>
      </w:tblPr>
      <w:tblGrid>
        <w:gridCol w:w="1201"/>
        <w:gridCol w:w="1944"/>
        <w:gridCol w:w="2057"/>
      </w:tblGrid>
      <w:tr w:rsidR="00373298">
        <w:trPr>
          <w:trHeight w:val="334"/>
        </w:trPr>
        <w:tc>
          <w:tcPr>
            <w:tcW w:w="1201" w:type="dxa"/>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4001"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PRECIO  </w:t>
            </w:r>
          </w:p>
        </w:tc>
      </w:tr>
      <w:tr w:rsidR="00373298">
        <w:trPr>
          <w:trHeight w:val="526"/>
        </w:trPr>
        <w:tc>
          <w:tcPr>
            <w:tcW w:w="1201" w:type="dxa"/>
            <w:tcBorders>
              <w:top w:val="single" w:sz="8" w:space="0" w:color="000000"/>
              <w:left w:val="single" w:sz="8" w:space="0" w:color="000000"/>
              <w:bottom w:val="single" w:sz="8" w:space="0" w:color="000000"/>
              <w:right w:val="single" w:sz="8" w:space="0" w:color="000000"/>
            </w:tcBorders>
            <w:vAlign w:val="center"/>
          </w:tcPr>
          <w:p w:rsidR="00373298" w:rsidRDefault="00073E74">
            <w:pPr>
              <w:spacing w:after="0" w:line="259" w:lineRule="auto"/>
              <w:ind w:left="22" w:right="0" w:firstLine="0"/>
            </w:pPr>
            <w:r>
              <w:t xml:space="preserve">PERIODO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26" w:right="0" w:firstLine="0"/>
            </w:pPr>
            <w:r>
              <w:t>SIN PERMANEN-</w:t>
            </w:r>
          </w:p>
          <w:p w:rsidR="00373298" w:rsidRDefault="00073E74">
            <w:pPr>
              <w:spacing w:after="0" w:line="259" w:lineRule="auto"/>
              <w:ind w:left="0" w:right="72" w:firstLine="0"/>
              <w:jc w:val="center"/>
            </w:pPr>
            <w:r>
              <w:t xml:space="preserve">CIA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24" w:right="0" w:firstLine="0"/>
            </w:pPr>
            <w:r>
              <w:t>CON PERMANEN-</w:t>
            </w:r>
          </w:p>
          <w:p w:rsidR="00373298" w:rsidRDefault="00073E74">
            <w:pPr>
              <w:spacing w:after="0" w:line="259" w:lineRule="auto"/>
              <w:ind w:left="0" w:right="69" w:firstLine="0"/>
              <w:jc w:val="center"/>
            </w:pPr>
            <w:r>
              <w:t xml:space="preserve">CIA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30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40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8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50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60 </w:t>
            </w:r>
          </w:p>
        </w:tc>
      </w:tr>
    </w:tbl>
    <w:p w:rsidR="00373298" w:rsidRDefault="00073E74">
      <w:pPr>
        <w:spacing w:after="98" w:line="259" w:lineRule="auto"/>
        <w:ind w:left="142" w:right="0" w:firstLine="0"/>
        <w:jc w:val="left"/>
      </w:pPr>
      <w:r>
        <w:t xml:space="preserve"> </w:t>
      </w:r>
    </w:p>
    <w:p w:rsidR="00373298" w:rsidRDefault="00073E74">
      <w:pPr>
        <w:spacing w:after="100" w:line="259" w:lineRule="auto"/>
        <w:ind w:left="142" w:right="0" w:firstLine="0"/>
        <w:jc w:val="left"/>
      </w:pPr>
      <w:r>
        <w:t xml:space="preserve">  </w:t>
      </w:r>
    </w:p>
    <w:p w:rsidR="00373298" w:rsidRDefault="00073E74">
      <w:pPr>
        <w:spacing w:after="101" w:line="259" w:lineRule="auto"/>
        <w:ind w:left="10" w:right="1636"/>
        <w:jc w:val="center"/>
      </w:pPr>
      <w:r>
        <w:t xml:space="preserve">Fundamentos de derecho              </w:t>
      </w:r>
    </w:p>
    <w:p w:rsidR="00373298" w:rsidRDefault="00073E74">
      <w:pPr>
        <w:spacing w:after="110"/>
        <w:ind w:left="137" w:right="1035"/>
      </w:pPr>
      <w:r>
        <w:t xml:space="preserve">PRIMERO: En los </w:t>
      </w:r>
      <w:r>
        <w:t>artículos 41 al 47 del Real Decreto Legislativo 2/2004, de 5 de marzo, por el que se aprueba el texto refundido de la Ley Reguladora de las Haciendas Locales (TRLRHL), se regulan los precios públicos, señalando que las entidades locales podrán establecer p</w:t>
      </w:r>
      <w:r>
        <w:t xml:space="preserve">recios públicos por la prestación de servicios o la realización de actividades de la competencia de la entidad local, siempre que no concurra ninguna de las circunstancias especificadas en el artículo 20.1.B) de esta ley.  </w:t>
      </w:r>
    </w:p>
    <w:p w:rsidR="00373298" w:rsidRDefault="00073E74">
      <w:pPr>
        <w:spacing w:after="91"/>
        <w:ind w:left="127" w:right="1035" w:firstLine="708"/>
      </w:pPr>
      <w:r>
        <w:t xml:space="preserve"> Es decir, que han de cumplirse </w:t>
      </w:r>
      <w:r>
        <w:t>dos requisitos simultáneamente para establecer precios públicos, esto es, que no sean de solicitud o recepción obligatoria para los administrados, bien porque no viene impuesta por disposiciones legales o reglamentarias, bien porque los bienes, servicios o</w:t>
      </w:r>
      <w:r>
        <w:t xml:space="preserve"> actividades requeridos no son imprescindibles para la vida privada o social del solicitante y, en segundo lugar, que se presten o realicen por el sector privado, esté o no establecida su reserva a favor del sector público conforme a la normativa vigente. </w:t>
      </w:r>
      <w:r>
        <w:t xml:space="preserve">Por lo expuesto se trata de la prestación de un servicio o la realización de una actividad por la cual el Ayuntamiento puede establecer un precio público. </w:t>
      </w:r>
    </w:p>
    <w:p w:rsidR="00373298" w:rsidRDefault="00073E74">
      <w:pPr>
        <w:spacing w:after="111"/>
        <w:ind w:left="137" w:right="1035"/>
      </w:pPr>
      <w:r>
        <w:t>SEGUNDO: El artículo 44 del TRLRHL, regula, la Cuantía de los precios públicos, señalando que, en su</w:t>
      </w:r>
      <w:r>
        <w:t xml:space="preserve"> punto primero y segundo, que: </w:t>
      </w:r>
      <w:r>
        <w:rPr>
          <w:i/>
        </w:rPr>
        <w:t>“El importe de los precios públicos deberá cubrir como mínimo el coste del servicio prestado o de la actividad realizada.</w:t>
      </w:r>
      <w:r>
        <w:rPr>
          <w:b/>
          <w:i/>
        </w:rPr>
        <w:t xml:space="preserve"> </w:t>
      </w:r>
    </w:p>
    <w:p w:rsidR="00373298" w:rsidRDefault="00073E74">
      <w:pPr>
        <w:spacing w:after="110" w:line="250" w:lineRule="auto"/>
        <w:ind w:left="142" w:right="645" w:firstLine="0"/>
        <w:jc w:val="left"/>
      </w:pPr>
      <w:r>
        <w:rPr>
          <w:b/>
          <w:i/>
        </w:rPr>
        <w:t xml:space="preserve"> </w:t>
      </w:r>
      <w:r>
        <w:rPr>
          <w:b/>
          <w:i/>
        </w:rPr>
        <w:tab/>
      </w:r>
      <w:r>
        <w:rPr>
          <w:i/>
        </w:rPr>
        <w:t>Cuando existan razones sociales, benéficas, culturales o de interés público que así lo aconsejen, la</w:t>
      </w:r>
      <w:r>
        <w:rPr>
          <w:i/>
        </w:rPr>
        <w:t xml:space="preserve"> entidad podrá fijar precios públicos por debajo del límite previsto en el apartado anterior. En estos casos deberán consignarse en los presupuestos de la entidad las dotaciones oportunas para la cobertura de la diferencia resultante si la hubiera.” </w:t>
      </w:r>
    </w:p>
    <w:p w:rsidR="00373298" w:rsidRDefault="00073E74">
      <w:pPr>
        <w:spacing w:after="120" w:line="239" w:lineRule="auto"/>
        <w:ind w:left="127" w:firstLine="708"/>
        <w:jc w:val="left"/>
      </w:pPr>
      <w:r>
        <w:t>Por t</w:t>
      </w:r>
      <w:r>
        <w:t xml:space="preserve">anto, hay que elaborar un estudio económico, que justifique que el servicio quede equilibrado o con superávit. En este sentido consta estudio en el informe de Tesorería con el siguiente contenido: </w:t>
      </w:r>
    </w:p>
    <w:p w:rsidR="00373298" w:rsidRDefault="00073E74">
      <w:pPr>
        <w:numPr>
          <w:ilvl w:val="0"/>
          <w:numId w:val="14"/>
        </w:numPr>
        <w:spacing w:after="107"/>
        <w:ind w:right="1035" w:hanging="360"/>
      </w:pPr>
      <w:r>
        <w:t xml:space="preserve">NATURALEZA DE LA ACTIVIDAD </w:t>
      </w:r>
    </w:p>
    <w:p w:rsidR="00373298" w:rsidRDefault="00073E74">
      <w:pPr>
        <w:spacing w:after="110"/>
        <w:ind w:left="127" w:right="1035" w:firstLine="566"/>
      </w:pPr>
      <w:r>
        <w:t xml:space="preserve">Se trata de una prestación de </w:t>
      </w:r>
      <w:r>
        <w:t xml:space="preserve">un servicio o la realización de una actividad por la cual el Ayuntamiento puede establecer un precio público, cuyo importe deberá cubrir, como mínimo, el coste del servicio prestado. </w:t>
      </w:r>
    </w:p>
    <w:p w:rsidR="00373298" w:rsidRDefault="00073E74">
      <w:pPr>
        <w:numPr>
          <w:ilvl w:val="0"/>
          <w:numId w:val="14"/>
        </w:numPr>
        <w:spacing w:after="109"/>
        <w:ind w:right="1035" w:hanging="360"/>
      </w:pPr>
      <w:r>
        <w:t xml:space="preserve">COSTES PREVISIBLES DE LA ACTIVIDAD  </w:t>
      </w:r>
    </w:p>
    <w:p w:rsidR="00373298" w:rsidRDefault="00073E74">
      <w:pPr>
        <w:ind w:left="127" w:right="1035" w:firstLine="566"/>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9640" name="Group 15964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4986" name="Rectangle 14986"/>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4987" name="Rectangle 14987"/>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61 de 77 </w:t>
                              </w:r>
                            </w:p>
                          </w:txbxContent>
                        </wps:txbx>
                        <wps:bodyPr horzOverflow="overflow" vert="horz" lIns="0" tIns="0" rIns="0" bIns="0" rtlCol="0">
                          <a:noAutofit/>
                        </wps:bodyPr>
                      </wps:wsp>
                    </wpg:wgp>
                  </a:graphicData>
                </a:graphic>
              </wp:anchor>
            </w:drawing>
          </mc:Choice>
          <mc:Fallback xmlns:a="http://schemas.openxmlformats.org/drawingml/2006/main">
            <w:pict>
              <v:group id="Group 159640" style="width:12.7031pt;height:272.94pt;position:absolute;mso-position-horizontal-relative:page;mso-position-horizontal:absolute;margin-left:682.278pt;mso-position-vertical-relative:page;margin-top:538.98pt;" coordsize="1613,34663">
                <v:rect id="Rectangle 14986"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4987"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61 de 77 </w:t>
                        </w:r>
                      </w:p>
                    </w:txbxContent>
                  </v:textbox>
                </v:rect>
                <w10:wrap type="square"/>
              </v:group>
            </w:pict>
          </mc:Fallback>
        </mc:AlternateContent>
      </w:r>
      <w:r>
        <w:t xml:space="preserve">Sin perjuicio de determinados costes de gestión que deben irse </w:t>
      </w:r>
      <w:r>
        <w:t>analizando con la finalidad de su imputación a cada una de las actividades prestadas por esta corporación se establece como coste directo y único de la actividad los gastos de empresa previstos para el desarrollo de la misma, los cuales se resumen en el si</w:t>
      </w:r>
      <w:r>
        <w:t xml:space="preserve">guiente cuadro: </w:t>
      </w:r>
    </w:p>
    <w:tbl>
      <w:tblPr>
        <w:tblStyle w:val="TableGrid"/>
        <w:tblW w:w="9096" w:type="dxa"/>
        <w:tblInd w:w="234" w:type="dxa"/>
        <w:tblCellMar>
          <w:top w:w="44" w:type="dxa"/>
          <w:left w:w="66" w:type="dxa"/>
          <w:bottom w:w="0" w:type="dxa"/>
          <w:right w:w="115" w:type="dxa"/>
        </w:tblCellMar>
        <w:tblLook w:val="04A0" w:firstRow="1" w:lastRow="0" w:firstColumn="1" w:lastColumn="0" w:noHBand="0" w:noVBand="1"/>
      </w:tblPr>
      <w:tblGrid>
        <w:gridCol w:w="3246"/>
        <w:gridCol w:w="1417"/>
        <w:gridCol w:w="2152"/>
        <w:gridCol w:w="2281"/>
      </w:tblGrid>
      <w:tr w:rsidR="00373298">
        <w:trPr>
          <w:trHeight w:val="705"/>
        </w:trPr>
        <w:tc>
          <w:tcPr>
            <w:tcW w:w="324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47" w:right="0" w:firstLine="0"/>
              <w:jc w:val="center"/>
            </w:pPr>
            <w:r>
              <w:t xml:space="preserve">Clases de costes </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119" w:right="0" w:firstLine="0"/>
              <w:jc w:val="left"/>
            </w:pPr>
            <w:r>
              <w:t xml:space="preserve">Totales (a) </w:t>
            </w:r>
          </w:p>
        </w:tc>
        <w:tc>
          <w:tcPr>
            <w:tcW w:w="215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118" w:right="0" w:firstLine="0"/>
              <w:jc w:val="left"/>
            </w:pPr>
            <w:r>
              <w:t xml:space="preserve">% del Servicio  (b) </w:t>
            </w:r>
          </w:p>
        </w:tc>
        <w:tc>
          <w:tcPr>
            <w:tcW w:w="228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0" w:right="0" w:firstLine="0"/>
              <w:jc w:val="center"/>
            </w:pPr>
            <w:r>
              <w:t xml:space="preserve">Importe aplicable al servicio (a*b) </w:t>
            </w:r>
          </w:p>
        </w:tc>
      </w:tr>
      <w:tr w:rsidR="00373298">
        <w:trPr>
          <w:trHeight w:val="431"/>
        </w:trPr>
        <w:tc>
          <w:tcPr>
            <w:tcW w:w="3246"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left"/>
            </w:pPr>
            <w:r>
              <w:t xml:space="preserve">Empresa </w:t>
            </w:r>
          </w:p>
        </w:tc>
        <w:tc>
          <w:tcPr>
            <w:tcW w:w="141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53" w:right="0" w:firstLine="0"/>
              <w:jc w:val="center"/>
            </w:pPr>
            <w:r>
              <w:t xml:space="preserve">3.660,00 </w:t>
            </w:r>
          </w:p>
        </w:tc>
        <w:tc>
          <w:tcPr>
            <w:tcW w:w="215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53" w:right="0" w:firstLine="0"/>
              <w:jc w:val="center"/>
            </w:pPr>
            <w:r>
              <w:t xml:space="preserve">100,00% </w:t>
            </w:r>
          </w:p>
        </w:tc>
        <w:tc>
          <w:tcPr>
            <w:tcW w:w="228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54" w:right="0" w:firstLine="0"/>
              <w:jc w:val="center"/>
            </w:pPr>
            <w:r>
              <w:t xml:space="preserve">3.660,00 </w:t>
            </w:r>
          </w:p>
        </w:tc>
      </w:tr>
      <w:tr w:rsidR="00373298">
        <w:trPr>
          <w:trHeight w:val="330"/>
        </w:trPr>
        <w:tc>
          <w:tcPr>
            <w:tcW w:w="3246"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45" w:right="0" w:firstLine="0"/>
              <w:jc w:val="center"/>
            </w:pPr>
            <w:r>
              <w:t xml:space="preserve">TOTAL </w:t>
            </w:r>
          </w:p>
        </w:tc>
        <w:tc>
          <w:tcPr>
            <w:tcW w:w="1417"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112" w:right="0" w:firstLine="0"/>
              <w:jc w:val="center"/>
            </w:pPr>
            <w:r>
              <w:t xml:space="preserve">  </w:t>
            </w:r>
          </w:p>
        </w:tc>
        <w:tc>
          <w:tcPr>
            <w:tcW w:w="2152"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110" w:right="0" w:firstLine="0"/>
              <w:jc w:val="center"/>
            </w:pPr>
            <w:r>
              <w:t xml:space="preserve">  </w:t>
            </w:r>
          </w:p>
        </w:tc>
        <w:tc>
          <w:tcPr>
            <w:tcW w:w="2281"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54" w:right="0" w:firstLine="0"/>
              <w:jc w:val="center"/>
            </w:pPr>
            <w:r>
              <w:t xml:space="preserve">3.660,00 € </w:t>
            </w:r>
          </w:p>
        </w:tc>
      </w:tr>
    </w:tbl>
    <w:p w:rsidR="00373298" w:rsidRDefault="00073E74">
      <w:pPr>
        <w:spacing w:after="100" w:line="259" w:lineRule="auto"/>
        <w:ind w:left="142" w:right="0" w:firstLine="0"/>
        <w:jc w:val="left"/>
      </w:pPr>
      <w:r>
        <w:rPr>
          <w:i/>
        </w:rPr>
        <w:t xml:space="preserve"> </w:t>
      </w:r>
    </w:p>
    <w:p w:rsidR="00373298" w:rsidRDefault="00073E74">
      <w:pPr>
        <w:numPr>
          <w:ilvl w:val="0"/>
          <w:numId w:val="14"/>
        </w:numPr>
        <w:spacing w:after="107"/>
        <w:ind w:right="1035" w:hanging="360"/>
      </w:pPr>
      <w:r>
        <w:t xml:space="preserve">USUARIOS E INGRESOS PREVISTOS </w:t>
      </w:r>
    </w:p>
    <w:p w:rsidR="00373298" w:rsidRDefault="00073E74">
      <w:pPr>
        <w:spacing w:after="110"/>
        <w:ind w:left="137" w:right="1035"/>
      </w:pPr>
      <w:r>
        <w:t>Se espera un total de 36 usuarios en la actividad, diferenciados en dos periodos, 4 semanas y 8 semanas de los cuales 25 requerirán permanencia. Desde este punto de vista, para que el servicio estuviera equilibrado se precisa que cada usuario abone el impo</w:t>
      </w:r>
      <w:r>
        <w:t xml:space="preserve">rte medio de 101,66 euros. Por ejemplo, se pueden establecer como importes a abonar los previstos en la siguiente tabla de estimación de ingresos: </w:t>
      </w:r>
    </w:p>
    <w:p w:rsidR="00373298" w:rsidRDefault="00073E74">
      <w:pPr>
        <w:spacing w:after="0" w:line="259" w:lineRule="auto"/>
        <w:ind w:left="142" w:right="0" w:firstLine="0"/>
        <w:jc w:val="left"/>
      </w:pPr>
      <w:r>
        <w:t xml:space="preserve"> </w:t>
      </w:r>
    </w:p>
    <w:tbl>
      <w:tblPr>
        <w:tblStyle w:val="TableGrid"/>
        <w:tblW w:w="9014" w:type="dxa"/>
        <w:tblInd w:w="691" w:type="dxa"/>
        <w:tblCellMar>
          <w:top w:w="17" w:type="dxa"/>
          <w:left w:w="70" w:type="dxa"/>
          <w:bottom w:w="0" w:type="dxa"/>
          <w:right w:w="47" w:type="dxa"/>
        </w:tblCellMar>
        <w:tblLook w:val="04A0" w:firstRow="1" w:lastRow="0" w:firstColumn="1" w:lastColumn="0" w:noHBand="0" w:noVBand="1"/>
      </w:tblPr>
      <w:tblGrid>
        <w:gridCol w:w="1063"/>
        <w:gridCol w:w="1630"/>
        <w:gridCol w:w="1627"/>
        <w:gridCol w:w="1630"/>
        <w:gridCol w:w="1630"/>
        <w:gridCol w:w="1433"/>
      </w:tblGrid>
      <w:tr w:rsidR="00373298">
        <w:trPr>
          <w:trHeight w:val="314"/>
        </w:trPr>
        <w:tc>
          <w:tcPr>
            <w:tcW w:w="1063" w:type="dxa"/>
            <w:tcBorders>
              <w:top w:val="nil"/>
              <w:left w:val="nil"/>
              <w:bottom w:val="single" w:sz="8" w:space="0" w:color="000000"/>
              <w:right w:val="single" w:sz="8" w:space="0" w:color="000000"/>
            </w:tcBorders>
          </w:tcPr>
          <w:p w:rsidR="00373298" w:rsidRDefault="00073E74">
            <w:pPr>
              <w:spacing w:after="0" w:line="259" w:lineRule="auto"/>
              <w:ind w:left="2" w:right="0" w:firstLine="0"/>
              <w:jc w:val="left"/>
            </w:pPr>
            <w:r>
              <w:t xml:space="preserve"> </w:t>
            </w:r>
          </w:p>
        </w:tc>
        <w:tc>
          <w:tcPr>
            <w:tcW w:w="3257"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2" w:firstLine="0"/>
              <w:jc w:val="center"/>
            </w:pPr>
            <w:r>
              <w:t xml:space="preserve">USUARIOS </w:t>
            </w:r>
          </w:p>
        </w:tc>
        <w:tc>
          <w:tcPr>
            <w:tcW w:w="3260"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3" w:firstLine="0"/>
              <w:jc w:val="center"/>
            </w:pPr>
            <w:r>
              <w:t xml:space="preserve">PRECIO DE EQUILIBRIO </w:t>
            </w:r>
          </w:p>
        </w:tc>
        <w:tc>
          <w:tcPr>
            <w:tcW w:w="1433" w:type="dxa"/>
            <w:tcBorders>
              <w:top w:val="nil"/>
              <w:left w:val="single" w:sz="8" w:space="0" w:color="000000"/>
              <w:bottom w:val="single" w:sz="8" w:space="0" w:color="000000"/>
              <w:right w:val="nil"/>
            </w:tcBorders>
          </w:tcPr>
          <w:p w:rsidR="00373298" w:rsidRDefault="00073E74">
            <w:pPr>
              <w:spacing w:after="0" w:line="259" w:lineRule="auto"/>
              <w:ind w:left="36" w:right="0" w:firstLine="0"/>
              <w:jc w:val="center"/>
            </w:pPr>
            <w:r>
              <w:t xml:space="preserve"> </w:t>
            </w:r>
          </w:p>
        </w:tc>
      </w:tr>
      <w:tr w:rsidR="00373298">
        <w:trPr>
          <w:trHeight w:val="526"/>
        </w:trPr>
        <w:tc>
          <w:tcPr>
            <w:tcW w:w="106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19" w:firstLine="0"/>
              <w:jc w:val="center"/>
            </w:pPr>
            <w:r>
              <w:t>PE-</w:t>
            </w:r>
          </w:p>
          <w:p w:rsidR="00373298" w:rsidRDefault="00073E74">
            <w:pPr>
              <w:spacing w:after="0" w:line="259" w:lineRule="auto"/>
              <w:ind w:left="103" w:right="0" w:firstLine="0"/>
              <w:jc w:val="left"/>
            </w:pPr>
            <w:r>
              <w:t xml:space="preserve">RIODO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t xml:space="preserve">SIN PERMANENCIA </w:t>
            </w:r>
          </w:p>
        </w:tc>
        <w:tc>
          <w:tcPr>
            <w:tcW w:w="162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329" w:right="0" w:hanging="319"/>
              <w:jc w:val="left"/>
            </w:pPr>
            <w:r>
              <w:t xml:space="preserve"> CON PERMANENCIA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t xml:space="preserve">SIN PERMANENCIA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t xml:space="preserve">CON PERMANENCIA </w:t>
            </w:r>
          </w:p>
        </w:tc>
        <w:tc>
          <w:tcPr>
            <w:tcW w:w="143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t xml:space="preserve">INGRESO PREVISTO </w:t>
            </w:r>
          </w:p>
        </w:tc>
      </w:tr>
      <w:tr w:rsidR="00373298">
        <w:trPr>
          <w:trHeight w:val="314"/>
        </w:trPr>
        <w:tc>
          <w:tcPr>
            <w:tcW w:w="106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3" w:firstLine="0"/>
              <w:jc w:val="center"/>
            </w:pPr>
            <w:r>
              <w:t xml:space="preserve">4 días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8" w:firstLine="0"/>
              <w:jc w:val="center"/>
            </w:pPr>
            <w:r>
              <w:t xml:space="preserve">5 </w:t>
            </w:r>
          </w:p>
        </w:tc>
        <w:tc>
          <w:tcPr>
            <w:tcW w:w="162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3" w:firstLine="0"/>
              <w:jc w:val="center"/>
            </w:pPr>
            <w:r>
              <w:t xml:space="preserve">15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0" w:firstLine="0"/>
              <w:jc w:val="center"/>
            </w:pPr>
            <w:r>
              <w:t xml:space="preserve">80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3" w:firstLine="0"/>
              <w:jc w:val="center"/>
            </w:pPr>
            <w:r>
              <w:t xml:space="preserve">100 </w:t>
            </w:r>
          </w:p>
        </w:tc>
        <w:tc>
          <w:tcPr>
            <w:tcW w:w="143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0" w:firstLine="0"/>
              <w:jc w:val="center"/>
            </w:pPr>
            <w:r>
              <w:t xml:space="preserve">1.900,00 </w:t>
            </w:r>
          </w:p>
        </w:tc>
      </w:tr>
      <w:tr w:rsidR="00373298">
        <w:trPr>
          <w:trHeight w:val="314"/>
        </w:trPr>
        <w:tc>
          <w:tcPr>
            <w:tcW w:w="106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3" w:firstLine="0"/>
              <w:jc w:val="center"/>
            </w:pPr>
            <w:r>
              <w:t xml:space="preserve">8 días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8" w:firstLine="0"/>
              <w:jc w:val="center"/>
            </w:pPr>
            <w:r>
              <w:t xml:space="preserve">6 </w:t>
            </w:r>
          </w:p>
        </w:tc>
        <w:tc>
          <w:tcPr>
            <w:tcW w:w="162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3" w:firstLine="0"/>
              <w:jc w:val="center"/>
            </w:pPr>
            <w:r>
              <w:t xml:space="preserve">10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2" w:firstLine="0"/>
              <w:jc w:val="center"/>
            </w:pPr>
            <w:r>
              <w:t xml:space="preserve">100 </w:t>
            </w:r>
          </w:p>
        </w:tc>
        <w:tc>
          <w:tcPr>
            <w:tcW w:w="163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3" w:firstLine="0"/>
              <w:jc w:val="center"/>
            </w:pPr>
            <w:r>
              <w:t xml:space="preserve">120 </w:t>
            </w:r>
          </w:p>
        </w:tc>
        <w:tc>
          <w:tcPr>
            <w:tcW w:w="143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0" w:firstLine="0"/>
              <w:jc w:val="center"/>
            </w:pPr>
            <w:r>
              <w:t xml:space="preserve">1.800,00 </w:t>
            </w:r>
          </w:p>
        </w:tc>
      </w:tr>
      <w:tr w:rsidR="00373298">
        <w:trPr>
          <w:trHeight w:val="314"/>
        </w:trPr>
        <w:tc>
          <w:tcPr>
            <w:tcW w:w="1063" w:type="dxa"/>
            <w:tcBorders>
              <w:top w:val="single" w:sz="8" w:space="0" w:color="000000"/>
              <w:left w:val="nil"/>
              <w:bottom w:val="nil"/>
              <w:right w:val="nil"/>
            </w:tcBorders>
          </w:tcPr>
          <w:p w:rsidR="00373298" w:rsidRDefault="00073E74">
            <w:pPr>
              <w:spacing w:after="0" w:line="259" w:lineRule="auto"/>
              <w:ind w:left="41" w:right="0" w:firstLine="0"/>
              <w:jc w:val="center"/>
            </w:pPr>
            <w:r>
              <w:t xml:space="preserve"> </w:t>
            </w:r>
          </w:p>
        </w:tc>
        <w:tc>
          <w:tcPr>
            <w:tcW w:w="3257" w:type="dxa"/>
            <w:gridSpan w:val="2"/>
            <w:tcBorders>
              <w:top w:val="single" w:sz="8" w:space="0" w:color="000000"/>
              <w:left w:val="nil"/>
              <w:bottom w:val="nil"/>
              <w:right w:val="nil"/>
            </w:tcBorders>
          </w:tcPr>
          <w:p w:rsidR="00373298" w:rsidRDefault="00073E74">
            <w:pPr>
              <w:spacing w:after="0" w:line="259" w:lineRule="auto"/>
              <w:ind w:left="0" w:right="0" w:firstLine="0"/>
              <w:jc w:val="left"/>
            </w:pPr>
            <w:r>
              <w:t xml:space="preserve"> </w:t>
            </w:r>
            <w:r>
              <w:tab/>
              <w:t xml:space="preserve"> </w:t>
            </w:r>
          </w:p>
        </w:tc>
        <w:tc>
          <w:tcPr>
            <w:tcW w:w="3260" w:type="dxa"/>
            <w:gridSpan w:val="2"/>
            <w:tcBorders>
              <w:top w:val="single" w:sz="8" w:space="0" w:color="000000"/>
              <w:left w:val="nil"/>
              <w:bottom w:val="nil"/>
              <w:right w:val="single" w:sz="8" w:space="0" w:color="000000"/>
            </w:tcBorders>
          </w:tcPr>
          <w:p w:rsidR="00373298" w:rsidRDefault="00073E74">
            <w:pPr>
              <w:spacing w:after="0" w:line="259" w:lineRule="auto"/>
              <w:ind w:left="2" w:right="0" w:firstLine="0"/>
              <w:jc w:val="left"/>
            </w:pPr>
            <w:r>
              <w:t xml:space="preserve"> </w:t>
            </w:r>
            <w:r>
              <w:tab/>
              <w:t xml:space="preserve"> </w:t>
            </w:r>
          </w:p>
        </w:tc>
        <w:tc>
          <w:tcPr>
            <w:tcW w:w="143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0" w:firstLine="0"/>
              <w:jc w:val="center"/>
            </w:pPr>
            <w:r>
              <w:t xml:space="preserve">3.700,00 </w:t>
            </w:r>
          </w:p>
        </w:tc>
      </w:tr>
    </w:tbl>
    <w:p w:rsidR="00373298" w:rsidRDefault="00073E74">
      <w:pPr>
        <w:spacing w:after="0" w:line="259" w:lineRule="auto"/>
        <w:ind w:left="142" w:right="0" w:firstLine="0"/>
        <w:jc w:val="left"/>
      </w:pPr>
      <w:r>
        <w:t xml:space="preserve"> </w:t>
      </w:r>
    </w:p>
    <w:p w:rsidR="00373298" w:rsidRDefault="00073E74">
      <w:pPr>
        <w:spacing w:after="109"/>
        <w:ind w:left="137" w:right="1035"/>
      </w:pPr>
      <w:r>
        <w:t xml:space="preserve">Los casos en los que los costes no superen los ingresos previstos serían los siguientes:  </w:t>
      </w:r>
    </w:p>
    <w:p w:rsidR="00373298" w:rsidRDefault="00073E74">
      <w:pPr>
        <w:numPr>
          <w:ilvl w:val="1"/>
          <w:numId w:val="14"/>
        </w:numPr>
        <w:spacing w:after="107"/>
        <w:ind w:right="1035" w:hanging="360"/>
      </w:pPr>
      <w:r>
        <w:t xml:space="preserve">Que el porcentaje de ocupación del curso sea inferior al 100% de las plazas. </w:t>
      </w:r>
    </w:p>
    <w:p w:rsidR="00373298" w:rsidRDefault="00073E74">
      <w:pPr>
        <w:numPr>
          <w:ilvl w:val="1"/>
          <w:numId w:val="14"/>
        </w:numPr>
        <w:ind w:right="1035" w:hanging="360"/>
      </w:pPr>
      <w:r>
        <w:t xml:space="preserve">Que nos encontremos en el supuesto descrito en el artículo 44.2 del real Decreto Legislativo 2/2004, de 5 de marzo, por el que se aprueba el texto refundido de la Ley Reguladora </w:t>
      </w:r>
      <w:r>
        <w:t>de las Haciendas Locales, que existieran razones sociales, benéficas, culturales o de interés público, la entidad podrá fijar precios públicos por debajo del límite previsto, es decir que los ingresos obtenidos en la realización de la actividad, sean infer</w:t>
      </w:r>
      <w:r>
        <w:t xml:space="preserve">iores a los costes de la organización de la misma. </w:t>
      </w:r>
    </w:p>
    <w:p w:rsidR="00373298" w:rsidRDefault="00073E74">
      <w:pPr>
        <w:spacing w:after="98" w:line="259" w:lineRule="auto"/>
        <w:ind w:left="142" w:right="0" w:firstLine="0"/>
        <w:jc w:val="left"/>
      </w:pPr>
      <w:r>
        <w:t xml:space="preserve"> </w:t>
      </w:r>
    </w:p>
    <w:p w:rsidR="00373298" w:rsidRDefault="00073E74">
      <w:pPr>
        <w:spacing w:after="111"/>
        <w:ind w:left="127" w:right="1031" w:firstLine="643"/>
      </w:pPr>
      <w:r>
        <w:t xml:space="preserve">Atendiendo a estos hechos, desde el área se propone un menor precio del previsto sobre el precio fijado anteriormente por persona con la siguiente motivación: </w:t>
      </w:r>
      <w:r>
        <w:rPr>
          <w:i/>
        </w:rPr>
        <w:t>“</w:t>
      </w:r>
      <w:r>
        <w:rPr>
          <w:i/>
        </w:rPr>
        <w:t>En este sentido, señalar que con esta actividad el Ayuntamiento de Candelaria pretende ayudar a las familias que tienen hijos/as en edad escolar para conciliar su vida laboral dando cobertura en las vacaciones de Navidad, además de dar la oportunidad a los</w:t>
      </w:r>
      <w:r>
        <w:rPr>
          <w:i/>
        </w:rPr>
        <w:t xml:space="preserve"> niños/as de disfrutar, divertirse y aprender con un programa lúdico y educativo (talleres y actividades diversas).” </w:t>
      </w:r>
    </w:p>
    <w:p w:rsidR="00373298" w:rsidRDefault="00073E74">
      <w:pPr>
        <w:spacing w:after="0" w:line="259" w:lineRule="auto"/>
        <w:ind w:left="10" w:right="898"/>
        <w:jc w:val="center"/>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7845" name="Group 15784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5305" name="Rectangle 1530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5306" name="Rectangle 1530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w:t>
                              </w:r>
                              <w:r>
                                <w:rPr>
                                  <w:sz w:val="12"/>
                                </w:rPr>
                                <w:t xml:space="preserve">desde la plataforma esPublico Gestiona | Página 62 de 77 </w:t>
                              </w:r>
                            </w:p>
                          </w:txbxContent>
                        </wps:txbx>
                        <wps:bodyPr horzOverflow="overflow" vert="horz" lIns="0" tIns="0" rIns="0" bIns="0" rtlCol="0">
                          <a:noAutofit/>
                        </wps:bodyPr>
                      </wps:wsp>
                    </wpg:wgp>
                  </a:graphicData>
                </a:graphic>
              </wp:anchor>
            </w:drawing>
          </mc:Choice>
          <mc:Fallback xmlns:a="http://schemas.openxmlformats.org/drawingml/2006/main">
            <w:pict>
              <v:group id="Group 157845" style="width:12.7031pt;height:272.94pt;position:absolute;mso-position-horizontal-relative:page;mso-position-horizontal:absolute;margin-left:682.278pt;mso-position-vertical-relative:page;margin-top:538.98pt;" coordsize="1613,34663">
                <v:rect id="Rectangle 1530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530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62 de 77 </w:t>
                        </w:r>
                      </w:p>
                    </w:txbxContent>
                  </v:textbox>
                </v:rect>
                <w10:wrap type="square"/>
              </v:group>
            </w:pict>
          </mc:Fallback>
        </mc:AlternateContent>
      </w:r>
      <w:r>
        <w:t xml:space="preserve">Del expediente del área se detecta la propuesta de establecer los siguientes precios:  </w:t>
      </w:r>
    </w:p>
    <w:tbl>
      <w:tblPr>
        <w:tblStyle w:val="TableGrid"/>
        <w:tblW w:w="5202" w:type="dxa"/>
        <w:tblInd w:w="2318" w:type="dxa"/>
        <w:tblCellMar>
          <w:top w:w="16" w:type="dxa"/>
          <w:left w:w="70" w:type="dxa"/>
          <w:bottom w:w="0" w:type="dxa"/>
          <w:right w:w="0" w:type="dxa"/>
        </w:tblCellMar>
        <w:tblLook w:val="04A0" w:firstRow="1" w:lastRow="0" w:firstColumn="1" w:lastColumn="0" w:noHBand="0" w:noVBand="1"/>
      </w:tblPr>
      <w:tblGrid>
        <w:gridCol w:w="1201"/>
        <w:gridCol w:w="1944"/>
        <w:gridCol w:w="2057"/>
      </w:tblGrid>
      <w:tr w:rsidR="00373298">
        <w:trPr>
          <w:trHeight w:val="334"/>
        </w:trPr>
        <w:tc>
          <w:tcPr>
            <w:tcW w:w="1201" w:type="dxa"/>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4001"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5" w:firstLine="0"/>
              <w:jc w:val="center"/>
            </w:pPr>
            <w:r>
              <w:t xml:space="preserve">PRECIO PROPUESTO </w:t>
            </w:r>
          </w:p>
        </w:tc>
      </w:tr>
      <w:tr w:rsidR="00373298">
        <w:trPr>
          <w:trHeight w:val="528"/>
        </w:trPr>
        <w:tc>
          <w:tcPr>
            <w:tcW w:w="1201" w:type="dxa"/>
            <w:tcBorders>
              <w:top w:val="single" w:sz="8" w:space="0" w:color="000000"/>
              <w:left w:val="single" w:sz="8" w:space="0" w:color="000000"/>
              <w:bottom w:val="single" w:sz="8" w:space="0" w:color="000000"/>
              <w:right w:val="single" w:sz="8" w:space="0" w:color="000000"/>
            </w:tcBorders>
            <w:vAlign w:val="center"/>
          </w:tcPr>
          <w:p w:rsidR="00373298" w:rsidRDefault="00073E74">
            <w:pPr>
              <w:spacing w:after="0" w:line="259" w:lineRule="auto"/>
              <w:ind w:left="22" w:right="0" w:firstLine="0"/>
            </w:pPr>
            <w:r>
              <w:t xml:space="preserve">PERIODO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26" w:right="0" w:firstLine="0"/>
            </w:pPr>
            <w:r>
              <w:t>SIN PERMANEN-</w:t>
            </w:r>
          </w:p>
          <w:p w:rsidR="00373298" w:rsidRDefault="00073E74">
            <w:pPr>
              <w:spacing w:after="0" w:line="259" w:lineRule="auto"/>
              <w:ind w:left="0" w:right="72" w:firstLine="0"/>
              <w:jc w:val="center"/>
            </w:pPr>
            <w:r>
              <w:t xml:space="preserve">CIA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24" w:right="0" w:firstLine="0"/>
            </w:pPr>
            <w:r>
              <w:t>CON PERMANEN-</w:t>
            </w:r>
          </w:p>
          <w:p w:rsidR="00373298" w:rsidRDefault="00073E74">
            <w:pPr>
              <w:spacing w:after="0" w:line="259" w:lineRule="auto"/>
              <w:ind w:left="0" w:right="69" w:firstLine="0"/>
              <w:jc w:val="center"/>
            </w:pPr>
            <w:r>
              <w:t xml:space="preserve">CIA </w:t>
            </w:r>
          </w:p>
        </w:tc>
      </w:tr>
      <w:tr w:rsidR="00373298">
        <w:trPr>
          <w:trHeight w:val="334"/>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30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40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8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50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60 </w:t>
            </w:r>
          </w:p>
        </w:tc>
      </w:tr>
    </w:tbl>
    <w:p w:rsidR="00373298" w:rsidRDefault="00073E74">
      <w:pPr>
        <w:spacing w:after="112"/>
        <w:ind w:left="127" w:right="1035" w:firstLine="708"/>
      </w:pPr>
      <w:r>
        <w:t xml:space="preserve">La citada propuesta da lugar a los siguientes ingresos previstos, de conformidad con la estimación de ocupación calculada por parte del área: </w:t>
      </w:r>
    </w:p>
    <w:p w:rsidR="00373298" w:rsidRDefault="00073E74">
      <w:pPr>
        <w:spacing w:after="98" w:line="259" w:lineRule="auto"/>
        <w:ind w:left="142" w:right="0" w:firstLine="0"/>
        <w:jc w:val="left"/>
      </w:pPr>
      <w:r>
        <w:t xml:space="preserve"> </w:t>
      </w:r>
    </w:p>
    <w:p w:rsidR="00373298" w:rsidRDefault="00073E74">
      <w:pPr>
        <w:spacing w:after="100" w:line="259" w:lineRule="auto"/>
        <w:ind w:left="142" w:right="0" w:firstLine="0"/>
        <w:jc w:val="left"/>
      </w:pPr>
      <w:r>
        <w:t xml:space="preserve"> </w:t>
      </w:r>
    </w:p>
    <w:p w:rsidR="00373298" w:rsidRDefault="00073E74">
      <w:pPr>
        <w:spacing w:after="98" w:line="259" w:lineRule="auto"/>
        <w:ind w:left="142" w:right="0" w:firstLine="0"/>
        <w:jc w:val="left"/>
      </w:pPr>
      <w:r>
        <w:t xml:space="preserve"> </w:t>
      </w:r>
    </w:p>
    <w:p w:rsidR="00373298" w:rsidRDefault="00073E74">
      <w:pPr>
        <w:spacing w:after="0" w:line="259" w:lineRule="auto"/>
        <w:ind w:left="142" w:right="0" w:firstLine="0"/>
        <w:jc w:val="left"/>
      </w:pPr>
      <w:r>
        <w:t xml:space="preserve"> </w:t>
      </w:r>
    </w:p>
    <w:tbl>
      <w:tblPr>
        <w:tblStyle w:val="TableGrid"/>
        <w:tblW w:w="8817" w:type="dxa"/>
        <w:tblInd w:w="890" w:type="dxa"/>
        <w:tblCellMar>
          <w:top w:w="11" w:type="dxa"/>
          <w:left w:w="70" w:type="dxa"/>
          <w:bottom w:w="14" w:type="dxa"/>
          <w:right w:w="0" w:type="dxa"/>
        </w:tblCellMar>
        <w:tblLook w:val="04A0" w:firstRow="1" w:lastRow="0" w:firstColumn="1" w:lastColumn="0" w:noHBand="0" w:noVBand="1"/>
      </w:tblPr>
      <w:tblGrid>
        <w:gridCol w:w="943"/>
        <w:gridCol w:w="1510"/>
        <w:gridCol w:w="1639"/>
        <w:gridCol w:w="1508"/>
        <w:gridCol w:w="1594"/>
        <w:gridCol w:w="1622"/>
      </w:tblGrid>
      <w:tr w:rsidR="00373298">
        <w:trPr>
          <w:trHeight w:val="408"/>
        </w:trPr>
        <w:tc>
          <w:tcPr>
            <w:tcW w:w="943" w:type="dxa"/>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3149"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rPr>
                <w:b/>
              </w:rPr>
              <w:t xml:space="preserve">USUARIOS </w:t>
            </w:r>
          </w:p>
        </w:tc>
        <w:tc>
          <w:tcPr>
            <w:tcW w:w="3102"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rPr>
                <w:b/>
              </w:rPr>
              <w:t xml:space="preserve">PRECIO PROPUESTO </w:t>
            </w:r>
          </w:p>
        </w:tc>
        <w:tc>
          <w:tcPr>
            <w:tcW w:w="1622" w:type="dxa"/>
            <w:tcBorders>
              <w:top w:val="nil"/>
              <w:left w:val="single" w:sz="8" w:space="0" w:color="000000"/>
              <w:bottom w:val="single" w:sz="8" w:space="0" w:color="000000"/>
              <w:right w:val="nil"/>
            </w:tcBorders>
            <w:vAlign w:val="bottom"/>
          </w:tcPr>
          <w:p w:rsidR="00373298" w:rsidRDefault="00073E74">
            <w:pPr>
              <w:spacing w:after="0" w:line="259" w:lineRule="auto"/>
              <w:ind w:left="0" w:right="8" w:firstLine="0"/>
              <w:jc w:val="center"/>
            </w:pPr>
            <w:r>
              <w:rPr>
                <w:b/>
              </w:rPr>
              <w:t xml:space="preserve"> </w:t>
            </w:r>
          </w:p>
        </w:tc>
      </w:tr>
      <w:tr w:rsidR="00373298">
        <w:trPr>
          <w:trHeight w:val="526"/>
        </w:trPr>
        <w:tc>
          <w:tcPr>
            <w:tcW w:w="94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rPr>
                <w:b/>
              </w:rPr>
              <w:t>PE-</w:t>
            </w:r>
          </w:p>
          <w:p w:rsidR="00373298" w:rsidRDefault="00073E74">
            <w:pPr>
              <w:spacing w:after="0" w:line="259" w:lineRule="auto"/>
              <w:ind w:left="41" w:right="0" w:firstLine="0"/>
            </w:pPr>
            <w:r>
              <w:rPr>
                <w:b/>
              </w:rPr>
              <w:t xml:space="preserve">RIODO  </w:t>
            </w:r>
          </w:p>
        </w:tc>
        <w:tc>
          <w:tcPr>
            <w:tcW w:w="151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1639"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329" w:right="0" w:hanging="319"/>
              <w:jc w:val="left"/>
            </w:pPr>
            <w:r>
              <w:rPr>
                <w:b/>
              </w:rPr>
              <w:t xml:space="preserve"> CON PERMANENCIA </w:t>
            </w:r>
          </w:p>
        </w:tc>
        <w:tc>
          <w:tcPr>
            <w:tcW w:w="1508"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159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CON PERMANENCIA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INGRESO PREVISTO </w:t>
            </w:r>
          </w:p>
        </w:tc>
      </w:tr>
      <w:tr w:rsidR="00373298">
        <w:trPr>
          <w:trHeight w:val="408"/>
        </w:trPr>
        <w:tc>
          <w:tcPr>
            <w:tcW w:w="94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101" w:right="0" w:firstLine="0"/>
              <w:jc w:val="left"/>
            </w:pPr>
            <w:r>
              <w:t xml:space="preserve">4 días </w:t>
            </w:r>
          </w:p>
        </w:tc>
        <w:tc>
          <w:tcPr>
            <w:tcW w:w="151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5 </w:t>
            </w:r>
          </w:p>
        </w:tc>
        <w:tc>
          <w:tcPr>
            <w:tcW w:w="1639"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15 </w:t>
            </w:r>
          </w:p>
        </w:tc>
        <w:tc>
          <w:tcPr>
            <w:tcW w:w="1508"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t xml:space="preserve">30 </w:t>
            </w:r>
          </w:p>
        </w:tc>
        <w:tc>
          <w:tcPr>
            <w:tcW w:w="159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40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7" w:firstLine="0"/>
              <w:jc w:val="center"/>
            </w:pPr>
            <w:r>
              <w:t xml:space="preserve">750,00 </w:t>
            </w:r>
          </w:p>
        </w:tc>
      </w:tr>
      <w:tr w:rsidR="00373298">
        <w:trPr>
          <w:trHeight w:val="406"/>
        </w:trPr>
        <w:tc>
          <w:tcPr>
            <w:tcW w:w="94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101" w:right="0" w:firstLine="0"/>
              <w:jc w:val="left"/>
            </w:pPr>
            <w:r>
              <w:t xml:space="preserve">8 días </w:t>
            </w:r>
          </w:p>
        </w:tc>
        <w:tc>
          <w:tcPr>
            <w:tcW w:w="151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6 </w:t>
            </w:r>
          </w:p>
        </w:tc>
        <w:tc>
          <w:tcPr>
            <w:tcW w:w="1639"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10 </w:t>
            </w:r>
          </w:p>
        </w:tc>
        <w:tc>
          <w:tcPr>
            <w:tcW w:w="1508"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t xml:space="preserve">50 </w:t>
            </w:r>
          </w:p>
        </w:tc>
        <w:tc>
          <w:tcPr>
            <w:tcW w:w="159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60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7" w:firstLine="0"/>
              <w:jc w:val="center"/>
            </w:pPr>
            <w:r>
              <w:t xml:space="preserve">900,00 </w:t>
            </w:r>
          </w:p>
        </w:tc>
      </w:tr>
      <w:tr w:rsidR="00373298">
        <w:trPr>
          <w:trHeight w:val="409"/>
        </w:trPr>
        <w:tc>
          <w:tcPr>
            <w:tcW w:w="4093" w:type="dxa"/>
            <w:gridSpan w:val="3"/>
            <w:tcBorders>
              <w:top w:val="single" w:sz="8" w:space="0" w:color="000000"/>
              <w:left w:val="nil"/>
              <w:bottom w:val="nil"/>
              <w:right w:val="nil"/>
            </w:tcBorders>
          </w:tcPr>
          <w:p w:rsidR="00373298" w:rsidRDefault="00073E74">
            <w:pPr>
              <w:spacing w:after="0" w:line="259" w:lineRule="auto"/>
              <w:ind w:left="401" w:right="0" w:firstLine="0"/>
              <w:jc w:val="left"/>
            </w:pPr>
            <w:r>
              <w:t xml:space="preserve"> </w:t>
            </w:r>
            <w:r>
              <w:tab/>
              <w:t xml:space="preserve"> </w:t>
            </w:r>
            <w:r>
              <w:tab/>
              <w:t xml:space="preserve"> </w:t>
            </w:r>
          </w:p>
        </w:tc>
        <w:tc>
          <w:tcPr>
            <w:tcW w:w="3102" w:type="dxa"/>
            <w:gridSpan w:val="2"/>
            <w:tcBorders>
              <w:top w:val="single" w:sz="8" w:space="0" w:color="000000"/>
              <w:left w:val="nil"/>
              <w:bottom w:val="nil"/>
              <w:right w:val="single" w:sz="8" w:space="0" w:color="000000"/>
            </w:tcBorders>
          </w:tcPr>
          <w:p w:rsidR="00373298" w:rsidRDefault="00073E74">
            <w:pPr>
              <w:spacing w:after="0" w:line="259" w:lineRule="auto"/>
              <w:ind w:left="2" w:right="0" w:firstLine="0"/>
              <w:jc w:val="left"/>
            </w:pPr>
            <w:r>
              <w:t xml:space="preserve"> </w:t>
            </w:r>
            <w:r>
              <w:tab/>
              <w:t xml:space="preserve">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5" w:firstLine="0"/>
              <w:jc w:val="center"/>
            </w:pPr>
            <w:r>
              <w:rPr>
                <w:b/>
              </w:rPr>
              <w:t xml:space="preserve">1.650,00 </w:t>
            </w:r>
          </w:p>
        </w:tc>
      </w:tr>
    </w:tbl>
    <w:p w:rsidR="00373298" w:rsidRDefault="00073E74">
      <w:pPr>
        <w:spacing w:after="100" w:line="259" w:lineRule="auto"/>
        <w:ind w:left="142" w:right="0" w:firstLine="0"/>
        <w:jc w:val="left"/>
      </w:pPr>
      <w:r>
        <w:t xml:space="preserve"> </w:t>
      </w:r>
    </w:p>
    <w:p w:rsidR="00373298" w:rsidRDefault="00073E74">
      <w:pPr>
        <w:spacing w:after="110"/>
        <w:ind w:left="127" w:right="1035" w:firstLine="708"/>
      </w:pPr>
      <w:r>
        <w:t xml:space="preserve">Es por lo que, visto el informe emitido por la Tesorería Municipal, de fecha 12 </w:t>
      </w:r>
      <w:r>
        <w:t xml:space="preserve">de noviembre de 2020, esta Concejalía delegada de Hacienda PROPONE: </w:t>
      </w:r>
    </w:p>
    <w:p w:rsidR="00373298" w:rsidRDefault="00073E74">
      <w:pPr>
        <w:spacing w:after="98" w:line="259" w:lineRule="auto"/>
        <w:ind w:left="142" w:right="0" w:firstLine="0"/>
        <w:jc w:val="left"/>
      </w:pPr>
      <w:r>
        <w:t xml:space="preserve">  </w:t>
      </w:r>
    </w:p>
    <w:p w:rsidR="00373298" w:rsidRDefault="00073E74">
      <w:pPr>
        <w:ind w:left="137" w:right="1035"/>
      </w:pPr>
      <w:r>
        <w:t>PRIMERO. - Aprobar los precios públicos siguientes para la actividad Campamento Pirulin Pirulero</w:t>
      </w:r>
      <w:r>
        <w:rPr>
          <w:b/>
        </w:rPr>
        <w:t xml:space="preserve">. </w:t>
      </w:r>
    </w:p>
    <w:p w:rsidR="00373298" w:rsidRDefault="00073E74">
      <w:pPr>
        <w:spacing w:after="100" w:line="259" w:lineRule="auto"/>
        <w:ind w:left="142" w:right="0" w:firstLine="0"/>
        <w:jc w:val="left"/>
      </w:pPr>
      <w:r>
        <w:rPr>
          <w:b/>
        </w:rPr>
        <w:t xml:space="preserve"> </w:t>
      </w:r>
    </w:p>
    <w:p w:rsidR="00373298" w:rsidRDefault="00073E74">
      <w:pPr>
        <w:spacing w:after="98"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tbl>
      <w:tblPr>
        <w:tblStyle w:val="TableGrid"/>
        <w:tblW w:w="5202" w:type="dxa"/>
        <w:tblInd w:w="2318" w:type="dxa"/>
        <w:tblCellMar>
          <w:top w:w="11" w:type="dxa"/>
          <w:left w:w="70" w:type="dxa"/>
          <w:bottom w:w="0" w:type="dxa"/>
          <w:right w:w="0" w:type="dxa"/>
        </w:tblCellMar>
        <w:tblLook w:val="04A0" w:firstRow="1" w:lastRow="0" w:firstColumn="1" w:lastColumn="0" w:noHBand="0" w:noVBand="1"/>
      </w:tblPr>
      <w:tblGrid>
        <w:gridCol w:w="1201"/>
        <w:gridCol w:w="1944"/>
        <w:gridCol w:w="2057"/>
      </w:tblGrid>
      <w:tr w:rsidR="00373298">
        <w:trPr>
          <w:trHeight w:val="336"/>
        </w:trPr>
        <w:tc>
          <w:tcPr>
            <w:tcW w:w="1201" w:type="dxa"/>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4001"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rPr>
                <w:b/>
              </w:rPr>
              <w:t xml:space="preserve">PRECIO  </w:t>
            </w:r>
          </w:p>
        </w:tc>
      </w:tr>
      <w:tr w:rsidR="00373298">
        <w:trPr>
          <w:trHeight w:val="526"/>
        </w:trPr>
        <w:tc>
          <w:tcPr>
            <w:tcW w:w="1201" w:type="dxa"/>
            <w:tcBorders>
              <w:top w:val="single" w:sz="8" w:space="0" w:color="000000"/>
              <w:left w:val="single" w:sz="8" w:space="0" w:color="000000"/>
              <w:bottom w:val="single" w:sz="8" w:space="0" w:color="000000"/>
              <w:right w:val="single" w:sz="8" w:space="0" w:color="000000"/>
            </w:tcBorders>
            <w:vAlign w:val="center"/>
          </w:tcPr>
          <w:p w:rsidR="00373298" w:rsidRDefault="00073E74">
            <w:pPr>
              <w:spacing w:after="0" w:line="259" w:lineRule="auto"/>
              <w:ind w:left="22" w:right="0" w:firstLine="0"/>
            </w:pPr>
            <w:r>
              <w:rPr>
                <w:b/>
              </w:rPr>
              <w:t xml:space="preserve">PERIODO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17" w:right="0" w:firstLine="0"/>
            </w:pPr>
            <w:r>
              <w:rPr>
                <w:b/>
              </w:rPr>
              <w:t>CON PERMANEN-</w:t>
            </w:r>
          </w:p>
          <w:p w:rsidR="00373298" w:rsidRDefault="00073E74">
            <w:pPr>
              <w:spacing w:after="0" w:line="259" w:lineRule="auto"/>
              <w:ind w:left="0" w:right="69" w:firstLine="0"/>
              <w:jc w:val="center"/>
            </w:pPr>
            <w:r>
              <w:rPr>
                <w:b/>
              </w:rPr>
              <w:t xml:space="preserve">CIA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30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40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8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50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60 </w:t>
            </w:r>
          </w:p>
        </w:tc>
      </w:tr>
    </w:tbl>
    <w:p w:rsidR="00373298" w:rsidRDefault="00073E74">
      <w:pPr>
        <w:spacing w:after="100" w:line="259" w:lineRule="auto"/>
        <w:ind w:left="142" w:right="0" w:firstLine="0"/>
        <w:jc w:val="left"/>
      </w:pPr>
      <w:r>
        <w:rPr>
          <w:b/>
        </w:rPr>
        <w:t xml:space="preserve"> </w:t>
      </w:r>
    </w:p>
    <w:p w:rsidR="00373298" w:rsidRDefault="00073E74">
      <w:pPr>
        <w:ind w:left="435" w:right="1035"/>
      </w:pPr>
      <w:r>
        <w:t xml:space="preserve">SEGUNDO. - La forma de gestión del precio debe realizarse mediante autoliquidación en el momento de inscripción en la actividad.”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373"/>
        <w:ind w:left="862" w:right="1035"/>
      </w:pPr>
      <w:r>
        <w:t xml:space="preserve">No obstante, la Junta de Gobierno Local acordará lo más procedente. </w:t>
      </w:r>
    </w:p>
    <w:p w:rsidR="00373298" w:rsidRDefault="00073E74">
      <w:pPr>
        <w:spacing w:after="359" w:line="259" w:lineRule="auto"/>
        <w:ind w:left="852" w:right="0" w:firstLine="0"/>
        <w:jc w:val="left"/>
      </w:pPr>
      <w:r>
        <w:t xml:space="preserve"> </w:t>
      </w:r>
    </w:p>
    <w:p w:rsidR="00373298" w:rsidRDefault="00073E74">
      <w:pPr>
        <w:spacing w:after="110"/>
        <w:ind w:left="137" w:right="1028"/>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0090" name="Group 15009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5528" name="Rectangle 1552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5529" name="Rectangle 1552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63 de 77 </w:t>
                              </w:r>
                            </w:p>
                          </w:txbxContent>
                        </wps:txbx>
                        <wps:bodyPr horzOverflow="overflow" vert="horz" lIns="0" tIns="0" rIns="0" bIns="0" rtlCol="0">
                          <a:noAutofit/>
                        </wps:bodyPr>
                      </wps:wsp>
                    </wpg:wgp>
                  </a:graphicData>
                </a:graphic>
              </wp:anchor>
            </w:drawing>
          </mc:Choice>
          <mc:Fallback xmlns:a="http://schemas.openxmlformats.org/drawingml/2006/main">
            <w:pict>
              <v:group id="Group 150090" style="width:12.7031pt;height:272.94pt;position:absolute;mso-position-horizontal-relative:page;mso-position-horizontal:absolute;margin-left:682.278pt;mso-position-vertical-relative:page;margin-top:538.98pt;" coordsize="1613,34663">
                <v:rect id="Rectangle 1552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552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63 de 77 </w:t>
                        </w:r>
                      </w:p>
                    </w:txbxContent>
                  </v:textbox>
                </v:rect>
                <w10:wrap type="square"/>
              </v:group>
            </w:pict>
          </mc:Fallback>
        </mc:AlternateContent>
      </w:r>
      <w:r>
        <w:rPr>
          <w:b/>
        </w:rPr>
        <w:t xml:space="preserve">  Consta en el expediente Informe emitido por Don Zebenzui Mesa</w:t>
      </w:r>
      <w:r>
        <w:rPr>
          <w:b/>
        </w:rPr>
        <w:t xml:space="preserve"> Marcelino, que desempeña el puesto de Tesorero, de 12 de noviembre de 2020, del siguiente tenor literal: </w:t>
      </w:r>
    </w:p>
    <w:p w:rsidR="00373298" w:rsidRDefault="00073E74">
      <w:pPr>
        <w:spacing w:after="126" w:line="259" w:lineRule="auto"/>
        <w:ind w:left="0" w:right="842" w:firstLine="0"/>
        <w:jc w:val="center"/>
      </w:pPr>
      <w:r>
        <w:rPr>
          <w:b/>
        </w:rPr>
        <w:t xml:space="preserve"> </w:t>
      </w:r>
    </w:p>
    <w:p w:rsidR="00373298" w:rsidRDefault="00073E74">
      <w:pPr>
        <w:pStyle w:val="Ttulo1"/>
        <w:ind w:left="10" w:right="1265"/>
      </w:pPr>
      <w:r>
        <w:t xml:space="preserve">“INFORME       </w:t>
      </w:r>
    </w:p>
    <w:p w:rsidR="00373298" w:rsidRDefault="00073E74">
      <w:pPr>
        <w:spacing w:after="113"/>
        <w:ind w:left="127" w:right="1028" w:firstLine="708"/>
      </w:pPr>
      <w:r>
        <w:rPr>
          <w:b/>
        </w:rPr>
        <w:t>Visto el expediente antedicho, el funcionario Zebenzui Mesa Marcelino, que desempeña el puesto de trabajo de Tesorero, emite el siguiente informe:</w:t>
      </w:r>
      <w:r>
        <w:t xml:space="preserve"> </w:t>
      </w:r>
    </w:p>
    <w:p w:rsidR="00373298" w:rsidRDefault="00073E74">
      <w:pPr>
        <w:spacing w:after="100" w:line="259" w:lineRule="auto"/>
        <w:ind w:left="0" w:right="779" w:firstLine="0"/>
        <w:jc w:val="center"/>
      </w:pPr>
      <w:r>
        <w:rPr>
          <w:b/>
        </w:rPr>
        <w:t xml:space="preserve">                       </w:t>
      </w:r>
      <w:r>
        <w:t xml:space="preserve"> </w:t>
      </w:r>
    </w:p>
    <w:p w:rsidR="00373298" w:rsidRDefault="00073E74">
      <w:pPr>
        <w:spacing w:after="101" w:line="259" w:lineRule="auto"/>
        <w:ind w:left="10" w:right="903"/>
        <w:jc w:val="center"/>
      </w:pPr>
      <w:r>
        <w:t xml:space="preserve">ANTECEDENTES </w:t>
      </w:r>
    </w:p>
    <w:p w:rsidR="00373298" w:rsidRDefault="00073E74">
      <w:pPr>
        <w:spacing w:after="110"/>
        <w:ind w:left="137" w:right="1035"/>
      </w:pPr>
      <w:r>
        <w:t>I.- Con fecha 10 de noviembre de 2020 se emite una propuesta por la C</w:t>
      </w:r>
      <w:r>
        <w:t xml:space="preserve">oncejalía de Desarrollo Rural y Pesquero, Medio Ambiente Natural y Educación del Ayuntamiento de Candelaria. </w:t>
      </w:r>
    </w:p>
    <w:p w:rsidR="00373298" w:rsidRDefault="00073E74">
      <w:pPr>
        <w:spacing w:after="110"/>
        <w:ind w:left="137" w:right="1035"/>
      </w:pPr>
      <w:r>
        <w:t xml:space="preserve">II.- Consta presupuesto para la realización de la actividad, así como documento de existencia de crédito por importe de 2.660,00 euros </w:t>
      </w:r>
    </w:p>
    <w:p w:rsidR="00373298" w:rsidRDefault="00073E74">
      <w:pPr>
        <w:spacing w:after="98" w:line="259" w:lineRule="auto"/>
        <w:ind w:left="142" w:right="0" w:firstLine="0"/>
        <w:jc w:val="left"/>
      </w:pPr>
      <w:r>
        <w:t xml:space="preserve">  </w:t>
      </w:r>
    </w:p>
    <w:p w:rsidR="00373298" w:rsidRDefault="00073E74">
      <w:pPr>
        <w:spacing w:after="101" w:line="259" w:lineRule="auto"/>
        <w:ind w:left="10" w:right="902"/>
        <w:jc w:val="center"/>
      </w:pPr>
      <w:r>
        <w:t>CONSIDE</w:t>
      </w:r>
      <w:r>
        <w:t xml:space="preserve">RACIONES JURÍDICAS </w:t>
      </w:r>
    </w:p>
    <w:p w:rsidR="00373298" w:rsidRDefault="00073E74">
      <w:pPr>
        <w:spacing w:after="110"/>
        <w:ind w:left="137" w:right="1035"/>
      </w:pPr>
      <w:r>
        <w:t>PRIMERO: En los artículos 41 al 47 del Real Decreto Legislativo 2/2004, de 5 de marzo, por el que se aprueba el texto refundido de la Ley Reguladora de las Haciendas Locales (TRLRHL), se regulan los precios públicos, señalando que las e</w:t>
      </w:r>
      <w:r>
        <w:t>ntidades locales podrán establecer precios públicos por la prestación de servicios o la realización de actividades de la competencia de la entidad local, siempre que no concurra ninguna de las circunstancias especificadas en el artículo 20.1.B) de esta ley</w:t>
      </w:r>
      <w:r>
        <w:t xml:space="preserve">.  </w:t>
      </w:r>
    </w:p>
    <w:p w:rsidR="00373298" w:rsidRDefault="00073E74">
      <w:pPr>
        <w:tabs>
          <w:tab w:val="center" w:pos="850"/>
          <w:tab w:val="center" w:pos="5630"/>
        </w:tabs>
        <w:spacing w:after="109" w:line="250" w:lineRule="auto"/>
        <w:ind w:left="0" w:right="0" w:firstLine="0"/>
        <w:jc w:val="left"/>
      </w:pPr>
      <w:r>
        <w:rPr>
          <w:rFonts w:ascii="Calibri" w:eastAsia="Calibri" w:hAnsi="Calibri" w:cs="Calibri"/>
        </w:rPr>
        <w:tab/>
      </w:r>
      <w:r>
        <w:t xml:space="preserve"> </w:t>
      </w:r>
      <w:r>
        <w:tab/>
        <w:t xml:space="preserve">Es decir, que han de cumplirse dos requisitos simultáneamente para establecer </w:t>
      </w:r>
    </w:p>
    <w:p w:rsidR="00373298" w:rsidRDefault="00073E74">
      <w:pPr>
        <w:spacing w:after="110"/>
        <w:ind w:left="137" w:right="1035"/>
      </w:pPr>
      <w:r>
        <w:t>precios públicos, esto es, que no sean de solicitud o recepción obligatoria para los administrados, bien porque no viene impuesta por disposiciones legales o reglamentari</w:t>
      </w:r>
      <w:r>
        <w:t>as, bien porque los bienes, servicios o actividades requeridos no son imprescindibles para la vida privada o social del solicitante y, en segundo lugar, que se presten o realicen por el sector privado, esté o no establecida su reserva a favor del sector pú</w:t>
      </w:r>
      <w:r>
        <w:t xml:space="preserve">blico conforme a la normativa vigente. Por lo expuesto se trata de la prestación de un servicio o la realización de una actividad por la cual el Ayuntamiento puede establecer un precio público. </w:t>
      </w:r>
    </w:p>
    <w:p w:rsidR="00373298" w:rsidRDefault="00073E74">
      <w:pPr>
        <w:spacing w:after="110"/>
        <w:ind w:left="137" w:right="1035"/>
      </w:pPr>
      <w:r>
        <w:t>SEGUNDO: El artículo 44 del TRLRHL, regula, la Cuantía de los</w:t>
      </w:r>
      <w:r>
        <w:t xml:space="preserve"> precios públicos, señalando que, en su punto primero y segundo, que: “El importe de los precios públicos deberá cubrir como mínimo el coste del servicio prestado o de la actividad realizada.</w:t>
      </w:r>
      <w:r>
        <w:rPr>
          <w:b/>
        </w:rPr>
        <w:t xml:space="preserve"> </w:t>
      </w:r>
    </w:p>
    <w:p w:rsidR="00373298" w:rsidRDefault="00073E74">
      <w:pPr>
        <w:spacing w:after="120" w:line="239" w:lineRule="auto"/>
        <w:ind w:left="137"/>
        <w:jc w:val="left"/>
      </w:pPr>
      <w:r>
        <w:rPr>
          <w:b/>
        </w:rPr>
        <w:t xml:space="preserve"> </w:t>
      </w:r>
      <w:r>
        <w:rPr>
          <w:b/>
        </w:rPr>
        <w:tab/>
      </w:r>
      <w:r>
        <w:t>Cuando existan razones sociales, benéficas, culturales o de i</w:t>
      </w:r>
      <w:r>
        <w:t>nterés público que así lo aconsejen, la entidad podrá fijar precios públicos por debajo del límite previsto en el apartado anterior. En estos casos deberán consignarse en los presupuestos de la entidad las dotaciones oportunas para la cobertura de la difer</w:t>
      </w:r>
      <w:r>
        <w:t xml:space="preserve">encia resultante si la hubiera.” </w:t>
      </w:r>
    </w:p>
    <w:p w:rsidR="00373298" w:rsidRDefault="00073E74">
      <w:pPr>
        <w:spacing w:after="120" w:line="239" w:lineRule="auto"/>
        <w:ind w:left="127" w:firstLine="708"/>
        <w:jc w:val="left"/>
      </w:pPr>
      <w:r>
        <w:t xml:space="preserve">Por tanto, hay que elaborar un estudio económico, que justifique que el servicio quede equilibrado o con superávit. En consecuencia, se redacta la siguiente Memoria EconómicoFinanciera: </w:t>
      </w:r>
    </w:p>
    <w:p w:rsidR="00373298" w:rsidRDefault="00073E74">
      <w:pPr>
        <w:numPr>
          <w:ilvl w:val="0"/>
          <w:numId w:val="15"/>
        </w:numPr>
        <w:spacing w:after="109"/>
        <w:ind w:right="1035" w:hanging="360"/>
      </w:pPr>
      <w:r>
        <w:t xml:space="preserve">NATURALEZA DE LA ACTIVIDAD </w:t>
      </w:r>
    </w:p>
    <w:p w:rsidR="00373298" w:rsidRDefault="00073E74">
      <w:pPr>
        <w:spacing w:after="112"/>
        <w:ind w:left="127" w:right="1035" w:firstLine="566"/>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7403" name="Group 15740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5817" name="Rectangle 1581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5818" name="Rectangle 1581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64 de 77 </w:t>
                              </w:r>
                            </w:p>
                          </w:txbxContent>
                        </wps:txbx>
                        <wps:bodyPr horzOverflow="overflow" vert="horz" lIns="0" tIns="0" rIns="0" bIns="0" rtlCol="0">
                          <a:noAutofit/>
                        </wps:bodyPr>
                      </wps:wsp>
                    </wpg:wgp>
                  </a:graphicData>
                </a:graphic>
              </wp:anchor>
            </w:drawing>
          </mc:Choice>
          <mc:Fallback xmlns:a="http://schemas.openxmlformats.org/drawingml/2006/main">
            <w:pict>
              <v:group id="Group 157403" style="width:12.7031pt;height:272.94pt;position:absolute;mso-position-horizontal-relative:page;mso-position-horizontal:absolute;margin-left:682.278pt;mso-position-vertical-relative:page;margin-top:538.98pt;" coordsize="1613,34663">
                <v:rect id="Rectangle 1581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581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64 de 77 </w:t>
                        </w:r>
                      </w:p>
                    </w:txbxContent>
                  </v:textbox>
                </v:rect>
                <w10:wrap type="square"/>
              </v:group>
            </w:pict>
          </mc:Fallback>
        </mc:AlternateContent>
      </w:r>
      <w:r>
        <w:t>Se trata de una prestación de un servicio o la realización de u</w:t>
      </w:r>
      <w:r>
        <w:t xml:space="preserve">na actividad por la cual el Ayuntamiento puede establecer un precio público, cuyo importe deberá cubrir, como mínimo, el coste del servicio prestado. </w:t>
      </w:r>
    </w:p>
    <w:p w:rsidR="00373298" w:rsidRDefault="00073E74">
      <w:pPr>
        <w:numPr>
          <w:ilvl w:val="0"/>
          <w:numId w:val="15"/>
        </w:numPr>
        <w:spacing w:after="107"/>
        <w:ind w:right="1035" w:hanging="360"/>
      </w:pPr>
      <w:r>
        <w:t xml:space="preserve">COSTES PREVISIBLES DE LA ACTIVIDAD  </w:t>
      </w:r>
    </w:p>
    <w:p w:rsidR="00373298" w:rsidRDefault="00073E74">
      <w:pPr>
        <w:ind w:left="127" w:right="1035" w:firstLine="566"/>
      </w:pPr>
      <w:r>
        <w:t>Sin perjuicio de determinados costes de gestión que deben irse anali</w:t>
      </w:r>
      <w:r>
        <w:t>zando con la finalidad de su imputación a cada una de las actividades prestadas por esta corporación se establece como coste directo y único de la actividad los gastos de empresa previstos para el desarrollo de la misma, los cuales se resumen en el siguien</w:t>
      </w:r>
      <w:r>
        <w:t xml:space="preserve">te cuadro: </w:t>
      </w:r>
    </w:p>
    <w:tbl>
      <w:tblPr>
        <w:tblStyle w:val="TableGrid"/>
        <w:tblW w:w="9096" w:type="dxa"/>
        <w:tblInd w:w="234" w:type="dxa"/>
        <w:tblCellMar>
          <w:top w:w="43" w:type="dxa"/>
          <w:left w:w="66" w:type="dxa"/>
          <w:bottom w:w="0" w:type="dxa"/>
          <w:right w:w="115" w:type="dxa"/>
        </w:tblCellMar>
        <w:tblLook w:val="04A0" w:firstRow="1" w:lastRow="0" w:firstColumn="1" w:lastColumn="0" w:noHBand="0" w:noVBand="1"/>
      </w:tblPr>
      <w:tblGrid>
        <w:gridCol w:w="3246"/>
        <w:gridCol w:w="1417"/>
        <w:gridCol w:w="2152"/>
        <w:gridCol w:w="2281"/>
      </w:tblGrid>
      <w:tr w:rsidR="00373298">
        <w:trPr>
          <w:trHeight w:val="706"/>
        </w:trPr>
        <w:tc>
          <w:tcPr>
            <w:tcW w:w="3246"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47" w:right="0" w:firstLine="0"/>
              <w:jc w:val="center"/>
            </w:pPr>
            <w:r>
              <w:t xml:space="preserve">Clases de costes </w:t>
            </w:r>
          </w:p>
        </w:tc>
        <w:tc>
          <w:tcPr>
            <w:tcW w:w="1417"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119" w:right="0" w:firstLine="0"/>
              <w:jc w:val="left"/>
            </w:pPr>
            <w:r>
              <w:t xml:space="preserve">Totales (a) </w:t>
            </w:r>
          </w:p>
        </w:tc>
        <w:tc>
          <w:tcPr>
            <w:tcW w:w="2152"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118" w:right="0" w:firstLine="0"/>
              <w:jc w:val="left"/>
            </w:pPr>
            <w:r>
              <w:t xml:space="preserve">% del Servicio  (b) </w:t>
            </w:r>
          </w:p>
        </w:tc>
        <w:tc>
          <w:tcPr>
            <w:tcW w:w="2281" w:type="dxa"/>
            <w:tcBorders>
              <w:top w:val="single" w:sz="8" w:space="0" w:color="000000"/>
              <w:left w:val="single" w:sz="8" w:space="0" w:color="000000"/>
              <w:bottom w:val="single" w:sz="8" w:space="0" w:color="000000"/>
              <w:right w:val="single" w:sz="8" w:space="0" w:color="000000"/>
            </w:tcBorders>
            <w:shd w:val="clear" w:color="auto" w:fill="C0C0C0"/>
            <w:vAlign w:val="center"/>
          </w:tcPr>
          <w:p w:rsidR="00373298" w:rsidRDefault="00073E74">
            <w:pPr>
              <w:spacing w:after="0" w:line="259" w:lineRule="auto"/>
              <w:ind w:left="0" w:right="0" w:firstLine="0"/>
              <w:jc w:val="center"/>
            </w:pPr>
            <w:r>
              <w:t xml:space="preserve">Importe aplicable al servicio (a*b) </w:t>
            </w:r>
          </w:p>
        </w:tc>
      </w:tr>
      <w:tr w:rsidR="00373298">
        <w:trPr>
          <w:trHeight w:val="430"/>
        </w:trPr>
        <w:tc>
          <w:tcPr>
            <w:tcW w:w="3246"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left"/>
            </w:pPr>
            <w:r>
              <w:t xml:space="preserve">Empresa </w:t>
            </w:r>
          </w:p>
        </w:tc>
        <w:tc>
          <w:tcPr>
            <w:tcW w:w="141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53" w:right="0" w:firstLine="0"/>
              <w:jc w:val="center"/>
            </w:pPr>
            <w:r>
              <w:t xml:space="preserve">3.660,00 </w:t>
            </w:r>
          </w:p>
        </w:tc>
        <w:tc>
          <w:tcPr>
            <w:tcW w:w="215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53" w:right="0" w:firstLine="0"/>
              <w:jc w:val="center"/>
            </w:pPr>
            <w:r>
              <w:t xml:space="preserve">100,00% </w:t>
            </w:r>
          </w:p>
        </w:tc>
        <w:tc>
          <w:tcPr>
            <w:tcW w:w="228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54" w:right="0" w:firstLine="0"/>
              <w:jc w:val="center"/>
            </w:pPr>
            <w:r>
              <w:t xml:space="preserve">3.660,00 </w:t>
            </w:r>
          </w:p>
        </w:tc>
      </w:tr>
      <w:tr w:rsidR="00373298">
        <w:trPr>
          <w:trHeight w:val="330"/>
        </w:trPr>
        <w:tc>
          <w:tcPr>
            <w:tcW w:w="3246"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45" w:right="0" w:firstLine="0"/>
              <w:jc w:val="center"/>
            </w:pPr>
            <w:r>
              <w:t xml:space="preserve">TOTAL </w:t>
            </w:r>
          </w:p>
        </w:tc>
        <w:tc>
          <w:tcPr>
            <w:tcW w:w="1417"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112" w:right="0" w:firstLine="0"/>
              <w:jc w:val="center"/>
            </w:pPr>
            <w:r>
              <w:t xml:space="preserve">  </w:t>
            </w:r>
          </w:p>
        </w:tc>
        <w:tc>
          <w:tcPr>
            <w:tcW w:w="2152"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110" w:right="0" w:firstLine="0"/>
              <w:jc w:val="center"/>
            </w:pPr>
            <w:r>
              <w:t xml:space="preserve">  </w:t>
            </w:r>
          </w:p>
        </w:tc>
        <w:tc>
          <w:tcPr>
            <w:tcW w:w="2281" w:type="dxa"/>
            <w:tcBorders>
              <w:top w:val="single" w:sz="8" w:space="0" w:color="000000"/>
              <w:left w:val="single" w:sz="8" w:space="0" w:color="000000"/>
              <w:bottom w:val="single" w:sz="8" w:space="0" w:color="000000"/>
              <w:right w:val="single" w:sz="8" w:space="0" w:color="000000"/>
            </w:tcBorders>
            <w:shd w:val="clear" w:color="auto" w:fill="C0C0C0"/>
          </w:tcPr>
          <w:p w:rsidR="00373298" w:rsidRDefault="00073E74">
            <w:pPr>
              <w:spacing w:after="0" w:line="259" w:lineRule="auto"/>
              <w:ind w:left="54" w:right="0" w:firstLine="0"/>
              <w:jc w:val="center"/>
            </w:pPr>
            <w:r>
              <w:t xml:space="preserve">3.660,00 € </w:t>
            </w:r>
          </w:p>
        </w:tc>
      </w:tr>
    </w:tbl>
    <w:p w:rsidR="00373298" w:rsidRDefault="00073E74">
      <w:pPr>
        <w:spacing w:after="98" w:line="259" w:lineRule="auto"/>
        <w:ind w:left="142" w:right="0" w:firstLine="0"/>
        <w:jc w:val="left"/>
      </w:pPr>
      <w:r>
        <w:rPr>
          <w:i/>
        </w:rPr>
        <w:t xml:space="preserve"> </w:t>
      </w:r>
    </w:p>
    <w:p w:rsidR="00373298" w:rsidRDefault="00073E74">
      <w:pPr>
        <w:numPr>
          <w:ilvl w:val="0"/>
          <w:numId w:val="15"/>
        </w:numPr>
        <w:spacing w:after="107"/>
        <w:ind w:right="1035" w:hanging="360"/>
      </w:pPr>
      <w:r>
        <w:t xml:space="preserve">USUARIOS E INGRESOS PREVISTOS </w:t>
      </w:r>
    </w:p>
    <w:p w:rsidR="00373298" w:rsidRDefault="00073E74">
      <w:pPr>
        <w:spacing w:after="112"/>
        <w:ind w:left="137" w:right="1035"/>
      </w:pPr>
      <w:r>
        <w:t xml:space="preserve">Se espera un total de 36 usuarios en la actividad, </w:t>
      </w:r>
      <w:r>
        <w:t>diferenciados en dos periodos, 4 semanas y 8 semanas de los cuales 25 requerirán permanencia. Desde este punto de vista, para que el servicio estuviera equilibrado se precisa que cada usuario abone el importe medio de 101,66 euros. Por ejemplo, se pueden e</w:t>
      </w:r>
      <w:r>
        <w:t xml:space="preserve">stablecer como importes a abonar los previstos en la siguiente tabla de estimación de ingresos: </w:t>
      </w:r>
    </w:p>
    <w:p w:rsidR="00373298" w:rsidRDefault="00073E74">
      <w:pPr>
        <w:spacing w:after="0" w:line="259" w:lineRule="auto"/>
        <w:ind w:left="142" w:right="0" w:firstLine="0"/>
        <w:jc w:val="left"/>
      </w:pPr>
      <w:r>
        <w:t xml:space="preserve"> </w:t>
      </w:r>
    </w:p>
    <w:tbl>
      <w:tblPr>
        <w:tblStyle w:val="TableGrid"/>
        <w:tblW w:w="9014" w:type="dxa"/>
        <w:tblInd w:w="691" w:type="dxa"/>
        <w:tblCellMar>
          <w:top w:w="11" w:type="dxa"/>
          <w:left w:w="70" w:type="dxa"/>
          <w:bottom w:w="0" w:type="dxa"/>
          <w:right w:w="47" w:type="dxa"/>
        </w:tblCellMar>
        <w:tblLook w:val="04A0" w:firstRow="1" w:lastRow="0" w:firstColumn="1" w:lastColumn="0" w:noHBand="0" w:noVBand="1"/>
      </w:tblPr>
      <w:tblGrid>
        <w:gridCol w:w="10"/>
        <w:gridCol w:w="1053"/>
        <w:gridCol w:w="10"/>
        <w:gridCol w:w="1620"/>
        <w:gridCol w:w="10"/>
        <w:gridCol w:w="1617"/>
        <w:gridCol w:w="10"/>
        <w:gridCol w:w="1620"/>
        <w:gridCol w:w="10"/>
        <w:gridCol w:w="1620"/>
        <w:gridCol w:w="10"/>
        <w:gridCol w:w="1423"/>
        <w:gridCol w:w="10"/>
      </w:tblGrid>
      <w:tr w:rsidR="00373298">
        <w:trPr>
          <w:gridAfter w:val="1"/>
          <w:wAfter w:w="10" w:type="dxa"/>
          <w:trHeight w:val="314"/>
        </w:trPr>
        <w:tc>
          <w:tcPr>
            <w:tcW w:w="1063" w:type="dxa"/>
            <w:gridSpan w:val="2"/>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3257" w:type="dxa"/>
            <w:gridSpan w:val="4"/>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7" w:firstLine="0"/>
              <w:jc w:val="center"/>
            </w:pPr>
            <w:r>
              <w:rPr>
                <w:b/>
              </w:rPr>
              <w:t xml:space="preserve">USUARIOS </w:t>
            </w:r>
          </w:p>
        </w:tc>
        <w:tc>
          <w:tcPr>
            <w:tcW w:w="3260" w:type="dxa"/>
            <w:gridSpan w:val="4"/>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6" w:firstLine="0"/>
              <w:jc w:val="center"/>
            </w:pPr>
            <w:r>
              <w:rPr>
                <w:b/>
              </w:rPr>
              <w:t xml:space="preserve">PRECIO DE EQUILIBRIO </w:t>
            </w:r>
          </w:p>
        </w:tc>
        <w:tc>
          <w:tcPr>
            <w:tcW w:w="1433" w:type="dxa"/>
            <w:gridSpan w:val="2"/>
            <w:tcBorders>
              <w:top w:val="nil"/>
              <w:left w:val="single" w:sz="8" w:space="0" w:color="000000"/>
              <w:bottom w:val="single" w:sz="8" w:space="0" w:color="000000"/>
              <w:right w:val="nil"/>
            </w:tcBorders>
          </w:tcPr>
          <w:p w:rsidR="00373298" w:rsidRDefault="00073E74">
            <w:pPr>
              <w:spacing w:after="0" w:line="259" w:lineRule="auto"/>
              <w:ind w:left="34" w:right="0" w:firstLine="0"/>
              <w:jc w:val="center"/>
            </w:pPr>
            <w:r>
              <w:rPr>
                <w:b/>
              </w:rPr>
              <w:t xml:space="preserve"> </w:t>
            </w:r>
          </w:p>
        </w:tc>
      </w:tr>
      <w:tr w:rsidR="00373298">
        <w:trPr>
          <w:gridAfter w:val="1"/>
          <w:wAfter w:w="10" w:type="dxa"/>
          <w:trHeight w:val="526"/>
        </w:trPr>
        <w:tc>
          <w:tcPr>
            <w:tcW w:w="1063"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21" w:firstLine="0"/>
              <w:jc w:val="center"/>
            </w:pPr>
            <w:r>
              <w:rPr>
                <w:b/>
              </w:rPr>
              <w:t>PE-</w:t>
            </w:r>
          </w:p>
          <w:p w:rsidR="00373298" w:rsidRDefault="00073E74">
            <w:pPr>
              <w:spacing w:after="0" w:line="259" w:lineRule="auto"/>
              <w:ind w:left="101" w:right="0" w:firstLine="0"/>
              <w:jc w:val="left"/>
            </w:pPr>
            <w:r>
              <w:rPr>
                <w:b/>
              </w:rPr>
              <w:t xml:space="preserve">RIODO  </w:t>
            </w:r>
          </w:p>
        </w:tc>
        <w:tc>
          <w:tcPr>
            <w:tcW w:w="1630"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1627"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319" w:right="0" w:hanging="317"/>
              <w:jc w:val="left"/>
            </w:pPr>
            <w:r>
              <w:rPr>
                <w:b/>
              </w:rPr>
              <w:t xml:space="preserve"> CON PERMANENCIA </w:t>
            </w:r>
          </w:p>
        </w:tc>
        <w:tc>
          <w:tcPr>
            <w:tcW w:w="1630"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1630"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CON PERMANENCIA </w:t>
            </w:r>
          </w:p>
        </w:tc>
        <w:tc>
          <w:tcPr>
            <w:tcW w:w="1433"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INGRESO PREVISTO </w:t>
            </w:r>
          </w:p>
        </w:tc>
      </w:tr>
      <w:tr w:rsidR="00373298">
        <w:trPr>
          <w:gridBefore w:val="1"/>
          <w:wBefore w:w="10" w:type="dxa"/>
          <w:trHeight w:val="305"/>
        </w:trPr>
        <w:tc>
          <w:tcPr>
            <w:tcW w:w="1063" w:type="dxa"/>
            <w:gridSpan w:val="2"/>
            <w:tcBorders>
              <w:top w:val="nil"/>
              <w:left w:val="single" w:sz="8" w:space="0" w:color="000000"/>
              <w:bottom w:val="single" w:sz="8" w:space="0" w:color="000000"/>
              <w:right w:val="single" w:sz="8" w:space="0" w:color="000000"/>
            </w:tcBorders>
          </w:tcPr>
          <w:p w:rsidR="00373298" w:rsidRDefault="00073E74">
            <w:pPr>
              <w:spacing w:after="0" w:line="259" w:lineRule="auto"/>
              <w:ind w:left="46" w:right="0" w:firstLine="0"/>
              <w:jc w:val="center"/>
            </w:pPr>
            <w:r>
              <w:t xml:space="preserve">4 días </w:t>
            </w:r>
          </w:p>
        </w:tc>
        <w:tc>
          <w:tcPr>
            <w:tcW w:w="1630" w:type="dxa"/>
            <w:gridSpan w:val="2"/>
            <w:tcBorders>
              <w:top w:val="nil"/>
              <w:left w:val="single" w:sz="8" w:space="0" w:color="000000"/>
              <w:bottom w:val="single" w:sz="8" w:space="0" w:color="000000"/>
              <w:right w:val="single" w:sz="8" w:space="0" w:color="000000"/>
            </w:tcBorders>
          </w:tcPr>
          <w:p w:rsidR="00373298" w:rsidRDefault="00073E74">
            <w:pPr>
              <w:spacing w:after="0" w:line="259" w:lineRule="auto"/>
              <w:ind w:left="41" w:right="0" w:firstLine="0"/>
              <w:jc w:val="center"/>
            </w:pPr>
            <w:r>
              <w:t xml:space="preserve">5 </w:t>
            </w:r>
          </w:p>
        </w:tc>
        <w:tc>
          <w:tcPr>
            <w:tcW w:w="1627" w:type="dxa"/>
            <w:gridSpan w:val="2"/>
            <w:tcBorders>
              <w:top w:val="nil"/>
              <w:left w:val="single" w:sz="8" w:space="0" w:color="000000"/>
              <w:bottom w:val="single" w:sz="8" w:space="0" w:color="000000"/>
              <w:right w:val="single" w:sz="8" w:space="0" w:color="000000"/>
            </w:tcBorders>
          </w:tcPr>
          <w:p w:rsidR="00373298" w:rsidRDefault="00073E74">
            <w:pPr>
              <w:spacing w:after="0" w:line="259" w:lineRule="auto"/>
              <w:ind w:left="46" w:right="0" w:firstLine="0"/>
              <w:jc w:val="center"/>
            </w:pPr>
            <w:r>
              <w:t xml:space="preserve">15 </w:t>
            </w:r>
          </w:p>
        </w:tc>
        <w:tc>
          <w:tcPr>
            <w:tcW w:w="1630" w:type="dxa"/>
            <w:gridSpan w:val="2"/>
            <w:tcBorders>
              <w:top w:val="nil"/>
              <w:left w:val="single" w:sz="8" w:space="0" w:color="000000"/>
              <w:bottom w:val="single" w:sz="8" w:space="0" w:color="000000"/>
              <w:right w:val="single" w:sz="8" w:space="0" w:color="000000"/>
            </w:tcBorders>
          </w:tcPr>
          <w:p w:rsidR="00373298" w:rsidRDefault="00073E74">
            <w:pPr>
              <w:spacing w:after="0" w:line="259" w:lineRule="auto"/>
              <w:ind w:left="49" w:right="0" w:firstLine="0"/>
              <w:jc w:val="center"/>
            </w:pPr>
            <w:r>
              <w:t xml:space="preserve">80 </w:t>
            </w:r>
          </w:p>
        </w:tc>
        <w:tc>
          <w:tcPr>
            <w:tcW w:w="1630" w:type="dxa"/>
            <w:gridSpan w:val="2"/>
            <w:tcBorders>
              <w:top w:val="nil"/>
              <w:left w:val="single" w:sz="8" w:space="0" w:color="000000"/>
              <w:bottom w:val="single" w:sz="8" w:space="0" w:color="000000"/>
              <w:right w:val="single" w:sz="8" w:space="0" w:color="000000"/>
            </w:tcBorders>
          </w:tcPr>
          <w:p w:rsidR="00373298" w:rsidRDefault="00073E74">
            <w:pPr>
              <w:spacing w:after="0" w:line="259" w:lineRule="auto"/>
              <w:ind w:left="45" w:right="0" w:firstLine="0"/>
              <w:jc w:val="center"/>
            </w:pPr>
            <w:r>
              <w:t xml:space="preserve">100 </w:t>
            </w:r>
          </w:p>
        </w:tc>
        <w:tc>
          <w:tcPr>
            <w:tcW w:w="1433" w:type="dxa"/>
            <w:gridSpan w:val="2"/>
            <w:tcBorders>
              <w:top w:val="nil"/>
              <w:left w:val="single" w:sz="8" w:space="0" w:color="000000"/>
              <w:bottom w:val="single" w:sz="8" w:space="0" w:color="000000"/>
              <w:right w:val="single" w:sz="8" w:space="0" w:color="000000"/>
            </w:tcBorders>
          </w:tcPr>
          <w:p w:rsidR="00373298" w:rsidRDefault="00073E74">
            <w:pPr>
              <w:spacing w:after="0" w:line="259" w:lineRule="auto"/>
              <w:ind w:left="48" w:right="0" w:firstLine="0"/>
              <w:jc w:val="center"/>
            </w:pPr>
            <w:r>
              <w:t xml:space="preserve">1.900,00 </w:t>
            </w:r>
          </w:p>
        </w:tc>
      </w:tr>
      <w:tr w:rsidR="00373298">
        <w:trPr>
          <w:gridBefore w:val="1"/>
          <w:wBefore w:w="10" w:type="dxa"/>
          <w:trHeight w:val="314"/>
        </w:trPr>
        <w:tc>
          <w:tcPr>
            <w:tcW w:w="1063"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46" w:right="0" w:firstLine="0"/>
              <w:jc w:val="center"/>
            </w:pPr>
            <w:r>
              <w:t xml:space="preserve">8 días </w:t>
            </w:r>
          </w:p>
        </w:tc>
        <w:tc>
          <w:tcPr>
            <w:tcW w:w="1630"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41" w:right="0" w:firstLine="0"/>
              <w:jc w:val="center"/>
            </w:pPr>
            <w:r>
              <w:t xml:space="preserve">6 </w:t>
            </w:r>
          </w:p>
        </w:tc>
        <w:tc>
          <w:tcPr>
            <w:tcW w:w="1627"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46" w:right="0" w:firstLine="0"/>
              <w:jc w:val="center"/>
            </w:pPr>
            <w:r>
              <w:t xml:space="preserve">10 </w:t>
            </w:r>
          </w:p>
        </w:tc>
        <w:tc>
          <w:tcPr>
            <w:tcW w:w="1630"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46" w:right="0" w:firstLine="0"/>
              <w:jc w:val="center"/>
            </w:pPr>
            <w:r>
              <w:t xml:space="preserve">100 </w:t>
            </w:r>
          </w:p>
        </w:tc>
        <w:tc>
          <w:tcPr>
            <w:tcW w:w="1630"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45" w:right="0" w:firstLine="0"/>
              <w:jc w:val="center"/>
            </w:pPr>
            <w:r>
              <w:t xml:space="preserve">120 </w:t>
            </w:r>
          </w:p>
        </w:tc>
        <w:tc>
          <w:tcPr>
            <w:tcW w:w="1433"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48" w:right="0" w:firstLine="0"/>
              <w:jc w:val="center"/>
            </w:pPr>
            <w:r>
              <w:t xml:space="preserve">1.800,00 </w:t>
            </w:r>
          </w:p>
        </w:tc>
      </w:tr>
      <w:tr w:rsidR="00373298">
        <w:trPr>
          <w:gridBefore w:val="1"/>
          <w:wBefore w:w="10" w:type="dxa"/>
          <w:trHeight w:val="314"/>
        </w:trPr>
        <w:tc>
          <w:tcPr>
            <w:tcW w:w="1063" w:type="dxa"/>
            <w:gridSpan w:val="2"/>
            <w:tcBorders>
              <w:top w:val="single" w:sz="8" w:space="0" w:color="000000"/>
              <w:left w:val="nil"/>
              <w:bottom w:val="nil"/>
              <w:right w:val="nil"/>
            </w:tcBorders>
          </w:tcPr>
          <w:p w:rsidR="00373298" w:rsidRDefault="00073E74">
            <w:pPr>
              <w:spacing w:after="0" w:line="259" w:lineRule="auto"/>
              <w:ind w:left="109" w:right="0" w:firstLine="0"/>
              <w:jc w:val="center"/>
            </w:pPr>
            <w:r>
              <w:t xml:space="preserve"> </w:t>
            </w:r>
          </w:p>
        </w:tc>
        <w:tc>
          <w:tcPr>
            <w:tcW w:w="1630" w:type="dxa"/>
            <w:gridSpan w:val="2"/>
            <w:tcBorders>
              <w:top w:val="single" w:sz="8" w:space="0" w:color="000000"/>
              <w:left w:val="nil"/>
              <w:bottom w:val="nil"/>
              <w:right w:val="nil"/>
            </w:tcBorders>
          </w:tcPr>
          <w:p w:rsidR="00373298" w:rsidRDefault="00073E74">
            <w:pPr>
              <w:spacing w:after="0" w:line="259" w:lineRule="auto"/>
              <w:ind w:left="0" w:right="0" w:firstLine="0"/>
              <w:jc w:val="left"/>
            </w:pPr>
            <w:r>
              <w:t xml:space="preserve"> </w:t>
            </w:r>
          </w:p>
        </w:tc>
        <w:tc>
          <w:tcPr>
            <w:tcW w:w="1627" w:type="dxa"/>
            <w:gridSpan w:val="2"/>
            <w:tcBorders>
              <w:top w:val="single" w:sz="8" w:space="0" w:color="000000"/>
              <w:left w:val="nil"/>
              <w:bottom w:val="nil"/>
              <w:right w:val="nil"/>
            </w:tcBorders>
          </w:tcPr>
          <w:p w:rsidR="00373298" w:rsidRDefault="00073E74">
            <w:pPr>
              <w:spacing w:after="0" w:line="259" w:lineRule="auto"/>
              <w:ind w:left="0" w:right="0" w:firstLine="0"/>
              <w:jc w:val="left"/>
            </w:pPr>
            <w:r>
              <w:t xml:space="preserve"> </w:t>
            </w:r>
          </w:p>
        </w:tc>
        <w:tc>
          <w:tcPr>
            <w:tcW w:w="1630" w:type="dxa"/>
            <w:gridSpan w:val="2"/>
            <w:tcBorders>
              <w:top w:val="single" w:sz="8" w:space="0" w:color="000000"/>
              <w:left w:val="nil"/>
              <w:bottom w:val="nil"/>
              <w:right w:val="nil"/>
            </w:tcBorders>
          </w:tcPr>
          <w:p w:rsidR="00373298" w:rsidRDefault="00073E74">
            <w:pPr>
              <w:spacing w:after="0" w:line="259" w:lineRule="auto"/>
              <w:ind w:left="2" w:right="0" w:firstLine="0"/>
              <w:jc w:val="left"/>
            </w:pPr>
            <w:r>
              <w:t xml:space="preserve"> </w:t>
            </w:r>
          </w:p>
        </w:tc>
        <w:tc>
          <w:tcPr>
            <w:tcW w:w="1630" w:type="dxa"/>
            <w:gridSpan w:val="2"/>
            <w:tcBorders>
              <w:top w:val="single" w:sz="8" w:space="0" w:color="000000"/>
              <w:left w:val="nil"/>
              <w:bottom w:val="nil"/>
              <w:right w:val="single" w:sz="8" w:space="0" w:color="000000"/>
            </w:tcBorders>
          </w:tcPr>
          <w:p w:rsidR="00373298" w:rsidRDefault="00073E74">
            <w:pPr>
              <w:spacing w:after="0" w:line="259" w:lineRule="auto"/>
              <w:ind w:left="2" w:right="0" w:firstLine="0"/>
              <w:jc w:val="left"/>
            </w:pPr>
            <w:r>
              <w:t xml:space="preserve"> </w:t>
            </w:r>
          </w:p>
        </w:tc>
        <w:tc>
          <w:tcPr>
            <w:tcW w:w="1433"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48" w:right="0" w:firstLine="0"/>
              <w:jc w:val="center"/>
            </w:pPr>
            <w:r>
              <w:rPr>
                <w:b/>
              </w:rPr>
              <w:t xml:space="preserve">3.700,00 </w:t>
            </w:r>
          </w:p>
        </w:tc>
      </w:tr>
    </w:tbl>
    <w:p w:rsidR="00373298" w:rsidRDefault="00073E74">
      <w:pPr>
        <w:spacing w:after="98" w:line="259" w:lineRule="auto"/>
        <w:ind w:left="142" w:right="0" w:firstLine="0"/>
        <w:jc w:val="left"/>
      </w:pPr>
      <w:r>
        <w:t xml:space="preserve"> </w:t>
      </w:r>
    </w:p>
    <w:p w:rsidR="00373298" w:rsidRDefault="00073E74">
      <w:pPr>
        <w:spacing w:after="109"/>
        <w:ind w:left="137" w:right="1035"/>
      </w:pPr>
      <w:r>
        <w:t xml:space="preserve">Los casos en los que los costes no superen los ingresos previstos serían los siguientes:  </w:t>
      </w:r>
    </w:p>
    <w:p w:rsidR="00373298" w:rsidRDefault="00073E74">
      <w:pPr>
        <w:numPr>
          <w:ilvl w:val="1"/>
          <w:numId w:val="15"/>
        </w:numPr>
        <w:spacing w:after="107"/>
        <w:ind w:right="1035" w:hanging="360"/>
      </w:pPr>
      <w:r>
        <w:t xml:space="preserve">Que el porcentaje de ocupación del curso sea inferior al 100% de las plazas. </w:t>
      </w:r>
    </w:p>
    <w:p w:rsidR="00373298" w:rsidRDefault="00073E74">
      <w:pPr>
        <w:numPr>
          <w:ilvl w:val="1"/>
          <w:numId w:val="15"/>
        </w:numPr>
        <w:ind w:right="1035" w:hanging="360"/>
      </w:pPr>
      <w:r>
        <w:t>Que nos encontremos en el supuesto descrito en el artículo 44.2 del real Decreto Legislativo 2/2004, de 5 de marzo, por el que se aprueba el texto refundido de la Ley Reguladora de las Haciendas Locales, que existieran razones sociales, benéficas, cultural</w:t>
      </w:r>
      <w:r>
        <w:t xml:space="preserve">es o de interés público, la entidad podrá fijar precios públicos por debajo del límite previsto, es decir que los ingresos obtenidos en la realización de la actividad, sean inferiores a los costes de la organización de la misma. </w:t>
      </w:r>
    </w:p>
    <w:p w:rsidR="00373298" w:rsidRDefault="00073E74">
      <w:pPr>
        <w:spacing w:after="100" w:line="259" w:lineRule="auto"/>
        <w:ind w:left="142" w:right="0" w:firstLine="0"/>
        <w:jc w:val="left"/>
      </w:pPr>
      <w:r>
        <w:t xml:space="preserve"> </w:t>
      </w:r>
    </w:p>
    <w:p w:rsidR="00373298" w:rsidRDefault="00073E74">
      <w:pPr>
        <w:spacing w:after="111"/>
        <w:ind w:left="127" w:right="1031" w:firstLine="643"/>
      </w:pPr>
      <w:r>
        <w:t>Atendiendo a estos hecho</w:t>
      </w:r>
      <w:r>
        <w:t xml:space="preserve">s, desde el área se propone un menor precio del previsto sobre el precio fijado anteriormente por persona con la siguiente motivación: </w:t>
      </w:r>
      <w:r>
        <w:rPr>
          <w:i/>
        </w:rPr>
        <w:t xml:space="preserve">“En este sentido, señalar que con esta actividad el Ayuntamiento de Candelaria pretende ayudar a las familias que tienen </w:t>
      </w:r>
      <w:r>
        <w:rPr>
          <w:i/>
        </w:rPr>
        <w:t xml:space="preserve">hijos/as en edad escolar para conciliar su vida laboral dando cobertura en las vacaciones de Navidad, además de dar la oportunidad a los niños/as de disfrutar, divertirse y aprender con un programa lúdico y educativo (talleres y actividades diversas).” </w:t>
      </w:r>
    </w:p>
    <w:p w:rsidR="00373298" w:rsidRDefault="00073E74">
      <w:pPr>
        <w:spacing w:after="0" w:line="259" w:lineRule="auto"/>
        <w:ind w:left="10" w:right="895"/>
        <w:jc w:val="center"/>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60442" name="Group 160442"/>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6217" name="Rectangle 16217"/>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6218" name="Rectangle 16218"/>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65 de 77 </w:t>
                              </w:r>
                            </w:p>
                          </w:txbxContent>
                        </wps:txbx>
                        <wps:bodyPr horzOverflow="overflow" vert="horz" lIns="0" tIns="0" rIns="0" bIns="0" rtlCol="0">
                          <a:noAutofit/>
                        </wps:bodyPr>
                      </wps:wsp>
                    </wpg:wgp>
                  </a:graphicData>
                </a:graphic>
              </wp:anchor>
            </w:drawing>
          </mc:Choice>
          <mc:Fallback xmlns:a="http://schemas.openxmlformats.org/drawingml/2006/main">
            <w:pict>
              <v:group id="Group 160442" style="width:12.7031pt;height:272.94pt;position:absolute;mso-position-horizontal-relative:page;mso-position-horizontal:absolute;margin-left:682.278pt;mso-position-vertical-relative:page;margin-top:538.98pt;" coordsize="1613,34663">
                <v:rect id="Rectangle 16217"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6218"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65 de 77 </w:t>
                        </w:r>
                      </w:p>
                    </w:txbxContent>
                  </v:textbox>
                </v:rect>
                <w10:wrap type="square"/>
              </v:group>
            </w:pict>
          </mc:Fallback>
        </mc:AlternateContent>
      </w:r>
      <w:r>
        <w:t xml:space="preserve">Del expediente del área se detecta la propuesta de establecer </w:t>
      </w:r>
      <w:r>
        <w:t xml:space="preserve">los siguientes precios:  </w:t>
      </w:r>
    </w:p>
    <w:tbl>
      <w:tblPr>
        <w:tblStyle w:val="TableGrid"/>
        <w:tblW w:w="5202" w:type="dxa"/>
        <w:tblInd w:w="2318" w:type="dxa"/>
        <w:tblCellMar>
          <w:top w:w="14" w:type="dxa"/>
          <w:left w:w="70" w:type="dxa"/>
          <w:bottom w:w="0" w:type="dxa"/>
          <w:right w:w="0" w:type="dxa"/>
        </w:tblCellMar>
        <w:tblLook w:val="04A0" w:firstRow="1" w:lastRow="0" w:firstColumn="1" w:lastColumn="0" w:noHBand="0" w:noVBand="1"/>
      </w:tblPr>
      <w:tblGrid>
        <w:gridCol w:w="1201"/>
        <w:gridCol w:w="1944"/>
        <w:gridCol w:w="2057"/>
      </w:tblGrid>
      <w:tr w:rsidR="00373298">
        <w:trPr>
          <w:trHeight w:val="334"/>
        </w:trPr>
        <w:tc>
          <w:tcPr>
            <w:tcW w:w="1201" w:type="dxa"/>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4001"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7" w:firstLine="0"/>
              <w:jc w:val="center"/>
            </w:pPr>
            <w:r>
              <w:rPr>
                <w:b/>
              </w:rPr>
              <w:t xml:space="preserve">PRECIO PROPUESTO </w:t>
            </w:r>
          </w:p>
        </w:tc>
      </w:tr>
      <w:tr w:rsidR="00373298">
        <w:trPr>
          <w:trHeight w:val="526"/>
        </w:trPr>
        <w:tc>
          <w:tcPr>
            <w:tcW w:w="1201" w:type="dxa"/>
            <w:tcBorders>
              <w:top w:val="single" w:sz="8" w:space="0" w:color="000000"/>
              <w:left w:val="single" w:sz="8" w:space="0" w:color="000000"/>
              <w:bottom w:val="single" w:sz="8" w:space="0" w:color="000000"/>
              <w:right w:val="single" w:sz="8" w:space="0" w:color="000000"/>
            </w:tcBorders>
            <w:vAlign w:val="center"/>
          </w:tcPr>
          <w:p w:rsidR="00373298" w:rsidRDefault="00073E74">
            <w:pPr>
              <w:spacing w:after="0" w:line="259" w:lineRule="auto"/>
              <w:ind w:left="22" w:right="0" w:firstLine="0"/>
            </w:pPr>
            <w:r>
              <w:rPr>
                <w:b/>
              </w:rPr>
              <w:t xml:space="preserve">PERIODO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17" w:right="0" w:firstLine="0"/>
            </w:pPr>
            <w:r>
              <w:rPr>
                <w:b/>
              </w:rPr>
              <w:t>CON PERMANEN-</w:t>
            </w:r>
          </w:p>
          <w:p w:rsidR="00373298" w:rsidRDefault="00073E74">
            <w:pPr>
              <w:spacing w:after="0" w:line="259" w:lineRule="auto"/>
              <w:ind w:left="0" w:right="69" w:firstLine="0"/>
              <w:jc w:val="center"/>
            </w:pPr>
            <w:r>
              <w:rPr>
                <w:b/>
              </w:rPr>
              <w:t xml:space="preserve">CIA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30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40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8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50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60 </w:t>
            </w:r>
          </w:p>
        </w:tc>
      </w:tr>
    </w:tbl>
    <w:p w:rsidR="00373298" w:rsidRDefault="00073E74">
      <w:pPr>
        <w:ind w:left="127" w:right="1035" w:firstLine="708"/>
      </w:pPr>
      <w:r>
        <w:t xml:space="preserve">La citada propuesta da lugar a los siguientes ingresos previstos, de conformidad con la estimación de ocupación calculada por parte del área: </w:t>
      </w:r>
    </w:p>
    <w:tbl>
      <w:tblPr>
        <w:tblStyle w:val="TableGrid"/>
        <w:tblW w:w="8817" w:type="dxa"/>
        <w:tblInd w:w="890" w:type="dxa"/>
        <w:tblCellMar>
          <w:top w:w="14" w:type="dxa"/>
          <w:left w:w="70" w:type="dxa"/>
          <w:bottom w:w="14" w:type="dxa"/>
          <w:right w:w="0" w:type="dxa"/>
        </w:tblCellMar>
        <w:tblLook w:val="04A0" w:firstRow="1" w:lastRow="0" w:firstColumn="1" w:lastColumn="0" w:noHBand="0" w:noVBand="1"/>
      </w:tblPr>
      <w:tblGrid>
        <w:gridCol w:w="943"/>
        <w:gridCol w:w="1510"/>
        <w:gridCol w:w="1639"/>
        <w:gridCol w:w="1508"/>
        <w:gridCol w:w="1594"/>
        <w:gridCol w:w="1622"/>
      </w:tblGrid>
      <w:tr w:rsidR="00373298">
        <w:trPr>
          <w:trHeight w:val="406"/>
        </w:trPr>
        <w:tc>
          <w:tcPr>
            <w:tcW w:w="943" w:type="dxa"/>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3149"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rPr>
                <w:b/>
              </w:rPr>
              <w:t xml:space="preserve">USUARIOS </w:t>
            </w:r>
          </w:p>
        </w:tc>
        <w:tc>
          <w:tcPr>
            <w:tcW w:w="3102"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rPr>
                <w:b/>
              </w:rPr>
              <w:t xml:space="preserve">PRECIO PROPUESTO </w:t>
            </w:r>
          </w:p>
        </w:tc>
        <w:tc>
          <w:tcPr>
            <w:tcW w:w="1622" w:type="dxa"/>
            <w:tcBorders>
              <w:top w:val="nil"/>
              <w:left w:val="single" w:sz="8" w:space="0" w:color="000000"/>
              <w:bottom w:val="single" w:sz="8" w:space="0" w:color="000000"/>
              <w:right w:val="nil"/>
            </w:tcBorders>
            <w:vAlign w:val="bottom"/>
          </w:tcPr>
          <w:p w:rsidR="00373298" w:rsidRDefault="00073E74">
            <w:pPr>
              <w:spacing w:after="0" w:line="259" w:lineRule="auto"/>
              <w:ind w:left="0" w:right="8" w:firstLine="0"/>
              <w:jc w:val="center"/>
            </w:pPr>
            <w:r>
              <w:rPr>
                <w:b/>
              </w:rPr>
              <w:t xml:space="preserve"> </w:t>
            </w:r>
          </w:p>
        </w:tc>
      </w:tr>
      <w:tr w:rsidR="00373298">
        <w:trPr>
          <w:trHeight w:val="526"/>
        </w:trPr>
        <w:tc>
          <w:tcPr>
            <w:tcW w:w="94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rPr>
                <w:b/>
              </w:rPr>
              <w:t>PE-</w:t>
            </w:r>
          </w:p>
          <w:p w:rsidR="00373298" w:rsidRDefault="00073E74">
            <w:pPr>
              <w:spacing w:after="0" w:line="259" w:lineRule="auto"/>
              <w:ind w:left="41" w:right="0" w:firstLine="0"/>
            </w:pPr>
            <w:r>
              <w:rPr>
                <w:b/>
              </w:rPr>
              <w:t xml:space="preserve">RIODO  </w:t>
            </w:r>
          </w:p>
        </w:tc>
        <w:tc>
          <w:tcPr>
            <w:tcW w:w="151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1639"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329" w:right="0" w:hanging="319"/>
              <w:jc w:val="left"/>
            </w:pPr>
            <w:r>
              <w:rPr>
                <w:b/>
              </w:rPr>
              <w:t xml:space="preserve"> CON PERMANENCIA </w:t>
            </w:r>
          </w:p>
        </w:tc>
        <w:tc>
          <w:tcPr>
            <w:tcW w:w="1508"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159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CON PERMANENCIA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INGRESO PREVISTO </w:t>
            </w:r>
          </w:p>
        </w:tc>
      </w:tr>
      <w:tr w:rsidR="00373298">
        <w:trPr>
          <w:trHeight w:val="408"/>
        </w:trPr>
        <w:tc>
          <w:tcPr>
            <w:tcW w:w="94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101" w:right="0" w:firstLine="0"/>
              <w:jc w:val="left"/>
            </w:pPr>
            <w:r>
              <w:t xml:space="preserve">4 días </w:t>
            </w:r>
          </w:p>
        </w:tc>
        <w:tc>
          <w:tcPr>
            <w:tcW w:w="151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5 </w:t>
            </w:r>
          </w:p>
        </w:tc>
        <w:tc>
          <w:tcPr>
            <w:tcW w:w="1639"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15 </w:t>
            </w:r>
          </w:p>
        </w:tc>
        <w:tc>
          <w:tcPr>
            <w:tcW w:w="1508"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t xml:space="preserve">30 </w:t>
            </w:r>
          </w:p>
        </w:tc>
        <w:tc>
          <w:tcPr>
            <w:tcW w:w="159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40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7" w:firstLine="0"/>
              <w:jc w:val="center"/>
            </w:pPr>
            <w:r>
              <w:t xml:space="preserve">750,00 </w:t>
            </w:r>
          </w:p>
        </w:tc>
      </w:tr>
      <w:tr w:rsidR="00373298">
        <w:trPr>
          <w:trHeight w:val="408"/>
        </w:trPr>
        <w:tc>
          <w:tcPr>
            <w:tcW w:w="943"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101" w:right="0" w:firstLine="0"/>
              <w:jc w:val="left"/>
            </w:pPr>
            <w:r>
              <w:t xml:space="preserve">8 días </w:t>
            </w:r>
          </w:p>
        </w:tc>
        <w:tc>
          <w:tcPr>
            <w:tcW w:w="1510"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6 </w:t>
            </w:r>
          </w:p>
        </w:tc>
        <w:tc>
          <w:tcPr>
            <w:tcW w:w="1639"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10 </w:t>
            </w:r>
          </w:p>
        </w:tc>
        <w:tc>
          <w:tcPr>
            <w:tcW w:w="1508"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9" w:firstLine="0"/>
              <w:jc w:val="center"/>
            </w:pPr>
            <w:r>
              <w:t xml:space="preserve">50 </w:t>
            </w:r>
          </w:p>
        </w:tc>
        <w:tc>
          <w:tcPr>
            <w:tcW w:w="159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0" w:firstLine="0"/>
              <w:jc w:val="center"/>
            </w:pPr>
            <w:r>
              <w:t xml:space="preserve">60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7" w:firstLine="0"/>
              <w:jc w:val="center"/>
            </w:pPr>
            <w:r>
              <w:t xml:space="preserve">900,00 </w:t>
            </w:r>
          </w:p>
        </w:tc>
      </w:tr>
      <w:tr w:rsidR="00373298">
        <w:trPr>
          <w:trHeight w:val="409"/>
        </w:trPr>
        <w:tc>
          <w:tcPr>
            <w:tcW w:w="4093" w:type="dxa"/>
            <w:gridSpan w:val="3"/>
            <w:tcBorders>
              <w:top w:val="single" w:sz="8" w:space="0" w:color="000000"/>
              <w:left w:val="nil"/>
              <w:bottom w:val="nil"/>
              <w:right w:val="nil"/>
            </w:tcBorders>
          </w:tcPr>
          <w:p w:rsidR="00373298" w:rsidRDefault="00073E74">
            <w:pPr>
              <w:spacing w:after="0" w:line="259" w:lineRule="auto"/>
              <w:ind w:left="401" w:right="0" w:firstLine="0"/>
              <w:jc w:val="left"/>
            </w:pPr>
            <w:r>
              <w:t xml:space="preserve"> </w:t>
            </w:r>
            <w:r>
              <w:tab/>
              <w:t xml:space="preserve"> </w:t>
            </w:r>
            <w:r>
              <w:tab/>
              <w:t xml:space="preserve"> </w:t>
            </w:r>
          </w:p>
        </w:tc>
        <w:tc>
          <w:tcPr>
            <w:tcW w:w="3102" w:type="dxa"/>
            <w:gridSpan w:val="2"/>
            <w:tcBorders>
              <w:top w:val="single" w:sz="8" w:space="0" w:color="000000"/>
              <w:left w:val="nil"/>
              <w:bottom w:val="nil"/>
              <w:right w:val="single" w:sz="8" w:space="0" w:color="000000"/>
            </w:tcBorders>
          </w:tcPr>
          <w:p w:rsidR="00373298" w:rsidRDefault="00073E74">
            <w:pPr>
              <w:spacing w:after="0" w:line="259" w:lineRule="auto"/>
              <w:ind w:left="2" w:right="0" w:firstLine="0"/>
              <w:jc w:val="left"/>
            </w:pPr>
            <w:r>
              <w:t xml:space="preserve"> </w:t>
            </w:r>
            <w:r>
              <w:tab/>
              <w:t xml:space="preserve"> </w:t>
            </w:r>
          </w:p>
        </w:tc>
        <w:tc>
          <w:tcPr>
            <w:tcW w:w="1622"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65" w:firstLine="0"/>
              <w:jc w:val="center"/>
            </w:pPr>
            <w:r>
              <w:rPr>
                <w:b/>
              </w:rPr>
              <w:t xml:space="preserve">1.650,00 </w:t>
            </w:r>
          </w:p>
        </w:tc>
      </w:tr>
    </w:tbl>
    <w:p w:rsidR="00373298" w:rsidRDefault="00073E74">
      <w:pPr>
        <w:spacing w:after="107"/>
        <w:ind w:left="137" w:right="1035"/>
      </w:pPr>
      <w:r>
        <w:t xml:space="preserve">TERCERO. - La competencia para la aprobación de los precios públicos está delegada en la Junta de Gobierno Local. </w:t>
      </w:r>
    </w:p>
    <w:p w:rsidR="00373298" w:rsidRDefault="00073E74">
      <w:pPr>
        <w:spacing w:after="100" w:line="259" w:lineRule="auto"/>
        <w:ind w:left="0" w:right="559" w:firstLine="0"/>
        <w:jc w:val="center"/>
      </w:pPr>
      <w:r>
        <w:rPr>
          <w:b/>
        </w:rPr>
        <w:t xml:space="preserve"> </w:t>
      </w:r>
    </w:p>
    <w:p w:rsidR="00373298" w:rsidRDefault="00073E74">
      <w:pPr>
        <w:pStyle w:val="Ttulo1"/>
        <w:ind w:left="10" w:right="615"/>
      </w:pPr>
      <w:r>
        <w:t xml:space="preserve">Conclusión </w:t>
      </w:r>
    </w:p>
    <w:p w:rsidR="00373298" w:rsidRDefault="00073E74">
      <w:pPr>
        <w:ind w:left="425" w:right="1035" w:firstLine="540"/>
      </w:pPr>
      <w:r>
        <w:t xml:space="preserve">A la vista de los datos expuestos, esta Tesorería informa de conformidad establecer los precios siguientes: </w:t>
      </w:r>
    </w:p>
    <w:tbl>
      <w:tblPr>
        <w:tblStyle w:val="TableGrid"/>
        <w:tblW w:w="5202" w:type="dxa"/>
        <w:tblInd w:w="2318" w:type="dxa"/>
        <w:tblCellMar>
          <w:top w:w="11" w:type="dxa"/>
          <w:left w:w="70" w:type="dxa"/>
          <w:bottom w:w="0" w:type="dxa"/>
          <w:right w:w="0" w:type="dxa"/>
        </w:tblCellMar>
        <w:tblLook w:val="04A0" w:firstRow="1" w:lastRow="0" w:firstColumn="1" w:lastColumn="0" w:noHBand="0" w:noVBand="1"/>
      </w:tblPr>
      <w:tblGrid>
        <w:gridCol w:w="1201"/>
        <w:gridCol w:w="1944"/>
        <w:gridCol w:w="2057"/>
      </w:tblGrid>
      <w:tr w:rsidR="00373298">
        <w:trPr>
          <w:trHeight w:val="336"/>
        </w:trPr>
        <w:tc>
          <w:tcPr>
            <w:tcW w:w="1201" w:type="dxa"/>
            <w:tcBorders>
              <w:top w:val="nil"/>
              <w:left w:val="nil"/>
              <w:bottom w:val="single" w:sz="8" w:space="0" w:color="000000"/>
              <w:right w:val="single" w:sz="8" w:space="0" w:color="000000"/>
            </w:tcBorders>
          </w:tcPr>
          <w:p w:rsidR="00373298" w:rsidRDefault="00073E74">
            <w:pPr>
              <w:spacing w:after="0" w:line="259" w:lineRule="auto"/>
              <w:ind w:left="0" w:right="0" w:firstLine="0"/>
              <w:jc w:val="left"/>
            </w:pPr>
            <w:r>
              <w:t xml:space="preserve"> </w:t>
            </w:r>
          </w:p>
        </w:tc>
        <w:tc>
          <w:tcPr>
            <w:tcW w:w="4001" w:type="dxa"/>
            <w:gridSpan w:val="2"/>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rPr>
                <w:b/>
              </w:rPr>
              <w:t xml:space="preserve">PRECIO  </w:t>
            </w:r>
          </w:p>
        </w:tc>
      </w:tr>
      <w:tr w:rsidR="00373298">
        <w:trPr>
          <w:trHeight w:val="526"/>
        </w:trPr>
        <w:tc>
          <w:tcPr>
            <w:tcW w:w="1201" w:type="dxa"/>
            <w:tcBorders>
              <w:top w:val="single" w:sz="8" w:space="0" w:color="000000"/>
              <w:left w:val="single" w:sz="8" w:space="0" w:color="000000"/>
              <w:bottom w:val="single" w:sz="8" w:space="0" w:color="000000"/>
              <w:right w:val="single" w:sz="8" w:space="0" w:color="000000"/>
            </w:tcBorders>
            <w:vAlign w:val="center"/>
          </w:tcPr>
          <w:p w:rsidR="00373298" w:rsidRDefault="00073E74">
            <w:pPr>
              <w:spacing w:after="0" w:line="259" w:lineRule="auto"/>
              <w:ind w:left="22" w:right="0" w:firstLine="0"/>
            </w:pPr>
            <w:r>
              <w:rPr>
                <w:b/>
              </w:rPr>
              <w:t xml:space="preserve">PERIODO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0" w:firstLine="0"/>
              <w:jc w:val="center"/>
            </w:pPr>
            <w:r>
              <w:rPr>
                <w:b/>
              </w:rPr>
              <w:t xml:space="preserve">SIN PERMANENCIA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17" w:right="0" w:firstLine="0"/>
            </w:pPr>
            <w:r>
              <w:rPr>
                <w:b/>
              </w:rPr>
              <w:t>CON PERMANEN-</w:t>
            </w:r>
          </w:p>
          <w:p w:rsidR="00373298" w:rsidRDefault="00073E74">
            <w:pPr>
              <w:spacing w:after="0" w:line="259" w:lineRule="auto"/>
              <w:ind w:left="0" w:right="69" w:firstLine="0"/>
              <w:jc w:val="center"/>
            </w:pPr>
            <w:r>
              <w:rPr>
                <w:b/>
              </w:rPr>
              <w:t xml:space="preserve">CIA </w:t>
            </w:r>
          </w:p>
        </w:tc>
      </w:tr>
      <w:tr w:rsidR="00373298">
        <w:trPr>
          <w:trHeight w:val="336"/>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30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40 </w:t>
            </w:r>
          </w:p>
        </w:tc>
      </w:tr>
      <w:tr w:rsidR="00373298">
        <w:trPr>
          <w:trHeight w:val="334"/>
        </w:trPr>
        <w:tc>
          <w:tcPr>
            <w:tcW w:w="1201"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8 días </w:t>
            </w:r>
          </w:p>
        </w:tc>
        <w:tc>
          <w:tcPr>
            <w:tcW w:w="1944"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4" w:firstLine="0"/>
              <w:jc w:val="center"/>
            </w:pPr>
            <w:r>
              <w:t xml:space="preserve">50 </w:t>
            </w:r>
          </w:p>
        </w:tc>
        <w:tc>
          <w:tcPr>
            <w:tcW w:w="2057" w:type="dxa"/>
            <w:tcBorders>
              <w:top w:val="single" w:sz="8" w:space="0" w:color="000000"/>
              <w:left w:val="single" w:sz="8" w:space="0" w:color="000000"/>
              <w:bottom w:val="single" w:sz="8" w:space="0" w:color="000000"/>
              <w:right w:val="single" w:sz="8" w:space="0" w:color="000000"/>
            </w:tcBorders>
          </w:tcPr>
          <w:p w:rsidR="00373298" w:rsidRDefault="00073E74">
            <w:pPr>
              <w:spacing w:after="0" w:line="259" w:lineRule="auto"/>
              <w:ind w:left="0" w:right="72" w:firstLine="0"/>
              <w:jc w:val="center"/>
            </w:pPr>
            <w:r>
              <w:t xml:space="preserve">60 </w:t>
            </w:r>
          </w:p>
        </w:tc>
      </w:tr>
    </w:tbl>
    <w:p w:rsidR="00373298" w:rsidRDefault="00073E74">
      <w:pPr>
        <w:spacing w:after="114"/>
        <w:ind w:left="435" w:right="1035"/>
      </w:pPr>
      <w:r>
        <w:t xml:space="preserve">añadiendo lo siguiente: </w:t>
      </w:r>
    </w:p>
    <w:p w:rsidR="00373298" w:rsidRDefault="00073E74">
      <w:pPr>
        <w:numPr>
          <w:ilvl w:val="0"/>
          <w:numId w:val="16"/>
        </w:numPr>
        <w:spacing w:after="112"/>
        <w:ind w:right="1035" w:hanging="360"/>
      </w:pPr>
      <w:r>
        <w:t>La imposición de un precio público por la actividad “Campamento Pirulin Pirulero”, en aplicación de lo dispuesto en los artículos del 41 al 47 y 127 del Real Decreto Legislativo 2/2004, de 5 de marzo, por el que se aprueba el texto Refundido de la Ley Regu</w:t>
      </w:r>
      <w:r>
        <w:t xml:space="preserve">ladora de las Haciendas Locales, está justificada. </w:t>
      </w:r>
    </w:p>
    <w:p w:rsidR="00373298" w:rsidRDefault="00073E74">
      <w:pPr>
        <w:numPr>
          <w:ilvl w:val="0"/>
          <w:numId w:val="16"/>
        </w:numPr>
        <w:spacing w:after="112"/>
        <w:ind w:right="1035" w:hanging="360"/>
      </w:pPr>
      <w:r>
        <w:t>El importe estimado de los ingresos obtenidos en aplicación del precio propuesto por esta área garantiza el 100% de los costes previstos, si bien se propone un precio inferior que implicará que los costes</w:t>
      </w:r>
      <w:r>
        <w:t xml:space="preserve"> sean superiores a los ingresos obtenidos en aplicación del artículo 44.2 del TRLRHL. Desde este punto de vista se estima que, en caso de ocupación de las 36 plazas para cada tramo, el importe a ingresar, asciende a 1.650 Euros. </w:t>
      </w:r>
    </w:p>
    <w:p w:rsidR="00373298" w:rsidRDefault="00073E74">
      <w:pPr>
        <w:numPr>
          <w:ilvl w:val="0"/>
          <w:numId w:val="16"/>
        </w:numPr>
        <w:spacing w:after="112"/>
        <w:ind w:right="1035" w:hanging="360"/>
      </w:pPr>
      <w:r>
        <w:t>Con respecto al crédito pr</w:t>
      </w:r>
      <w:r>
        <w:t xml:space="preserve">esupuestario, existe un documento RC 2.20.0.08620 por importe de 2.660,00 euros que supera el documento de crédito exigible para la aprobación del precio propuesto. </w:t>
      </w:r>
    </w:p>
    <w:p w:rsidR="00373298" w:rsidRDefault="00073E74">
      <w:pPr>
        <w:numPr>
          <w:ilvl w:val="0"/>
          <w:numId w:val="16"/>
        </w:numPr>
        <w:ind w:right="1035" w:hanging="360"/>
      </w:pPr>
      <w:r>
        <w:t>La forma de gestión del precio descrito en la memoria debe realizarse mediante autoliquida</w:t>
      </w:r>
      <w:r>
        <w:t xml:space="preserve">ción en el momento de inscripción en la actividad.” </w:t>
      </w:r>
    </w:p>
    <w:p w:rsidR="00373298" w:rsidRDefault="00073E74">
      <w:pPr>
        <w:spacing w:after="0" w:line="259" w:lineRule="auto"/>
        <w:ind w:left="850" w:right="0" w:firstLine="0"/>
        <w:jc w:val="left"/>
      </w:pPr>
      <w:r>
        <w:t xml:space="preserve"> </w:t>
      </w:r>
    </w:p>
    <w:p w:rsidR="00373298" w:rsidRDefault="00073E74">
      <w:pPr>
        <w:spacing w:after="0" w:line="259" w:lineRule="auto"/>
        <w:ind w:left="850" w:right="0" w:firstLine="0"/>
        <w:jc w:val="left"/>
      </w:pPr>
      <w:r>
        <w:t xml:space="preserve"> </w:t>
      </w:r>
    </w:p>
    <w:p w:rsidR="00373298" w:rsidRDefault="00073E74">
      <w:pPr>
        <w:spacing w:after="101" w:line="259" w:lineRule="auto"/>
        <w:ind w:left="10" w:right="902"/>
        <w:jc w:val="center"/>
      </w:pPr>
      <w:r>
        <w:t xml:space="preserve">No obstante, la Junta de Gobierno Local acordará lo más procedente. </w:t>
      </w:r>
    </w:p>
    <w:p w:rsidR="00373298" w:rsidRDefault="00073E74">
      <w:pPr>
        <w:spacing w:after="95" w:line="259" w:lineRule="auto"/>
        <w:ind w:left="0" w:right="842" w:firstLine="0"/>
        <w:jc w:val="center"/>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49687" name="Group 149687"/>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6405" name="Rectangle 1640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6406" name="Rectangle 1640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66 de 77 </w:t>
                              </w:r>
                            </w:p>
                          </w:txbxContent>
                        </wps:txbx>
                        <wps:bodyPr horzOverflow="overflow" vert="horz" lIns="0" tIns="0" rIns="0" bIns="0" rtlCol="0">
                          <a:noAutofit/>
                        </wps:bodyPr>
                      </wps:wsp>
                    </wpg:wgp>
                  </a:graphicData>
                </a:graphic>
              </wp:anchor>
            </w:drawing>
          </mc:Choice>
          <mc:Fallback xmlns:a="http://schemas.openxmlformats.org/drawingml/2006/main">
            <w:pict>
              <v:group id="Group 149687" style="width:12.7031pt;height:272.94pt;position:absolute;mso-position-horizontal-relative:page;mso-position-horizontal:absolute;margin-left:682.278pt;mso-position-vertical-relative:page;margin-top:538.98pt;" coordsize="1613,34663">
                <v:rect id="Rectangle 1640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640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66 de 77 </w:t>
                        </w:r>
                      </w:p>
                    </w:txbxContent>
                  </v:textbox>
                </v:rect>
                <w10:wrap type="topAndBottom"/>
              </v:group>
            </w:pict>
          </mc:Fallback>
        </mc:AlternateContent>
      </w:r>
      <w:r>
        <w:t xml:space="preserve"> </w:t>
      </w:r>
    </w:p>
    <w:p w:rsidR="00373298" w:rsidRDefault="00073E74">
      <w:pPr>
        <w:spacing w:after="110"/>
        <w:ind w:left="137" w:right="1028"/>
      </w:pPr>
      <w:r>
        <w:rPr>
          <w:b/>
        </w:rPr>
        <w:t xml:space="preserve">    La Junta de Gobierno Local, previo debate y por unanimidad de los miembros presentes, acuerda dejar sobre la mesa, por celebrarse en un espacio cerrado, no c</w:t>
      </w:r>
      <w:r>
        <w:rPr>
          <w:b/>
        </w:rPr>
        <w:t xml:space="preserve">umpliendo con la normativa publicada en el BOC del día 5 de diciembre de 2020. </w:t>
      </w:r>
    </w:p>
    <w:p w:rsidR="00373298" w:rsidRDefault="00073E74">
      <w:pPr>
        <w:spacing w:after="100" w:line="259" w:lineRule="auto"/>
        <w:ind w:left="142" w:right="0" w:firstLine="0"/>
        <w:jc w:val="left"/>
      </w:pPr>
      <w:r>
        <w:rPr>
          <w:b/>
        </w:rPr>
        <w:t xml:space="preserve"> </w:t>
      </w:r>
    </w:p>
    <w:p w:rsidR="00373298" w:rsidRDefault="00073E74">
      <w:pPr>
        <w:spacing w:after="98" w:line="259" w:lineRule="auto"/>
        <w:ind w:left="142" w:right="0" w:firstLine="0"/>
        <w:jc w:val="left"/>
      </w:pPr>
      <w:r>
        <w:rPr>
          <w:b/>
        </w:rPr>
        <w:t xml:space="preserve"> </w:t>
      </w:r>
    </w:p>
    <w:p w:rsidR="00373298" w:rsidRDefault="00073E74">
      <w:pPr>
        <w:spacing w:after="100" w:line="259" w:lineRule="auto"/>
        <w:ind w:left="142" w:right="0" w:firstLine="0"/>
        <w:jc w:val="left"/>
      </w:pPr>
      <w:r>
        <w:rPr>
          <w:b/>
        </w:rPr>
        <w:t xml:space="preserve"> </w:t>
      </w:r>
    </w:p>
    <w:p w:rsidR="00373298" w:rsidRDefault="00073E74">
      <w:pPr>
        <w:spacing w:after="98" w:line="259" w:lineRule="auto"/>
        <w:ind w:left="142" w:right="0" w:firstLine="0"/>
        <w:jc w:val="left"/>
      </w:pPr>
      <w:r>
        <w:rPr>
          <w:b/>
        </w:rPr>
        <w:t xml:space="preserve"> </w:t>
      </w:r>
    </w:p>
    <w:p w:rsidR="00373298" w:rsidRDefault="00073E74">
      <w:pPr>
        <w:spacing w:after="98" w:line="259" w:lineRule="auto"/>
        <w:ind w:left="142" w:right="0" w:firstLine="0"/>
        <w:jc w:val="left"/>
      </w:pPr>
      <w:r>
        <w:rPr>
          <w:b/>
        </w:rPr>
        <w:t xml:space="preserve"> </w:t>
      </w:r>
    </w:p>
    <w:p w:rsidR="00373298" w:rsidRDefault="00073E74">
      <w:pPr>
        <w:spacing w:after="101" w:line="259" w:lineRule="auto"/>
        <w:ind w:left="142" w:right="0" w:firstLine="0"/>
        <w:jc w:val="left"/>
      </w:pPr>
      <w:r>
        <w:rPr>
          <w:b/>
        </w:rPr>
        <w:t xml:space="preserve"> </w:t>
      </w:r>
    </w:p>
    <w:p w:rsidR="00373298" w:rsidRDefault="00073E74">
      <w:pPr>
        <w:spacing w:after="98" w:line="259" w:lineRule="auto"/>
        <w:ind w:left="142" w:right="0" w:firstLine="0"/>
        <w:jc w:val="left"/>
      </w:pPr>
      <w:r>
        <w:rPr>
          <w:b/>
        </w:rPr>
        <w:t xml:space="preserve"> </w:t>
      </w:r>
    </w:p>
    <w:p w:rsidR="00373298" w:rsidRDefault="00073E74">
      <w:pPr>
        <w:spacing w:after="100" w:line="259" w:lineRule="auto"/>
        <w:ind w:left="142" w:right="0" w:firstLine="0"/>
        <w:jc w:val="left"/>
      </w:pPr>
      <w:r>
        <w:rPr>
          <w:b/>
        </w:rPr>
        <w:t xml:space="preserve"> </w:t>
      </w:r>
    </w:p>
    <w:p w:rsidR="00373298" w:rsidRDefault="00073E74">
      <w:pPr>
        <w:spacing w:after="98" w:line="259" w:lineRule="auto"/>
        <w:ind w:left="142" w:right="0" w:firstLine="0"/>
        <w:jc w:val="left"/>
      </w:pPr>
      <w:r>
        <w:rPr>
          <w:b/>
        </w:rPr>
        <w:t xml:space="preserve"> </w:t>
      </w:r>
    </w:p>
    <w:p w:rsidR="00373298" w:rsidRDefault="00073E74">
      <w:pPr>
        <w:spacing w:after="10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40" w:lineRule="auto"/>
        <w:ind w:left="137" w:right="1029"/>
      </w:pPr>
      <w:r>
        <w:rPr>
          <w:b/>
          <w:sz w:val="24"/>
        </w:rPr>
        <w:t xml:space="preserve">5.- Expediente 6675/2020. Compatibilidad para ejercer actividad privada, cuyo desarrollo no interfiere con las tareas propias del </w:t>
      </w:r>
      <w:r>
        <w:rPr>
          <w:b/>
          <w:sz w:val="24"/>
        </w:rPr>
        <w:t xml:space="preserve">puesto en la administración local, ni en el horario establecido. </w:t>
      </w:r>
    </w:p>
    <w:p w:rsidR="00373298" w:rsidRDefault="00073E74">
      <w:pPr>
        <w:spacing w:after="0" w:line="259" w:lineRule="auto"/>
        <w:ind w:left="142" w:right="0" w:firstLine="0"/>
        <w:jc w:val="left"/>
      </w:pPr>
      <w:r>
        <w:rPr>
          <w:b/>
          <w:sz w:val="24"/>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ind w:left="137" w:right="1028"/>
      </w:pPr>
      <w:r>
        <w:rPr>
          <w:b/>
        </w:rPr>
        <w:t xml:space="preserve">   Consta en el expediente propuesta del Concejal delegado de Atención y Participación Ciudadana, Consumo, Relaciones Institucionales, Protocolo y Régimen Interior, D. José Francisco</w:t>
      </w:r>
      <w:r>
        <w:rPr>
          <w:b/>
        </w:rPr>
        <w:t xml:space="preserve"> Pinto Ramos, de fecha 2 de diciembre de 2020, que transcrito literalmente dice: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spacing w:after="0" w:line="259" w:lineRule="auto"/>
        <w:ind w:left="142" w:right="0" w:firstLine="0"/>
        <w:jc w:val="left"/>
      </w:pPr>
      <w:r>
        <w:rPr>
          <w:b/>
        </w:rPr>
        <w:t xml:space="preserve"> </w:t>
      </w:r>
    </w:p>
    <w:p w:rsidR="00373298" w:rsidRDefault="00073E74">
      <w:pPr>
        <w:pStyle w:val="Ttulo1"/>
        <w:ind w:left="10" w:right="903"/>
      </w:pPr>
      <w:r>
        <w:t xml:space="preserve">“PROPUESTA </w:t>
      </w:r>
    </w:p>
    <w:p w:rsidR="00373298" w:rsidRDefault="00073E74">
      <w:pPr>
        <w:spacing w:after="112"/>
        <w:ind w:left="137" w:right="1035"/>
      </w:pPr>
      <w:r>
        <w:t>El que suscribe, Concejal Delegado de Atención y Participación Ciudadana, Consumo, Relaciones Institucionales, Protocolo y Régimen Interior, del Ayuntamie</w:t>
      </w:r>
      <w:r>
        <w:t>nto de la Villa de Candelaria, al amparo de lo dispuesto en el Reglamento de Organización, Funcionamiento y Régimen Jurídico de las Entidades Locales, así como en la Ley 7/85, de 2 de abril, Reguladora de las Bases de Régimen Local, tiene el honor de somet</w:t>
      </w:r>
      <w:r>
        <w:t xml:space="preserve">er a la consideración de la Junta de Gobierno Local, la siguiente propuesta: </w:t>
      </w:r>
    </w:p>
    <w:p w:rsidR="00373298" w:rsidRDefault="00073E74">
      <w:pPr>
        <w:spacing w:after="112"/>
        <w:ind w:left="127" w:right="1035" w:firstLine="708"/>
      </w:pPr>
      <w:r>
        <w:t xml:space="preserve">1º.- Reconocer la compatibilidad a Dña. Carmen Nieves Hernández Barroso para actividad privada comercial de ventas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3654" name="Group 143654"/>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6578" name="Rectangle 1657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6579" name="Rectangle 1657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67 de 77 </w:t>
                              </w:r>
                            </w:p>
                          </w:txbxContent>
                        </wps:txbx>
                        <wps:bodyPr horzOverflow="overflow" vert="horz" lIns="0" tIns="0" rIns="0" bIns="0" rtlCol="0">
                          <a:noAutofit/>
                        </wps:bodyPr>
                      </wps:wsp>
                    </wpg:wgp>
                  </a:graphicData>
                </a:graphic>
              </wp:anchor>
            </w:drawing>
          </mc:Choice>
          <mc:Fallback xmlns:a="http://schemas.openxmlformats.org/drawingml/2006/main">
            <w:pict>
              <v:group id="Group 143654" style="width:12.7031pt;height:272.94pt;position:absolute;mso-position-horizontal-relative:page;mso-position-horizontal:absolute;margin-left:682.278pt;mso-position-vertical-relative:page;margin-top:538.98pt;" coordsize="1613,34663">
                <v:rect id="Rectangle 1657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657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67 de 77 </w:t>
                        </w:r>
                      </w:p>
                    </w:txbxContent>
                  </v:textbox>
                </v:rect>
                <w10:wrap type="square"/>
              </v:group>
            </w:pict>
          </mc:Fallback>
        </mc:AlternateContent>
      </w:r>
      <w:r>
        <w:t xml:space="preserve"> </w:t>
      </w:r>
    </w:p>
    <w:p w:rsidR="00373298" w:rsidRDefault="00073E74">
      <w:pPr>
        <w:ind w:left="137" w:right="1035"/>
      </w:pPr>
      <w:r>
        <w:t xml:space="preserve">Visto el informe jurídico que transcrito literalmente dice: </w:t>
      </w:r>
    </w:p>
    <w:p w:rsidR="00373298" w:rsidRDefault="00073E74">
      <w:pPr>
        <w:spacing w:after="100" w:line="259" w:lineRule="auto"/>
        <w:ind w:left="283" w:right="0" w:firstLine="0"/>
        <w:jc w:val="left"/>
      </w:pPr>
      <w:r>
        <w:t xml:space="preserve"> </w:t>
      </w:r>
    </w:p>
    <w:p w:rsidR="00373298" w:rsidRDefault="00073E74">
      <w:pPr>
        <w:spacing w:after="98" w:line="259" w:lineRule="auto"/>
        <w:ind w:left="283" w:right="0" w:firstLine="0"/>
        <w:jc w:val="left"/>
      </w:pPr>
      <w:r>
        <w:t xml:space="preserve"> </w:t>
      </w:r>
    </w:p>
    <w:p w:rsidR="00373298" w:rsidRDefault="00073E74">
      <w:pPr>
        <w:pStyle w:val="Ttulo1"/>
        <w:spacing w:after="0"/>
        <w:ind w:left="10" w:right="904"/>
      </w:pPr>
      <w:r>
        <w:t>“</w:t>
      </w:r>
      <w:r>
        <w:rPr>
          <w:u w:val="single" w:color="000000"/>
        </w:rPr>
        <w:t>ANTECEDENTES</w:t>
      </w:r>
      <w:r>
        <w:t xml:space="preserve"> </w:t>
      </w:r>
    </w:p>
    <w:p w:rsidR="00373298" w:rsidRDefault="00073E74">
      <w:pPr>
        <w:spacing w:after="0" w:line="259" w:lineRule="auto"/>
        <w:ind w:left="142" w:right="0" w:firstLine="0"/>
        <w:jc w:val="left"/>
      </w:pPr>
      <w:r>
        <w:t xml:space="preserve"> </w:t>
      </w:r>
    </w:p>
    <w:p w:rsidR="00373298" w:rsidRDefault="00073E74">
      <w:pPr>
        <w:ind w:left="127" w:right="1035" w:firstLine="708"/>
      </w:pPr>
      <w:r>
        <w:t xml:space="preserve"> Vista solicitud con número de Registro de entrada 2020-E-RE-1568 11/09/2020 08:24, presentada por Dña. CARMEN NIEVES HERNÁNDEZ BARROSO, con D.N.I.  </w:t>
      </w:r>
    </w:p>
    <w:p w:rsidR="00373298" w:rsidRDefault="00073E74">
      <w:pPr>
        <w:spacing w:after="0" w:line="259" w:lineRule="auto"/>
        <w:ind w:left="850" w:right="0" w:firstLine="0"/>
        <w:jc w:val="left"/>
      </w:pPr>
      <w:r>
        <w:t xml:space="preserve"> </w:t>
      </w:r>
    </w:p>
    <w:p w:rsidR="00373298" w:rsidRDefault="00073E74">
      <w:pPr>
        <w:spacing w:after="0" w:line="259" w:lineRule="auto"/>
        <w:ind w:left="850" w:right="0" w:firstLine="0"/>
        <w:jc w:val="left"/>
      </w:pPr>
      <w:r>
        <w:t xml:space="preserve"> </w:t>
      </w:r>
    </w:p>
    <w:p w:rsidR="00373298" w:rsidRDefault="00073E74">
      <w:pPr>
        <w:ind w:left="127" w:right="1035" w:firstLine="708"/>
      </w:pPr>
      <w:r>
        <w:t xml:space="preserve">nº ***2145**, </w:t>
      </w:r>
      <w:r>
        <w:t>personal laboral de este Ayuntamiento, en virtud del cual se solicita: “Compatibilidad para ejercer actividad privada como comercial de ventas, cuyo desarrollo no interfiere con las tareas propias de mi puesto en la administración local, ni en el horario e</w:t>
      </w:r>
      <w:r>
        <w:t xml:space="preserve">stablecido”. </w:t>
      </w:r>
    </w:p>
    <w:p w:rsidR="00373298" w:rsidRDefault="00073E74">
      <w:pPr>
        <w:spacing w:after="0" w:line="259" w:lineRule="auto"/>
        <w:ind w:left="850" w:right="0" w:firstLine="0"/>
        <w:jc w:val="left"/>
      </w:pPr>
      <w:r>
        <w:t xml:space="preserve"> </w:t>
      </w:r>
    </w:p>
    <w:p w:rsidR="00373298" w:rsidRDefault="00073E74">
      <w:pPr>
        <w:ind w:left="127" w:right="1035" w:firstLine="708"/>
      </w:pPr>
      <w:r>
        <w:t>Visto que la interesada, es Gestora de Información y Atención a la ciudadanía, laboral indefinida de este Ayuntamiento y que desarrolla su jornada laboral en horario establecido por el calendario laboral para el Servicio de Atención a la Ci</w:t>
      </w:r>
      <w:r>
        <w:t xml:space="preserve">udadanía (actualmente aprobado por 1531/2020, de 3 de julio) </w:t>
      </w:r>
    </w:p>
    <w:p w:rsidR="00373298" w:rsidRDefault="00073E74">
      <w:pPr>
        <w:spacing w:after="0" w:line="259" w:lineRule="auto"/>
        <w:ind w:left="142" w:right="0" w:firstLine="0"/>
        <w:jc w:val="left"/>
      </w:pPr>
      <w:r>
        <w:t xml:space="preserve"> </w:t>
      </w:r>
    </w:p>
    <w:p w:rsidR="00373298" w:rsidRDefault="00073E74">
      <w:pPr>
        <w:ind w:left="137" w:right="1255"/>
      </w:pPr>
      <w:r>
        <w:rPr>
          <w:i/>
        </w:rPr>
        <w:t xml:space="preserve">“…1.4.- El </w:t>
      </w:r>
      <w:r>
        <w:rPr>
          <w:b/>
          <w:i/>
        </w:rPr>
        <w:t xml:space="preserve">personal que preste servicios en las oficinas del Servicio de Atención Ciudadana </w:t>
      </w:r>
      <w:r>
        <w:rPr>
          <w:i/>
        </w:rPr>
        <w:t xml:space="preserve">adecuará la duración de la jornada general, al horario establecido para la cobertura del servicio en horario de tarde. </w:t>
      </w:r>
    </w:p>
    <w:p w:rsidR="00373298" w:rsidRDefault="00073E74">
      <w:pPr>
        <w:ind w:left="137" w:right="1031"/>
      </w:pPr>
      <w:r>
        <w:rPr>
          <w:i/>
        </w:rPr>
        <w:t>Vistas las estadísticas de atención al público de este servicio, de las que se desprende que el mayor número de atenciones se producen d</w:t>
      </w:r>
      <w:r>
        <w:rPr>
          <w:i/>
        </w:rPr>
        <w:t xml:space="preserve">urante los horarios de mañana, concretamente de </w:t>
      </w:r>
    </w:p>
    <w:p w:rsidR="00373298" w:rsidRDefault="00073E74">
      <w:pPr>
        <w:ind w:left="137" w:right="1276"/>
      </w:pPr>
      <w:r>
        <w:rPr>
          <w:i/>
        </w:rPr>
        <w:t>09.00 horas a 13.00 horas, período durante el cual se producen las mayores colas en el servicio y mayores tiempos de espera para las/os usuarias/os, en aras de mejorar la atención que se presta a las/os usua</w:t>
      </w:r>
      <w:r>
        <w:rPr>
          <w:i/>
        </w:rPr>
        <w:t xml:space="preserve">rias/os, se establece lo siguiente: </w:t>
      </w:r>
    </w:p>
    <w:p w:rsidR="00373298" w:rsidRDefault="00073E74">
      <w:pPr>
        <w:ind w:left="137" w:right="1028"/>
      </w:pPr>
      <w:r>
        <w:rPr>
          <w:b/>
          <w:i/>
        </w:rPr>
        <w:t>HORARIO LABORAL</w:t>
      </w:r>
      <w:r>
        <w:rPr>
          <w:i/>
        </w:rPr>
        <w:t xml:space="preserve"> </w:t>
      </w:r>
    </w:p>
    <w:p w:rsidR="00373298" w:rsidRDefault="00073E74">
      <w:pPr>
        <w:spacing w:after="0" w:line="259" w:lineRule="auto"/>
        <w:ind w:left="142" w:right="0" w:firstLine="0"/>
        <w:jc w:val="left"/>
      </w:pPr>
      <w:r>
        <w:rPr>
          <w:i/>
        </w:rPr>
        <w:t xml:space="preserve"> </w:t>
      </w:r>
    </w:p>
    <w:p w:rsidR="00373298" w:rsidRDefault="00073E74">
      <w:pPr>
        <w:spacing w:after="0" w:line="259" w:lineRule="auto"/>
        <w:ind w:left="137" w:right="0"/>
        <w:jc w:val="left"/>
      </w:pPr>
      <w:r>
        <w:rPr>
          <w:i/>
        </w:rPr>
        <w:t>a)</w:t>
      </w:r>
      <w:r>
        <w:rPr>
          <w:i/>
          <w:u w:val="single" w:color="000000"/>
        </w:rPr>
        <w:t>Turno de mañana:</w:t>
      </w:r>
      <w:r>
        <w:rPr>
          <w:i/>
        </w:rPr>
        <w:t xml:space="preserve">  </w:t>
      </w:r>
    </w:p>
    <w:p w:rsidR="00373298" w:rsidRDefault="00073E74">
      <w:pPr>
        <w:spacing w:after="0" w:line="259" w:lineRule="auto"/>
        <w:ind w:left="142" w:right="0" w:firstLine="0"/>
        <w:jc w:val="left"/>
      </w:pPr>
      <w:r>
        <w:rPr>
          <w:i/>
        </w:rPr>
        <w:t xml:space="preserve"> </w:t>
      </w:r>
    </w:p>
    <w:p w:rsidR="00373298" w:rsidRDefault="00073E74">
      <w:pPr>
        <w:ind w:left="137" w:right="1031"/>
      </w:pPr>
      <w:r>
        <w:rPr>
          <w:i/>
        </w:rPr>
        <w:t xml:space="preserve">Lunes a Viernes de 7:30 horas a 14.30 horas, horario de atención al público de 8.30 horas a 14.00 horas. </w:t>
      </w:r>
    </w:p>
    <w:p w:rsidR="00373298" w:rsidRDefault="00073E74">
      <w:pPr>
        <w:spacing w:after="0" w:line="259" w:lineRule="auto"/>
        <w:ind w:left="142" w:right="0" w:firstLine="0"/>
        <w:jc w:val="left"/>
      </w:pPr>
      <w:r>
        <w:rPr>
          <w:i/>
        </w:rPr>
        <w:t xml:space="preserve"> </w:t>
      </w:r>
    </w:p>
    <w:p w:rsidR="00373298" w:rsidRDefault="00073E74">
      <w:pPr>
        <w:spacing w:after="0" w:line="259" w:lineRule="auto"/>
        <w:ind w:left="137" w:right="0"/>
        <w:jc w:val="left"/>
      </w:pPr>
      <w:r>
        <w:rPr>
          <w:i/>
        </w:rPr>
        <w:t>b)</w:t>
      </w:r>
      <w:r>
        <w:rPr>
          <w:i/>
          <w:u w:val="single" w:color="000000"/>
        </w:rPr>
        <w:t>Turno de tarde:</w:t>
      </w:r>
      <w:r>
        <w:rPr>
          <w:i/>
        </w:rPr>
        <w:t xml:space="preserve">  </w:t>
      </w:r>
    </w:p>
    <w:p w:rsidR="00373298" w:rsidRDefault="00073E74">
      <w:pPr>
        <w:spacing w:after="0" w:line="259" w:lineRule="auto"/>
        <w:ind w:left="142" w:right="0" w:firstLine="0"/>
        <w:jc w:val="left"/>
      </w:pPr>
      <w:r>
        <w:rPr>
          <w:i/>
        </w:rPr>
        <w:t xml:space="preserve"> </w:t>
      </w:r>
    </w:p>
    <w:p w:rsidR="00373298" w:rsidRDefault="00073E74">
      <w:pPr>
        <w:ind w:left="137" w:right="1031"/>
      </w:pPr>
      <w:r>
        <w:rPr>
          <w:i/>
        </w:rPr>
        <w:t xml:space="preserve">Miércoles: de 10:30 horas a 17:30 horas, horario de atención al público 8.30 horas a 16.30 horas.” </w:t>
      </w:r>
    </w:p>
    <w:p w:rsidR="00373298" w:rsidRDefault="00073E74">
      <w:pPr>
        <w:spacing w:after="0" w:line="259" w:lineRule="auto"/>
        <w:ind w:left="142" w:right="0" w:firstLine="0"/>
        <w:jc w:val="left"/>
      </w:pPr>
      <w:r>
        <w:t xml:space="preserve"> </w:t>
      </w:r>
    </w:p>
    <w:p w:rsidR="00373298" w:rsidRDefault="00073E74">
      <w:pPr>
        <w:ind w:left="127" w:right="1035" w:firstLine="708"/>
      </w:pPr>
      <w:r>
        <w:t>Considerando que el desempeño de la actividad privada solicitada es compatible con su puesto de trabajo, pues no afecta a la jornada, ni al horario de tra</w:t>
      </w:r>
      <w:r>
        <w:t xml:space="preserve">bajo del interesado en este Ayuntamiento, ni está relacionada directamente con la actividad que desarrolla en esta Entidad, no suponiendo un menoscabo en el cumplimiento de los deberes de la interesada, ni compromete su imparcialidad o independencia. </w:t>
      </w:r>
    </w:p>
    <w:p w:rsidR="00373298" w:rsidRDefault="00073E74">
      <w:pPr>
        <w:spacing w:after="0" w:line="259" w:lineRule="auto"/>
        <w:ind w:left="142" w:right="0" w:firstLine="0"/>
        <w:jc w:val="left"/>
      </w:pPr>
      <w:r>
        <w:rPr>
          <w:b/>
        </w:rPr>
        <w:t xml:space="preserve"> </w:t>
      </w:r>
    </w:p>
    <w:p w:rsidR="00373298" w:rsidRDefault="00073E74">
      <w:pPr>
        <w:spacing w:after="112"/>
        <w:ind w:left="137" w:right="1035"/>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3525" name="Group 15352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6801" name="Rectangle 16801"/>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6802" name="Rectangle 16802"/>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68 de 77 </w:t>
                              </w:r>
                            </w:p>
                          </w:txbxContent>
                        </wps:txbx>
                        <wps:bodyPr horzOverflow="overflow" vert="horz" lIns="0" tIns="0" rIns="0" bIns="0" rtlCol="0">
                          <a:noAutofit/>
                        </wps:bodyPr>
                      </wps:wsp>
                    </wpg:wgp>
                  </a:graphicData>
                </a:graphic>
              </wp:anchor>
            </w:drawing>
          </mc:Choice>
          <mc:Fallback xmlns:a="http://schemas.openxmlformats.org/drawingml/2006/main">
            <w:pict>
              <v:group id="Group 153525" style="width:12.7031pt;height:272.94pt;position:absolute;mso-position-horizontal-relative:page;mso-position-horizontal:absolute;margin-left:682.278pt;mso-position-vertical-relative:page;margin-top:538.98pt;" coordsize="1613,34663">
                <v:rect id="Rectangle 16801"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6802"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68 de 77 </w:t>
                        </w:r>
                      </w:p>
                    </w:txbxContent>
                  </v:textbox>
                </v:rect>
                <w10:wrap type="square"/>
              </v:group>
            </w:pict>
          </mc:Fallback>
        </mc:AlternateContent>
      </w:r>
      <w:r>
        <w:t xml:space="preserve"> Visto el informe emitido por el Departamento de Recursos Huma</w:t>
      </w:r>
      <w:r>
        <w:t xml:space="preserve">nos, de fecha 02 de diciembre de 2015 (transcrito a continuación), según el cual la interesada percibe un complemento específico que supone el </w:t>
      </w:r>
      <w:r>
        <w:rPr>
          <w:b/>
          <w:u w:val="single" w:color="000000"/>
        </w:rPr>
        <w:t>6.63%</w:t>
      </w:r>
      <w:r>
        <w:t xml:space="preserve"> de sus retribuciones básicas, excluido el importe de los trienios, cumpliendo por tanto con lo dispuesto en</w:t>
      </w:r>
      <w:r>
        <w:t xml:space="preserve"> el art. 16.4 de la L.I, que establece que podrá reconocerse compatibilidad para el ejercicio de actividades privadas al personal que desempeñe puestos de trabajo que comporten la percepción de complementos específicos, o concepto equiparable, cuya cuantía</w:t>
      </w:r>
      <w:r>
        <w:t xml:space="preserve"> no supere el 30% de su retribución básica, excluidos los conceptos que tengan su origen en la antigüedad. </w:t>
      </w:r>
    </w:p>
    <w:p w:rsidR="00373298" w:rsidRDefault="00073E74">
      <w:pPr>
        <w:spacing w:after="98" w:line="259" w:lineRule="auto"/>
        <w:ind w:left="142" w:right="0" w:firstLine="0"/>
        <w:jc w:val="left"/>
      </w:pPr>
      <w:r>
        <w:t xml:space="preserve"> </w:t>
      </w:r>
    </w:p>
    <w:p w:rsidR="00373298" w:rsidRDefault="00073E74">
      <w:pPr>
        <w:spacing w:after="98" w:line="259" w:lineRule="auto"/>
        <w:ind w:left="142" w:right="0" w:firstLine="0"/>
        <w:jc w:val="left"/>
      </w:pPr>
      <w:r>
        <w:t xml:space="preserve"> </w:t>
      </w:r>
    </w:p>
    <w:p w:rsidR="00373298" w:rsidRDefault="00073E74">
      <w:pPr>
        <w:spacing w:after="112"/>
        <w:ind w:left="137" w:right="1028"/>
      </w:pPr>
      <w:r>
        <w:rPr>
          <w:b/>
          <w:i/>
        </w:rPr>
        <w:t xml:space="preserve">“Visto el expediente antedicho, el funcionario, Don José Ángel Díaz Ramos, que desempeña el puesto de trabajo de Gestor Accidental de Recursos Humanos (Dec. 3282/2001 de 28 de diciembre 2001) emite el siguiente informe: </w:t>
      </w:r>
    </w:p>
    <w:p w:rsidR="00373298" w:rsidRDefault="00073E74">
      <w:pPr>
        <w:spacing w:after="98" w:line="259" w:lineRule="auto"/>
        <w:ind w:left="142" w:right="0" w:firstLine="0"/>
        <w:jc w:val="left"/>
      </w:pPr>
      <w:r>
        <w:rPr>
          <w:i/>
        </w:rPr>
        <w:t xml:space="preserve"> </w:t>
      </w:r>
    </w:p>
    <w:p w:rsidR="00373298" w:rsidRDefault="00073E74">
      <w:pPr>
        <w:spacing w:after="113"/>
        <w:ind w:left="137" w:right="1031"/>
      </w:pPr>
      <w:r>
        <w:rPr>
          <w:i/>
        </w:rPr>
        <w:t>Que Dña Carmen Nieves Hernández B</w:t>
      </w:r>
      <w:r>
        <w:rPr>
          <w:i/>
        </w:rPr>
        <w:t>arroso, con D.N.I. nº ***2145**, en la actualidad figura como empleada municipal, en virtud de relación laboral indefinida por sentencia judicial del Juzgado de lo Social nº 06 de Santa Cruz de Tenerife, habiendo estado de alta en los períodos de tiempo in</w:t>
      </w:r>
      <w:r>
        <w:rPr>
          <w:i/>
        </w:rPr>
        <w:t xml:space="preserve">dicados en el cuadro siguiente: </w:t>
      </w:r>
    </w:p>
    <w:p w:rsidR="00373298" w:rsidRDefault="00073E74">
      <w:pPr>
        <w:spacing w:after="0" w:line="259" w:lineRule="auto"/>
        <w:ind w:left="142" w:right="0" w:firstLine="0"/>
        <w:jc w:val="left"/>
      </w:pPr>
      <w:r>
        <w:rPr>
          <w:i/>
        </w:rPr>
        <w:t xml:space="preserve"> </w:t>
      </w:r>
    </w:p>
    <w:tbl>
      <w:tblPr>
        <w:tblStyle w:val="TableGrid"/>
        <w:tblW w:w="8289" w:type="dxa"/>
        <w:tblInd w:w="202" w:type="dxa"/>
        <w:tblCellMar>
          <w:top w:w="4" w:type="dxa"/>
          <w:left w:w="70" w:type="dxa"/>
          <w:bottom w:w="0" w:type="dxa"/>
          <w:right w:w="8" w:type="dxa"/>
        </w:tblCellMar>
        <w:tblLook w:val="04A0" w:firstRow="1" w:lastRow="0" w:firstColumn="1" w:lastColumn="0" w:noHBand="0" w:noVBand="1"/>
      </w:tblPr>
      <w:tblGrid>
        <w:gridCol w:w="1253"/>
        <w:gridCol w:w="4292"/>
        <w:gridCol w:w="1435"/>
        <w:gridCol w:w="1309"/>
      </w:tblGrid>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DNI / CIF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NOMBRE Y APELLIDOS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FECHA </w:t>
            </w:r>
          </w:p>
          <w:p w:rsidR="00373298" w:rsidRDefault="00073E74">
            <w:pPr>
              <w:spacing w:after="0" w:line="259" w:lineRule="auto"/>
              <w:ind w:left="0" w:right="0" w:firstLine="0"/>
              <w:jc w:val="left"/>
            </w:pPr>
            <w:r>
              <w:rPr>
                <w:i/>
              </w:rPr>
              <w:t xml:space="preserve">INICIO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FECHA FIN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26/11/1999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13/07/2001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12/03/2002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13/06/2003 </w:t>
            </w:r>
          </w:p>
        </w:tc>
      </w:tr>
      <w:tr w:rsidR="00373298">
        <w:trPr>
          <w:trHeight w:val="511"/>
        </w:trPr>
        <w:tc>
          <w:tcPr>
            <w:tcW w:w="1253"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nil"/>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nil"/>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30/06/2003 </w:t>
            </w:r>
          </w:p>
        </w:tc>
        <w:tc>
          <w:tcPr>
            <w:tcW w:w="1309" w:type="dxa"/>
            <w:tcBorders>
              <w:top w:val="nil"/>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31/01/2007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01/02/2007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20/01/2010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21/01/2010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31/03/2014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w:t>
            </w:r>
            <w:r>
              <w:rPr>
                <w:i/>
              </w:rPr>
              <w:t xml:space="preserve">01/04/2014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07/01/2015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08/01/2015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63" w:firstLine="0"/>
              <w:jc w:val="center"/>
            </w:pPr>
            <w:r>
              <w:rPr>
                <w:i/>
              </w:rPr>
              <w:t xml:space="preserve">---- </w:t>
            </w:r>
          </w:p>
        </w:tc>
      </w:tr>
    </w:tbl>
    <w:p w:rsidR="00373298" w:rsidRDefault="00073E74">
      <w:pPr>
        <w:spacing w:after="100" w:line="259" w:lineRule="auto"/>
        <w:ind w:left="142" w:right="0" w:firstLine="0"/>
        <w:jc w:val="left"/>
      </w:pPr>
      <w:r>
        <w:rPr>
          <w:i/>
        </w:rPr>
        <w:t xml:space="preserve"> </w:t>
      </w:r>
    </w:p>
    <w:p w:rsidR="00373298" w:rsidRDefault="00073E74">
      <w:pPr>
        <w:spacing w:after="110"/>
        <w:ind w:left="137" w:right="1031"/>
      </w:pPr>
      <w:r>
        <w:rPr>
          <w:i/>
        </w:rPr>
        <w:t>Asimismo, se hace constar que la empleada se encuentra en la actualidad prestando su trabajo por cuenta ajena, con la categoría profesional de auxiliar administrativa, desempeñando las funciones propias del puesto de Gestora de Información y Atención ciuda</w:t>
      </w:r>
      <w:r>
        <w:rPr>
          <w:i/>
        </w:rPr>
        <w:t xml:space="preserve">dana, en el Servicio del mismo servicio. </w:t>
      </w:r>
    </w:p>
    <w:p w:rsidR="00373298" w:rsidRDefault="00073E74">
      <w:pPr>
        <w:spacing w:after="110"/>
        <w:ind w:left="137" w:right="1031"/>
      </w:pPr>
      <w:r>
        <w:rPr>
          <w:i/>
        </w:rPr>
        <w:t>La empleada percibe en contraprestación por la realización de su trabajo las remuneraciones que se indican a continuación, suponiendo en todo el caso el complemento específico el 6.63% de la totalidad de las retrib</w:t>
      </w:r>
      <w:r>
        <w:rPr>
          <w:i/>
        </w:rPr>
        <w:t xml:space="preserve">uciones (excluido el concepto de antigüedad): </w:t>
      </w:r>
    </w:p>
    <w:p w:rsidR="00373298" w:rsidRDefault="00073E74">
      <w:pPr>
        <w:tabs>
          <w:tab w:val="center" w:pos="3856"/>
          <w:tab w:val="center" w:pos="5295"/>
        </w:tabs>
        <w:ind w:left="0" w:right="0" w:firstLine="0"/>
        <w:jc w:val="left"/>
      </w:pPr>
      <w:r>
        <w:rPr>
          <w:rFonts w:ascii="Calibri" w:eastAsia="Calibri" w:hAnsi="Calibri" w:cs="Calibri"/>
        </w:rPr>
        <w:tab/>
      </w:r>
      <w:r>
        <w:rPr>
          <w:i/>
        </w:rPr>
        <w:t>Importe men-</w:t>
      </w:r>
      <w:r>
        <w:rPr>
          <w:i/>
        </w:rPr>
        <w:tab/>
        <w:t xml:space="preserve">Importe </w:t>
      </w:r>
    </w:p>
    <w:p w:rsidR="00373298" w:rsidRDefault="00073E74">
      <w:pPr>
        <w:tabs>
          <w:tab w:val="center" w:pos="281"/>
          <w:tab w:val="center" w:pos="3404"/>
          <w:tab w:val="center" w:pos="5190"/>
          <w:tab w:val="center" w:pos="6342"/>
        </w:tabs>
        <w:ind w:left="0" w:right="0" w:firstLine="0"/>
        <w:jc w:val="left"/>
      </w:pPr>
      <w:r>
        <w:rPr>
          <w:rFonts w:ascii="Calibri" w:eastAsia="Calibri" w:hAnsi="Calibri" w:cs="Calibri"/>
        </w:rPr>
        <w:tab/>
      </w:r>
      <w:r>
        <w:rPr>
          <w:i/>
        </w:rPr>
        <w:t xml:space="preserve"> </w:t>
      </w:r>
      <w:r>
        <w:rPr>
          <w:i/>
        </w:rPr>
        <w:tab/>
        <w:t xml:space="preserve">sual </w:t>
      </w:r>
      <w:r>
        <w:rPr>
          <w:i/>
        </w:rPr>
        <w:tab/>
        <w:t xml:space="preserve">anual </w:t>
      </w:r>
      <w:r>
        <w:rPr>
          <w:i/>
        </w:rPr>
        <w:tab/>
        <w:t xml:space="preserve"> </w:t>
      </w:r>
    </w:p>
    <w:tbl>
      <w:tblPr>
        <w:tblStyle w:val="TableGrid"/>
        <w:tblW w:w="6060" w:type="dxa"/>
        <w:tblInd w:w="211" w:type="dxa"/>
        <w:tblCellMar>
          <w:top w:w="11" w:type="dxa"/>
          <w:left w:w="70" w:type="dxa"/>
          <w:bottom w:w="6" w:type="dxa"/>
          <w:right w:w="8" w:type="dxa"/>
        </w:tblCellMar>
        <w:tblLook w:val="04A0" w:firstRow="1" w:lastRow="0" w:firstColumn="1" w:lastColumn="0" w:noHBand="0" w:noVBand="1"/>
      </w:tblPr>
      <w:tblGrid>
        <w:gridCol w:w="2921"/>
        <w:gridCol w:w="1718"/>
        <w:gridCol w:w="1420"/>
      </w:tblGrid>
      <w:tr w:rsidR="00373298">
        <w:trPr>
          <w:trHeight w:val="310"/>
        </w:trPr>
        <w:tc>
          <w:tcPr>
            <w:tcW w:w="292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b/>
                <w:i/>
              </w:rPr>
              <w:t xml:space="preserve">Salario Base </w:t>
            </w:r>
          </w:p>
        </w:tc>
        <w:tc>
          <w:tcPr>
            <w:tcW w:w="1718"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b/>
                <w:i/>
              </w:rPr>
              <w:t xml:space="preserve">650,32 </w:t>
            </w:r>
          </w:p>
        </w:tc>
        <w:tc>
          <w:tcPr>
            <w:tcW w:w="1420"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b/>
                <w:i/>
              </w:rPr>
              <w:t xml:space="preserve">7803,84 </w:t>
            </w:r>
          </w:p>
        </w:tc>
      </w:tr>
      <w:tr w:rsidR="00373298">
        <w:trPr>
          <w:trHeight w:val="313"/>
        </w:trPr>
        <w:tc>
          <w:tcPr>
            <w:tcW w:w="292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Complemento de destino </w:t>
            </w:r>
          </w:p>
        </w:tc>
        <w:tc>
          <w:tcPr>
            <w:tcW w:w="1718"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331,02 </w:t>
            </w:r>
          </w:p>
        </w:tc>
        <w:tc>
          <w:tcPr>
            <w:tcW w:w="1420"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3972,24 </w:t>
            </w:r>
          </w:p>
        </w:tc>
      </w:tr>
      <w:tr w:rsidR="00373298">
        <w:trPr>
          <w:trHeight w:val="307"/>
        </w:trPr>
        <w:tc>
          <w:tcPr>
            <w:tcW w:w="292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Complemento Específico </w:t>
            </w:r>
          </w:p>
        </w:tc>
        <w:tc>
          <w:tcPr>
            <w:tcW w:w="1718" w:type="dxa"/>
            <w:tcBorders>
              <w:top w:val="single" w:sz="4" w:space="0" w:color="000000"/>
              <w:left w:val="single" w:sz="4" w:space="0" w:color="000000"/>
              <w:bottom w:val="single" w:sz="4" w:space="0" w:color="000000"/>
              <w:right w:val="single" w:sz="4" w:space="0" w:color="000000"/>
            </w:tcBorders>
            <w:shd w:val="clear" w:color="auto" w:fill="FFFF00"/>
          </w:tcPr>
          <w:p w:rsidR="00373298" w:rsidRDefault="00073E74">
            <w:pPr>
              <w:spacing w:after="0" w:line="259" w:lineRule="auto"/>
              <w:ind w:left="0" w:right="58" w:firstLine="0"/>
              <w:jc w:val="right"/>
            </w:pPr>
            <w:r>
              <w:rPr>
                <w:i/>
              </w:rPr>
              <w:t xml:space="preserve">94,85 </w:t>
            </w:r>
          </w:p>
        </w:tc>
        <w:tc>
          <w:tcPr>
            <w:tcW w:w="1420" w:type="dxa"/>
            <w:tcBorders>
              <w:top w:val="single" w:sz="4" w:space="0" w:color="000000"/>
              <w:left w:val="single" w:sz="4" w:space="0" w:color="000000"/>
              <w:bottom w:val="single" w:sz="4" w:space="0" w:color="000000"/>
              <w:right w:val="single" w:sz="4" w:space="0" w:color="000000"/>
            </w:tcBorders>
            <w:shd w:val="clear" w:color="auto" w:fill="FFFF00"/>
          </w:tcPr>
          <w:p w:rsidR="00373298" w:rsidRDefault="00073E74">
            <w:pPr>
              <w:spacing w:after="0" w:line="259" w:lineRule="auto"/>
              <w:ind w:left="0" w:right="59" w:firstLine="0"/>
              <w:jc w:val="right"/>
            </w:pPr>
            <w:r>
              <w:rPr>
                <w:i/>
              </w:rPr>
              <w:t xml:space="preserve">1138,20 </w:t>
            </w:r>
          </w:p>
        </w:tc>
      </w:tr>
      <w:tr w:rsidR="00373298">
        <w:trPr>
          <w:trHeight w:val="518"/>
        </w:trPr>
        <w:tc>
          <w:tcPr>
            <w:tcW w:w="292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Indemnización por Residencia </w:t>
            </w:r>
          </w:p>
        </w:tc>
        <w:tc>
          <w:tcPr>
            <w:tcW w:w="1718" w:type="dxa"/>
            <w:tcBorders>
              <w:top w:val="single" w:sz="4" w:space="0" w:color="000000"/>
              <w:left w:val="single" w:sz="4" w:space="0" w:color="000000"/>
              <w:bottom w:val="single" w:sz="4" w:space="0" w:color="000000"/>
              <w:right w:val="single" w:sz="4" w:space="0" w:color="000000"/>
            </w:tcBorders>
            <w:vAlign w:val="bottom"/>
          </w:tcPr>
          <w:p w:rsidR="00373298" w:rsidRDefault="00073E74">
            <w:pPr>
              <w:spacing w:after="0" w:line="259" w:lineRule="auto"/>
              <w:ind w:left="0" w:right="59" w:firstLine="0"/>
              <w:jc w:val="right"/>
            </w:pPr>
            <w:r>
              <w:rPr>
                <w:i/>
              </w:rPr>
              <w:t xml:space="preserve">130,36 </w:t>
            </w:r>
          </w:p>
        </w:tc>
        <w:tc>
          <w:tcPr>
            <w:tcW w:w="1420" w:type="dxa"/>
            <w:tcBorders>
              <w:top w:val="single" w:sz="4" w:space="0" w:color="000000"/>
              <w:left w:val="single" w:sz="4" w:space="0" w:color="000000"/>
              <w:bottom w:val="single" w:sz="4" w:space="0" w:color="000000"/>
              <w:right w:val="single" w:sz="4" w:space="0" w:color="000000"/>
            </w:tcBorders>
            <w:vAlign w:val="bottom"/>
          </w:tcPr>
          <w:p w:rsidR="00373298" w:rsidRDefault="00073E74">
            <w:pPr>
              <w:spacing w:after="0" w:line="259" w:lineRule="auto"/>
              <w:ind w:left="0" w:right="59" w:firstLine="0"/>
              <w:jc w:val="right"/>
            </w:pPr>
            <w:r>
              <w:rPr>
                <w:i/>
              </w:rPr>
              <w:t xml:space="preserve">1564,32 </w:t>
            </w:r>
          </w:p>
        </w:tc>
      </w:tr>
      <w:tr w:rsidR="00373298">
        <w:trPr>
          <w:trHeight w:val="310"/>
        </w:trPr>
        <w:tc>
          <w:tcPr>
            <w:tcW w:w="292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Pagas extraordinarias </w:t>
            </w:r>
          </w:p>
        </w:tc>
        <w:tc>
          <w:tcPr>
            <w:tcW w:w="1718"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224,98 </w:t>
            </w:r>
          </w:p>
        </w:tc>
        <w:tc>
          <w:tcPr>
            <w:tcW w:w="1420"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2699,80 </w:t>
            </w:r>
          </w:p>
        </w:tc>
      </w:tr>
    </w:tbl>
    <w:p w:rsidR="00373298" w:rsidRDefault="00073E74">
      <w:pPr>
        <w:tabs>
          <w:tab w:val="center" w:pos="795"/>
          <w:tab w:val="center" w:pos="4386"/>
          <w:tab w:val="center" w:pos="5743"/>
        </w:tabs>
        <w:spacing w:after="42"/>
        <w:ind w:left="0" w:right="0" w:firstLine="0"/>
        <w:jc w:val="left"/>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8760" name="Group 15876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7168" name="Rectangle 17168"/>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7169" name="Rectangle 17169"/>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69 de 77 </w:t>
                              </w:r>
                            </w:p>
                          </w:txbxContent>
                        </wps:txbx>
                        <wps:bodyPr horzOverflow="overflow" vert="horz" lIns="0" tIns="0" rIns="0" bIns="0" rtlCol="0">
                          <a:noAutofit/>
                        </wps:bodyPr>
                      </wps:wsp>
                    </wpg:wgp>
                  </a:graphicData>
                </a:graphic>
              </wp:anchor>
            </w:drawing>
          </mc:Choice>
          <mc:Fallback xmlns:a="http://schemas.openxmlformats.org/drawingml/2006/main">
            <w:pict>
              <v:group id="Group 158760" style="width:12.7031pt;height:272.94pt;position:absolute;mso-position-horizontal-relative:page;mso-position-horizontal:absolute;margin-left:682.278pt;mso-position-vertical-relative:page;margin-top:538.98pt;" coordsize="1613,34663">
                <v:rect id="Rectangle 17168"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7169"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69 de 77 </w:t>
                        </w:r>
                      </w:p>
                    </w:txbxContent>
                  </v:textbox>
                </v:rect>
                <w10:wrap type="square"/>
              </v:group>
            </w:pict>
          </mc:Fallback>
        </mc:AlternateContent>
      </w:r>
      <w:r>
        <w:rPr>
          <w:rFonts w:ascii="Calibri" w:eastAsia="Calibri" w:hAnsi="Calibri" w:cs="Calibri"/>
        </w:rPr>
        <w:tab/>
      </w:r>
      <w:r>
        <w:rPr>
          <w:b/>
          <w:i/>
        </w:rPr>
        <w:t xml:space="preserve">TOTALES </w:t>
      </w:r>
      <w:r>
        <w:rPr>
          <w:b/>
          <w:i/>
        </w:rPr>
        <w:tab/>
        <w:t xml:space="preserve">1431,53 </w:t>
      </w:r>
      <w:r>
        <w:rPr>
          <w:b/>
          <w:i/>
        </w:rPr>
        <w:tab/>
      </w:r>
      <w:r>
        <w:rPr>
          <w:b/>
          <w:i/>
        </w:rPr>
        <w:t xml:space="preserve">17178,40  </w:t>
      </w:r>
    </w:p>
    <w:p w:rsidR="00373298" w:rsidRDefault="00073E74">
      <w:pPr>
        <w:spacing w:after="33" w:line="259" w:lineRule="auto"/>
        <w:ind w:left="281" w:right="0" w:firstLine="0"/>
        <w:jc w:val="left"/>
      </w:pPr>
      <w:r>
        <w:rPr>
          <w:b/>
          <w:i/>
        </w:rPr>
        <w:t xml:space="preserve"> </w:t>
      </w:r>
      <w:r>
        <w:rPr>
          <w:b/>
          <w:i/>
        </w:rPr>
        <w:tab/>
        <w:t xml:space="preserve"> </w:t>
      </w:r>
      <w:r>
        <w:rPr>
          <w:b/>
          <w:i/>
        </w:rPr>
        <w:tab/>
        <w:t xml:space="preserve">  </w:t>
      </w:r>
    </w:p>
    <w:p w:rsidR="00373298" w:rsidRDefault="00073E74">
      <w:pPr>
        <w:spacing w:after="250" w:line="259" w:lineRule="auto"/>
        <w:ind w:left="281" w:right="0" w:firstLine="0"/>
        <w:jc w:val="left"/>
      </w:pPr>
      <w:r>
        <w:rPr>
          <w:i/>
        </w:rPr>
        <w:t xml:space="preserve"> </w:t>
      </w:r>
      <w:r>
        <w:rPr>
          <w:i/>
        </w:rPr>
        <w:tab/>
        <w:t xml:space="preserve"> </w:t>
      </w:r>
      <w:r>
        <w:rPr>
          <w:i/>
        </w:rPr>
        <w:tab/>
        <w:t xml:space="preserve"> </w:t>
      </w:r>
      <w:r>
        <w:rPr>
          <w:i/>
        </w:rPr>
        <w:tab/>
        <w:t xml:space="preserve"> </w:t>
      </w:r>
    </w:p>
    <w:tbl>
      <w:tblPr>
        <w:tblStyle w:val="TableGrid"/>
        <w:tblpPr w:vertAnchor="text" w:tblpX="211" w:tblpY="-263"/>
        <w:tblOverlap w:val="never"/>
        <w:tblW w:w="6061" w:type="dxa"/>
        <w:tblInd w:w="0" w:type="dxa"/>
        <w:tblCellMar>
          <w:top w:w="9" w:type="dxa"/>
          <w:left w:w="70" w:type="dxa"/>
          <w:bottom w:w="6" w:type="dxa"/>
          <w:right w:w="115" w:type="dxa"/>
        </w:tblCellMar>
        <w:tblLook w:val="04A0" w:firstRow="1" w:lastRow="0" w:firstColumn="1" w:lastColumn="0" w:noHBand="0" w:noVBand="1"/>
      </w:tblPr>
      <w:tblGrid>
        <w:gridCol w:w="2921"/>
        <w:gridCol w:w="1721"/>
        <w:gridCol w:w="1419"/>
      </w:tblGrid>
      <w:tr w:rsidR="00373298">
        <w:trPr>
          <w:trHeight w:val="516"/>
        </w:trPr>
        <w:tc>
          <w:tcPr>
            <w:tcW w:w="292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b/>
                <w:i/>
              </w:rPr>
              <w:t xml:space="preserve">Porcentaje del CE sobre total de retribuciones </w:t>
            </w:r>
          </w:p>
        </w:tc>
        <w:tc>
          <w:tcPr>
            <w:tcW w:w="1721" w:type="dxa"/>
            <w:tcBorders>
              <w:top w:val="single" w:sz="4" w:space="0" w:color="000000"/>
              <w:left w:val="single" w:sz="4" w:space="0" w:color="000000"/>
              <w:bottom w:val="single" w:sz="4" w:space="0" w:color="000000"/>
              <w:right w:val="single" w:sz="4" w:space="0" w:color="000000"/>
            </w:tcBorders>
            <w:vAlign w:val="bottom"/>
          </w:tcPr>
          <w:p w:rsidR="00373298" w:rsidRDefault="00073E74">
            <w:pPr>
              <w:spacing w:after="0" w:line="259" w:lineRule="auto"/>
              <w:ind w:left="0" w:right="0" w:firstLine="0"/>
              <w:jc w:val="left"/>
            </w:pPr>
            <w:r>
              <w:rPr>
                <w:b/>
                <w:i/>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rsidR="00373298" w:rsidRDefault="00073E74">
            <w:pPr>
              <w:spacing w:after="0" w:line="259" w:lineRule="auto"/>
              <w:ind w:left="41" w:right="0" w:firstLine="0"/>
              <w:jc w:val="center"/>
            </w:pPr>
            <w:r>
              <w:rPr>
                <w:b/>
                <w:i/>
              </w:rPr>
              <w:t xml:space="preserve">6,63 </w:t>
            </w:r>
          </w:p>
        </w:tc>
      </w:tr>
    </w:tbl>
    <w:p w:rsidR="00373298" w:rsidRDefault="00073E74">
      <w:pPr>
        <w:spacing w:after="9" w:line="259" w:lineRule="auto"/>
        <w:ind w:left="221" w:right="0"/>
        <w:jc w:val="center"/>
      </w:pPr>
      <w:r>
        <w:rPr>
          <w:b/>
          <w:i/>
        </w:rPr>
        <w:t xml:space="preserve">% </w:t>
      </w:r>
    </w:p>
    <w:p w:rsidR="00373298" w:rsidRDefault="00073E74">
      <w:pPr>
        <w:spacing w:after="110"/>
        <w:ind w:left="137" w:right="1035"/>
      </w:pPr>
      <w:r>
        <w:t xml:space="preserve">“ </w:t>
      </w:r>
    </w:p>
    <w:p w:rsidR="00373298" w:rsidRDefault="00073E74">
      <w:pPr>
        <w:spacing w:after="98" w:line="259" w:lineRule="auto"/>
        <w:ind w:left="142" w:right="0" w:firstLine="0"/>
        <w:jc w:val="left"/>
      </w:pPr>
      <w:r>
        <w:t xml:space="preserve"> </w:t>
      </w:r>
    </w:p>
    <w:p w:rsidR="00373298" w:rsidRDefault="00073E74">
      <w:pPr>
        <w:spacing w:after="95" w:line="259" w:lineRule="auto"/>
        <w:ind w:left="142" w:right="0" w:firstLine="0"/>
        <w:jc w:val="left"/>
      </w:pPr>
      <w:r>
        <w:t xml:space="preserve"> </w:t>
      </w:r>
    </w:p>
    <w:p w:rsidR="00373298" w:rsidRDefault="00073E74">
      <w:pPr>
        <w:pStyle w:val="Ttulo1"/>
        <w:ind w:left="10" w:right="899"/>
      </w:pPr>
      <w:r>
        <w:rPr>
          <w:u w:val="single" w:color="000000"/>
        </w:rPr>
        <w:t>FUNDAMENTOS  JURÍDICOS</w:t>
      </w:r>
      <w:r>
        <w:t xml:space="preserve">.- </w:t>
      </w:r>
    </w:p>
    <w:p w:rsidR="00373298" w:rsidRDefault="00073E74">
      <w:pPr>
        <w:spacing w:after="98" w:line="259" w:lineRule="auto"/>
        <w:ind w:left="142" w:right="0" w:firstLine="0"/>
        <w:jc w:val="left"/>
      </w:pPr>
      <w:r>
        <w:t xml:space="preserve"> </w:t>
      </w:r>
    </w:p>
    <w:p w:rsidR="00373298" w:rsidRDefault="00073E74">
      <w:pPr>
        <w:spacing w:after="109"/>
        <w:ind w:left="127" w:right="1035" w:firstLine="708"/>
      </w:pPr>
      <w:r>
        <w:t>La Ley 53/1984, de 26 de diciembre, de Incompatibilidades del Personal al Servicio de las Administraciones Públicas establece en su artículo 2 cuál es su ámbito de aplicación, comprendiendo, según su apartado c), “el personal al servicio de las Corporacion</w:t>
      </w:r>
      <w:r>
        <w:t xml:space="preserve">es Locales y de los Organismos de ellas dependientes”. </w:t>
      </w:r>
    </w:p>
    <w:p w:rsidR="00373298" w:rsidRDefault="00073E74">
      <w:pPr>
        <w:spacing w:after="98" w:line="259" w:lineRule="auto"/>
        <w:ind w:left="142" w:right="0" w:firstLine="0"/>
        <w:jc w:val="left"/>
      </w:pPr>
      <w:r>
        <w:t xml:space="preserve"> </w:t>
      </w:r>
    </w:p>
    <w:p w:rsidR="00373298" w:rsidRDefault="00073E74">
      <w:pPr>
        <w:spacing w:after="109" w:line="250" w:lineRule="auto"/>
        <w:ind w:left="10" w:right="1031"/>
        <w:jc w:val="right"/>
      </w:pPr>
      <w:r>
        <w:t>Considerando que la actividad propuesta no se encuentra dentro de las prohibidas expresamente en el Art. 12 de la Ley 53/1984 y que no impide ni menoscaba el estricto cumplimiento de los deberes del</w:t>
      </w:r>
      <w:r>
        <w:t xml:space="preserve"> interesado, ni compromete su imparcialidad o independencia. </w:t>
      </w:r>
    </w:p>
    <w:p w:rsidR="00373298" w:rsidRDefault="00073E74">
      <w:pPr>
        <w:spacing w:after="98" w:line="259" w:lineRule="auto"/>
        <w:ind w:left="142" w:right="0" w:firstLine="0"/>
        <w:jc w:val="left"/>
      </w:pPr>
      <w:r>
        <w:t xml:space="preserve"> </w:t>
      </w:r>
    </w:p>
    <w:p w:rsidR="00373298" w:rsidRDefault="00073E74">
      <w:pPr>
        <w:spacing w:after="273"/>
        <w:ind w:left="127" w:right="1035" w:firstLine="708"/>
      </w:pPr>
      <w:r>
        <w:t>El Real Decreto 598/1985, de 30 de abril, sobre incompatibilidades del personal al servicio de la Administración del Estado, de la Seguridad social y de los entes, organismos y empresas Depend</w:t>
      </w:r>
      <w:r>
        <w:t xml:space="preserve">ientes. </w:t>
      </w:r>
    </w:p>
    <w:p w:rsidR="00373298" w:rsidRDefault="00073E74">
      <w:pPr>
        <w:spacing w:after="272"/>
        <w:ind w:left="127" w:right="1035" w:firstLine="708"/>
      </w:pPr>
      <w:r>
        <w:t xml:space="preserve">Considerando que en la declaración de compatibilidad con actividades privadas deben cumplirse los siguientes requisitos:  </w:t>
      </w:r>
    </w:p>
    <w:p w:rsidR="00373298" w:rsidRDefault="00073E74">
      <w:pPr>
        <w:numPr>
          <w:ilvl w:val="0"/>
          <w:numId w:val="17"/>
        </w:numPr>
        <w:ind w:right="1035" w:hanging="360"/>
      </w:pPr>
      <w:r>
        <w:t>1º. El ejercicio de cualquier cargo, profesión o actividad, público o privado por el personal incluido en el ámbito de aplic</w:t>
      </w:r>
      <w:r>
        <w:t xml:space="preserve">ación de la Ley 53/1984, no podrá impedir o menoscabar el estricto cumplimiento de los deberes o comprometer la imparcialidad o independencia (art. </w:t>
      </w:r>
    </w:p>
    <w:p w:rsidR="00373298" w:rsidRDefault="00073E74">
      <w:pPr>
        <w:ind w:left="872" w:right="1035"/>
      </w:pPr>
      <w:r>
        <w:t xml:space="preserve">1.3). </w:t>
      </w:r>
    </w:p>
    <w:p w:rsidR="00373298" w:rsidRDefault="00073E74">
      <w:pPr>
        <w:numPr>
          <w:ilvl w:val="0"/>
          <w:numId w:val="17"/>
        </w:numPr>
        <w:ind w:right="1035" w:hanging="360"/>
      </w:pPr>
      <w:r>
        <w:t>2º. Las actividades privadas que correspondan a puestos de trabajo que requieran la presencia efectiva del interesado durante un horario igual o superior a la mitad de la jornada semanal ordinaria de trabajo en las Administraciones Públicas sólo podrán aut</w:t>
      </w:r>
      <w:r>
        <w:t xml:space="preserve">orizarse cuando la actividad pública sea una de las enunciadas en esta Ley como de prestación a tiempo parcial (art. 12.2). </w:t>
      </w:r>
    </w:p>
    <w:p w:rsidR="00373298" w:rsidRDefault="00073E74">
      <w:pPr>
        <w:numPr>
          <w:ilvl w:val="0"/>
          <w:numId w:val="17"/>
        </w:numPr>
        <w:ind w:right="1035" w:hanging="360"/>
      </w:pPr>
      <w:r>
        <w:t>3º. Los reconocimientos de compatibilidad no podrán modificar la jornada de trabajo y horario del interesado y quedarán automáticam</w:t>
      </w:r>
      <w:r>
        <w:t xml:space="preserve">ente sin efecto en caso de cambio de puesto en el sector público (art. 14). </w:t>
      </w:r>
    </w:p>
    <w:p w:rsidR="00373298" w:rsidRDefault="00073E74">
      <w:pPr>
        <w:numPr>
          <w:ilvl w:val="0"/>
          <w:numId w:val="17"/>
        </w:numPr>
        <w:spacing w:after="271"/>
        <w:ind w:right="1035" w:hanging="360"/>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3604" name="Group 143604"/>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7320" name="Rectangle 17320"/>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7321" name="Rectangle 17321"/>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70 de 77 </w:t>
                              </w:r>
                            </w:p>
                          </w:txbxContent>
                        </wps:txbx>
                        <wps:bodyPr horzOverflow="overflow" vert="horz" lIns="0" tIns="0" rIns="0" bIns="0" rtlCol="0">
                          <a:noAutofit/>
                        </wps:bodyPr>
                      </wps:wsp>
                    </wpg:wgp>
                  </a:graphicData>
                </a:graphic>
              </wp:anchor>
            </w:drawing>
          </mc:Choice>
          <mc:Fallback xmlns:a="http://schemas.openxmlformats.org/drawingml/2006/main">
            <w:pict>
              <v:group id="Group 143604" style="width:12.7031pt;height:272.94pt;position:absolute;mso-position-horizontal-relative:page;mso-position-horizontal:absolute;margin-left:682.278pt;mso-position-vertical-relative:page;margin-top:538.98pt;" coordsize="1613,34663">
                <v:rect id="Rectangle 17320"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7321"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70 de 77 </w:t>
                        </w:r>
                      </w:p>
                    </w:txbxContent>
                  </v:textbox>
                </v:rect>
                <w10:wrap type="square"/>
              </v:group>
            </w:pict>
          </mc:Fallback>
        </mc:AlternateContent>
      </w:r>
      <w:r>
        <w:t>4º. Podrá reconocerse compatibilidad para el ejercicio de actividades privadas al personal que desempeñe puestos de trabajo que comporten la percepción de compleme</w:t>
      </w:r>
      <w:r>
        <w:t xml:space="preserve">ntos específicos, o concepto equiparable, cuya cuantía no supere el 30% de su retribución básica, excluidos los conceptos que tengan su origen en la antigüedad (art. 16.4). </w:t>
      </w:r>
    </w:p>
    <w:p w:rsidR="00373298" w:rsidRDefault="00073E74">
      <w:pPr>
        <w:spacing w:after="271"/>
        <w:ind w:left="127" w:right="1035" w:firstLine="360"/>
      </w:pPr>
      <w:r>
        <w:t>Visto que la compatibilidad solicitada por la empleada municipal, no vulnera lo di</w:t>
      </w:r>
      <w:r>
        <w:t xml:space="preserve">spuesto en el art. 1.3  de la Ley 53/1984 así como lo previsto en el art. 11.1 de la misma, ni interfiere en la desarrollada como empleada del Ayuntamiento, en el sentido de menoscabar o perjudicar el ejercicio de la actividad desarrollada por el empleada </w:t>
      </w:r>
      <w:r>
        <w:t xml:space="preserve">para el sector público, cumpliendo con los requisitos anteriormente reseñados. </w:t>
      </w:r>
    </w:p>
    <w:p w:rsidR="00373298" w:rsidRDefault="00073E74">
      <w:pPr>
        <w:spacing w:after="110"/>
        <w:ind w:left="127" w:right="1035" w:firstLine="708"/>
      </w:pPr>
      <w:r>
        <w:t>Los artículos 22 y 23 de la Ley 7/1985, de 2 de abril, Reguladora de las Bases del Régimen Local, corresponde al Pleno de la Corporación Local la autorización o denegación de l</w:t>
      </w:r>
      <w:r>
        <w:t xml:space="preserve">a compatibilidad solicitada. </w:t>
      </w:r>
    </w:p>
    <w:p w:rsidR="00373298" w:rsidRDefault="00073E74">
      <w:pPr>
        <w:spacing w:after="98" w:line="259" w:lineRule="auto"/>
        <w:ind w:left="142" w:right="0" w:firstLine="0"/>
        <w:jc w:val="left"/>
      </w:pPr>
      <w:r>
        <w:t xml:space="preserve"> </w:t>
      </w:r>
    </w:p>
    <w:p w:rsidR="00373298" w:rsidRDefault="00073E74">
      <w:pPr>
        <w:spacing w:after="112"/>
        <w:ind w:left="127" w:right="1035" w:firstLine="708"/>
      </w:pPr>
      <w:r>
        <w:t xml:space="preserve">Visto que por Acuerdo Plenario de fecha 28 de junio de 2019, se acordó delegar en la Junta de Gobierno Local entre otras, la autorización o denegación de compatibilidades del personal al servicio de la entidad local para un </w:t>
      </w:r>
      <w:r>
        <w:t xml:space="preserve">segundo puesto o actividad en el sector público.  </w:t>
      </w:r>
    </w:p>
    <w:p w:rsidR="00373298" w:rsidRDefault="00073E74">
      <w:pPr>
        <w:spacing w:after="98" w:line="259" w:lineRule="auto"/>
        <w:ind w:left="850" w:right="0" w:firstLine="0"/>
        <w:jc w:val="left"/>
      </w:pPr>
      <w:r>
        <w:t xml:space="preserve"> </w:t>
      </w:r>
    </w:p>
    <w:p w:rsidR="00373298" w:rsidRDefault="00073E74">
      <w:pPr>
        <w:ind w:left="137" w:right="1031"/>
      </w:pPr>
      <w:r>
        <w:rPr>
          <w:i/>
        </w:rPr>
        <w:t>“Atribuciones: Las delegadas por el Pleno extraordinario de organización de 28 de junio de 2019:</w:t>
      </w:r>
      <w:r>
        <w:rPr>
          <w:i/>
          <w:color w:val="777777"/>
        </w:rPr>
        <w:t xml:space="preserve"> </w:t>
      </w:r>
    </w:p>
    <w:p w:rsidR="00373298" w:rsidRDefault="00073E74">
      <w:pPr>
        <w:ind w:left="137" w:right="1031"/>
      </w:pPr>
      <w:r>
        <w:rPr>
          <w:i/>
        </w:rPr>
        <w:t>….</w:t>
      </w:r>
      <w:r>
        <w:rPr>
          <w:i/>
          <w:color w:val="777777"/>
        </w:rPr>
        <w:t xml:space="preserve"> </w:t>
      </w:r>
    </w:p>
    <w:p w:rsidR="00373298" w:rsidRDefault="00073E74">
      <w:pPr>
        <w:spacing w:after="110"/>
        <w:ind w:left="137" w:right="1035"/>
      </w:pPr>
      <w:r>
        <w:rPr>
          <w:i/>
        </w:rPr>
        <w:t>4.-La autorización o denegación de compatibilidad del personal al servicio de este Ayuntamiento.”</w:t>
      </w:r>
      <w:r>
        <w:rPr>
          <w:i/>
          <w:color w:val="777777"/>
        </w:rPr>
        <w:t xml:space="preserve"> </w:t>
      </w:r>
      <w:r>
        <w:t xml:space="preserve">Dado que la presente solicitud es para compatibilidad en el sector privado, se INFORMA FAVORABLEMENTE y se eleva la siguiente propuesta a la Junta de Gobierno Local, para que adopte el siguiente Acuerdo: </w:t>
      </w:r>
    </w:p>
    <w:p w:rsidR="00373298" w:rsidRDefault="00073E74">
      <w:pPr>
        <w:spacing w:after="100" w:line="259" w:lineRule="auto"/>
        <w:ind w:left="142" w:right="0" w:firstLine="0"/>
        <w:jc w:val="left"/>
      </w:pPr>
      <w:r>
        <w:t xml:space="preserve"> </w:t>
      </w:r>
    </w:p>
    <w:p w:rsidR="00373298" w:rsidRDefault="00073E74">
      <w:pPr>
        <w:spacing w:after="112"/>
        <w:ind w:left="127" w:right="1035" w:firstLine="708"/>
      </w:pPr>
      <w:r>
        <w:rPr>
          <w:u w:val="single" w:color="000000"/>
        </w:rPr>
        <w:t>Primero</w:t>
      </w:r>
      <w:r>
        <w:t>. Reconocer la compatibilidad a Dña. Carme</w:t>
      </w:r>
      <w:r>
        <w:t xml:space="preserve">n Nieves Hernández Barroso para actividad privada comercial de ventas, cumpliéndose los siguientes requisitos: </w:t>
      </w:r>
    </w:p>
    <w:p w:rsidR="00373298" w:rsidRDefault="00073E74">
      <w:pPr>
        <w:spacing w:after="113" w:line="259" w:lineRule="auto"/>
        <w:ind w:left="142" w:right="0" w:firstLine="0"/>
        <w:jc w:val="left"/>
      </w:pPr>
      <w:r>
        <w:t xml:space="preserve"> </w:t>
      </w:r>
    </w:p>
    <w:p w:rsidR="00373298" w:rsidRDefault="00073E74">
      <w:pPr>
        <w:numPr>
          <w:ilvl w:val="0"/>
          <w:numId w:val="18"/>
        </w:numPr>
        <w:ind w:right="1035" w:hanging="360"/>
      </w:pPr>
      <w:r>
        <w:t>La actividad para la que se solicita la compatibilidad no podrá impedir ni menoscabar el estricto cumplimiento de los deberes del interesado e</w:t>
      </w:r>
      <w:r>
        <w:t xml:space="preserve">n este Ayuntamiento. </w:t>
      </w:r>
    </w:p>
    <w:p w:rsidR="00373298" w:rsidRDefault="00073E74">
      <w:pPr>
        <w:numPr>
          <w:ilvl w:val="0"/>
          <w:numId w:val="18"/>
        </w:numPr>
        <w:ind w:right="1035" w:hanging="360"/>
      </w:pPr>
      <w:r>
        <w:t xml:space="preserve">La actividad será en horario de tarde, no pudiendo modificar la jornada de trabajo y horario del interesado en esta administración. </w:t>
      </w:r>
    </w:p>
    <w:p w:rsidR="00373298" w:rsidRDefault="00073E74">
      <w:pPr>
        <w:numPr>
          <w:ilvl w:val="0"/>
          <w:numId w:val="18"/>
        </w:numPr>
        <w:ind w:right="1035" w:hanging="360"/>
      </w:pPr>
      <w:r>
        <w:t>La percepción de complementos específicos, o concepto equiparable, no podrá superar en ningún momento</w:t>
      </w:r>
      <w:r>
        <w:t xml:space="preserve"> el 30% de su retribución básica, excluidos los conceptos que tengan su origen en la antigüedad, en caso de que esto suceda, quedarán automáticamente sin efecto la compatibilidad. </w:t>
      </w:r>
    </w:p>
    <w:p w:rsidR="00373298" w:rsidRDefault="00073E74">
      <w:pPr>
        <w:spacing w:after="98" w:line="259" w:lineRule="auto"/>
        <w:ind w:left="142" w:right="0" w:firstLine="0"/>
        <w:jc w:val="left"/>
      </w:pPr>
      <w:r>
        <w:t xml:space="preserve"> </w:t>
      </w:r>
    </w:p>
    <w:p w:rsidR="00373298" w:rsidRDefault="00073E74">
      <w:pPr>
        <w:ind w:left="127" w:right="1035" w:firstLine="708"/>
      </w:pPr>
      <w:r>
        <w:rPr>
          <w:u w:val="single" w:color="000000"/>
        </w:rPr>
        <w:t>Segundo</w:t>
      </w:r>
      <w:r>
        <w:t xml:space="preserve">. Notificar el acuerdo que se adopte, reconociendo la compatibilidad solicitada, a la interesada, a los efectos oportunos. “ </w:t>
      </w:r>
    </w:p>
    <w:p w:rsidR="00373298" w:rsidRDefault="00073E74">
      <w:pPr>
        <w:spacing w:after="100" w:line="259" w:lineRule="auto"/>
        <w:ind w:left="0" w:right="842" w:firstLine="0"/>
        <w:jc w:val="center"/>
      </w:pPr>
      <w:r>
        <w:t xml:space="preserve"> </w:t>
      </w:r>
    </w:p>
    <w:p w:rsidR="00373298" w:rsidRDefault="00073E74">
      <w:pPr>
        <w:ind w:left="127" w:right="1035" w:firstLine="708"/>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4272" name="Group 144272"/>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7481" name="Rectangle 17481"/>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7482" name="Rectangle 17482"/>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Documento firmado electró</w:t>
                              </w:r>
                              <w:r>
                                <w:rPr>
                                  <w:sz w:val="12"/>
                                </w:rPr>
                                <w:t xml:space="preserve">nicamente desde la plataforma esPublico Gestiona | Página 71 de 77 </w:t>
                              </w:r>
                            </w:p>
                          </w:txbxContent>
                        </wps:txbx>
                        <wps:bodyPr horzOverflow="overflow" vert="horz" lIns="0" tIns="0" rIns="0" bIns="0" rtlCol="0">
                          <a:noAutofit/>
                        </wps:bodyPr>
                      </wps:wsp>
                    </wpg:wgp>
                  </a:graphicData>
                </a:graphic>
              </wp:anchor>
            </w:drawing>
          </mc:Choice>
          <mc:Fallback xmlns:a="http://schemas.openxmlformats.org/drawingml/2006/main">
            <w:pict>
              <v:group id="Group 144272" style="width:12.7031pt;height:272.94pt;position:absolute;mso-position-horizontal-relative:page;mso-position-horizontal:absolute;margin-left:682.278pt;mso-position-vertical-relative:page;margin-top:538.98pt;" coordsize="1613,34663">
                <v:rect id="Rectangle 17481"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7482"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71 de 77 </w:t>
                        </w:r>
                      </w:p>
                    </w:txbxContent>
                  </v:textbox>
                </v:rect>
                <w10:wrap type="square"/>
              </v:group>
            </w:pict>
          </mc:Fallback>
        </mc:AlternateContent>
      </w:r>
      <w:r>
        <w:t xml:space="preserve">En virtud de lo expuesto, se somete a la Junta de Gobierno Local, la siguiente propuesta de Acuerdo: </w:t>
      </w:r>
    </w:p>
    <w:p w:rsidR="00373298" w:rsidRDefault="00073E74">
      <w:pPr>
        <w:spacing w:after="0" w:line="259" w:lineRule="auto"/>
        <w:ind w:left="850" w:right="0" w:firstLine="0"/>
        <w:jc w:val="left"/>
      </w:pPr>
      <w:r>
        <w:t xml:space="preserve"> </w:t>
      </w:r>
    </w:p>
    <w:p w:rsidR="00373298" w:rsidRDefault="00073E74">
      <w:pPr>
        <w:spacing w:after="0" w:line="259" w:lineRule="auto"/>
        <w:ind w:left="850" w:right="0" w:firstLine="0"/>
        <w:jc w:val="left"/>
      </w:pPr>
      <w:r>
        <w:t xml:space="preserve"> </w:t>
      </w:r>
    </w:p>
    <w:p w:rsidR="00373298" w:rsidRDefault="00073E74">
      <w:pPr>
        <w:pStyle w:val="Ttulo2"/>
        <w:shd w:val="clear" w:color="auto" w:fill="auto"/>
        <w:spacing w:after="0"/>
        <w:ind w:left="10" w:right="198"/>
        <w:jc w:val="center"/>
      </w:pPr>
      <w:r>
        <w:rPr>
          <w:b/>
          <w:shd w:val="clear" w:color="auto" w:fill="auto"/>
        </w:rPr>
        <w:t xml:space="preserve">PROPUESTA DE ACUERDO </w:t>
      </w:r>
    </w:p>
    <w:p w:rsidR="00373298" w:rsidRDefault="00073E74">
      <w:pPr>
        <w:spacing w:after="98" w:line="259" w:lineRule="auto"/>
        <w:ind w:left="0" w:right="842" w:firstLine="0"/>
        <w:jc w:val="center"/>
      </w:pPr>
      <w:r>
        <w:t xml:space="preserve"> </w:t>
      </w:r>
    </w:p>
    <w:p w:rsidR="00373298" w:rsidRDefault="00073E74">
      <w:pPr>
        <w:spacing w:after="112"/>
        <w:ind w:left="137" w:right="1035"/>
      </w:pPr>
      <w:r>
        <w:rPr>
          <w:u w:val="single" w:color="000000"/>
        </w:rPr>
        <w:t>Primero</w:t>
      </w:r>
      <w:r>
        <w:t xml:space="preserve">. Reconocer la compatibilidad a Dña. </w:t>
      </w:r>
      <w:r>
        <w:t xml:space="preserve">Carmen Nieves Hernández Barroso para actividad privada comercial de ventas, cumpliéndose los siguientes requisitos: </w:t>
      </w:r>
    </w:p>
    <w:p w:rsidR="00373298" w:rsidRDefault="00073E74">
      <w:pPr>
        <w:spacing w:after="113" w:line="259" w:lineRule="auto"/>
        <w:ind w:left="142" w:right="0" w:firstLine="0"/>
        <w:jc w:val="left"/>
      </w:pPr>
      <w:r>
        <w:t xml:space="preserve"> </w:t>
      </w:r>
    </w:p>
    <w:p w:rsidR="00373298" w:rsidRDefault="00073E74">
      <w:pPr>
        <w:numPr>
          <w:ilvl w:val="0"/>
          <w:numId w:val="19"/>
        </w:numPr>
        <w:ind w:right="1035" w:hanging="360"/>
      </w:pPr>
      <w:r>
        <w:t xml:space="preserve">La actividad para la que se solicita la compatibilidad no podrá impedir ni menoscabar el estricto cumplimiento de los deberes del interesado en este Ayuntamiento. </w:t>
      </w:r>
    </w:p>
    <w:p w:rsidR="00373298" w:rsidRDefault="00073E74">
      <w:pPr>
        <w:numPr>
          <w:ilvl w:val="0"/>
          <w:numId w:val="19"/>
        </w:numPr>
        <w:ind w:right="1035" w:hanging="360"/>
      </w:pPr>
      <w:r>
        <w:t>La actividad será en horario de tarde, no pudiendo modificar la jornada de trabajo y horario</w:t>
      </w:r>
      <w:r>
        <w:t xml:space="preserve"> del interesado en esta administración. </w:t>
      </w:r>
    </w:p>
    <w:p w:rsidR="00373298" w:rsidRDefault="00073E74">
      <w:pPr>
        <w:numPr>
          <w:ilvl w:val="0"/>
          <w:numId w:val="19"/>
        </w:numPr>
        <w:ind w:right="1035" w:hanging="360"/>
      </w:pPr>
      <w:r>
        <w:t>La percepción de complementos específicos, o concepto equiparable, no podrá superar en ningún momento el 30% de su retribución básica, excluidos los conceptos que tengan su origen en la antigüedad, en caso de que es</w:t>
      </w:r>
      <w:r>
        <w:t xml:space="preserve">to suceda, quedarán automáticamente sin efecto la compatibilidad. </w:t>
      </w:r>
    </w:p>
    <w:p w:rsidR="00373298" w:rsidRDefault="00073E74">
      <w:pPr>
        <w:spacing w:after="98" w:line="259" w:lineRule="auto"/>
        <w:ind w:left="142" w:right="0" w:firstLine="0"/>
        <w:jc w:val="left"/>
      </w:pPr>
      <w:r>
        <w:t xml:space="preserve"> </w:t>
      </w:r>
    </w:p>
    <w:p w:rsidR="00373298" w:rsidRDefault="00073E74">
      <w:pPr>
        <w:spacing w:after="110"/>
        <w:ind w:left="137" w:right="1035"/>
      </w:pPr>
      <w:r>
        <w:rPr>
          <w:u w:val="single" w:color="000000"/>
        </w:rPr>
        <w:t>Segundo</w:t>
      </w:r>
      <w:r>
        <w:t xml:space="preserve">. Notificar el acuerdo que se adopte, reconociendo la compatibilidad solicitada, a la interesada, a los efectos oportunos.” </w:t>
      </w:r>
    </w:p>
    <w:p w:rsidR="00373298" w:rsidRDefault="00073E74">
      <w:pPr>
        <w:spacing w:after="10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ind w:left="862" w:right="1035"/>
      </w:pPr>
      <w:r>
        <w:t>No obstante, la Junta de Gobierno Local acordará lo</w:t>
      </w:r>
      <w:r>
        <w:t xml:space="preserve"> más procedente. </w:t>
      </w:r>
    </w:p>
    <w:p w:rsidR="00373298" w:rsidRDefault="00073E74">
      <w:pPr>
        <w:spacing w:after="100" w:line="259" w:lineRule="auto"/>
        <w:ind w:left="142" w:right="0" w:firstLine="0"/>
        <w:jc w:val="left"/>
      </w:pPr>
      <w:r>
        <w:rPr>
          <w:b/>
        </w:rPr>
        <w:t xml:space="preserve"> </w:t>
      </w:r>
    </w:p>
    <w:p w:rsidR="00373298" w:rsidRDefault="00073E74">
      <w:pPr>
        <w:spacing w:after="110"/>
        <w:ind w:left="137" w:right="1028"/>
      </w:pPr>
      <w:r>
        <w:rPr>
          <w:b/>
        </w:rPr>
        <w:t xml:space="preserve">  Consta en el expediente Informe Jurídico emitido por Doña María del Pilar Chico Delgado, que desempeña el puesto de Técnico de la Administración General, de 3 de diciembre de 2020, conformado favorablemente por Dª Paula Silvia Del Cas</w:t>
      </w:r>
      <w:r>
        <w:rPr>
          <w:b/>
        </w:rPr>
        <w:t xml:space="preserve">tillo Morales, Interventora Accidental (Decreto nº 3000/2020, de 01 de diciembre), del siguiente tenor literal: </w:t>
      </w:r>
    </w:p>
    <w:p w:rsidR="00373298" w:rsidRDefault="00073E74">
      <w:pPr>
        <w:spacing w:after="100" w:line="259" w:lineRule="auto"/>
        <w:ind w:left="142" w:right="0" w:firstLine="0"/>
        <w:jc w:val="left"/>
      </w:pPr>
      <w:r>
        <w:rPr>
          <w:b/>
        </w:rPr>
        <w:t xml:space="preserve"> </w:t>
      </w:r>
    </w:p>
    <w:p w:rsidR="00373298" w:rsidRDefault="00073E74">
      <w:pPr>
        <w:spacing w:after="101" w:line="259" w:lineRule="auto"/>
        <w:ind w:left="142" w:right="0" w:firstLine="0"/>
        <w:jc w:val="left"/>
      </w:pPr>
      <w:r>
        <w:rPr>
          <w:b/>
        </w:rPr>
        <w:t xml:space="preserve"> </w:t>
      </w:r>
    </w:p>
    <w:p w:rsidR="00373298" w:rsidRDefault="00073E74">
      <w:pPr>
        <w:pStyle w:val="Ttulo2"/>
        <w:shd w:val="clear" w:color="auto" w:fill="auto"/>
        <w:spacing w:after="103"/>
        <w:ind w:left="10" w:right="901"/>
        <w:jc w:val="center"/>
      </w:pPr>
      <w:r>
        <w:rPr>
          <w:b/>
          <w:shd w:val="clear" w:color="auto" w:fill="auto"/>
        </w:rPr>
        <w:t>“INFORME</w:t>
      </w:r>
      <w:r>
        <w:rPr>
          <w:shd w:val="clear" w:color="auto" w:fill="auto"/>
        </w:rPr>
        <w:t xml:space="preserve"> </w:t>
      </w:r>
    </w:p>
    <w:p w:rsidR="00373298" w:rsidRDefault="00073E74">
      <w:pPr>
        <w:spacing w:after="233"/>
        <w:ind w:left="137" w:right="1028"/>
      </w:pPr>
      <w:r>
        <w:rPr>
          <w:b/>
        </w:rPr>
        <w:t xml:space="preserve">Visto el expediente antedicho, la funcionaria Dña. María del Pilar Chico Delgado, Técnica de </w:t>
      </w:r>
      <w:r>
        <w:rPr>
          <w:b/>
        </w:rPr>
        <w:t xml:space="preserve">Administración General, debidamente fiscalizado favorablemente por la Interventora Municipal Accidental, Dña. Paula Silvia del Castillo Morales (Decreto nº 3000/2020, de 01 de diciembre), emite el siguiente informe: </w:t>
      </w:r>
    </w:p>
    <w:p w:rsidR="00373298" w:rsidRDefault="00073E74">
      <w:pPr>
        <w:spacing w:after="100" w:line="259" w:lineRule="auto"/>
        <w:ind w:left="142" w:right="0" w:firstLine="0"/>
        <w:jc w:val="left"/>
      </w:pPr>
      <w:r>
        <w:t xml:space="preserve">  </w:t>
      </w:r>
    </w:p>
    <w:p w:rsidR="00373298" w:rsidRDefault="00073E74">
      <w:pPr>
        <w:spacing w:after="0" w:line="259" w:lineRule="auto"/>
        <w:ind w:left="0" w:right="903" w:firstLine="0"/>
        <w:jc w:val="center"/>
      </w:pPr>
      <w:r>
        <w:rPr>
          <w:b/>
          <w:i/>
          <w:u w:val="single" w:color="000000"/>
        </w:rPr>
        <w:t>ANTECEDENTES</w:t>
      </w:r>
      <w:r>
        <w:rPr>
          <w:b/>
          <w:i/>
        </w:rPr>
        <w:t xml:space="preserve"> </w:t>
      </w:r>
    </w:p>
    <w:p w:rsidR="00373298" w:rsidRDefault="00073E74">
      <w:pPr>
        <w:spacing w:after="0" w:line="259" w:lineRule="auto"/>
        <w:ind w:left="0" w:right="842" w:firstLine="0"/>
        <w:jc w:val="center"/>
      </w:pPr>
      <w:r>
        <w:rPr>
          <w:b/>
        </w:rPr>
        <w:t xml:space="preserve"> </w:t>
      </w:r>
    </w:p>
    <w:p w:rsidR="00373298" w:rsidRDefault="00073E74">
      <w:pPr>
        <w:ind w:left="137" w:right="1035"/>
      </w:pPr>
      <w:r>
        <w:t xml:space="preserve">     Vista solicitud</w:t>
      </w:r>
      <w:r>
        <w:t xml:space="preserve"> con número de Registro de entrada 2020-E-RE-1568 11/09/2020 08:24, presentada por Dña. CARMEN NIEVES HERNÁNDEZ BARROSO, con D.N.I. nº ***2145**, personal laboral de este Ayuntamiento, en virtud del cual se solicita: “Compatibilidad para ejercer actividad </w:t>
      </w:r>
      <w:r>
        <w:t xml:space="preserve">privada como comercial de ventas, cuyo desarrollo no interfiere con las tareas propias de mi puesto en la administración local, ni en el horario establecido”.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3605" name="Group 143605"/>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7621" name="Rectangle 17621"/>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7622" name="Rectangle 17622"/>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72 de 77 </w:t>
                              </w:r>
                            </w:p>
                          </w:txbxContent>
                        </wps:txbx>
                        <wps:bodyPr horzOverflow="overflow" vert="horz" lIns="0" tIns="0" rIns="0" bIns="0" rtlCol="0">
                          <a:noAutofit/>
                        </wps:bodyPr>
                      </wps:wsp>
                    </wpg:wgp>
                  </a:graphicData>
                </a:graphic>
              </wp:anchor>
            </w:drawing>
          </mc:Choice>
          <mc:Fallback xmlns:a="http://schemas.openxmlformats.org/drawingml/2006/main">
            <w:pict>
              <v:group id="Group 143605" style="width:12.7031pt;height:272.94pt;position:absolute;mso-position-horizontal-relative:page;mso-position-horizontal:absolute;margin-left:682.278pt;mso-position-vertical-relative:page;margin-top:538.98pt;" coordsize="1613,34663">
                <v:rect id="Rectangle 17621"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7622"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72 de 77 </w:t>
                        </w:r>
                      </w:p>
                    </w:txbxContent>
                  </v:textbox>
                </v:rect>
                <w10:wrap type="square"/>
              </v:group>
            </w:pict>
          </mc:Fallback>
        </mc:AlternateContent>
      </w:r>
      <w:r>
        <w:t xml:space="preserve"> </w:t>
      </w:r>
    </w:p>
    <w:p w:rsidR="00373298" w:rsidRDefault="00073E74">
      <w:pPr>
        <w:ind w:left="137" w:right="1035"/>
      </w:pPr>
      <w:r>
        <w:t xml:space="preserve">     Visto que la interesada, es Gestora de Información y Ate</w:t>
      </w:r>
      <w:r>
        <w:t xml:space="preserve">nción a la ciudadanía, laboral indefinida de este Ayuntamiento y que desarrolla su jornada laboral en horario establecido por el calendario laboral para el Servicio de Atención a la Ciudadanía (actualmente aprobado por 1531/2020, de 3 de julio)  </w:t>
      </w:r>
    </w:p>
    <w:p w:rsidR="00373298" w:rsidRDefault="00073E74">
      <w:pPr>
        <w:spacing w:after="0" w:line="259" w:lineRule="auto"/>
        <w:ind w:left="142" w:right="0" w:firstLine="0"/>
        <w:jc w:val="left"/>
      </w:pPr>
      <w:r>
        <w:t xml:space="preserve"> </w:t>
      </w:r>
    </w:p>
    <w:p w:rsidR="00373298" w:rsidRDefault="00073E74">
      <w:pPr>
        <w:ind w:left="137" w:right="1035"/>
      </w:pPr>
      <w:r>
        <w:t xml:space="preserve">     “…</w:t>
      </w:r>
      <w:r>
        <w:t xml:space="preserve">1.4.- El personal que preste servicios en las oficinas del Servicio de Atención Ciudadana adecuará la duración de la jornada general, al horario establecido para la cobertura del servicio en horario de tarde. Vistas las estadísticas de atención al público </w:t>
      </w:r>
      <w:r>
        <w:t>de este servicio, de las que se desprende que el mayor número de atenciones se producen durante los horarios de mañana, concretamente de 09.00 horas a 13.00 horas, período durante el cual se producen las mayores colas en el servicio y mayores tiempos de es</w:t>
      </w:r>
      <w:r>
        <w:t xml:space="preserve">pera para las/os usuarias/os, en aras de mejorar la atención que se presta a las/os usuarias/os, se establece lo siguiente: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ind w:left="137" w:right="1028"/>
      </w:pPr>
      <w:r>
        <w:rPr>
          <w:b/>
          <w:i/>
        </w:rPr>
        <w:t xml:space="preserve">HORARIO LABORAL </w:t>
      </w:r>
    </w:p>
    <w:p w:rsidR="00373298" w:rsidRDefault="00073E74">
      <w:pPr>
        <w:spacing w:after="0" w:line="259" w:lineRule="auto"/>
        <w:ind w:left="142" w:right="0" w:firstLine="0"/>
        <w:jc w:val="left"/>
      </w:pPr>
      <w:r>
        <w:t xml:space="preserve"> </w:t>
      </w:r>
    </w:p>
    <w:p w:rsidR="00373298" w:rsidRDefault="00073E74">
      <w:pPr>
        <w:numPr>
          <w:ilvl w:val="0"/>
          <w:numId w:val="20"/>
        </w:numPr>
        <w:spacing w:after="0" w:line="259" w:lineRule="auto"/>
        <w:ind w:right="0" w:hanging="259"/>
        <w:jc w:val="left"/>
      </w:pPr>
      <w:r>
        <w:rPr>
          <w:b/>
          <w:u w:val="single" w:color="000000"/>
        </w:rPr>
        <w:t>Turno de mañana</w: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Lunes a viernes </w:t>
      </w:r>
      <w:r>
        <w:t xml:space="preserve">de 7:30 horas a 14.30 horas, horario de atención al público de 8.30 horas a 14.00 horas.  </w:t>
      </w:r>
    </w:p>
    <w:p w:rsidR="00373298" w:rsidRDefault="00073E74">
      <w:pPr>
        <w:spacing w:after="0" w:line="259" w:lineRule="auto"/>
        <w:ind w:left="142" w:right="0" w:firstLine="0"/>
        <w:jc w:val="left"/>
      </w:pPr>
      <w:r>
        <w:t xml:space="preserve"> </w:t>
      </w:r>
    </w:p>
    <w:p w:rsidR="00373298" w:rsidRDefault="00073E74">
      <w:pPr>
        <w:numPr>
          <w:ilvl w:val="0"/>
          <w:numId w:val="20"/>
        </w:numPr>
        <w:spacing w:after="0" w:line="259" w:lineRule="auto"/>
        <w:ind w:right="0" w:hanging="259"/>
        <w:jc w:val="left"/>
      </w:pPr>
      <w:r>
        <w:rPr>
          <w:b/>
        </w:rPr>
        <w:t>Turno</w:t>
      </w:r>
      <w:r>
        <w:rPr>
          <w:b/>
          <w:i/>
          <w:u w:val="single" w:color="000000"/>
        </w:rPr>
        <w:t xml:space="preserve"> de tarde</w:t>
      </w:r>
      <w:r>
        <w:rPr>
          <w:i/>
          <w:u w:val="single" w:color="000000"/>
        </w:rPr>
        <w:t>:</w:t>
      </w:r>
      <w:r>
        <w:rPr>
          <w:i/>
        </w:rPr>
        <w:t xml:space="preserve"> </w:t>
      </w:r>
    </w:p>
    <w:p w:rsidR="00373298" w:rsidRDefault="00073E74">
      <w:pPr>
        <w:spacing w:after="17" w:line="259" w:lineRule="auto"/>
        <w:ind w:left="142" w:right="0" w:firstLine="0"/>
        <w:jc w:val="left"/>
      </w:pPr>
      <w:r>
        <w:rPr>
          <w:i/>
        </w:rPr>
        <w:t xml:space="preserve"> </w:t>
      </w:r>
    </w:p>
    <w:p w:rsidR="00373298" w:rsidRDefault="00073E74">
      <w:pPr>
        <w:ind w:left="137" w:right="1035"/>
      </w:pPr>
      <w:r>
        <w:t xml:space="preserve">Miércoles: de 10:30 horas a 17:30 horas, horario de atención al público 8.30 horas a 16.30 horas.”     </w:t>
      </w:r>
      <w:r>
        <w:t>Considerando que el desempeño de la actividad privada solicitada es compatible con su puesto de trabajo, pues no afecta a la jornada, ni al horario de trabajo del interesado en este Ayuntamiento, ni está relacionada directamente con la actividad que desarr</w:t>
      </w:r>
      <w:r>
        <w:t xml:space="preserve">olla en esta Entidad, no suponiendo un menoscabo en el cumplimiento de los deberes de la interesada, ni compromete su imparcialidad o independencia.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    Visto el informe emitido por el Departamento de Recursos Humanos, de fecha 02 de diciembre de 2015</w:t>
      </w:r>
      <w:r>
        <w:t xml:space="preserve"> (transcrito a continuación), según el cual la interesada percibe un complemento específico que supone el </w:t>
      </w:r>
      <w:r>
        <w:rPr>
          <w:b/>
          <w:u w:val="single" w:color="000000"/>
        </w:rPr>
        <w:t>6.63%</w:t>
      </w:r>
      <w:r>
        <w:t xml:space="preserve"> de sus retribuciones básicas, excluido el importe de los trienios, cumpliendo por tanto con lo dispuesto en el art. 16.4 de la L.I, que establec</w:t>
      </w:r>
      <w:r>
        <w:t>e que podrá reconocerse compatibilidad para el ejercicio de actividades privadas al personal que desempeñe puestos de trabajo que comporten la percepción de complementos específicos, o concepto equiparable, cuya cuantía no supere el 30% de su retribución b</w:t>
      </w:r>
      <w:r>
        <w:t xml:space="preserve">ásica, excluidos los conceptos que tengan su origen en la antigüedad.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ind w:left="137" w:right="1028"/>
      </w:pPr>
      <w:r>
        <w:rPr>
          <w:b/>
          <w:i/>
        </w:rPr>
        <w:t>“Visto el expediente antedicho, el funcionario, Don José Ángel Díaz Ramos, que desempeña el puesto de trabajo de Gestor Accidental de Recursos Humanos (Dec. 3282/2001 de 28 de dicie</w:t>
      </w:r>
      <w:r>
        <w:rPr>
          <w:b/>
          <w:i/>
        </w:rPr>
        <w:t xml:space="preserve">mbre 2001) emite el siguiente informe: </w:t>
      </w:r>
    </w:p>
    <w:p w:rsidR="00373298" w:rsidRDefault="00073E74">
      <w:pPr>
        <w:spacing w:after="0" w:line="259" w:lineRule="auto"/>
        <w:ind w:left="142" w:right="0" w:firstLine="0"/>
        <w:jc w:val="left"/>
      </w:pPr>
      <w:r>
        <w:rPr>
          <w:b/>
          <w:i/>
        </w:rPr>
        <w:t xml:space="preserve"> </w:t>
      </w:r>
    </w:p>
    <w:p w:rsidR="00373298" w:rsidRDefault="00073E74">
      <w:pPr>
        <w:ind w:left="137" w:right="1031"/>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6845046</wp:posOffset>
                </wp:positionV>
                <wp:extent cx="161330" cy="3466338"/>
                <wp:effectExtent l="0" t="0" r="0" b="0"/>
                <wp:wrapTopAndBottom/>
                <wp:docPr id="158430" name="Group 158430"/>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7919" name="Rectangle 17919"/>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7920" name="Rectangle 17920"/>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73 de 77 </w:t>
                              </w:r>
                            </w:p>
                          </w:txbxContent>
                        </wps:txbx>
                        <wps:bodyPr horzOverflow="overflow" vert="horz" lIns="0" tIns="0" rIns="0" bIns="0" rtlCol="0">
                          <a:noAutofit/>
                        </wps:bodyPr>
                      </wps:wsp>
                    </wpg:wgp>
                  </a:graphicData>
                </a:graphic>
              </wp:anchor>
            </w:drawing>
          </mc:Choice>
          <mc:Fallback xmlns:a="http://schemas.openxmlformats.org/drawingml/2006/main">
            <w:pict>
              <v:group id="Group 158430" style="width:12.7031pt;height:272.94pt;position:absolute;mso-position-horizontal-relative:page;mso-position-horizontal:absolute;margin-left:682.278pt;mso-position-vertical-relative:page;margin-top:538.98pt;" coordsize="1613,34663">
                <v:rect id="Rectangle 17919"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7920"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73 de 77 </w:t>
                        </w:r>
                      </w:p>
                    </w:txbxContent>
                  </v:textbox>
                </v:rect>
                <w10:wrap type="topAndBottom"/>
              </v:group>
            </w:pict>
          </mc:Fallback>
        </mc:AlternateContent>
      </w:r>
      <w:r>
        <w:rPr>
          <w:i/>
        </w:rPr>
        <w:t>Que Dña Carmen Nie</w:t>
      </w:r>
      <w:r>
        <w:rPr>
          <w:i/>
        </w:rPr>
        <w:t>ves Hernández Barroso, con D.N.I. nº ***2145**, en la actualidad figura como empleada municipal, en virtud de relación laboral indefinida por sentencia judicial del Juzgado de lo Social nº 06 de Santa Cruz de Tenerife, habiendo estado de alta en los períod</w:t>
      </w:r>
      <w:r>
        <w:rPr>
          <w:i/>
        </w:rPr>
        <w:t>os de tiempo indicados en el cuadro siguiente:</w:t>
      </w:r>
      <w:r>
        <w:rPr>
          <w:b/>
          <w:i/>
        </w:rPr>
        <w:t xml:space="preserve"> </w:t>
      </w:r>
    </w:p>
    <w:p w:rsidR="00373298" w:rsidRDefault="00073E74">
      <w:pPr>
        <w:spacing w:after="0" w:line="259" w:lineRule="auto"/>
        <w:ind w:left="142" w:right="0" w:firstLine="0"/>
        <w:jc w:val="left"/>
      </w:pPr>
      <w:r>
        <w:rPr>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tbl>
      <w:tblPr>
        <w:tblStyle w:val="TableGrid"/>
        <w:tblW w:w="8289" w:type="dxa"/>
        <w:tblInd w:w="202" w:type="dxa"/>
        <w:tblCellMar>
          <w:top w:w="9" w:type="dxa"/>
          <w:left w:w="70" w:type="dxa"/>
          <w:bottom w:w="0" w:type="dxa"/>
          <w:right w:w="8" w:type="dxa"/>
        </w:tblCellMar>
        <w:tblLook w:val="04A0" w:firstRow="1" w:lastRow="0" w:firstColumn="1" w:lastColumn="0" w:noHBand="0" w:noVBand="1"/>
      </w:tblPr>
      <w:tblGrid>
        <w:gridCol w:w="1253"/>
        <w:gridCol w:w="4292"/>
        <w:gridCol w:w="1435"/>
        <w:gridCol w:w="1309"/>
      </w:tblGrid>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DNI / CIF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NOMBRE Y APELLIDOS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FECHA </w:t>
            </w:r>
          </w:p>
          <w:p w:rsidR="00373298" w:rsidRDefault="00073E74">
            <w:pPr>
              <w:spacing w:after="0" w:line="259" w:lineRule="auto"/>
              <w:ind w:left="0" w:right="0" w:firstLine="0"/>
              <w:jc w:val="left"/>
            </w:pPr>
            <w:r>
              <w:rPr>
                <w:i/>
              </w:rPr>
              <w:t xml:space="preserve">INICIO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FECHA FIN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26/11/1999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13/07/2001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12/03/2002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13/06/2003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30/06/2003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31/01/2007 </w:t>
            </w:r>
          </w:p>
        </w:tc>
      </w:tr>
      <w:tr w:rsidR="00373298">
        <w:trPr>
          <w:trHeight w:val="517"/>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01/02/2007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20/01/2010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21/01/2010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31/03/2014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01/04/2014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7" w:right="0" w:firstLine="0"/>
            </w:pPr>
            <w:r>
              <w:rPr>
                <w:i/>
              </w:rPr>
              <w:t xml:space="preserve"> 07/01/2015 </w:t>
            </w:r>
          </w:p>
        </w:tc>
      </w:tr>
      <w:tr w:rsidR="00373298">
        <w:trPr>
          <w:trHeight w:val="516"/>
        </w:trPr>
        <w:tc>
          <w:tcPr>
            <w:tcW w:w="1253"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pPr>
            <w:r>
              <w:rPr>
                <w:i/>
              </w:rPr>
              <w:t xml:space="preserve">43821459L </w:t>
            </w:r>
          </w:p>
        </w:tc>
        <w:tc>
          <w:tcPr>
            <w:tcW w:w="42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HERNANDEZ BARROSO CARMEN NIEVES </w:t>
            </w:r>
          </w:p>
        </w:tc>
        <w:tc>
          <w:tcPr>
            <w:tcW w:w="1435"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134" w:right="0" w:firstLine="0"/>
              <w:jc w:val="left"/>
            </w:pPr>
            <w:r>
              <w:rPr>
                <w:i/>
              </w:rPr>
              <w:t xml:space="preserve"> 08/01/2015 </w:t>
            </w:r>
          </w:p>
        </w:tc>
        <w:tc>
          <w:tcPr>
            <w:tcW w:w="130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63" w:firstLine="0"/>
              <w:jc w:val="center"/>
            </w:pPr>
            <w:r>
              <w:rPr>
                <w:i/>
              </w:rPr>
              <w:t xml:space="preserve">---- </w:t>
            </w:r>
          </w:p>
        </w:tc>
      </w:tr>
    </w:tbl>
    <w:p w:rsidR="00373298" w:rsidRDefault="00073E74">
      <w:pPr>
        <w:spacing w:after="0" w:line="259" w:lineRule="auto"/>
        <w:ind w:left="142" w:right="0" w:firstLine="0"/>
        <w:jc w:val="left"/>
      </w:pPr>
      <w:r>
        <w:rPr>
          <w:b/>
          <w:i/>
        </w:rPr>
        <w:t xml:space="preserve"> </w:t>
      </w:r>
    </w:p>
    <w:p w:rsidR="00373298" w:rsidRDefault="00073E74">
      <w:pPr>
        <w:ind w:left="137" w:right="1031"/>
      </w:pPr>
      <w:r>
        <w:rPr>
          <w:i/>
        </w:rPr>
        <w:t xml:space="preserve">   Asimismo, se hace constar que la empleada se encuentra en la actualidad prestando </w:t>
      </w:r>
      <w:r>
        <w:rPr>
          <w:i/>
        </w:rPr>
        <w:t xml:space="preserve">su trabajo por cuenta ajena, con la categoría profesional de auxiliar administrativa, desempeñando las funciones propias del puesto de Gestora de Información y Atención ciudadana, en el Servicio del mismo servicio.  </w:t>
      </w:r>
    </w:p>
    <w:p w:rsidR="00373298" w:rsidRDefault="00073E74">
      <w:pPr>
        <w:spacing w:after="0" w:line="259" w:lineRule="auto"/>
        <w:ind w:left="142" w:right="0" w:firstLine="0"/>
        <w:jc w:val="left"/>
      </w:pPr>
      <w:r>
        <w:rPr>
          <w:i/>
        </w:rPr>
        <w:t xml:space="preserve"> </w:t>
      </w:r>
    </w:p>
    <w:p w:rsidR="00373298" w:rsidRDefault="00073E74">
      <w:pPr>
        <w:ind w:left="137" w:right="1031"/>
      </w:pPr>
      <w:r>
        <w:rPr>
          <w:i/>
        </w:rPr>
        <w:t xml:space="preserve">    La empleada percibe en contrapres</w:t>
      </w:r>
      <w:r>
        <w:rPr>
          <w:i/>
        </w:rPr>
        <w:t>tación por la realización de su trabajo las remuneraciones que se indican a continuación, suponiendo en todo el caso el complemento específico el 6.63% de la totalidad de las retribuciones (excluido el concepto de antigüedad):</w:t>
      </w: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26" w:line="259" w:lineRule="auto"/>
        <w:ind w:left="142" w:right="0" w:firstLine="0"/>
        <w:jc w:val="left"/>
      </w:pPr>
      <w:r>
        <w:rPr>
          <w:b/>
          <w:i/>
        </w:rPr>
        <w:t xml:space="preserve"> </w:t>
      </w:r>
    </w:p>
    <w:p w:rsidR="00373298" w:rsidRDefault="00073E74">
      <w:pPr>
        <w:tabs>
          <w:tab w:val="center" w:pos="281"/>
          <w:tab w:val="center" w:pos="4379"/>
          <w:tab w:val="center" w:pos="6163"/>
        </w:tabs>
        <w:ind w:left="0" w:right="0" w:firstLine="0"/>
        <w:jc w:val="left"/>
      </w:pPr>
      <w:r>
        <w:rPr>
          <w:rFonts w:ascii="Calibri" w:eastAsia="Calibri" w:hAnsi="Calibri" w:cs="Calibri"/>
        </w:rPr>
        <w:tab/>
      </w:r>
      <w:r>
        <w:rPr>
          <w:i/>
        </w:rPr>
        <w:t xml:space="preserve"> </w:t>
      </w:r>
      <w:r>
        <w:rPr>
          <w:i/>
        </w:rPr>
        <w:tab/>
        <w:t xml:space="preserve">Importe mensual </w:t>
      </w:r>
      <w:r>
        <w:rPr>
          <w:i/>
        </w:rPr>
        <w:tab/>
        <w:t>Impo</w:t>
      </w:r>
      <w:r>
        <w:rPr>
          <w:i/>
        </w:rPr>
        <w:t xml:space="preserve">rte anual </w:t>
      </w:r>
    </w:p>
    <w:tbl>
      <w:tblPr>
        <w:tblStyle w:val="TableGrid"/>
        <w:tblW w:w="6800" w:type="dxa"/>
        <w:tblInd w:w="211" w:type="dxa"/>
        <w:tblCellMar>
          <w:top w:w="53" w:type="dxa"/>
          <w:left w:w="70" w:type="dxa"/>
          <w:bottom w:w="0" w:type="dxa"/>
          <w:right w:w="7" w:type="dxa"/>
        </w:tblCellMar>
        <w:tblLook w:val="04A0" w:firstRow="1" w:lastRow="0" w:firstColumn="1" w:lastColumn="0" w:noHBand="0" w:noVBand="1"/>
      </w:tblPr>
      <w:tblGrid>
        <w:gridCol w:w="3279"/>
        <w:gridCol w:w="1929"/>
        <w:gridCol w:w="1592"/>
      </w:tblGrid>
      <w:tr w:rsidR="00373298">
        <w:trPr>
          <w:trHeight w:val="310"/>
        </w:trPr>
        <w:tc>
          <w:tcPr>
            <w:tcW w:w="327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b/>
                <w:i/>
              </w:rPr>
              <w:t xml:space="preserve">Salario Base </w:t>
            </w:r>
          </w:p>
        </w:tc>
        <w:tc>
          <w:tcPr>
            <w:tcW w:w="192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b/>
                <w:i/>
              </w:rPr>
              <w:t xml:space="preserve">650,32 </w:t>
            </w:r>
          </w:p>
        </w:tc>
        <w:tc>
          <w:tcPr>
            <w:tcW w:w="15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b/>
                <w:i/>
              </w:rPr>
              <w:t xml:space="preserve">7803,84 </w:t>
            </w:r>
          </w:p>
        </w:tc>
      </w:tr>
      <w:tr w:rsidR="00373298">
        <w:trPr>
          <w:trHeight w:val="313"/>
        </w:trPr>
        <w:tc>
          <w:tcPr>
            <w:tcW w:w="327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Complemento de destino </w:t>
            </w:r>
          </w:p>
        </w:tc>
        <w:tc>
          <w:tcPr>
            <w:tcW w:w="192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331,02 </w:t>
            </w:r>
          </w:p>
        </w:tc>
        <w:tc>
          <w:tcPr>
            <w:tcW w:w="15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3972,24 </w:t>
            </w:r>
          </w:p>
        </w:tc>
      </w:tr>
      <w:tr w:rsidR="00373298">
        <w:trPr>
          <w:trHeight w:val="307"/>
        </w:trPr>
        <w:tc>
          <w:tcPr>
            <w:tcW w:w="327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Complemento Específico </w:t>
            </w:r>
          </w:p>
        </w:tc>
        <w:tc>
          <w:tcPr>
            <w:tcW w:w="1929" w:type="dxa"/>
            <w:tcBorders>
              <w:top w:val="single" w:sz="4" w:space="0" w:color="000000"/>
              <w:left w:val="single" w:sz="4" w:space="0" w:color="000000"/>
              <w:bottom w:val="single" w:sz="4" w:space="0" w:color="000000"/>
              <w:right w:val="single" w:sz="4" w:space="0" w:color="000000"/>
            </w:tcBorders>
            <w:shd w:val="clear" w:color="auto" w:fill="FFFF00"/>
          </w:tcPr>
          <w:p w:rsidR="00373298" w:rsidRDefault="00073E74">
            <w:pPr>
              <w:spacing w:after="0" w:line="259" w:lineRule="auto"/>
              <w:ind w:left="0" w:right="59" w:firstLine="0"/>
              <w:jc w:val="right"/>
            </w:pPr>
            <w:r>
              <w:rPr>
                <w:i/>
              </w:rPr>
              <w:t xml:space="preserve">94,85 </w:t>
            </w:r>
          </w:p>
        </w:tc>
        <w:tc>
          <w:tcPr>
            <w:tcW w:w="1592" w:type="dxa"/>
            <w:tcBorders>
              <w:top w:val="single" w:sz="4" w:space="0" w:color="000000"/>
              <w:left w:val="single" w:sz="4" w:space="0" w:color="000000"/>
              <w:bottom w:val="single" w:sz="4" w:space="0" w:color="000000"/>
              <w:right w:val="single" w:sz="4" w:space="0" w:color="000000"/>
            </w:tcBorders>
            <w:shd w:val="clear" w:color="auto" w:fill="FFFF00"/>
          </w:tcPr>
          <w:p w:rsidR="00373298" w:rsidRDefault="00073E74">
            <w:pPr>
              <w:spacing w:after="0" w:line="259" w:lineRule="auto"/>
              <w:ind w:left="0" w:right="59" w:firstLine="0"/>
              <w:jc w:val="right"/>
            </w:pPr>
            <w:r>
              <w:rPr>
                <w:i/>
              </w:rPr>
              <w:t xml:space="preserve">1138,20 </w:t>
            </w:r>
          </w:p>
        </w:tc>
      </w:tr>
      <w:tr w:rsidR="00373298">
        <w:trPr>
          <w:trHeight w:val="311"/>
        </w:trPr>
        <w:tc>
          <w:tcPr>
            <w:tcW w:w="327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Indemnización por Residencia </w:t>
            </w:r>
          </w:p>
        </w:tc>
        <w:tc>
          <w:tcPr>
            <w:tcW w:w="192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130,36 </w:t>
            </w:r>
          </w:p>
        </w:tc>
        <w:tc>
          <w:tcPr>
            <w:tcW w:w="15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1564,32 </w:t>
            </w:r>
          </w:p>
        </w:tc>
      </w:tr>
      <w:tr w:rsidR="00373298">
        <w:trPr>
          <w:trHeight w:val="310"/>
        </w:trPr>
        <w:tc>
          <w:tcPr>
            <w:tcW w:w="327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i/>
              </w:rPr>
              <w:t xml:space="preserve">Pagas extraordinarias </w:t>
            </w:r>
          </w:p>
        </w:tc>
        <w:tc>
          <w:tcPr>
            <w:tcW w:w="1929"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224,98 </w:t>
            </w:r>
          </w:p>
        </w:tc>
        <w:tc>
          <w:tcPr>
            <w:tcW w:w="1592"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59" w:firstLine="0"/>
              <w:jc w:val="right"/>
            </w:pPr>
            <w:r>
              <w:rPr>
                <w:i/>
              </w:rPr>
              <w:t xml:space="preserve">2699,80 </w:t>
            </w:r>
          </w:p>
        </w:tc>
      </w:tr>
    </w:tbl>
    <w:p w:rsidR="00373298" w:rsidRDefault="00073E74">
      <w:pPr>
        <w:tabs>
          <w:tab w:val="center" w:pos="795"/>
          <w:tab w:val="center" w:pos="4955"/>
          <w:tab w:val="center" w:pos="6485"/>
        </w:tabs>
        <w:spacing w:after="42"/>
        <w:ind w:left="0" w:right="0" w:firstLine="0"/>
        <w:jc w:val="left"/>
      </w:pPr>
      <w:r>
        <w:rPr>
          <w:rFonts w:ascii="Calibri" w:eastAsia="Calibri" w:hAnsi="Calibri" w:cs="Calibri"/>
        </w:rPr>
        <w:tab/>
      </w:r>
      <w:r>
        <w:rPr>
          <w:b/>
          <w:i/>
        </w:rPr>
        <w:t xml:space="preserve">TOTALES </w:t>
      </w:r>
      <w:r>
        <w:rPr>
          <w:b/>
          <w:i/>
        </w:rPr>
        <w:tab/>
        <w:t xml:space="preserve">1431,53 </w:t>
      </w:r>
      <w:r>
        <w:rPr>
          <w:b/>
          <w:i/>
        </w:rPr>
        <w:tab/>
        <w:t xml:space="preserve">17178,40 </w:t>
      </w:r>
    </w:p>
    <w:p w:rsidR="00373298" w:rsidRDefault="00073E74">
      <w:pPr>
        <w:spacing w:after="34" w:line="259" w:lineRule="auto"/>
        <w:ind w:left="281" w:right="0" w:firstLine="0"/>
        <w:jc w:val="left"/>
      </w:pPr>
      <w:r>
        <w:rPr>
          <w:i/>
        </w:rPr>
        <w:t xml:space="preserve"> </w:t>
      </w:r>
      <w:r>
        <w:rPr>
          <w:i/>
        </w:rPr>
        <w:tab/>
        <w:t xml:space="preserve"> </w:t>
      </w:r>
      <w:r>
        <w:rPr>
          <w:i/>
        </w:rPr>
        <w:tab/>
        <w:t xml:space="preserve"> </w:t>
      </w:r>
    </w:p>
    <w:p w:rsidR="00373298" w:rsidRDefault="00073E74">
      <w:pPr>
        <w:spacing w:after="250" w:line="259" w:lineRule="auto"/>
        <w:ind w:left="281" w:right="0" w:firstLine="0"/>
        <w:jc w:val="left"/>
      </w:pPr>
      <w:r>
        <w:rPr>
          <w:i/>
        </w:rPr>
        <w:t xml:space="preserve"> </w:t>
      </w:r>
      <w:r>
        <w:rPr>
          <w:i/>
        </w:rPr>
        <w:tab/>
        <w:t xml:space="preserve"> </w:t>
      </w:r>
      <w:r>
        <w:rPr>
          <w:i/>
        </w:rPr>
        <w:tab/>
        <w:t xml:space="preserve"> </w:t>
      </w:r>
      <w:r>
        <w:rPr>
          <w:i/>
        </w:rPr>
        <w:tab/>
        <w:t xml:space="preserve"> </w:t>
      </w:r>
    </w:p>
    <w:tbl>
      <w:tblPr>
        <w:tblStyle w:val="TableGrid"/>
        <w:tblpPr w:vertAnchor="text" w:tblpX="211" w:tblpY="-263"/>
        <w:tblOverlap w:val="never"/>
        <w:tblW w:w="6061" w:type="dxa"/>
        <w:tblInd w:w="0" w:type="dxa"/>
        <w:tblCellMar>
          <w:top w:w="9" w:type="dxa"/>
          <w:left w:w="70" w:type="dxa"/>
          <w:bottom w:w="6" w:type="dxa"/>
          <w:right w:w="115" w:type="dxa"/>
        </w:tblCellMar>
        <w:tblLook w:val="04A0" w:firstRow="1" w:lastRow="0" w:firstColumn="1" w:lastColumn="0" w:noHBand="0" w:noVBand="1"/>
      </w:tblPr>
      <w:tblGrid>
        <w:gridCol w:w="2921"/>
        <w:gridCol w:w="1721"/>
        <w:gridCol w:w="1419"/>
      </w:tblGrid>
      <w:tr w:rsidR="00373298">
        <w:trPr>
          <w:trHeight w:val="516"/>
        </w:trPr>
        <w:tc>
          <w:tcPr>
            <w:tcW w:w="2921" w:type="dxa"/>
            <w:tcBorders>
              <w:top w:val="single" w:sz="4" w:space="0" w:color="000000"/>
              <w:left w:val="single" w:sz="4" w:space="0" w:color="000000"/>
              <w:bottom w:val="single" w:sz="4" w:space="0" w:color="000000"/>
              <w:right w:val="single" w:sz="4" w:space="0" w:color="000000"/>
            </w:tcBorders>
          </w:tcPr>
          <w:p w:rsidR="00373298" w:rsidRDefault="00073E74">
            <w:pPr>
              <w:spacing w:after="0" w:line="259" w:lineRule="auto"/>
              <w:ind w:left="0" w:right="0" w:firstLine="0"/>
              <w:jc w:val="left"/>
            </w:pPr>
            <w:r>
              <w:rPr>
                <w:b/>
                <w:i/>
              </w:rPr>
              <w:t xml:space="preserve">Porcentaje del CE sobre total de retribuciones </w:t>
            </w:r>
          </w:p>
        </w:tc>
        <w:tc>
          <w:tcPr>
            <w:tcW w:w="1721" w:type="dxa"/>
            <w:tcBorders>
              <w:top w:val="single" w:sz="4" w:space="0" w:color="000000"/>
              <w:left w:val="single" w:sz="4" w:space="0" w:color="000000"/>
              <w:bottom w:val="single" w:sz="4" w:space="0" w:color="000000"/>
              <w:right w:val="single" w:sz="4" w:space="0" w:color="000000"/>
            </w:tcBorders>
            <w:vAlign w:val="bottom"/>
          </w:tcPr>
          <w:p w:rsidR="00373298" w:rsidRDefault="00073E74">
            <w:pPr>
              <w:spacing w:after="0" w:line="259" w:lineRule="auto"/>
              <w:ind w:left="0" w:right="0" w:firstLine="0"/>
              <w:jc w:val="left"/>
            </w:pPr>
            <w:r>
              <w:rPr>
                <w:b/>
                <w:i/>
              </w:rPr>
              <w:t xml:space="preserve">  </w:t>
            </w:r>
          </w:p>
        </w:tc>
        <w:tc>
          <w:tcPr>
            <w:tcW w:w="1419" w:type="dxa"/>
            <w:tcBorders>
              <w:top w:val="single" w:sz="4" w:space="0" w:color="000000"/>
              <w:left w:val="single" w:sz="4" w:space="0" w:color="000000"/>
              <w:bottom w:val="single" w:sz="4" w:space="0" w:color="000000"/>
              <w:right w:val="single" w:sz="4" w:space="0" w:color="000000"/>
            </w:tcBorders>
            <w:vAlign w:val="bottom"/>
          </w:tcPr>
          <w:p w:rsidR="00373298" w:rsidRDefault="00073E74">
            <w:pPr>
              <w:spacing w:after="0" w:line="259" w:lineRule="auto"/>
              <w:ind w:left="41" w:right="0" w:firstLine="0"/>
              <w:jc w:val="center"/>
            </w:pPr>
            <w:r>
              <w:rPr>
                <w:b/>
                <w:i/>
              </w:rPr>
              <w:t xml:space="preserve">6,63 </w:t>
            </w:r>
          </w:p>
        </w:tc>
      </w:tr>
    </w:tbl>
    <w:p w:rsidR="00373298" w:rsidRDefault="00073E74">
      <w:pPr>
        <w:spacing w:after="35" w:line="259" w:lineRule="auto"/>
        <w:ind w:left="221" w:right="0"/>
        <w:jc w:val="center"/>
      </w:pPr>
      <w:r>
        <w:rPr>
          <w:b/>
          <w:i/>
        </w:rPr>
        <w:t xml:space="preserve">% </w:t>
      </w:r>
    </w:p>
    <w:p w:rsidR="00373298" w:rsidRDefault="00073E74">
      <w:pPr>
        <w:spacing w:after="0" w:line="259" w:lineRule="auto"/>
        <w:ind w:left="281" w:right="0" w:firstLine="0"/>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52056" name="Group 152056"/>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8185" name="Rectangle 1818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8186" name="Rectangle 1818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74 de 77 </w:t>
                              </w:r>
                            </w:p>
                          </w:txbxContent>
                        </wps:txbx>
                        <wps:bodyPr horzOverflow="overflow" vert="horz" lIns="0" tIns="0" rIns="0" bIns="0" rtlCol="0">
                          <a:noAutofit/>
                        </wps:bodyPr>
                      </wps:wsp>
                    </wpg:wgp>
                  </a:graphicData>
                </a:graphic>
              </wp:anchor>
            </w:drawing>
          </mc:Choice>
          <mc:Fallback xmlns:a="http://schemas.openxmlformats.org/drawingml/2006/main">
            <w:pict>
              <v:group id="Group 152056" style="width:12.7031pt;height:272.94pt;position:absolute;mso-position-horizontal-relative:page;mso-position-horizontal:absolute;margin-left:682.278pt;mso-position-vertical-relative:page;margin-top:538.98pt;" coordsize="1613,34663">
                <v:rect id="Rectangle 1818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818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74 de 77 </w:t>
                        </w:r>
                      </w:p>
                    </w:txbxContent>
                  </v:textbox>
                </v:rect>
                <w10:wrap type="square"/>
              </v:group>
            </w:pict>
          </mc:Fallback>
        </mc:AlternateContent>
      </w:r>
      <w:r>
        <w:rPr>
          <w:i/>
        </w:rPr>
        <w:t xml:space="preserve"> </w:t>
      </w:r>
      <w:r>
        <w:rPr>
          <w:i/>
        </w:rPr>
        <w:tab/>
        <w:t xml:space="preserve"> </w:t>
      </w:r>
      <w:r>
        <w:rPr>
          <w:i/>
        </w:rPr>
        <w:tab/>
        <w:t xml:space="preserve"> </w:t>
      </w:r>
    </w:p>
    <w:p w:rsidR="00373298" w:rsidRDefault="00073E74">
      <w:pPr>
        <w:spacing w:after="0" w:line="241" w:lineRule="auto"/>
        <w:ind w:left="142" w:right="3026" w:firstLine="0"/>
        <w:jc w:val="left"/>
      </w:pPr>
      <w:r>
        <w:rPr>
          <w:b/>
          <w:i/>
        </w:rPr>
        <w:t xml:space="preserve">                                                                                                                             </w:t>
      </w:r>
    </w:p>
    <w:p w:rsidR="00373298" w:rsidRDefault="00073E74">
      <w:pPr>
        <w:pStyle w:val="Ttulo2"/>
        <w:shd w:val="clear" w:color="auto" w:fill="auto"/>
        <w:spacing w:after="0"/>
        <w:ind w:left="10" w:right="900"/>
        <w:jc w:val="center"/>
      </w:pPr>
      <w:r>
        <w:rPr>
          <w:b/>
          <w:shd w:val="clear" w:color="auto" w:fill="auto"/>
        </w:rPr>
        <w:t xml:space="preserve">FUNDAMENTOS JURÍDICOS. – </w:t>
      </w:r>
    </w:p>
    <w:p w:rsidR="00373298" w:rsidRDefault="00073E74">
      <w:pPr>
        <w:spacing w:after="0" w:line="259" w:lineRule="auto"/>
        <w:ind w:left="0" w:right="842" w:firstLine="0"/>
        <w:jc w:val="center"/>
      </w:pPr>
      <w:r>
        <w:rPr>
          <w:b/>
        </w:rPr>
        <w:t xml:space="preserve"> </w:t>
      </w:r>
    </w:p>
    <w:p w:rsidR="00373298" w:rsidRDefault="00073E74">
      <w:pPr>
        <w:ind w:left="137" w:right="1035"/>
      </w:pPr>
      <w:r>
        <w:t xml:space="preserve">       La Ley 53/1984, de 26 de diciembre, de Incompatibilidades del Personal al Servicio de las Administraciones Públicas establece en su artículo 2 cuál es su ámbito de aplicación, comprendiendo, según su apartado c), “el personal al servicio de las Corp</w:t>
      </w:r>
      <w:r>
        <w:t>oraciones Locales y de los Organismos de ellas dependientes”.</w:t>
      </w: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ind w:left="137" w:right="1035"/>
      </w:pPr>
      <w:r>
        <w:t xml:space="preserve">     Considerando que la actividad propuesta no se encuentra dentro de las prohibidas expresamente en el Art. 12 de la Ley 53/1984 y que no impide ni menoscaba el estricto cumplimiento de l</w:t>
      </w:r>
      <w:r>
        <w:t xml:space="preserve">os deberes del interesado, ni compromete su imparcialidad o independencia.  </w:t>
      </w:r>
    </w:p>
    <w:p w:rsidR="00373298" w:rsidRDefault="00073E74">
      <w:pPr>
        <w:spacing w:after="0" w:line="259" w:lineRule="auto"/>
        <w:ind w:left="142" w:right="0" w:firstLine="0"/>
        <w:jc w:val="left"/>
      </w:pPr>
      <w:r>
        <w:t xml:space="preserve"> </w:t>
      </w:r>
    </w:p>
    <w:p w:rsidR="00373298" w:rsidRDefault="00073E74">
      <w:pPr>
        <w:ind w:left="137" w:right="1035"/>
      </w:pPr>
      <w:r>
        <w:t xml:space="preserve">     </w:t>
      </w:r>
      <w:r>
        <w:t xml:space="preserve">El Real Decreto 598/1985, de 30 de abril, sobre incompatibilidades del personal al servicio de la Administración del Estado, de la Seguridad social y de los entes, organismos y empresas Dependientes.  </w:t>
      </w:r>
    </w:p>
    <w:p w:rsidR="00373298" w:rsidRDefault="00073E74">
      <w:pPr>
        <w:spacing w:after="0" w:line="259" w:lineRule="auto"/>
        <w:ind w:left="142" w:right="0" w:firstLine="0"/>
        <w:jc w:val="left"/>
      </w:pPr>
      <w:r>
        <w:t xml:space="preserve"> </w:t>
      </w:r>
    </w:p>
    <w:p w:rsidR="00373298" w:rsidRDefault="00073E74">
      <w:pPr>
        <w:ind w:left="137" w:right="1035"/>
      </w:pPr>
      <w:r>
        <w:t xml:space="preserve">     Considerando que en la declaración de compatibi</w:t>
      </w:r>
      <w:r>
        <w:t>lidad con actividades privadas deben cumplirse los siguientes requisitos:</w:t>
      </w: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numPr>
          <w:ilvl w:val="0"/>
          <w:numId w:val="21"/>
        </w:numPr>
        <w:ind w:right="1035" w:hanging="360"/>
      </w:pPr>
      <w:r>
        <w:t>1º. El ejercicio de cualquier cargo, profesión o actividad, público o privado por el personal incluido en el ámbito de aplicación de la Ley 53/1984, no podrá impedir o menosca</w:t>
      </w:r>
      <w:r>
        <w:t xml:space="preserve">bar el estricto cumplimiento de los deberes o comprometer la imparcialidad o independencia </w:t>
      </w:r>
    </w:p>
    <w:p w:rsidR="00373298" w:rsidRDefault="00073E74">
      <w:pPr>
        <w:ind w:left="1172" w:right="1035"/>
      </w:pPr>
      <w:r>
        <w:t xml:space="preserve">(art. 1.3).  </w:t>
      </w:r>
    </w:p>
    <w:p w:rsidR="00373298" w:rsidRDefault="00073E74">
      <w:pPr>
        <w:spacing w:after="0" w:line="259" w:lineRule="auto"/>
        <w:ind w:left="142" w:right="0" w:firstLine="0"/>
        <w:jc w:val="left"/>
      </w:pPr>
      <w:r>
        <w:t xml:space="preserve"> </w:t>
      </w:r>
    </w:p>
    <w:p w:rsidR="00373298" w:rsidRDefault="00073E74">
      <w:pPr>
        <w:numPr>
          <w:ilvl w:val="0"/>
          <w:numId w:val="21"/>
        </w:numPr>
        <w:ind w:right="1035" w:hanging="360"/>
      </w:pPr>
      <w:r>
        <w:t xml:space="preserve">2º. Las actividades privadas que correspondan a puestos de trabajo que requieran la presencia   </w:t>
      </w:r>
      <w:r>
        <w:t xml:space="preserve">efectiva del interesado durante un horario igual o superior a la mitad de la jornada semanal ordinaria de trabajo en las Administraciones Públicas sólo podrán autorizarse cuando la actividad pública sea una de las enunciadas en esta Ley como de prestación </w:t>
      </w:r>
      <w:r>
        <w:t>a tiempo parcial (art. 12.2).</w:t>
      </w:r>
      <w:r>
        <w:rPr>
          <w:b/>
          <w:i/>
        </w:rPr>
        <w:t xml:space="preserve"> </w:t>
      </w:r>
    </w:p>
    <w:p w:rsidR="00373298" w:rsidRDefault="00073E74">
      <w:pPr>
        <w:spacing w:after="0" w:line="259" w:lineRule="auto"/>
        <w:ind w:left="862" w:right="0" w:firstLine="0"/>
        <w:jc w:val="left"/>
      </w:pPr>
      <w:r>
        <w:rPr>
          <w:b/>
          <w:i/>
        </w:rPr>
        <w:t xml:space="preserve"> </w:t>
      </w:r>
    </w:p>
    <w:p w:rsidR="00373298" w:rsidRDefault="00073E74">
      <w:pPr>
        <w:numPr>
          <w:ilvl w:val="0"/>
          <w:numId w:val="21"/>
        </w:numPr>
        <w:ind w:right="1035" w:hanging="360"/>
      </w:pPr>
      <w:r>
        <w:t>3º. Los reconocimientos de compatibilidad no podrán modificar la jornada de trabajo y horario del interesado y quedarán automáticamente sin efecto en caso de cambio de puesto en el sector público (art. 14).</w:t>
      </w:r>
      <w:r>
        <w:rPr>
          <w:b/>
          <w:i/>
        </w:rPr>
        <w:t xml:space="preserve"> </w:t>
      </w:r>
    </w:p>
    <w:p w:rsidR="00373298" w:rsidRDefault="00073E74">
      <w:pPr>
        <w:spacing w:after="0" w:line="259" w:lineRule="auto"/>
        <w:ind w:left="862" w:right="0" w:firstLine="0"/>
        <w:jc w:val="left"/>
      </w:pPr>
      <w:r>
        <w:rPr>
          <w:b/>
          <w:i/>
        </w:rPr>
        <w:t xml:space="preserve"> </w:t>
      </w:r>
    </w:p>
    <w:p w:rsidR="00373298" w:rsidRDefault="00073E74">
      <w:pPr>
        <w:numPr>
          <w:ilvl w:val="0"/>
          <w:numId w:val="21"/>
        </w:numPr>
        <w:ind w:right="1035" w:hanging="360"/>
      </w:pPr>
      <w:r>
        <w:t>4º. Podrá rec</w:t>
      </w:r>
      <w:r>
        <w:t>onocerse compatibilidad para el ejercicio de actividades privadas al personal que desempeñe puestos de trabajo que comporten la percepción de complementos específicos, o concepto equiparable, cuya cuantía no supere el 30% de su retribución básica, excluido</w:t>
      </w:r>
      <w:r>
        <w:t>s los conceptos que tengan su origen en la antigüedad (art. 16.4).</w:t>
      </w: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4679" name="Group 144679"/>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8305" name="Rectangle 1830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8306" name="Rectangle 1830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Documento firmado electrónicamente desde la plataforma esPublico Gestiona | Pág</w:t>
                              </w:r>
                              <w:r>
                                <w:rPr>
                                  <w:sz w:val="12"/>
                                </w:rPr>
                                <w:t xml:space="preserve">ina 75 de 77 </w:t>
                              </w:r>
                            </w:p>
                          </w:txbxContent>
                        </wps:txbx>
                        <wps:bodyPr horzOverflow="overflow" vert="horz" lIns="0" tIns="0" rIns="0" bIns="0" rtlCol="0">
                          <a:noAutofit/>
                        </wps:bodyPr>
                      </wps:wsp>
                    </wpg:wgp>
                  </a:graphicData>
                </a:graphic>
              </wp:anchor>
            </w:drawing>
          </mc:Choice>
          <mc:Fallback xmlns:a="http://schemas.openxmlformats.org/drawingml/2006/main">
            <w:pict>
              <v:group id="Group 144679" style="width:12.7031pt;height:272.94pt;position:absolute;mso-position-horizontal-relative:page;mso-position-horizontal:absolute;margin-left:682.278pt;mso-position-vertical-relative:page;margin-top:538.98pt;" coordsize="1613,34663">
                <v:rect id="Rectangle 1830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830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75 de 77 </w:t>
                        </w:r>
                      </w:p>
                    </w:txbxContent>
                  </v:textbox>
                </v:rect>
                <w10:wrap type="square"/>
              </v:group>
            </w:pict>
          </mc:Fallback>
        </mc:AlternateContent>
      </w:r>
      <w:r>
        <w:rPr>
          <w:b/>
          <w:i/>
        </w:rPr>
        <w:t xml:space="preserve"> </w:t>
      </w:r>
    </w:p>
    <w:p w:rsidR="00373298" w:rsidRDefault="00073E74">
      <w:pPr>
        <w:ind w:left="137" w:right="1035"/>
      </w:pPr>
      <w:r>
        <w:t xml:space="preserve">     </w:t>
      </w:r>
      <w:r>
        <w:t>Visto que la compatibilidad solicitada por la empleada municipal, no vulnera lo dispuesto en el art. 1.3 de la Ley 53/1984 así como lo previsto en el art. 11.1 de la misma, ni interfiere en la desarrollada como empleada del Ayuntamiento, en el sentido de m</w:t>
      </w:r>
      <w:r>
        <w:t xml:space="preserve">enoscabar o perjudicar el ejercicio de la actividad desarrollada por el empleada para el sector público, cumpliendo con los requisitos anteriormente reseñados.  </w:t>
      </w:r>
    </w:p>
    <w:p w:rsidR="00373298" w:rsidRDefault="00073E74">
      <w:pPr>
        <w:spacing w:after="0" w:line="259" w:lineRule="auto"/>
        <w:ind w:left="142" w:right="0" w:firstLine="0"/>
        <w:jc w:val="left"/>
      </w:pPr>
      <w:r>
        <w:t xml:space="preserve"> </w:t>
      </w:r>
    </w:p>
    <w:p w:rsidR="00373298" w:rsidRDefault="00073E74">
      <w:pPr>
        <w:ind w:left="137" w:right="1035"/>
      </w:pPr>
      <w:r>
        <w:t xml:space="preserve">     Los artículos 22 y 23 de la Ley 7/1985, de 2 de abril, Reguladora de las Bases del Régi</w:t>
      </w:r>
      <w:r>
        <w:t>men Local, corresponde al Pleno de la Corporación Local la autorización o denegación de la compatibilidad solicitada.</w:t>
      </w: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ind w:left="137" w:right="1035"/>
      </w:pPr>
      <w:r>
        <w:t>Visto que por Acuerdo Plenario de fecha 28 de junio de 2019, se acordó delegar en la Junta de Gobierno Local entre otras, la autoriza</w:t>
      </w:r>
      <w:r>
        <w:t xml:space="preserve">ción o denegación de compatibilidades del personal al servicio de la entidad local para un segundo puesto o actividad en el sector público </w:t>
      </w:r>
    </w:p>
    <w:p w:rsidR="00373298" w:rsidRDefault="00073E74">
      <w:pPr>
        <w:spacing w:after="19" w:line="259" w:lineRule="auto"/>
        <w:ind w:left="142" w:right="0" w:firstLine="0"/>
        <w:jc w:val="left"/>
      </w:pPr>
      <w:r>
        <w:t xml:space="preserve"> </w:t>
      </w:r>
    </w:p>
    <w:p w:rsidR="00373298" w:rsidRDefault="00073E74">
      <w:pPr>
        <w:spacing w:after="26"/>
        <w:ind w:left="137" w:right="1031"/>
      </w:pPr>
      <w:r>
        <w:rPr>
          <w:i/>
        </w:rPr>
        <w:t xml:space="preserve"> “Atribuciones: Las delegadas por el Pleno extraordinario de organización de 28 de junio de 2019: ….  </w:t>
      </w:r>
    </w:p>
    <w:p w:rsidR="00373298" w:rsidRDefault="00073E74">
      <w:pPr>
        <w:ind w:left="137" w:right="1031"/>
      </w:pPr>
      <w:r>
        <w:rPr>
          <w:i/>
        </w:rPr>
        <w:t>4.-La autor</w:t>
      </w:r>
      <w:r>
        <w:rPr>
          <w:i/>
        </w:rPr>
        <w:t xml:space="preserve">ización o denegación de compatibilidad del personal al servicio de este Ayuntamiento.” </w:t>
      </w:r>
    </w:p>
    <w:p w:rsidR="00373298" w:rsidRDefault="00073E74">
      <w:pPr>
        <w:spacing w:after="0" w:line="259" w:lineRule="auto"/>
        <w:ind w:left="142" w:right="0" w:firstLine="0"/>
        <w:jc w:val="left"/>
      </w:pPr>
      <w:r>
        <w:rPr>
          <w:i/>
        </w:rPr>
        <w:t xml:space="preserve"> </w:t>
      </w:r>
    </w:p>
    <w:p w:rsidR="00373298" w:rsidRDefault="00073E74">
      <w:pPr>
        <w:spacing w:after="0" w:line="259" w:lineRule="auto"/>
        <w:ind w:left="142" w:right="0" w:firstLine="0"/>
        <w:jc w:val="left"/>
      </w:pPr>
      <w:r>
        <w:rPr>
          <w:i/>
        </w:rPr>
        <w:t xml:space="preserve"> </w:t>
      </w:r>
    </w:p>
    <w:p w:rsidR="00373298" w:rsidRDefault="00073E74">
      <w:pPr>
        <w:ind w:left="137" w:right="1035"/>
      </w:pPr>
      <w:r>
        <w:t xml:space="preserve">     Dado que la presente solicitud es para compatibilidad en el sector privado, se INFORMA FAVORABLEMENTE y se eleva la siguiente propuesta a la Junta de Gobierno </w:t>
      </w:r>
      <w:r>
        <w:t>Local, para que adopte el siguiente Acuerdo:</w:t>
      </w: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ind w:left="137" w:right="1035"/>
      </w:pPr>
      <w:r>
        <w:t xml:space="preserve">     </w:t>
      </w:r>
      <w:r>
        <w:rPr>
          <w:u w:val="single" w:color="000000"/>
        </w:rPr>
        <w:t>Primero</w:t>
      </w:r>
      <w:r>
        <w:t xml:space="preserve">. Reconocer la compatibilidad a Dña. Carmen Nieves Hernández Barroso para actividad privada comercial de ventas, cumpliéndose los siguientes requisitos: </w:t>
      </w:r>
    </w:p>
    <w:p w:rsidR="00373298" w:rsidRDefault="00073E74">
      <w:pPr>
        <w:spacing w:after="0" w:line="259" w:lineRule="auto"/>
        <w:ind w:left="142" w:right="0" w:firstLine="0"/>
        <w:jc w:val="left"/>
      </w:pPr>
      <w:r>
        <w:t xml:space="preserve"> </w:t>
      </w:r>
    </w:p>
    <w:p w:rsidR="00373298" w:rsidRDefault="00073E74">
      <w:pPr>
        <w:numPr>
          <w:ilvl w:val="0"/>
          <w:numId w:val="22"/>
        </w:numPr>
        <w:ind w:right="1035" w:hanging="360"/>
      </w:pPr>
      <w:r>
        <w:t xml:space="preserve">La actividad para la que se solicita la compatibilidad no podrá impedir ni menoscabar el estricto cumplimiento de los deberes del interesado en este Ayuntamiento. </w:t>
      </w:r>
    </w:p>
    <w:p w:rsidR="00373298" w:rsidRDefault="00073E74">
      <w:pPr>
        <w:numPr>
          <w:ilvl w:val="0"/>
          <w:numId w:val="22"/>
        </w:numPr>
        <w:ind w:right="1035" w:hanging="360"/>
      </w:pPr>
      <w:r>
        <w:t>La actividad será en horario de tarde (salvo los miércoles que sólo será a partir de las 17:</w:t>
      </w:r>
      <w:r>
        <w:t xml:space="preserve">30) y en su caso, podrá ser también los fines de semana, no pudiendo modificar la jornada de trabajo y horario de la interesada en esta administración. </w:t>
      </w:r>
    </w:p>
    <w:p w:rsidR="00373298" w:rsidRDefault="00073E74">
      <w:pPr>
        <w:numPr>
          <w:ilvl w:val="0"/>
          <w:numId w:val="22"/>
        </w:numPr>
        <w:ind w:right="1035" w:hanging="360"/>
      </w:pPr>
      <w:r>
        <w:t>La percepción de complementos específicos, o concepto equiparable, no podrá superar en ningún momento e</w:t>
      </w:r>
      <w:r>
        <w:t xml:space="preserve">l 30% de su retribución básica, excluidos los conceptos que tengan su origen en la antigüedad, en caso de que esto suceda, quedarán automáticamente sin efecto la compatibilidad. </w:t>
      </w:r>
    </w:p>
    <w:p w:rsidR="00373298" w:rsidRDefault="00073E74">
      <w:pPr>
        <w:spacing w:after="0" w:line="259" w:lineRule="auto"/>
        <w:ind w:left="142" w:right="0" w:firstLine="0"/>
        <w:jc w:val="left"/>
      </w:pPr>
      <w:r>
        <w:t xml:space="preserve"> </w:t>
      </w:r>
    </w:p>
    <w:p w:rsidR="00373298" w:rsidRDefault="00073E74">
      <w:pPr>
        <w:ind w:left="137" w:right="1035"/>
      </w:pPr>
      <w:r>
        <w:t xml:space="preserve">     </w:t>
      </w:r>
      <w:r>
        <w:rPr>
          <w:u w:val="single" w:color="000000"/>
        </w:rPr>
        <w:t>Segundo</w:t>
      </w:r>
      <w:r>
        <w:t xml:space="preserve">. Notificar el acuerdo que se adopte, reconociendo la compatibilidad solicitada, a la interesada, a los efectos oportunos.”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0" w:right="903"/>
        <w:jc w:val="center"/>
      </w:pPr>
      <w:r>
        <w:t xml:space="preserve">No obstante, la Junta de Gobierno Local acordará lo más procedente.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ind w:left="137" w:right="1028"/>
      </w:pPr>
      <w:r>
        <w:rPr>
          <w:b/>
        </w:rPr>
        <w:t>La Junta de Gobierno Local, previo debate y por unanim</w:t>
      </w:r>
      <w:r>
        <w:rPr>
          <w:b/>
        </w:rPr>
        <w:t xml:space="preserve">idad de los miembros presentes, acuerda:  </w:t>
      </w:r>
    </w:p>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6263" name="Group 14626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8435" name="Rectangle 18435"/>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8436" name="Rectangle 18436"/>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76 de 77 </w:t>
                              </w:r>
                            </w:p>
                          </w:txbxContent>
                        </wps:txbx>
                        <wps:bodyPr horzOverflow="overflow" vert="horz" lIns="0" tIns="0" rIns="0" bIns="0" rtlCol="0">
                          <a:noAutofit/>
                        </wps:bodyPr>
                      </wps:wsp>
                    </wpg:wgp>
                  </a:graphicData>
                </a:graphic>
              </wp:anchor>
            </w:drawing>
          </mc:Choice>
          <mc:Fallback xmlns:a="http://schemas.openxmlformats.org/drawingml/2006/main">
            <w:pict>
              <v:group id="Group 146263" style="width:12.7031pt;height:272.94pt;position:absolute;mso-position-horizontal-relative:page;mso-position-horizontal:absolute;margin-left:682.278pt;mso-position-vertical-relative:page;margin-top:538.98pt;" coordsize="1613,34663">
                <v:rect id="Rectangle 18435"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8436"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76 de 77 </w:t>
                        </w:r>
                      </w:p>
                    </w:txbxContent>
                  </v:textbox>
                </v:rect>
                <w10:wrap type="square"/>
              </v:group>
            </w:pict>
          </mc:Fallback>
        </mc:AlternateContent>
      </w:r>
      <w:r>
        <w:t xml:space="preserve"> </w:t>
      </w:r>
    </w:p>
    <w:p w:rsidR="00373298" w:rsidRDefault="00073E74">
      <w:pPr>
        <w:ind w:left="137" w:right="1035"/>
      </w:pPr>
      <w:r>
        <w:t xml:space="preserve">       </w:t>
      </w:r>
      <w:r>
        <w:rPr>
          <w:u w:val="single" w:color="000000"/>
        </w:rPr>
        <w:t>Primero.</w:t>
      </w:r>
      <w:r>
        <w:t xml:space="preserve"> Reconocer la compatibilidad a Dña. Carmen Nieves Hernández Barroso para actividad privada comercial de ventas, cumpliéndose los siguientes requisitos: </w:t>
      </w:r>
    </w:p>
    <w:p w:rsidR="00373298" w:rsidRDefault="00073E74">
      <w:pPr>
        <w:spacing w:after="0" w:line="259" w:lineRule="auto"/>
        <w:ind w:left="142" w:right="0" w:firstLine="0"/>
        <w:jc w:val="left"/>
      </w:pPr>
      <w:r>
        <w:rPr>
          <w:b/>
          <w:i/>
        </w:rPr>
        <w:t xml:space="preserve"> </w:t>
      </w:r>
    </w:p>
    <w:p w:rsidR="00373298" w:rsidRDefault="00073E74">
      <w:pPr>
        <w:numPr>
          <w:ilvl w:val="0"/>
          <w:numId w:val="22"/>
        </w:numPr>
        <w:ind w:right="1035" w:hanging="360"/>
      </w:pPr>
      <w:r>
        <w:t>La actividad para la que se solicita la compatibilidad no podrá impedir ni menoscabar el estricto cum</w:t>
      </w:r>
      <w:r>
        <w:t xml:space="preserve">plimiento de los deberes del interesado en este Ayuntamiento. </w:t>
      </w:r>
    </w:p>
    <w:p w:rsidR="00373298" w:rsidRDefault="00073E74">
      <w:pPr>
        <w:numPr>
          <w:ilvl w:val="0"/>
          <w:numId w:val="22"/>
        </w:numPr>
        <w:ind w:right="1035" w:hanging="360"/>
      </w:pPr>
      <w:r>
        <w:t xml:space="preserve">La actividad será en horario de tarde (salvo los miércoles que sólo será a partir de las 17:30) y en su caso, podrá ser también los fines de semana, no pudiendo modificar la jornada de trabajo y horario de la interesada en esta administración. </w:t>
      </w:r>
    </w:p>
    <w:p w:rsidR="00373298" w:rsidRDefault="00073E74">
      <w:pPr>
        <w:numPr>
          <w:ilvl w:val="0"/>
          <w:numId w:val="22"/>
        </w:numPr>
        <w:ind w:right="1035" w:hanging="360"/>
      </w:pPr>
      <w:r>
        <w:t>La percepci</w:t>
      </w:r>
      <w:r>
        <w:t>ón de complementos específicos, o concepto equiparable, no podrá superar en ningún momento el 30% de su retribución básica, excluidos los conceptos que tengan su origen en la antigüedad, en caso de que esto suceda, quedarán automáticamente sin efecto la co</w:t>
      </w:r>
      <w:r>
        <w:t xml:space="preserve">mpatibilidad.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ind w:left="137" w:right="1035"/>
      </w:pPr>
      <w:r>
        <w:t xml:space="preserve">     </w:t>
      </w:r>
      <w:r>
        <w:rPr>
          <w:u w:val="single" w:color="000000"/>
        </w:rPr>
        <w:t>Segundo</w:t>
      </w:r>
      <w:r>
        <w:t xml:space="preserve">. Notificar el acuerdo que se adopte, reconociendo la compatibilidad solicitada, a la interesada, a los efectos oportunos.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0" w:line="259" w:lineRule="auto"/>
        <w:ind w:left="142" w:right="0" w:firstLine="0"/>
        <w:jc w:val="left"/>
      </w:pPr>
      <w:r>
        <w:rPr>
          <w:b/>
          <w:i/>
        </w:rPr>
        <w:t xml:space="preserve"> </w:t>
      </w:r>
    </w:p>
    <w:p w:rsidR="00373298" w:rsidRDefault="00073E74">
      <w:pPr>
        <w:spacing w:after="112"/>
        <w:ind w:left="137" w:right="1028"/>
      </w:pPr>
      <w:r>
        <w:rPr>
          <w:b/>
        </w:rPr>
        <w:t xml:space="preserve">6.-Urgencias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455"/>
        <w:ind w:left="512" w:right="1028"/>
      </w:pPr>
      <w:r>
        <w:rPr>
          <w:b/>
        </w:rPr>
        <w:t>B)  ACTIVIDAD DE CONTROL</w:t>
      </w:r>
      <w:r>
        <w:t xml:space="preserve"> </w:t>
      </w:r>
    </w:p>
    <w:p w:rsidR="00373298" w:rsidRDefault="00073E74">
      <w:pPr>
        <w:spacing w:after="110"/>
        <w:ind w:left="10" w:right="1028"/>
      </w:pPr>
      <w:r>
        <w:t xml:space="preserve">  </w:t>
      </w:r>
      <w:r>
        <w:rPr>
          <w:b/>
        </w:rPr>
        <w:t xml:space="preserve">7 -------- </w:t>
      </w:r>
    </w:p>
    <w:p w:rsidR="00373298" w:rsidRDefault="00073E74">
      <w:pPr>
        <w:spacing w:after="98" w:line="259" w:lineRule="auto"/>
        <w:ind w:left="0" w:right="0" w:firstLine="0"/>
        <w:jc w:val="left"/>
      </w:pPr>
      <w:r>
        <w:t xml:space="preserve"> </w:t>
      </w:r>
    </w:p>
    <w:p w:rsidR="00373298" w:rsidRDefault="00073E74">
      <w:pPr>
        <w:spacing w:after="107"/>
        <w:ind w:left="512" w:right="1028"/>
      </w:pPr>
      <w:r>
        <w:rPr>
          <w:b/>
        </w:rPr>
        <w:t xml:space="preserve">C) RUEGOS Y PREGUNTAS </w:t>
      </w:r>
    </w:p>
    <w:p w:rsidR="00373298" w:rsidRDefault="00073E74">
      <w:pPr>
        <w:spacing w:after="100" w:line="259" w:lineRule="auto"/>
        <w:ind w:left="142" w:right="0" w:firstLine="0"/>
        <w:jc w:val="left"/>
      </w:pPr>
      <w:r>
        <w:rPr>
          <w:b/>
        </w:rPr>
        <w:t xml:space="preserve"> </w:t>
      </w:r>
    </w:p>
    <w:p w:rsidR="00373298" w:rsidRDefault="00073E74">
      <w:pPr>
        <w:spacing w:after="110"/>
        <w:ind w:left="137" w:right="1028"/>
      </w:pPr>
      <w:r>
        <w:rPr>
          <w:b/>
        </w:rPr>
        <w:t xml:space="preserve">8.-Ruegos y preguntas. </w:t>
      </w:r>
    </w:p>
    <w:p w:rsidR="00373298" w:rsidRDefault="00073E74">
      <w:pPr>
        <w:spacing w:after="98" w:line="259" w:lineRule="auto"/>
        <w:ind w:left="862" w:right="0" w:firstLine="0"/>
        <w:jc w:val="left"/>
      </w:pPr>
      <w:r>
        <w:t xml:space="preserve"> </w:t>
      </w:r>
    </w:p>
    <w:p w:rsidR="00373298" w:rsidRDefault="00073E74">
      <w:pPr>
        <w:spacing w:after="109"/>
        <w:ind w:left="137" w:right="1035"/>
      </w:pPr>
      <w:r>
        <w:t xml:space="preserve">No hubo. </w:t>
      </w:r>
    </w:p>
    <w:p w:rsidR="00373298" w:rsidRDefault="00073E74">
      <w:pPr>
        <w:spacing w:after="98" w:line="259" w:lineRule="auto"/>
        <w:ind w:left="142" w:right="0" w:firstLine="0"/>
        <w:jc w:val="left"/>
      </w:pPr>
      <w:r>
        <w:t xml:space="preserve"> </w:t>
      </w:r>
    </w:p>
    <w:p w:rsidR="00373298" w:rsidRDefault="00073E74">
      <w:pPr>
        <w:spacing w:after="10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6845046</wp:posOffset>
                </wp:positionV>
                <wp:extent cx="161330" cy="3466338"/>
                <wp:effectExtent l="0" t="0" r="0" b="0"/>
                <wp:wrapSquare wrapText="bothSides"/>
                <wp:docPr id="145793" name="Group 145793"/>
                <wp:cNvGraphicFramePr/>
                <a:graphic xmlns:a="http://schemas.openxmlformats.org/drawingml/2006/main">
                  <a:graphicData uri="http://schemas.microsoft.com/office/word/2010/wordprocessingGroup">
                    <wpg:wgp>
                      <wpg:cNvGrpSpPr/>
                      <wpg:grpSpPr>
                        <a:xfrm>
                          <a:off x="0" y="0"/>
                          <a:ext cx="161330" cy="3466338"/>
                          <a:chOff x="0" y="0"/>
                          <a:chExt cx="161330" cy="3466338"/>
                        </a:xfrm>
                      </wpg:grpSpPr>
                      <wps:wsp>
                        <wps:cNvPr id="18534" name="Rectangle 18534"/>
                        <wps:cNvSpPr/>
                        <wps:spPr>
                          <a:xfrm rot="-5399999">
                            <a:off x="-2248504" y="1104611"/>
                            <a:ext cx="4610230" cy="113224"/>
                          </a:xfrm>
                          <a:prstGeom prst="rect">
                            <a:avLst/>
                          </a:prstGeom>
                          <a:ln>
                            <a:noFill/>
                          </a:ln>
                        </wps:spPr>
                        <wps:txbx>
                          <w:txbxContent>
                            <w:p w:rsidR="00373298" w:rsidRDefault="00073E74">
                              <w:pPr>
                                <w:spacing w:after="160" w:line="259" w:lineRule="auto"/>
                                <w:ind w:left="0" w:right="0" w:firstLine="0"/>
                                <w:jc w:val="left"/>
                              </w:pPr>
                              <w:r>
                                <w:rPr>
                                  <w:sz w:val="12"/>
                                </w:rPr>
                                <w:t xml:space="preserve">Cód. Validación: 5ECX3969ZG6XKTJHM4757Z7JP | Verificación: https://candelaria.sedelectronica.es/ </w:t>
                              </w:r>
                            </w:p>
                          </w:txbxContent>
                        </wps:txbx>
                        <wps:bodyPr horzOverflow="overflow" vert="horz" lIns="0" tIns="0" rIns="0" bIns="0" rtlCol="0">
                          <a:noAutofit/>
                        </wps:bodyPr>
                      </wps:wsp>
                      <wps:wsp>
                        <wps:cNvPr id="18535" name="Rectangle 18535"/>
                        <wps:cNvSpPr/>
                        <wps:spPr>
                          <a:xfrm rot="-5399999">
                            <a:off x="-2042224" y="1234689"/>
                            <a:ext cx="4350075" cy="113224"/>
                          </a:xfrm>
                          <a:prstGeom prst="rect">
                            <a:avLst/>
                          </a:prstGeom>
                          <a:ln>
                            <a:noFill/>
                          </a:ln>
                        </wps:spPr>
                        <wps:txbx>
                          <w:txbxContent>
                            <w:p w:rsidR="00373298" w:rsidRDefault="00073E74">
                              <w:pPr>
                                <w:spacing w:after="160" w:line="259" w:lineRule="auto"/>
                                <w:ind w:left="0" w:right="0" w:firstLine="0"/>
                                <w:jc w:val="left"/>
                              </w:pPr>
                              <w:r>
                                <w:rPr>
                                  <w:sz w:val="12"/>
                                </w:rPr>
                                <w:t xml:space="preserve">Documento firmado electrónicamente desde la plataforma esPublico Gestiona | Página 77 de 77 </w:t>
                              </w:r>
                            </w:p>
                          </w:txbxContent>
                        </wps:txbx>
                        <wps:bodyPr horzOverflow="overflow" vert="horz" lIns="0" tIns="0" rIns="0" bIns="0" rtlCol="0">
                          <a:noAutofit/>
                        </wps:bodyPr>
                      </wps:wsp>
                    </wpg:wgp>
                  </a:graphicData>
                </a:graphic>
              </wp:anchor>
            </w:drawing>
          </mc:Choice>
          <mc:Fallback xmlns:a="http://schemas.openxmlformats.org/drawingml/2006/main">
            <w:pict>
              <v:group id="Group 145793" style="width:12.7031pt;height:272.94pt;position:absolute;mso-position-horizontal-relative:page;mso-position-horizontal:absolute;margin-left:682.278pt;mso-position-vertical-relative:page;margin-top:538.98pt;" coordsize="1613,34663">
                <v:rect id="Rectangle 18534" style="position:absolute;width:46102;height:1132;left:-22485;top:110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Cód. Validación: 5ECX3969ZG6XKTJHM4757Z7JP | Verificación: https://candelaria.sedelectronica.es/ </w:t>
                        </w:r>
                      </w:p>
                    </w:txbxContent>
                  </v:textbox>
                </v:rect>
                <v:rect id="Rectangle 18535" style="position:absolute;width:43500;height:1132;left:-20422;top:1234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sz w:val="12"/>
                          </w:rPr>
                          <w:t xml:space="preserve">Documento firmado electrónicamente desde la plataforma esPublico Gestiona | Página 77 de 77 </w:t>
                        </w:r>
                      </w:p>
                    </w:txbxContent>
                  </v:textbox>
                </v:rect>
                <w10:wrap type="square"/>
              </v:group>
            </w:pict>
          </mc:Fallback>
        </mc:AlternateContent>
      </w:r>
      <w:r>
        <w:t xml:space="preserve"> </w:t>
      </w:r>
    </w:p>
    <w:p w:rsidR="00373298" w:rsidRDefault="00073E74">
      <w:pPr>
        <w:spacing w:after="0" w:line="259" w:lineRule="auto"/>
        <w:ind w:left="142" w:right="0" w:firstLine="0"/>
        <w:jc w:val="left"/>
      </w:pPr>
      <w:r>
        <w:t xml:space="preserve"> </w:t>
      </w:r>
    </w:p>
    <w:p w:rsidR="00373298" w:rsidRDefault="00073E74">
      <w:pPr>
        <w:ind w:left="137" w:right="1035"/>
      </w:pPr>
      <w:r>
        <w:t xml:space="preserve">Y no habiendo más asuntos de que tratar, la Presidencia levantó la sesión siendo las 10:30 horas del mismo día. De todo lo que, como Secretario General, doy fe.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98" w:line="259" w:lineRule="auto"/>
        <w:ind w:left="142" w:right="0" w:firstLine="0"/>
        <w:jc w:val="left"/>
      </w:pPr>
      <w:r>
        <w:t xml:space="preserve"> </w:t>
      </w:r>
    </w:p>
    <w:p w:rsidR="00373298" w:rsidRDefault="00073E74">
      <w:pPr>
        <w:ind w:left="137" w:right="1028"/>
      </w:pPr>
      <w:r>
        <w:t xml:space="preserve">                                  </w:t>
      </w:r>
      <w:r>
        <w:rPr>
          <w:b/>
        </w:rPr>
        <w:t>Vº. Bº.</w:t>
      </w:r>
      <w:r>
        <w:t xml:space="preserve"> </w:t>
      </w:r>
    </w:p>
    <w:p w:rsidR="00373298" w:rsidRDefault="00073E74">
      <w:pPr>
        <w:tabs>
          <w:tab w:val="center" w:pos="2494"/>
          <w:tab w:val="center" w:pos="4390"/>
          <w:tab w:val="center" w:pos="6945"/>
        </w:tabs>
        <w:spacing w:after="280"/>
        <w:ind w:left="0" w:right="0" w:firstLine="0"/>
        <w:jc w:val="left"/>
      </w:pPr>
      <w:r>
        <w:rPr>
          <w:b/>
        </w:rPr>
        <w:t xml:space="preserve"> </w:t>
      </w:r>
      <w:r>
        <w:rPr>
          <w:b/>
        </w:rPr>
        <w:tab/>
        <w:t xml:space="preserve"> LA ALCALDESA-PRESIDENTA, </w:t>
      </w:r>
      <w:r>
        <w:rPr>
          <w:b/>
        </w:rPr>
        <w:tab/>
        <w:t xml:space="preserve"> </w:t>
      </w:r>
      <w:r>
        <w:rPr>
          <w:b/>
        </w:rPr>
        <w:tab/>
        <w:t xml:space="preserve">            </w:t>
      </w:r>
      <w:r>
        <w:rPr>
          <w:b/>
        </w:rPr>
        <w:t xml:space="preserve"> EL SECRETARIO GENERAL </w:t>
      </w:r>
      <w:r>
        <w:t xml:space="preserve"> </w:t>
      </w:r>
    </w:p>
    <w:p w:rsidR="00373298" w:rsidRDefault="00073E74">
      <w:pPr>
        <w:spacing w:after="273"/>
        <w:ind w:left="137" w:right="1035"/>
      </w:pPr>
      <w:r>
        <w:t xml:space="preserve">             María Concepción Brito Núñez                          Octavio Manuel Fernández Hernández.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spacing w:after="0" w:line="259" w:lineRule="auto"/>
        <w:ind w:left="142" w:right="0" w:firstLine="0"/>
        <w:jc w:val="left"/>
      </w:pPr>
      <w:r>
        <w:t xml:space="preserve"> </w:t>
      </w:r>
    </w:p>
    <w:p w:rsidR="00373298" w:rsidRDefault="00073E74">
      <w:pPr>
        <w:pStyle w:val="Ttulo2"/>
        <w:shd w:val="clear" w:color="auto" w:fill="auto"/>
        <w:spacing w:after="103"/>
        <w:ind w:left="10" w:right="904"/>
        <w:jc w:val="center"/>
      </w:pPr>
      <w:r>
        <w:rPr>
          <w:b/>
          <w:shd w:val="clear" w:color="auto" w:fill="auto"/>
        </w:rPr>
        <w:t>DOCUMENTO FIRMADO ELECTRÓNICAMENTE</w:t>
      </w:r>
      <w:r>
        <w:rPr>
          <w:shd w:val="clear" w:color="auto" w:fill="auto"/>
        </w:rPr>
        <w:t xml:space="preserve">  </w:t>
      </w:r>
    </w:p>
    <w:p w:rsidR="00373298" w:rsidRDefault="00073E74">
      <w:pPr>
        <w:spacing w:after="0" w:line="259" w:lineRule="auto"/>
        <w:ind w:left="142" w:right="0" w:firstLine="0"/>
        <w:jc w:val="left"/>
      </w:pPr>
      <w:r>
        <w:t xml:space="preserve"> </w:t>
      </w:r>
    </w:p>
    <w:sectPr w:rsidR="00373298">
      <w:headerReference w:type="even" r:id="rId35"/>
      <w:headerReference w:type="default" r:id="rId36"/>
      <w:footerReference w:type="even" r:id="rId37"/>
      <w:footerReference w:type="default" r:id="rId38"/>
      <w:headerReference w:type="first" r:id="rId39"/>
      <w:footerReference w:type="first" r:id="rId40"/>
      <w:pgSz w:w="14174" w:h="16838"/>
      <w:pgMar w:top="2580" w:right="1014" w:bottom="573" w:left="2411"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73E74">
      <w:pPr>
        <w:spacing w:after="0" w:line="240" w:lineRule="auto"/>
      </w:pPr>
      <w:r>
        <w:separator/>
      </w:r>
    </w:p>
  </w:endnote>
  <w:endnote w:type="continuationSeparator" w:id="0">
    <w:p w:rsidR="00000000" w:rsidRDefault="00073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MS Gothic">
    <w:altName w:val="ＭＳ ゴシック"/>
    <w:panose1 w:val="020B0609070205080204"/>
    <w:charset w:val="80"/>
    <w:family w:val="moder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298" w:rsidRDefault="00073E74">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73434" name="Group 17343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73435" name="Shape 17343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434" style="width:459.1pt;height:1.34998pt;position:absolute;mso-position-horizontal-relative:page;mso-position-horizontal:absolute;margin-left:130.31pt;mso-position-vertical-relative:page;margin-top:783.42pt;" coordsize="58305,171">
              <v:shape id="Shape 17343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373298" w:rsidRDefault="00073E74">
    <w:pPr>
      <w:spacing w:after="57" w:line="238" w:lineRule="auto"/>
      <w:ind w:left="4261" w:right="2792" w:hanging="1976"/>
    </w:pPr>
    <w:r>
      <w:rPr>
        <w:sz w:val="14"/>
      </w:rPr>
      <w:t xml:space="preserve">Avenida Constitución Nº 7. Código postal: 38530, Candelaria. Teléfono: 922.500.800. </w:t>
    </w:r>
    <w:r>
      <w:rPr>
        <w:b/>
        <w:sz w:val="14"/>
      </w:rPr>
      <w:t xml:space="preserve">www. candelaria. es </w:t>
    </w:r>
  </w:p>
  <w:p w:rsidR="00373298" w:rsidRDefault="00073E74">
    <w:pPr>
      <w:spacing w:after="0" w:line="259" w:lineRule="auto"/>
      <w:ind w:left="0" w:right="1042"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298" w:rsidRDefault="00073E74">
    <w:pPr>
      <w:spacing w:after="0" w:line="259" w:lineRule="auto"/>
      <w:ind w:left="195"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73399" name="Group 17339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73400" name="Shape 17340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73399" style="width:459.1pt;height:1.34998pt;position:absolute;mso-position-horizontal-relative:page;mso-position-horizontal:absolute;margin-left:130.31pt;mso-position-vertical-relative:page;margin-top:783.42pt;" coordsize="58305,171">
              <v:shape id="Shape 17340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373298" w:rsidRDefault="00073E74">
    <w:pPr>
      <w:spacing w:after="57" w:line="238" w:lineRule="auto"/>
      <w:ind w:left="4261" w:right="2792" w:hanging="1976"/>
    </w:pPr>
    <w:r>
      <w:rPr>
        <w:sz w:val="14"/>
      </w:rPr>
      <w:t xml:space="preserve">Avenida Constitución Nº 7. Código postal: 38530, Candelaria. Teléfono: 922.500.800. </w:t>
    </w:r>
    <w:r>
      <w:rPr>
        <w:b/>
        <w:sz w:val="14"/>
      </w:rPr>
      <w:t xml:space="preserve">www. candelaria. es </w:t>
    </w:r>
  </w:p>
  <w:p w:rsidR="00373298" w:rsidRDefault="00073E74">
    <w:pPr>
      <w:spacing w:after="0" w:line="259" w:lineRule="auto"/>
      <w:ind w:left="0" w:right="1042" w:firstLine="0"/>
      <w:jc w:val="right"/>
    </w:pPr>
    <w:r>
      <w:fldChar w:fldCharType="begin"/>
    </w:r>
    <w:r>
      <w:instrText xml:space="preserve"> PAGE   \* MERGEFORMAT </w:instrText>
    </w:r>
    <w:r>
      <w:fldChar w:fldCharType="separate"/>
    </w:r>
    <w:r w:rsidRPr="00073E74">
      <w:rPr>
        <w:noProof/>
        <w:sz w:val="14"/>
      </w:rPr>
      <w:t>13</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298" w:rsidRDefault="00373298">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073E74">
      <w:pPr>
        <w:spacing w:after="0" w:line="240" w:lineRule="auto"/>
      </w:pPr>
      <w:r>
        <w:separator/>
      </w:r>
    </w:p>
  </w:footnote>
  <w:footnote w:type="continuationSeparator" w:id="0">
    <w:p w:rsidR="00000000" w:rsidRDefault="00073E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73419" name="Group 17341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73420" name="Shape 17342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73422" name="Rectangle 173422"/>
                      <wps:cNvSpPr/>
                      <wps:spPr>
                        <a:xfrm>
                          <a:off x="1137158" y="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423" name="Rectangle 173423"/>
                      <wps:cNvSpPr/>
                      <wps:spPr>
                        <a:xfrm>
                          <a:off x="495554" y="17526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424" name="Rectangle 173424"/>
                      <wps:cNvSpPr/>
                      <wps:spPr>
                        <a:xfrm>
                          <a:off x="495554" y="35052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425" name="Rectangle 173425"/>
                      <wps:cNvSpPr/>
                      <wps:spPr>
                        <a:xfrm>
                          <a:off x="495554" y="52578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421" name="Picture 17342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73419" style="width:472.41pt;height:64.392pt;position:absolute;mso-position-horizontal-relative:page;mso-position-horizontal:absolute;margin-left:130.25pt;mso-position-vertical-relative:page;margin-top:34.668pt;" coordsize="59996,8177">
              <v:shape id="Shape 173420" style="position:absolute;width:59988;height:0;left:7;top:8177;" coordsize="5998845,0" path="m0,0l5998845,0">
                <v:stroke weight="2.04pt" endcap="square" joinstyle="miter" miterlimit="10" on="true" color="#993366"/>
                <v:fill on="false" color="#000000" opacity="0"/>
              </v:shape>
              <v:rect id="Rectangle 173422"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3423"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3424"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3425"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73421" style="position:absolute;width:3992;height:5699;left:0;top:565;" filled="f">
                <v:imagedata r:id="rId23"/>
              </v:shape>
              <w10:wrap type="square"/>
            </v:group>
          </w:pict>
        </mc:Fallback>
      </mc:AlternateContent>
    </w:r>
    <w:r>
      <w:rPr>
        <w:rFonts w:ascii="Times New Roman" w:eastAsia="Times New Roman" w:hAnsi="Times New Roman" w:cs="Times New Roman"/>
        <w:sz w:val="24"/>
      </w:rPr>
      <w:t xml:space="preserve"> </w:t>
    </w:r>
  </w:p>
  <w:p w:rsidR="00373298" w:rsidRDefault="00073E74">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73426" name="Group 17342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73427" name="Picture 173427"/>
                        <pic:cNvPicPr/>
                      </pic:nvPicPr>
                      <pic:blipFill>
                        <a:blip r:embed="rId2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73426" style="width:28pt;height:310pt;position:absolute;z-index:-2147483648;mso-position-horizontal-relative:page;mso-position-horizontal:absolute;margin-left:653.71pt;mso-position-vertical-relative:page;margin-top:501.92pt;" coordsize="3556,39370">
              <v:shape id="Picture 173427" style="position:absolute;width:39369;height:3556;left:-17906;top:17906;rotation:-89;" filled="f">
                <v:imagedata r:id="rId22"/>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298" w:rsidRDefault="00073E74">
    <w:pPr>
      <w:spacing w:after="0" w:line="259" w:lineRule="auto"/>
      <w:ind w:left="142"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73384" name="Group 17338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73385" name="Shape 17338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73387" name="Rectangle 173387"/>
                      <wps:cNvSpPr/>
                      <wps:spPr>
                        <a:xfrm>
                          <a:off x="1137158" y="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388" name="Rectangle 173388"/>
                      <wps:cNvSpPr/>
                      <wps:spPr>
                        <a:xfrm>
                          <a:off x="495554" y="17526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389" name="Rectangle 173389"/>
                      <wps:cNvSpPr/>
                      <wps:spPr>
                        <a:xfrm>
                          <a:off x="495554" y="35052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3390" name="Rectangle 173390"/>
                      <wps:cNvSpPr/>
                      <wps:spPr>
                        <a:xfrm>
                          <a:off x="495554" y="525780"/>
                          <a:ext cx="50673" cy="224380"/>
                        </a:xfrm>
                        <a:prstGeom prst="rect">
                          <a:avLst/>
                        </a:prstGeom>
                        <a:ln>
                          <a:noFill/>
                        </a:ln>
                      </wps:spPr>
                      <wps:txbx>
                        <w:txbxContent>
                          <w:p w:rsidR="00373298" w:rsidRDefault="00073E74">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73386" name="Picture 17338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73384" style="width:472.41pt;height:64.392pt;position:absolute;mso-position-horizontal-relative:page;mso-position-horizontal:absolute;margin-left:130.25pt;mso-position-vertical-relative:page;margin-top:34.668pt;" coordsize="59996,8177">
              <v:shape id="Shape 173385" style="position:absolute;width:59988;height:0;left:7;top:8177;" coordsize="5998845,0" path="m0,0l5998845,0">
                <v:stroke weight="2.04pt" endcap="square" joinstyle="miter" miterlimit="10" on="true" color="#993366"/>
                <v:fill on="false" color="#000000" opacity="0"/>
              </v:shape>
              <v:rect id="Rectangle 173387"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3388"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3389"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rect id="Rectangle 173390"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sz w:val="24"/>
                        </w:rPr>
                        <w:t xml:space="preserve"> </w:t>
                      </w:r>
                    </w:p>
                  </w:txbxContent>
                </v:textbox>
              </v:rect>
              <v:shape id="Picture 173386" style="position:absolute;width:3992;height:5699;left:0;top:565;" filled="f">
                <v:imagedata r:id="rId23"/>
              </v:shape>
              <w10:wrap type="square"/>
            </v:group>
          </w:pict>
        </mc:Fallback>
      </mc:AlternateContent>
    </w:r>
    <w:r>
      <w:rPr>
        <w:rFonts w:ascii="Times New Roman" w:eastAsia="Times New Roman" w:hAnsi="Times New Roman" w:cs="Times New Roman"/>
        <w:sz w:val="24"/>
      </w:rPr>
      <w:t xml:space="preserve"> </w:t>
    </w:r>
  </w:p>
  <w:p w:rsidR="00373298" w:rsidRDefault="00073E74">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73391" name="Group 17339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73392" name="Picture 173392"/>
                        <pic:cNvPicPr/>
                      </pic:nvPicPr>
                      <pic:blipFill>
                        <a:blip r:embed="rId24"/>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73391" style="width:28pt;height:310pt;position:absolute;z-index:-2147483648;mso-position-horizontal-relative:page;mso-position-horizontal:absolute;margin-left:653.71pt;mso-position-vertical-relative:page;margin-top:501.92pt;" coordsize="3556,39370">
              <v:shape id="Picture 173392" style="position:absolute;width:39369;height:3556;left:-17906;top:17906;rotation:-89;" filled="f">
                <v:imagedata r:id="rId22"/>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3298" w:rsidRDefault="00073E74">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73375" name="Group 17337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73376" name="Picture 173376"/>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73375" style="width:28pt;height:310pt;position:absolute;z-index:-2147483648;mso-position-horizontal-relative:page;mso-position-horizontal:absolute;margin-left:653.71pt;mso-position-vertical-relative:page;margin-top:501.92pt;" coordsize="3556,39370">
              <v:shape id="Picture 173376" style="position:absolute;width:39369;height:3556;left:-17906;top:17906;rotation:-89;" filled="f">
                <v:imagedata r:id="rId22"/>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F4D8A"/>
    <w:multiLevelType w:val="hybridMultilevel"/>
    <w:tmpl w:val="E97E40D2"/>
    <w:lvl w:ilvl="0" w:tplc="30769B54">
      <w:start w:val="1"/>
      <w:numFmt w:val="lowerLetter"/>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667B00">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842E75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763FA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7AB0C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1E8687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F86160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FAA2BE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F76B264">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AF11CA"/>
    <w:multiLevelType w:val="hybridMultilevel"/>
    <w:tmpl w:val="66380FBA"/>
    <w:lvl w:ilvl="0" w:tplc="BD923458">
      <w:start w:val="1"/>
      <w:numFmt w:val="bullet"/>
      <w:lvlText w:val="-"/>
      <w:lvlJc w:val="left"/>
      <w:pPr>
        <w:ind w:left="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CAAE3C6">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50F3B6">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652035C">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52380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FA6FBA">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0B8A64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6E61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F45AF4">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FDA5535"/>
    <w:multiLevelType w:val="hybridMultilevel"/>
    <w:tmpl w:val="284A1D2A"/>
    <w:lvl w:ilvl="0" w:tplc="472AAE1C">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FCA2F0">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152B1C6">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1787EA8">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5ABC62">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49A9C08">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560DF02">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83CEC80">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27CD89C">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0F52FDD"/>
    <w:multiLevelType w:val="hybridMultilevel"/>
    <w:tmpl w:val="CA64FC0E"/>
    <w:lvl w:ilvl="0" w:tplc="6EAC27C4">
      <w:start w:val="1"/>
      <w:numFmt w:val="bullet"/>
      <w:lvlText w:val="•"/>
      <w:lvlJc w:val="left"/>
      <w:pPr>
        <w:ind w:left="1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3262D8">
      <w:start w:val="1"/>
      <w:numFmt w:val="bullet"/>
      <w:lvlText w:val="o"/>
      <w:lvlJc w:val="left"/>
      <w:pPr>
        <w:ind w:left="17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C02EB4C">
      <w:start w:val="1"/>
      <w:numFmt w:val="bullet"/>
      <w:lvlText w:val="▪"/>
      <w:lvlJc w:val="left"/>
      <w:pPr>
        <w:ind w:left="2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14C09C">
      <w:start w:val="1"/>
      <w:numFmt w:val="bullet"/>
      <w:lvlText w:val="•"/>
      <w:lvlJc w:val="left"/>
      <w:pPr>
        <w:ind w:left="3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3E87B2E">
      <w:start w:val="1"/>
      <w:numFmt w:val="bullet"/>
      <w:lvlText w:val="o"/>
      <w:lvlJc w:val="left"/>
      <w:pPr>
        <w:ind w:left="39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2E6E0C">
      <w:start w:val="1"/>
      <w:numFmt w:val="bullet"/>
      <w:lvlText w:val="▪"/>
      <w:lvlJc w:val="left"/>
      <w:pPr>
        <w:ind w:left="46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5A28CE">
      <w:start w:val="1"/>
      <w:numFmt w:val="bullet"/>
      <w:lvlText w:val="•"/>
      <w:lvlJc w:val="left"/>
      <w:pPr>
        <w:ind w:left="5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8EAB1C">
      <w:start w:val="1"/>
      <w:numFmt w:val="bullet"/>
      <w:lvlText w:val="o"/>
      <w:lvlJc w:val="left"/>
      <w:pPr>
        <w:ind w:left="60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8B01C94">
      <w:start w:val="1"/>
      <w:numFmt w:val="bullet"/>
      <w:lvlText w:val="▪"/>
      <w:lvlJc w:val="left"/>
      <w:pPr>
        <w:ind w:left="6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41E6F7D"/>
    <w:multiLevelType w:val="hybridMultilevel"/>
    <w:tmpl w:val="DE54C984"/>
    <w:lvl w:ilvl="0" w:tplc="75F6D07C">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541C40">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9DE7A08">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852125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229FAE">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06019E">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89E21A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52F91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42AB766">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4E36DF5"/>
    <w:multiLevelType w:val="hybridMultilevel"/>
    <w:tmpl w:val="4E488716"/>
    <w:lvl w:ilvl="0" w:tplc="D55CD4DA">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E9E7F3A">
      <w:start w:val="1"/>
      <w:numFmt w:val="lowerLetter"/>
      <w:lvlText w:val="%2)"/>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D063DA">
      <w:start w:val="1"/>
      <w:numFmt w:val="lowerRoman"/>
      <w:lvlText w:val="%3"/>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F8468C">
      <w:start w:val="1"/>
      <w:numFmt w:val="decimal"/>
      <w:lvlText w:val="%4"/>
      <w:lvlJc w:val="left"/>
      <w:pPr>
        <w:ind w:left="2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180A52">
      <w:start w:val="1"/>
      <w:numFmt w:val="lowerLetter"/>
      <w:lvlText w:val="%5"/>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48CD94">
      <w:start w:val="1"/>
      <w:numFmt w:val="lowerRoman"/>
      <w:lvlText w:val="%6"/>
      <w:lvlJc w:val="left"/>
      <w:pPr>
        <w:ind w:left="3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5665A8">
      <w:start w:val="1"/>
      <w:numFmt w:val="decimal"/>
      <w:lvlText w:val="%7"/>
      <w:lvlJc w:val="left"/>
      <w:pPr>
        <w:ind w:left="4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36008A">
      <w:start w:val="1"/>
      <w:numFmt w:val="lowerLetter"/>
      <w:lvlText w:val="%8"/>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72451BA">
      <w:start w:val="1"/>
      <w:numFmt w:val="lowerRoman"/>
      <w:lvlText w:val="%9"/>
      <w:lvlJc w:val="left"/>
      <w:pPr>
        <w:ind w:left="6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970099B"/>
    <w:multiLevelType w:val="hybridMultilevel"/>
    <w:tmpl w:val="67A6EA72"/>
    <w:lvl w:ilvl="0" w:tplc="DC5063B6">
      <w:start w:val="10"/>
      <w:numFmt w:val="decimal"/>
      <w:lvlText w:val="%1."/>
      <w:lvlJc w:val="left"/>
      <w:pPr>
        <w:ind w:left="4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960CC91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330689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07A9BBE">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B2E742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AD6D97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6888B4F0">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1CA17A4">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0340E6A">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ABA757F"/>
    <w:multiLevelType w:val="hybridMultilevel"/>
    <w:tmpl w:val="D0223C3C"/>
    <w:lvl w:ilvl="0" w:tplc="56CE7DE6">
      <w:start w:val="6"/>
      <w:numFmt w:val="decimal"/>
      <w:lvlText w:val="%1."/>
      <w:lvlJc w:val="left"/>
      <w:pPr>
        <w:ind w:left="4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672A3D2E">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6D16426E">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5CCA92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1108752">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4D6649E">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78109E78">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1B6DA8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48C0552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F80659"/>
    <w:multiLevelType w:val="hybridMultilevel"/>
    <w:tmpl w:val="84DEC1DA"/>
    <w:lvl w:ilvl="0" w:tplc="38CAF100">
      <w:start w:val="1"/>
      <w:numFmt w:val="decimal"/>
      <w:lvlText w:val="%1."/>
      <w:lvlJc w:val="left"/>
      <w:pPr>
        <w:ind w:left="8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9C6B46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62381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9C6C7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02E93E">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C4D71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22EB63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D2213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A85D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04C47A9"/>
    <w:multiLevelType w:val="hybridMultilevel"/>
    <w:tmpl w:val="A4E8C360"/>
    <w:lvl w:ilvl="0" w:tplc="E106575C">
      <w:start w:val="1"/>
      <w:numFmt w:val="bullet"/>
      <w:lvlText w:val="–"/>
      <w:lvlJc w:val="left"/>
      <w:pPr>
        <w:ind w:left="862"/>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1" w:tplc="FA5E723A">
      <w:start w:val="1"/>
      <w:numFmt w:val="bullet"/>
      <w:lvlText w:val="o"/>
      <w:lvlJc w:val="left"/>
      <w:pPr>
        <w:ind w:left="14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2" w:tplc="74B49D82">
      <w:start w:val="1"/>
      <w:numFmt w:val="bullet"/>
      <w:lvlText w:val="▪"/>
      <w:lvlJc w:val="left"/>
      <w:pPr>
        <w:ind w:left="21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3" w:tplc="1056FA7A">
      <w:start w:val="1"/>
      <w:numFmt w:val="bullet"/>
      <w:lvlText w:val="•"/>
      <w:lvlJc w:val="left"/>
      <w:pPr>
        <w:ind w:left="28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4" w:tplc="C31A564C">
      <w:start w:val="1"/>
      <w:numFmt w:val="bullet"/>
      <w:lvlText w:val="o"/>
      <w:lvlJc w:val="left"/>
      <w:pPr>
        <w:ind w:left="360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5" w:tplc="23328A74">
      <w:start w:val="1"/>
      <w:numFmt w:val="bullet"/>
      <w:lvlText w:val="▪"/>
      <w:lvlJc w:val="left"/>
      <w:pPr>
        <w:ind w:left="432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6" w:tplc="049E7F1E">
      <w:start w:val="1"/>
      <w:numFmt w:val="bullet"/>
      <w:lvlText w:val="•"/>
      <w:lvlJc w:val="left"/>
      <w:pPr>
        <w:ind w:left="50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7" w:tplc="07A815EA">
      <w:start w:val="1"/>
      <w:numFmt w:val="bullet"/>
      <w:lvlText w:val="o"/>
      <w:lvlJc w:val="left"/>
      <w:pPr>
        <w:ind w:left="57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8" w:tplc="03D66634">
      <w:start w:val="1"/>
      <w:numFmt w:val="bullet"/>
      <w:lvlText w:val="▪"/>
      <w:lvlJc w:val="left"/>
      <w:pPr>
        <w:ind w:left="64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1796124"/>
    <w:multiLevelType w:val="hybridMultilevel"/>
    <w:tmpl w:val="BB6EE43C"/>
    <w:lvl w:ilvl="0" w:tplc="65C82446">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7455E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3CFC82">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9DA7F9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38261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0CE0B0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1B64008">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E3AD3D0">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57ECFBE">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4FE5877"/>
    <w:multiLevelType w:val="hybridMultilevel"/>
    <w:tmpl w:val="1494C0F2"/>
    <w:lvl w:ilvl="0" w:tplc="7FB4A6E4">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A69060">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C08128">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8F86E1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123890">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9C4FB08">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90AFF3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84C746">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4162458">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5835060"/>
    <w:multiLevelType w:val="hybridMultilevel"/>
    <w:tmpl w:val="8E224D4C"/>
    <w:lvl w:ilvl="0" w:tplc="B100B8BE">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8103B30">
      <w:start w:val="1"/>
      <w:numFmt w:val="lowerLetter"/>
      <w:lvlText w:val="%2)"/>
      <w:lvlJc w:val="left"/>
      <w:pPr>
        <w:ind w:left="8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982AA82">
      <w:start w:val="1"/>
      <w:numFmt w:val="lowerRoman"/>
      <w:lvlText w:val="%3"/>
      <w:lvlJc w:val="left"/>
      <w:pPr>
        <w:ind w:left="14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6D68B40">
      <w:start w:val="1"/>
      <w:numFmt w:val="decimal"/>
      <w:lvlText w:val="%4"/>
      <w:lvlJc w:val="left"/>
      <w:pPr>
        <w:ind w:left="21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E5C91C0">
      <w:start w:val="1"/>
      <w:numFmt w:val="lowerLetter"/>
      <w:lvlText w:val="%5"/>
      <w:lvlJc w:val="left"/>
      <w:pPr>
        <w:ind w:left="28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16507642">
      <w:start w:val="1"/>
      <w:numFmt w:val="lowerRoman"/>
      <w:lvlText w:val="%6"/>
      <w:lvlJc w:val="left"/>
      <w:pPr>
        <w:ind w:left="3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6292CF08">
      <w:start w:val="1"/>
      <w:numFmt w:val="decimal"/>
      <w:lvlText w:val="%7"/>
      <w:lvlJc w:val="left"/>
      <w:pPr>
        <w:ind w:left="43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0EAF618">
      <w:start w:val="1"/>
      <w:numFmt w:val="lowerLetter"/>
      <w:lvlText w:val="%8"/>
      <w:lvlJc w:val="left"/>
      <w:pPr>
        <w:ind w:left="50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11C5BC8">
      <w:start w:val="1"/>
      <w:numFmt w:val="lowerRoman"/>
      <w:lvlText w:val="%9"/>
      <w:lvlJc w:val="left"/>
      <w:pPr>
        <w:ind w:left="57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28D24648"/>
    <w:multiLevelType w:val="hybridMultilevel"/>
    <w:tmpl w:val="05969344"/>
    <w:lvl w:ilvl="0" w:tplc="121C0572">
      <w:start w:val="1"/>
      <w:numFmt w:val="bullet"/>
      <w:lvlText w:val="•"/>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C4FAE8">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D301798">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D4559E">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1699C8">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EE05AC">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AA4BB36">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16F552">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3A2668">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000D41"/>
    <w:multiLevelType w:val="hybridMultilevel"/>
    <w:tmpl w:val="3E76A586"/>
    <w:lvl w:ilvl="0" w:tplc="6EB69920">
      <w:start w:val="1"/>
      <w:numFmt w:val="bullet"/>
      <w:lvlText w:val="–"/>
      <w:lvlJc w:val="left"/>
      <w:pPr>
        <w:ind w:left="862"/>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1" w:tplc="07D02538">
      <w:start w:val="1"/>
      <w:numFmt w:val="bullet"/>
      <w:lvlText w:val="o"/>
      <w:lvlJc w:val="left"/>
      <w:pPr>
        <w:ind w:left="14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2" w:tplc="497698F8">
      <w:start w:val="1"/>
      <w:numFmt w:val="bullet"/>
      <w:lvlText w:val="▪"/>
      <w:lvlJc w:val="left"/>
      <w:pPr>
        <w:ind w:left="21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3" w:tplc="C694CD1C">
      <w:start w:val="1"/>
      <w:numFmt w:val="bullet"/>
      <w:lvlText w:val="•"/>
      <w:lvlJc w:val="left"/>
      <w:pPr>
        <w:ind w:left="28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4" w:tplc="49500A5A">
      <w:start w:val="1"/>
      <w:numFmt w:val="bullet"/>
      <w:lvlText w:val="o"/>
      <w:lvlJc w:val="left"/>
      <w:pPr>
        <w:ind w:left="360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5" w:tplc="62F01018">
      <w:start w:val="1"/>
      <w:numFmt w:val="bullet"/>
      <w:lvlText w:val="▪"/>
      <w:lvlJc w:val="left"/>
      <w:pPr>
        <w:ind w:left="432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6" w:tplc="AC20FB64">
      <w:start w:val="1"/>
      <w:numFmt w:val="bullet"/>
      <w:lvlText w:val="•"/>
      <w:lvlJc w:val="left"/>
      <w:pPr>
        <w:ind w:left="504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7" w:tplc="CE0C316E">
      <w:start w:val="1"/>
      <w:numFmt w:val="bullet"/>
      <w:lvlText w:val="o"/>
      <w:lvlJc w:val="left"/>
      <w:pPr>
        <w:ind w:left="576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lvl w:ilvl="8" w:tplc="C02E155E">
      <w:start w:val="1"/>
      <w:numFmt w:val="bullet"/>
      <w:lvlText w:val="▪"/>
      <w:lvlJc w:val="left"/>
      <w:pPr>
        <w:ind w:left="6480"/>
      </w:pPr>
      <w:rPr>
        <w:rFonts w:ascii="MS Gothic" w:eastAsia="MS Gothic" w:hAnsi="MS Gothic" w:cs="MS Gothic"/>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9A13FC8"/>
    <w:multiLevelType w:val="hybridMultilevel"/>
    <w:tmpl w:val="51244A12"/>
    <w:lvl w:ilvl="0" w:tplc="EB443F5A">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BEE2D2A">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2140F02E">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7382D1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ECA9E6">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B66623E">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C32134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3DABAB4">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FC7E0D86">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CF874DC"/>
    <w:multiLevelType w:val="hybridMultilevel"/>
    <w:tmpl w:val="C7CC9A94"/>
    <w:lvl w:ilvl="0" w:tplc="87684466">
      <w:start w:val="1"/>
      <w:numFmt w:val="bullet"/>
      <w:lvlText w:val="•"/>
      <w:lvlJc w:val="left"/>
      <w:pPr>
        <w:ind w:left="8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96E38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B341D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FEEAC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2EEC5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CC817B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9B4DB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B05F5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2E52C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2F06256E"/>
    <w:multiLevelType w:val="hybridMultilevel"/>
    <w:tmpl w:val="396AFD80"/>
    <w:lvl w:ilvl="0" w:tplc="B43027E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FE3D64">
      <w:start w:val="1"/>
      <w:numFmt w:val="lowerLetter"/>
      <w:lvlText w:val="%2"/>
      <w:lvlJc w:val="left"/>
      <w:pPr>
        <w:ind w:left="7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52AF902">
      <w:start w:val="1"/>
      <w:numFmt w:val="decimal"/>
      <w:lvlRestart w:val="0"/>
      <w:lvlText w:val="%3."/>
      <w:lvlJc w:val="left"/>
      <w:pPr>
        <w:ind w:left="20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C2264F4">
      <w:start w:val="1"/>
      <w:numFmt w:val="decimal"/>
      <w:lvlText w:val="%4"/>
      <w:lvlJc w:val="left"/>
      <w:pPr>
        <w:ind w:left="18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C34B10E">
      <w:start w:val="1"/>
      <w:numFmt w:val="lowerLetter"/>
      <w:lvlText w:val="%5"/>
      <w:lvlJc w:val="left"/>
      <w:pPr>
        <w:ind w:left="2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506A44">
      <w:start w:val="1"/>
      <w:numFmt w:val="lowerRoman"/>
      <w:lvlText w:val="%6"/>
      <w:lvlJc w:val="left"/>
      <w:pPr>
        <w:ind w:left="32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4241D8">
      <w:start w:val="1"/>
      <w:numFmt w:val="decimal"/>
      <w:lvlText w:val="%7"/>
      <w:lvlJc w:val="left"/>
      <w:pPr>
        <w:ind w:left="39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20F252">
      <w:start w:val="1"/>
      <w:numFmt w:val="lowerLetter"/>
      <w:lvlText w:val="%8"/>
      <w:lvlJc w:val="left"/>
      <w:pPr>
        <w:ind w:left="4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5DA0BC2">
      <w:start w:val="1"/>
      <w:numFmt w:val="lowerRoman"/>
      <w:lvlText w:val="%9"/>
      <w:lvlJc w:val="left"/>
      <w:pPr>
        <w:ind w:left="54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4B71300"/>
    <w:multiLevelType w:val="hybridMultilevel"/>
    <w:tmpl w:val="3026A7B6"/>
    <w:lvl w:ilvl="0" w:tplc="598A8AD4">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7DC9C1A">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56F30E">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A1A8DE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A469DB8">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C266FA6">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0289A52">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F4B82E">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F20954">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09E260F"/>
    <w:multiLevelType w:val="hybridMultilevel"/>
    <w:tmpl w:val="80720EB8"/>
    <w:lvl w:ilvl="0" w:tplc="0F64D63E">
      <w:start w:val="1"/>
      <w:numFmt w:val="bullet"/>
      <w:lvlText w:val="•"/>
      <w:lvlJc w:val="left"/>
      <w:pPr>
        <w:ind w:left="1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32DBCA">
      <w:start w:val="1"/>
      <w:numFmt w:val="bullet"/>
      <w:lvlText w:val="o"/>
      <w:lvlJc w:val="left"/>
      <w:pPr>
        <w:ind w:left="21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3EB55E">
      <w:start w:val="1"/>
      <w:numFmt w:val="bullet"/>
      <w:lvlText w:val="▪"/>
      <w:lvlJc w:val="left"/>
      <w:pPr>
        <w:ind w:left="2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A44FE9A">
      <w:start w:val="1"/>
      <w:numFmt w:val="bullet"/>
      <w:lvlText w:val="•"/>
      <w:lvlJc w:val="left"/>
      <w:pPr>
        <w:ind w:left="35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A85A68">
      <w:start w:val="1"/>
      <w:numFmt w:val="bullet"/>
      <w:lvlText w:val="o"/>
      <w:lvlJc w:val="left"/>
      <w:pPr>
        <w:ind w:left="43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AAF774">
      <w:start w:val="1"/>
      <w:numFmt w:val="bullet"/>
      <w:lvlText w:val="▪"/>
      <w:lvlJc w:val="left"/>
      <w:pPr>
        <w:ind w:left="50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922114">
      <w:start w:val="1"/>
      <w:numFmt w:val="bullet"/>
      <w:lvlText w:val="•"/>
      <w:lvlJc w:val="left"/>
      <w:pPr>
        <w:ind w:left="57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A5008F6">
      <w:start w:val="1"/>
      <w:numFmt w:val="bullet"/>
      <w:lvlText w:val="o"/>
      <w:lvlJc w:val="left"/>
      <w:pPr>
        <w:ind w:left="64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84223BC">
      <w:start w:val="1"/>
      <w:numFmt w:val="bullet"/>
      <w:lvlText w:val="▪"/>
      <w:lvlJc w:val="left"/>
      <w:pPr>
        <w:ind w:left="7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425D27B0"/>
    <w:multiLevelType w:val="hybridMultilevel"/>
    <w:tmpl w:val="83DAB3CC"/>
    <w:lvl w:ilvl="0" w:tplc="354E5836">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0A8BA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909CE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74D92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5BC42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2C9C0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AAEE1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4400F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AA4E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44320396"/>
    <w:multiLevelType w:val="hybridMultilevel"/>
    <w:tmpl w:val="7DACA1E2"/>
    <w:lvl w:ilvl="0" w:tplc="C4A0B88C">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2866FC">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FA24904">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C568AA2">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4877D2">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1C270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51AB610">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24D53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2ACC432">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AAA2309"/>
    <w:multiLevelType w:val="hybridMultilevel"/>
    <w:tmpl w:val="87F087AE"/>
    <w:lvl w:ilvl="0" w:tplc="87D2FDA4">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EA048E">
      <w:start w:val="1"/>
      <w:numFmt w:val="bullet"/>
      <w:lvlText w:val="-"/>
      <w:lvlJc w:val="left"/>
      <w:pPr>
        <w:ind w:left="8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8E379A">
      <w:start w:val="1"/>
      <w:numFmt w:val="bullet"/>
      <w:lvlText w:val="▪"/>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4BA9BBA">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1E8DD76">
      <w:start w:val="1"/>
      <w:numFmt w:val="bullet"/>
      <w:lvlText w:val="o"/>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B22B6D8">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5826FF6">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E8E037C">
      <w:start w:val="1"/>
      <w:numFmt w:val="bullet"/>
      <w:lvlText w:val="o"/>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35AB060">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4F15CC8"/>
    <w:multiLevelType w:val="hybridMultilevel"/>
    <w:tmpl w:val="5DCE2516"/>
    <w:lvl w:ilvl="0" w:tplc="FF82C31E">
      <w:start w:val="1"/>
      <w:numFmt w:val="upperLetter"/>
      <w:lvlText w:val="%1)"/>
      <w:lvlJc w:val="left"/>
      <w:pPr>
        <w:ind w:left="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032A358">
      <w:start w:val="3"/>
      <w:numFmt w:val="lowerLetter"/>
      <w:lvlText w:val="%2)"/>
      <w:lvlJc w:val="left"/>
      <w:pPr>
        <w:ind w:left="1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CAE6D2">
      <w:start w:val="1"/>
      <w:numFmt w:val="lowerRoman"/>
      <w:lvlText w:val="%3"/>
      <w:lvlJc w:val="left"/>
      <w:pPr>
        <w:ind w:left="17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CEFDC4">
      <w:start w:val="1"/>
      <w:numFmt w:val="decimal"/>
      <w:lvlText w:val="%4"/>
      <w:lvlJc w:val="left"/>
      <w:pPr>
        <w:ind w:left="24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42E51C">
      <w:start w:val="1"/>
      <w:numFmt w:val="lowerLetter"/>
      <w:lvlText w:val="%5"/>
      <w:lvlJc w:val="left"/>
      <w:pPr>
        <w:ind w:left="3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29AC93E">
      <w:start w:val="1"/>
      <w:numFmt w:val="lowerRoman"/>
      <w:lvlText w:val="%6"/>
      <w:lvlJc w:val="left"/>
      <w:pPr>
        <w:ind w:left="38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A46D78">
      <w:start w:val="1"/>
      <w:numFmt w:val="decimal"/>
      <w:lvlText w:val="%7"/>
      <w:lvlJc w:val="left"/>
      <w:pPr>
        <w:ind w:left="46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D46FDC">
      <w:start w:val="1"/>
      <w:numFmt w:val="lowerLetter"/>
      <w:lvlText w:val="%8"/>
      <w:lvlJc w:val="left"/>
      <w:pPr>
        <w:ind w:left="53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1C927C">
      <w:start w:val="1"/>
      <w:numFmt w:val="lowerRoman"/>
      <w:lvlText w:val="%9"/>
      <w:lvlJc w:val="left"/>
      <w:pPr>
        <w:ind w:left="60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A3C01C7"/>
    <w:multiLevelType w:val="hybridMultilevel"/>
    <w:tmpl w:val="9C9EF814"/>
    <w:lvl w:ilvl="0" w:tplc="B6DA3B40">
      <w:start w:val="1"/>
      <w:numFmt w:val="bullet"/>
      <w:lvlText w:val="•"/>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F909B8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6C832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582628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A6894B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3E94F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E017A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8CF9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46E1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FEF1337"/>
    <w:multiLevelType w:val="hybridMultilevel"/>
    <w:tmpl w:val="D1A890CA"/>
    <w:lvl w:ilvl="0" w:tplc="3DA8AF34">
      <w:start w:val="1"/>
      <w:numFmt w:val="lowerLetter"/>
      <w:lvlText w:val="%1)"/>
      <w:lvlJc w:val="left"/>
      <w:pPr>
        <w:ind w:left="3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52333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CC6A42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C64A0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C1ED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6ECE14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EA804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C8167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0058C0">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64D920F5"/>
    <w:multiLevelType w:val="hybridMultilevel"/>
    <w:tmpl w:val="015A285A"/>
    <w:lvl w:ilvl="0" w:tplc="5A40A3F0">
      <w:start w:val="2"/>
      <w:numFmt w:val="decimal"/>
      <w:lvlText w:val="%1."/>
      <w:lvlJc w:val="left"/>
      <w:pPr>
        <w:ind w:left="4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5A25DA4">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F766C4A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47C82622">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CEC319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390021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2C4D17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74D462C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E6B44158">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D0F2BBD"/>
    <w:multiLevelType w:val="hybridMultilevel"/>
    <w:tmpl w:val="71CCF94C"/>
    <w:lvl w:ilvl="0" w:tplc="9C04D696">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EC2CA0">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26F296">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A58FA48">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8082E5E">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15078C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07E52EE">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5160D22">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35266D6">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70774749"/>
    <w:multiLevelType w:val="hybridMultilevel"/>
    <w:tmpl w:val="0122B7C2"/>
    <w:lvl w:ilvl="0" w:tplc="1C986622">
      <w:start w:val="1"/>
      <w:numFmt w:val="bullet"/>
      <w:lvlText w:val="-"/>
      <w:lvlJc w:val="left"/>
      <w:pPr>
        <w:ind w:left="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EC5544">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1E2C44C">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63AD21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6826E8">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5105B30">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F6872F8">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48FCFA">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F84E63C">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7A764364"/>
    <w:multiLevelType w:val="hybridMultilevel"/>
    <w:tmpl w:val="1708FD24"/>
    <w:lvl w:ilvl="0" w:tplc="011CFCCA">
      <w:start w:val="1"/>
      <w:numFmt w:val="decimal"/>
      <w:lvlText w:val="%1"/>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5504A26">
      <w:start w:val="1"/>
      <w:numFmt w:val="lowerLetter"/>
      <w:lvlText w:val="%2"/>
      <w:lvlJc w:val="left"/>
      <w:pPr>
        <w:ind w:left="72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2F0A122">
      <w:start w:val="1"/>
      <w:numFmt w:val="lowerRoman"/>
      <w:lvlText w:val="%3"/>
      <w:lvlJc w:val="left"/>
      <w:pPr>
        <w:ind w:left="109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B6C04E6">
      <w:start w:val="1"/>
      <w:numFmt w:val="decimal"/>
      <w:lvlRestart w:val="0"/>
      <w:lvlText w:val="%4."/>
      <w:lvlJc w:val="left"/>
      <w:pPr>
        <w:ind w:left="15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EAF9B4">
      <w:start w:val="1"/>
      <w:numFmt w:val="lowerLetter"/>
      <w:lvlText w:val="%5"/>
      <w:lvlJc w:val="left"/>
      <w:pPr>
        <w:ind w:left="217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86C45CE">
      <w:start w:val="1"/>
      <w:numFmt w:val="lowerRoman"/>
      <w:lvlText w:val="%6"/>
      <w:lvlJc w:val="left"/>
      <w:pPr>
        <w:ind w:left="289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1F81514">
      <w:start w:val="1"/>
      <w:numFmt w:val="decimal"/>
      <w:lvlText w:val="%7"/>
      <w:lvlJc w:val="left"/>
      <w:pPr>
        <w:ind w:left="361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FA0970C">
      <w:start w:val="1"/>
      <w:numFmt w:val="lowerLetter"/>
      <w:lvlText w:val="%8"/>
      <w:lvlJc w:val="left"/>
      <w:pPr>
        <w:ind w:left="433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2BB04BBE">
      <w:start w:val="1"/>
      <w:numFmt w:val="lowerRoman"/>
      <w:lvlText w:val="%9"/>
      <w:lvlJc w:val="left"/>
      <w:pPr>
        <w:ind w:left="505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26"/>
  </w:num>
  <w:num w:numId="2">
    <w:abstractNumId w:val="7"/>
  </w:num>
  <w:num w:numId="3">
    <w:abstractNumId w:val="6"/>
  </w:num>
  <w:num w:numId="4">
    <w:abstractNumId w:val="9"/>
  </w:num>
  <w:num w:numId="5">
    <w:abstractNumId w:val="15"/>
  </w:num>
  <w:num w:numId="6">
    <w:abstractNumId w:val="14"/>
  </w:num>
  <w:num w:numId="7">
    <w:abstractNumId w:val="8"/>
  </w:num>
  <w:num w:numId="8">
    <w:abstractNumId w:val="2"/>
  </w:num>
  <w:num w:numId="9">
    <w:abstractNumId w:val="17"/>
  </w:num>
  <w:num w:numId="10">
    <w:abstractNumId w:val="22"/>
  </w:num>
  <w:num w:numId="11">
    <w:abstractNumId w:val="29"/>
  </w:num>
  <w:num w:numId="12">
    <w:abstractNumId w:val="12"/>
  </w:num>
  <w:num w:numId="13">
    <w:abstractNumId w:val="20"/>
  </w:num>
  <w:num w:numId="14">
    <w:abstractNumId w:val="5"/>
  </w:num>
  <w:num w:numId="15">
    <w:abstractNumId w:val="23"/>
  </w:num>
  <w:num w:numId="16">
    <w:abstractNumId w:val="0"/>
  </w:num>
  <w:num w:numId="17">
    <w:abstractNumId w:val="16"/>
  </w:num>
  <w:num w:numId="18">
    <w:abstractNumId w:val="19"/>
  </w:num>
  <w:num w:numId="19">
    <w:abstractNumId w:val="13"/>
  </w:num>
  <w:num w:numId="20">
    <w:abstractNumId w:val="25"/>
  </w:num>
  <w:num w:numId="21">
    <w:abstractNumId w:val="3"/>
  </w:num>
  <w:num w:numId="22">
    <w:abstractNumId w:val="24"/>
  </w:num>
  <w:num w:numId="23">
    <w:abstractNumId w:val="28"/>
  </w:num>
  <w:num w:numId="24">
    <w:abstractNumId w:val="1"/>
  </w:num>
  <w:num w:numId="25">
    <w:abstractNumId w:val="27"/>
  </w:num>
  <w:num w:numId="26">
    <w:abstractNumId w:val="21"/>
  </w:num>
  <w:num w:numId="27">
    <w:abstractNumId w:val="10"/>
  </w:num>
  <w:num w:numId="28">
    <w:abstractNumId w:val="18"/>
  </w:num>
  <w:num w:numId="29">
    <w:abstractNumId w:val="4"/>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298"/>
    <w:rsid w:val="00073E74"/>
    <w:rsid w:val="0037329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ECD1E-640A-4187-B3D6-1BC6A776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9" w:lineRule="auto"/>
      <w:ind w:left="152" w:right="885"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3"/>
      <w:ind w:left="152"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hd w:val="clear" w:color="auto" w:fill="E0E0E0"/>
      <w:spacing w:after="3"/>
      <w:ind w:left="152" w:hanging="10"/>
      <w:outlineLvl w:val="1"/>
    </w:pPr>
    <w:rPr>
      <w:rFonts w:ascii="Arial" w:eastAsia="Arial" w:hAnsi="Arial" w:cs="Arial"/>
      <w:color w:val="000000"/>
      <w:shd w:val="clear" w:color="auto" w:fill="E6E6E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22"/>
      <w:shd w:val="clear" w:color="auto" w:fill="E6E6E6"/>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70.jpg"/><Relationship Id="rId26" Type="http://schemas.openxmlformats.org/officeDocument/2006/relationships/image" Target="media/image12.jpg"/><Relationship Id="rId39" Type="http://schemas.openxmlformats.org/officeDocument/2006/relationships/header" Target="header3.xml"/><Relationship Id="rId21" Type="http://schemas.openxmlformats.org/officeDocument/2006/relationships/image" Target="media/image9.jpg"/><Relationship Id="rId34" Type="http://schemas.openxmlformats.org/officeDocument/2006/relationships/image" Target="media/image160.jp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0.jpg"/><Relationship Id="rId20" Type="http://schemas.openxmlformats.org/officeDocument/2006/relationships/image" Target="media/image80.jpg"/><Relationship Id="rId29" Type="http://schemas.openxmlformats.org/officeDocument/2006/relationships/image" Target="media/image130.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00.jpg"/><Relationship Id="rId32" Type="http://schemas.openxmlformats.org/officeDocument/2006/relationships/image" Target="media/image15.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90.jpg"/><Relationship Id="rId28" Type="http://schemas.openxmlformats.org/officeDocument/2006/relationships/image" Target="media/image13.jp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image" Target="media/image140.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50.jpg"/><Relationship Id="rId22" Type="http://schemas.openxmlformats.org/officeDocument/2006/relationships/image" Target="media/image10.jpg"/><Relationship Id="rId27" Type="http://schemas.openxmlformats.org/officeDocument/2006/relationships/image" Target="media/image120.jpg"/><Relationship Id="rId30" Type="http://schemas.openxmlformats.org/officeDocument/2006/relationships/image" Target="media/image14.jpg"/><Relationship Id="rId35" Type="http://schemas.openxmlformats.org/officeDocument/2006/relationships/header" Target="header1.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6.jp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 Id="rId24" Type="http://schemas.openxmlformats.org/officeDocument/2006/relationships/image" Target="media/image18.jpg"/><Relationship Id="rId23" Type="http://schemas.openxmlformats.org/officeDocument/2006/relationships/image" Target="media/image2.png"/><Relationship Id="rId22"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 Id="rId24" Type="http://schemas.openxmlformats.org/officeDocument/2006/relationships/image" Target="media/image18.jpg"/><Relationship Id="rId23" Type="http://schemas.openxmlformats.org/officeDocument/2006/relationships/image" Target="media/image2.png"/><Relationship Id="rId22"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8.jpg"/><Relationship Id="rId22"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16393</Words>
  <Characters>90163</Characters>
  <Application>Microsoft Office Word</Application>
  <DocSecurity>0</DocSecurity>
  <Lines>751</Lines>
  <Paragraphs>212</Paragraphs>
  <ScaleCrop>false</ScaleCrop>
  <Company>HP</Company>
  <LinksUpToDate>false</LinksUpToDate>
  <CharactersWithSpaces>106344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2024-01-18T09:34:00Z</dcterms:created>
  <dcterms:modified xsi:type="dcterms:W3CDTF">2024-01-18T09:34:00Z</dcterms:modified>
</cp:coreProperties>
</file>