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A23" w:rsidRDefault="009178E0">
      <w:pPr>
        <w:spacing w:after="0" w:line="259" w:lineRule="auto"/>
        <w:ind w:left="250" w:right="0" w:firstLine="0"/>
        <w:jc w:val="left"/>
      </w:pPr>
      <w:bookmarkStart w:id="0" w:name="_GoBack"/>
      <w:bookmarkEnd w:id="0"/>
      <w:r>
        <w:rPr>
          <w:b/>
        </w:rPr>
        <w:t xml:space="preserve"> </w:t>
      </w:r>
      <w:r>
        <w:rPr>
          <w:b/>
        </w:rPr>
        <w:tab/>
      </w:r>
      <w:r>
        <w:t xml:space="preserve"> </w:t>
      </w:r>
      <w:r>
        <w:tab/>
        <w:t xml:space="preserve"> </w:t>
      </w:r>
      <w:r>
        <w:tab/>
        <w:t xml:space="preserve"> </w:t>
      </w:r>
    </w:p>
    <w:p w:rsidR="00EE5A23" w:rsidRDefault="009178E0">
      <w:pPr>
        <w:spacing w:after="0" w:line="259" w:lineRule="auto"/>
        <w:ind w:left="250" w:right="0" w:firstLine="0"/>
        <w:jc w:val="left"/>
      </w:pPr>
      <w:r>
        <w:t xml:space="preserve"> </w:t>
      </w:r>
      <w:r>
        <w:tab/>
        <w:t xml:space="preserve"> </w:t>
      </w:r>
      <w:r>
        <w:tab/>
        <w:t xml:space="preserve"> </w:t>
      </w:r>
      <w:r>
        <w:tab/>
        <w:t xml:space="preserve"> </w:t>
      </w:r>
    </w:p>
    <w:p w:rsidR="00EE5A23" w:rsidRDefault="009178E0">
      <w:pPr>
        <w:spacing w:after="4" w:line="250" w:lineRule="auto"/>
        <w:ind w:left="137" w:right="936"/>
      </w:pPr>
      <w:r>
        <w:rPr>
          <w:b/>
        </w:rPr>
        <w:t>Acta</w:t>
      </w:r>
      <w:r>
        <w:t xml:space="preserve"> </w:t>
      </w:r>
    </w:p>
    <w:p w:rsidR="00EE5A23" w:rsidRDefault="009178E0">
      <w:pPr>
        <w:spacing w:after="4" w:line="250" w:lineRule="auto"/>
        <w:ind w:left="137" w:right="936"/>
      </w:pPr>
      <w:r>
        <w:rPr>
          <w:b/>
        </w:rPr>
        <w:t xml:space="preserve">Sesión Ordinaria Junta Gobierno Local de 7-06-2023. </w:t>
      </w:r>
    </w:p>
    <w:p w:rsidR="00EE5A23" w:rsidRDefault="009178E0">
      <w:pPr>
        <w:spacing w:after="0" w:line="259" w:lineRule="auto"/>
        <w:ind w:left="142" w:right="0" w:firstLine="0"/>
        <w:jc w:val="left"/>
      </w:pPr>
      <w:r>
        <w:t xml:space="preserve"> </w:t>
      </w:r>
      <w:r>
        <w:rPr>
          <w:rFonts w:ascii="Calibri" w:eastAsia="Calibri" w:hAnsi="Calibri" w:cs="Calibri"/>
          <w:noProof/>
        </w:rPr>
        <mc:AlternateContent>
          <mc:Choice Requires="wpg">
            <w:drawing>
              <wp:inline distT="0" distB="0" distL="0" distR="0">
                <wp:extent cx="6057900" cy="25908"/>
                <wp:effectExtent l="0" t="0" r="0" b="0"/>
                <wp:docPr id="41194" name="Group 41194"/>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55" name="Shape 155"/>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94" style="width:477pt;height:2.04pt;mso-position-horizontal-relative:char;mso-position-vertical-relative:line" coordsize="60579,259">
                <v:shape id="Shape 155" style="position:absolute;width:60579;height:0;left:0;top:0;" coordsize="6057900,0" path="m0,0l6057900,0">
                  <v:stroke weight="2.04pt" endcap="square" joinstyle="miter" miterlimit="10" on="true" color="#993366"/>
                  <v:fill on="false" color="#000000" opacity="0"/>
                </v:shape>
              </v:group>
            </w:pict>
          </mc:Fallback>
        </mc:AlternateContent>
      </w:r>
    </w:p>
    <w:p w:rsidR="00EE5A23" w:rsidRDefault="009178E0">
      <w:pPr>
        <w:spacing w:after="0" w:line="259" w:lineRule="auto"/>
        <w:ind w:left="0" w:right="752" w:firstLine="0"/>
        <w:jc w:val="center"/>
      </w:pPr>
      <w:r>
        <w:rPr>
          <w:b/>
        </w:rPr>
        <w:t xml:space="preserve"> </w:t>
      </w:r>
    </w:p>
    <w:p w:rsidR="00EE5A23" w:rsidRDefault="009178E0">
      <w:pPr>
        <w:pStyle w:val="Ttulo1"/>
        <w:ind w:left="10" w:right="810"/>
      </w:pPr>
      <w:r>
        <w:t>A C T A</w:t>
      </w:r>
      <w:r>
        <w:rPr>
          <w:b w:val="0"/>
        </w:rPr>
        <w:t xml:space="preserve"> </w:t>
      </w:r>
      <w:r>
        <w:t xml:space="preserve">DE LA SESIÓN ORDINARIA CELEBRADA POR LA </w:t>
      </w:r>
    </w:p>
    <w:p w:rsidR="00EE5A23" w:rsidRDefault="009178E0">
      <w:pPr>
        <w:spacing w:after="0" w:line="259" w:lineRule="auto"/>
        <w:ind w:left="10" w:right="813"/>
        <w:jc w:val="center"/>
      </w:pPr>
      <w:r>
        <w:rPr>
          <w:b/>
        </w:rPr>
        <w:t>JUNTA DE GOBIERNO LOCAL EL DÍA 7 DE JUNIO DE 2023.</w:t>
      </w: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r>
        <w:tab/>
        <w:t xml:space="preserve"> </w:t>
      </w:r>
    </w:p>
    <w:p w:rsidR="00EE5A23" w:rsidRDefault="009178E0">
      <w:pPr>
        <w:spacing w:after="2" w:line="243" w:lineRule="auto"/>
        <w:ind w:left="137" w:right="942"/>
        <w:jc w:val="left"/>
      </w:pPr>
      <w:r>
        <w:rPr>
          <w:b/>
        </w:rPr>
        <w:t xml:space="preserve">SRES. ASISTENTES: </w:t>
      </w:r>
      <w:r>
        <w:rPr>
          <w:b/>
        </w:rPr>
        <w:tab/>
      </w:r>
      <w:r>
        <w:t xml:space="preserve">En Candelaria, a siete de junio de dos mil </w:t>
      </w:r>
      <w:r>
        <w:rPr>
          <w:b/>
        </w:rPr>
        <w:t xml:space="preserve"> </w:t>
      </w:r>
      <w:r>
        <w:rPr>
          <w:b/>
        </w:rPr>
        <w:tab/>
      </w:r>
      <w:r>
        <w:t xml:space="preserve">veintitrés, siendo las 10:15 horas, se constituyó </w:t>
      </w:r>
      <w:r>
        <w:rPr>
          <w:b/>
        </w:rPr>
        <w:t xml:space="preserve">Alcaldesa-Presidenta </w:t>
      </w:r>
      <w:r>
        <w:rPr>
          <w:b/>
        </w:rPr>
        <w:tab/>
      </w:r>
      <w:r>
        <w:t xml:space="preserve">la Junta de Gobierno Local en primera Dª María Concepción Brito Núñez </w:t>
      </w:r>
      <w:r>
        <w:tab/>
        <w:t xml:space="preserve">convocatoria en la Sala de reuniones de la Casa </w:t>
      </w:r>
    </w:p>
    <w:p w:rsidR="00EE5A23" w:rsidRDefault="009178E0">
      <w:pPr>
        <w:tabs>
          <w:tab w:val="center" w:pos="7244"/>
        </w:tabs>
        <w:ind w:left="0" w:right="0" w:firstLine="0"/>
        <w:jc w:val="left"/>
      </w:pPr>
      <w:r>
        <w:t xml:space="preserve"> </w:t>
      </w:r>
      <w:r>
        <w:tab/>
        <w:t xml:space="preserve">Consistorial bajo la presidencia de la Sra. </w:t>
      </w:r>
    </w:p>
    <w:p w:rsidR="00EE5A23" w:rsidRDefault="009178E0">
      <w:pPr>
        <w:tabs>
          <w:tab w:val="center" w:pos="7276"/>
        </w:tabs>
        <w:ind w:left="0" w:right="0" w:firstLine="0"/>
        <w:jc w:val="left"/>
      </w:pPr>
      <w:r>
        <w:rPr>
          <w:b/>
        </w:rPr>
        <w:t xml:space="preserve">Tenientes de Alcalde: </w:t>
      </w:r>
      <w:r>
        <w:rPr>
          <w:b/>
        </w:rPr>
        <w:tab/>
      </w:r>
      <w:r>
        <w:t xml:space="preserve">Alcaldesa, Doña María Concepción Brito Núñez, </w:t>
      </w:r>
    </w:p>
    <w:p w:rsidR="00EE5A23" w:rsidRDefault="009178E0">
      <w:pPr>
        <w:tabs>
          <w:tab w:val="center" w:pos="7245"/>
        </w:tabs>
        <w:ind w:left="0" w:right="0" w:firstLine="0"/>
        <w:jc w:val="left"/>
      </w:pPr>
      <w:r>
        <w:t xml:space="preserve">D. Airam Pérez Chinea. </w:t>
      </w:r>
      <w:r>
        <w:tab/>
        <w:t xml:space="preserve">con asistencia de los Sres. Tenientes de Alcalde </w:t>
      </w:r>
    </w:p>
    <w:p w:rsidR="00EE5A23" w:rsidRDefault="009178E0">
      <w:pPr>
        <w:ind w:left="137" w:right="1094"/>
      </w:pPr>
      <w:r>
        <w:t>Dª Hilaria Cecilia Otazo González expresados al margen, al objeto de celebrar D. Jorge Baute Delgado sesión ordi</w:t>
      </w:r>
      <w:r>
        <w:t xml:space="preserve">naria y tratar de los asuntos Dª Margarita Eva Tendero Barroso comprendidos en el orden del día de la Dª Olivia Concepción Pérez Díaz. convocatoria. </w:t>
      </w:r>
    </w:p>
    <w:p w:rsidR="00EE5A23" w:rsidRDefault="009178E0">
      <w:pPr>
        <w:spacing w:after="11" w:line="259" w:lineRule="auto"/>
        <w:ind w:left="142" w:right="0" w:firstLine="0"/>
        <w:jc w:val="left"/>
      </w:pPr>
      <w:r>
        <w:t xml:space="preserve"> </w:t>
      </w:r>
    </w:p>
    <w:p w:rsidR="00EE5A23" w:rsidRDefault="009178E0">
      <w:pPr>
        <w:tabs>
          <w:tab w:val="center" w:pos="7314"/>
        </w:tabs>
        <w:ind w:left="0" w:right="0" w:firstLine="0"/>
        <w:jc w:val="left"/>
      </w:pPr>
      <w:r>
        <w:rPr>
          <w:b/>
        </w:rPr>
        <w:t xml:space="preserve">Secretario: </w:t>
      </w:r>
      <w:r>
        <w:rPr>
          <w:b/>
        </w:rPr>
        <w:tab/>
      </w:r>
      <w:r>
        <w:t xml:space="preserve">Asiste el Secretario General del Ayuntamiento D. </w:t>
      </w:r>
    </w:p>
    <w:p w:rsidR="00EE5A23" w:rsidRDefault="009178E0">
      <w:pPr>
        <w:tabs>
          <w:tab w:val="center" w:pos="6842"/>
        </w:tabs>
        <w:ind w:left="0" w:right="0" w:firstLine="0"/>
        <w:jc w:val="left"/>
      </w:pPr>
      <w:r>
        <w:t>D. Octavio Manuel Fernández Hernández</w:t>
      </w:r>
      <w:r>
        <w:rPr>
          <w:b/>
        </w:rPr>
        <w:t>.</w:t>
      </w:r>
      <w:r>
        <w:t xml:space="preserve"> </w:t>
      </w:r>
      <w:r>
        <w:tab/>
        <w:t>O</w:t>
      </w:r>
      <w:r>
        <w:t xml:space="preserve">ctavio Manuel Fernández Hernández. </w:t>
      </w:r>
    </w:p>
    <w:p w:rsidR="00EE5A23" w:rsidRDefault="009178E0">
      <w:pPr>
        <w:spacing w:after="0" w:line="259" w:lineRule="auto"/>
        <w:ind w:left="142" w:right="0" w:firstLine="0"/>
        <w:jc w:val="left"/>
      </w:pPr>
      <w:r>
        <w:t xml:space="preserve"> </w:t>
      </w:r>
      <w:r>
        <w:tab/>
        <w:t xml:space="preserve"> </w:t>
      </w:r>
    </w:p>
    <w:p w:rsidR="00EE5A23" w:rsidRDefault="009178E0">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41192" name="Group 41192"/>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EE5A23" w:rsidRDefault="009178E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EE5A23" w:rsidRDefault="009178E0">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EE5A23" w:rsidRDefault="009178E0">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EE5A23" w:rsidRDefault="009178E0">
                              <w:pPr>
                                <w:spacing w:after="160" w:line="259" w:lineRule="auto"/>
                                <w:ind w:left="0" w:righ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EE5A23" w:rsidRDefault="009178E0">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EE5A23" w:rsidRDefault="009178E0">
                              <w:pPr>
                                <w:spacing w:after="160" w:line="259" w:lineRule="auto"/>
                                <w:ind w:left="0" w:righ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192"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41195" name="Group 41195"/>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58" name="Rectangle 158"/>
                        <wps:cNvSpPr/>
                        <wps:spPr>
                          <a:xfrm rot="-5399999">
                            <a:off x="-1147023" y="1968118"/>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159" name="Rectangle 159"/>
                        <wps:cNvSpPr/>
                        <wps:spPr>
                          <a:xfrm rot="-5399999">
                            <a:off x="-976166" y="2062776"/>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60" name="Rectangle 160"/>
                        <wps:cNvSpPr/>
                        <wps:spPr>
                          <a:xfrm rot="-5399999">
                            <a:off x="-1937851" y="1024889"/>
                            <a:ext cx="4293726"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1 de 36 </w:t>
                              </w:r>
                            </w:p>
                          </w:txbxContent>
                        </wps:txbx>
                        <wps:bodyPr horzOverflow="overflow" vert="horz" lIns="0" tIns="0" rIns="0" bIns="0" rtlCol="0">
                          <a:noAutofit/>
                        </wps:bodyPr>
                      </wps:wsp>
                    </wpg:wgp>
                  </a:graphicData>
                </a:graphic>
              </wp:anchor>
            </w:drawing>
          </mc:Choice>
          <mc:Fallback xmlns:a="http://schemas.openxmlformats.org/drawingml/2006/main">
            <w:pict>
              <v:group id="Group 41195" style="width:18.7031pt;height:254.202pt;position:absolute;mso-position-horizontal-relative:page;mso-position-horizontal:absolute;margin-left:662.928pt;mso-position-vertical-relative:page;margin-top:518.718pt;" coordsize="2375,32283">
                <v:rect id="Rectangle 158" style="position:absolute;width:24072;height:1132;left:-11470;top:19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159"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0"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36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381000</wp:posOffset>
                </wp:positionH>
                <wp:positionV relativeFrom="page">
                  <wp:posOffset>1397000</wp:posOffset>
                </wp:positionV>
                <wp:extent cx="368300" cy="5921756"/>
                <wp:effectExtent l="0" t="0" r="0" b="0"/>
                <wp:wrapSquare wrapText="bothSides"/>
                <wp:docPr id="41196" name="Group 41196"/>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61" name="Shape 161"/>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62" name="Shape 162"/>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196" style="width:29pt;height:466.28pt;position:absolute;mso-position-horizontal-relative:page;mso-position-horizontal:absolute;margin-left:30pt;mso-position-vertical-relative:page;margin-top:110pt;" coordsize="3683,59217">
                <v:shape id="Shape 161" style="position:absolute;width:3683;height:29291;left:0;top:0;" coordsize="368300,2929128" path="m0,2929128l368300,2929128l368300,0l0,0x">
                  <v:stroke weight="0.5pt" endcap="flat" joinstyle="miter" miterlimit="10" on="true" color="#808080"/>
                  <v:fill on="false" color="#000000" opacity="0"/>
                </v:shape>
                <v:shape id="Shape 162"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EE5A23" w:rsidRDefault="009178E0">
      <w:pPr>
        <w:spacing w:after="230" w:line="259" w:lineRule="auto"/>
        <w:ind w:left="142" w:right="0" w:firstLine="0"/>
        <w:jc w:val="left"/>
      </w:pPr>
      <w:r>
        <w:t xml:space="preserve"> </w:t>
      </w:r>
    </w:p>
    <w:p w:rsidR="00EE5A23" w:rsidRDefault="009178E0">
      <w:pPr>
        <w:spacing w:after="0" w:line="259" w:lineRule="auto"/>
        <w:ind w:left="142" w:right="0" w:firstLine="0"/>
        <w:jc w:val="left"/>
      </w:pPr>
      <w:r>
        <w:rPr>
          <w:b/>
        </w:rPr>
        <w:t xml:space="preserve"> </w:t>
      </w:r>
    </w:p>
    <w:p w:rsidR="00EE5A23" w:rsidRDefault="009178E0">
      <w:pPr>
        <w:spacing w:after="0" w:line="259" w:lineRule="auto"/>
        <w:ind w:left="142" w:right="0" w:firstLine="0"/>
        <w:jc w:val="left"/>
      </w:pPr>
      <w:r>
        <w:rPr>
          <w:b/>
        </w:rPr>
        <w:t xml:space="preserve"> </w:t>
      </w:r>
      <w:r>
        <w:rPr>
          <w:b/>
        </w:rPr>
        <w:tab/>
        <w:t xml:space="preserve"> </w:t>
      </w:r>
    </w:p>
    <w:p w:rsidR="00EE5A23" w:rsidRDefault="009178E0">
      <w:pPr>
        <w:spacing w:after="0" w:line="259" w:lineRule="auto"/>
        <w:ind w:left="142" w:right="0" w:firstLine="0"/>
        <w:jc w:val="left"/>
      </w:pPr>
      <w:r>
        <w:rPr>
          <w:b/>
        </w:rPr>
        <w:t xml:space="preserve"> </w:t>
      </w:r>
    </w:p>
    <w:p w:rsidR="00EE5A23" w:rsidRDefault="009178E0">
      <w:pPr>
        <w:spacing w:after="0" w:line="259" w:lineRule="auto"/>
        <w:ind w:left="142" w:right="0" w:firstLine="0"/>
        <w:jc w:val="left"/>
      </w:pPr>
      <w:r>
        <w:rPr>
          <w:b/>
        </w:rPr>
        <w:t xml:space="preserve"> </w:t>
      </w:r>
    </w:p>
    <w:p w:rsidR="00EE5A23" w:rsidRDefault="009178E0">
      <w:pPr>
        <w:spacing w:after="4" w:line="250" w:lineRule="auto"/>
        <w:ind w:left="137" w:right="936"/>
      </w:pPr>
      <w:r>
        <w:rPr>
          <w:b/>
        </w:rPr>
        <w:t xml:space="preserve">   Declarada abierta la sesión por la Presidencia, se pasó al estudio de los temas objeto de la misma. </w:t>
      </w:r>
    </w:p>
    <w:p w:rsidR="00EE5A23" w:rsidRDefault="009178E0">
      <w:pPr>
        <w:spacing w:after="0" w:line="259" w:lineRule="auto"/>
        <w:ind w:left="142" w:right="0" w:firstLine="0"/>
        <w:jc w:val="left"/>
      </w:pPr>
      <w:r>
        <w:rPr>
          <w:b/>
        </w:rPr>
        <w:t xml:space="preserve"> </w:t>
      </w:r>
    </w:p>
    <w:p w:rsidR="00EE5A23" w:rsidRDefault="009178E0">
      <w:pPr>
        <w:spacing w:after="0" w:line="259" w:lineRule="auto"/>
        <w:ind w:left="142" w:right="0" w:firstLine="0"/>
        <w:jc w:val="left"/>
      </w:pPr>
      <w:r>
        <w:rPr>
          <w:b/>
        </w:rPr>
        <w:t xml:space="preserve"> </w:t>
      </w:r>
    </w:p>
    <w:p w:rsidR="00EE5A23" w:rsidRDefault="009178E0">
      <w:pPr>
        <w:spacing w:after="4" w:line="250" w:lineRule="auto"/>
        <w:ind w:left="512" w:right="936"/>
      </w:pPr>
      <w:r>
        <w:rPr>
          <w:b/>
        </w:rPr>
        <w:t xml:space="preserve">A) PARTE RESOLUTIVA </w:t>
      </w:r>
    </w:p>
    <w:p w:rsidR="00EE5A23" w:rsidRDefault="009178E0">
      <w:pPr>
        <w:spacing w:after="0" w:line="259" w:lineRule="auto"/>
        <w:ind w:left="142" w:right="0" w:firstLine="0"/>
        <w:jc w:val="left"/>
      </w:pPr>
      <w:r>
        <w:rPr>
          <w:b/>
        </w:rPr>
        <w:t xml:space="preserve"> </w:t>
      </w:r>
    </w:p>
    <w:p w:rsidR="00EE5A23" w:rsidRDefault="009178E0">
      <w:pPr>
        <w:spacing w:after="0" w:line="259" w:lineRule="auto"/>
        <w:ind w:left="142" w:right="0" w:firstLine="0"/>
        <w:jc w:val="left"/>
      </w:pPr>
      <w:r>
        <w:rPr>
          <w:sz w:val="24"/>
        </w:rPr>
        <w:t xml:space="preserve"> </w:t>
      </w:r>
    </w:p>
    <w:p w:rsidR="00EE5A23" w:rsidRDefault="009178E0">
      <w:pPr>
        <w:spacing w:after="0" w:line="240" w:lineRule="auto"/>
        <w:ind w:left="137" w:right="944"/>
      </w:pPr>
      <w:r>
        <w:rPr>
          <w:b/>
          <w:sz w:val="24"/>
        </w:rPr>
        <w:t xml:space="preserve">1.- </w:t>
      </w:r>
      <w:r>
        <w:rPr>
          <w:b/>
          <w:sz w:val="24"/>
        </w:rPr>
        <w:t xml:space="preserve">Expediente 5564/2023. Actualización del Inventario de bienes del Ayuntamiento de Candelaria y la incorporación en el mismo de la parcela para peatonal en el Callejón de Cartas. </w:t>
      </w:r>
    </w:p>
    <w:p w:rsidR="00EE5A23" w:rsidRDefault="009178E0">
      <w:pPr>
        <w:spacing w:after="0" w:line="259" w:lineRule="auto"/>
        <w:ind w:left="142" w:right="0" w:firstLine="0"/>
        <w:jc w:val="left"/>
      </w:pPr>
      <w:r>
        <w:rPr>
          <w:b/>
          <w:sz w:val="24"/>
        </w:rPr>
        <w:t xml:space="preserve"> </w:t>
      </w:r>
    </w:p>
    <w:p w:rsidR="00EE5A23" w:rsidRDefault="009178E0">
      <w:pPr>
        <w:spacing w:after="0" w:line="259" w:lineRule="auto"/>
        <w:ind w:left="142" w:right="0" w:firstLine="0"/>
        <w:jc w:val="left"/>
      </w:pPr>
      <w:r>
        <w:rPr>
          <w:b/>
          <w:sz w:val="24"/>
        </w:rPr>
        <w:t xml:space="preserve"> </w:t>
      </w:r>
    </w:p>
    <w:p w:rsidR="00EE5A23" w:rsidRDefault="009178E0">
      <w:pPr>
        <w:spacing w:after="297" w:line="250" w:lineRule="auto"/>
        <w:ind w:left="137" w:right="936"/>
      </w:pPr>
      <w:r>
        <w:rPr>
          <w:b/>
        </w:rPr>
        <w:t>Consta en el expediente Informe Técnico emitido por Doña Alicia Torres Día</w:t>
      </w:r>
      <w:r>
        <w:rPr>
          <w:b/>
        </w:rPr>
        <w:t xml:space="preserve">z, que desempeña el puesto de trabajo de Geógrafa, de 19 de mayo de 2023, del siguiente tenor literal: </w:t>
      </w:r>
    </w:p>
    <w:p w:rsidR="00EE5A23" w:rsidRDefault="009178E0">
      <w:pPr>
        <w:spacing w:after="0" w:line="259" w:lineRule="auto"/>
        <w:ind w:left="0" w:right="1087" w:firstLine="0"/>
        <w:jc w:val="center"/>
      </w:pPr>
      <w:r>
        <w:rPr>
          <w:rFonts w:ascii="Calibri" w:eastAsia="Calibri" w:hAnsi="Calibri" w:cs="Calibri"/>
          <w:noProof/>
        </w:rPr>
        <mc:AlternateContent>
          <mc:Choice Requires="wpg">
            <w:drawing>
              <wp:inline distT="0" distB="0" distL="0" distR="0">
                <wp:extent cx="5830570" cy="17145"/>
                <wp:effectExtent l="0" t="0" r="0" b="0"/>
                <wp:docPr id="41193" name="Group 4119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93"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EE5A23" w:rsidRDefault="009178E0">
      <w:pPr>
        <w:spacing w:after="89" w:line="241" w:lineRule="auto"/>
        <w:ind w:left="2106" w:right="2881" w:firstLine="0"/>
        <w:jc w:val="center"/>
      </w:pPr>
      <w:r>
        <w:rPr>
          <w:sz w:val="14"/>
        </w:rPr>
        <w:t xml:space="preserve">Avenida Constitución Nº 7. Código postal: 38530, Candelaria. Teléfono: 922.500.800. </w:t>
      </w:r>
      <w:r>
        <w:rPr>
          <w:b/>
          <w:sz w:val="14"/>
        </w:rPr>
        <w:t xml:space="preserve">www. candelaria. es </w:t>
      </w:r>
    </w:p>
    <w:p w:rsidR="00EE5A23" w:rsidRDefault="009178E0">
      <w:pPr>
        <w:spacing w:after="0" w:line="259" w:lineRule="auto"/>
        <w:ind w:left="142" w:right="0" w:firstLine="0"/>
        <w:jc w:val="left"/>
      </w:pPr>
      <w:r>
        <w:rPr>
          <w:rFonts w:ascii="Times New Roman" w:eastAsia="Times New Roman" w:hAnsi="Times New Roman" w:cs="Times New Roman"/>
          <w:sz w:val="24"/>
        </w:rPr>
        <w:lastRenderedPageBreak/>
        <w:t xml:space="preserve"> </w:t>
      </w:r>
    </w:p>
    <w:p w:rsidR="00EE5A23" w:rsidRDefault="009178E0">
      <w:pPr>
        <w:spacing w:after="17" w:line="259" w:lineRule="auto"/>
        <w:ind w:left="142" w:right="0" w:firstLine="0"/>
        <w:jc w:val="left"/>
      </w:pPr>
      <w:r>
        <w:rPr>
          <w:b/>
        </w:rPr>
        <w:t xml:space="preserve"> </w:t>
      </w:r>
    </w:p>
    <w:p w:rsidR="00EE5A23" w:rsidRDefault="009178E0">
      <w:pPr>
        <w:pStyle w:val="Ttulo1"/>
        <w:ind w:left="10" w:right="810"/>
      </w:pPr>
      <w:r>
        <w:t xml:space="preserve">“INFORME </w:t>
      </w:r>
    </w:p>
    <w:p w:rsidR="00EE5A23" w:rsidRDefault="009178E0">
      <w:pPr>
        <w:spacing w:after="0" w:line="259" w:lineRule="auto"/>
        <w:ind w:left="142" w:right="0" w:firstLine="0"/>
        <w:jc w:val="left"/>
      </w:pPr>
      <w:r>
        <w:rPr>
          <w:b/>
        </w:rPr>
        <w:t xml:space="preserve"> </w:t>
      </w:r>
    </w:p>
    <w:p w:rsidR="00EE5A23" w:rsidRDefault="009178E0">
      <w:pPr>
        <w:spacing w:after="270" w:line="250" w:lineRule="auto"/>
        <w:ind w:left="137" w:right="936"/>
      </w:pPr>
      <w:r>
        <w:rPr>
          <w:b/>
        </w:rPr>
        <w:t>Visto el expediente antedicho, en relación a la inscripción registral de la Parcela para peatonal en el Callejón de Cartas, para su incorporación en el Inventario Municipal de Bienes y Derechos, en cumplimiento con el artículo 20 del RD 1372/1986, de 13 de</w:t>
      </w:r>
      <w:r>
        <w:rPr>
          <w:b/>
        </w:rPr>
        <w:t xml:space="preserve"> junio, Alicia Torres Díaz, geógrafa de la Oficina Técnica Municipal, emite el siguiente informe: </w:t>
      </w:r>
    </w:p>
    <w:p w:rsidR="00EE5A23" w:rsidRDefault="009178E0">
      <w:pPr>
        <w:shd w:val="clear" w:color="auto" w:fill="E0E0E0"/>
        <w:spacing w:after="221" w:line="259" w:lineRule="auto"/>
        <w:ind w:left="137" w:right="0"/>
        <w:jc w:val="left"/>
      </w:pPr>
      <w:r>
        <w:rPr>
          <w:b/>
        </w:rPr>
        <w:t xml:space="preserve">1. </w:t>
      </w:r>
      <w:r>
        <w:rPr>
          <w:b/>
          <w:shd w:val="clear" w:color="auto" w:fill="E6E6E6"/>
        </w:rPr>
        <w:t>DENOMINACIÓN</w:t>
      </w:r>
      <w:r>
        <w:rPr>
          <w:b/>
        </w:rPr>
        <w:t xml:space="preserve"> </w:t>
      </w:r>
    </w:p>
    <w:p w:rsidR="00EE5A23" w:rsidRDefault="009178E0">
      <w:pPr>
        <w:spacing w:after="269"/>
        <w:ind w:left="137" w:right="940"/>
      </w:pPr>
      <w:r>
        <w:t xml:space="preserve">Parcela para peatonal en el Callejón de Cartas. </w:t>
      </w:r>
    </w:p>
    <w:p w:rsidR="00EE5A23" w:rsidRDefault="009178E0">
      <w:pPr>
        <w:pStyle w:val="Ttulo2"/>
        <w:spacing w:after="221" w:line="259" w:lineRule="auto"/>
        <w:ind w:left="137"/>
      </w:pPr>
      <w:r>
        <w:rPr>
          <w:b/>
          <w:shd w:val="clear" w:color="auto" w:fill="auto"/>
        </w:rPr>
        <w:t xml:space="preserve">2. </w:t>
      </w:r>
      <w:r>
        <w:rPr>
          <w:b/>
        </w:rPr>
        <w:t>NATURALEZA DEL BIEN</w:t>
      </w:r>
      <w:r>
        <w:rPr>
          <w:b/>
          <w:shd w:val="clear" w:color="auto" w:fill="auto"/>
        </w:rPr>
        <w:t xml:space="preserve"> </w:t>
      </w:r>
    </w:p>
    <w:p w:rsidR="00EE5A23" w:rsidRDefault="009178E0">
      <w:pPr>
        <w:ind w:left="137" w:right="940"/>
      </w:pPr>
      <w:r>
        <w:rPr>
          <w:u w:val="single" w:color="000000"/>
        </w:rPr>
        <w:t>Localización:</w:t>
      </w:r>
      <w:r>
        <w:t xml:space="preserve"> callejón de Cartas. Candelaria. </w:t>
      </w:r>
    </w:p>
    <w:p w:rsidR="00EE5A23" w:rsidRDefault="009178E0">
      <w:pPr>
        <w:spacing w:after="0" w:line="259" w:lineRule="auto"/>
        <w:ind w:left="142" w:right="0" w:firstLine="0"/>
        <w:jc w:val="left"/>
      </w:pPr>
      <w:r>
        <w:t xml:space="preserve"> </w:t>
      </w:r>
    </w:p>
    <w:p w:rsidR="00EE5A23" w:rsidRDefault="009178E0">
      <w:pPr>
        <w:spacing w:after="99" w:line="259" w:lineRule="auto"/>
        <w:ind w:left="137" w:right="0"/>
        <w:jc w:val="left"/>
      </w:pPr>
      <w:r>
        <w:rPr>
          <w:u w:val="single" w:color="000000"/>
        </w:rPr>
        <w:t>Referencia catastral:</w:t>
      </w:r>
      <w:r>
        <w:t xml:space="preserve"> No tiene </w:t>
      </w:r>
    </w:p>
    <w:p w:rsidR="00EE5A23" w:rsidRDefault="009178E0">
      <w:pPr>
        <w:numPr>
          <w:ilvl w:val="0"/>
          <w:numId w:val="1"/>
        </w:numPr>
        <w:spacing w:after="0" w:line="259" w:lineRule="auto"/>
        <w:ind w:right="0" w:hanging="283"/>
        <w:jc w:val="left"/>
      </w:pPr>
      <w:r>
        <w:rPr>
          <w:b/>
          <w:shd w:val="clear" w:color="auto" w:fill="E6E6E6"/>
        </w:rPr>
        <w:t>LINDEROS</w:t>
      </w:r>
      <w:r>
        <w:rPr>
          <w:b/>
        </w:rPr>
        <w:t xml:space="preserve">                                                                                                                          </w:t>
      </w:r>
    </w:p>
    <w:p w:rsidR="00EE5A23" w:rsidRDefault="009178E0">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46499" name="Group 46499"/>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350" name="Rectangle 350"/>
                        <wps:cNvSpPr/>
                        <wps:spPr>
                          <a:xfrm rot="-5399999">
                            <a:off x="-1147023" y="1968118"/>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51" name="Rectangle 351"/>
                        <wps:cNvSpPr/>
                        <wps:spPr>
                          <a:xfrm rot="-5399999">
                            <a:off x="-976166" y="2062776"/>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52" name="Rectangle 352"/>
                        <wps:cNvSpPr/>
                        <wps:spPr>
                          <a:xfrm rot="-5399999">
                            <a:off x="-1937851" y="1024889"/>
                            <a:ext cx="4293726"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 de 36 </w:t>
                              </w:r>
                            </w:p>
                          </w:txbxContent>
                        </wps:txbx>
                        <wps:bodyPr horzOverflow="overflow" vert="horz" lIns="0" tIns="0" rIns="0" bIns="0" rtlCol="0">
                          <a:noAutofit/>
                        </wps:bodyPr>
                      </wps:wsp>
                    </wpg:wgp>
                  </a:graphicData>
                </a:graphic>
              </wp:anchor>
            </w:drawing>
          </mc:Choice>
          <mc:Fallback xmlns:a="http://schemas.openxmlformats.org/drawingml/2006/main">
            <w:pict>
              <v:group id="Group 46499" style="width:18.7031pt;height:254.202pt;position:absolute;mso-position-horizontal-relative:page;mso-position-horizontal:absolute;margin-left:662.928pt;mso-position-vertical-relative:page;margin-top:518.718pt;" coordsize="2375,32283">
                <v:rect id="Rectangle 350" style="position:absolute;width:24072;height:1132;left:-11470;top:19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51"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2"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36 </w:t>
                        </w:r>
                      </w:p>
                    </w:txbxContent>
                  </v:textbox>
                </v:rect>
                <w10:wrap type="square"/>
              </v:group>
            </w:pict>
          </mc:Fallback>
        </mc:AlternateContent>
      </w:r>
      <w:r>
        <w:t xml:space="preserve"> </w:t>
      </w:r>
    </w:p>
    <w:tbl>
      <w:tblPr>
        <w:tblStyle w:val="TableGrid"/>
        <w:tblW w:w="8820" w:type="dxa"/>
        <w:tblInd w:w="256" w:type="dxa"/>
        <w:tblCellMar>
          <w:top w:w="8" w:type="dxa"/>
          <w:left w:w="110" w:type="dxa"/>
          <w:bottom w:w="0" w:type="dxa"/>
          <w:right w:w="48" w:type="dxa"/>
        </w:tblCellMar>
        <w:tblLook w:val="04A0" w:firstRow="1" w:lastRow="0" w:firstColumn="1" w:lastColumn="0" w:noHBand="0" w:noVBand="1"/>
      </w:tblPr>
      <w:tblGrid>
        <w:gridCol w:w="1273"/>
        <w:gridCol w:w="7547"/>
      </w:tblGrid>
      <w:tr w:rsidR="00EE5A23">
        <w:trPr>
          <w:trHeight w:val="102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0" w:firstLine="0"/>
              <w:jc w:val="center"/>
            </w:pPr>
            <w:r>
              <w:t xml:space="preserve"> </w:t>
            </w:r>
          </w:p>
          <w:p w:rsidR="00EE5A23" w:rsidRDefault="009178E0">
            <w:pPr>
              <w:spacing w:after="0" w:line="259" w:lineRule="auto"/>
              <w:ind w:left="0" w:right="58" w:firstLine="0"/>
              <w:jc w:val="center"/>
            </w:pPr>
            <w:r>
              <w:t xml:space="preserve">Norte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0" w:line="240" w:lineRule="auto"/>
              <w:ind w:left="0" w:right="0" w:firstLine="0"/>
            </w:pPr>
            <w:r>
              <w:t xml:space="preserve">Parcela “A” de la segregación aprobada por Decreto nº 2659/2022 de fecha 06 de septiembre. </w:t>
            </w:r>
          </w:p>
          <w:p w:rsidR="00EE5A23" w:rsidRDefault="009178E0">
            <w:pPr>
              <w:spacing w:after="0" w:line="259" w:lineRule="auto"/>
              <w:ind w:left="0" w:right="0" w:firstLine="0"/>
              <w:jc w:val="left"/>
            </w:pPr>
            <w:r>
              <w:t xml:space="preserve"> </w:t>
            </w:r>
          </w:p>
        </w:tc>
      </w:tr>
      <w:tr w:rsidR="00EE5A23">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64" w:firstLine="0"/>
              <w:jc w:val="center"/>
            </w:pPr>
            <w:r>
              <w:t xml:space="preserve">Sur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0" w:line="259" w:lineRule="auto"/>
              <w:ind w:left="0" w:right="0" w:firstLine="0"/>
              <w:jc w:val="left"/>
            </w:pPr>
            <w:r>
              <w:t xml:space="preserve">Callejón de Cartas. </w:t>
            </w:r>
          </w:p>
        </w:tc>
      </w:tr>
      <w:tr w:rsidR="00EE5A23">
        <w:trPr>
          <w:trHeight w:val="152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0" w:firstLine="0"/>
              <w:jc w:val="center"/>
            </w:pPr>
            <w:r>
              <w:t xml:space="preserve"> </w:t>
            </w:r>
          </w:p>
          <w:p w:rsidR="00EE5A23" w:rsidRDefault="009178E0">
            <w:pPr>
              <w:spacing w:after="0" w:line="259" w:lineRule="auto"/>
              <w:ind w:left="0" w:right="60" w:firstLine="0"/>
              <w:jc w:val="center"/>
            </w:pPr>
            <w:r>
              <w:t xml:space="preserve">Este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0" w:line="259" w:lineRule="auto"/>
              <w:ind w:left="0" w:right="0" w:firstLine="0"/>
              <w:jc w:val="left"/>
            </w:pPr>
            <w:r>
              <w:t xml:space="preserve">prolongación existente de dicho callejón y que le separa de los inmuebles </w:t>
            </w:r>
          </w:p>
          <w:p w:rsidR="00EE5A23" w:rsidRDefault="009178E0">
            <w:pPr>
              <w:spacing w:after="0" w:line="259" w:lineRule="auto"/>
              <w:ind w:left="0" w:right="0" w:firstLine="0"/>
              <w:jc w:val="left"/>
            </w:pPr>
            <w:r>
              <w:t>7, 9, 11 y 13 de gobierno de la calle Obispo Pérez Cáceres, parcelas catas-</w:t>
            </w:r>
          </w:p>
          <w:p w:rsidR="00EE5A23" w:rsidRDefault="009178E0">
            <w:pPr>
              <w:spacing w:after="0" w:line="240" w:lineRule="auto"/>
              <w:ind w:left="0" w:right="0" w:firstLine="0"/>
            </w:pPr>
            <w:r>
              <w:t xml:space="preserve">trales 5671822CS6357S0001UP, 5671821CS6357S0001ZP, 5671820CS6357S0001SP y 5671819CS6357S0001UP. </w:t>
            </w:r>
          </w:p>
          <w:p w:rsidR="00EE5A23" w:rsidRDefault="009178E0">
            <w:pPr>
              <w:spacing w:after="0" w:line="259" w:lineRule="auto"/>
              <w:ind w:left="0" w:right="0" w:firstLine="0"/>
              <w:jc w:val="left"/>
            </w:pPr>
            <w:r>
              <w:t xml:space="preserve"> </w:t>
            </w:r>
          </w:p>
        </w:tc>
      </w:tr>
      <w:tr w:rsidR="00EE5A23">
        <w:trPr>
          <w:trHeight w:val="102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61" w:firstLine="0"/>
              <w:jc w:val="center"/>
            </w:pPr>
            <w:r>
              <w:t xml:space="preserve">Oeste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2" w:line="238" w:lineRule="auto"/>
              <w:ind w:left="0" w:right="0" w:firstLine="0"/>
            </w:pPr>
            <w:r>
              <w:t xml:space="preserve">Parcela “A” de la segregación aprobada por Decreto nº 2659/2022 de fecha 06 de septiembre. </w:t>
            </w:r>
          </w:p>
          <w:p w:rsidR="00EE5A23" w:rsidRDefault="009178E0">
            <w:pPr>
              <w:spacing w:after="0" w:line="259" w:lineRule="auto"/>
              <w:ind w:left="0" w:right="0" w:firstLine="0"/>
              <w:jc w:val="left"/>
            </w:pPr>
            <w:r>
              <w:t xml:space="preserve"> </w:t>
            </w:r>
          </w:p>
        </w:tc>
      </w:tr>
    </w:tbl>
    <w:p w:rsidR="00EE5A23" w:rsidRDefault="009178E0">
      <w:pPr>
        <w:spacing w:after="259" w:line="259" w:lineRule="auto"/>
        <w:ind w:left="142" w:right="0" w:firstLine="0"/>
        <w:jc w:val="left"/>
      </w:pPr>
      <w:r>
        <w:t xml:space="preserve"> </w:t>
      </w:r>
    </w:p>
    <w:p w:rsidR="00EE5A23" w:rsidRDefault="009178E0">
      <w:pPr>
        <w:numPr>
          <w:ilvl w:val="0"/>
          <w:numId w:val="1"/>
        </w:numPr>
        <w:shd w:val="clear" w:color="auto" w:fill="E0E0E0"/>
        <w:spacing w:after="221" w:line="259" w:lineRule="auto"/>
        <w:ind w:right="0" w:hanging="283"/>
        <w:jc w:val="left"/>
      </w:pPr>
      <w:r>
        <w:rPr>
          <w:b/>
          <w:shd w:val="clear" w:color="auto" w:fill="E6E6E6"/>
        </w:rPr>
        <w:t>SUPERFICIE</w:t>
      </w:r>
      <w:r>
        <w:rPr>
          <w:b/>
        </w:rPr>
        <w:t xml:space="preserve"> </w:t>
      </w:r>
    </w:p>
    <w:p w:rsidR="00EE5A23" w:rsidRDefault="009178E0">
      <w:pPr>
        <w:ind w:left="137" w:right="940"/>
      </w:pPr>
      <w:r>
        <w:t>60,28m</w:t>
      </w:r>
      <w:r>
        <w:rPr>
          <w:vertAlign w:val="superscript"/>
        </w:rPr>
        <w:t>2</w:t>
      </w:r>
      <w:r>
        <w:t xml:space="preserve">. </w:t>
      </w:r>
    </w:p>
    <w:p w:rsidR="00EE5A23" w:rsidRDefault="009178E0">
      <w:pPr>
        <w:spacing w:after="259" w:line="259" w:lineRule="auto"/>
        <w:ind w:left="142" w:right="0" w:firstLine="0"/>
        <w:jc w:val="left"/>
      </w:pPr>
      <w:r>
        <w:t xml:space="preserve"> </w:t>
      </w:r>
    </w:p>
    <w:p w:rsidR="00EE5A23" w:rsidRDefault="009178E0">
      <w:pPr>
        <w:numPr>
          <w:ilvl w:val="0"/>
          <w:numId w:val="1"/>
        </w:numPr>
        <w:shd w:val="clear" w:color="auto" w:fill="E0E0E0"/>
        <w:spacing w:after="221" w:line="259" w:lineRule="auto"/>
        <w:ind w:right="0" w:hanging="283"/>
        <w:jc w:val="left"/>
      </w:pPr>
      <w:r>
        <w:rPr>
          <w:b/>
          <w:shd w:val="clear" w:color="auto" w:fill="E6E6E6"/>
        </w:rPr>
        <w:t>DESCRIPCIÓN GENERAL</w:t>
      </w:r>
      <w:r>
        <w:rPr>
          <w:b/>
        </w:rPr>
        <w:t xml:space="preserve">                                                                                                </w:t>
      </w:r>
    </w:p>
    <w:p w:rsidR="00EE5A23" w:rsidRDefault="009178E0">
      <w:pPr>
        <w:spacing w:after="115"/>
        <w:ind w:left="137" w:right="940"/>
      </w:pPr>
      <w:r>
        <w:t xml:space="preserve">Solar de planta irregular sin edificar destinado a peatonal público.  </w:t>
      </w:r>
    </w:p>
    <w:p w:rsidR="00EE5A23" w:rsidRDefault="009178E0">
      <w:pPr>
        <w:spacing w:after="0" w:line="259" w:lineRule="auto"/>
        <w:ind w:left="142" w:right="0" w:firstLine="0"/>
        <w:jc w:val="left"/>
      </w:pPr>
      <w:r>
        <w:lastRenderedPageBreak/>
        <w:t xml:space="preserve"> </w:t>
      </w:r>
    </w:p>
    <w:p w:rsidR="00EE5A23" w:rsidRDefault="009178E0">
      <w:pPr>
        <w:numPr>
          <w:ilvl w:val="0"/>
          <w:numId w:val="1"/>
        </w:numPr>
        <w:shd w:val="clear" w:color="auto" w:fill="E0E0E0"/>
        <w:spacing w:after="221" w:line="259" w:lineRule="auto"/>
        <w:ind w:right="0" w:hanging="283"/>
        <w:jc w:val="left"/>
      </w:pPr>
      <w:r>
        <w:rPr>
          <w:b/>
          <w:shd w:val="clear" w:color="auto" w:fill="E6E6E6"/>
        </w:rPr>
        <w:t>NATURALEZA DEL DERECHO</w:t>
      </w:r>
      <w:r>
        <w:rPr>
          <w:b/>
        </w:rPr>
        <w:t xml:space="preserve"> </w:t>
      </w:r>
    </w:p>
    <w:p w:rsidR="00EE5A23" w:rsidRDefault="009178E0">
      <w:pPr>
        <w:ind w:left="137" w:right="940"/>
      </w:pPr>
      <w:r>
        <w:t xml:space="preserve">Bien inmueble de dominio público y uso público. </w:t>
      </w:r>
    </w:p>
    <w:p w:rsidR="00EE5A23" w:rsidRDefault="009178E0">
      <w:pPr>
        <w:spacing w:after="256" w:line="259" w:lineRule="auto"/>
        <w:ind w:left="0" w:right="392" w:firstLine="0"/>
        <w:jc w:val="center"/>
      </w:pPr>
      <w:r>
        <w:t xml:space="preserve"> </w:t>
      </w:r>
    </w:p>
    <w:p w:rsidR="00EE5A23" w:rsidRDefault="009178E0">
      <w:pPr>
        <w:pStyle w:val="Ttulo2"/>
        <w:spacing w:after="221" w:line="259" w:lineRule="auto"/>
        <w:ind w:left="137"/>
      </w:pPr>
      <w:r>
        <w:rPr>
          <w:b/>
          <w:shd w:val="clear" w:color="auto" w:fill="auto"/>
        </w:rPr>
        <w:t xml:space="preserve">7. </w:t>
      </w:r>
      <w:r>
        <w:rPr>
          <w:b/>
        </w:rPr>
        <w:t>TÍTULO</w:t>
      </w:r>
      <w:r>
        <w:rPr>
          <w:b/>
          <w:shd w:val="clear" w:color="auto" w:fill="auto"/>
        </w:rPr>
        <w:t xml:space="preserve"> </w:t>
      </w:r>
    </w:p>
    <w:p w:rsidR="00EE5A23" w:rsidRDefault="009178E0">
      <w:pPr>
        <w:ind w:left="137" w:right="940"/>
      </w:pPr>
      <w:r>
        <w:t xml:space="preserve">Acta de cesión gratuita suscrita entre el Ayuntamiento de Candelaria y la empresa Quintercón S.L. aprobada mediante Decreto de Alcaldía 2023/1376 de fecha 16 de mayo. </w:t>
      </w:r>
    </w:p>
    <w:p w:rsidR="00EE5A23" w:rsidRDefault="009178E0">
      <w:pPr>
        <w:spacing w:after="0" w:line="259" w:lineRule="auto"/>
        <w:ind w:left="142" w:right="0" w:firstLine="0"/>
        <w:jc w:val="left"/>
      </w:pPr>
      <w:r>
        <w:t xml:space="preserve"> </w:t>
      </w:r>
    </w:p>
    <w:p w:rsidR="00EE5A23" w:rsidRDefault="009178E0">
      <w:pPr>
        <w:spacing w:after="0" w:line="259" w:lineRule="auto"/>
        <w:ind w:left="137" w:right="0"/>
        <w:jc w:val="left"/>
      </w:pPr>
      <w:r>
        <w:rPr>
          <w:b/>
        </w:rPr>
        <w:t xml:space="preserve">8. </w:t>
      </w:r>
      <w:r>
        <w:rPr>
          <w:b/>
          <w:shd w:val="clear" w:color="auto" w:fill="E6E6E6"/>
        </w:rPr>
        <w:t>DESTINO Y ACUERDO QUE LO HUBIERE DISPUESTO</w:t>
      </w:r>
      <w:r>
        <w:rPr>
          <w:b/>
        </w:rPr>
        <w:t xml:space="preserve">                                         </w:t>
      </w:r>
      <w:r>
        <w:rPr>
          <w:b/>
        </w:rPr>
        <w:t xml:space="preserve">                                  </w:t>
      </w:r>
    </w:p>
    <w:p w:rsidR="00EE5A23" w:rsidRDefault="009178E0">
      <w:pPr>
        <w:spacing w:after="0" w:line="259" w:lineRule="auto"/>
        <w:ind w:left="142" w:right="0" w:firstLine="0"/>
        <w:jc w:val="left"/>
      </w:pPr>
      <w:r>
        <w:t xml:space="preserve"> </w:t>
      </w:r>
    </w:p>
    <w:p w:rsidR="00EE5A23" w:rsidRDefault="009178E0">
      <w:pPr>
        <w:ind w:left="137" w:right="940"/>
      </w:pPr>
      <w:r>
        <w:t xml:space="preserve">Destino: peatonal. </w:t>
      </w:r>
    </w:p>
    <w:p w:rsidR="00EE5A23" w:rsidRDefault="009178E0">
      <w:pPr>
        <w:ind w:left="137" w:right="940"/>
      </w:pPr>
      <w:r>
        <w:t xml:space="preserve">Decreto de Alcaldía 2023/1376 de fecha 16 de mayo, mediante el cual se aprueba acta de cesión gratuita suscrita entre el Ayuntamiento de Candelaria y la empresa Quintercón S.L. </w:t>
      </w:r>
    </w:p>
    <w:p w:rsidR="00EE5A23" w:rsidRDefault="009178E0">
      <w:pPr>
        <w:spacing w:after="256" w:line="259" w:lineRule="auto"/>
        <w:ind w:left="142" w:right="0" w:firstLine="0"/>
        <w:jc w:val="left"/>
      </w:pPr>
      <w:r>
        <w:t xml:space="preserve"> </w:t>
      </w:r>
    </w:p>
    <w:p w:rsidR="00EE5A23" w:rsidRDefault="009178E0">
      <w:pPr>
        <w:pStyle w:val="Ttulo2"/>
        <w:spacing w:after="221" w:line="259" w:lineRule="auto"/>
        <w:ind w:left="137"/>
      </w:pPr>
      <w:r>
        <w:rPr>
          <w:b/>
          <w:shd w:val="clear" w:color="auto" w:fill="auto"/>
        </w:rPr>
        <w:t xml:space="preserve">9. </w:t>
      </w:r>
      <w:r>
        <w:rPr>
          <w:b/>
        </w:rPr>
        <w:t>RÉGIMEN URBANÍSTICO DE APLICACIÓN</w:t>
      </w:r>
      <w:r>
        <w:rPr>
          <w:b/>
          <w:shd w:val="clear" w:color="auto" w:fill="auto"/>
        </w:rPr>
        <w:t xml:space="preserve"> </w:t>
      </w:r>
    </w:p>
    <w:p w:rsidR="00EE5A23" w:rsidRDefault="009178E0">
      <w:pPr>
        <w:ind w:left="137" w:right="94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45530" name="Group 45530"/>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522" name="Rectangle 522"/>
                        <wps:cNvSpPr/>
                        <wps:spPr>
                          <a:xfrm rot="-5399999">
                            <a:off x="-1147023" y="1968118"/>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523" name="Rectangle 523"/>
                        <wps:cNvSpPr/>
                        <wps:spPr>
                          <a:xfrm rot="-5399999">
                            <a:off x="-976166" y="2062776"/>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24" name="Rectangle 524"/>
                        <wps:cNvSpPr/>
                        <wps:spPr>
                          <a:xfrm rot="-5399999">
                            <a:off x="-1937851" y="1024889"/>
                            <a:ext cx="4293726"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3 de 36 </w:t>
                              </w:r>
                            </w:p>
                          </w:txbxContent>
                        </wps:txbx>
                        <wps:bodyPr horzOverflow="overflow" vert="horz" lIns="0" tIns="0" rIns="0" bIns="0" rtlCol="0">
                          <a:noAutofit/>
                        </wps:bodyPr>
                      </wps:wsp>
                    </wpg:wgp>
                  </a:graphicData>
                </a:graphic>
              </wp:anchor>
            </w:drawing>
          </mc:Choice>
          <mc:Fallback xmlns:a="http://schemas.openxmlformats.org/drawingml/2006/main">
            <w:pict>
              <v:group id="Group 45530" style="width:18.7031pt;height:254.202pt;position:absolute;mso-position-horizontal-relative:page;mso-position-horizontal:absolute;margin-left:662.928pt;mso-position-vertical-relative:page;margin-top:518.718pt;" coordsize="2375,32283">
                <v:rect id="Rectangle 522" style="position:absolute;width:24072;height:1132;left:-11470;top:19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523"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24"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36 </w:t>
                        </w:r>
                      </w:p>
                    </w:txbxContent>
                  </v:textbox>
                </v:rect>
                <w10:wrap type="topAndBottom"/>
              </v:group>
            </w:pict>
          </mc:Fallback>
        </mc:AlternateContent>
      </w: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 xml:space="preserve">de 2012, respectivamente. </w:t>
      </w:r>
    </w:p>
    <w:p w:rsidR="00EE5A23" w:rsidRDefault="009178E0">
      <w:pPr>
        <w:spacing w:after="256" w:line="259" w:lineRule="auto"/>
        <w:ind w:left="142" w:right="0" w:firstLine="0"/>
        <w:jc w:val="left"/>
      </w:pPr>
      <w:r>
        <w:t xml:space="preserve"> </w:t>
      </w:r>
    </w:p>
    <w:p w:rsidR="00EE5A23" w:rsidRDefault="009178E0">
      <w:pPr>
        <w:pStyle w:val="Ttulo2"/>
        <w:spacing w:after="0" w:line="259" w:lineRule="auto"/>
        <w:ind w:left="137"/>
      </w:pPr>
      <w:r>
        <w:rPr>
          <w:b/>
          <w:shd w:val="clear" w:color="auto" w:fill="auto"/>
        </w:rPr>
        <w:t xml:space="preserve">10. </w:t>
      </w:r>
      <w:r>
        <w:rPr>
          <w:b/>
        </w:rPr>
        <w:t>CLASIFICACIÓN, CATEGORIZACIÓN Y CALIFICACIÓN DEL SUELO</w:t>
      </w:r>
      <w:r>
        <w:rPr>
          <w:b/>
          <w:shd w:val="clear" w:color="auto" w:fill="auto"/>
        </w:rPr>
        <w:t xml:space="preserve"> </w:t>
      </w:r>
    </w:p>
    <w:tbl>
      <w:tblPr>
        <w:tblStyle w:val="TableGrid"/>
        <w:tblW w:w="8819" w:type="dxa"/>
        <w:tblInd w:w="254" w:type="dxa"/>
        <w:tblCellMar>
          <w:top w:w="8" w:type="dxa"/>
          <w:left w:w="106" w:type="dxa"/>
          <w:bottom w:w="0" w:type="dxa"/>
          <w:right w:w="111" w:type="dxa"/>
        </w:tblCellMar>
        <w:tblLook w:val="04A0" w:firstRow="1" w:lastRow="0" w:firstColumn="1" w:lastColumn="0" w:noHBand="0" w:noVBand="1"/>
      </w:tblPr>
      <w:tblGrid>
        <w:gridCol w:w="3542"/>
        <w:gridCol w:w="5277"/>
      </w:tblGrid>
      <w:tr w:rsidR="00EE5A23">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4" w:right="0" w:firstLine="0"/>
              <w:jc w:val="left"/>
            </w:pPr>
            <w:r>
              <w:t xml:space="preserve">Suelo Urbano </w:t>
            </w:r>
          </w:p>
        </w:tc>
      </w:tr>
      <w:tr w:rsidR="00EE5A23">
        <w:trPr>
          <w:trHeight w:val="263"/>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4" w:right="0" w:firstLine="0"/>
              <w:jc w:val="left"/>
            </w:pPr>
            <w:r>
              <w:t xml:space="preserve">Suelo Urbano Consolidado  </w:t>
            </w:r>
          </w:p>
        </w:tc>
      </w:tr>
      <w:tr w:rsidR="00EE5A23">
        <w:trPr>
          <w:trHeight w:val="51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4" w:right="0" w:firstLine="0"/>
            </w:pPr>
            <w:r>
              <w:t xml:space="preserve">Residencial, Edificación Cerrada en Casco Tradicional, 3 plantas. </w:t>
            </w:r>
          </w:p>
        </w:tc>
      </w:tr>
    </w:tbl>
    <w:p w:rsidR="00EE5A23" w:rsidRDefault="009178E0">
      <w:pPr>
        <w:spacing w:after="0" w:line="259" w:lineRule="auto"/>
        <w:ind w:left="254" w:right="1135" w:firstLine="0"/>
        <w:jc w:val="right"/>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6" w:line="259" w:lineRule="auto"/>
        <w:ind w:left="91" w:right="0" w:firstLine="0"/>
        <w:jc w:val="left"/>
      </w:pPr>
      <w:r>
        <w:rPr>
          <w:rFonts w:ascii="Calibri" w:eastAsia="Calibri" w:hAnsi="Calibri" w:cs="Calibri"/>
          <w:noProof/>
        </w:rPr>
        <mc:AlternateContent>
          <mc:Choice Requires="wpg">
            <w:drawing>
              <wp:inline distT="0" distB="0" distL="0" distR="0">
                <wp:extent cx="6007608" cy="2887721"/>
                <wp:effectExtent l="0" t="0" r="0" b="0"/>
                <wp:docPr id="43933" name="Group 43933"/>
                <wp:cNvGraphicFramePr/>
                <a:graphic xmlns:a="http://schemas.openxmlformats.org/drawingml/2006/main">
                  <a:graphicData uri="http://schemas.microsoft.com/office/word/2010/wordprocessingGroup">
                    <wpg:wgp>
                      <wpg:cNvGrpSpPr/>
                      <wpg:grpSpPr>
                        <a:xfrm>
                          <a:off x="0" y="0"/>
                          <a:ext cx="6007608" cy="2887721"/>
                          <a:chOff x="0" y="0"/>
                          <a:chExt cx="6007608" cy="2887721"/>
                        </a:xfrm>
                      </wpg:grpSpPr>
                      <wps:wsp>
                        <wps:cNvPr id="546" name="Rectangle 546"/>
                        <wps:cNvSpPr/>
                        <wps:spPr>
                          <a:xfrm>
                            <a:off x="3182747" y="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547" name="Rectangle 547"/>
                        <wps:cNvSpPr/>
                        <wps:spPr>
                          <a:xfrm>
                            <a:off x="3182747" y="16002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562" name="Rectangle 562"/>
                        <wps:cNvSpPr/>
                        <wps:spPr>
                          <a:xfrm>
                            <a:off x="3182747" y="256984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563" name="Rectangle 563"/>
                        <wps:cNvSpPr/>
                        <wps:spPr>
                          <a:xfrm>
                            <a:off x="3182747" y="273138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649" name="Rectangle 649"/>
                        <wps:cNvSpPr/>
                        <wps:spPr>
                          <a:xfrm>
                            <a:off x="5038090" y="1389222"/>
                            <a:ext cx="33951" cy="150334"/>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651" name="Picture 651"/>
                          <pic:cNvPicPr/>
                        </pic:nvPicPr>
                        <pic:blipFill>
                          <a:blip r:embed="rId9"/>
                          <a:stretch>
                            <a:fillRect/>
                          </a:stretch>
                        </pic:blipFill>
                        <pic:spPr>
                          <a:xfrm>
                            <a:off x="0" y="91582"/>
                            <a:ext cx="5471160" cy="2712720"/>
                          </a:xfrm>
                          <a:prstGeom prst="rect">
                            <a:avLst/>
                          </a:prstGeom>
                        </pic:spPr>
                      </pic:pic>
                      <pic:pic xmlns:pic="http://schemas.openxmlformats.org/drawingml/2006/picture">
                        <pic:nvPicPr>
                          <pic:cNvPr id="653" name="Picture 653"/>
                          <pic:cNvPicPr/>
                        </pic:nvPicPr>
                        <pic:blipFill>
                          <a:blip r:embed="rId10"/>
                          <a:stretch>
                            <a:fillRect/>
                          </a:stretch>
                        </pic:blipFill>
                        <pic:spPr>
                          <a:xfrm>
                            <a:off x="2055876" y="1292495"/>
                            <a:ext cx="493001" cy="212598"/>
                          </a:xfrm>
                          <a:prstGeom prst="rect">
                            <a:avLst/>
                          </a:prstGeom>
                        </pic:spPr>
                      </pic:pic>
                      <wps:wsp>
                        <wps:cNvPr id="655" name="Shape 655"/>
                        <wps:cNvSpPr/>
                        <wps:spPr>
                          <a:xfrm>
                            <a:off x="2063369" y="1288304"/>
                            <a:ext cx="454025" cy="172847"/>
                          </a:xfrm>
                          <a:custGeom>
                            <a:avLst/>
                            <a:gdLst/>
                            <a:ahLst/>
                            <a:cxnLst/>
                            <a:rect l="0" t="0" r="0" b="0"/>
                            <a:pathLst>
                              <a:path w="454025" h="172847">
                                <a:moveTo>
                                  <a:pt x="430784" y="0"/>
                                </a:moveTo>
                                <a:lnTo>
                                  <a:pt x="454025" y="66929"/>
                                </a:lnTo>
                                <a:lnTo>
                                  <a:pt x="352679" y="86868"/>
                                </a:lnTo>
                                <a:lnTo>
                                  <a:pt x="238379" y="112014"/>
                                </a:lnTo>
                                <a:lnTo>
                                  <a:pt x="119634" y="141478"/>
                                </a:lnTo>
                                <a:lnTo>
                                  <a:pt x="73660" y="172847"/>
                                </a:lnTo>
                                <a:lnTo>
                                  <a:pt x="0" y="114935"/>
                                </a:lnTo>
                                <a:lnTo>
                                  <a:pt x="46355" y="101219"/>
                                </a:lnTo>
                                <a:lnTo>
                                  <a:pt x="44069" y="92202"/>
                                </a:lnTo>
                                <a:lnTo>
                                  <a:pt x="70231" y="85471"/>
                                </a:lnTo>
                                <a:lnTo>
                                  <a:pt x="103632" y="76708"/>
                                </a:lnTo>
                                <a:lnTo>
                                  <a:pt x="430784" y="0"/>
                                </a:lnTo>
                                <a:close/>
                              </a:path>
                            </a:pathLst>
                          </a:custGeom>
                          <a:ln w="38100" cap="flat">
                            <a:round/>
                          </a:ln>
                        </wps:spPr>
                        <wps:style>
                          <a:lnRef idx="1">
                            <a:srgbClr val="00B0F0"/>
                          </a:lnRef>
                          <a:fillRef idx="0">
                            <a:srgbClr val="000000">
                              <a:alpha val="0"/>
                            </a:srgbClr>
                          </a:fillRef>
                          <a:effectRef idx="0">
                            <a:scrgbClr r="0" g="0" b="0"/>
                          </a:effectRef>
                          <a:fontRef idx="none"/>
                        </wps:style>
                        <wps:bodyPr/>
                      </wps:wsp>
                      <wps:wsp>
                        <wps:cNvPr id="656" name="Shape 656"/>
                        <wps:cNvSpPr/>
                        <wps:spPr>
                          <a:xfrm>
                            <a:off x="2372868" y="947182"/>
                            <a:ext cx="3634740" cy="76200"/>
                          </a:xfrm>
                          <a:custGeom>
                            <a:avLst/>
                            <a:gdLst/>
                            <a:ahLst/>
                            <a:cxnLst/>
                            <a:rect l="0" t="0" r="0" b="0"/>
                            <a:pathLst>
                              <a:path w="3634740" h="76200">
                                <a:moveTo>
                                  <a:pt x="76200" y="0"/>
                                </a:moveTo>
                                <a:lnTo>
                                  <a:pt x="76200" y="31748"/>
                                </a:lnTo>
                                <a:lnTo>
                                  <a:pt x="3634740" y="31115"/>
                                </a:lnTo>
                                <a:lnTo>
                                  <a:pt x="3634740" y="43815"/>
                                </a:lnTo>
                                <a:lnTo>
                                  <a:pt x="76200" y="44448"/>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933" style="width:473.04pt;height:227.38pt;mso-position-horizontal-relative:char;mso-position-vertical-relative:line" coordsize="60076,28877">
                <v:rect id="Rectangle 546" style="position:absolute;width:518;height:2079;left:31827;top:0;" filled="f" stroked="f">
                  <v:textbox inset="0,0,0,0">
                    <w:txbxContent>
                      <w:p>
                        <w:pPr>
                          <w:spacing w:before="0" w:after="160" w:line="259" w:lineRule="auto"/>
                          <w:ind w:left="0" w:right="0" w:firstLine="0"/>
                          <w:jc w:val="left"/>
                        </w:pPr>
                        <w:r>
                          <w:rPr/>
                          <w:t xml:space="preserve"> </w:t>
                        </w:r>
                      </w:p>
                    </w:txbxContent>
                  </v:textbox>
                </v:rect>
                <v:rect id="Rectangle 547" style="position:absolute;width:518;height:2079;left:31827;top:1600;" filled="f" stroked="f">
                  <v:textbox inset="0,0,0,0">
                    <w:txbxContent>
                      <w:p>
                        <w:pPr>
                          <w:spacing w:before="0" w:after="160" w:line="259" w:lineRule="auto"/>
                          <w:ind w:left="0" w:right="0" w:firstLine="0"/>
                          <w:jc w:val="left"/>
                        </w:pPr>
                        <w:r>
                          <w:rPr/>
                          <w:t xml:space="preserve"> </w:t>
                        </w:r>
                      </w:p>
                    </w:txbxContent>
                  </v:textbox>
                </v:rect>
                <v:rect id="Rectangle 562" style="position:absolute;width:518;height:2079;left:31827;top:25698;" filled="f" stroked="f">
                  <v:textbox inset="0,0,0,0">
                    <w:txbxContent>
                      <w:p>
                        <w:pPr>
                          <w:spacing w:before="0" w:after="160" w:line="259" w:lineRule="auto"/>
                          <w:ind w:left="0" w:right="0" w:firstLine="0"/>
                          <w:jc w:val="left"/>
                        </w:pPr>
                        <w:r>
                          <w:rPr/>
                          <w:t xml:space="preserve"> </w:t>
                        </w:r>
                      </w:p>
                    </w:txbxContent>
                  </v:textbox>
                </v:rect>
                <v:rect id="Rectangle 563" style="position:absolute;width:518;height:2079;left:31827;top:27313;" filled="f" stroked="f">
                  <v:textbox inset="0,0,0,0">
                    <w:txbxContent>
                      <w:p>
                        <w:pPr>
                          <w:spacing w:before="0" w:after="160" w:line="259" w:lineRule="auto"/>
                          <w:ind w:left="0" w:right="0" w:firstLine="0"/>
                          <w:jc w:val="left"/>
                        </w:pPr>
                        <w:r>
                          <w:rPr/>
                          <w:t xml:space="preserve"> </w:t>
                        </w:r>
                      </w:p>
                    </w:txbxContent>
                  </v:textbox>
                </v:rect>
                <v:rect id="Rectangle 649" style="position:absolute;width:339;height:1503;left:50380;top:1389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6"/>
                          </w:rPr>
                          <w:t xml:space="preserve"> </w:t>
                        </w:r>
                      </w:p>
                    </w:txbxContent>
                  </v:textbox>
                </v:rect>
                <v:shape id="Picture 651" style="position:absolute;width:54711;height:27127;left:0;top:915;" filled="f">
                  <v:imagedata r:id="rId11"/>
                </v:shape>
                <v:shape id="Picture 653" style="position:absolute;width:4930;height:2125;left:20558;top:12924;" filled="f">
                  <v:imagedata r:id="rId12"/>
                </v:shape>
                <v:shape id="Shape 655" style="position:absolute;width:4540;height:1728;left:20633;top:12883;" coordsize="454025,172847" path="m430784,0l454025,66929l352679,86868l238379,112014l119634,141478l73660,172847l0,114935l46355,101219l44069,92202l70231,85471l103632,76708l430784,0x">
                  <v:stroke weight="3pt" endcap="flat" joinstyle="round" on="true" color="#00b0f0"/>
                  <v:fill on="false" color="#000000" opacity="0"/>
                </v:shape>
                <v:shape id="Shape 656" style="position:absolute;width:36347;height:762;left:23728;top:9471;" coordsize="3634740,76200" path="m76200,0l76200,31748l3634740,31115l3634740,43815l76200,44448l76200,76200l0,38100l76200,0x">
                  <v:stroke weight="0pt" endcap="flat" joinstyle="miter" miterlimit="10" on="false" color="#000000" opacity="0"/>
                  <v:fill on="true" color="#000000"/>
                </v:shape>
              </v:group>
            </w:pict>
          </mc:Fallback>
        </mc:AlternateContent>
      </w:r>
    </w:p>
    <w:p w:rsidR="00EE5A23" w:rsidRDefault="009178E0">
      <w:pPr>
        <w:ind w:left="137" w:right="940"/>
      </w:pPr>
      <w:r>
        <w:t xml:space="preserve">                               Plano de Ordenación Detallada Costa de Candelaria nº16 </w:t>
      </w:r>
    </w:p>
    <w:p w:rsidR="00EE5A23" w:rsidRDefault="009178E0">
      <w:pPr>
        <w:spacing w:after="0" w:line="259" w:lineRule="auto"/>
        <w:ind w:left="142" w:right="0" w:firstLine="0"/>
        <w:jc w:val="left"/>
      </w:pPr>
      <w:r>
        <w:t xml:space="preserve"> </w:t>
      </w:r>
    </w:p>
    <w:p w:rsidR="00EE5A23" w:rsidRDefault="009178E0">
      <w:pPr>
        <w:spacing w:after="2" w:line="243" w:lineRule="auto"/>
        <w:ind w:left="137" w:right="942"/>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43934" name="Group 43934"/>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659" name="Rectangle 659"/>
                        <wps:cNvSpPr/>
                        <wps:spPr>
                          <a:xfrm rot="-5399999">
                            <a:off x="-1147023" y="1968118"/>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660" name="Rectangle 660"/>
                        <wps:cNvSpPr/>
                        <wps:spPr>
                          <a:xfrm rot="-5399999">
                            <a:off x="-976166" y="2062776"/>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61" name="Rectangle 661"/>
                        <wps:cNvSpPr/>
                        <wps:spPr>
                          <a:xfrm rot="-5399999">
                            <a:off x="-1937851" y="1024889"/>
                            <a:ext cx="4293726"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4 de 36 </w:t>
                              </w:r>
                            </w:p>
                          </w:txbxContent>
                        </wps:txbx>
                        <wps:bodyPr horzOverflow="overflow" vert="horz" lIns="0" tIns="0" rIns="0" bIns="0" rtlCol="0">
                          <a:noAutofit/>
                        </wps:bodyPr>
                      </wps:wsp>
                    </wpg:wgp>
                  </a:graphicData>
                </a:graphic>
              </wp:anchor>
            </w:drawing>
          </mc:Choice>
          <mc:Fallback xmlns:a="http://schemas.openxmlformats.org/drawingml/2006/main">
            <w:pict>
              <v:group id="Group 43934" style="width:18.7031pt;height:254.202pt;position:absolute;mso-position-horizontal-relative:page;mso-position-horizontal:absolute;margin-left:662.928pt;mso-position-vertical-relative:page;margin-top:518.718pt;" coordsize="2375,32283">
                <v:rect id="Rectangle 659" style="position:absolute;width:24072;height:1132;left:-11470;top:19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660"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61"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36 </w:t>
                        </w:r>
                      </w:p>
                    </w:txbxContent>
                  </v:textbox>
                </v:rect>
                <w10:wrap type="square"/>
              </v:group>
            </w:pict>
          </mc:Fallback>
        </mc:AlternateContent>
      </w:r>
      <w:r>
        <w:t>La normativa pormenorizada del Plan General de Ordenación permi</w:t>
      </w:r>
      <w:r>
        <w:t xml:space="preserve">te la creación de nuevos peatonales, quedando recogido en el Capítulo 2- Conceptos y Condiciones en Relación a la Parcela: </w:t>
      </w:r>
    </w:p>
    <w:p w:rsidR="00EE5A23" w:rsidRDefault="009178E0">
      <w:pPr>
        <w:spacing w:after="0" w:line="259" w:lineRule="auto"/>
        <w:ind w:left="142" w:right="0" w:firstLine="0"/>
        <w:jc w:val="left"/>
      </w:pPr>
      <w:r>
        <w:t xml:space="preserve"> </w:t>
      </w:r>
    </w:p>
    <w:p w:rsidR="00EE5A23" w:rsidRDefault="009178E0">
      <w:pPr>
        <w:ind w:left="137" w:right="940"/>
      </w:pPr>
      <w:r>
        <w:t xml:space="preserve">Art. 5.2.4. Peatonales. </w:t>
      </w:r>
    </w:p>
    <w:p w:rsidR="00EE5A23" w:rsidRDefault="009178E0">
      <w:pPr>
        <w:numPr>
          <w:ilvl w:val="0"/>
          <w:numId w:val="2"/>
        </w:numPr>
        <w:ind w:right="940"/>
      </w:pPr>
      <w:r>
        <w:t>Se entiende como peatonal la vía pública de pequeña sección que conectada transversalmente al viario roda</w:t>
      </w:r>
      <w:r>
        <w:t xml:space="preserve">do da acceso a viviendas en fondo, pudiendo eventualmente soportar tráfico rodado de servicio. </w:t>
      </w:r>
    </w:p>
    <w:p w:rsidR="00EE5A23" w:rsidRDefault="009178E0">
      <w:pPr>
        <w:numPr>
          <w:ilvl w:val="0"/>
          <w:numId w:val="2"/>
        </w:numPr>
        <w:spacing w:after="2" w:line="243" w:lineRule="auto"/>
        <w:ind w:right="940"/>
      </w:pPr>
      <w:r>
        <w:t xml:space="preserve">Mientras jurídicamente la propiedad no pase a ser pública no podrán abrirse huecos de otros propietarios diferentes. Sólo cuando se deje serventía de paso de 3 </w:t>
      </w:r>
      <w:r>
        <w:t xml:space="preserve">m o patio evitando servidumbre de éstos. </w:t>
      </w:r>
    </w:p>
    <w:p w:rsidR="00EE5A23" w:rsidRDefault="009178E0">
      <w:pPr>
        <w:numPr>
          <w:ilvl w:val="0"/>
          <w:numId w:val="2"/>
        </w:numPr>
        <w:ind w:right="940"/>
      </w:pPr>
      <w:r>
        <w:t>Podrá autorizarse el cierre de control del peatonal público siempre y cuando el conjunto de todos los propietarios que dan acceso al mismo acrediten dicha circunstancia y se emita la correspondiente licencia por pa</w:t>
      </w:r>
      <w:r>
        <w:t xml:space="preserve">rte del Ayuntamiento. </w:t>
      </w:r>
    </w:p>
    <w:p w:rsidR="00EE5A23" w:rsidRDefault="009178E0">
      <w:pPr>
        <w:numPr>
          <w:ilvl w:val="0"/>
          <w:numId w:val="2"/>
        </w:numPr>
        <w:ind w:right="940"/>
      </w:pPr>
      <w:r>
        <w:t xml:space="preserve">Los peatonales públicos vienen definidos en los planos de Ordenación Detallada, si bien pueden crearse nuevos peatonales a petición del conjunto de los vecinos del mismo, </w:t>
      </w:r>
      <w:r>
        <w:t xml:space="preserve">solicitando licencia municipal al efecto, determinándose en la misma el ancho correspondiente mayor de 4m, sin que dicha calificación suponga modificación de planeamiento. </w:t>
      </w:r>
    </w:p>
    <w:p w:rsidR="00EE5A23" w:rsidRDefault="009178E0">
      <w:pPr>
        <w:numPr>
          <w:ilvl w:val="0"/>
          <w:numId w:val="2"/>
        </w:numPr>
        <w:ind w:right="940"/>
      </w:pPr>
      <w:r>
        <w:t>Podrá permitirse muro de cerramiento entre peatonales colindantes cuando estén en c</w:t>
      </w:r>
      <w:r>
        <w:t xml:space="preserve">ota diferente, cuando se encuentren en la misma cota deberán anexarse obligatoriamente sin muro de cerramiento.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pStyle w:val="Ttulo2"/>
        <w:shd w:val="clear" w:color="auto" w:fill="F2F2F2"/>
        <w:spacing w:after="0" w:line="259" w:lineRule="auto"/>
        <w:ind w:left="137"/>
      </w:pPr>
      <w:r>
        <w:rPr>
          <w:b/>
          <w:shd w:val="clear" w:color="auto" w:fill="auto"/>
        </w:rPr>
        <w:t>11. C</w:t>
      </w:r>
      <w:r>
        <w:rPr>
          <w:b/>
        </w:rPr>
        <w:t>OORDENADAS UTM</w:t>
      </w:r>
      <w:r>
        <w:rPr>
          <w:b/>
          <w:shd w:val="clear" w:color="auto" w:fill="auto"/>
        </w:rPr>
        <w:t xml:space="preserve">                                                                                                       </w:t>
      </w:r>
    </w:p>
    <w:p w:rsidR="00EE5A23" w:rsidRDefault="009178E0">
      <w:pPr>
        <w:spacing w:after="0" w:line="259" w:lineRule="auto"/>
        <w:ind w:left="502" w:right="0" w:firstLine="0"/>
        <w:jc w:val="left"/>
      </w:pPr>
      <w:r>
        <w:t xml:space="preserve"> </w:t>
      </w:r>
    </w:p>
    <w:tbl>
      <w:tblPr>
        <w:tblStyle w:val="TableGrid"/>
        <w:tblW w:w="8775" w:type="dxa"/>
        <w:tblInd w:w="234" w:type="dxa"/>
        <w:tblCellMar>
          <w:top w:w="7" w:type="dxa"/>
          <w:left w:w="115" w:type="dxa"/>
          <w:bottom w:w="0" w:type="dxa"/>
          <w:right w:w="115" w:type="dxa"/>
        </w:tblCellMar>
        <w:tblLook w:val="04A0" w:firstRow="1" w:lastRow="0" w:firstColumn="1" w:lastColumn="0" w:noHBand="0" w:noVBand="1"/>
      </w:tblPr>
      <w:tblGrid>
        <w:gridCol w:w="1547"/>
        <w:gridCol w:w="3404"/>
        <w:gridCol w:w="3824"/>
      </w:tblGrid>
      <w:tr w:rsidR="00EE5A23">
        <w:trPr>
          <w:trHeight w:val="268"/>
        </w:trPr>
        <w:tc>
          <w:tcPr>
            <w:tcW w:w="1547" w:type="dxa"/>
            <w:tcBorders>
              <w:top w:val="single" w:sz="8" w:space="0" w:color="000000"/>
              <w:left w:val="single" w:sz="8" w:space="0" w:color="000000"/>
              <w:bottom w:val="single" w:sz="4" w:space="0" w:color="000000"/>
              <w:right w:val="nil"/>
            </w:tcBorders>
            <w:shd w:val="clear" w:color="auto" w:fill="D9D9D9"/>
          </w:tcPr>
          <w:p w:rsidR="00EE5A23" w:rsidRDefault="00EE5A23">
            <w:pPr>
              <w:spacing w:after="160" w:line="259" w:lineRule="auto"/>
              <w:ind w:left="0" w:right="0" w:firstLine="0"/>
              <w:jc w:val="left"/>
            </w:pPr>
          </w:p>
        </w:tc>
        <w:tc>
          <w:tcPr>
            <w:tcW w:w="7228" w:type="dxa"/>
            <w:gridSpan w:val="2"/>
            <w:tcBorders>
              <w:top w:val="single" w:sz="8" w:space="0" w:color="000000"/>
              <w:left w:val="nil"/>
              <w:bottom w:val="single" w:sz="4" w:space="0" w:color="000000"/>
              <w:right w:val="single" w:sz="8" w:space="0" w:color="000000"/>
            </w:tcBorders>
            <w:shd w:val="clear" w:color="auto" w:fill="D9D9D9"/>
          </w:tcPr>
          <w:p w:rsidR="00EE5A23" w:rsidRDefault="009178E0">
            <w:pPr>
              <w:spacing w:after="0" w:line="259" w:lineRule="auto"/>
              <w:ind w:left="1768" w:right="0" w:firstLine="0"/>
              <w:jc w:val="left"/>
            </w:pPr>
            <w:r>
              <w:t xml:space="preserve">PEATONAL </w:t>
            </w:r>
          </w:p>
        </w:tc>
      </w:tr>
      <w:tr w:rsidR="00EE5A23">
        <w:trPr>
          <w:trHeight w:val="287"/>
        </w:trPr>
        <w:tc>
          <w:tcPr>
            <w:tcW w:w="1547" w:type="dxa"/>
            <w:tcBorders>
              <w:top w:val="single" w:sz="4" w:space="0" w:color="000000"/>
              <w:left w:val="single" w:sz="8" w:space="0" w:color="000000"/>
              <w:bottom w:val="single" w:sz="8" w:space="0" w:color="000000"/>
              <w:right w:val="single" w:sz="4" w:space="0" w:color="000000"/>
            </w:tcBorders>
          </w:tcPr>
          <w:p w:rsidR="00EE5A23" w:rsidRDefault="009178E0">
            <w:pPr>
              <w:spacing w:after="0" w:line="259" w:lineRule="auto"/>
              <w:ind w:left="0" w:right="372" w:firstLine="0"/>
              <w:jc w:val="center"/>
            </w:pPr>
            <w:r>
              <w:t xml:space="preserve">Punto </w:t>
            </w:r>
          </w:p>
        </w:tc>
        <w:tc>
          <w:tcPr>
            <w:tcW w:w="7228" w:type="dxa"/>
            <w:gridSpan w:val="2"/>
            <w:tcBorders>
              <w:top w:val="single" w:sz="4" w:space="0" w:color="000000"/>
              <w:left w:val="single" w:sz="4" w:space="0" w:color="000000"/>
              <w:bottom w:val="single" w:sz="8" w:space="0" w:color="000000"/>
              <w:right w:val="single" w:sz="8" w:space="0" w:color="000000"/>
            </w:tcBorders>
          </w:tcPr>
          <w:p w:rsidR="00EE5A23" w:rsidRDefault="009178E0">
            <w:pPr>
              <w:spacing w:after="0" w:line="259" w:lineRule="auto"/>
              <w:ind w:left="0" w:right="363" w:firstLine="0"/>
              <w:jc w:val="center"/>
            </w:pPr>
            <w:r>
              <w:t xml:space="preserve">Coordenadas UTM </w:t>
            </w:r>
          </w:p>
        </w:tc>
      </w:tr>
      <w:tr w:rsidR="00EE5A23">
        <w:trPr>
          <w:trHeight w:val="262"/>
        </w:trPr>
        <w:tc>
          <w:tcPr>
            <w:tcW w:w="1547" w:type="dxa"/>
            <w:tcBorders>
              <w:top w:val="nil"/>
              <w:left w:val="single" w:sz="8" w:space="0" w:color="000000"/>
              <w:bottom w:val="single" w:sz="4" w:space="0" w:color="000000"/>
              <w:right w:val="single" w:sz="4" w:space="0" w:color="000000"/>
            </w:tcBorders>
          </w:tcPr>
          <w:p w:rsidR="00EE5A23" w:rsidRDefault="009178E0">
            <w:pPr>
              <w:spacing w:after="0" w:line="259" w:lineRule="auto"/>
              <w:ind w:left="0" w:right="3" w:firstLine="0"/>
              <w:jc w:val="center"/>
            </w:pPr>
            <w:r>
              <w:t xml:space="preserve">Nº </w:t>
            </w:r>
          </w:p>
        </w:tc>
        <w:tc>
          <w:tcPr>
            <w:tcW w:w="3404" w:type="dxa"/>
            <w:tcBorders>
              <w:top w:val="nil"/>
              <w:left w:val="single" w:sz="4" w:space="0" w:color="000000"/>
              <w:bottom w:val="single" w:sz="4" w:space="0" w:color="000000"/>
              <w:right w:val="single" w:sz="4" w:space="0" w:color="000000"/>
            </w:tcBorders>
          </w:tcPr>
          <w:p w:rsidR="00EE5A23" w:rsidRDefault="009178E0">
            <w:pPr>
              <w:spacing w:after="0" w:line="259" w:lineRule="auto"/>
              <w:ind w:left="0" w:right="1" w:firstLine="0"/>
              <w:jc w:val="center"/>
            </w:pPr>
            <w:r>
              <w:t xml:space="preserve">X </w:t>
            </w:r>
          </w:p>
        </w:tc>
        <w:tc>
          <w:tcPr>
            <w:tcW w:w="3824" w:type="dxa"/>
            <w:tcBorders>
              <w:top w:val="nil"/>
              <w:left w:val="single" w:sz="4" w:space="0" w:color="000000"/>
              <w:bottom w:val="single" w:sz="4" w:space="0" w:color="000000"/>
              <w:right w:val="single" w:sz="8" w:space="0" w:color="000000"/>
            </w:tcBorders>
          </w:tcPr>
          <w:p w:rsidR="00EE5A23" w:rsidRDefault="009178E0">
            <w:pPr>
              <w:spacing w:after="0" w:line="259" w:lineRule="auto"/>
              <w:ind w:left="0" w:right="2" w:firstLine="0"/>
              <w:jc w:val="center"/>
            </w:pPr>
            <w:r>
              <w:t xml:space="preserve">Y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365723.4297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3137031.7022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4"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365722.3571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3137033.6289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4"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365722.7797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3137037.8345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4"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365723.2583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3137041.8580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4"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365723.8329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3137045.2438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4"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365719.5436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3137045.3381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4"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1" w:firstLine="0"/>
              <w:jc w:val="center"/>
            </w:pPr>
            <w:r>
              <w:t xml:space="preserve">365718.3611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3137033.8572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4"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365718.3338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3137032.6146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4"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365718.3138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3137031.7030 </w:t>
            </w:r>
          </w:p>
        </w:tc>
      </w:tr>
      <w:tr w:rsidR="00EE5A23">
        <w:trPr>
          <w:trHeight w:val="267"/>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2"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365718.8578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center"/>
            </w:pPr>
            <w:r>
              <w:t xml:space="preserve">3137031.6911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2" w:firstLine="0"/>
              <w:jc w:val="center"/>
            </w:pPr>
            <w: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365718.8197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3137029.9578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1" w:right="0" w:firstLine="0"/>
              <w:jc w:val="center"/>
            </w:pPr>
            <w:r>
              <w:t xml:space="preserve">365723.4297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center"/>
            </w:pPr>
            <w:r>
              <w:t xml:space="preserve">3137031.7022 </w:t>
            </w:r>
          </w:p>
        </w:tc>
      </w:tr>
    </w:tbl>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pStyle w:val="Ttulo2"/>
        <w:shd w:val="clear" w:color="auto" w:fill="E7E6E6"/>
        <w:spacing w:after="0" w:line="259" w:lineRule="auto"/>
        <w:ind w:left="10"/>
      </w:pPr>
      <w:r>
        <w:rPr>
          <w:b/>
          <w:shd w:val="clear" w:color="auto" w:fill="auto"/>
        </w:rPr>
        <w:t xml:space="preserve">12. </w:t>
      </w:r>
      <w:r>
        <w:rPr>
          <w:b/>
        </w:rPr>
        <w:t>FOTOGRAFÍAS</w:t>
      </w:r>
      <w:r>
        <w:rPr>
          <w:b/>
          <w:shd w:val="clear" w:color="auto" w:fill="auto"/>
        </w:rPr>
        <w:t xml:space="preserve"> </w:t>
      </w:r>
    </w:p>
    <w:p w:rsidR="00EE5A23" w:rsidRDefault="009178E0">
      <w:pPr>
        <w:spacing w:after="3022" w:line="259" w:lineRule="auto"/>
        <w:ind w:left="142" w:right="0" w:firstLine="0"/>
        <w:jc w:val="left"/>
      </w:pPr>
      <w:r>
        <w:t xml:space="preserve"> </w:t>
      </w:r>
    </w:p>
    <w:p w:rsidR="00EE5A23" w:rsidRDefault="009178E0">
      <w:pPr>
        <w:spacing w:after="232" w:line="259" w:lineRule="auto"/>
        <w:ind w:left="-2411" w:right="1849"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47158" name="Group 47158"/>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969" name="Rectangle 969"/>
                        <wps:cNvSpPr/>
                        <wps:spPr>
                          <a:xfrm rot="-5399999">
                            <a:off x="-1147023" y="1968118"/>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970" name="Rectangle 970"/>
                        <wps:cNvSpPr/>
                        <wps:spPr>
                          <a:xfrm rot="-5399999">
                            <a:off x="-976166" y="2062776"/>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71" name="Rectangle 971"/>
                        <wps:cNvSpPr/>
                        <wps:spPr>
                          <a:xfrm rot="-5399999">
                            <a:off x="-1937851" y="1024889"/>
                            <a:ext cx="4293726"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5 de 36 </w:t>
                              </w:r>
                            </w:p>
                          </w:txbxContent>
                        </wps:txbx>
                        <wps:bodyPr horzOverflow="overflow" vert="horz" lIns="0" tIns="0" rIns="0" bIns="0" rtlCol="0">
                          <a:noAutofit/>
                        </wps:bodyPr>
                      </wps:wsp>
                    </wpg:wgp>
                  </a:graphicData>
                </a:graphic>
              </wp:anchor>
            </w:drawing>
          </mc:Choice>
          <mc:Fallback xmlns:a="http://schemas.openxmlformats.org/drawingml/2006/main">
            <w:pict>
              <v:group id="Group 47158" style="width:18.7031pt;height:254.202pt;position:absolute;mso-position-horizontal-relative:page;mso-position-horizontal:absolute;margin-left:662.928pt;mso-position-vertical-relative:page;margin-top:518.718pt;" coordsize="2375,32283">
                <v:rect id="Rectangle 969" style="position:absolute;width:24072;height:1132;left:-11470;top:19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970"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71"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36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16459</wp:posOffset>
                </wp:positionH>
                <wp:positionV relativeFrom="paragraph">
                  <wp:posOffset>-2112756</wp:posOffset>
                </wp:positionV>
                <wp:extent cx="5577841" cy="2606040"/>
                <wp:effectExtent l="0" t="0" r="0" b="0"/>
                <wp:wrapSquare wrapText="bothSides"/>
                <wp:docPr id="47157" name="Group 47157"/>
                <wp:cNvGraphicFramePr/>
                <a:graphic xmlns:a="http://schemas.openxmlformats.org/drawingml/2006/main">
                  <a:graphicData uri="http://schemas.microsoft.com/office/word/2010/wordprocessingGroup">
                    <wpg:wgp>
                      <wpg:cNvGrpSpPr/>
                      <wpg:grpSpPr>
                        <a:xfrm>
                          <a:off x="0" y="0"/>
                          <a:ext cx="5577841" cy="2606040"/>
                          <a:chOff x="0" y="0"/>
                          <a:chExt cx="5577841" cy="2606040"/>
                        </a:xfrm>
                      </wpg:grpSpPr>
                      <wps:wsp>
                        <wps:cNvPr id="926" name="Rectangle 926"/>
                        <wps:cNvSpPr/>
                        <wps:spPr>
                          <a:xfrm>
                            <a:off x="530606" y="2309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6" name="Picture 966"/>
                          <pic:cNvPicPr/>
                        </pic:nvPicPr>
                        <pic:blipFill>
                          <a:blip r:embed="rId13"/>
                          <a:stretch>
                            <a:fillRect/>
                          </a:stretch>
                        </pic:blipFill>
                        <pic:spPr>
                          <a:xfrm>
                            <a:off x="0" y="0"/>
                            <a:ext cx="5577841" cy="2606040"/>
                          </a:xfrm>
                          <a:prstGeom prst="rect">
                            <a:avLst/>
                          </a:prstGeom>
                        </pic:spPr>
                      </pic:pic>
                    </wpg:wgp>
                  </a:graphicData>
                </a:graphic>
              </wp:anchor>
            </w:drawing>
          </mc:Choice>
          <mc:Fallback xmlns:a="http://schemas.openxmlformats.org/drawingml/2006/main">
            <w:pict>
              <v:group id="Group 47157" style="width:439.2pt;height:205.2pt;position:absolute;mso-position-horizontal-relative:text;mso-position-horizontal:absolute;margin-left:1.29601pt;mso-position-vertical-relative:text;margin-top:-166.359pt;" coordsize="55778,26060">
                <v:rect id="Rectangle 926" style="position:absolute;width:518;height:2079;left:5306;top:230;" filled="f" stroked="f">
                  <v:textbox inset="0,0,0,0">
                    <w:txbxContent>
                      <w:p>
                        <w:pPr>
                          <w:spacing w:before="0" w:after="160" w:line="259" w:lineRule="auto"/>
                          <w:ind w:left="0" w:right="0" w:firstLine="0"/>
                          <w:jc w:val="left"/>
                        </w:pPr>
                        <w:r>
                          <w:rPr/>
                          <w:t xml:space="preserve"> </w:t>
                        </w:r>
                      </w:p>
                    </w:txbxContent>
                  </v:textbox>
                </v:rect>
                <v:shape id="Picture 966" style="position:absolute;width:55778;height:26060;left:0;top:0;" filled="f">
                  <v:imagedata r:id="rId14"/>
                </v:shape>
                <w10:wrap type="square"/>
              </v:group>
            </w:pict>
          </mc:Fallback>
        </mc:AlternateConten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pStyle w:val="Ttulo2"/>
        <w:shd w:val="clear" w:color="auto" w:fill="E7E6E6"/>
        <w:spacing w:after="0" w:line="259" w:lineRule="auto"/>
        <w:ind w:left="137"/>
      </w:pPr>
      <w:r>
        <w:rPr>
          <w:b/>
          <w:shd w:val="clear" w:color="auto" w:fill="auto"/>
        </w:rPr>
        <w:t xml:space="preserve">13. </w:t>
      </w:r>
      <w:r>
        <w:rPr>
          <w:b/>
        </w:rPr>
        <w:t>PLANO</w:t>
      </w:r>
      <w:r>
        <w:rPr>
          <w:b/>
          <w:shd w:val="clear" w:color="auto" w:fill="auto"/>
        </w:rPr>
        <w:t xml:space="preserve"> </w:t>
      </w:r>
    </w:p>
    <w:p w:rsidR="00EE5A23" w:rsidRDefault="009178E0">
      <w:pPr>
        <w:spacing w:after="0" w:line="259" w:lineRule="auto"/>
        <w:ind w:left="142" w:right="0" w:firstLine="0"/>
        <w:jc w:val="left"/>
      </w:pPr>
      <w:r>
        <w:t xml:space="preserve"> </w:t>
      </w:r>
    </w:p>
    <w:p w:rsidR="00EE5A23" w:rsidRDefault="009178E0">
      <w:pPr>
        <w:spacing w:after="111"/>
        <w:ind w:left="137" w:right="940"/>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EE5A23" w:rsidRDefault="009178E0">
      <w:pPr>
        <w:spacing w:after="10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2411" w:right="1188"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42227" name="Group 42227"/>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044" name="Rectangle 1044"/>
                        <wps:cNvSpPr/>
                        <wps:spPr>
                          <a:xfrm rot="-5399999">
                            <a:off x="-1147023" y="1968118"/>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1045" name="Rectangle 1045"/>
                        <wps:cNvSpPr/>
                        <wps:spPr>
                          <a:xfrm rot="-5399999">
                            <a:off x="-976166" y="2062776"/>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46" name="Rectangle 1046"/>
                        <wps:cNvSpPr/>
                        <wps:spPr>
                          <a:xfrm rot="-5399999">
                            <a:off x="-1937851" y="1024889"/>
                            <a:ext cx="4293726"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6 de 36 </w:t>
                              </w:r>
                            </w:p>
                          </w:txbxContent>
                        </wps:txbx>
                        <wps:bodyPr horzOverflow="overflow" vert="horz" lIns="0" tIns="0" rIns="0" bIns="0" rtlCol="0">
                          <a:noAutofit/>
                        </wps:bodyPr>
                      </wps:wsp>
                    </wpg:wgp>
                  </a:graphicData>
                </a:graphic>
              </wp:anchor>
            </w:drawing>
          </mc:Choice>
          <mc:Fallback xmlns:a="http://schemas.openxmlformats.org/drawingml/2006/main">
            <w:pict>
              <v:group id="Group 42227" style="width:18.7031pt;height:254.202pt;position:absolute;mso-position-horizontal-relative:page;mso-position-horizontal:absolute;margin-left:662.928pt;mso-position-vertical-relative:page;margin-top:518.718pt;" coordsize="2375,32283">
                <v:rect id="Rectangle 1044" style="position:absolute;width:24072;height:1132;left:-11470;top:19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1045"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46"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36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column">
                  <wp:posOffset>89916</wp:posOffset>
                </wp:positionH>
                <wp:positionV relativeFrom="paragraph">
                  <wp:posOffset>-3860530</wp:posOffset>
                </wp:positionV>
                <wp:extent cx="5924084" cy="7991857"/>
                <wp:effectExtent l="0" t="0" r="0" b="0"/>
                <wp:wrapSquare wrapText="bothSides"/>
                <wp:docPr id="42226" name="Group 42226"/>
                <wp:cNvGraphicFramePr/>
                <a:graphic xmlns:a="http://schemas.openxmlformats.org/drawingml/2006/main">
                  <a:graphicData uri="http://schemas.microsoft.com/office/word/2010/wordprocessingGroup">
                    <wpg:wgp>
                      <wpg:cNvGrpSpPr/>
                      <wpg:grpSpPr>
                        <a:xfrm>
                          <a:off x="0" y="0"/>
                          <a:ext cx="5924084" cy="7991857"/>
                          <a:chOff x="0" y="0"/>
                          <a:chExt cx="5924084" cy="7991857"/>
                        </a:xfrm>
                      </wpg:grpSpPr>
                      <wps:wsp>
                        <wps:cNvPr id="1036" name="Rectangle 1036"/>
                        <wps:cNvSpPr/>
                        <wps:spPr>
                          <a:xfrm>
                            <a:off x="0" y="7555343"/>
                            <a:ext cx="5200862" cy="207921"/>
                          </a:xfrm>
                          <a:prstGeom prst="rect">
                            <a:avLst/>
                          </a:prstGeom>
                          <a:ln>
                            <a:noFill/>
                          </a:ln>
                        </wps:spPr>
                        <wps:txbx>
                          <w:txbxContent>
                            <w:p w:rsidR="00EE5A23" w:rsidRDefault="009178E0">
                              <w:pPr>
                                <w:spacing w:after="160" w:line="259" w:lineRule="auto"/>
                                <w:ind w:left="0" w:right="0" w:firstLine="0"/>
                                <w:jc w:val="left"/>
                              </w:pPr>
                              <w:r>
                                <w:t>Y para que conste a los efectos oportunos, salvo error u omisió</w:t>
                              </w:r>
                            </w:p>
                          </w:txbxContent>
                        </wps:txbx>
                        <wps:bodyPr horzOverflow="overflow" vert="horz" lIns="0" tIns="0" rIns="0" bIns="0" rtlCol="0">
                          <a:noAutofit/>
                        </wps:bodyPr>
                      </wps:wsp>
                      <wps:wsp>
                        <wps:cNvPr id="1037" name="Rectangle 1037"/>
                        <wps:cNvSpPr/>
                        <wps:spPr>
                          <a:xfrm>
                            <a:off x="3912692" y="7580155"/>
                            <a:ext cx="2622048" cy="175277"/>
                          </a:xfrm>
                          <a:prstGeom prst="rect">
                            <a:avLst/>
                          </a:prstGeom>
                          <a:ln>
                            <a:noFill/>
                          </a:ln>
                        </wps:spPr>
                        <wps:txbx>
                          <w:txbxContent>
                            <w:p w:rsidR="00EE5A23" w:rsidRDefault="009178E0">
                              <w:pPr>
                                <w:spacing w:after="160" w:line="259" w:lineRule="auto"/>
                                <w:ind w:left="0" w:right="0" w:firstLine="0"/>
                                <w:jc w:val="left"/>
                              </w:pPr>
                              <w:r>
                                <w:t>n, se firma el presente informe”.</w:t>
                              </w:r>
                            </w:p>
                          </w:txbxContent>
                        </wps:txbx>
                        <wps:bodyPr horzOverflow="overflow" vert="horz" lIns="0" tIns="0" rIns="0" bIns="0" rtlCol="0">
                          <a:noAutofit/>
                        </wps:bodyPr>
                      </wps:wsp>
                      <wps:wsp>
                        <wps:cNvPr id="1038" name="Rectangle 1038"/>
                        <wps:cNvSpPr/>
                        <wps:spPr>
                          <a:xfrm>
                            <a:off x="5885130" y="7555343"/>
                            <a:ext cx="51809" cy="207921"/>
                          </a:xfrm>
                          <a:prstGeom prst="rect">
                            <a:avLst/>
                          </a:prstGeom>
                          <a:ln>
                            <a:noFill/>
                          </a:ln>
                        </wps:spPr>
                        <wps:txbx>
                          <w:txbxContent>
                            <w:p w:rsidR="00EE5A23" w:rsidRDefault="009178E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41" name="Picture 1041"/>
                          <pic:cNvPicPr/>
                        </pic:nvPicPr>
                        <pic:blipFill>
                          <a:blip r:embed="rId15"/>
                          <a:stretch>
                            <a:fillRect/>
                          </a:stretch>
                        </pic:blipFill>
                        <pic:spPr>
                          <a:xfrm>
                            <a:off x="27127" y="0"/>
                            <a:ext cx="5711952" cy="7991857"/>
                          </a:xfrm>
                          <a:prstGeom prst="rect">
                            <a:avLst/>
                          </a:prstGeom>
                        </pic:spPr>
                      </pic:pic>
                    </wpg:wgp>
                  </a:graphicData>
                </a:graphic>
              </wp:anchor>
            </w:drawing>
          </mc:Choice>
          <mc:Fallback xmlns:a="http://schemas.openxmlformats.org/drawingml/2006/main">
            <w:pict>
              <v:group id="Group 42226" style="width:466.463pt;height:629.28pt;position:absolute;mso-position-horizontal-relative:text;mso-position-horizontal:absolute;margin-left:7.08pt;mso-position-vertical-relative:text;margin-top:-303.979pt;" coordsize="59240,79918">
                <v:rect id="Rectangle 1036" style="position:absolute;width:52008;height:2079;left:0;top:75553;" filled="f" stroked="f">
                  <v:textbox inset="0,0,0,0">
                    <w:txbxContent>
                      <w:p>
                        <w:pPr>
                          <w:spacing w:before="0" w:after="160" w:line="259" w:lineRule="auto"/>
                          <w:ind w:left="0" w:right="0" w:firstLine="0"/>
                          <w:jc w:val="left"/>
                        </w:pPr>
                        <w:r>
                          <w:rPr/>
                          <w:t xml:space="preserve">Y para que conste a los efectos oportunos, salvo error u omisió</w:t>
                        </w:r>
                      </w:p>
                    </w:txbxContent>
                  </v:textbox>
                </v:rect>
                <v:rect id="Rectangle 1037" style="position:absolute;width:26220;height:1752;left:39126;top:75801;" filled="f" stroked="f">
                  <v:textbox inset="0,0,0,0">
                    <w:txbxContent>
                      <w:p>
                        <w:pPr>
                          <w:spacing w:before="0" w:after="160" w:line="259" w:lineRule="auto"/>
                          <w:ind w:left="0" w:right="0" w:firstLine="0"/>
                          <w:jc w:val="left"/>
                        </w:pPr>
                        <w:r>
                          <w:rPr/>
                          <w:t xml:space="preserve">n, se firma el presente informe”.</w:t>
                        </w:r>
                      </w:p>
                    </w:txbxContent>
                  </v:textbox>
                </v:rect>
                <v:rect id="Rectangle 1038" style="position:absolute;width:518;height:2079;left:58851;top:75553;"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Picture 1041" style="position:absolute;width:57119;height:79918;left:271;top:0;" filled="f">
                  <v:imagedata r:id="rId16"/>
                </v:shape>
                <w10:wrap type="square"/>
              </v:group>
            </w:pict>
          </mc:Fallback>
        </mc:AlternateContent>
      </w:r>
    </w:p>
    <w:p w:rsidR="00EE5A23" w:rsidRDefault="009178E0">
      <w:pPr>
        <w:spacing w:after="0" w:line="259" w:lineRule="auto"/>
        <w:ind w:left="142" w:right="0" w:firstLine="0"/>
        <w:jc w:val="left"/>
      </w:pPr>
      <w:r>
        <w:rPr>
          <w:b/>
        </w:rPr>
        <w:t xml:space="preserve"> </w:t>
      </w:r>
    </w:p>
    <w:p w:rsidR="00EE5A23" w:rsidRDefault="009178E0">
      <w:pPr>
        <w:tabs>
          <w:tab w:val="center" w:pos="852"/>
          <w:tab w:val="center" w:pos="4959"/>
        </w:tabs>
        <w:spacing w:after="377"/>
        <w:ind w:left="0" w:right="0" w:firstLine="0"/>
        <w:jc w:val="left"/>
      </w:pPr>
      <w:r>
        <w:rPr>
          <w:rFonts w:ascii="Calibri" w:eastAsia="Calibri" w:hAnsi="Calibri" w:cs="Calibri"/>
        </w:rPr>
        <w:tab/>
      </w:r>
      <w:r>
        <w:rPr>
          <w:b/>
        </w:rPr>
        <w:t xml:space="preserve"> </w:t>
      </w:r>
      <w:r>
        <w:rPr>
          <w:b/>
        </w:rPr>
        <w:tab/>
      </w:r>
      <w:r>
        <w:t xml:space="preserve">No obstante, la Junta de Gobierno Local acordará lo más procedente. </w:t>
      </w:r>
    </w:p>
    <w:p w:rsidR="00EE5A23" w:rsidRDefault="009178E0">
      <w:pPr>
        <w:spacing w:after="98" w:line="259" w:lineRule="auto"/>
        <w:ind w:left="142" w:right="0" w:firstLine="0"/>
        <w:jc w:val="left"/>
      </w:pPr>
      <w:r>
        <w:rPr>
          <w:b/>
        </w:rPr>
        <w:t xml:space="preserve"> </w:t>
      </w:r>
    </w:p>
    <w:p w:rsidR="00EE5A23" w:rsidRDefault="009178E0">
      <w:pPr>
        <w:spacing w:after="117" w:line="250" w:lineRule="auto"/>
        <w:ind w:left="137" w:right="936"/>
      </w:pPr>
      <w:r>
        <w:rPr>
          <w:b/>
        </w:rPr>
        <w:t xml:space="preserve">    Consta en el expediente Informe Jurídico emitido por Doña Mª del Pilar Chico Delgado, que desempeña el puesto de Técnico de Administración General, </w:t>
      </w:r>
      <w:r>
        <w:rPr>
          <w:b/>
        </w:rPr>
        <w:t xml:space="preserve">y conformado por D. Octavio Manuel Fernández Hernández, Secretario General, de 24 de mayo de 2023, del siguiente tenor literal: </w:t>
      </w:r>
    </w:p>
    <w:p w:rsidR="00EE5A23" w:rsidRDefault="009178E0">
      <w:pPr>
        <w:spacing w:after="362" w:line="259" w:lineRule="auto"/>
        <w:ind w:left="852" w:right="0" w:firstLine="0"/>
        <w:jc w:val="left"/>
      </w:pPr>
      <w:r>
        <w:t xml:space="preserve"> </w:t>
      </w:r>
    </w:p>
    <w:p w:rsidR="00EE5A23" w:rsidRDefault="009178E0">
      <w:pPr>
        <w:pStyle w:val="Ttulo1"/>
        <w:spacing w:after="98"/>
        <w:ind w:left="10" w:right="812"/>
      </w:pPr>
      <w:r>
        <w:t xml:space="preserve">“INFORME JURÍDICO </w:t>
      </w:r>
    </w:p>
    <w:p w:rsidR="00EE5A23" w:rsidRDefault="009178E0">
      <w:pPr>
        <w:spacing w:after="109" w:line="250" w:lineRule="auto"/>
        <w:ind w:left="137" w:right="936"/>
      </w:pPr>
      <w:r>
        <w:rPr>
          <w:b/>
        </w:rPr>
        <w:t>La Técnico de Administración General, Mª del Pilar Chico Delgado, en relación con el expediente arriba ind</w:t>
      </w:r>
      <w:r>
        <w:rPr>
          <w:b/>
        </w:rPr>
        <w:t xml:space="preserve">icado, emite el siguiente informe con la conformidad del Secretario General, Octavio Manuel Fernández Hernández. </w:t>
      </w:r>
    </w:p>
    <w:p w:rsidR="00EE5A23" w:rsidRDefault="009178E0">
      <w:pPr>
        <w:spacing w:after="0" w:line="259" w:lineRule="auto"/>
        <w:ind w:left="0" w:right="752" w:firstLine="0"/>
        <w:jc w:val="center"/>
      </w:pPr>
      <w:r>
        <w:rPr>
          <w:b/>
        </w:rPr>
        <w:t xml:space="preserve"> </w:t>
      </w:r>
    </w:p>
    <w:p w:rsidR="00EE5A23" w:rsidRDefault="009178E0">
      <w:pPr>
        <w:pStyle w:val="Ttulo1"/>
        <w:ind w:left="10" w:right="813"/>
      </w:pPr>
      <w:r>
        <w:t>ANTECEDENTES</w:t>
      </w:r>
      <w:r>
        <w:rPr>
          <w:b w:val="0"/>
        </w:rPr>
        <w:t xml:space="preserve"> </w:t>
      </w:r>
    </w:p>
    <w:p w:rsidR="00EE5A23" w:rsidRDefault="009178E0">
      <w:pPr>
        <w:spacing w:after="0" w:line="259" w:lineRule="auto"/>
        <w:ind w:left="0" w:right="752" w:firstLine="0"/>
        <w:jc w:val="center"/>
      </w:pPr>
      <w:r>
        <w:t xml:space="preserve"> </w:t>
      </w:r>
    </w:p>
    <w:p w:rsidR="00EE5A23" w:rsidRDefault="009178E0">
      <w:pPr>
        <w:ind w:left="137" w:right="940"/>
      </w:pPr>
      <w:r>
        <w:t>Visto el expediente iniciado para llevar a cabo la actualización del Inventario de bienes del Ayuntamiento de Candelaria y l</w:t>
      </w:r>
      <w:r>
        <w:t xml:space="preserve">a incorporación en el mismo de la parcela para peatonal en el Callejón de Cartas. </w:t>
      </w:r>
    </w:p>
    <w:p w:rsidR="00EE5A23" w:rsidRDefault="009178E0">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43734" name="Group 43734"/>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181" name="Rectangle 1181"/>
                        <wps:cNvSpPr/>
                        <wps:spPr>
                          <a:xfrm rot="-5399999">
                            <a:off x="-1147023" y="1968118"/>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1182" name="Rectangle 1182"/>
                        <wps:cNvSpPr/>
                        <wps:spPr>
                          <a:xfrm rot="-5399999">
                            <a:off x="-976166" y="2062776"/>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83" name="Rectangle 1183"/>
                        <wps:cNvSpPr/>
                        <wps:spPr>
                          <a:xfrm rot="-5399999">
                            <a:off x="-1937851" y="1024889"/>
                            <a:ext cx="4293726"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7 de 36 </w:t>
                              </w:r>
                            </w:p>
                          </w:txbxContent>
                        </wps:txbx>
                        <wps:bodyPr horzOverflow="overflow" vert="horz" lIns="0" tIns="0" rIns="0" bIns="0" rtlCol="0">
                          <a:noAutofit/>
                        </wps:bodyPr>
                      </wps:wsp>
                    </wpg:wgp>
                  </a:graphicData>
                </a:graphic>
              </wp:anchor>
            </w:drawing>
          </mc:Choice>
          <mc:Fallback xmlns:a="http://schemas.openxmlformats.org/drawingml/2006/main">
            <w:pict>
              <v:group id="Group 43734" style="width:18.7031pt;height:254.202pt;position:absolute;mso-position-horizontal-relative:page;mso-position-horizontal:absolute;margin-left:662.928pt;mso-position-vertical-relative:page;margin-top:518.718pt;" coordsize="2375,32283">
                <v:rect id="Rectangle 1181" style="position:absolute;width:24072;height:1132;left:-11470;top:19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1182"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83"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36 </w:t>
                        </w:r>
                      </w:p>
                    </w:txbxContent>
                  </v:textbox>
                </v:rect>
                <w10:wrap type="square"/>
              </v:group>
            </w:pict>
          </mc:Fallback>
        </mc:AlternateContent>
      </w:r>
      <w:r>
        <w:t xml:space="preserve"> </w:t>
      </w:r>
    </w:p>
    <w:p w:rsidR="00EE5A23" w:rsidRDefault="009178E0">
      <w:pPr>
        <w:ind w:left="137" w:right="940"/>
      </w:pPr>
      <w:r>
        <w:t xml:space="preserve">Visto que las entidades locales están obligadas a formar inventario valorado de todos los bienes y derechos que les pertenecen y que será objeto de actualización </w:t>
      </w:r>
      <w:r>
        <w:t>continua de conformidad con lo dispuesto en los artículos 32 y ss. del Real Decreto 1372/1986, de 13 de junio, por el que se aprueba el Reglamento de Bienes de las Entidades Locales y el artículo 86 del Texto Refundido de las Disposiciones Legales Vigentes</w:t>
      </w:r>
      <w:r>
        <w:t xml:space="preserve"> en Materia de Régimen Local aprobado por Real Decreto Legislativo 781/1986, de 18 de abril. </w:t>
      </w:r>
    </w:p>
    <w:p w:rsidR="00EE5A23" w:rsidRDefault="009178E0">
      <w:pPr>
        <w:spacing w:after="0" w:line="259" w:lineRule="auto"/>
        <w:ind w:left="142" w:right="0" w:firstLine="0"/>
        <w:jc w:val="left"/>
      </w:pPr>
      <w:r>
        <w:t xml:space="preserve"> </w:t>
      </w:r>
    </w:p>
    <w:p w:rsidR="00EE5A23" w:rsidRDefault="009178E0">
      <w:pPr>
        <w:ind w:left="137" w:right="940"/>
      </w:pPr>
      <w:r>
        <w:t>Se han realizado los trabajos y trámites necesarios para aprobar la ficha de la parcela para peatonal en el Callejón de Cartas e incluirlo en el Inventario de B</w:t>
      </w:r>
      <w:r>
        <w:t>ienes del Ayuntamiento de Candelaria.</w:t>
      </w:r>
      <w:r>
        <w:rPr>
          <w:b/>
        </w:rPr>
        <w:t xml:space="preserve"> </w:t>
      </w:r>
    </w:p>
    <w:p w:rsidR="00EE5A23" w:rsidRDefault="009178E0">
      <w:pPr>
        <w:spacing w:after="0" w:line="259" w:lineRule="auto"/>
        <w:ind w:left="142" w:right="0" w:firstLine="0"/>
        <w:jc w:val="left"/>
      </w:pPr>
      <w:r>
        <w:t xml:space="preserve"> </w:t>
      </w:r>
    </w:p>
    <w:p w:rsidR="00EE5A23" w:rsidRDefault="009178E0">
      <w:pPr>
        <w:ind w:left="137" w:right="940"/>
      </w:pPr>
      <w:r>
        <w:t xml:space="preserve">Consta en el expediente el informe emitido por la Oficina técnica de fecha 19/05/2023, cuyo tenor literal es el siguiente: </w:t>
      </w:r>
    </w:p>
    <w:p w:rsidR="00EE5A23" w:rsidRDefault="009178E0">
      <w:pPr>
        <w:spacing w:after="129" w:line="259" w:lineRule="auto"/>
        <w:ind w:left="0" w:right="752" w:firstLine="0"/>
        <w:jc w:val="center"/>
      </w:pPr>
      <w:r>
        <w:t xml:space="preserve"> </w:t>
      </w:r>
    </w:p>
    <w:p w:rsidR="00EE5A23" w:rsidRDefault="009178E0">
      <w:pPr>
        <w:spacing w:after="272"/>
        <w:ind w:left="137" w:right="940"/>
      </w:pPr>
      <w:r>
        <w:t>“…Visto el expediente antedicho, en relación a la inscripción registral de la Parcela par</w:t>
      </w:r>
      <w:r>
        <w:t>a peatonal en el Callejón de Cartas, para su incorporación en el Inventario Municipal de Bienes y Derechos, en cumplimiento con el artículo 20 del RD 1372/1986, de 13 de junio, Alicia Torres Díaz, geógrafa de la Oficina Técnica Municipal, emite el siguient</w:t>
      </w:r>
      <w:r>
        <w:t xml:space="preserve">e informe: </w:t>
      </w:r>
    </w:p>
    <w:p w:rsidR="00EE5A23" w:rsidRDefault="009178E0">
      <w:pPr>
        <w:shd w:val="clear" w:color="auto" w:fill="E0E0E0"/>
        <w:spacing w:after="212" w:line="265" w:lineRule="auto"/>
        <w:ind w:left="137" w:right="0"/>
        <w:jc w:val="left"/>
      </w:pPr>
      <w:r>
        <w:t xml:space="preserve">1. </w:t>
      </w:r>
      <w:r>
        <w:rPr>
          <w:shd w:val="clear" w:color="auto" w:fill="E6E6E6"/>
        </w:rPr>
        <w:t>DENOMINACIÓN</w:t>
      </w:r>
      <w:r>
        <w:t xml:space="preserve"> </w:t>
      </w:r>
    </w:p>
    <w:p w:rsidR="00EE5A23" w:rsidRDefault="009178E0">
      <w:pPr>
        <w:spacing w:after="271"/>
        <w:ind w:left="137" w:right="940"/>
      </w:pPr>
      <w:r>
        <w:t xml:space="preserve">Parcela para peatonal en el Callejón de Cartas. </w:t>
      </w:r>
    </w:p>
    <w:p w:rsidR="00EE5A23" w:rsidRDefault="009178E0">
      <w:pPr>
        <w:pStyle w:val="Ttulo2"/>
        <w:ind w:left="137"/>
      </w:pPr>
      <w:r>
        <w:rPr>
          <w:shd w:val="clear" w:color="auto" w:fill="auto"/>
        </w:rPr>
        <w:t xml:space="preserve">2. </w:t>
      </w:r>
      <w:r>
        <w:t>NATURALEZA DEL BIEN</w:t>
      </w:r>
      <w:r>
        <w:rPr>
          <w:shd w:val="clear" w:color="auto" w:fill="auto"/>
        </w:rPr>
        <w:t xml:space="preserve"> </w:t>
      </w:r>
    </w:p>
    <w:p w:rsidR="00EE5A23" w:rsidRDefault="009178E0">
      <w:pPr>
        <w:ind w:left="137" w:right="940"/>
      </w:pPr>
      <w:r>
        <w:rPr>
          <w:u w:val="single" w:color="000000"/>
        </w:rPr>
        <w:t>Localización:</w:t>
      </w:r>
      <w:r>
        <w:t xml:space="preserve"> callejón de Cartas. Candelaria. </w:t>
      </w:r>
    </w:p>
    <w:p w:rsidR="00EE5A23" w:rsidRDefault="009178E0">
      <w:pPr>
        <w:spacing w:after="0" w:line="259" w:lineRule="auto"/>
        <w:ind w:left="142" w:right="0" w:firstLine="0"/>
        <w:jc w:val="left"/>
      </w:pPr>
      <w:r>
        <w:t xml:space="preserve"> </w:t>
      </w:r>
    </w:p>
    <w:p w:rsidR="00EE5A23" w:rsidRDefault="009178E0">
      <w:pPr>
        <w:spacing w:after="99" w:line="259" w:lineRule="auto"/>
        <w:ind w:left="137" w:right="0"/>
        <w:jc w:val="left"/>
      </w:pPr>
      <w:r>
        <w:rPr>
          <w:u w:val="single" w:color="000000"/>
        </w:rPr>
        <w:t>Referencia catastral:</w:t>
      </w:r>
      <w:r>
        <w:t xml:space="preserve"> No tiene </w:t>
      </w:r>
    </w:p>
    <w:p w:rsidR="00EE5A23" w:rsidRDefault="009178E0">
      <w:pPr>
        <w:spacing w:after="0" w:line="259" w:lineRule="auto"/>
        <w:ind w:left="137" w:right="0"/>
        <w:jc w:val="left"/>
      </w:pPr>
      <w:r>
        <w:rPr>
          <w:shd w:val="clear" w:color="auto" w:fill="E6E6E6"/>
        </w:rPr>
        <w:t>3. LINDEROS</w:t>
      </w:r>
      <w:r>
        <w:t xml:space="preserve">                                                                                                                          </w:t>
      </w:r>
    </w:p>
    <w:p w:rsidR="00EE5A23" w:rsidRDefault="009178E0">
      <w:pPr>
        <w:spacing w:after="0" w:line="259" w:lineRule="auto"/>
        <w:ind w:left="502" w:right="0" w:firstLine="0"/>
        <w:jc w:val="left"/>
      </w:pPr>
      <w:r>
        <w:t xml:space="preserve"> </w:t>
      </w:r>
    </w:p>
    <w:tbl>
      <w:tblPr>
        <w:tblStyle w:val="TableGrid"/>
        <w:tblW w:w="8820" w:type="dxa"/>
        <w:tblInd w:w="256" w:type="dxa"/>
        <w:tblCellMar>
          <w:top w:w="8" w:type="dxa"/>
          <w:left w:w="110" w:type="dxa"/>
          <w:bottom w:w="0" w:type="dxa"/>
          <w:right w:w="48" w:type="dxa"/>
        </w:tblCellMar>
        <w:tblLook w:val="04A0" w:firstRow="1" w:lastRow="0" w:firstColumn="1" w:lastColumn="0" w:noHBand="0" w:noVBand="1"/>
      </w:tblPr>
      <w:tblGrid>
        <w:gridCol w:w="1273"/>
        <w:gridCol w:w="7547"/>
      </w:tblGrid>
      <w:tr w:rsidR="00EE5A23">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0" w:firstLine="0"/>
              <w:jc w:val="center"/>
            </w:pPr>
            <w:r>
              <w:t xml:space="preserve"> </w:t>
            </w:r>
          </w:p>
          <w:p w:rsidR="00EE5A23" w:rsidRDefault="009178E0">
            <w:pPr>
              <w:spacing w:after="0" w:line="259" w:lineRule="auto"/>
              <w:ind w:left="0" w:right="58" w:firstLine="0"/>
              <w:jc w:val="center"/>
            </w:pPr>
            <w:r>
              <w:t xml:space="preserve">Norte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2" w:line="238" w:lineRule="auto"/>
              <w:ind w:left="0" w:right="0" w:firstLine="0"/>
            </w:pPr>
            <w:r>
              <w:t xml:space="preserve">Parcela “A” de la segregación aprobada por Decreto nº 2659/2022 de fecha 06 de septiembre. </w:t>
            </w:r>
          </w:p>
          <w:p w:rsidR="00EE5A23" w:rsidRDefault="009178E0">
            <w:pPr>
              <w:spacing w:after="0" w:line="259" w:lineRule="auto"/>
              <w:ind w:left="0" w:right="0" w:firstLine="0"/>
              <w:jc w:val="left"/>
            </w:pPr>
            <w:r>
              <w:t xml:space="preserve"> </w:t>
            </w:r>
          </w:p>
        </w:tc>
      </w:tr>
      <w:tr w:rsidR="00EE5A23">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64" w:firstLine="0"/>
              <w:jc w:val="center"/>
            </w:pPr>
            <w:r>
              <w:t xml:space="preserve">Sur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0" w:line="259" w:lineRule="auto"/>
              <w:ind w:left="0" w:right="0" w:firstLine="0"/>
              <w:jc w:val="left"/>
            </w:pPr>
            <w:r>
              <w:t xml:space="preserve">Callejón de Cartas. </w:t>
            </w:r>
          </w:p>
        </w:tc>
      </w:tr>
      <w:tr w:rsidR="00EE5A23">
        <w:trPr>
          <w:trHeight w:val="152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0" w:firstLine="0"/>
              <w:jc w:val="center"/>
            </w:pPr>
            <w:r>
              <w:t xml:space="preserve"> </w:t>
            </w:r>
          </w:p>
          <w:p w:rsidR="00EE5A23" w:rsidRDefault="009178E0">
            <w:pPr>
              <w:spacing w:after="0" w:line="259" w:lineRule="auto"/>
              <w:ind w:left="0" w:right="60" w:firstLine="0"/>
              <w:jc w:val="center"/>
            </w:pPr>
            <w:r>
              <w:t xml:space="preserve">Este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0" w:line="259" w:lineRule="auto"/>
              <w:ind w:left="0" w:right="0" w:firstLine="0"/>
              <w:jc w:val="left"/>
            </w:pPr>
            <w:r>
              <w:t xml:space="preserve">prolongación existente de dicho callejón y que le separa de los inmuebles </w:t>
            </w:r>
          </w:p>
          <w:p w:rsidR="00EE5A23" w:rsidRDefault="009178E0">
            <w:pPr>
              <w:spacing w:after="0" w:line="259" w:lineRule="auto"/>
              <w:ind w:left="0" w:right="0" w:firstLine="0"/>
              <w:jc w:val="left"/>
            </w:pPr>
            <w:r>
              <w:t>7, 9, 11 y 13 de gobierno de la calle Obispo Pérez Cáceres, parcelas catas-</w:t>
            </w:r>
          </w:p>
          <w:p w:rsidR="00EE5A23" w:rsidRDefault="009178E0">
            <w:pPr>
              <w:spacing w:after="2" w:line="238" w:lineRule="auto"/>
              <w:ind w:left="0" w:right="0" w:firstLine="0"/>
            </w:pPr>
            <w:r>
              <w:t xml:space="preserve">trales 5671822CS6357S0001UP, 5671821CS6357S0001ZP, 5671820CS6357S0001SP y 5671819CS6357S0001UP. </w:t>
            </w:r>
          </w:p>
          <w:p w:rsidR="00EE5A23" w:rsidRDefault="009178E0">
            <w:pPr>
              <w:spacing w:after="0" w:line="259" w:lineRule="auto"/>
              <w:ind w:left="0" w:right="0" w:firstLine="0"/>
              <w:jc w:val="left"/>
            </w:pPr>
            <w:r>
              <w:t xml:space="preserve"> </w:t>
            </w:r>
          </w:p>
        </w:tc>
      </w:tr>
      <w:tr w:rsidR="00EE5A23">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61" w:firstLine="0"/>
              <w:jc w:val="center"/>
            </w:pPr>
            <w:r>
              <w:t xml:space="preserve">Oeste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0" w:line="238" w:lineRule="auto"/>
              <w:ind w:left="0" w:right="0" w:firstLine="0"/>
            </w:pPr>
            <w:r>
              <w:t xml:space="preserve">Parcela “A” de la segregación aprobada por Decreto nº 2659/2022 de fecha 06 de septiembre. </w:t>
            </w:r>
          </w:p>
          <w:p w:rsidR="00EE5A23" w:rsidRDefault="009178E0">
            <w:pPr>
              <w:spacing w:after="0" w:line="259" w:lineRule="auto"/>
              <w:ind w:left="0" w:right="0" w:firstLine="0"/>
              <w:jc w:val="left"/>
            </w:pPr>
            <w:r>
              <w:t xml:space="preserve"> </w:t>
            </w:r>
          </w:p>
        </w:tc>
      </w:tr>
    </w:tbl>
    <w:p w:rsidR="00EE5A23" w:rsidRDefault="009178E0">
      <w:pPr>
        <w:spacing w:after="259"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42526" name="Group 42526"/>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371" name="Rectangle 1371"/>
                        <wps:cNvSpPr/>
                        <wps:spPr>
                          <a:xfrm rot="-5399999">
                            <a:off x="-1147023" y="1968118"/>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1372" name="Rectangle 1372"/>
                        <wps:cNvSpPr/>
                        <wps:spPr>
                          <a:xfrm rot="-5399999">
                            <a:off x="-976166" y="2062776"/>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73" name="Rectangle 1373"/>
                        <wps:cNvSpPr/>
                        <wps:spPr>
                          <a:xfrm rot="-5399999">
                            <a:off x="-1937851" y="1024889"/>
                            <a:ext cx="4293726"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8 de 36 </w:t>
                              </w:r>
                            </w:p>
                          </w:txbxContent>
                        </wps:txbx>
                        <wps:bodyPr horzOverflow="overflow" vert="horz" lIns="0" tIns="0" rIns="0" bIns="0" rtlCol="0">
                          <a:noAutofit/>
                        </wps:bodyPr>
                      </wps:wsp>
                    </wpg:wgp>
                  </a:graphicData>
                </a:graphic>
              </wp:anchor>
            </w:drawing>
          </mc:Choice>
          <mc:Fallback xmlns:a="http://schemas.openxmlformats.org/drawingml/2006/main">
            <w:pict>
              <v:group id="Group 42526" style="width:18.7031pt;height:254.202pt;position:absolute;mso-position-horizontal-relative:page;mso-position-horizontal:absolute;margin-left:662.928pt;mso-position-vertical-relative:page;margin-top:518.718pt;" coordsize="2375,32283">
                <v:rect id="Rectangle 1371" style="position:absolute;width:24072;height:1132;left:-11470;top:19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1372"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73"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36 </w:t>
                        </w:r>
                      </w:p>
                    </w:txbxContent>
                  </v:textbox>
                </v:rect>
                <w10:wrap type="square"/>
              </v:group>
            </w:pict>
          </mc:Fallback>
        </mc:AlternateContent>
      </w:r>
      <w:r>
        <w:t xml:space="preserve"> </w:t>
      </w:r>
    </w:p>
    <w:p w:rsidR="00EE5A23" w:rsidRDefault="009178E0">
      <w:pPr>
        <w:pStyle w:val="Ttulo2"/>
        <w:spacing w:after="204"/>
        <w:ind w:left="137"/>
      </w:pPr>
      <w:r>
        <w:t>4. SUPERFICIE</w:t>
      </w:r>
      <w:r>
        <w:rPr>
          <w:shd w:val="clear" w:color="auto" w:fill="auto"/>
        </w:rPr>
        <w:t xml:space="preserve"> </w:t>
      </w:r>
    </w:p>
    <w:p w:rsidR="00EE5A23" w:rsidRDefault="009178E0">
      <w:pPr>
        <w:ind w:left="137" w:right="940"/>
      </w:pPr>
      <w:r>
        <w:t>60,28m</w:t>
      </w:r>
      <w:r>
        <w:rPr>
          <w:vertAlign w:val="superscript"/>
        </w:rPr>
        <w:t>2</w:t>
      </w:r>
      <w:r>
        <w:t xml:space="preserve">. </w:t>
      </w:r>
    </w:p>
    <w:p w:rsidR="00EE5A23" w:rsidRDefault="009178E0">
      <w:pPr>
        <w:spacing w:after="8" w:line="259" w:lineRule="auto"/>
        <w:ind w:left="142" w:right="0" w:firstLine="0"/>
        <w:jc w:val="left"/>
      </w:pPr>
      <w:r>
        <w:t xml:space="preserve"> </w:t>
      </w:r>
    </w:p>
    <w:tbl>
      <w:tblPr>
        <w:tblStyle w:val="TableGrid"/>
        <w:tblW w:w="9263" w:type="dxa"/>
        <w:tblInd w:w="473" w:type="dxa"/>
        <w:tblCellMar>
          <w:top w:w="4" w:type="dxa"/>
          <w:left w:w="29" w:type="dxa"/>
          <w:bottom w:w="0" w:type="dxa"/>
          <w:right w:w="115" w:type="dxa"/>
        </w:tblCellMar>
        <w:tblLook w:val="04A0" w:firstRow="1" w:lastRow="0" w:firstColumn="1" w:lastColumn="0" w:noHBand="0" w:noVBand="1"/>
      </w:tblPr>
      <w:tblGrid>
        <w:gridCol w:w="9263"/>
      </w:tblGrid>
      <w:tr w:rsidR="00EE5A23">
        <w:trPr>
          <w:trHeight w:val="252"/>
        </w:trPr>
        <w:tc>
          <w:tcPr>
            <w:tcW w:w="9263" w:type="dxa"/>
            <w:tcBorders>
              <w:top w:val="nil"/>
              <w:left w:val="nil"/>
              <w:bottom w:val="nil"/>
              <w:right w:val="nil"/>
            </w:tcBorders>
            <w:shd w:val="clear" w:color="auto" w:fill="E0E0E0"/>
          </w:tcPr>
          <w:p w:rsidR="00EE5A23" w:rsidRDefault="009178E0">
            <w:pPr>
              <w:spacing w:after="0" w:line="259" w:lineRule="auto"/>
              <w:ind w:left="0" w:right="0" w:firstLine="0"/>
              <w:jc w:val="left"/>
            </w:pPr>
            <w:r>
              <w:t xml:space="preserve">5. </w:t>
            </w:r>
            <w:r>
              <w:rPr>
                <w:shd w:val="clear" w:color="auto" w:fill="E6E6E6"/>
              </w:rPr>
              <w:t>DESCRIPCIÓN GENERAL</w:t>
            </w:r>
            <w:r>
              <w:t xml:space="preserve">                                                                                                </w:t>
            </w:r>
          </w:p>
        </w:tc>
      </w:tr>
    </w:tbl>
    <w:p w:rsidR="00EE5A23" w:rsidRDefault="009178E0">
      <w:pPr>
        <w:spacing w:after="118"/>
        <w:ind w:left="137" w:right="940"/>
      </w:pPr>
      <w:r>
        <w:t xml:space="preserve">Solar de planta irregular sin edificar destinado a peatonal público.  </w:t>
      </w:r>
    </w:p>
    <w:p w:rsidR="00EE5A23" w:rsidRDefault="009178E0">
      <w:pPr>
        <w:spacing w:after="8" w:line="259" w:lineRule="auto"/>
        <w:ind w:left="142" w:right="0" w:firstLine="0"/>
        <w:jc w:val="left"/>
      </w:pPr>
      <w:r>
        <w:t xml:space="preserve"> </w:t>
      </w:r>
    </w:p>
    <w:tbl>
      <w:tblPr>
        <w:tblStyle w:val="TableGrid"/>
        <w:tblW w:w="9623" w:type="dxa"/>
        <w:tblInd w:w="113" w:type="dxa"/>
        <w:tblCellMar>
          <w:top w:w="4" w:type="dxa"/>
          <w:left w:w="29" w:type="dxa"/>
          <w:bottom w:w="0" w:type="dxa"/>
          <w:right w:w="115" w:type="dxa"/>
        </w:tblCellMar>
        <w:tblLook w:val="04A0" w:firstRow="1" w:lastRow="0" w:firstColumn="1" w:lastColumn="0" w:noHBand="0" w:noVBand="1"/>
      </w:tblPr>
      <w:tblGrid>
        <w:gridCol w:w="9623"/>
      </w:tblGrid>
      <w:tr w:rsidR="00EE5A23">
        <w:trPr>
          <w:trHeight w:val="252"/>
        </w:trPr>
        <w:tc>
          <w:tcPr>
            <w:tcW w:w="9623" w:type="dxa"/>
            <w:tcBorders>
              <w:top w:val="nil"/>
              <w:left w:val="nil"/>
              <w:bottom w:val="nil"/>
              <w:right w:val="nil"/>
            </w:tcBorders>
            <w:shd w:val="clear" w:color="auto" w:fill="E0E0E0"/>
          </w:tcPr>
          <w:p w:rsidR="00EE5A23" w:rsidRDefault="009178E0">
            <w:pPr>
              <w:spacing w:after="0" w:line="259" w:lineRule="auto"/>
              <w:ind w:left="0" w:right="0" w:firstLine="0"/>
              <w:jc w:val="left"/>
            </w:pPr>
            <w:r>
              <w:t xml:space="preserve">6. </w:t>
            </w:r>
            <w:r>
              <w:rPr>
                <w:shd w:val="clear" w:color="auto" w:fill="E6E6E6"/>
              </w:rPr>
              <w:t>NATURALEZA DEL DERECHO</w:t>
            </w:r>
            <w:r>
              <w:t xml:space="preserve"> </w:t>
            </w:r>
          </w:p>
        </w:tc>
      </w:tr>
    </w:tbl>
    <w:p w:rsidR="00EE5A23" w:rsidRDefault="009178E0">
      <w:pPr>
        <w:ind w:left="137" w:right="940"/>
      </w:pPr>
      <w:r>
        <w:t xml:space="preserve">Bien inmueble de dominio público y uso público. </w:t>
      </w:r>
    </w:p>
    <w:p w:rsidR="00EE5A23" w:rsidRDefault="009178E0">
      <w:pPr>
        <w:spacing w:after="11" w:line="259" w:lineRule="auto"/>
        <w:ind w:left="0" w:right="392" w:firstLine="0"/>
        <w:jc w:val="center"/>
      </w:pPr>
      <w:r>
        <w:t xml:space="preserve"> </w:t>
      </w:r>
    </w:p>
    <w:tbl>
      <w:tblPr>
        <w:tblStyle w:val="TableGrid"/>
        <w:tblW w:w="9623" w:type="dxa"/>
        <w:tblInd w:w="113" w:type="dxa"/>
        <w:tblCellMar>
          <w:top w:w="5" w:type="dxa"/>
          <w:left w:w="29" w:type="dxa"/>
          <w:bottom w:w="0" w:type="dxa"/>
          <w:right w:w="115" w:type="dxa"/>
        </w:tblCellMar>
        <w:tblLook w:val="04A0" w:firstRow="1" w:lastRow="0" w:firstColumn="1" w:lastColumn="0" w:noHBand="0" w:noVBand="1"/>
      </w:tblPr>
      <w:tblGrid>
        <w:gridCol w:w="9623"/>
      </w:tblGrid>
      <w:tr w:rsidR="00EE5A23">
        <w:trPr>
          <w:trHeight w:val="252"/>
        </w:trPr>
        <w:tc>
          <w:tcPr>
            <w:tcW w:w="9623" w:type="dxa"/>
            <w:tcBorders>
              <w:top w:val="nil"/>
              <w:left w:val="nil"/>
              <w:bottom w:val="nil"/>
              <w:right w:val="nil"/>
            </w:tcBorders>
            <w:shd w:val="clear" w:color="auto" w:fill="E0E0E0"/>
          </w:tcPr>
          <w:p w:rsidR="00EE5A23" w:rsidRDefault="009178E0">
            <w:pPr>
              <w:spacing w:after="0" w:line="259" w:lineRule="auto"/>
              <w:ind w:left="0" w:right="0" w:firstLine="0"/>
              <w:jc w:val="left"/>
            </w:pPr>
            <w:r>
              <w:t xml:space="preserve">7. </w:t>
            </w:r>
            <w:r>
              <w:rPr>
                <w:shd w:val="clear" w:color="auto" w:fill="E6E6E6"/>
              </w:rPr>
              <w:t>TÍTULO</w:t>
            </w:r>
            <w:r>
              <w:t xml:space="preserve"> </w:t>
            </w:r>
          </w:p>
        </w:tc>
      </w:tr>
    </w:tbl>
    <w:p w:rsidR="00EE5A23" w:rsidRDefault="009178E0">
      <w:pPr>
        <w:ind w:left="137" w:right="940"/>
      </w:pPr>
      <w:r>
        <w:t xml:space="preserve">Acta de cesión gratuita suscrita entre el Ayuntamiento de Candelaria y la empresa Quintercón S.L. aprobada mediante Decreto de Alcaldía 2023/1376 de fecha 16 de mayo. </w:t>
      </w:r>
    </w:p>
    <w:p w:rsidR="00EE5A23" w:rsidRDefault="009178E0">
      <w:pPr>
        <w:spacing w:after="0" w:line="259" w:lineRule="auto"/>
        <w:ind w:left="142" w:right="0" w:firstLine="0"/>
        <w:jc w:val="left"/>
      </w:pPr>
      <w:r>
        <w:t xml:space="preserve"> </w: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EE5A23">
        <w:trPr>
          <w:trHeight w:val="254"/>
        </w:trPr>
        <w:tc>
          <w:tcPr>
            <w:tcW w:w="9623" w:type="dxa"/>
            <w:tcBorders>
              <w:top w:val="nil"/>
              <w:left w:val="nil"/>
              <w:bottom w:val="nil"/>
              <w:right w:val="nil"/>
            </w:tcBorders>
            <w:shd w:val="clear" w:color="auto" w:fill="E7E6E6"/>
          </w:tcPr>
          <w:p w:rsidR="00EE5A23" w:rsidRDefault="009178E0">
            <w:pPr>
              <w:spacing w:after="0" w:line="259" w:lineRule="auto"/>
              <w:ind w:left="0" w:right="0" w:firstLine="0"/>
              <w:jc w:val="left"/>
            </w:pPr>
            <w:r>
              <w:t xml:space="preserve">8. </w:t>
            </w:r>
            <w:r>
              <w:rPr>
                <w:shd w:val="clear" w:color="auto" w:fill="E6E6E6"/>
              </w:rPr>
              <w:t>DESTINO Y ACUERDO QUE LO HUBIERE DISPUESTO</w:t>
            </w:r>
            <w:r>
              <w:t xml:space="preserve">                             </w:t>
            </w:r>
          </w:p>
        </w:tc>
      </w:tr>
    </w:tbl>
    <w:p w:rsidR="00EE5A23" w:rsidRDefault="009178E0">
      <w:pPr>
        <w:spacing w:after="0" w:line="259" w:lineRule="auto"/>
        <w:ind w:left="142" w:right="0" w:firstLine="0"/>
        <w:jc w:val="left"/>
      </w:pPr>
      <w:r>
        <w:t xml:space="preserve"> </w:t>
      </w:r>
    </w:p>
    <w:p w:rsidR="00EE5A23" w:rsidRDefault="009178E0">
      <w:pPr>
        <w:ind w:left="137" w:right="940"/>
      </w:pPr>
      <w:r>
        <w:t xml:space="preserve">Destino: peatonal. </w:t>
      </w:r>
    </w:p>
    <w:p w:rsidR="00EE5A23" w:rsidRDefault="009178E0">
      <w:pPr>
        <w:ind w:left="137" w:right="940"/>
      </w:pPr>
      <w:r>
        <w:t xml:space="preserve">Decreto de Alcaldía 2023/1376 de fecha 16 de mayo, mediante el cual se aprueba acta de cesión gratuita suscrita entre el Ayuntamiento de Candelaria y la empresa Quintercón S.L. </w:t>
      </w:r>
    </w:p>
    <w:p w:rsidR="00EE5A23" w:rsidRDefault="009178E0">
      <w:pPr>
        <w:spacing w:after="259" w:line="259" w:lineRule="auto"/>
        <w:ind w:left="142" w:right="0" w:firstLine="0"/>
        <w:jc w:val="left"/>
      </w:pPr>
      <w:r>
        <w:t xml:space="preserve"> </w:t>
      </w:r>
    </w:p>
    <w:p w:rsidR="00EE5A23" w:rsidRDefault="009178E0">
      <w:pPr>
        <w:pStyle w:val="Ttulo2"/>
        <w:spacing w:after="215"/>
        <w:ind w:left="137"/>
      </w:pPr>
      <w:r>
        <w:rPr>
          <w:shd w:val="clear" w:color="auto" w:fill="auto"/>
        </w:rPr>
        <w:t xml:space="preserve">9. </w:t>
      </w:r>
      <w:r>
        <w:t>RÉGIMEN URBANÍSTICO DE APLICACIÓN</w:t>
      </w:r>
      <w:r>
        <w:rPr>
          <w:shd w:val="clear" w:color="auto" w:fill="auto"/>
        </w:rPr>
        <w:t xml:space="preserve"> </w:t>
      </w:r>
    </w:p>
    <w:p w:rsidR="00EE5A23" w:rsidRDefault="009178E0">
      <w:pPr>
        <w:ind w:left="137" w:right="940"/>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 xml:space="preserve">de 2012, respectivamente. </w:t>
      </w:r>
    </w:p>
    <w:p w:rsidR="00EE5A23" w:rsidRDefault="009178E0">
      <w:pPr>
        <w:spacing w:after="259" w:line="259" w:lineRule="auto"/>
        <w:ind w:left="142" w:right="0" w:firstLine="0"/>
        <w:jc w:val="left"/>
      </w:pPr>
      <w:r>
        <w:t xml:space="preserve"> </w:t>
      </w:r>
    </w:p>
    <w:tbl>
      <w:tblPr>
        <w:tblStyle w:val="TableGrid"/>
        <w:tblpPr w:vertAnchor="text" w:tblpX="254" w:tblpY="501"/>
        <w:tblOverlap w:val="never"/>
        <w:tblW w:w="8819" w:type="dxa"/>
        <w:tblInd w:w="0" w:type="dxa"/>
        <w:tblCellMar>
          <w:top w:w="8" w:type="dxa"/>
          <w:left w:w="106" w:type="dxa"/>
          <w:bottom w:w="0" w:type="dxa"/>
          <w:right w:w="111" w:type="dxa"/>
        </w:tblCellMar>
        <w:tblLook w:val="04A0" w:firstRow="1" w:lastRow="0" w:firstColumn="1" w:lastColumn="0" w:noHBand="0" w:noVBand="1"/>
      </w:tblPr>
      <w:tblGrid>
        <w:gridCol w:w="3542"/>
        <w:gridCol w:w="5277"/>
      </w:tblGrid>
      <w:tr w:rsidR="00EE5A23">
        <w:trPr>
          <w:trHeight w:val="26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4" w:right="0" w:firstLine="0"/>
              <w:jc w:val="left"/>
            </w:pPr>
            <w:r>
              <w:t xml:space="preserve">Suelo Urbano </w:t>
            </w:r>
          </w:p>
        </w:tc>
      </w:tr>
      <w:tr w:rsidR="00EE5A23">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4" w:right="0" w:firstLine="0"/>
              <w:jc w:val="left"/>
            </w:pPr>
            <w:r>
              <w:t xml:space="preserve">Suelo Urbano Consolidado  </w:t>
            </w:r>
          </w:p>
        </w:tc>
      </w:tr>
      <w:tr w:rsidR="00EE5A23">
        <w:trPr>
          <w:trHeight w:val="51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4" w:right="0" w:firstLine="0"/>
            </w:pPr>
            <w:r>
              <w:t xml:space="preserve">Residencial, Edificación Cerrada en Casco Tradicional, 3 plantas. </w:t>
            </w:r>
          </w:p>
        </w:tc>
      </w:tr>
    </w:tbl>
    <w:p w:rsidR="00EE5A23" w:rsidRDefault="009178E0">
      <w:pPr>
        <w:pStyle w:val="Ttulo2"/>
        <w:spacing w:after="249"/>
        <w:ind w:left="137"/>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column">
                  <wp:posOffset>123139</wp:posOffset>
                </wp:positionH>
                <wp:positionV relativeFrom="paragraph">
                  <wp:posOffset>795528</wp:posOffset>
                </wp:positionV>
                <wp:extent cx="5996940" cy="4172707"/>
                <wp:effectExtent l="0" t="0" r="0" b="0"/>
                <wp:wrapSquare wrapText="bothSides"/>
                <wp:docPr id="40145" name="Group 40145"/>
                <wp:cNvGraphicFramePr/>
                <a:graphic xmlns:a="http://schemas.openxmlformats.org/drawingml/2006/main">
                  <a:graphicData uri="http://schemas.microsoft.com/office/word/2010/wordprocessingGroup">
                    <wpg:wgp>
                      <wpg:cNvGrpSpPr/>
                      <wpg:grpSpPr>
                        <a:xfrm>
                          <a:off x="0" y="0"/>
                          <a:ext cx="5996940" cy="4172707"/>
                          <a:chOff x="0" y="0"/>
                          <a:chExt cx="5996940" cy="4172707"/>
                        </a:xfrm>
                      </wpg:grpSpPr>
                      <wps:wsp>
                        <wps:cNvPr id="1435" name="Rectangle 1435"/>
                        <wps:cNvSpPr/>
                        <wps:spPr>
                          <a:xfrm>
                            <a:off x="5885434" y="0"/>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1436" name="Rectangle 1436"/>
                        <wps:cNvSpPr/>
                        <wps:spPr>
                          <a:xfrm>
                            <a:off x="5885434" y="160020"/>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1437" name="Rectangle 1437"/>
                        <wps:cNvSpPr/>
                        <wps:spPr>
                          <a:xfrm>
                            <a:off x="3117215" y="32156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1438" name="Rectangle 1438"/>
                        <wps:cNvSpPr/>
                        <wps:spPr>
                          <a:xfrm>
                            <a:off x="3117215" y="48158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1458" name="Rectangle 1458"/>
                        <wps:cNvSpPr/>
                        <wps:spPr>
                          <a:xfrm>
                            <a:off x="3117215" y="3694811"/>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1459" name="Rectangle 1459"/>
                        <wps:cNvSpPr/>
                        <wps:spPr>
                          <a:xfrm>
                            <a:off x="3117215" y="3854831"/>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1460" name="Rectangle 1460"/>
                        <wps:cNvSpPr/>
                        <wps:spPr>
                          <a:xfrm>
                            <a:off x="3117215" y="4016376"/>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1519" name="Rectangle 1519"/>
                        <wps:cNvSpPr/>
                        <wps:spPr>
                          <a:xfrm>
                            <a:off x="4972558" y="1871060"/>
                            <a:ext cx="33951" cy="150334"/>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1521" name="Picture 1521"/>
                          <pic:cNvPicPr/>
                        </pic:nvPicPr>
                        <pic:blipFill>
                          <a:blip r:embed="rId9"/>
                          <a:stretch>
                            <a:fillRect/>
                          </a:stretch>
                        </pic:blipFill>
                        <pic:spPr>
                          <a:xfrm>
                            <a:off x="0" y="412765"/>
                            <a:ext cx="5577840" cy="3444240"/>
                          </a:xfrm>
                          <a:prstGeom prst="rect">
                            <a:avLst/>
                          </a:prstGeom>
                        </pic:spPr>
                      </pic:pic>
                      <pic:pic xmlns:pic="http://schemas.openxmlformats.org/drawingml/2006/picture">
                        <pic:nvPicPr>
                          <pic:cNvPr id="1523" name="Picture 1523"/>
                          <pic:cNvPicPr/>
                        </pic:nvPicPr>
                        <pic:blipFill>
                          <a:blip r:embed="rId17"/>
                          <a:stretch>
                            <a:fillRect/>
                          </a:stretch>
                        </pic:blipFill>
                        <pic:spPr>
                          <a:xfrm>
                            <a:off x="2092452" y="1950468"/>
                            <a:ext cx="506717" cy="233947"/>
                          </a:xfrm>
                          <a:prstGeom prst="rect">
                            <a:avLst/>
                          </a:prstGeom>
                        </pic:spPr>
                      </pic:pic>
                      <wps:wsp>
                        <wps:cNvPr id="1525" name="Shape 1525"/>
                        <wps:cNvSpPr/>
                        <wps:spPr>
                          <a:xfrm>
                            <a:off x="2100834" y="1946417"/>
                            <a:ext cx="467106" cy="195073"/>
                          </a:xfrm>
                          <a:custGeom>
                            <a:avLst/>
                            <a:gdLst/>
                            <a:ahLst/>
                            <a:cxnLst/>
                            <a:rect l="0" t="0" r="0" b="0"/>
                            <a:pathLst>
                              <a:path w="467106" h="195073">
                                <a:moveTo>
                                  <a:pt x="439039" y="0"/>
                                </a:moveTo>
                                <a:lnTo>
                                  <a:pt x="467106" y="85217"/>
                                </a:lnTo>
                                <a:lnTo>
                                  <a:pt x="363347" y="104140"/>
                                </a:lnTo>
                                <a:lnTo>
                                  <a:pt x="246634" y="128651"/>
                                </a:lnTo>
                                <a:lnTo>
                                  <a:pt x="125476" y="158497"/>
                                </a:lnTo>
                                <a:lnTo>
                                  <a:pt x="79756" y="195073"/>
                                </a:lnTo>
                                <a:lnTo>
                                  <a:pt x="0" y="117983"/>
                                </a:lnTo>
                                <a:lnTo>
                                  <a:pt x="47244" y="103632"/>
                                </a:lnTo>
                                <a:lnTo>
                                  <a:pt x="44196" y="92075"/>
                                </a:lnTo>
                                <a:lnTo>
                                  <a:pt x="70866" y="85217"/>
                                </a:lnTo>
                                <a:lnTo>
                                  <a:pt x="105029" y="76327"/>
                                </a:lnTo>
                                <a:lnTo>
                                  <a:pt x="439039" y="0"/>
                                </a:lnTo>
                                <a:close/>
                              </a:path>
                            </a:pathLst>
                          </a:custGeom>
                          <a:ln w="38100" cap="flat">
                            <a:round/>
                          </a:ln>
                        </wps:spPr>
                        <wps:style>
                          <a:lnRef idx="1">
                            <a:srgbClr val="00B0F0"/>
                          </a:lnRef>
                          <a:fillRef idx="0">
                            <a:srgbClr val="000000">
                              <a:alpha val="0"/>
                            </a:srgbClr>
                          </a:fillRef>
                          <a:effectRef idx="0">
                            <a:scrgbClr r="0" g="0" b="0"/>
                          </a:effectRef>
                          <a:fontRef idx="none"/>
                        </wps:style>
                        <wps:bodyPr/>
                      </wps:wsp>
                      <wps:wsp>
                        <wps:cNvPr id="1526" name="Shape 1526"/>
                        <wps:cNvSpPr/>
                        <wps:spPr>
                          <a:xfrm>
                            <a:off x="2362200" y="1954165"/>
                            <a:ext cx="3634740" cy="76200"/>
                          </a:xfrm>
                          <a:custGeom>
                            <a:avLst/>
                            <a:gdLst/>
                            <a:ahLst/>
                            <a:cxnLst/>
                            <a:rect l="0" t="0" r="0" b="0"/>
                            <a:pathLst>
                              <a:path w="3634740" h="76200">
                                <a:moveTo>
                                  <a:pt x="76200" y="0"/>
                                </a:moveTo>
                                <a:lnTo>
                                  <a:pt x="76200" y="31748"/>
                                </a:lnTo>
                                <a:lnTo>
                                  <a:pt x="3634740" y="31114"/>
                                </a:lnTo>
                                <a:lnTo>
                                  <a:pt x="3634740" y="43814"/>
                                </a:lnTo>
                                <a:lnTo>
                                  <a:pt x="76200" y="44448"/>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145" style="width:472.2pt;height:328.56pt;position:absolute;mso-position-horizontal-relative:text;mso-position-horizontal:absolute;margin-left:9.696pt;mso-position-vertical-relative:text;margin-top:62.64pt;" coordsize="59969,41727">
                <v:rect id="Rectangle 1435" style="position:absolute;width:518;height:2079;left:58854;top:0;" filled="f" stroked="f">
                  <v:textbox inset="0,0,0,0">
                    <w:txbxContent>
                      <w:p>
                        <w:pPr>
                          <w:spacing w:before="0" w:after="160" w:line="259" w:lineRule="auto"/>
                          <w:ind w:left="0" w:right="0" w:firstLine="0"/>
                          <w:jc w:val="left"/>
                        </w:pPr>
                        <w:r>
                          <w:rPr/>
                          <w:t xml:space="preserve"> </w:t>
                        </w:r>
                      </w:p>
                    </w:txbxContent>
                  </v:textbox>
                </v:rect>
                <v:rect id="Rectangle 1436" style="position:absolute;width:518;height:2079;left:58854;top:1600;" filled="f" stroked="f">
                  <v:textbox inset="0,0,0,0">
                    <w:txbxContent>
                      <w:p>
                        <w:pPr>
                          <w:spacing w:before="0" w:after="160" w:line="259" w:lineRule="auto"/>
                          <w:ind w:left="0" w:right="0" w:firstLine="0"/>
                          <w:jc w:val="left"/>
                        </w:pPr>
                        <w:r>
                          <w:rPr/>
                          <w:t xml:space="preserve"> </w:t>
                        </w:r>
                      </w:p>
                    </w:txbxContent>
                  </v:textbox>
                </v:rect>
                <v:rect id="Rectangle 1437" style="position:absolute;width:518;height:2079;left:31172;top:3215;" filled="f" stroked="f">
                  <v:textbox inset="0,0,0,0">
                    <w:txbxContent>
                      <w:p>
                        <w:pPr>
                          <w:spacing w:before="0" w:after="160" w:line="259" w:lineRule="auto"/>
                          <w:ind w:left="0" w:right="0" w:firstLine="0"/>
                          <w:jc w:val="left"/>
                        </w:pPr>
                        <w:r>
                          <w:rPr/>
                          <w:t xml:space="preserve"> </w:t>
                        </w:r>
                      </w:p>
                    </w:txbxContent>
                  </v:textbox>
                </v:rect>
                <v:rect id="Rectangle 1438" style="position:absolute;width:518;height:2079;left:31172;top:4815;" filled="f" stroked="f">
                  <v:textbox inset="0,0,0,0">
                    <w:txbxContent>
                      <w:p>
                        <w:pPr>
                          <w:spacing w:before="0" w:after="160" w:line="259" w:lineRule="auto"/>
                          <w:ind w:left="0" w:right="0" w:firstLine="0"/>
                          <w:jc w:val="left"/>
                        </w:pPr>
                        <w:r>
                          <w:rPr/>
                          <w:t xml:space="preserve"> </w:t>
                        </w:r>
                      </w:p>
                    </w:txbxContent>
                  </v:textbox>
                </v:rect>
                <v:rect id="Rectangle 1458" style="position:absolute;width:518;height:2079;left:31172;top:36948;" filled="f" stroked="f">
                  <v:textbox inset="0,0,0,0">
                    <w:txbxContent>
                      <w:p>
                        <w:pPr>
                          <w:spacing w:before="0" w:after="160" w:line="259" w:lineRule="auto"/>
                          <w:ind w:left="0" w:right="0" w:firstLine="0"/>
                          <w:jc w:val="left"/>
                        </w:pPr>
                        <w:r>
                          <w:rPr/>
                          <w:t xml:space="preserve"> </w:t>
                        </w:r>
                      </w:p>
                    </w:txbxContent>
                  </v:textbox>
                </v:rect>
                <v:rect id="Rectangle 1459" style="position:absolute;width:518;height:2079;left:31172;top:38548;" filled="f" stroked="f">
                  <v:textbox inset="0,0,0,0">
                    <w:txbxContent>
                      <w:p>
                        <w:pPr>
                          <w:spacing w:before="0" w:after="160" w:line="259" w:lineRule="auto"/>
                          <w:ind w:left="0" w:right="0" w:firstLine="0"/>
                          <w:jc w:val="left"/>
                        </w:pPr>
                        <w:r>
                          <w:rPr/>
                          <w:t xml:space="preserve"> </w:t>
                        </w:r>
                      </w:p>
                    </w:txbxContent>
                  </v:textbox>
                </v:rect>
                <v:rect id="Rectangle 1460" style="position:absolute;width:518;height:2079;left:31172;top:40163;" filled="f" stroked="f">
                  <v:textbox inset="0,0,0,0">
                    <w:txbxContent>
                      <w:p>
                        <w:pPr>
                          <w:spacing w:before="0" w:after="160" w:line="259" w:lineRule="auto"/>
                          <w:ind w:left="0" w:right="0" w:firstLine="0"/>
                          <w:jc w:val="left"/>
                        </w:pPr>
                        <w:r>
                          <w:rPr/>
                          <w:t xml:space="preserve"> </w:t>
                        </w:r>
                      </w:p>
                    </w:txbxContent>
                  </v:textbox>
                </v:rect>
                <v:rect id="Rectangle 1519" style="position:absolute;width:339;height:1503;left:49725;top:1871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6"/>
                          </w:rPr>
                          <w:t xml:space="preserve"> </w:t>
                        </w:r>
                      </w:p>
                    </w:txbxContent>
                  </v:textbox>
                </v:rect>
                <v:shape id="Picture 1521" style="position:absolute;width:55778;height:34442;left:0;top:4127;" filled="f">
                  <v:imagedata r:id="rId11"/>
                </v:shape>
                <v:shape id="Picture 1523" style="position:absolute;width:5067;height:2339;left:20924;top:19504;" filled="f">
                  <v:imagedata r:id="rId18"/>
                </v:shape>
                <v:shape id="Shape 1525" style="position:absolute;width:4671;height:1950;left:21008;top:19464;" coordsize="467106,195073" path="m439039,0l467106,85217l363347,104140l246634,128651l125476,158497l79756,195073l0,117983l47244,103632l44196,92075l70866,85217l105029,76327l439039,0x">
                  <v:stroke weight="3pt" endcap="flat" joinstyle="round" on="true" color="#00b0f0"/>
                  <v:fill on="false" color="#000000" opacity="0"/>
                </v:shape>
                <v:shape id="Shape 1526" style="position:absolute;width:36347;height:762;left:23622;top:19541;" coordsize="3634740,76200" path="m76200,0l76200,31748l3634740,31114l3634740,43814l76200,44448l76200,76200l0,38100l76200,0x">
                  <v:stroke weight="0pt" endcap="flat" joinstyle="miter" miterlimit="10" on="false" color="#000000" opacity="0"/>
                  <v:fill on="true" color="#000000"/>
                </v:shape>
                <w10:wrap type="square"/>
              </v:group>
            </w:pict>
          </mc:Fallback>
        </mc:AlternateContent>
      </w:r>
      <w:r>
        <w:rPr>
          <w:shd w:val="clear" w:color="auto" w:fill="auto"/>
        </w:rPr>
        <w:t xml:space="preserve">10. </w:t>
      </w:r>
      <w:r>
        <w:t>CLASIFICACIÓN, CATEGORIZACIÓN Y CALIFICACIÓN DEL SUELO</w:t>
      </w:r>
      <w:r>
        <w:rPr>
          <w:shd w:val="clear" w:color="auto" w:fill="auto"/>
        </w:rPr>
        <w:t xml:space="preserve"> </w:t>
      </w:r>
    </w:p>
    <w:p w:rsidR="00EE5A23" w:rsidRDefault="009178E0">
      <w:pPr>
        <w:spacing w:before="723" w:after="5040" w:line="259" w:lineRule="auto"/>
        <w:ind w:left="-2411" w:right="1021" w:firstLine="0"/>
        <w:jc w:val="center"/>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40146" name="Group 40146"/>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529" name="Rectangle 1529"/>
                        <wps:cNvSpPr/>
                        <wps:spPr>
                          <a:xfrm rot="-5399999">
                            <a:off x="-1147023" y="1968118"/>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1530" name="Rectangle 1530"/>
                        <wps:cNvSpPr/>
                        <wps:spPr>
                          <a:xfrm rot="-5399999">
                            <a:off x="-976166" y="2062776"/>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531" name="Rectangle 1531"/>
                        <wps:cNvSpPr/>
                        <wps:spPr>
                          <a:xfrm rot="-5399999">
                            <a:off x="-1937851" y="1024889"/>
                            <a:ext cx="4293726"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9 de 36 </w:t>
                              </w:r>
                            </w:p>
                          </w:txbxContent>
                        </wps:txbx>
                        <wps:bodyPr horzOverflow="overflow" vert="horz" lIns="0" tIns="0" rIns="0" bIns="0" rtlCol="0">
                          <a:noAutofit/>
                        </wps:bodyPr>
                      </wps:wsp>
                    </wpg:wgp>
                  </a:graphicData>
                </a:graphic>
              </wp:anchor>
            </w:drawing>
          </mc:Choice>
          <mc:Fallback xmlns:a="http://schemas.openxmlformats.org/drawingml/2006/main">
            <w:pict>
              <v:group id="Group 40146" style="width:18.7031pt;height:254.202pt;position:absolute;mso-position-horizontal-relative:page;mso-position-horizontal:absolute;margin-left:662.928pt;mso-position-vertical-relative:page;margin-top:518.718pt;" coordsize="2375,32283">
                <v:rect id="Rectangle 1529" style="position:absolute;width:24072;height:1132;left:-11470;top:1968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1530" style="position:absolute;width:22179;height:1132;left:-9761;top:206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31" style="position:absolute;width:42937;height:1132;left:-19378;top:102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36 </w:t>
                        </w:r>
                      </w:p>
                    </w:txbxContent>
                  </v:textbox>
                </v:rect>
                <w10:wrap type="topAndBottom"/>
              </v:group>
            </w:pict>
          </mc:Fallback>
        </mc:AlternateConten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spacing w:after="0" w:line="259" w:lineRule="auto"/>
        <w:ind w:left="0" w:right="392" w:firstLine="0"/>
        <w:jc w:val="center"/>
      </w:pPr>
      <w:r>
        <w:t xml:space="preserve"> </w:t>
      </w:r>
    </w:p>
    <w:p w:rsidR="00EE5A23" w:rsidRDefault="009178E0">
      <w:pPr>
        <w:ind w:left="137" w:right="940"/>
      </w:pPr>
      <w:r>
        <w:t xml:space="preserve">                               Plano de Ordenación Detallada Costa de Candelaria nº16 </w:t>
      </w:r>
    </w:p>
    <w:p w:rsidR="00EE5A23" w:rsidRDefault="009178E0">
      <w:pPr>
        <w:spacing w:after="0" w:line="259" w:lineRule="auto"/>
        <w:ind w:left="142" w:right="0" w:firstLine="0"/>
        <w:jc w:val="left"/>
      </w:pPr>
      <w:r>
        <w:t xml:space="preserve"> </w:t>
      </w:r>
    </w:p>
    <w:p w:rsidR="00EE5A23" w:rsidRDefault="009178E0">
      <w:pPr>
        <w:spacing w:after="2" w:line="243" w:lineRule="auto"/>
        <w:ind w:left="137" w:right="942"/>
        <w:jc w:val="left"/>
      </w:pPr>
      <w:r>
        <w:t xml:space="preserve">La normativa pormenorizada del Plan General de Ordenación permite la creación de nuevos peatonales, quedando recogido en el Capítulo 2- Conceptos y Condiciones </w:t>
      </w:r>
      <w:r>
        <w:t xml:space="preserve">en Relación a la Parcela: </w:t>
      </w:r>
    </w:p>
    <w:p w:rsidR="00EE5A23" w:rsidRDefault="009178E0">
      <w:pPr>
        <w:spacing w:after="0" w:line="259" w:lineRule="auto"/>
        <w:ind w:left="142" w:right="0" w:firstLine="0"/>
        <w:jc w:val="left"/>
      </w:pPr>
      <w:r>
        <w:t xml:space="preserve"> </w:t>
      </w:r>
    </w:p>
    <w:p w:rsidR="00EE5A23" w:rsidRDefault="009178E0">
      <w:pPr>
        <w:ind w:left="137" w:right="940"/>
      </w:pPr>
      <w:r>
        <w:t xml:space="preserve">Art. 5.2.4. Peatonales. </w:t>
      </w:r>
    </w:p>
    <w:p w:rsidR="00EE5A23" w:rsidRDefault="009178E0">
      <w:pPr>
        <w:numPr>
          <w:ilvl w:val="0"/>
          <w:numId w:val="3"/>
        </w:numPr>
        <w:ind w:right="940"/>
      </w:pPr>
      <w:r>
        <w:t xml:space="preserve">Se entiende como peatonal la vía pública de pequeña sección que conectada transversalmente al viario rodado da acceso a viviendas en fondo, pudiendo eventualmente soportar tráfico rodado de servicio. </w:t>
      </w:r>
    </w:p>
    <w:p w:rsidR="00EE5A23" w:rsidRDefault="009178E0">
      <w:pPr>
        <w:numPr>
          <w:ilvl w:val="0"/>
          <w:numId w:val="3"/>
        </w:numPr>
        <w:spacing w:after="2" w:line="243" w:lineRule="auto"/>
        <w:ind w:right="940"/>
      </w:pPr>
      <w:r>
        <w:t>M</w:t>
      </w:r>
      <w:r>
        <w:t xml:space="preserve">ientras jurídicamente la propiedad no pase a ser pública no podrán abrirse huecos de otros propietarios diferentes. Sólo cuando se deje serventía de paso de 3 m o patio evitando servidumbre de éstos. </w:t>
      </w:r>
    </w:p>
    <w:p w:rsidR="00EE5A23" w:rsidRDefault="009178E0">
      <w:pPr>
        <w:numPr>
          <w:ilvl w:val="0"/>
          <w:numId w:val="3"/>
        </w:numPr>
        <w:ind w:right="940"/>
      </w:pPr>
      <w:r>
        <w:t>Podrá autorizarse el cierre de control del peatonal púb</w:t>
      </w:r>
      <w:r>
        <w:t xml:space="preserve">lico siempre y cuando el conjunto de todos los propietarios que dan acceso al mismo acrediten dicha circunstancia y se emita la correspondiente licencia por parte del Ayuntamiento. </w:t>
      </w:r>
    </w:p>
    <w:p w:rsidR="00EE5A23" w:rsidRDefault="009178E0">
      <w:pPr>
        <w:numPr>
          <w:ilvl w:val="0"/>
          <w:numId w:val="3"/>
        </w:numPr>
        <w:ind w:right="940"/>
      </w:pPr>
      <w:r>
        <w:t>Los peatonales públicos vienen definidos en los planos de Ordenación Detal</w:t>
      </w:r>
      <w:r>
        <w:t>lada, si bien pueden crearse nuevos peatonales a petición del conjunto de los vecinos del mismo, solicitando licencia municipal al efecto, determinándose en la misma el ancho correspondiente mayor de 4m, sin que dicha calificación suponga modificación de p</w:t>
      </w:r>
      <w:r>
        <w:t xml:space="preserve">laneamiento. </w:t>
      </w:r>
    </w:p>
    <w:p w:rsidR="00EE5A23" w:rsidRDefault="009178E0">
      <w:pPr>
        <w:numPr>
          <w:ilvl w:val="0"/>
          <w:numId w:val="3"/>
        </w:numPr>
        <w:ind w:right="940"/>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47519" name="Group 4751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868" name="Rectangle 1868"/>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1869" name="Rectangle 1869"/>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870" name="Rectangle 1870"/>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10 de 36 </w:t>
                              </w:r>
                            </w:p>
                          </w:txbxContent>
                        </wps:txbx>
                        <wps:bodyPr horzOverflow="overflow" vert="horz" lIns="0" tIns="0" rIns="0" bIns="0" rtlCol="0">
                          <a:noAutofit/>
                        </wps:bodyPr>
                      </wps:wsp>
                    </wpg:wgp>
                  </a:graphicData>
                </a:graphic>
              </wp:anchor>
            </w:drawing>
          </mc:Choice>
          <mc:Fallback xmlns:a="http://schemas.openxmlformats.org/drawingml/2006/main">
            <w:pict>
              <v:group id="Group 47519" style="width:18.7031pt;height:257.538pt;position:absolute;mso-position-horizontal-relative:page;mso-position-horizontal:absolute;margin-left:662.928pt;mso-position-vertical-relative:page;margin-top:515.382pt;" coordsize="2375,32707">
                <v:rect id="Rectangle 1868"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186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7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36 </w:t>
                        </w:r>
                      </w:p>
                    </w:txbxContent>
                  </v:textbox>
                </v:rect>
                <w10:wrap type="topAndBottom"/>
              </v:group>
            </w:pict>
          </mc:Fallback>
        </mc:AlternateContent>
      </w:r>
      <w:r>
        <w:t xml:space="preserve">Podrá permitirse muro de cerramiento entre peatonales colindantes cuando estén en cota diferente, cuando se encuentren en la misma cota deberán anexarse obligatoriamente sin muro de cerramiento. </w:t>
      </w:r>
    </w:p>
    <w:p w:rsidR="00EE5A23" w:rsidRDefault="009178E0">
      <w:pPr>
        <w:spacing w:after="0" w:line="259" w:lineRule="auto"/>
        <w:ind w:left="142" w:right="0" w:firstLine="0"/>
        <w:jc w:val="left"/>
      </w:pPr>
      <w:r>
        <w:t xml:space="preserve"> </w:t>
      </w:r>
    </w:p>
    <w:p w:rsidR="00EE5A23" w:rsidRDefault="009178E0">
      <w:pPr>
        <w:pStyle w:val="Ttulo2"/>
        <w:shd w:val="clear" w:color="auto" w:fill="F2F2F2"/>
        <w:ind w:left="137"/>
      </w:pPr>
      <w:r>
        <w:rPr>
          <w:shd w:val="clear" w:color="auto" w:fill="auto"/>
        </w:rPr>
        <w:t>11. C</w:t>
      </w:r>
      <w:r>
        <w:t>OORDENADAS UTM</w:t>
      </w:r>
      <w:r>
        <w:rPr>
          <w:shd w:val="clear" w:color="auto" w:fill="auto"/>
        </w:rPr>
        <w:t xml:space="preserve">                                       </w:t>
      </w:r>
      <w:r>
        <w:rPr>
          <w:shd w:val="clear" w:color="auto" w:fill="auto"/>
        </w:rPr>
        <w:t xml:space="preserve">                                                                </w:t>
      </w:r>
    </w:p>
    <w:p w:rsidR="00EE5A23" w:rsidRDefault="009178E0">
      <w:pPr>
        <w:spacing w:after="0" w:line="259" w:lineRule="auto"/>
        <w:ind w:left="502" w:right="0" w:firstLine="0"/>
        <w:jc w:val="left"/>
      </w:pPr>
      <w:r>
        <w:t xml:space="preserve"> </w:t>
      </w:r>
    </w:p>
    <w:tbl>
      <w:tblPr>
        <w:tblStyle w:val="TableGrid"/>
        <w:tblW w:w="8775" w:type="dxa"/>
        <w:tblInd w:w="234" w:type="dxa"/>
        <w:tblCellMar>
          <w:top w:w="11" w:type="dxa"/>
          <w:left w:w="484" w:type="dxa"/>
          <w:bottom w:w="0" w:type="dxa"/>
          <w:right w:w="115" w:type="dxa"/>
        </w:tblCellMar>
        <w:tblLook w:val="04A0" w:firstRow="1" w:lastRow="0" w:firstColumn="1" w:lastColumn="0" w:noHBand="0" w:noVBand="1"/>
      </w:tblPr>
      <w:tblGrid>
        <w:gridCol w:w="1547"/>
        <w:gridCol w:w="3404"/>
        <w:gridCol w:w="3824"/>
      </w:tblGrid>
      <w:tr w:rsidR="00EE5A23">
        <w:trPr>
          <w:trHeight w:val="265"/>
        </w:trPr>
        <w:tc>
          <w:tcPr>
            <w:tcW w:w="1547" w:type="dxa"/>
            <w:tcBorders>
              <w:top w:val="single" w:sz="8" w:space="0" w:color="000000"/>
              <w:left w:val="single" w:sz="8" w:space="0" w:color="000000"/>
              <w:bottom w:val="single" w:sz="4" w:space="0" w:color="000000"/>
              <w:right w:val="nil"/>
            </w:tcBorders>
            <w:shd w:val="clear" w:color="auto" w:fill="D9D9D9"/>
          </w:tcPr>
          <w:p w:rsidR="00EE5A23" w:rsidRDefault="00EE5A23">
            <w:pPr>
              <w:spacing w:after="160" w:line="259" w:lineRule="auto"/>
              <w:ind w:left="0" w:right="0" w:firstLine="0"/>
              <w:jc w:val="left"/>
            </w:pPr>
          </w:p>
        </w:tc>
        <w:tc>
          <w:tcPr>
            <w:tcW w:w="7228" w:type="dxa"/>
            <w:gridSpan w:val="2"/>
            <w:tcBorders>
              <w:top w:val="single" w:sz="8" w:space="0" w:color="000000"/>
              <w:left w:val="nil"/>
              <w:bottom w:val="single" w:sz="4" w:space="0" w:color="000000"/>
              <w:right w:val="single" w:sz="8" w:space="0" w:color="000000"/>
            </w:tcBorders>
            <w:shd w:val="clear" w:color="auto" w:fill="D9D9D9"/>
          </w:tcPr>
          <w:p w:rsidR="00EE5A23" w:rsidRDefault="009178E0">
            <w:pPr>
              <w:spacing w:after="0" w:line="259" w:lineRule="auto"/>
              <w:ind w:left="1768" w:right="0" w:firstLine="0"/>
              <w:jc w:val="left"/>
            </w:pPr>
            <w:r>
              <w:t xml:space="preserve">PEATONAL </w:t>
            </w:r>
          </w:p>
        </w:tc>
      </w:tr>
      <w:tr w:rsidR="00EE5A23">
        <w:trPr>
          <w:trHeight w:val="287"/>
        </w:trPr>
        <w:tc>
          <w:tcPr>
            <w:tcW w:w="1547" w:type="dxa"/>
            <w:tcBorders>
              <w:top w:val="single" w:sz="4" w:space="0" w:color="000000"/>
              <w:left w:val="single" w:sz="8" w:space="0" w:color="000000"/>
              <w:bottom w:val="single" w:sz="8" w:space="0" w:color="000000"/>
              <w:right w:val="single" w:sz="4" w:space="0" w:color="000000"/>
            </w:tcBorders>
          </w:tcPr>
          <w:p w:rsidR="00EE5A23" w:rsidRDefault="009178E0">
            <w:pPr>
              <w:spacing w:after="0" w:line="259" w:lineRule="auto"/>
              <w:ind w:left="0" w:right="372" w:firstLine="0"/>
              <w:jc w:val="center"/>
            </w:pPr>
            <w:r>
              <w:t xml:space="preserve">Punto </w:t>
            </w:r>
          </w:p>
        </w:tc>
        <w:tc>
          <w:tcPr>
            <w:tcW w:w="7228" w:type="dxa"/>
            <w:gridSpan w:val="2"/>
            <w:tcBorders>
              <w:top w:val="single" w:sz="4" w:space="0" w:color="000000"/>
              <w:left w:val="single" w:sz="4" w:space="0" w:color="000000"/>
              <w:bottom w:val="single" w:sz="8" w:space="0" w:color="000000"/>
              <w:right w:val="single" w:sz="8" w:space="0" w:color="000000"/>
            </w:tcBorders>
          </w:tcPr>
          <w:p w:rsidR="00EE5A23" w:rsidRDefault="009178E0">
            <w:pPr>
              <w:spacing w:after="0" w:line="259" w:lineRule="auto"/>
              <w:ind w:left="0" w:right="363" w:firstLine="0"/>
              <w:jc w:val="center"/>
            </w:pPr>
            <w:r>
              <w:t xml:space="preserve">Coordenadas UTM </w:t>
            </w:r>
          </w:p>
        </w:tc>
      </w:tr>
      <w:tr w:rsidR="00EE5A23">
        <w:trPr>
          <w:trHeight w:val="269"/>
        </w:trPr>
        <w:tc>
          <w:tcPr>
            <w:tcW w:w="1547" w:type="dxa"/>
            <w:tcBorders>
              <w:top w:val="single" w:sz="8" w:space="0" w:color="000000"/>
              <w:left w:val="single" w:sz="8" w:space="0" w:color="000000"/>
              <w:bottom w:val="single" w:sz="4" w:space="0" w:color="000000"/>
              <w:right w:val="single" w:sz="4" w:space="0" w:color="000000"/>
            </w:tcBorders>
          </w:tcPr>
          <w:p w:rsidR="00EE5A23" w:rsidRDefault="009178E0">
            <w:pPr>
              <w:spacing w:after="0" w:line="259" w:lineRule="auto"/>
              <w:ind w:left="0" w:right="373" w:firstLine="0"/>
              <w:jc w:val="center"/>
            </w:pPr>
            <w:r>
              <w:t xml:space="preserve">Nº </w:t>
            </w:r>
          </w:p>
        </w:tc>
        <w:tc>
          <w:tcPr>
            <w:tcW w:w="3404" w:type="dxa"/>
            <w:tcBorders>
              <w:top w:val="single" w:sz="8" w:space="0" w:color="000000"/>
              <w:left w:val="single" w:sz="4" w:space="0" w:color="000000"/>
              <w:bottom w:val="single" w:sz="4" w:space="0" w:color="000000"/>
              <w:right w:val="single" w:sz="4" w:space="0" w:color="000000"/>
            </w:tcBorders>
          </w:tcPr>
          <w:p w:rsidR="00EE5A23" w:rsidRDefault="009178E0">
            <w:pPr>
              <w:spacing w:after="0" w:line="259" w:lineRule="auto"/>
              <w:ind w:left="0" w:right="369" w:firstLine="0"/>
              <w:jc w:val="center"/>
            </w:pPr>
            <w:r>
              <w:t xml:space="preserve">X </w:t>
            </w:r>
          </w:p>
        </w:tc>
        <w:tc>
          <w:tcPr>
            <w:tcW w:w="3824" w:type="dxa"/>
            <w:tcBorders>
              <w:top w:val="single" w:sz="8" w:space="0" w:color="000000"/>
              <w:left w:val="single" w:sz="4" w:space="0" w:color="000000"/>
              <w:bottom w:val="single" w:sz="4" w:space="0" w:color="000000"/>
              <w:right w:val="single" w:sz="8" w:space="0" w:color="000000"/>
            </w:tcBorders>
          </w:tcPr>
          <w:p w:rsidR="00EE5A23" w:rsidRDefault="009178E0">
            <w:pPr>
              <w:spacing w:after="0" w:line="259" w:lineRule="auto"/>
              <w:ind w:left="0" w:right="368" w:firstLine="0"/>
              <w:jc w:val="center"/>
            </w:pPr>
            <w:r>
              <w:t xml:space="preserve">Y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365723.4297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3137031.7022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365722.3571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3137033.6289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365722.7797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3137037.8345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365723.2583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3137041.8580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365723.8329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3137045.2438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365719.5436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3137045.3381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0" w:firstLine="0"/>
              <w:jc w:val="center"/>
            </w:pPr>
            <w:r>
              <w:t xml:space="preserve">365718.3611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3137033.8572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365718.3338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3137032.6146 </w:t>
            </w:r>
          </w:p>
        </w:tc>
      </w:tr>
      <w:tr w:rsidR="00EE5A23">
        <w:trPr>
          <w:trHeight w:val="265"/>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365718.3138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3137031.7030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2"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365718.8578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6" w:firstLine="0"/>
              <w:jc w:val="center"/>
            </w:pPr>
            <w:r>
              <w:t xml:space="preserve">3137031.6911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2" w:firstLine="0"/>
              <w:jc w:val="center"/>
            </w:pPr>
            <w: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365718.8197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3137029.9578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365723.4297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3137031.7022 </w:t>
            </w:r>
          </w:p>
        </w:tc>
      </w:tr>
    </w:tbl>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pStyle w:val="Ttulo2"/>
        <w:shd w:val="clear" w:color="auto" w:fill="E7E6E6"/>
        <w:ind w:left="512"/>
      </w:pPr>
      <w:r>
        <w:rPr>
          <w:b/>
          <w:shd w:val="clear" w:color="auto" w:fill="auto"/>
        </w:rPr>
        <w:t xml:space="preserve">12. </w:t>
      </w:r>
      <w:r>
        <w:t>FOTOGRAFÍAS</w:t>
      </w:r>
      <w:r>
        <w:rPr>
          <w:shd w:val="clear" w:color="auto" w:fill="auto"/>
        </w:rPr>
        <w:t xml:space="preserve"> </w:t>
      </w:r>
    </w:p>
    <w:p w:rsidR="00EE5A23" w:rsidRDefault="009178E0">
      <w:pPr>
        <w:spacing w:after="0" w:line="259" w:lineRule="auto"/>
        <w:ind w:left="142" w:right="2656" w:firstLine="0"/>
        <w:jc w:val="left"/>
      </w:pPr>
      <w:r>
        <w:t xml:space="preserve"> </w:t>
      </w:r>
    </w:p>
    <w:p w:rsidR="00EE5A23" w:rsidRDefault="009178E0">
      <w:pPr>
        <w:spacing w:after="27" w:line="259" w:lineRule="auto"/>
        <w:ind w:left="770" w:right="0" w:firstLine="0"/>
        <w:jc w:val="left"/>
      </w:pPr>
      <w:r>
        <w:rPr>
          <w:rFonts w:ascii="Calibri" w:eastAsia="Calibri" w:hAnsi="Calibri" w:cs="Calibri"/>
          <w:noProof/>
        </w:rPr>
        <mc:AlternateContent>
          <mc:Choice Requires="wpg">
            <w:drawing>
              <wp:inline distT="0" distB="0" distL="0" distR="0">
                <wp:extent cx="4593336" cy="2145792"/>
                <wp:effectExtent l="0" t="0" r="0" b="0"/>
                <wp:docPr id="39345" name="Group 39345"/>
                <wp:cNvGraphicFramePr/>
                <a:graphic xmlns:a="http://schemas.openxmlformats.org/drawingml/2006/main">
                  <a:graphicData uri="http://schemas.microsoft.com/office/word/2010/wordprocessingGroup">
                    <wpg:wgp>
                      <wpg:cNvGrpSpPr/>
                      <wpg:grpSpPr>
                        <a:xfrm>
                          <a:off x="0" y="0"/>
                          <a:ext cx="4593336" cy="2145792"/>
                          <a:chOff x="0" y="0"/>
                          <a:chExt cx="4593336" cy="2145792"/>
                        </a:xfrm>
                      </wpg:grpSpPr>
                      <wps:wsp>
                        <wps:cNvPr id="1907" name="Rectangle 1907"/>
                        <wps:cNvSpPr/>
                        <wps:spPr>
                          <a:xfrm>
                            <a:off x="58166" y="7453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55" name="Picture 1955"/>
                          <pic:cNvPicPr/>
                        </pic:nvPicPr>
                        <pic:blipFill>
                          <a:blip r:embed="rId13"/>
                          <a:stretch>
                            <a:fillRect/>
                          </a:stretch>
                        </pic:blipFill>
                        <pic:spPr>
                          <a:xfrm>
                            <a:off x="0" y="0"/>
                            <a:ext cx="4593336" cy="2145792"/>
                          </a:xfrm>
                          <a:prstGeom prst="rect">
                            <a:avLst/>
                          </a:prstGeom>
                        </pic:spPr>
                      </pic:pic>
                    </wpg:wgp>
                  </a:graphicData>
                </a:graphic>
              </wp:inline>
            </w:drawing>
          </mc:Choice>
          <mc:Fallback xmlns:a="http://schemas.openxmlformats.org/drawingml/2006/main">
            <w:pict>
              <v:group id="Group 39345" style="width:361.68pt;height:168.96pt;mso-position-horizontal-relative:char;mso-position-vertical-relative:line" coordsize="45933,21457">
                <v:rect id="Rectangle 1907" style="position:absolute;width:518;height:2079;left:581;top:745;" filled="f" stroked="f">
                  <v:textbox inset="0,0,0,0">
                    <w:txbxContent>
                      <w:p>
                        <w:pPr>
                          <w:spacing w:before="0" w:after="160" w:line="259" w:lineRule="auto"/>
                          <w:ind w:left="0" w:right="0" w:firstLine="0"/>
                          <w:jc w:val="left"/>
                        </w:pPr>
                        <w:r>
                          <w:rPr/>
                          <w:t xml:space="preserve"> </w:t>
                        </w:r>
                      </w:p>
                    </w:txbxContent>
                  </v:textbox>
                </v:rect>
                <v:shape id="Picture 1955" style="position:absolute;width:45933;height:21457;left:0;top:0;" filled="f">
                  <v:imagedata r:id="rId14"/>
                </v:shape>
              </v:group>
            </w:pict>
          </mc:Fallback>
        </mc:AlternateContent>
      </w:r>
    </w:p>
    <w:p w:rsidR="00EE5A23" w:rsidRDefault="009178E0">
      <w:pPr>
        <w:spacing w:after="0" w:line="259" w:lineRule="auto"/>
        <w:ind w:left="142" w:right="0" w:firstLine="0"/>
        <w:jc w:val="left"/>
      </w:pPr>
      <w:r>
        <w:t xml:space="preserve"> </w:t>
      </w:r>
    </w:p>
    <w:p w:rsidR="00EE5A23" w:rsidRDefault="009178E0">
      <w:pPr>
        <w:pStyle w:val="Ttulo2"/>
        <w:shd w:val="clear" w:color="auto" w:fill="E7E6E6"/>
        <w:ind w:left="137"/>
      </w:pPr>
      <w:r>
        <w:rPr>
          <w:b/>
          <w:shd w:val="clear" w:color="auto" w:fill="auto"/>
        </w:rPr>
        <w:t xml:space="preserve">13. </w:t>
      </w:r>
      <w:r>
        <w:t>PLANO</w:t>
      </w:r>
      <w:r>
        <w:rPr>
          <w:shd w:val="clear" w:color="auto" w:fill="auto"/>
        </w:rPr>
        <w:t xml:space="preserve"> </w:t>
      </w:r>
    </w:p>
    <w:p w:rsidR="00EE5A23" w:rsidRDefault="009178E0">
      <w:pPr>
        <w:spacing w:after="0" w:line="259" w:lineRule="auto"/>
        <w:ind w:left="142" w:right="0" w:firstLine="0"/>
        <w:jc w:val="left"/>
      </w:pPr>
      <w:r>
        <w:t xml:space="preserve"> </w:t>
      </w:r>
    </w:p>
    <w:p w:rsidR="00EE5A23" w:rsidRDefault="009178E0">
      <w:pPr>
        <w:spacing w:after="113"/>
        <w:ind w:left="137" w:right="940"/>
      </w:pPr>
      <w:r>
        <w:t xml:space="preserve">El plano se ha elaborado tomando de base el levantamiento topográfico realizado por la Oficina Técnica de Candelaria. En este sentido, al superponerlo sobre la base cartográfica </w:t>
      </w:r>
      <w:r>
        <w:t>del PGO de Candelaria del 2011, puede existir algún desfase o desajuste debido a la diferencia del margen de error que tiene el vuelo de la cartografía del PGO con respecto a la mayor exactitud que ofrece el GPS terrestre utilizado para realizar el levanta</w:t>
      </w:r>
      <w:r>
        <w:t xml:space="preserve">miento topográfico. </w:t>
      </w:r>
    </w:p>
    <w:p w:rsidR="00EE5A23" w:rsidRDefault="009178E0">
      <w:pPr>
        <w:spacing w:after="98"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6550990</wp:posOffset>
                </wp:positionV>
                <wp:extent cx="237530" cy="3265094"/>
                <wp:effectExtent l="0" t="0" r="0" b="0"/>
                <wp:wrapTopAndBottom/>
                <wp:docPr id="39346" name="Group 39346"/>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1958" name="Rectangle 1958"/>
                        <wps:cNvSpPr/>
                        <wps:spPr>
                          <a:xfrm rot="-5399999">
                            <a:off x="-1147023" y="2004847"/>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1959" name="Rectangle 1959"/>
                        <wps:cNvSpPr/>
                        <wps:spPr>
                          <a:xfrm rot="-5399999">
                            <a:off x="-976166" y="2099505"/>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960" name="Rectangle 1960"/>
                        <wps:cNvSpPr/>
                        <wps:spPr>
                          <a:xfrm rot="-5399999">
                            <a:off x="-1962276" y="1037194"/>
                            <a:ext cx="43425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11 de 36 </w:t>
                              </w:r>
                            </w:p>
                          </w:txbxContent>
                        </wps:txbx>
                        <wps:bodyPr horzOverflow="overflow" vert="horz" lIns="0" tIns="0" rIns="0" bIns="0" rtlCol="0">
                          <a:noAutofit/>
                        </wps:bodyPr>
                      </wps:wsp>
                    </wpg:wgp>
                  </a:graphicData>
                </a:graphic>
              </wp:anchor>
            </w:drawing>
          </mc:Choice>
          <mc:Fallback xmlns:a="http://schemas.openxmlformats.org/drawingml/2006/main">
            <w:pict>
              <v:group id="Group 39346" style="width:18.7031pt;height:257.094pt;position:absolute;mso-position-horizontal-relative:page;mso-position-horizontal:absolute;margin-left:662.928pt;mso-position-vertical-relative:page;margin-top:515.826pt;" coordsize="2375,32650">
                <v:rect id="Rectangle 1958" style="position:absolute;width:24072;height:1132;left:-11470;top:2004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1959" style="position:absolute;width:22179;height:1132;left:-9761;top:2099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60" style="position:absolute;width:43425;height:1132;left:-19622;top:1037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36 </w:t>
                        </w:r>
                      </w:p>
                    </w:txbxContent>
                  </v:textbox>
                </v:rect>
                <w10:wrap type="topAndBottom"/>
              </v:group>
            </w:pict>
          </mc:Fallback>
        </mc:AlternateContent>
      </w:r>
      <w:r>
        <w:t xml:space="preserve"> </w:t>
      </w:r>
    </w:p>
    <w:p w:rsidR="00EE5A23" w:rsidRDefault="009178E0">
      <w:pPr>
        <w:spacing w:after="98" w:line="259" w:lineRule="auto"/>
        <w:ind w:left="142" w:right="0" w:firstLine="0"/>
        <w:jc w:val="left"/>
      </w:pPr>
      <w:r>
        <w:t xml:space="preserve"> </w:t>
      </w:r>
    </w:p>
    <w:p w:rsidR="00EE5A23" w:rsidRDefault="009178E0">
      <w:pPr>
        <w:spacing w:after="100" w:line="259" w:lineRule="auto"/>
        <w:ind w:left="142" w:right="0" w:firstLine="0"/>
        <w:jc w:val="left"/>
      </w:pPr>
      <w:r>
        <w:t xml:space="preserve"> </w:t>
      </w:r>
    </w:p>
    <w:p w:rsidR="00EE5A23" w:rsidRDefault="009178E0">
      <w:pPr>
        <w:spacing w:after="98" w:line="259" w:lineRule="auto"/>
        <w:ind w:left="142" w:right="0" w:firstLine="0"/>
        <w:jc w:val="left"/>
      </w:pPr>
      <w:r>
        <w:t xml:space="preserve"> </w:t>
      </w:r>
    </w:p>
    <w:p w:rsidR="00EE5A23" w:rsidRDefault="009178E0">
      <w:pPr>
        <w:spacing w:after="100" w:line="259" w:lineRule="auto"/>
        <w:ind w:left="142" w:right="0" w:firstLine="0"/>
        <w:jc w:val="left"/>
      </w:pPr>
      <w:r>
        <w:t xml:space="preserve"> </w:t>
      </w:r>
    </w:p>
    <w:p w:rsidR="00EE5A23" w:rsidRDefault="009178E0">
      <w:pPr>
        <w:spacing w:after="98" w:line="259" w:lineRule="auto"/>
        <w:ind w:left="142" w:right="0" w:firstLine="0"/>
        <w:jc w:val="left"/>
      </w:pPr>
      <w:r>
        <w:t xml:space="preserve"> </w:t>
      </w:r>
    </w:p>
    <w:p w:rsidR="00EE5A23" w:rsidRDefault="009178E0">
      <w:pPr>
        <w:spacing w:after="98" w:line="259" w:lineRule="auto"/>
        <w:ind w:left="142" w:right="0" w:firstLine="0"/>
        <w:jc w:val="left"/>
      </w:pPr>
      <w:r>
        <w:t xml:space="preserve"> </w:t>
      </w:r>
    </w:p>
    <w:p w:rsidR="00EE5A23" w:rsidRDefault="009178E0">
      <w:pPr>
        <w:spacing w:after="100" w:line="259" w:lineRule="auto"/>
        <w:ind w:left="142" w:right="0" w:firstLine="0"/>
        <w:jc w:val="left"/>
      </w:pPr>
      <w:r>
        <w:t xml:space="preserve"> </w:t>
      </w:r>
    </w:p>
    <w:p w:rsidR="00EE5A23" w:rsidRDefault="009178E0">
      <w:pPr>
        <w:spacing w:after="98" w:line="259" w:lineRule="auto"/>
        <w:ind w:left="142" w:right="0" w:firstLine="0"/>
        <w:jc w:val="left"/>
      </w:pPr>
      <w:r>
        <w:t xml:space="preserve"> </w:t>
      </w:r>
    </w:p>
    <w:p w:rsidR="00EE5A23" w:rsidRDefault="009178E0">
      <w:pPr>
        <w:spacing w:after="100" w:line="259" w:lineRule="auto"/>
        <w:ind w:left="142" w:right="0" w:firstLine="0"/>
        <w:jc w:val="left"/>
      </w:pPr>
      <w:r>
        <w:t xml:space="preserve"> </w:t>
      </w:r>
    </w:p>
    <w:p w:rsidR="00EE5A23" w:rsidRDefault="009178E0">
      <w:pPr>
        <w:spacing w:after="98" w:line="259" w:lineRule="auto"/>
        <w:ind w:left="142" w:right="0" w:firstLine="0"/>
        <w:jc w:val="left"/>
      </w:pPr>
      <w:r>
        <w:t xml:space="preserve"> </w:t>
      </w:r>
    </w:p>
    <w:p w:rsidR="00EE5A23" w:rsidRDefault="009178E0">
      <w:pPr>
        <w:spacing w:after="101" w:line="259" w:lineRule="auto"/>
        <w:ind w:left="142" w:right="0" w:firstLine="0"/>
        <w:jc w:val="left"/>
      </w:pPr>
      <w:r>
        <w:t xml:space="preserve"> </w:t>
      </w:r>
    </w:p>
    <w:p w:rsidR="00EE5A23" w:rsidRDefault="009178E0">
      <w:pPr>
        <w:spacing w:after="98" w:line="259" w:lineRule="auto"/>
        <w:ind w:left="142" w:right="0" w:firstLine="0"/>
        <w:jc w:val="left"/>
      </w:pPr>
      <w:r>
        <w:t xml:space="preserve"> </w:t>
      </w:r>
    </w:p>
    <w:p w:rsidR="00EE5A23" w:rsidRDefault="009178E0">
      <w:pPr>
        <w:spacing w:after="98" w:line="259" w:lineRule="auto"/>
        <w:ind w:left="142" w:right="0" w:firstLine="0"/>
        <w:jc w:val="left"/>
      </w:pPr>
      <w:r>
        <w:t xml:space="preserve"> </w:t>
      </w:r>
    </w:p>
    <w:p w:rsidR="00EE5A23" w:rsidRDefault="009178E0">
      <w:pPr>
        <w:spacing w:after="100" w:line="259" w:lineRule="auto"/>
        <w:ind w:left="142" w:right="0" w:firstLine="0"/>
        <w:jc w:val="left"/>
      </w:pPr>
      <w:r>
        <w:t xml:space="preserve"> </w:t>
      </w:r>
    </w:p>
    <w:p w:rsidR="00EE5A23" w:rsidRDefault="009178E0">
      <w:pPr>
        <w:spacing w:after="98"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4030" w:line="259" w:lineRule="auto"/>
        <w:ind w:left="-2411" w:right="238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8031" name="Group 3803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032" name="Rectangle 2032"/>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2033" name="Rectangle 2033"/>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34" name="Rectangle 2034"/>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12 de 36 </w:t>
                              </w:r>
                            </w:p>
                          </w:txbxContent>
                        </wps:txbx>
                        <wps:bodyPr horzOverflow="overflow" vert="horz" lIns="0" tIns="0" rIns="0" bIns="0" rtlCol="0">
                          <a:noAutofit/>
                        </wps:bodyPr>
                      </wps:wsp>
                    </wpg:wgp>
                  </a:graphicData>
                </a:graphic>
              </wp:anchor>
            </w:drawing>
          </mc:Choice>
          <mc:Fallback xmlns:a="http://schemas.openxmlformats.org/drawingml/2006/main">
            <w:pict>
              <v:group id="Group 38031" style="width:18.7031pt;height:257.538pt;position:absolute;mso-position-horizontal-relative:page;mso-position-horizontal:absolute;margin-left:662.928pt;mso-position-vertical-relative:page;margin-top:515.382pt;" coordsize="2375,32707">
                <v:rect id="Rectangle 2032"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203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3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36 </w:t>
                        </w:r>
                      </w:p>
                    </w:txbxContent>
                  </v:textbox>
                </v:rect>
                <w10:wrap type="square"/>
              </v:group>
            </w:pict>
          </mc:Fallback>
        </mc:AlternateContent>
      </w:r>
      <w:r>
        <w:rPr>
          <w:noProof/>
        </w:rPr>
        <w:drawing>
          <wp:anchor distT="0" distB="0" distL="114300" distR="114300" simplePos="0" relativeHeight="251675648" behindDoc="0" locked="0" layoutInCell="1" allowOverlap="0">
            <wp:simplePos x="0" y="0"/>
            <wp:positionH relativeFrom="column">
              <wp:posOffset>447751</wp:posOffset>
            </wp:positionH>
            <wp:positionV relativeFrom="paragraph">
              <wp:posOffset>-3794997</wp:posOffset>
            </wp:positionV>
            <wp:extent cx="4809745" cy="6729984"/>
            <wp:effectExtent l="0" t="0" r="0" b="0"/>
            <wp:wrapSquare wrapText="bothSides"/>
            <wp:docPr id="2029" name="Picture 2029"/>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15"/>
                    <a:stretch>
                      <a:fillRect/>
                    </a:stretch>
                  </pic:blipFill>
                  <pic:spPr>
                    <a:xfrm>
                      <a:off x="0" y="0"/>
                      <a:ext cx="4809745" cy="6729984"/>
                    </a:xfrm>
                    <a:prstGeom prst="rect">
                      <a:avLst/>
                    </a:prstGeom>
                  </pic:spPr>
                </pic:pic>
              </a:graphicData>
            </a:graphic>
          </wp:anchor>
        </w:drawing>
      </w:r>
    </w:p>
    <w:p w:rsidR="00EE5A23" w:rsidRDefault="009178E0">
      <w:pPr>
        <w:spacing w:after="0" w:line="259" w:lineRule="auto"/>
        <w:ind w:left="142" w:right="2380" w:firstLine="0"/>
        <w:jc w:val="left"/>
      </w:pPr>
      <w:r>
        <w:t xml:space="preserve"> </w:t>
      </w:r>
    </w:p>
    <w:p w:rsidR="00EE5A23" w:rsidRDefault="009178E0">
      <w:pPr>
        <w:spacing w:after="17" w:line="259" w:lineRule="auto"/>
        <w:ind w:left="142" w:right="0" w:firstLine="0"/>
        <w:jc w:val="left"/>
      </w:pPr>
      <w:r>
        <w:t xml:space="preserve"> </w:t>
      </w:r>
    </w:p>
    <w:p w:rsidR="00EE5A23" w:rsidRDefault="009178E0">
      <w:pPr>
        <w:ind w:left="137" w:right="940"/>
      </w:pPr>
      <w:r>
        <w:t>Y para que conste a los efectos oportunos, salvo error u</w:t>
      </w:r>
      <w:r>
        <w:t xml:space="preserve"> omisión, se firma el presente informe”… </w:t>
      </w:r>
    </w:p>
    <w:p w:rsidR="00EE5A23" w:rsidRDefault="009178E0">
      <w:pPr>
        <w:spacing w:after="14" w:line="259" w:lineRule="auto"/>
        <w:ind w:left="142" w:right="0" w:firstLine="0"/>
        <w:jc w:val="left"/>
      </w:pPr>
      <w:r>
        <w:t xml:space="preserve"> </w:t>
      </w:r>
    </w:p>
    <w:p w:rsidR="00EE5A23" w:rsidRDefault="009178E0">
      <w:pPr>
        <w:pStyle w:val="Ttulo1"/>
        <w:spacing w:after="105"/>
        <w:ind w:left="10" w:right="116"/>
      </w:pPr>
      <w:r>
        <w:t xml:space="preserve">FUNDAMENTOS JURIDICOS </w:t>
      </w:r>
    </w:p>
    <w:p w:rsidR="00EE5A23" w:rsidRDefault="009178E0">
      <w:pPr>
        <w:spacing w:after="0" w:line="259" w:lineRule="auto"/>
        <w:ind w:left="0" w:right="56" w:firstLine="0"/>
        <w:jc w:val="center"/>
      </w:pPr>
      <w:r>
        <w:rPr>
          <w:b/>
        </w:rPr>
        <w:t xml:space="preserve"> </w:t>
      </w:r>
    </w:p>
    <w:p w:rsidR="00EE5A23" w:rsidRDefault="009178E0">
      <w:pPr>
        <w:spacing w:after="116"/>
        <w:ind w:left="137" w:right="940"/>
      </w:pPr>
      <w:r>
        <w:t xml:space="preserve"> La Legislación aplicable viene determinada por: </w:t>
      </w:r>
    </w:p>
    <w:p w:rsidR="00EE5A23" w:rsidRDefault="009178E0">
      <w:pPr>
        <w:spacing w:line="359" w:lineRule="auto"/>
        <w:ind w:left="127" w:right="940" w:firstLine="696"/>
      </w:pPr>
      <w:r>
        <w:t xml:space="preserve">— Los artículos 17 a 36 del Reglamento de Bienes de las Entidades Locales aprobado por Real Decreto 1372/1986, de 13 de junio. </w:t>
      </w:r>
    </w:p>
    <w:p w:rsidR="00EE5A23" w:rsidRDefault="009178E0">
      <w:pPr>
        <w:spacing w:line="359" w:lineRule="auto"/>
        <w:ind w:left="127" w:right="940"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 xml:space="preserve">o por Real Decreto 1372/1986, de 13 de junio (BOE de 7 de julio), que establece la obligación de inventariar todos los bienes, cualquiera que sea su naturaleza, y, entre ellos, todos los de dominio público, incluidas las vías públicas. </w:t>
      </w:r>
    </w:p>
    <w:p w:rsidR="00EE5A23" w:rsidRDefault="009178E0">
      <w:pPr>
        <w:spacing w:after="105" w:line="259" w:lineRule="auto"/>
        <w:ind w:left="838" w:right="0" w:firstLine="0"/>
        <w:jc w:val="left"/>
      </w:pPr>
      <w:r>
        <w:t xml:space="preserve"> </w:t>
      </w:r>
    </w:p>
    <w:p w:rsidR="00EE5A23" w:rsidRDefault="009178E0">
      <w:pPr>
        <w:spacing w:line="359" w:lineRule="auto"/>
        <w:ind w:left="127" w:right="940" w:firstLine="708"/>
      </w:pPr>
      <w:r>
        <w:t xml:space="preserve"> El Pleno de la c</w:t>
      </w:r>
      <w:r>
        <w:t>orporación Local será el órgano competente para acordar la aprobación del inventario ya formado, su rectificación y comprobación. En este supuesto, se encuentran delegadas las competencias para aprobación, modificación y rectificación del Inventario de Bie</w:t>
      </w:r>
      <w:r>
        <w:t xml:space="preserve">nes y Derechos de la Corporación en la Junta de Gobierno Local, por acuerdo del pleno celebrado el día 28 de junio de 2019. </w:t>
      </w:r>
    </w:p>
    <w:p w:rsidR="00EE5A23" w:rsidRDefault="009178E0">
      <w:pPr>
        <w:spacing w:after="230"/>
        <w:ind w:left="137" w:right="940"/>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8253" name="Group 3825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122" name="Rectangle 2122"/>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2123" name="Rectangle 2123"/>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24" name="Rectangle 2124"/>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13 de 36 </w:t>
                              </w:r>
                            </w:p>
                          </w:txbxContent>
                        </wps:txbx>
                        <wps:bodyPr horzOverflow="overflow" vert="horz" lIns="0" tIns="0" rIns="0" bIns="0" rtlCol="0">
                          <a:noAutofit/>
                        </wps:bodyPr>
                      </wps:wsp>
                    </wpg:wgp>
                  </a:graphicData>
                </a:graphic>
              </wp:anchor>
            </w:drawing>
          </mc:Choice>
          <mc:Fallback xmlns:a="http://schemas.openxmlformats.org/drawingml/2006/main">
            <w:pict>
              <v:group id="Group 38253" style="width:18.7031pt;height:257.538pt;position:absolute;mso-position-horizontal-relative:page;mso-position-horizontal:absolute;margin-left:662.928pt;mso-position-vertical-relative:page;margin-top:515.382pt;" coordsize="2375,32707">
                <v:rect id="Rectangle 2122"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212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2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36 </w:t>
                        </w:r>
                      </w:p>
                    </w:txbxContent>
                  </v:textbox>
                </v:rect>
                <w10:wrap type="square"/>
              </v:group>
            </w:pict>
          </mc:Fallback>
        </mc:AlternateContent>
      </w:r>
      <w:r>
        <w:t xml:space="preserve">Visto cuanto antecede, la que suscribe eleva la siguiente propuesta de resolución: </w:t>
      </w:r>
    </w:p>
    <w:p w:rsidR="00EE5A23" w:rsidRDefault="009178E0">
      <w:pPr>
        <w:spacing w:after="98" w:line="259" w:lineRule="auto"/>
        <w:ind w:left="0" w:right="752" w:firstLine="0"/>
        <w:jc w:val="center"/>
      </w:pPr>
      <w:r>
        <w:rPr>
          <w:b/>
        </w:rPr>
        <w:t xml:space="preserve"> </w:t>
      </w:r>
    </w:p>
    <w:p w:rsidR="00EE5A23" w:rsidRDefault="009178E0">
      <w:pPr>
        <w:pStyle w:val="Ttulo1"/>
        <w:spacing w:after="100"/>
        <w:ind w:left="10" w:right="811"/>
      </w:pPr>
      <w:r>
        <w:t xml:space="preserve">PROPUESTA DE RESOLUCIÓN </w:t>
      </w:r>
    </w:p>
    <w:p w:rsidR="00EE5A23" w:rsidRDefault="009178E0">
      <w:pPr>
        <w:spacing w:after="98" w:line="259" w:lineRule="auto"/>
        <w:ind w:left="0" w:right="752" w:firstLine="0"/>
        <w:jc w:val="center"/>
      </w:pPr>
      <w:r>
        <w:t xml:space="preserve"> </w:t>
      </w:r>
    </w:p>
    <w:p w:rsidR="00EE5A23" w:rsidRDefault="009178E0">
      <w:pPr>
        <w:spacing w:after="122" w:line="358" w:lineRule="auto"/>
        <w:ind w:left="127" w:right="1022" w:firstLine="696"/>
      </w:pPr>
      <w:r>
        <w:rPr>
          <w:b/>
        </w:rPr>
        <w:t>PRIMERO:</w:t>
      </w:r>
      <w:r>
        <w:t xml:space="preserve"> Actualizar el Inventario de bienes de la </w:t>
      </w:r>
      <w:r>
        <w:t xml:space="preserve">Corporación, incorporando las actualizaciones oportunas según la ficha que se adjunta correspondiente a la parcela para peatonal en el Callejón de Cartas, siendo la descripción de la misma la siguiente: </w:t>
      </w:r>
    </w:p>
    <w:p w:rsidR="00EE5A23" w:rsidRDefault="009178E0">
      <w:pPr>
        <w:spacing w:after="115"/>
        <w:ind w:left="137" w:right="940"/>
      </w:pPr>
      <w:r>
        <w:t>Solar de planta irregular sin edificar destinado a p</w:t>
      </w:r>
      <w:r>
        <w:t xml:space="preserve">eatonal público.  </w:t>
      </w:r>
    </w:p>
    <w:p w:rsidR="00EE5A23" w:rsidRDefault="009178E0">
      <w:pPr>
        <w:spacing w:after="103" w:line="259" w:lineRule="auto"/>
        <w:ind w:left="142" w:right="0" w:firstLine="0"/>
        <w:jc w:val="left"/>
      </w:pPr>
      <w:r>
        <w:t xml:space="preserve"> </w:t>
      </w:r>
    </w:p>
    <w:p w:rsidR="00EE5A23" w:rsidRDefault="009178E0">
      <w:pPr>
        <w:spacing w:after="16" w:line="259" w:lineRule="auto"/>
        <w:ind w:left="142" w:right="0" w:firstLine="0"/>
        <w:jc w:val="left"/>
      </w:pPr>
      <w:r>
        <w:rPr>
          <w:b/>
        </w:rPr>
        <w:t xml:space="preserve"> </w:t>
      </w:r>
    </w:p>
    <w:p w:rsidR="00EE5A23" w:rsidRDefault="009178E0">
      <w:pPr>
        <w:spacing w:after="96" w:line="361" w:lineRule="auto"/>
        <w:ind w:left="137" w:right="940"/>
      </w:pPr>
      <w:r>
        <w:rPr>
          <w:b/>
        </w:rPr>
        <w:t xml:space="preserve">SEGUNDO: </w:t>
      </w:r>
      <w:r>
        <w:t xml:space="preserve">Aprobar la ficha de inventario número 14/39 relativa a la parcela para creación de peatonal, perteneciente al Callejero de Candelaria que tiene la ficha de inventario 1/107, que se transcribe:  </w:t>
      </w:r>
    </w:p>
    <w:p w:rsidR="00EE5A23" w:rsidRDefault="009178E0">
      <w:pPr>
        <w:spacing w:after="95" w:line="259" w:lineRule="auto"/>
        <w:ind w:left="838" w:right="0" w:firstLine="0"/>
        <w:jc w:val="left"/>
      </w:pPr>
      <w:r>
        <w:t xml:space="preserve"> </w:t>
      </w:r>
    </w:p>
    <w:p w:rsidR="00EE5A23" w:rsidRDefault="009178E0">
      <w:pPr>
        <w:spacing w:after="98" w:line="259" w:lineRule="auto"/>
        <w:ind w:left="838" w:right="0" w:firstLine="0"/>
        <w:jc w:val="left"/>
      </w:pPr>
      <w:r>
        <w:t xml:space="preserve"> </w:t>
      </w:r>
    </w:p>
    <w:p w:rsidR="00EE5A23" w:rsidRDefault="009178E0">
      <w:pPr>
        <w:spacing w:after="98" w:line="259" w:lineRule="auto"/>
        <w:ind w:left="838" w:right="0" w:firstLine="0"/>
        <w:jc w:val="left"/>
      </w:pPr>
      <w:r>
        <w:t xml:space="preserve"> </w:t>
      </w:r>
    </w:p>
    <w:p w:rsidR="00EE5A23" w:rsidRDefault="009178E0">
      <w:pPr>
        <w:spacing w:after="0" w:line="259" w:lineRule="auto"/>
        <w:ind w:left="838" w:right="0" w:firstLine="0"/>
        <w:jc w:val="left"/>
      </w:pPr>
      <w:r>
        <w:t xml:space="preserve"> </w:t>
      </w:r>
    </w:p>
    <w:p w:rsidR="00EE5A23" w:rsidRDefault="009178E0">
      <w:pPr>
        <w:spacing w:after="0" w:line="259" w:lineRule="auto"/>
        <w:ind w:left="838" w:right="0" w:firstLine="0"/>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37908" name="Group 3790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166" name="Rectangle 2166"/>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2167" name="Rectangle 2167"/>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168" name="Rectangle 2168"/>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14 de 36 </w:t>
                              </w:r>
                            </w:p>
                          </w:txbxContent>
                        </wps:txbx>
                        <wps:bodyPr horzOverflow="overflow" vert="horz" lIns="0" tIns="0" rIns="0" bIns="0" rtlCol="0">
                          <a:noAutofit/>
                        </wps:bodyPr>
                      </wps:wsp>
                    </wpg:wgp>
                  </a:graphicData>
                </a:graphic>
              </wp:anchor>
            </w:drawing>
          </mc:Choice>
          <mc:Fallback xmlns:a="http://schemas.openxmlformats.org/drawingml/2006/main">
            <w:pict>
              <v:group id="Group 37908" style="width:18.7031pt;height:257.538pt;position:absolute;mso-position-horizontal-relative:page;mso-position-horizontal:absolute;margin-left:662.928pt;mso-position-vertical-relative:page;margin-top:515.382pt;" coordsize="2375,32707">
                <v:rect id="Rectangle 2166"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216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6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36 </w:t>
                        </w:r>
                      </w:p>
                    </w:txbxContent>
                  </v:textbox>
                </v:rect>
                <w10:wrap type="topAndBottom"/>
              </v:group>
            </w:pict>
          </mc:Fallback>
        </mc:AlternateContent>
      </w:r>
      <w:r>
        <w:t xml:space="preserve"> </w:t>
      </w:r>
    </w:p>
    <w:p w:rsidR="00EE5A23" w:rsidRDefault="009178E0">
      <w:pPr>
        <w:spacing w:after="126" w:line="259" w:lineRule="auto"/>
        <w:ind w:left="177" w:right="0" w:firstLine="0"/>
        <w:jc w:val="left"/>
      </w:pPr>
      <w:r>
        <w:rPr>
          <w:rFonts w:ascii="Calibri" w:eastAsia="Calibri" w:hAnsi="Calibri" w:cs="Calibri"/>
          <w:noProof/>
        </w:rPr>
        <mc:AlternateContent>
          <mc:Choice Requires="wpg">
            <w:drawing>
              <wp:inline distT="0" distB="0" distL="0" distR="0">
                <wp:extent cx="5055108" cy="7343009"/>
                <wp:effectExtent l="0" t="0" r="0" b="0"/>
                <wp:docPr id="37907" name="Group 37907"/>
                <wp:cNvGraphicFramePr/>
                <a:graphic xmlns:a="http://schemas.openxmlformats.org/drawingml/2006/main">
                  <a:graphicData uri="http://schemas.microsoft.com/office/word/2010/wordprocessingGroup">
                    <wpg:wgp>
                      <wpg:cNvGrpSpPr/>
                      <wpg:grpSpPr>
                        <a:xfrm>
                          <a:off x="0" y="0"/>
                          <a:ext cx="5055108" cy="7343009"/>
                          <a:chOff x="0" y="0"/>
                          <a:chExt cx="5055108" cy="7343009"/>
                        </a:xfrm>
                      </wpg:grpSpPr>
                      <wps:wsp>
                        <wps:cNvPr id="2148" name="Rectangle 2148"/>
                        <wps:cNvSpPr/>
                        <wps:spPr>
                          <a:xfrm>
                            <a:off x="419354" y="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49942" name="Shape 49942"/>
                        <wps:cNvSpPr/>
                        <wps:spPr>
                          <a:xfrm>
                            <a:off x="419354" y="235093"/>
                            <a:ext cx="3681095" cy="5220335"/>
                          </a:xfrm>
                          <a:custGeom>
                            <a:avLst/>
                            <a:gdLst/>
                            <a:ahLst/>
                            <a:cxnLst/>
                            <a:rect l="0" t="0" r="0" b="0"/>
                            <a:pathLst>
                              <a:path w="3681095" h="5220335">
                                <a:moveTo>
                                  <a:pt x="0" y="0"/>
                                </a:moveTo>
                                <a:lnTo>
                                  <a:pt x="3681095" y="0"/>
                                </a:lnTo>
                                <a:lnTo>
                                  <a:pt x="3681095" y="5220335"/>
                                </a:lnTo>
                                <a:lnTo>
                                  <a:pt x="0" y="5220335"/>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2150" name="Rectangle 2150"/>
                        <wps:cNvSpPr/>
                        <wps:spPr>
                          <a:xfrm>
                            <a:off x="4100449" y="532701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2157" name="Rectangle 2157"/>
                        <wps:cNvSpPr/>
                        <wps:spPr>
                          <a:xfrm>
                            <a:off x="419354" y="6950457"/>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2158" name="Rectangle 2158"/>
                        <wps:cNvSpPr/>
                        <wps:spPr>
                          <a:xfrm>
                            <a:off x="419354" y="7186676"/>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61" name="Picture 2161"/>
                          <pic:cNvPicPr/>
                        </pic:nvPicPr>
                        <pic:blipFill>
                          <a:blip r:embed="rId19"/>
                          <a:stretch>
                            <a:fillRect/>
                          </a:stretch>
                        </pic:blipFill>
                        <pic:spPr>
                          <a:xfrm>
                            <a:off x="419100" y="234838"/>
                            <a:ext cx="3680460" cy="5219700"/>
                          </a:xfrm>
                          <a:prstGeom prst="rect">
                            <a:avLst/>
                          </a:prstGeom>
                        </pic:spPr>
                      </pic:pic>
                      <pic:pic xmlns:pic="http://schemas.openxmlformats.org/drawingml/2006/picture">
                        <pic:nvPicPr>
                          <pic:cNvPr id="2163" name="Picture 2163"/>
                          <pic:cNvPicPr/>
                        </pic:nvPicPr>
                        <pic:blipFill>
                          <a:blip r:embed="rId20"/>
                          <a:stretch>
                            <a:fillRect/>
                          </a:stretch>
                        </pic:blipFill>
                        <pic:spPr>
                          <a:xfrm>
                            <a:off x="0" y="42814"/>
                            <a:ext cx="5055108" cy="7132320"/>
                          </a:xfrm>
                          <a:prstGeom prst="rect">
                            <a:avLst/>
                          </a:prstGeom>
                        </pic:spPr>
                      </pic:pic>
                    </wpg:wgp>
                  </a:graphicData>
                </a:graphic>
              </wp:inline>
            </w:drawing>
          </mc:Choice>
          <mc:Fallback xmlns:a="http://schemas.openxmlformats.org/drawingml/2006/main">
            <w:pict>
              <v:group id="Group 37907" style="width:398.04pt;height:578.19pt;mso-position-horizontal-relative:char;mso-position-vertical-relative:line" coordsize="50551,73430">
                <v:rect id="Rectangle 2148" style="position:absolute;width:518;height:2079;left:4193;top:0;" filled="f" stroked="f">
                  <v:textbox inset="0,0,0,0">
                    <w:txbxContent>
                      <w:p>
                        <w:pPr>
                          <w:spacing w:before="0" w:after="160" w:line="259" w:lineRule="auto"/>
                          <w:ind w:left="0" w:right="0" w:firstLine="0"/>
                          <w:jc w:val="left"/>
                        </w:pPr>
                        <w:r>
                          <w:rPr/>
                          <w:t xml:space="preserve"> </w:t>
                        </w:r>
                      </w:p>
                    </w:txbxContent>
                  </v:textbox>
                </v:rect>
                <v:shape id="Shape 49943" style="position:absolute;width:36810;height:52203;left:4193;top:2350;" coordsize="3681095,5220335" path="m0,0l3681095,0l3681095,5220335l0,5220335l0,0">
                  <v:stroke weight="0pt" endcap="square" joinstyle="miter" miterlimit="10" on="false" color="#000000" opacity="0"/>
                  <v:fill on="true" color="#ffff00"/>
                </v:shape>
                <v:rect id="Rectangle 2150" style="position:absolute;width:518;height:2079;left:41004;top:53270;" filled="f" stroked="f">
                  <v:textbox inset="0,0,0,0">
                    <w:txbxContent>
                      <w:p>
                        <w:pPr>
                          <w:spacing w:before="0" w:after="160" w:line="259" w:lineRule="auto"/>
                          <w:ind w:left="0" w:right="0" w:firstLine="0"/>
                          <w:jc w:val="left"/>
                        </w:pPr>
                        <w:r>
                          <w:rPr/>
                          <w:t xml:space="preserve"> </w:t>
                        </w:r>
                      </w:p>
                    </w:txbxContent>
                  </v:textbox>
                </v:rect>
                <v:rect id="Rectangle 2157" style="position:absolute;width:518;height:2079;left:4193;top:69504;" filled="f" stroked="f">
                  <v:textbox inset="0,0,0,0">
                    <w:txbxContent>
                      <w:p>
                        <w:pPr>
                          <w:spacing w:before="0" w:after="160" w:line="259" w:lineRule="auto"/>
                          <w:ind w:left="0" w:right="0" w:firstLine="0"/>
                          <w:jc w:val="left"/>
                        </w:pPr>
                        <w:r>
                          <w:rPr/>
                          <w:t xml:space="preserve"> </w:t>
                        </w:r>
                      </w:p>
                    </w:txbxContent>
                  </v:textbox>
                </v:rect>
                <v:rect id="Rectangle 2158" style="position:absolute;width:518;height:2079;left:4193;top:71866;" filled="f" stroked="f">
                  <v:textbox inset="0,0,0,0">
                    <w:txbxContent>
                      <w:p>
                        <w:pPr>
                          <w:spacing w:before="0" w:after="160" w:line="259" w:lineRule="auto"/>
                          <w:ind w:left="0" w:right="0" w:firstLine="0"/>
                          <w:jc w:val="left"/>
                        </w:pPr>
                        <w:r>
                          <w:rPr/>
                          <w:t xml:space="preserve"> </w:t>
                        </w:r>
                      </w:p>
                    </w:txbxContent>
                  </v:textbox>
                </v:rect>
                <v:shape id="Picture 2161" style="position:absolute;width:36804;height:52197;left:4191;top:2348;" filled="f">
                  <v:imagedata r:id="rId21"/>
                </v:shape>
                <v:shape id="Picture 2163" style="position:absolute;width:50551;height:71323;left:0;top:428;" filled="f">
                  <v:imagedata r:id="rId22"/>
                </v:shape>
              </v:group>
            </w:pict>
          </mc:Fallback>
        </mc:AlternateContent>
      </w:r>
    </w:p>
    <w:p w:rsidR="00EE5A23" w:rsidRDefault="009178E0">
      <w:pPr>
        <w:spacing w:after="0" w:line="259" w:lineRule="auto"/>
        <w:ind w:left="838" w:right="0" w:firstLine="0"/>
      </w:pPr>
      <w:r>
        <w:t xml:space="preserve"> </w:t>
      </w:r>
    </w:p>
    <w:p w:rsidR="00EE5A23" w:rsidRDefault="009178E0">
      <w:pPr>
        <w:spacing w:after="5552" w:line="259" w:lineRule="auto"/>
        <w:ind w:left="142" w:right="2137" w:firstLine="0"/>
      </w:pPr>
      <w:r>
        <w:t xml:space="preserve"> </w:t>
      </w:r>
    </w:p>
    <w:p w:rsidR="00EE5A23" w:rsidRDefault="009178E0">
      <w:pPr>
        <w:spacing w:after="4829" w:line="259" w:lineRule="auto"/>
        <w:ind w:left="-2411" w:right="2137"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37937" name="Group 3793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231" name="Rectangle 2231"/>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2232" name="Rectangle 2232"/>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33" name="Rectangle 2233"/>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15 de 36 </w:t>
                              </w:r>
                            </w:p>
                          </w:txbxContent>
                        </wps:txbx>
                        <wps:bodyPr horzOverflow="overflow" vert="horz" lIns="0" tIns="0" rIns="0" bIns="0" rtlCol="0">
                          <a:noAutofit/>
                        </wps:bodyPr>
                      </wps:wsp>
                    </wpg:wgp>
                  </a:graphicData>
                </a:graphic>
              </wp:anchor>
            </w:drawing>
          </mc:Choice>
          <mc:Fallback xmlns:a="http://schemas.openxmlformats.org/drawingml/2006/main">
            <w:pict>
              <v:group id="Group 37937" style="width:18.7031pt;height:257.538pt;position:absolute;mso-position-horizontal-relative:page;mso-position-horizontal:absolute;margin-left:662.928pt;mso-position-vertical-relative:page;margin-top:515.382pt;" coordsize="2375,32707">
                <v:rect id="Rectangle 2231"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223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3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36 </w:t>
                        </w:r>
                      </w:p>
                    </w:txbxContent>
                  </v:textbox>
                </v:rect>
                <w10:wrap type="topAndBottom"/>
              </v:group>
            </w:pict>
          </mc:Fallback>
        </mc:AlternateContent>
      </w:r>
      <w:r>
        <w:rPr>
          <w:noProof/>
        </w:rPr>
        <w:drawing>
          <wp:anchor distT="0" distB="0" distL="114300" distR="114300" simplePos="0" relativeHeight="251679744" behindDoc="0" locked="0" layoutInCell="1" allowOverlap="0">
            <wp:simplePos x="0" y="0"/>
            <wp:positionH relativeFrom="column">
              <wp:posOffset>526999</wp:posOffset>
            </wp:positionH>
            <wp:positionV relativeFrom="paragraph">
              <wp:posOffset>-3746230</wp:posOffset>
            </wp:positionV>
            <wp:extent cx="4884421" cy="6934200"/>
            <wp:effectExtent l="0" t="0" r="0" b="0"/>
            <wp:wrapSquare wrapText="bothSides"/>
            <wp:docPr id="2228" name="Picture 2228"/>
            <wp:cNvGraphicFramePr/>
            <a:graphic xmlns:a="http://schemas.openxmlformats.org/drawingml/2006/main">
              <a:graphicData uri="http://schemas.openxmlformats.org/drawingml/2006/picture">
                <pic:pic xmlns:pic="http://schemas.openxmlformats.org/drawingml/2006/picture">
                  <pic:nvPicPr>
                    <pic:cNvPr id="2228" name="Picture 2228"/>
                    <pic:cNvPicPr/>
                  </pic:nvPicPr>
                  <pic:blipFill>
                    <a:blip r:embed="rId19"/>
                    <a:stretch>
                      <a:fillRect/>
                    </a:stretch>
                  </pic:blipFill>
                  <pic:spPr>
                    <a:xfrm>
                      <a:off x="0" y="0"/>
                      <a:ext cx="4884421" cy="6934200"/>
                    </a:xfrm>
                    <a:prstGeom prst="rect">
                      <a:avLst/>
                    </a:prstGeom>
                  </pic:spPr>
                </pic:pic>
              </a:graphicData>
            </a:graphic>
          </wp:anchor>
        </w:drawing>
      </w:r>
    </w:p>
    <w:p w:rsidR="00EE5A23" w:rsidRDefault="009178E0">
      <w:pPr>
        <w:spacing w:after="225" w:line="259" w:lineRule="auto"/>
        <w:ind w:left="142" w:right="0" w:firstLine="0"/>
      </w:pPr>
      <w:r>
        <w:rPr>
          <w:b/>
        </w:rPr>
        <w:t xml:space="preserve"> </w:t>
      </w:r>
    </w:p>
    <w:p w:rsidR="00EE5A23" w:rsidRDefault="009178E0">
      <w:pPr>
        <w:spacing w:after="0" w:line="259" w:lineRule="auto"/>
        <w:ind w:left="142" w:right="0" w:firstLine="0"/>
      </w:pPr>
      <w:r>
        <w:rPr>
          <w:b/>
        </w:rPr>
        <w:t xml:space="preserve"> </w:t>
      </w:r>
    </w:p>
    <w:p w:rsidR="00EE5A23" w:rsidRDefault="009178E0">
      <w:pPr>
        <w:spacing w:after="120" w:line="358" w:lineRule="auto"/>
        <w:ind w:left="137" w:right="940"/>
      </w:pPr>
      <w:r>
        <w:rPr>
          <w:b/>
        </w:rPr>
        <w:t xml:space="preserve">TERCERO: </w:t>
      </w:r>
      <w:r>
        <w:t>Tramitar la inscripción de la parcela para peat</w:t>
      </w:r>
      <w:r>
        <w:t xml:space="preserve">onal en el Callejón de Cartas, en el Registro de la propiedad de acuerdo con el Art. 206 de la Ley Hipotecaria. </w:t>
      </w:r>
    </w:p>
    <w:p w:rsidR="00EE5A23" w:rsidRDefault="009178E0">
      <w:pPr>
        <w:spacing w:after="120" w:line="359" w:lineRule="auto"/>
        <w:ind w:left="137" w:right="940"/>
      </w:pPr>
      <w:r>
        <w:rPr>
          <w:b/>
        </w:rPr>
        <w:t xml:space="preserve">CUARTO: </w:t>
      </w:r>
      <w:r>
        <w:t xml:space="preserve">Facultar a la Alcaldesa- Presidenta para que realice cuantas actuaciones considere precisas en aplicación del presente acuerdo.” </w:t>
      </w:r>
    </w:p>
    <w:p w:rsidR="00EE5A23" w:rsidRDefault="009178E0">
      <w:pPr>
        <w:spacing w:after="0" w:line="259" w:lineRule="auto"/>
        <w:ind w:left="142" w:right="0" w:firstLine="0"/>
        <w:jc w:val="left"/>
      </w:pPr>
      <w:r>
        <w:rPr>
          <w:b/>
        </w:rPr>
        <w:t xml:space="preserve"> </w:t>
      </w:r>
    </w:p>
    <w:p w:rsidR="00EE5A23" w:rsidRDefault="009178E0">
      <w:pPr>
        <w:spacing w:after="370"/>
        <w:ind w:left="862" w:right="940"/>
      </w:pPr>
      <w:r>
        <w:t xml:space="preserve">No </w:t>
      </w:r>
      <w:r>
        <w:t xml:space="preserve">obstante, la Junta de Gobierno Local acordará lo más procedente. </w:t>
      </w:r>
    </w:p>
    <w:p w:rsidR="00EE5A23" w:rsidRDefault="009178E0">
      <w:pPr>
        <w:spacing w:after="0" w:line="259" w:lineRule="auto"/>
        <w:ind w:left="142" w:right="0" w:firstLine="0"/>
        <w:jc w:val="left"/>
      </w:pPr>
      <w:r>
        <w:rPr>
          <w:b/>
        </w:rPr>
        <w:t xml:space="preserve"> </w:t>
      </w:r>
    </w:p>
    <w:p w:rsidR="00EE5A23" w:rsidRDefault="009178E0">
      <w:pPr>
        <w:spacing w:after="4" w:line="250" w:lineRule="auto"/>
        <w:ind w:left="137" w:right="936"/>
      </w:pPr>
      <w:r>
        <w:rPr>
          <w:b/>
        </w:rPr>
        <w:t xml:space="preserve">  Consta en el expediente propuesta de la Alcaldesa-Presidenta, de fecha 25 de mayo de 2023, cuyo tenor literal es el siguiente: </w:t>
      </w:r>
    </w:p>
    <w:p w:rsidR="00EE5A23" w:rsidRDefault="009178E0">
      <w:pPr>
        <w:spacing w:after="0" w:line="259" w:lineRule="auto"/>
        <w:ind w:left="142" w:right="0" w:firstLine="0"/>
        <w:jc w:val="left"/>
      </w:pPr>
      <w:r>
        <w:rPr>
          <w:b/>
        </w:rPr>
        <w:t xml:space="preserve"> </w:t>
      </w:r>
    </w:p>
    <w:p w:rsidR="00EE5A23" w:rsidRDefault="009178E0">
      <w:pPr>
        <w:spacing w:after="101" w:line="259" w:lineRule="auto"/>
        <w:ind w:left="142" w:right="0" w:firstLine="0"/>
        <w:jc w:val="left"/>
      </w:pPr>
      <w:r>
        <w:rPr>
          <w:b/>
        </w:rPr>
        <w:t xml:space="preserve"> </w:t>
      </w:r>
    </w:p>
    <w:p w:rsidR="00EE5A23" w:rsidRDefault="009178E0">
      <w:pPr>
        <w:pStyle w:val="Ttulo1"/>
        <w:spacing w:after="103"/>
        <w:ind w:left="10" w:right="813"/>
      </w:pPr>
      <w:r>
        <w:t>“PROPUESTA</w:t>
      </w:r>
      <w:r>
        <w:rPr>
          <w:b w:val="0"/>
        </w:rPr>
        <w:t xml:space="preserve"> </w:t>
      </w:r>
    </w:p>
    <w:p w:rsidR="00EE5A23" w:rsidRDefault="009178E0">
      <w:pPr>
        <w:spacing w:after="111"/>
        <w:ind w:left="137" w:right="940"/>
      </w:pPr>
      <w:r>
        <w:t>La que suscribe, Alcaldesa-</w:t>
      </w:r>
      <w:r>
        <w:t>Presidenta del Ayuntamiento de la Villa de Candelaria, al amparo de lo dispuesto en el Reglamento de Organización, Funcionamiento y Régimen Jurídico de las Entidades Locales, así como en la Ley 7/85, de 2 de abril, Reguladora de las Bases de Régimen Local,</w:t>
      </w:r>
      <w:r>
        <w:t xml:space="preserve"> tiene el honor de someter a la Junta de Gobierno local la siguiente propuesta: </w:t>
      </w:r>
    </w:p>
    <w:p w:rsidR="00EE5A23" w:rsidRDefault="009178E0">
      <w:pPr>
        <w:spacing w:after="0" w:line="259" w:lineRule="auto"/>
        <w:ind w:left="682" w:right="0" w:firstLine="0"/>
        <w:jc w:val="left"/>
      </w:pPr>
      <w:r>
        <w:t xml:space="preserve"> </w:t>
      </w:r>
    </w:p>
    <w:p w:rsidR="00EE5A23" w:rsidRDefault="009178E0">
      <w:pPr>
        <w:spacing w:after="5" w:line="249" w:lineRule="auto"/>
        <w:ind w:left="10" w:right="943"/>
        <w:jc w:val="right"/>
      </w:pPr>
      <w:r>
        <w:t xml:space="preserve">Visto el informe jurídico de la Técnico de Administración General, Mª del Pilar Chico </w:t>
      </w:r>
    </w:p>
    <w:p w:rsidR="00EE5A23" w:rsidRDefault="009178E0">
      <w:pPr>
        <w:ind w:left="137" w:right="940"/>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8878" name="Group 3887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403" name="Rectangle 2403"/>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2404" name="Rectangle 2404"/>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405" name="Rectangle 2405"/>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16 de 36 </w:t>
                              </w:r>
                            </w:p>
                          </w:txbxContent>
                        </wps:txbx>
                        <wps:bodyPr horzOverflow="overflow" vert="horz" lIns="0" tIns="0" rIns="0" bIns="0" rtlCol="0">
                          <a:noAutofit/>
                        </wps:bodyPr>
                      </wps:wsp>
                    </wpg:wgp>
                  </a:graphicData>
                </a:graphic>
              </wp:anchor>
            </w:drawing>
          </mc:Choice>
          <mc:Fallback xmlns:a="http://schemas.openxmlformats.org/drawingml/2006/main">
            <w:pict>
              <v:group id="Group 38878" style="width:18.7031pt;height:257.538pt;position:absolute;mso-position-horizontal-relative:page;mso-position-horizontal:absolute;margin-left:662.928pt;mso-position-vertical-relative:page;margin-top:515.382pt;" coordsize="2375,32707">
                <v:rect id="Rectangle 2403"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240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40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36 </w:t>
                        </w:r>
                      </w:p>
                    </w:txbxContent>
                  </v:textbox>
                </v:rect>
                <w10:wrap type="square"/>
              </v:group>
            </w:pict>
          </mc:Fallback>
        </mc:AlternateContent>
      </w:r>
      <w:r>
        <w:t>Delgado, conformado por el Secretario General Octavio Manuel Fernández Hernández, de fecha 24 de mayo de 202</w:t>
      </w:r>
      <w:r>
        <w:t xml:space="preserve">3, que transcrito literalmente dice: </w:t>
      </w:r>
    </w:p>
    <w:p w:rsidR="00EE5A23" w:rsidRDefault="009178E0">
      <w:pPr>
        <w:spacing w:after="99" w:line="259" w:lineRule="auto"/>
        <w:ind w:left="0" w:right="752" w:firstLine="0"/>
        <w:jc w:val="center"/>
      </w:pPr>
      <w:r>
        <w:t xml:space="preserve"> </w:t>
      </w:r>
    </w:p>
    <w:p w:rsidR="00EE5A23" w:rsidRDefault="009178E0">
      <w:pPr>
        <w:spacing w:after="0" w:line="259" w:lineRule="auto"/>
        <w:ind w:left="10" w:right="810"/>
        <w:jc w:val="center"/>
      </w:pPr>
      <w:r>
        <w:t xml:space="preserve">“ANTECEDENTES </w:t>
      </w:r>
    </w:p>
    <w:p w:rsidR="00EE5A23" w:rsidRDefault="009178E0">
      <w:pPr>
        <w:spacing w:after="0" w:line="259" w:lineRule="auto"/>
        <w:ind w:left="0" w:right="752" w:firstLine="0"/>
        <w:jc w:val="center"/>
      </w:pPr>
      <w:r>
        <w:t xml:space="preserve"> </w:t>
      </w:r>
    </w:p>
    <w:p w:rsidR="00EE5A23" w:rsidRDefault="009178E0">
      <w:pPr>
        <w:ind w:left="137" w:right="940"/>
      </w:pPr>
      <w:r>
        <w:t xml:space="preserve"> Visto el expediente iniciado para llevar a cabo la actualización del Inventario de bienes del Ayuntamiento de Candelaria y la incorporación en el mismo de la parcela para peatonal en el Callejón de </w:t>
      </w:r>
      <w:r>
        <w:t xml:space="preserve">Cartas. </w:t>
      </w:r>
    </w:p>
    <w:p w:rsidR="00EE5A23" w:rsidRDefault="009178E0">
      <w:pPr>
        <w:spacing w:after="0" w:line="259" w:lineRule="auto"/>
        <w:ind w:left="142" w:right="0" w:firstLine="0"/>
        <w:jc w:val="left"/>
      </w:pPr>
      <w:r>
        <w:t xml:space="preserve"> </w:t>
      </w:r>
    </w:p>
    <w:p w:rsidR="00EE5A23" w:rsidRDefault="009178E0">
      <w:pPr>
        <w:ind w:left="137" w:right="940"/>
      </w:pPr>
      <w:r>
        <w:t>Visto que las entidades locales están obligadas a formar inventario valorado de todos los bienes y derechos que les pertenecen y que será objeto de actualización continua de conformidad con lo dispuesto en los artículos 32 y ss. del Real Decreto</w:t>
      </w:r>
      <w:r>
        <w:t xml:space="preserve"> 1372/1986, de 13 de junio, por el que se aprueba el Reglamento de Bienes de las Entidades Locales y el artículo 86 del Texto Refundido de las Disposiciones Legales Vigentes en Materia de Régimen Local aprobado por Real Decreto Legislativo 781/1986, de 18 </w:t>
      </w:r>
      <w:r>
        <w:t xml:space="preserve">de abril. </w:t>
      </w:r>
    </w:p>
    <w:p w:rsidR="00EE5A23" w:rsidRDefault="009178E0">
      <w:pPr>
        <w:spacing w:after="0" w:line="259" w:lineRule="auto"/>
        <w:ind w:left="142" w:right="0" w:firstLine="0"/>
        <w:jc w:val="left"/>
      </w:pPr>
      <w:r>
        <w:t xml:space="preserve"> </w:t>
      </w:r>
    </w:p>
    <w:p w:rsidR="00EE5A23" w:rsidRDefault="009178E0">
      <w:pPr>
        <w:ind w:left="137" w:right="940"/>
      </w:pPr>
      <w:r>
        <w:t xml:space="preserve">Se han realizado los trabajos y trámites necesarios para aprobar la ficha de la parcela para peatonal en el Callejón de Cartas e incluirlo en el Inventario de Bienes del Ayuntamiento de Candelaria. </w:t>
      </w:r>
    </w:p>
    <w:p w:rsidR="00EE5A23" w:rsidRDefault="009178E0">
      <w:pPr>
        <w:spacing w:after="0" w:line="259" w:lineRule="auto"/>
        <w:ind w:left="142" w:right="0" w:firstLine="0"/>
        <w:jc w:val="left"/>
      </w:pPr>
      <w:r>
        <w:t xml:space="preserve"> </w:t>
      </w:r>
    </w:p>
    <w:p w:rsidR="00EE5A23" w:rsidRDefault="009178E0">
      <w:pPr>
        <w:ind w:left="137" w:right="940"/>
      </w:pPr>
      <w:r>
        <w:t xml:space="preserve">Consta en el expediente el informe </w:t>
      </w:r>
      <w:r>
        <w:t xml:space="preserve">emitido por la Oficina técnica de fecha 19/05/2023, cuyo tenor literal es el siguiente: </w:t>
      </w:r>
    </w:p>
    <w:p w:rsidR="00EE5A23" w:rsidRDefault="009178E0">
      <w:pPr>
        <w:spacing w:after="127" w:line="259" w:lineRule="auto"/>
        <w:ind w:left="0" w:right="752" w:firstLine="0"/>
        <w:jc w:val="center"/>
      </w:pPr>
      <w:r>
        <w:t xml:space="preserve"> </w:t>
      </w:r>
    </w:p>
    <w:p w:rsidR="00EE5A23" w:rsidRDefault="009178E0">
      <w:pPr>
        <w:spacing w:after="271"/>
        <w:ind w:left="137" w:right="940"/>
      </w:pPr>
      <w:r>
        <w:t xml:space="preserve">“…Visto el expediente antedicho, en relación a la inscripción registral de la Parcela para peatonal en el Callejón de Cartas, para su incorporación en el Inventario </w:t>
      </w:r>
      <w:r>
        <w:t xml:space="preserve">Municipal de Bienes y Derechos, en cumplimiento con el artículo 20 del RD 1372/1986, de 13 de junio, Alicia Torres Díaz, geógrafa de la Oficina Técnica Municipal, emite el siguiente informe: </w:t>
      </w:r>
    </w:p>
    <w:p w:rsidR="00EE5A23" w:rsidRDefault="009178E0">
      <w:pPr>
        <w:shd w:val="clear" w:color="auto" w:fill="E0E0E0"/>
        <w:spacing w:after="212" w:line="265" w:lineRule="auto"/>
        <w:ind w:left="137" w:right="0"/>
        <w:jc w:val="left"/>
      </w:pPr>
      <w:r>
        <w:t xml:space="preserve">1. </w:t>
      </w:r>
      <w:r>
        <w:rPr>
          <w:shd w:val="clear" w:color="auto" w:fill="E6E6E6"/>
        </w:rPr>
        <w:t>DENOMINACIÓN</w:t>
      </w:r>
      <w:r>
        <w:t xml:space="preserve"> </w:t>
      </w:r>
    </w:p>
    <w:p w:rsidR="00EE5A23" w:rsidRDefault="009178E0">
      <w:pPr>
        <w:spacing w:after="271"/>
        <w:ind w:left="137" w:right="940"/>
      </w:pPr>
      <w:r>
        <w:t>Parcela para peatonal en el Callejón de Cartas.</w:t>
      </w:r>
      <w:r>
        <w:t xml:space="preserve"> </w:t>
      </w:r>
    </w:p>
    <w:p w:rsidR="00EE5A23" w:rsidRDefault="009178E0">
      <w:pPr>
        <w:pStyle w:val="Ttulo2"/>
        <w:spacing w:after="212"/>
        <w:ind w:left="137"/>
      </w:pPr>
      <w:r>
        <w:rPr>
          <w:shd w:val="clear" w:color="auto" w:fill="auto"/>
        </w:rPr>
        <w:t xml:space="preserve">2. </w:t>
      </w:r>
      <w:r>
        <w:t>NATURALEZA DEL BIEN</w:t>
      </w:r>
      <w:r>
        <w:rPr>
          <w:shd w:val="clear" w:color="auto" w:fill="auto"/>
        </w:rPr>
        <w:t xml:space="preserve"> </w:t>
      </w:r>
    </w:p>
    <w:p w:rsidR="00EE5A23" w:rsidRDefault="009178E0">
      <w:pPr>
        <w:ind w:left="137" w:right="940"/>
      </w:pPr>
      <w:r>
        <w:rPr>
          <w:u w:val="single" w:color="000000"/>
        </w:rPr>
        <w:t>Localización:</w:t>
      </w:r>
      <w:r>
        <w:t xml:space="preserve"> callejón de Cartas. Candelaria. </w:t>
      </w:r>
    </w:p>
    <w:p w:rsidR="00EE5A23" w:rsidRDefault="009178E0">
      <w:pPr>
        <w:spacing w:after="0" w:line="259" w:lineRule="auto"/>
        <w:ind w:left="142" w:right="0" w:firstLine="0"/>
        <w:jc w:val="left"/>
      </w:pPr>
      <w:r>
        <w:t xml:space="preserve"> </w:t>
      </w:r>
    </w:p>
    <w:p w:rsidR="00EE5A23" w:rsidRDefault="009178E0">
      <w:pPr>
        <w:spacing w:after="99" w:line="259" w:lineRule="auto"/>
        <w:ind w:left="137" w:right="0"/>
        <w:jc w:val="left"/>
      </w:pPr>
      <w:r>
        <w:rPr>
          <w:u w:val="single" w:color="000000"/>
        </w:rPr>
        <w:t>Referencia catastral:</w:t>
      </w:r>
      <w:r>
        <w:t xml:space="preserve"> No tiene </w:t>
      </w:r>
    </w:p>
    <w:p w:rsidR="00EE5A23" w:rsidRDefault="009178E0">
      <w:pPr>
        <w:spacing w:after="0" w:line="259" w:lineRule="auto"/>
        <w:ind w:left="137" w:right="0"/>
        <w:jc w:val="left"/>
      </w:pPr>
      <w:r>
        <w:rPr>
          <w:shd w:val="clear" w:color="auto" w:fill="E6E6E6"/>
        </w:rPr>
        <w:t>3. LINDEROS</w:t>
      </w:r>
      <w:r>
        <w:t xml:space="preserve">                                                                                                                          </w:t>
      </w:r>
    </w:p>
    <w:p w:rsidR="00EE5A23" w:rsidRDefault="009178E0">
      <w:pPr>
        <w:spacing w:after="0" w:line="259" w:lineRule="auto"/>
        <w:ind w:left="502" w:right="0"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7460" name="Group 4746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598" name="Rectangle 2598"/>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2599" name="Rectangle 2599"/>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600" name="Rectangle 2600"/>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17 de 36 </w:t>
                              </w:r>
                            </w:p>
                          </w:txbxContent>
                        </wps:txbx>
                        <wps:bodyPr horzOverflow="overflow" vert="horz" lIns="0" tIns="0" rIns="0" bIns="0" rtlCol="0">
                          <a:noAutofit/>
                        </wps:bodyPr>
                      </wps:wsp>
                    </wpg:wgp>
                  </a:graphicData>
                </a:graphic>
              </wp:anchor>
            </w:drawing>
          </mc:Choice>
          <mc:Fallback xmlns:a="http://schemas.openxmlformats.org/drawingml/2006/main">
            <w:pict>
              <v:group id="Group 47460" style="width:18.7031pt;height:257.538pt;position:absolute;mso-position-horizontal-relative:page;mso-position-horizontal:absolute;margin-left:662.928pt;mso-position-vertical-relative:page;margin-top:515.382pt;" coordsize="2375,32707">
                <v:rect id="Rectangle 2598"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259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0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36 </w:t>
                        </w:r>
                      </w:p>
                    </w:txbxContent>
                  </v:textbox>
                </v:rect>
                <w10:wrap type="square"/>
              </v:group>
            </w:pict>
          </mc:Fallback>
        </mc:AlternateContent>
      </w:r>
      <w:r>
        <w:t xml:space="preserve"> </w:t>
      </w:r>
    </w:p>
    <w:tbl>
      <w:tblPr>
        <w:tblStyle w:val="TableGrid"/>
        <w:tblW w:w="8820" w:type="dxa"/>
        <w:tblInd w:w="256" w:type="dxa"/>
        <w:tblCellMar>
          <w:top w:w="8" w:type="dxa"/>
          <w:left w:w="110" w:type="dxa"/>
          <w:bottom w:w="0" w:type="dxa"/>
          <w:right w:w="48" w:type="dxa"/>
        </w:tblCellMar>
        <w:tblLook w:val="04A0" w:firstRow="1" w:lastRow="0" w:firstColumn="1" w:lastColumn="0" w:noHBand="0" w:noVBand="1"/>
      </w:tblPr>
      <w:tblGrid>
        <w:gridCol w:w="1273"/>
        <w:gridCol w:w="7547"/>
      </w:tblGrid>
      <w:tr w:rsidR="00EE5A23">
        <w:trPr>
          <w:trHeight w:val="102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0" w:firstLine="0"/>
              <w:jc w:val="center"/>
            </w:pPr>
            <w:r>
              <w:t xml:space="preserve"> </w:t>
            </w:r>
          </w:p>
          <w:p w:rsidR="00EE5A23" w:rsidRDefault="009178E0">
            <w:pPr>
              <w:spacing w:after="0" w:line="259" w:lineRule="auto"/>
              <w:ind w:left="0" w:right="59" w:firstLine="0"/>
              <w:jc w:val="center"/>
            </w:pPr>
            <w:r>
              <w:t xml:space="preserve">Norte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0" w:line="241" w:lineRule="auto"/>
              <w:ind w:left="0" w:right="0" w:firstLine="0"/>
            </w:pPr>
            <w:r>
              <w:t xml:space="preserve">Parcela “A” de la segregación aprobada por Decreto nº 2659/2022 de fecha 06 de septiembre. </w:t>
            </w:r>
          </w:p>
          <w:p w:rsidR="00EE5A23" w:rsidRDefault="009178E0">
            <w:pPr>
              <w:spacing w:after="0" w:line="259" w:lineRule="auto"/>
              <w:ind w:left="0" w:right="0" w:firstLine="0"/>
              <w:jc w:val="left"/>
            </w:pPr>
            <w:r>
              <w:t xml:space="preserve"> </w:t>
            </w:r>
          </w:p>
        </w:tc>
      </w:tr>
      <w:tr w:rsidR="00EE5A23">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64" w:firstLine="0"/>
              <w:jc w:val="center"/>
            </w:pPr>
            <w:r>
              <w:t xml:space="preserve">Sur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0" w:line="259" w:lineRule="auto"/>
              <w:ind w:left="0" w:right="0" w:firstLine="0"/>
              <w:jc w:val="left"/>
            </w:pPr>
            <w:r>
              <w:t xml:space="preserve">Callejón de Cartas. </w:t>
            </w:r>
          </w:p>
        </w:tc>
      </w:tr>
      <w:tr w:rsidR="00EE5A23">
        <w:trPr>
          <w:trHeight w:val="152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0" w:firstLine="0"/>
              <w:jc w:val="center"/>
            </w:pPr>
            <w:r>
              <w:t xml:space="preserve"> </w:t>
            </w:r>
          </w:p>
          <w:p w:rsidR="00EE5A23" w:rsidRDefault="009178E0">
            <w:pPr>
              <w:spacing w:after="0" w:line="259" w:lineRule="auto"/>
              <w:ind w:left="0" w:right="61" w:firstLine="0"/>
              <w:jc w:val="center"/>
            </w:pPr>
            <w:r>
              <w:t xml:space="preserve">Este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0" w:line="259" w:lineRule="auto"/>
              <w:ind w:left="0" w:right="0" w:firstLine="0"/>
              <w:jc w:val="left"/>
            </w:pPr>
            <w:r>
              <w:t xml:space="preserve">prolongación existente de dicho callejón y que le separa de los inmuebles </w:t>
            </w:r>
          </w:p>
          <w:p w:rsidR="00EE5A23" w:rsidRDefault="009178E0">
            <w:pPr>
              <w:spacing w:after="0" w:line="259" w:lineRule="auto"/>
              <w:ind w:left="0" w:right="0" w:firstLine="0"/>
              <w:jc w:val="left"/>
            </w:pPr>
            <w:r>
              <w:t>7, 9, 11 y 13 de gobierno de la calle Obispo Pérez Cáceres, parcelas catas-</w:t>
            </w:r>
          </w:p>
          <w:p w:rsidR="00EE5A23" w:rsidRDefault="009178E0">
            <w:pPr>
              <w:spacing w:after="0" w:line="241" w:lineRule="auto"/>
              <w:ind w:left="0" w:right="0" w:firstLine="0"/>
            </w:pPr>
            <w:r>
              <w:t xml:space="preserve">trales 5671822CS6357S0001UP, 5671821CS6357S0001ZP, 5671820CS6357S0001SP y 5671819CS6357S0001UP. </w:t>
            </w:r>
          </w:p>
          <w:p w:rsidR="00EE5A23" w:rsidRDefault="009178E0">
            <w:pPr>
              <w:spacing w:after="0" w:line="259" w:lineRule="auto"/>
              <w:ind w:left="0" w:right="0" w:firstLine="0"/>
              <w:jc w:val="left"/>
            </w:pPr>
            <w:r>
              <w:t xml:space="preserve"> </w:t>
            </w:r>
          </w:p>
        </w:tc>
      </w:tr>
      <w:tr w:rsidR="00EE5A23">
        <w:trPr>
          <w:trHeight w:val="102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center"/>
            </w:pPr>
            <w:r>
              <w:t xml:space="preserve"> </w:t>
            </w:r>
          </w:p>
          <w:p w:rsidR="00EE5A23" w:rsidRDefault="009178E0">
            <w:pPr>
              <w:spacing w:after="0" w:line="259" w:lineRule="auto"/>
              <w:ind w:left="0" w:right="62" w:firstLine="0"/>
              <w:jc w:val="center"/>
            </w:pPr>
            <w:r>
              <w:t xml:space="preserve">Oeste </w:t>
            </w:r>
          </w:p>
          <w:p w:rsidR="00EE5A23" w:rsidRDefault="009178E0">
            <w:pPr>
              <w:spacing w:after="0" w:line="259" w:lineRule="auto"/>
              <w:ind w:left="0" w:right="0" w:firstLine="0"/>
              <w:jc w:val="center"/>
            </w:pPr>
            <w:r>
              <w:t xml:space="preserve"> </w:t>
            </w:r>
          </w:p>
        </w:tc>
        <w:tc>
          <w:tcPr>
            <w:tcW w:w="7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t xml:space="preserve"> </w:t>
            </w:r>
          </w:p>
          <w:p w:rsidR="00EE5A23" w:rsidRDefault="009178E0">
            <w:pPr>
              <w:spacing w:after="2" w:line="238" w:lineRule="auto"/>
              <w:ind w:left="0" w:right="0" w:firstLine="0"/>
            </w:pPr>
            <w:r>
              <w:t xml:space="preserve">Parcela “A” de la segregación aprobada por Decreto nº 2659/2022 de fecha 06 de septiembre. </w:t>
            </w:r>
          </w:p>
          <w:p w:rsidR="00EE5A23" w:rsidRDefault="009178E0">
            <w:pPr>
              <w:spacing w:after="0" w:line="259" w:lineRule="auto"/>
              <w:ind w:left="0" w:right="0" w:firstLine="0"/>
              <w:jc w:val="left"/>
            </w:pPr>
            <w:r>
              <w:t xml:space="preserve"> </w:t>
            </w:r>
          </w:p>
        </w:tc>
      </w:tr>
    </w:tbl>
    <w:p w:rsidR="00EE5A23" w:rsidRDefault="009178E0">
      <w:pPr>
        <w:spacing w:after="261" w:line="259" w:lineRule="auto"/>
        <w:ind w:left="142" w:right="0" w:firstLine="0"/>
        <w:jc w:val="left"/>
      </w:pPr>
      <w:r>
        <w:t xml:space="preserve"> </w:t>
      </w:r>
    </w:p>
    <w:p w:rsidR="00EE5A23" w:rsidRDefault="009178E0">
      <w:pPr>
        <w:pStyle w:val="Ttulo2"/>
        <w:spacing w:after="201"/>
        <w:ind w:left="137"/>
      </w:pPr>
      <w:r>
        <w:t>4. SUPERFICIE</w:t>
      </w:r>
      <w:r>
        <w:rPr>
          <w:shd w:val="clear" w:color="auto" w:fill="auto"/>
        </w:rPr>
        <w:t xml:space="preserve"> </w:t>
      </w:r>
    </w:p>
    <w:p w:rsidR="00EE5A23" w:rsidRDefault="009178E0">
      <w:pPr>
        <w:ind w:left="137" w:right="940"/>
      </w:pPr>
      <w:r>
        <w:t>60,28m</w:t>
      </w:r>
      <w:r>
        <w:rPr>
          <w:vertAlign w:val="superscript"/>
        </w:rPr>
        <w:t>2</w:t>
      </w:r>
      <w:r>
        <w:t xml:space="preserve">. </w:t>
      </w:r>
    </w:p>
    <w:p w:rsidR="00EE5A23" w:rsidRDefault="009178E0">
      <w:pPr>
        <w:spacing w:after="261" w:line="259" w:lineRule="auto"/>
        <w:ind w:left="142" w:right="0" w:firstLine="0"/>
        <w:jc w:val="left"/>
      </w:pPr>
      <w:r>
        <w:t xml:space="preserve"> </w:t>
      </w:r>
    </w:p>
    <w:p w:rsidR="00EE5A23" w:rsidRDefault="009178E0">
      <w:pPr>
        <w:numPr>
          <w:ilvl w:val="0"/>
          <w:numId w:val="4"/>
        </w:numPr>
        <w:shd w:val="clear" w:color="auto" w:fill="E0E0E0"/>
        <w:spacing w:after="218" w:line="259" w:lineRule="auto"/>
        <w:ind w:left="360" w:right="6657" w:hanging="360"/>
        <w:jc w:val="left"/>
      </w:pPr>
      <w:r>
        <w:rPr>
          <w:shd w:val="clear" w:color="auto" w:fill="E6E6E6"/>
        </w:rPr>
        <w:t>DESCRIPCIÓN GENERAL</w:t>
      </w:r>
      <w:r>
        <w:t xml:space="preserve">                                                                                                </w:t>
      </w:r>
    </w:p>
    <w:p w:rsidR="00EE5A23" w:rsidRDefault="009178E0">
      <w:pPr>
        <w:spacing w:after="115"/>
        <w:ind w:left="137" w:right="940"/>
      </w:pPr>
      <w:r>
        <w:t xml:space="preserve">Solar de planta irregular sin edificar destinado a peatonal público.  </w:t>
      </w:r>
    </w:p>
    <w:p w:rsidR="00EE5A23" w:rsidRDefault="009178E0">
      <w:pPr>
        <w:spacing w:after="259" w:line="259" w:lineRule="auto"/>
        <w:ind w:left="142" w:right="0" w:firstLine="0"/>
        <w:jc w:val="left"/>
      </w:pPr>
      <w:r>
        <w:t xml:space="preserve"> </w:t>
      </w:r>
    </w:p>
    <w:p w:rsidR="00EE5A23" w:rsidRDefault="009178E0">
      <w:pPr>
        <w:numPr>
          <w:ilvl w:val="0"/>
          <w:numId w:val="4"/>
        </w:numPr>
        <w:shd w:val="clear" w:color="auto" w:fill="E0E0E0"/>
        <w:spacing w:after="212" w:line="265" w:lineRule="auto"/>
        <w:ind w:left="487" w:right="0" w:hanging="360"/>
        <w:jc w:val="left"/>
      </w:pPr>
      <w:r>
        <w:rPr>
          <w:shd w:val="clear" w:color="auto" w:fill="E6E6E6"/>
        </w:rPr>
        <w:t>NATURALEZA DEL DERECHO</w:t>
      </w:r>
      <w:r>
        <w:t xml:space="preserve"> </w:t>
      </w:r>
    </w:p>
    <w:p w:rsidR="00EE5A23" w:rsidRDefault="009178E0">
      <w:pPr>
        <w:ind w:left="137" w:right="940"/>
      </w:pPr>
      <w:r>
        <w:t xml:space="preserve">Bien inmueble de dominio público y uso público. </w:t>
      </w:r>
    </w:p>
    <w:p w:rsidR="00EE5A23" w:rsidRDefault="009178E0">
      <w:pPr>
        <w:spacing w:after="0" w:line="259" w:lineRule="auto"/>
        <w:ind w:left="0" w:right="392" w:firstLine="0"/>
        <w:jc w:val="center"/>
      </w:pPr>
      <w:r>
        <w:t xml:space="preserve"> </w:t>
      </w:r>
    </w:p>
    <w:p w:rsidR="00EE5A23" w:rsidRDefault="009178E0">
      <w:pPr>
        <w:pStyle w:val="Ttulo2"/>
        <w:spacing w:after="212"/>
        <w:ind w:left="137"/>
      </w:pPr>
      <w:r>
        <w:rPr>
          <w:shd w:val="clear" w:color="auto" w:fill="auto"/>
        </w:rPr>
        <w:t xml:space="preserve">7. </w:t>
      </w:r>
      <w:r>
        <w:t>TÍTULO</w:t>
      </w:r>
      <w:r>
        <w:rPr>
          <w:shd w:val="clear" w:color="auto" w:fill="auto"/>
        </w:rPr>
        <w:t xml:space="preserve"> </w:t>
      </w:r>
    </w:p>
    <w:p w:rsidR="00EE5A23" w:rsidRDefault="009178E0">
      <w:pPr>
        <w:ind w:left="137" w:right="940"/>
      </w:pPr>
      <w:r>
        <w:t xml:space="preserve">Acta de cesión gratuita suscrita entre el Ayuntamiento de Candelaria y la empresa Quintercón S.L. aprobada mediante Decreto de Alcaldía 2023/1376 de fecha 16 de mayo. </w:t>
      </w:r>
    </w:p>
    <w:p w:rsidR="00EE5A23" w:rsidRDefault="009178E0">
      <w:pPr>
        <w:spacing w:after="0" w:line="259" w:lineRule="auto"/>
        <w:ind w:left="142" w:right="0" w:firstLine="0"/>
        <w:jc w:val="left"/>
      </w:pPr>
      <w:r>
        <w:t xml:space="preserve"> </w:t>
      </w:r>
    </w:p>
    <w:p w:rsidR="00EE5A23" w:rsidRDefault="009178E0">
      <w:pPr>
        <w:spacing w:after="0" w:line="259" w:lineRule="auto"/>
        <w:ind w:left="137" w:right="0"/>
        <w:jc w:val="left"/>
      </w:pPr>
      <w:r>
        <w:t xml:space="preserve">8. </w:t>
      </w:r>
      <w:r>
        <w:rPr>
          <w:shd w:val="clear" w:color="auto" w:fill="E6E6E6"/>
        </w:rPr>
        <w:t>DESTINO Y ACUERDO QUE LO HUBIERE DISPUESTO</w:t>
      </w:r>
      <w:r>
        <w:t xml:space="preserve">                                         </w:t>
      </w:r>
      <w:r>
        <w:t xml:space="preserve">                                   </w:t>
      </w:r>
    </w:p>
    <w:p w:rsidR="00EE5A23" w:rsidRDefault="009178E0">
      <w:pPr>
        <w:spacing w:after="0" w:line="259" w:lineRule="auto"/>
        <w:ind w:left="142" w:right="0" w:firstLine="0"/>
        <w:jc w:val="left"/>
      </w:pPr>
      <w:r>
        <w:t xml:space="preserve"> </w:t>
      </w:r>
    </w:p>
    <w:p w:rsidR="00EE5A23" w:rsidRDefault="009178E0">
      <w:pPr>
        <w:ind w:left="137" w:right="940"/>
      </w:pPr>
      <w:r>
        <w:t xml:space="preserve">Destino: peatonal. </w:t>
      </w:r>
    </w:p>
    <w:p w:rsidR="00EE5A23" w:rsidRDefault="009178E0">
      <w:pPr>
        <w:ind w:left="137" w:right="940"/>
      </w:pPr>
      <w:r>
        <w:t xml:space="preserve">Decreto de Alcaldía 2023/1376 de fecha 16 de mayo, mediante el cual se aprueba acta de cesión gratuita suscrita entre el Ayuntamiento de Candelaria y la empresa Quintercón S.L. </w:t>
      </w:r>
    </w:p>
    <w:p w:rsidR="00EE5A23" w:rsidRDefault="009178E0">
      <w:pPr>
        <w:spacing w:after="259" w:line="259" w:lineRule="auto"/>
        <w:ind w:left="142" w:right="0" w:firstLine="0"/>
        <w:jc w:val="left"/>
      </w:pPr>
      <w:r>
        <w:t xml:space="preserve"> </w:t>
      </w:r>
    </w:p>
    <w:p w:rsidR="00EE5A23" w:rsidRDefault="009178E0">
      <w:pPr>
        <w:pStyle w:val="Ttulo2"/>
        <w:spacing w:after="212"/>
        <w:ind w:left="137"/>
      </w:pPr>
      <w:r>
        <w:rPr>
          <w:shd w:val="clear" w:color="auto" w:fill="auto"/>
        </w:rPr>
        <w:t xml:space="preserve">9. </w:t>
      </w:r>
      <w:r>
        <w:t>RÉGIMEN URBANÍS</w:t>
      </w:r>
      <w:r>
        <w:t>TICO DE APLICACIÓN</w:t>
      </w:r>
      <w:r>
        <w:rPr>
          <w:shd w:val="clear" w:color="auto" w:fill="auto"/>
        </w:rPr>
        <w:t xml:space="preserve"> </w:t>
      </w:r>
    </w:p>
    <w:p w:rsidR="00EE5A23" w:rsidRDefault="009178E0">
      <w:pPr>
        <w:ind w:left="137" w:right="940"/>
      </w:pPr>
      <w:r>
        <w:t>INSTRUMENTO DE PLANEAMIENTO: El presente informe se emite respecto al documento de PLAN GENERAL DE ORDENACION DE CANDELARIA, planeamiento municipal en vigor, con publicaciones en B.O.C. de fecha 10 de mayo de 2007 y B.O.P. de fecha 17 d</w:t>
      </w:r>
      <w:r>
        <w:t xml:space="preserve">e mayo de 2007  y Modificaciones Puntuales, aprobadas definitivamente por acuerdo del Ayuntamiento Pleno, en sesiones ordinarias de fecha 26 de marzo de 2009 y 29 de diciembre de 2011 y publicada en el BOP de Santa Cruz de Tenerife de fecha 17 de junio de </w:t>
      </w:r>
      <w:r>
        <w:t xml:space="preserve">2009 y 3 de febrero de 2012, respectivamente. </w:t>
      </w:r>
    </w:p>
    <w:p w:rsidR="00EE5A23" w:rsidRDefault="009178E0">
      <w:pPr>
        <w:spacing w:after="259" w:line="259" w:lineRule="auto"/>
        <w:ind w:left="142" w:right="0" w:firstLine="0"/>
        <w:jc w:val="left"/>
      </w:pPr>
      <w:r>
        <w:t xml:space="preserve"> </w:t>
      </w:r>
    </w:p>
    <w:p w:rsidR="00EE5A23" w:rsidRDefault="009178E0">
      <w:pPr>
        <w:pStyle w:val="Ttulo2"/>
        <w:ind w:left="137"/>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45448" name="Group 4544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773" name="Rectangle 2773"/>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2774" name="Rectangle 2774"/>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775" name="Rectangle 2775"/>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18 de 36 </w:t>
                              </w:r>
                            </w:p>
                          </w:txbxContent>
                        </wps:txbx>
                        <wps:bodyPr horzOverflow="overflow" vert="horz" lIns="0" tIns="0" rIns="0" bIns="0" rtlCol="0">
                          <a:noAutofit/>
                        </wps:bodyPr>
                      </wps:wsp>
                    </wpg:wgp>
                  </a:graphicData>
                </a:graphic>
              </wp:anchor>
            </w:drawing>
          </mc:Choice>
          <mc:Fallback xmlns:a="http://schemas.openxmlformats.org/drawingml/2006/main">
            <w:pict>
              <v:group id="Group 45448" style="width:18.7031pt;height:257.538pt;position:absolute;mso-position-horizontal-relative:page;mso-position-horizontal:absolute;margin-left:662.928pt;mso-position-vertical-relative:page;margin-top:515.382pt;" coordsize="2375,32707">
                <v:rect id="Rectangle 2773"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277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77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36 </w:t>
                        </w:r>
                      </w:p>
                    </w:txbxContent>
                  </v:textbox>
                </v:rect>
                <w10:wrap type="topAndBottom"/>
              </v:group>
            </w:pict>
          </mc:Fallback>
        </mc:AlternateContent>
      </w:r>
      <w:r>
        <w:rPr>
          <w:shd w:val="clear" w:color="auto" w:fill="auto"/>
        </w:rPr>
        <w:t xml:space="preserve">10. </w:t>
      </w:r>
      <w:r>
        <w:t>CLASIFICACIÓN, CATEGORIZACIÓN Y CALIFICACIÓN DEL SUELO</w:t>
      </w:r>
      <w:r>
        <w:rPr>
          <w:shd w:val="clear" w:color="auto" w:fill="auto"/>
        </w:rPr>
        <w:t xml:space="preserve"> </w:t>
      </w:r>
    </w:p>
    <w:tbl>
      <w:tblPr>
        <w:tblStyle w:val="TableGrid"/>
        <w:tblW w:w="8819" w:type="dxa"/>
        <w:tblInd w:w="254" w:type="dxa"/>
        <w:tblCellMar>
          <w:top w:w="9" w:type="dxa"/>
          <w:left w:w="106" w:type="dxa"/>
          <w:bottom w:w="0" w:type="dxa"/>
          <w:right w:w="110" w:type="dxa"/>
        </w:tblCellMar>
        <w:tblLook w:val="04A0" w:firstRow="1" w:lastRow="0" w:firstColumn="1" w:lastColumn="0" w:noHBand="0" w:noVBand="1"/>
      </w:tblPr>
      <w:tblGrid>
        <w:gridCol w:w="3542"/>
        <w:gridCol w:w="5277"/>
      </w:tblGrid>
      <w:tr w:rsidR="00EE5A23">
        <w:trPr>
          <w:trHeight w:val="262"/>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left"/>
            </w:pPr>
            <w:r>
              <w:t xml:space="preserve">CLASIFICACION DEL SUELO </w:t>
            </w:r>
          </w:p>
        </w:tc>
        <w:tc>
          <w:tcPr>
            <w:tcW w:w="527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4" w:right="0" w:firstLine="0"/>
              <w:jc w:val="left"/>
            </w:pPr>
            <w:r>
              <w:t xml:space="preserve">Suelo Urbano </w:t>
            </w:r>
          </w:p>
        </w:tc>
      </w:tr>
      <w:tr w:rsidR="00EE5A23">
        <w:trPr>
          <w:trHeight w:val="264"/>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pPr>
            <w:r>
              <w:t xml:space="preserve">CATEGORIZACIÓN DEL SUELO </w:t>
            </w:r>
          </w:p>
        </w:tc>
        <w:tc>
          <w:tcPr>
            <w:tcW w:w="527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4" w:right="0" w:firstLine="0"/>
              <w:jc w:val="left"/>
            </w:pPr>
            <w:r>
              <w:t xml:space="preserve">Suelo Urbano Consolidado  </w:t>
            </w:r>
          </w:p>
        </w:tc>
      </w:tr>
      <w:tr w:rsidR="00EE5A23">
        <w:trPr>
          <w:trHeight w:val="515"/>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EE5A23" w:rsidRDefault="009178E0">
            <w:pPr>
              <w:spacing w:after="0" w:line="259" w:lineRule="auto"/>
              <w:ind w:left="0" w:right="0" w:firstLine="0"/>
              <w:jc w:val="left"/>
            </w:pPr>
            <w:r>
              <w:t xml:space="preserve">CALIFICACIÓN DEL SUELO  </w:t>
            </w:r>
          </w:p>
        </w:tc>
        <w:tc>
          <w:tcPr>
            <w:tcW w:w="527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4" w:right="0" w:firstLine="0"/>
            </w:pPr>
            <w:r>
              <w:t xml:space="preserve">Residencial, Edificación Cerrada en Casco Tradicional, 3 plantas. </w:t>
            </w:r>
          </w:p>
        </w:tc>
      </w:tr>
    </w:tbl>
    <w:p w:rsidR="00EE5A23" w:rsidRDefault="009178E0">
      <w:pPr>
        <w:spacing w:after="0" w:line="259" w:lineRule="auto"/>
        <w:ind w:left="254" w:right="1135" w:firstLine="0"/>
        <w:jc w:val="right"/>
      </w:pPr>
      <w:r>
        <w:t xml:space="preserve"> </w:t>
      </w:r>
    </w:p>
    <w:p w:rsidR="00EE5A23" w:rsidRDefault="009178E0">
      <w:pPr>
        <w:spacing w:after="8" w:line="259" w:lineRule="auto"/>
        <w:ind w:left="355" w:right="0" w:firstLine="0"/>
        <w:jc w:val="left"/>
      </w:pPr>
      <w:r>
        <w:rPr>
          <w:rFonts w:ascii="Calibri" w:eastAsia="Calibri" w:hAnsi="Calibri" w:cs="Calibri"/>
          <w:noProof/>
        </w:rPr>
        <mc:AlternateContent>
          <mc:Choice Requires="wpg">
            <w:drawing>
              <wp:inline distT="0" distB="0" distL="0" distR="0">
                <wp:extent cx="5657088" cy="2887721"/>
                <wp:effectExtent l="0" t="0" r="0" b="0"/>
                <wp:docPr id="45447" name="Group 45447"/>
                <wp:cNvGraphicFramePr/>
                <a:graphic xmlns:a="http://schemas.openxmlformats.org/drawingml/2006/main">
                  <a:graphicData uri="http://schemas.microsoft.com/office/word/2010/wordprocessingGroup">
                    <wpg:wgp>
                      <wpg:cNvGrpSpPr/>
                      <wpg:grpSpPr>
                        <a:xfrm>
                          <a:off x="0" y="0"/>
                          <a:ext cx="5657088" cy="2887721"/>
                          <a:chOff x="0" y="0"/>
                          <a:chExt cx="5657088" cy="2887721"/>
                        </a:xfrm>
                      </wpg:grpSpPr>
                      <wps:wsp>
                        <wps:cNvPr id="2688" name="Rectangle 2688"/>
                        <wps:cNvSpPr/>
                        <wps:spPr>
                          <a:xfrm>
                            <a:off x="3015107" y="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2689" name="Rectangle 2689"/>
                        <wps:cNvSpPr/>
                        <wps:spPr>
                          <a:xfrm>
                            <a:off x="3015107" y="16154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2690" name="Rectangle 2690"/>
                        <wps:cNvSpPr/>
                        <wps:spPr>
                          <a:xfrm>
                            <a:off x="3015107" y="32156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2704" name="Rectangle 2704"/>
                        <wps:cNvSpPr/>
                        <wps:spPr>
                          <a:xfrm>
                            <a:off x="3015107" y="2571370"/>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2705" name="Rectangle 2705"/>
                        <wps:cNvSpPr/>
                        <wps:spPr>
                          <a:xfrm>
                            <a:off x="3015107" y="273138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2763" name="Rectangle 2763"/>
                        <wps:cNvSpPr/>
                        <wps:spPr>
                          <a:xfrm>
                            <a:off x="4870450" y="1550767"/>
                            <a:ext cx="33951" cy="150334"/>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b/>
                                  <w:sz w:val="16"/>
                                </w:rPr>
                                <w:t xml:space="preserve"> </w:t>
                              </w:r>
                            </w:p>
                          </w:txbxContent>
                        </wps:txbx>
                        <wps:bodyPr horzOverflow="overflow" vert="horz" lIns="0" tIns="0" rIns="0" bIns="0" rtlCol="0">
                          <a:noAutofit/>
                        </wps:bodyPr>
                      </wps:wsp>
                      <pic:pic xmlns:pic="http://schemas.openxmlformats.org/drawingml/2006/picture">
                        <pic:nvPicPr>
                          <pic:cNvPr id="2765" name="Picture 2765"/>
                          <pic:cNvPicPr/>
                        </pic:nvPicPr>
                        <pic:blipFill>
                          <a:blip r:embed="rId9"/>
                          <a:stretch>
                            <a:fillRect/>
                          </a:stretch>
                        </pic:blipFill>
                        <pic:spPr>
                          <a:xfrm>
                            <a:off x="0" y="241823"/>
                            <a:ext cx="4732021" cy="2583180"/>
                          </a:xfrm>
                          <a:prstGeom prst="rect">
                            <a:avLst/>
                          </a:prstGeom>
                        </pic:spPr>
                      </pic:pic>
                      <pic:pic xmlns:pic="http://schemas.openxmlformats.org/drawingml/2006/picture">
                        <pic:nvPicPr>
                          <pic:cNvPr id="2767" name="Picture 2767"/>
                          <pic:cNvPicPr/>
                        </pic:nvPicPr>
                        <pic:blipFill>
                          <a:blip r:embed="rId23"/>
                          <a:stretch>
                            <a:fillRect/>
                          </a:stretch>
                        </pic:blipFill>
                        <pic:spPr>
                          <a:xfrm>
                            <a:off x="1775460" y="1390932"/>
                            <a:ext cx="433565" cy="195821"/>
                          </a:xfrm>
                          <a:prstGeom prst="rect">
                            <a:avLst/>
                          </a:prstGeom>
                        </pic:spPr>
                      </pic:pic>
                      <wps:wsp>
                        <wps:cNvPr id="2769" name="Shape 2769"/>
                        <wps:cNvSpPr/>
                        <wps:spPr>
                          <a:xfrm>
                            <a:off x="1783969" y="1386347"/>
                            <a:ext cx="394081" cy="156084"/>
                          </a:xfrm>
                          <a:custGeom>
                            <a:avLst/>
                            <a:gdLst/>
                            <a:ahLst/>
                            <a:cxnLst/>
                            <a:rect l="0" t="0" r="0" b="0"/>
                            <a:pathLst>
                              <a:path w="394081" h="156084">
                                <a:moveTo>
                                  <a:pt x="372491" y="0"/>
                                </a:moveTo>
                                <a:lnTo>
                                  <a:pt x="394081" y="63754"/>
                                </a:lnTo>
                                <a:lnTo>
                                  <a:pt x="306324" y="80518"/>
                                </a:lnTo>
                                <a:lnTo>
                                  <a:pt x="207391" y="101854"/>
                                </a:lnTo>
                                <a:lnTo>
                                  <a:pt x="104648" y="127381"/>
                                </a:lnTo>
                                <a:lnTo>
                                  <a:pt x="65278" y="156084"/>
                                </a:lnTo>
                                <a:lnTo>
                                  <a:pt x="0" y="99695"/>
                                </a:lnTo>
                                <a:lnTo>
                                  <a:pt x="40005" y="87630"/>
                                </a:lnTo>
                                <a:lnTo>
                                  <a:pt x="37719" y="78994"/>
                                </a:lnTo>
                                <a:lnTo>
                                  <a:pt x="60452" y="73152"/>
                                </a:lnTo>
                                <a:lnTo>
                                  <a:pt x="89408" y="65660"/>
                                </a:lnTo>
                                <a:lnTo>
                                  <a:pt x="372491" y="0"/>
                                </a:lnTo>
                                <a:close/>
                              </a:path>
                            </a:pathLst>
                          </a:custGeom>
                          <a:ln w="38100" cap="flat">
                            <a:round/>
                          </a:ln>
                        </wps:spPr>
                        <wps:style>
                          <a:lnRef idx="1">
                            <a:srgbClr val="00B0F0"/>
                          </a:lnRef>
                          <a:fillRef idx="0">
                            <a:srgbClr val="000000">
                              <a:alpha val="0"/>
                            </a:srgbClr>
                          </a:fillRef>
                          <a:effectRef idx="0">
                            <a:scrgbClr r="0" g="0" b="0"/>
                          </a:effectRef>
                          <a:fontRef idx="none"/>
                        </wps:style>
                        <wps:bodyPr/>
                      </wps:wsp>
                      <wps:wsp>
                        <wps:cNvPr id="2770" name="Shape 2770"/>
                        <wps:cNvSpPr/>
                        <wps:spPr>
                          <a:xfrm>
                            <a:off x="2022348" y="1473850"/>
                            <a:ext cx="3634740" cy="76200"/>
                          </a:xfrm>
                          <a:custGeom>
                            <a:avLst/>
                            <a:gdLst/>
                            <a:ahLst/>
                            <a:cxnLst/>
                            <a:rect l="0" t="0" r="0" b="0"/>
                            <a:pathLst>
                              <a:path w="3634740" h="76200">
                                <a:moveTo>
                                  <a:pt x="76200" y="0"/>
                                </a:moveTo>
                                <a:lnTo>
                                  <a:pt x="76200" y="31748"/>
                                </a:lnTo>
                                <a:lnTo>
                                  <a:pt x="3634740" y="31115"/>
                                </a:lnTo>
                                <a:lnTo>
                                  <a:pt x="3634740" y="43815"/>
                                </a:lnTo>
                                <a:lnTo>
                                  <a:pt x="76200" y="44448"/>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447" style="width:445.44pt;height:227.38pt;mso-position-horizontal-relative:char;mso-position-vertical-relative:line" coordsize="56570,28877">
                <v:rect id="Rectangle 2688" style="position:absolute;width:518;height:2079;left:30151;top:0;" filled="f" stroked="f">
                  <v:textbox inset="0,0,0,0">
                    <w:txbxContent>
                      <w:p>
                        <w:pPr>
                          <w:spacing w:before="0" w:after="160" w:line="259" w:lineRule="auto"/>
                          <w:ind w:left="0" w:right="0" w:firstLine="0"/>
                          <w:jc w:val="left"/>
                        </w:pPr>
                        <w:r>
                          <w:rPr/>
                          <w:t xml:space="preserve"> </w:t>
                        </w:r>
                      </w:p>
                    </w:txbxContent>
                  </v:textbox>
                </v:rect>
                <v:rect id="Rectangle 2689" style="position:absolute;width:518;height:2079;left:30151;top:1615;" filled="f" stroked="f">
                  <v:textbox inset="0,0,0,0">
                    <w:txbxContent>
                      <w:p>
                        <w:pPr>
                          <w:spacing w:before="0" w:after="160" w:line="259" w:lineRule="auto"/>
                          <w:ind w:left="0" w:right="0" w:firstLine="0"/>
                          <w:jc w:val="left"/>
                        </w:pPr>
                        <w:r>
                          <w:rPr/>
                          <w:t xml:space="preserve"> </w:t>
                        </w:r>
                      </w:p>
                    </w:txbxContent>
                  </v:textbox>
                </v:rect>
                <v:rect id="Rectangle 2690" style="position:absolute;width:518;height:2079;left:30151;top:3215;" filled="f" stroked="f">
                  <v:textbox inset="0,0,0,0">
                    <w:txbxContent>
                      <w:p>
                        <w:pPr>
                          <w:spacing w:before="0" w:after="160" w:line="259" w:lineRule="auto"/>
                          <w:ind w:left="0" w:right="0" w:firstLine="0"/>
                          <w:jc w:val="left"/>
                        </w:pPr>
                        <w:r>
                          <w:rPr/>
                          <w:t xml:space="preserve"> </w:t>
                        </w:r>
                      </w:p>
                    </w:txbxContent>
                  </v:textbox>
                </v:rect>
                <v:rect id="Rectangle 2704" style="position:absolute;width:518;height:2079;left:30151;top:25713;" filled="f" stroked="f">
                  <v:textbox inset="0,0,0,0">
                    <w:txbxContent>
                      <w:p>
                        <w:pPr>
                          <w:spacing w:before="0" w:after="160" w:line="259" w:lineRule="auto"/>
                          <w:ind w:left="0" w:right="0" w:firstLine="0"/>
                          <w:jc w:val="left"/>
                        </w:pPr>
                        <w:r>
                          <w:rPr/>
                          <w:t xml:space="preserve"> </w:t>
                        </w:r>
                      </w:p>
                    </w:txbxContent>
                  </v:textbox>
                </v:rect>
                <v:rect id="Rectangle 2705" style="position:absolute;width:518;height:2079;left:30151;top:27313;" filled="f" stroked="f">
                  <v:textbox inset="0,0,0,0">
                    <w:txbxContent>
                      <w:p>
                        <w:pPr>
                          <w:spacing w:before="0" w:after="160" w:line="259" w:lineRule="auto"/>
                          <w:ind w:left="0" w:right="0" w:firstLine="0"/>
                          <w:jc w:val="left"/>
                        </w:pPr>
                        <w:r>
                          <w:rPr/>
                          <w:t xml:space="preserve"> </w:t>
                        </w:r>
                      </w:p>
                    </w:txbxContent>
                  </v:textbox>
                </v:rect>
                <v:rect id="Rectangle 2763" style="position:absolute;width:339;height:1503;left:48704;top:1550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6"/>
                          </w:rPr>
                          <w:t xml:space="preserve"> </w:t>
                        </w:r>
                      </w:p>
                    </w:txbxContent>
                  </v:textbox>
                </v:rect>
                <v:shape id="Picture 2765" style="position:absolute;width:47320;height:25831;left:0;top:2418;" filled="f">
                  <v:imagedata r:id="rId11"/>
                </v:shape>
                <v:shape id="Picture 2767" style="position:absolute;width:4335;height:1958;left:17754;top:13909;" filled="f">
                  <v:imagedata r:id="rId24"/>
                </v:shape>
                <v:shape id="Shape 2769" style="position:absolute;width:3940;height:1560;left:17839;top:13863;" coordsize="394081,156084" path="m372491,0l394081,63754l306324,80518l207391,101854l104648,127381l65278,156084l0,99695l40005,87630l37719,78994l60452,73152l89408,65660l372491,0x">
                  <v:stroke weight="3pt" endcap="flat" joinstyle="round" on="true" color="#00b0f0"/>
                  <v:fill on="false" color="#000000" opacity="0"/>
                </v:shape>
                <v:shape id="Shape 2770" style="position:absolute;width:36347;height:762;left:20223;top:14738;" coordsize="3634740,76200" path="m76200,0l76200,31748l3634740,31115l3634740,43815l76200,44448l76200,76200l0,38100l76200,0x">
                  <v:stroke weight="0pt" endcap="flat" joinstyle="miter" miterlimit="10" on="false" color="#000000" opacity="0"/>
                  <v:fill on="true" color="#000000"/>
                </v:shape>
              </v:group>
            </w:pict>
          </mc:Fallback>
        </mc:AlternateContent>
      </w:r>
    </w:p>
    <w:p w:rsidR="00EE5A23" w:rsidRDefault="009178E0">
      <w:pPr>
        <w:spacing w:after="0" w:line="259" w:lineRule="auto"/>
        <w:ind w:left="142" w:right="0" w:firstLine="0"/>
        <w:jc w:val="left"/>
      </w:pPr>
      <w:r>
        <w:t xml:space="preserve">                             </w:t>
      </w:r>
    </w:p>
    <w:p w:rsidR="00EE5A23" w:rsidRDefault="009178E0">
      <w:pPr>
        <w:spacing w:after="0" w:line="259" w:lineRule="auto"/>
        <w:ind w:left="10" w:right="813"/>
        <w:jc w:val="center"/>
      </w:pPr>
      <w:r>
        <w:t xml:space="preserve">Plano de Ordenación Detallada Costa de Candelaria nº16 </w:t>
      </w:r>
    </w:p>
    <w:p w:rsidR="00EE5A23" w:rsidRDefault="009178E0">
      <w:pPr>
        <w:spacing w:after="0" w:line="259" w:lineRule="auto"/>
        <w:ind w:left="142" w:right="0" w:firstLine="0"/>
        <w:jc w:val="left"/>
      </w:pPr>
      <w:r>
        <w:t xml:space="preserve"> </w:t>
      </w:r>
    </w:p>
    <w:p w:rsidR="00EE5A23" w:rsidRDefault="009178E0">
      <w:pPr>
        <w:spacing w:after="2" w:line="243" w:lineRule="auto"/>
        <w:ind w:left="137" w:right="942"/>
        <w:jc w:val="left"/>
      </w:pPr>
      <w:r>
        <w:t xml:space="preserve">La normativa pormenorizada del Plan General de Ordenación permite la creación de nuevos peatonales, quedando recogido en el Capítulo 2- </w:t>
      </w:r>
      <w:r>
        <w:t xml:space="preserve">Conceptos y Condiciones en Relación a la Parcela: </w:t>
      </w:r>
    </w:p>
    <w:p w:rsidR="00EE5A23" w:rsidRDefault="009178E0">
      <w:pPr>
        <w:ind w:left="137" w:right="940"/>
      </w:pPr>
      <w:r>
        <w:t xml:space="preserve">Art. 5.2.4. Peatonales. </w:t>
      </w:r>
    </w:p>
    <w:p w:rsidR="00EE5A23" w:rsidRDefault="009178E0">
      <w:pPr>
        <w:numPr>
          <w:ilvl w:val="0"/>
          <w:numId w:val="5"/>
        </w:numPr>
        <w:ind w:right="940"/>
      </w:pPr>
      <w:r>
        <w:t xml:space="preserve">Se entiende como peatonal la vía pública de pequeña sección que conectada transversalmente al viario rodado da acceso a viviendas en fondo, pudiendo eventualmente soportar tráfico </w:t>
      </w:r>
      <w:r>
        <w:t xml:space="preserve">rodado de servicio. </w:t>
      </w:r>
    </w:p>
    <w:p w:rsidR="00EE5A23" w:rsidRDefault="009178E0">
      <w:pPr>
        <w:numPr>
          <w:ilvl w:val="0"/>
          <w:numId w:val="5"/>
        </w:numPr>
        <w:spacing w:after="2" w:line="243" w:lineRule="auto"/>
        <w:ind w:right="940"/>
      </w:pPr>
      <w:r>
        <w:t xml:space="preserve">Mientras jurídicamente la propiedad no pase a ser pública no podrán abrirse huecos de otros propietarios diferentes. Sólo cuando se deje serventía de paso de 3 m o patio evitando servidumbre de éstos. </w:t>
      </w:r>
    </w:p>
    <w:p w:rsidR="00EE5A23" w:rsidRDefault="009178E0">
      <w:pPr>
        <w:numPr>
          <w:ilvl w:val="0"/>
          <w:numId w:val="5"/>
        </w:numPr>
        <w:ind w:right="940"/>
      </w:pPr>
      <w:r>
        <w:t>Podrá autorizarse el cierre de co</w:t>
      </w:r>
      <w:r>
        <w:t xml:space="preserve">ntrol del peatonal público siempre y cuando el conjunto de todos los propietarios que dan acceso al mismo acrediten dicha circunstancia y se emita la correspondiente licencia por parte del Ayuntamiento. </w:t>
      </w:r>
    </w:p>
    <w:p w:rsidR="00EE5A23" w:rsidRDefault="009178E0">
      <w:pPr>
        <w:numPr>
          <w:ilvl w:val="0"/>
          <w:numId w:val="5"/>
        </w:numPr>
        <w:ind w:right="940"/>
      </w:pPr>
      <w:r>
        <w:t>Los peatonales públicos vienen definidos en los planos de Ordenación Detallada, si bien pueden crearse nuevos peatonales a petición del conjunto de los vecinos del mismo, solicitando licencia municipal al efecto, determinándose en la misma el ancho corresp</w:t>
      </w:r>
      <w:r>
        <w:t xml:space="preserve">ondiente mayor de 4m, sin que dicha calificación suponga modificación de planeamiento. </w:t>
      </w:r>
    </w:p>
    <w:p w:rsidR="00EE5A23" w:rsidRDefault="009178E0">
      <w:pPr>
        <w:numPr>
          <w:ilvl w:val="0"/>
          <w:numId w:val="5"/>
        </w:numPr>
        <w:ind w:right="940"/>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48294" name="Group 4829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109" name="Rectangle 3109"/>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110" name="Rectangle 3110"/>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111" name="Rectangle 3111"/>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Documento firmado electrónicamente desde la plataforma esPublico</w:t>
                              </w:r>
                              <w:r>
                                <w:rPr>
                                  <w:sz w:val="12"/>
                                </w:rPr>
                                <w:t xml:space="preserve"> Gestiona | Página 19 de 36 </w:t>
                              </w:r>
                            </w:p>
                          </w:txbxContent>
                        </wps:txbx>
                        <wps:bodyPr horzOverflow="overflow" vert="horz" lIns="0" tIns="0" rIns="0" bIns="0" rtlCol="0">
                          <a:noAutofit/>
                        </wps:bodyPr>
                      </wps:wsp>
                    </wpg:wgp>
                  </a:graphicData>
                </a:graphic>
              </wp:anchor>
            </w:drawing>
          </mc:Choice>
          <mc:Fallback xmlns:a="http://schemas.openxmlformats.org/drawingml/2006/main">
            <w:pict>
              <v:group id="Group 48294" style="width:18.7031pt;height:257.538pt;position:absolute;mso-position-horizontal-relative:page;mso-position-horizontal:absolute;margin-left:662.928pt;mso-position-vertical-relative:page;margin-top:515.382pt;" coordsize="2375,32707">
                <v:rect id="Rectangle 3109"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11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1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36 </w:t>
                        </w:r>
                      </w:p>
                    </w:txbxContent>
                  </v:textbox>
                </v:rect>
                <w10:wrap type="topAndBottom"/>
              </v:group>
            </w:pict>
          </mc:Fallback>
        </mc:AlternateContent>
      </w:r>
      <w:r>
        <w:t xml:space="preserve">Podrá permitirse muro de cerramiento entre peatonales colindantes cuando estén en cota diferente, cuando se encuentren en la misma cota deberán anexarse obligatoriamente sin muro de cerramiento.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pStyle w:val="Ttulo2"/>
        <w:shd w:val="clear" w:color="auto" w:fill="F2F2F2"/>
        <w:ind w:left="137"/>
      </w:pPr>
      <w:r>
        <w:rPr>
          <w:shd w:val="clear" w:color="auto" w:fill="auto"/>
        </w:rPr>
        <w:t>11. C</w:t>
      </w:r>
      <w:r>
        <w:t>OORDENADAS UTM</w:t>
      </w:r>
      <w:r>
        <w:rPr>
          <w:shd w:val="clear" w:color="auto" w:fill="auto"/>
        </w:rPr>
        <w:t xml:space="preserve">                                                                                                       </w:t>
      </w:r>
    </w:p>
    <w:p w:rsidR="00EE5A23" w:rsidRDefault="009178E0">
      <w:pPr>
        <w:spacing w:after="0" w:line="259" w:lineRule="auto"/>
        <w:ind w:left="502" w:right="0" w:firstLine="0"/>
        <w:jc w:val="left"/>
      </w:pPr>
      <w:r>
        <w:t xml:space="preserve"> </w:t>
      </w:r>
    </w:p>
    <w:tbl>
      <w:tblPr>
        <w:tblStyle w:val="TableGrid"/>
        <w:tblW w:w="8775" w:type="dxa"/>
        <w:tblInd w:w="234" w:type="dxa"/>
        <w:tblCellMar>
          <w:top w:w="11" w:type="dxa"/>
          <w:left w:w="484" w:type="dxa"/>
          <w:bottom w:w="0" w:type="dxa"/>
          <w:right w:w="115" w:type="dxa"/>
        </w:tblCellMar>
        <w:tblLook w:val="04A0" w:firstRow="1" w:lastRow="0" w:firstColumn="1" w:lastColumn="0" w:noHBand="0" w:noVBand="1"/>
      </w:tblPr>
      <w:tblGrid>
        <w:gridCol w:w="1547"/>
        <w:gridCol w:w="3404"/>
        <w:gridCol w:w="3824"/>
      </w:tblGrid>
      <w:tr w:rsidR="00EE5A23">
        <w:trPr>
          <w:trHeight w:val="265"/>
        </w:trPr>
        <w:tc>
          <w:tcPr>
            <w:tcW w:w="1547" w:type="dxa"/>
            <w:tcBorders>
              <w:top w:val="single" w:sz="8" w:space="0" w:color="000000"/>
              <w:left w:val="single" w:sz="8" w:space="0" w:color="000000"/>
              <w:bottom w:val="single" w:sz="4" w:space="0" w:color="000000"/>
              <w:right w:val="nil"/>
            </w:tcBorders>
            <w:shd w:val="clear" w:color="auto" w:fill="D9D9D9"/>
          </w:tcPr>
          <w:p w:rsidR="00EE5A23" w:rsidRDefault="00EE5A23">
            <w:pPr>
              <w:spacing w:after="160" w:line="259" w:lineRule="auto"/>
              <w:ind w:left="0" w:right="0" w:firstLine="0"/>
              <w:jc w:val="left"/>
            </w:pPr>
          </w:p>
        </w:tc>
        <w:tc>
          <w:tcPr>
            <w:tcW w:w="7228" w:type="dxa"/>
            <w:gridSpan w:val="2"/>
            <w:tcBorders>
              <w:top w:val="single" w:sz="8" w:space="0" w:color="000000"/>
              <w:left w:val="nil"/>
              <w:bottom w:val="single" w:sz="4" w:space="0" w:color="000000"/>
              <w:right w:val="single" w:sz="8" w:space="0" w:color="000000"/>
            </w:tcBorders>
            <w:shd w:val="clear" w:color="auto" w:fill="D9D9D9"/>
          </w:tcPr>
          <w:p w:rsidR="00EE5A23" w:rsidRDefault="009178E0">
            <w:pPr>
              <w:spacing w:after="0" w:line="259" w:lineRule="auto"/>
              <w:ind w:left="1768" w:right="0" w:firstLine="0"/>
              <w:jc w:val="left"/>
            </w:pPr>
            <w:r>
              <w:t xml:space="preserve">PEATONAL </w:t>
            </w:r>
          </w:p>
        </w:tc>
      </w:tr>
      <w:tr w:rsidR="00EE5A23">
        <w:trPr>
          <w:trHeight w:val="287"/>
        </w:trPr>
        <w:tc>
          <w:tcPr>
            <w:tcW w:w="1547" w:type="dxa"/>
            <w:tcBorders>
              <w:top w:val="single" w:sz="4" w:space="0" w:color="000000"/>
              <w:left w:val="single" w:sz="8" w:space="0" w:color="000000"/>
              <w:bottom w:val="single" w:sz="8" w:space="0" w:color="000000"/>
              <w:right w:val="single" w:sz="4" w:space="0" w:color="000000"/>
            </w:tcBorders>
          </w:tcPr>
          <w:p w:rsidR="00EE5A23" w:rsidRDefault="009178E0">
            <w:pPr>
              <w:spacing w:after="0" w:line="259" w:lineRule="auto"/>
              <w:ind w:left="0" w:right="372" w:firstLine="0"/>
              <w:jc w:val="center"/>
            </w:pPr>
            <w:r>
              <w:t xml:space="preserve">Punto </w:t>
            </w:r>
          </w:p>
        </w:tc>
        <w:tc>
          <w:tcPr>
            <w:tcW w:w="7228" w:type="dxa"/>
            <w:gridSpan w:val="2"/>
            <w:tcBorders>
              <w:top w:val="single" w:sz="4" w:space="0" w:color="000000"/>
              <w:left w:val="single" w:sz="4" w:space="0" w:color="000000"/>
              <w:bottom w:val="single" w:sz="8" w:space="0" w:color="000000"/>
              <w:right w:val="single" w:sz="8" w:space="0" w:color="000000"/>
            </w:tcBorders>
          </w:tcPr>
          <w:p w:rsidR="00EE5A23" w:rsidRDefault="009178E0">
            <w:pPr>
              <w:spacing w:after="0" w:line="259" w:lineRule="auto"/>
              <w:ind w:left="0" w:right="363" w:firstLine="0"/>
              <w:jc w:val="center"/>
            </w:pPr>
            <w:r>
              <w:t xml:space="preserve">Coordenadas UTM </w:t>
            </w:r>
          </w:p>
        </w:tc>
      </w:tr>
      <w:tr w:rsidR="00EE5A23">
        <w:trPr>
          <w:trHeight w:val="271"/>
        </w:trPr>
        <w:tc>
          <w:tcPr>
            <w:tcW w:w="1547" w:type="dxa"/>
            <w:tcBorders>
              <w:top w:val="single" w:sz="8" w:space="0" w:color="000000"/>
              <w:left w:val="single" w:sz="8" w:space="0" w:color="000000"/>
              <w:bottom w:val="single" w:sz="4" w:space="0" w:color="000000"/>
              <w:right w:val="single" w:sz="4" w:space="0" w:color="000000"/>
            </w:tcBorders>
          </w:tcPr>
          <w:p w:rsidR="00EE5A23" w:rsidRDefault="009178E0">
            <w:pPr>
              <w:spacing w:after="0" w:line="259" w:lineRule="auto"/>
              <w:ind w:left="0" w:right="373" w:firstLine="0"/>
              <w:jc w:val="center"/>
            </w:pPr>
            <w:r>
              <w:t xml:space="preserve">Nº </w:t>
            </w:r>
          </w:p>
        </w:tc>
        <w:tc>
          <w:tcPr>
            <w:tcW w:w="3404" w:type="dxa"/>
            <w:tcBorders>
              <w:top w:val="single" w:sz="8" w:space="0" w:color="000000"/>
              <w:left w:val="single" w:sz="4" w:space="0" w:color="000000"/>
              <w:bottom w:val="single" w:sz="4" w:space="0" w:color="000000"/>
              <w:right w:val="single" w:sz="4" w:space="0" w:color="000000"/>
            </w:tcBorders>
          </w:tcPr>
          <w:p w:rsidR="00EE5A23" w:rsidRDefault="009178E0">
            <w:pPr>
              <w:spacing w:after="0" w:line="259" w:lineRule="auto"/>
              <w:ind w:left="0" w:right="369" w:firstLine="0"/>
              <w:jc w:val="center"/>
            </w:pPr>
            <w:r>
              <w:t xml:space="preserve">X </w:t>
            </w:r>
          </w:p>
        </w:tc>
        <w:tc>
          <w:tcPr>
            <w:tcW w:w="3824" w:type="dxa"/>
            <w:tcBorders>
              <w:top w:val="single" w:sz="8" w:space="0" w:color="000000"/>
              <w:left w:val="single" w:sz="4" w:space="0" w:color="000000"/>
              <w:bottom w:val="single" w:sz="4" w:space="0" w:color="000000"/>
              <w:right w:val="single" w:sz="8" w:space="0" w:color="000000"/>
            </w:tcBorders>
          </w:tcPr>
          <w:p w:rsidR="00EE5A23" w:rsidRDefault="009178E0">
            <w:pPr>
              <w:spacing w:after="0" w:line="259" w:lineRule="auto"/>
              <w:ind w:left="0" w:right="368" w:firstLine="0"/>
              <w:jc w:val="center"/>
            </w:pPr>
            <w:r>
              <w:t xml:space="preserve">Y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365723.4297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3137031.7022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365722.3571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3137033.6289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365722.7797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3" w:firstLine="0"/>
              <w:jc w:val="center"/>
            </w:pPr>
            <w:r>
              <w:t xml:space="preserve">3137037.8345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365723.2583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3137041.8580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365723.8329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3137045.2438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365719.5436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3137045.3381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0" w:firstLine="0"/>
              <w:jc w:val="center"/>
            </w:pPr>
            <w:r>
              <w:t xml:space="preserve">365718.3611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3137033.8572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365718.3338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3137032.6146 </w:t>
            </w:r>
          </w:p>
        </w:tc>
      </w:tr>
      <w:tr w:rsidR="00EE5A23">
        <w:trPr>
          <w:trHeight w:val="264"/>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365718.3138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3137031.7030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2" w:firstLine="0"/>
              <w:jc w:val="center"/>
            </w:pPr>
            <w: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365718.8578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6" w:firstLine="0"/>
              <w:jc w:val="center"/>
            </w:pPr>
            <w:r>
              <w:t xml:space="preserve">3137031.6911 </w:t>
            </w:r>
          </w:p>
        </w:tc>
      </w:tr>
      <w:tr w:rsidR="00EE5A23">
        <w:trPr>
          <w:trHeight w:val="265"/>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2" w:firstLine="0"/>
              <w:jc w:val="center"/>
            </w:pPr>
            <w: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365718.8197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4" w:firstLine="0"/>
              <w:jc w:val="center"/>
            </w:pPr>
            <w:r>
              <w:t xml:space="preserve">3137029.9578 </w:t>
            </w:r>
          </w:p>
        </w:tc>
      </w:tr>
      <w:tr w:rsidR="00EE5A23">
        <w:trPr>
          <w:trHeight w:val="266"/>
        </w:trPr>
        <w:tc>
          <w:tcPr>
            <w:tcW w:w="1547"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74" w:firstLine="0"/>
              <w:jc w:val="center"/>
            </w:pPr>
            <w: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7" w:firstLine="0"/>
              <w:jc w:val="center"/>
            </w:pPr>
            <w:r>
              <w:t xml:space="preserve">365723.4297 </w:t>
            </w:r>
          </w:p>
        </w:tc>
        <w:tc>
          <w:tcPr>
            <w:tcW w:w="382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363" w:firstLine="0"/>
              <w:jc w:val="center"/>
            </w:pPr>
            <w:r>
              <w:t xml:space="preserve">3137031.7022 </w:t>
            </w:r>
          </w:p>
        </w:tc>
      </w:tr>
    </w:tbl>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pStyle w:val="Ttulo2"/>
        <w:shd w:val="clear" w:color="auto" w:fill="E7E6E6"/>
        <w:ind w:left="512"/>
      </w:pPr>
      <w:r>
        <w:rPr>
          <w:b/>
          <w:shd w:val="clear" w:color="auto" w:fill="auto"/>
        </w:rPr>
        <w:t xml:space="preserve">12. </w:t>
      </w:r>
      <w:r>
        <w:t>FOTOGRAFÍAS</w:t>
      </w:r>
      <w:r>
        <w:rPr>
          <w:shd w:val="clear" w:color="auto" w:fill="auto"/>
        </w:rP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26" w:right="0" w:firstLine="0"/>
        <w:jc w:val="left"/>
      </w:pPr>
      <w:r>
        <w:rPr>
          <w:rFonts w:ascii="Calibri" w:eastAsia="Calibri" w:hAnsi="Calibri" w:cs="Calibri"/>
          <w:noProof/>
        </w:rPr>
        <mc:AlternateContent>
          <mc:Choice Requires="wpg">
            <w:drawing>
              <wp:inline distT="0" distB="0" distL="0" distR="0">
                <wp:extent cx="5577841" cy="2606040"/>
                <wp:effectExtent l="0" t="0" r="0" b="0"/>
                <wp:docPr id="40544" name="Group 40544"/>
                <wp:cNvGraphicFramePr/>
                <a:graphic xmlns:a="http://schemas.openxmlformats.org/drawingml/2006/main">
                  <a:graphicData uri="http://schemas.microsoft.com/office/word/2010/wordprocessingGroup">
                    <wpg:wgp>
                      <wpg:cNvGrpSpPr/>
                      <wpg:grpSpPr>
                        <a:xfrm>
                          <a:off x="0" y="0"/>
                          <a:ext cx="5577841" cy="2606040"/>
                          <a:chOff x="0" y="0"/>
                          <a:chExt cx="5577841" cy="2606040"/>
                        </a:xfrm>
                      </wpg:grpSpPr>
                      <wps:wsp>
                        <wps:cNvPr id="3150" name="Rectangle 3150"/>
                        <wps:cNvSpPr/>
                        <wps:spPr>
                          <a:xfrm>
                            <a:off x="530606" y="24241"/>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02" name="Picture 3202"/>
                          <pic:cNvPicPr/>
                        </pic:nvPicPr>
                        <pic:blipFill>
                          <a:blip r:embed="rId13"/>
                          <a:stretch>
                            <a:fillRect/>
                          </a:stretch>
                        </pic:blipFill>
                        <pic:spPr>
                          <a:xfrm>
                            <a:off x="0" y="0"/>
                            <a:ext cx="5577841" cy="2606040"/>
                          </a:xfrm>
                          <a:prstGeom prst="rect">
                            <a:avLst/>
                          </a:prstGeom>
                        </pic:spPr>
                      </pic:pic>
                    </wpg:wgp>
                  </a:graphicData>
                </a:graphic>
              </wp:inline>
            </w:drawing>
          </mc:Choice>
          <mc:Fallback xmlns:a="http://schemas.openxmlformats.org/drawingml/2006/main">
            <w:pict>
              <v:group id="Group 40544" style="width:439.2pt;height:205.2pt;mso-position-horizontal-relative:char;mso-position-vertical-relative:line" coordsize="55778,26060">
                <v:rect id="Rectangle 3150" style="position:absolute;width:518;height:2079;left:5306;top:242;" filled="f" stroked="f">
                  <v:textbox inset="0,0,0,0">
                    <w:txbxContent>
                      <w:p>
                        <w:pPr>
                          <w:spacing w:before="0" w:after="160" w:line="259" w:lineRule="auto"/>
                          <w:ind w:left="0" w:right="0" w:firstLine="0"/>
                          <w:jc w:val="left"/>
                        </w:pPr>
                        <w:r>
                          <w:rPr/>
                          <w:t xml:space="preserve"> </w:t>
                        </w:r>
                      </w:p>
                    </w:txbxContent>
                  </v:textbox>
                </v:rect>
                <v:shape id="Picture 3202" style="position:absolute;width:55778;height:26060;left:0;top:0;" filled="f">
                  <v:imagedata r:id="rId14"/>
                </v:shape>
              </v:group>
            </w:pict>
          </mc:Fallback>
        </mc:AlternateConten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40545" name="Group 4054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205" name="Rectangle 3205"/>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206" name="Rectangle 3206"/>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207" name="Rectangle 3207"/>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20 de 36 </w:t>
                              </w:r>
                            </w:p>
                          </w:txbxContent>
                        </wps:txbx>
                        <wps:bodyPr horzOverflow="overflow" vert="horz" lIns="0" tIns="0" rIns="0" bIns="0" rtlCol="0">
                          <a:noAutofit/>
                        </wps:bodyPr>
                      </wps:wsp>
                    </wpg:wgp>
                  </a:graphicData>
                </a:graphic>
              </wp:anchor>
            </w:drawing>
          </mc:Choice>
          <mc:Fallback xmlns:a="http://schemas.openxmlformats.org/drawingml/2006/main">
            <w:pict>
              <v:group id="Group 40545" style="width:18.7031pt;height:257.538pt;position:absolute;mso-position-horizontal-relative:page;mso-position-horizontal:absolute;margin-left:662.928pt;mso-position-vertical-relative:page;margin-top:515.382pt;" coordsize="2375,32707">
                <v:rect id="Rectangle 3205"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20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0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36 </w:t>
                        </w:r>
                      </w:p>
                    </w:txbxContent>
                  </v:textbox>
                </v:rect>
                <w10:wrap type="topAndBottom"/>
              </v:group>
            </w:pict>
          </mc:Fallback>
        </mc:AlternateContent>
      </w:r>
      <w:r>
        <w:t xml:space="preserve"> </w:t>
      </w:r>
    </w:p>
    <w:p w:rsidR="00EE5A23" w:rsidRDefault="009178E0">
      <w:pPr>
        <w:pStyle w:val="Ttulo2"/>
        <w:shd w:val="clear" w:color="auto" w:fill="E7E6E6"/>
        <w:ind w:left="137"/>
      </w:pPr>
      <w:r>
        <w:rPr>
          <w:b/>
          <w:shd w:val="clear" w:color="auto" w:fill="auto"/>
        </w:rPr>
        <w:t xml:space="preserve">13. </w:t>
      </w:r>
      <w:r>
        <w:t>PLANO</w:t>
      </w:r>
      <w:r>
        <w:rPr>
          <w:shd w:val="clear" w:color="auto" w:fill="auto"/>
        </w:rPr>
        <w:t xml:space="preserve"> </w:t>
      </w:r>
    </w:p>
    <w:p w:rsidR="00EE5A23" w:rsidRDefault="009178E0">
      <w:pPr>
        <w:spacing w:after="0" w:line="259" w:lineRule="auto"/>
        <w:ind w:left="142" w:right="0" w:firstLine="0"/>
        <w:jc w:val="left"/>
      </w:pPr>
      <w:r>
        <w:t xml:space="preserve"> </w:t>
      </w:r>
    </w:p>
    <w:p w:rsidR="00EE5A23" w:rsidRDefault="009178E0">
      <w:pPr>
        <w:spacing w:after="111"/>
        <w:ind w:left="137" w:right="940"/>
      </w:pPr>
      <w:r>
        <w:t>El plano se ha elaborado tomando de base el levantamiento topográfico realizado por la Oficina Técnica de Candelaria. En este sentido, al superponer</w:t>
      </w:r>
      <w:r>
        <w:t>lo sobre la base cartográfica del PGO de Candelaria del 2011, puede existir algún desfase o desajuste debido a la diferencia del margen de error que tiene el vuelo de la cartografía del PGO con respecto a la mayor exactitud que ofrece el GPS terrestre util</w:t>
      </w:r>
      <w:r>
        <w:t xml:space="preserve">izado para realizar el levantamiento topográfico. </w:t>
      </w:r>
    </w:p>
    <w:p w:rsidR="00EE5A23" w:rsidRDefault="009178E0">
      <w:pPr>
        <w:spacing w:after="98"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2411" w:right="1264" w:firstLine="0"/>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38821" name="Group 3882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280" name="Rectangle 3280"/>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281" name="Rectangle 3281"/>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282" name="Rectangle 3282"/>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21 de 36 </w:t>
                              </w:r>
                            </w:p>
                          </w:txbxContent>
                        </wps:txbx>
                        <wps:bodyPr horzOverflow="overflow" vert="horz" lIns="0" tIns="0" rIns="0" bIns="0" rtlCol="0">
                          <a:noAutofit/>
                        </wps:bodyPr>
                      </wps:wsp>
                    </wpg:wgp>
                  </a:graphicData>
                </a:graphic>
              </wp:anchor>
            </w:drawing>
          </mc:Choice>
          <mc:Fallback xmlns:a="http://schemas.openxmlformats.org/drawingml/2006/main">
            <w:pict>
              <v:group id="Group 38821" style="width:18.7031pt;height:257.538pt;position:absolute;mso-position-horizontal-relative:page;mso-position-horizontal:absolute;margin-left:662.928pt;mso-position-vertical-relative:page;margin-top:515.382pt;" coordsize="2375,32707">
                <v:rect id="Rectangle 3280"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28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8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36 </w:t>
                        </w:r>
                      </w:p>
                    </w:txbxContent>
                  </v:textbox>
                </v:rect>
                <w10:wrap type="topAndBottom"/>
              </v:group>
            </w:pict>
          </mc:Fallback>
        </mc:AlternateContent>
      </w:r>
      <w:r>
        <w:rPr>
          <w:noProof/>
        </w:rPr>
        <w:drawing>
          <wp:anchor distT="0" distB="0" distL="114300" distR="114300" simplePos="0" relativeHeight="251686912" behindDoc="0" locked="0" layoutInCell="1" allowOverlap="0">
            <wp:simplePos x="0" y="0"/>
            <wp:positionH relativeFrom="column">
              <wp:posOffset>242011</wp:posOffset>
            </wp:positionH>
            <wp:positionV relativeFrom="paragraph">
              <wp:posOffset>-3706606</wp:posOffset>
            </wp:positionV>
            <wp:extent cx="5724145" cy="8011669"/>
            <wp:effectExtent l="0" t="0" r="0" b="0"/>
            <wp:wrapSquare wrapText="bothSides"/>
            <wp:docPr id="3277" name="Picture 3277"/>
            <wp:cNvGraphicFramePr/>
            <a:graphic xmlns:a="http://schemas.openxmlformats.org/drawingml/2006/main">
              <a:graphicData uri="http://schemas.openxmlformats.org/drawingml/2006/picture">
                <pic:pic xmlns:pic="http://schemas.openxmlformats.org/drawingml/2006/picture">
                  <pic:nvPicPr>
                    <pic:cNvPr id="3277" name="Picture 3277"/>
                    <pic:cNvPicPr/>
                  </pic:nvPicPr>
                  <pic:blipFill>
                    <a:blip r:embed="rId15"/>
                    <a:stretch>
                      <a:fillRect/>
                    </a:stretch>
                  </pic:blipFill>
                  <pic:spPr>
                    <a:xfrm>
                      <a:off x="0" y="0"/>
                      <a:ext cx="5724145" cy="8011669"/>
                    </a:xfrm>
                    <a:prstGeom prst="rect">
                      <a:avLst/>
                    </a:prstGeom>
                  </pic:spPr>
                </pic:pic>
              </a:graphicData>
            </a:graphic>
          </wp:anchor>
        </w:drawing>
      </w:r>
      <w:r>
        <w:br w:type="page"/>
      </w:r>
    </w:p>
    <w:p w:rsidR="00EE5A23" w:rsidRDefault="009178E0">
      <w:pPr>
        <w:ind w:left="137" w:right="940"/>
      </w:pPr>
      <w:r>
        <w:t xml:space="preserve">Y para que conste a los efectos oportunos, salvo error u omisión, se firma el presente informe”. </w:t>
      </w:r>
    </w:p>
    <w:p w:rsidR="00EE5A23" w:rsidRDefault="009178E0">
      <w:pPr>
        <w:spacing w:after="16" w:line="259" w:lineRule="auto"/>
        <w:ind w:left="142" w:right="0" w:firstLine="0"/>
        <w:jc w:val="left"/>
      </w:pPr>
      <w:r>
        <w:t xml:space="preserve"> </w:t>
      </w:r>
    </w:p>
    <w:p w:rsidR="00EE5A23" w:rsidRDefault="009178E0">
      <w:pPr>
        <w:spacing w:after="105" w:line="259" w:lineRule="auto"/>
        <w:ind w:left="10" w:right="113"/>
        <w:jc w:val="center"/>
      </w:pPr>
      <w:r>
        <w:t xml:space="preserve">FUNDAMENTOS JURIDICOS </w:t>
      </w:r>
    </w:p>
    <w:p w:rsidR="00EE5A23" w:rsidRDefault="009178E0">
      <w:pPr>
        <w:spacing w:after="105" w:line="259" w:lineRule="auto"/>
        <w:ind w:left="0" w:right="56" w:firstLine="0"/>
        <w:jc w:val="center"/>
      </w:pPr>
      <w:r>
        <w:t xml:space="preserve"> </w:t>
      </w:r>
    </w:p>
    <w:p w:rsidR="00EE5A23" w:rsidRDefault="009178E0">
      <w:pPr>
        <w:spacing w:after="116"/>
        <w:ind w:left="137" w:right="940"/>
      </w:pPr>
      <w:r>
        <w:t xml:space="preserve"> </w:t>
      </w:r>
      <w:r>
        <w:t xml:space="preserve">La Legislación aplicable viene determinada por: </w:t>
      </w:r>
    </w:p>
    <w:p w:rsidR="00EE5A23" w:rsidRDefault="009178E0">
      <w:pPr>
        <w:spacing w:line="359" w:lineRule="auto"/>
        <w:ind w:left="127" w:right="940" w:firstLine="696"/>
      </w:pPr>
      <w:r>
        <w:t xml:space="preserve">— Los artículos 17 a 36 del Reglamento de Bienes de las Entidades Locales aprobado por Real Decreto 1372/1986, de 13 de junio. </w:t>
      </w:r>
    </w:p>
    <w:p w:rsidR="00EE5A23" w:rsidRDefault="009178E0">
      <w:pPr>
        <w:spacing w:line="359" w:lineRule="auto"/>
        <w:ind w:left="127" w:right="940" w:firstLine="696"/>
      </w:pPr>
      <w:r>
        <w:t>— El artículo 86 del Texto Refundido de las Disposiciones Legales Vigentes en M</w:t>
      </w:r>
      <w:r>
        <w:t>ateria de Régimen Local aprobado por Real Decreto Legislativo 781/1986, de 18 de abril y la disposición transitoria del Reglamento de Bienes de las Entidades Locales (RB), aprobado por Real Decreto 1372/1986, de 13 de junio (BOE de 7 de julio), que estable</w:t>
      </w:r>
      <w:r>
        <w:t xml:space="preserve">ce la obligación de inventariar todos los bienes, cualquiera que sea su naturaleza, y, entre ellos, todos los de dominio público, incluidas las vías públicas. </w:t>
      </w:r>
    </w:p>
    <w:p w:rsidR="00EE5A23" w:rsidRDefault="009178E0">
      <w:pPr>
        <w:spacing w:after="105" w:line="259" w:lineRule="auto"/>
        <w:ind w:left="838" w:right="0" w:firstLine="0"/>
        <w:jc w:val="left"/>
      </w:pPr>
      <w:r>
        <w:t xml:space="preserve"> </w:t>
      </w:r>
    </w:p>
    <w:p w:rsidR="00EE5A23" w:rsidRDefault="009178E0">
      <w:pPr>
        <w:spacing w:line="359" w:lineRule="auto"/>
        <w:ind w:left="127" w:right="940" w:firstLine="708"/>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8254" name="Group 3825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364" name="Rectangle 3364"/>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365" name="Rectangle 3365"/>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366" name="Rectangle 3366"/>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22 de 36 </w:t>
                              </w:r>
                            </w:p>
                          </w:txbxContent>
                        </wps:txbx>
                        <wps:bodyPr horzOverflow="overflow" vert="horz" lIns="0" tIns="0" rIns="0" bIns="0" rtlCol="0">
                          <a:noAutofit/>
                        </wps:bodyPr>
                      </wps:wsp>
                    </wpg:wgp>
                  </a:graphicData>
                </a:graphic>
              </wp:anchor>
            </w:drawing>
          </mc:Choice>
          <mc:Fallback xmlns:a="http://schemas.openxmlformats.org/drawingml/2006/main">
            <w:pict>
              <v:group id="Group 38254" style="width:18.7031pt;height:257.538pt;position:absolute;mso-position-horizontal-relative:page;mso-position-horizontal:absolute;margin-left:662.928pt;mso-position-vertical-relative:page;margin-top:515.382pt;" coordsize="2375,32707">
                <v:rect id="Rectangle 3364"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36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6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36 </w:t>
                        </w:r>
                      </w:p>
                    </w:txbxContent>
                  </v:textbox>
                </v:rect>
                <w10:wrap type="square"/>
              </v:group>
            </w:pict>
          </mc:Fallback>
        </mc:AlternateContent>
      </w:r>
      <w:r>
        <w:t xml:space="preserve"> El Pleno de la corporación Local será el órgano competente para acordar la aprobación del inventario ya for</w:t>
      </w:r>
      <w:r>
        <w:t>mado, su rectificación y comprobación. En este supuesto, se encuentran delegadas las competencias para aprobación, modificación y rectificación del Inventario de Bienes y Derechos de la Corporación en la Junta de Gobierno Local, por acuerdo del pleno celeb</w:t>
      </w:r>
      <w:r>
        <w:t xml:space="preserve">rado el día 28 de junio de 2019. </w:t>
      </w:r>
    </w:p>
    <w:p w:rsidR="00EE5A23" w:rsidRDefault="009178E0">
      <w:pPr>
        <w:spacing w:after="394"/>
        <w:ind w:left="137" w:right="940"/>
      </w:pPr>
      <w:r>
        <w:t xml:space="preserve">Visto cuanto antecede, la que suscribe eleva la siguiente propuesta de resolución: </w:t>
      </w:r>
    </w:p>
    <w:p w:rsidR="00EE5A23" w:rsidRDefault="009178E0">
      <w:pPr>
        <w:spacing w:after="261" w:line="259" w:lineRule="auto"/>
        <w:ind w:left="0" w:right="752" w:firstLine="0"/>
        <w:jc w:val="center"/>
      </w:pPr>
      <w:r>
        <w:t xml:space="preserve"> </w:t>
      </w:r>
    </w:p>
    <w:p w:rsidR="00EE5A23" w:rsidRDefault="009178E0">
      <w:pPr>
        <w:spacing w:after="259" w:line="259" w:lineRule="auto"/>
        <w:ind w:left="10" w:right="811"/>
        <w:jc w:val="center"/>
      </w:pPr>
      <w:r>
        <w:t xml:space="preserve">PROPUESTA DE RESOLUCIÓN </w:t>
      </w:r>
    </w:p>
    <w:p w:rsidR="00EE5A23" w:rsidRDefault="009178E0">
      <w:pPr>
        <w:spacing w:after="124" w:line="357" w:lineRule="auto"/>
        <w:ind w:left="127" w:right="1022" w:firstLine="696"/>
      </w:pPr>
      <w:r>
        <w:t>PRIMERO: Actualizar el Inventario de bienes de la Corporación, incorporando las actualizaciones oportunas según</w:t>
      </w:r>
      <w:r>
        <w:t xml:space="preserve"> la ficha que se adjunta correspondiente a la parcela para peatonal en el Callejón de Cartas, siendo la descripción de la misma la siguiente: </w:t>
      </w:r>
    </w:p>
    <w:p w:rsidR="00EE5A23" w:rsidRDefault="009178E0">
      <w:pPr>
        <w:spacing w:after="116"/>
        <w:ind w:left="137" w:right="940"/>
      </w:pPr>
      <w:r>
        <w:t xml:space="preserve">Solar de planta irregular sin edificar destinado a peatonal público.  </w:t>
      </w:r>
    </w:p>
    <w:p w:rsidR="00EE5A23" w:rsidRDefault="009178E0">
      <w:pPr>
        <w:spacing w:after="295" w:line="259" w:lineRule="auto"/>
        <w:ind w:left="142" w:right="0" w:firstLine="0"/>
        <w:jc w:val="left"/>
      </w:pPr>
      <w:r>
        <w:t xml:space="preserve"> </w:t>
      </w:r>
    </w:p>
    <w:p w:rsidR="00EE5A23" w:rsidRDefault="009178E0">
      <w:pPr>
        <w:spacing w:line="358" w:lineRule="auto"/>
        <w:ind w:left="127" w:right="1024" w:firstLine="696"/>
      </w:pPr>
      <w:r>
        <w:t xml:space="preserve">SEGUNDO: Aprobar </w:t>
      </w:r>
      <w:r>
        <w:t xml:space="preserve">la ficha de inventario número 14/39 relativa a la parcela para creación de peatonal, perteneciente al Callejero de Candelaria que tiene la ficha de inventario 1/107, que se transcribe:  </w:t>
      </w:r>
    </w:p>
    <w:p w:rsidR="00EE5A23" w:rsidRDefault="009178E0">
      <w:pPr>
        <w:spacing w:after="0" w:line="259" w:lineRule="auto"/>
        <w:ind w:left="-2411" w:right="1556"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38505" name="Group 3850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406" name="Rectangle 3406"/>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407" name="Rectangle 3407"/>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Verificación: https:</w:t>
                              </w:r>
                              <w:r>
                                <w:rPr>
                                  <w:sz w:val="12"/>
                                </w:rPr>
                                <w:t xml:space="preserve">//candelaria.sedelectronica.es/ </w:t>
                              </w:r>
                            </w:p>
                          </w:txbxContent>
                        </wps:txbx>
                        <wps:bodyPr horzOverflow="overflow" vert="horz" lIns="0" tIns="0" rIns="0" bIns="0" rtlCol="0">
                          <a:noAutofit/>
                        </wps:bodyPr>
                      </wps:wsp>
                      <wps:wsp>
                        <wps:cNvPr id="3408" name="Rectangle 3408"/>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23 de 36 </w:t>
                              </w:r>
                            </w:p>
                          </w:txbxContent>
                        </wps:txbx>
                        <wps:bodyPr horzOverflow="overflow" vert="horz" lIns="0" tIns="0" rIns="0" bIns="0" rtlCol="0">
                          <a:noAutofit/>
                        </wps:bodyPr>
                      </wps:wsp>
                    </wpg:wgp>
                  </a:graphicData>
                </a:graphic>
              </wp:anchor>
            </w:drawing>
          </mc:Choice>
          <mc:Fallback xmlns:a="http://schemas.openxmlformats.org/drawingml/2006/main">
            <w:pict>
              <v:group id="Group 38505" style="width:18.7031pt;height:257.538pt;position:absolute;mso-position-horizontal-relative:page;mso-position-horizontal:absolute;margin-left:662.928pt;mso-position-vertical-relative:page;margin-top:515.382pt;" coordsize="2375,32707">
                <v:rect id="Rectangle 3406"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40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0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36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column">
                  <wp:posOffset>89916</wp:posOffset>
                </wp:positionH>
                <wp:positionV relativeFrom="paragraph">
                  <wp:posOffset>0</wp:posOffset>
                </wp:positionV>
                <wp:extent cx="5690311" cy="8024003"/>
                <wp:effectExtent l="0" t="0" r="0" b="0"/>
                <wp:wrapSquare wrapText="bothSides"/>
                <wp:docPr id="38504" name="Group 38504"/>
                <wp:cNvGraphicFramePr/>
                <a:graphic xmlns:a="http://schemas.openxmlformats.org/drawingml/2006/main">
                  <a:graphicData uri="http://schemas.microsoft.com/office/word/2010/wordprocessingGroup">
                    <wpg:wgp>
                      <wpg:cNvGrpSpPr/>
                      <wpg:grpSpPr>
                        <a:xfrm>
                          <a:off x="0" y="0"/>
                          <a:ext cx="5690311" cy="8024003"/>
                          <a:chOff x="0" y="0"/>
                          <a:chExt cx="5690311" cy="8024003"/>
                        </a:xfrm>
                      </wpg:grpSpPr>
                      <wps:wsp>
                        <wps:cNvPr id="3391" name="Rectangle 3391"/>
                        <wps:cNvSpPr/>
                        <wps:spPr>
                          <a:xfrm>
                            <a:off x="441909" y="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392" name="Rectangle 3392"/>
                        <wps:cNvSpPr/>
                        <wps:spPr>
                          <a:xfrm>
                            <a:off x="441909" y="41910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393" name="Rectangle 3393"/>
                        <wps:cNvSpPr/>
                        <wps:spPr>
                          <a:xfrm>
                            <a:off x="0" y="737615"/>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394" name="Rectangle 3394"/>
                        <wps:cNvSpPr/>
                        <wps:spPr>
                          <a:xfrm>
                            <a:off x="0" y="978408"/>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395" name="Rectangle 3395"/>
                        <wps:cNvSpPr/>
                        <wps:spPr>
                          <a:xfrm>
                            <a:off x="441909" y="139598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49954" name="Shape 49954"/>
                        <wps:cNvSpPr/>
                        <wps:spPr>
                          <a:xfrm>
                            <a:off x="441909" y="1733566"/>
                            <a:ext cx="3681095" cy="5218811"/>
                          </a:xfrm>
                          <a:custGeom>
                            <a:avLst/>
                            <a:gdLst/>
                            <a:ahLst/>
                            <a:cxnLst/>
                            <a:rect l="0" t="0" r="0" b="0"/>
                            <a:pathLst>
                              <a:path w="3681095" h="5218811">
                                <a:moveTo>
                                  <a:pt x="0" y="0"/>
                                </a:moveTo>
                                <a:lnTo>
                                  <a:pt x="3681095" y="0"/>
                                </a:lnTo>
                                <a:lnTo>
                                  <a:pt x="3681095" y="5218811"/>
                                </a:lnTo>
                                <a:lnTo>
                                  <a:pt x="0" y="5218811"/>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3397" name="Rectangle 3397"/>
                        <wps:cNvSpPr/>
                        <wps:spPr>
                          <a:xfrm>
                            <a:off x="4123004" y="6825488"/>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398" name="Rectangle 3398"/>
                        <wps:cNvSpPr/>
                        <wps:spPr>
                          <a:xfrm>
                            <a:off x="441909" y="7133336"/>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399" name="Rectangle 3399"/>
                        <wps:cNvSpPr/>
                        <wps:spPr>
                          <a:xfrm>
                            <a:off x="441909" y="747166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01" name="Picture 3401"/>
                          <pic:cNvPicPr/>
                        </pic:nvPicPr>
                        <pic:blipFill>
                          <a:blip r:embed="rId21"/>
                          <a:stretch>
                            <a:fillRect/>
                          </a:stretch>
                        </pic:blipFill>
                        <pic:spPr>
                          <a:xfrm>
                            <a:off x="441655" y="1732930"/>
                            <a:ext cx="3680460" cy="5219700"/>
                          </a:xfrm>
                          <a:prstGeom prst="rect">
                            <a:avLst/>
                          </a:prstGeom>
                        </pic:spPr>
                      </pic:pic>
                      <pic:pic xmlns:pic="http://schemas.openxmlformats.org/drawingml/2006/picture">
                        <pic:nvPicPr>
                          <pic:cNvPr id="3403" name="Picture 3403"/>
                          <pic:cNvPicPr/>
                        </pic:nvPicPr>
                        <pic:blipFill>
                          <a:blip r:embed="rId20"/>
                          <a:stretch>
                            <a:fillRect/>
                          </a:stretch>
                        </pic:blipFill>
                        <pic:spPr>
                          <a:xfrm>
                            <a:off x="34747" y="42814"/>
                            <a:ext cx="5655564" cy="7981188"/>
                          </a:xfrm>
                          <a:prstGeom prst="rect">
                            <a:avLst/>
                          </a:prstGeom>
                        </pic:spPr>
                      </pic:pic>
                    </wpg:wgp>
                  </a:graphicData>
                </a:graphic>
              </wp:anchor>
            </w:drawing>
          </mc:Choice>
          <mc:Fallback xmlns:a="http://schemas.openxmlformats.org/drawingml/2006/main">
            <w:pict>
              <v:group id="Group 38504" style="width:448.056pt;height:631.811pt;position:absolute;mso-position-horizontal-relative:text;mso-position-horizontal:absolute;margin-left:7.08pt;mso-position-vertical-relative:text;margin-top:0pt;" coordsize="56903,80240">
                <v:rect id="Rectangle 3391" style="position:absolute;width:518;height:2079;left:4419;top:0;" filled="f" stroked="f">
                  <v:textbox inset="0,0,0,0">
                    <w:txbxContent>
                      <w:p>
                        <w:pPr>
                          <w:spacing w:before="0" w:after="160" w:line="259" w:lineRule="auto"/>
                          <w:ind w:left="0" w:right="0" w:firstLine="0"/>
                          <w:jc w:val="left"/>
                        </w:pPr>
                        <w:r>
                          <w:rPr/>
                          <w:t xml:space="preserve"> </w:t>
                        </w:r>
                      </w:p>
                    </w:txbxContent>
                  </v:textbox>
                </v:rect>
                <v:rect id="Rectangle 3392" style="position:absolute;width:518;height:2079;left:4419;top:4191;" filled="f" stroked="f">
                  <v:textbox inset="0,0,0,0">
                    <w:txbxContent>
                      <w:p>
                        <w:pPr>
                          <w:spacing w:before="0" w:after="160" w:line="259" w:lineRule="auto"/>
                          <w:ind w:left="0" w:right="0" w:firstLine="0"/>
                          <w:jc w:val="left"/>
                        </w:pPr>
                        <w:r>
                          <w:rPr/>
                          <w:t xml:space="preserve"> </w:t>
                        </w:r>
                      </w:p>
                    </w:txbxContent>
                  </v:textbox>
                </v:rect>
                <v:rect id="Rectangle 3393" style="position:absolute;width:518;height:2079;left:0;top:7376;" filled="f" stroked="f">
                  <v:textbox inset="0,0,0,0">
                    <w:txbxContent>
                      <w:p>
                        <w:pPr>
                          <w:spacing w:before="0" w:after="160" w:line="259" w:lineRule="auto"/>
                          <w:ind w:left="0" w:right="0" w:firstLine="0"/>
                          <w:jc w:val="left"/>
                        </w:pPr>
                        <w:r>
                          <w:rPr/>
                          <w:t xml:space="preserve"> </w:t>
                        </w:r>
                      </w:p>
                    </w:txbxContent>
                  </v:textbox>
                </v:rect>
                <v:rect id="Rectangle 3394" style="position:absolute;width:518;height:2079;left:0;top:9784;" filled="f" stroked="f">
                  <v:textbox inset="0,0,0,0">
                    <w:txbxContent>
                      <w:p>
                        <w:pPr>
                          <w:spacing w:before="0" w:after="160" w:line="259" w:lineRule="auto"/>
                          <w:ind w:left="0" w:right="0" w:firstLine="0"/>
                          <w:jc w:val="left"/>
                        </w:pPr>
                        <w:r>
                          <w:rPr/>
                          <w:t xml:space="preserve"> </w:t>
                        </w:r>
                      </w:p>
                    </w:txbxContent>
                  </v:textbox>
                </v:rect>
                <v:rect id="Rectangle 3395" style="position:absolute;width:518;height:2079;left:4419;top:13959;" filled="f" stroked="f">
                  <v:textbox inset="0,0,0,0">
                    <w:txbxContent>
                      <w:p>
                        <w:pPr>
                          <w:spacing w:before="0" w:after="160" w:line="259" w:lineRule="auto"/>
                          <w:ind w:left="0" w:right="0" w:firstLine="0"/>
                          <w:jc w:val="left"/>
                        </w:pPr>
                        <w:r>
                          <w:rPr/>
                          <w:t xml:space="preserve"> </w:t>
                        </w:r>
                      </w:p>
                    </w:txbxContent>
                  </v:textbox>
                </v:rect>
                <v:shape id="Shape 49955" style="position:absolute;width:36810;height:52188;left:4419;top:17335;" coordsize="3681095,5218811" path="m0,0l3681095,0l3681095,5218811l0,5218811l0,0">
                  <v:stroke weight="0pt" endcap="square" joinstyle="miter" miterlimit="10" on="false" color="#000000" opacity="0"/>
                  <v:fill on="true" color="#ffff00"/>
                </v:shape>
                <v:rect id="Rectangle 3397" style="position:absolute;width:518;height:2079;left:41230;top:68254;" filled="f" stroked="f">
                  <v:textbox inset="0,0,0,0">
                    <w:txbxContent>
                      <w:p>
                        <w:pPr>
                          <w:spacing w:before="0" w:after="160" w:line="259" w:lineRule="auto"/>
                          <w:ind w:left="0" w:right="0" w:firstLine="0"/>
                          <w:jc w:val="left"/>
                        </w:pPr>
                        <w:r>
                          <w:rPr/>
                          <w:t xml:space="preserve"> </w:t>
                        </w:r>
                      </w:p>
                    </w:txbxContent>
                  </v:textbox>
                </v:rect>
                <v:rect id="Rectangle 3398" style="position:absolute;width:518;height:2079;left:4419;top:71333;" filled="f" stroked="f">
                  <v:textbox inset="0,0,0,0">
                    <w:txbxContent>
                      <w:p>
                        <w:pPr>
                          <w:spacing w:before="0" w:after="160" w:line="259" w:lineRule="auto"/>
                          <w:ind w:left="0" w:right="0" w:firstLine="0"/>
                          <w:jc w:val="left"/>
                        </w:pPr>
                        <w:r>
                          <w:rPr/>
                          <w:t xml:space="preserve"> </w:t>
                        </w:r>
                      </w:p>
                    </w:txbxContent>
                  </v:textbox>
                </v:rect>
                <v:rect id="Rectangle 3399" style="position:absolute;width:518;height:2079;left:4419;top:74716;" filled="f" stroked="f">
                  <v:textbox inset="0,0,0,0">
                    <w:txbxContent>
                      <w:p>
                        <w:pPr>
                          <w:spacing w:before="0" w:after="160" w:line="259" w:lineRule="auto"/>
                          <w:ind w:left="0" w:right="0" w:firstLine="0"/>
                          <w:jc w:val="left"/>
                        </w:pPr>
                        <w:r>
                          <w:rPr/>
                          <w:t xml:space="preserve"> </w:t>
                        </w:r>
                      </w:p>
                    </w:txbxContent>
                  </v:textbox>
                </v:rect>
                <v:shape id="Picture 3401" style="position:absolute;width:36804;height:52197;left:4416;top:17329;" filled="f">
                  <v:imagedata r:id="rId21"/>
                </v:shape>
                <v:shape id="Picture 3403" style="position:absolute;width:56555;height:79811;left:347;top:428;" filled="f">
                  <v:imagedata r:id="rId22"/>
                </v:shape>
                <w10:wrap type="square"/>
              </v:group>
            </w:pict>
          </mc:Fallback>
        </mc:AlternateContent>
      </w:r>
      <w:r>
        <w:br w:type="page"/>
      </w:r>
    </w:p>
    <w:p w:rsidR="00EE5A23" w:rsidRDefault="009178E0">
      <w:pPr>
        <w:spacing w:after="0" w:line="259" w:lineRule="auto"/>
        <w:ind w:left="-2411" w:right="1657"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38119" name="Group 3811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471" name="Rectangle 3471"/>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472" name="Rectangle 3472"/>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473" name="Rectangle 3473"/>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24 de 36 </w:t>
                              </w:r>
                            </w:p>
                          </w:txbxContent>
                        </wps:txbx>
                        <wps:bodyPr horzOverflow="overflow" vert="horz" lIns="0" tIns="0" rIns="0" bIns="0" rtlCol="0">
                          <a:noAutofit/>
                        </wps:bodyPr>
                      </wps:wsp>
                    </wpg:wgp>
                  </a:graphicData>
                </a:graphic>
              </wp:anchor>
            </w:drawing>
          </mc:Choice>
          <mc:Fallback xmlns:a="http://schemas.openxmlformats.org/drawingml/2006/main">
            <w:pict>
              <v:group id="Group 38119" style="width:18.7031pt;height:257.538pt;position:absolute;mso-position-horizontal-relative:page;mso-position-horizontal:absolute;margin-left:662.928pt;mso-position-vertical-relative:page;margin-top:515.382pt;" coordsize="2375,32707">
                <v:rect id="Rectangle 3471"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47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7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36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column">
                  <wp:posOffset>89611</wp:posOffset>
                </wp:positionH>
                <wp:positionV relativeFrom="paragraph">
                  <wp:posOffset>0</wp:posOffset>
                </wp:positionV>
                <wp:extent cx="5626609" cy="7988808"/>
                <wp:effectExtent l="0" t="0" r="0" b="0"/>
                <wp:wrapSquare wrapText="bothSides"/>
                <wp:docPr id="38118" name="Group 38118"/>
                <wp:cNvGraphicFramePr/>
                <a:graphic xmlns:a="http://schemas.openxmlformats.org/drawingml/2006/main">
                  <a:graphicData uri="http://schemas.microsoft.com/office/word/2010/wordprocessingGroup">
                    <wpg:wgp>
                      <wpg:cNvGrpSpPr/>
                      <wpg:grpSpPr>
                        <a:xfrm>
                          <a:off x="0" y="0"/>
                          <a:ext cx="5626609" cy="7988808"/>
                          <a:chOff x="0" y="0"/>
                          <a:chExt cx="5626609" cy="7988808"/>
                        </a:xfrm>
                      </wpg:grpSpPr>
                      <wps:wsp>
                        <wps:cNvPr id="3427" name="Rectangle 3427"/>
                        <wps:cNvSpPr/>
                        <wps:spPr>
                          <a:xfrm>
                            <a:off x="442214" y="4429"/>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28" name="Rectangle 3428"/>
                        <wps:cNvSpPr/>
                        <wps:spPr>
                          <a:xfrm>
                            <a:off x="442214" y="34275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29" name="Rectangle 3429"/>
                        <wps:cNvSpPr/>
                        <wps:spPr>
                          <a:xfrm>
                            <a:off x="442214" y="681085"/>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30" name="Rectangle 3430"/>
                        <wps:cNvSpPr/>
                        <wps:spPr>
                          <a:xfrm>
                            <a:off x="442214" y="1019413"/>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31" name="Rectangle 3431"/>
                        <wps:cNvSpPr/>
                        <wps:spPr>
                          <a:xfrm>
                            <a:off x="442214" y="1357741"/>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32" name="Rectangle 3432"/>
                        <wps:cNvSpPr/>
                        <wps:spPr>
                          <a:xfrm>
                            <a:off x="442214" y="169797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33" name="Rectangle 3433"/>
                        <wps:cNvSpPr/>
                        <wps:spPr>
                          <a:xfrm>
                            <a:off x="442214" y="2036302"/>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34" name="Rectangle 3434"/>
                        <wps:cNvSpPr/>
                        <wps:spPr>
                          <a:xfrm>
                            <a:off x="305" y="2272522"/>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35" name="Rectangle 3435"/>
                        <wps:cNvSpPr/>
                        <wps:spPr>
                          <a:xfrm>
                            <a:off x="305" y="2432542"/>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36" name="Rectangle 3436"/>
                        <wps:cNvSpPr/>
                        <wps:spPr>
                          <a:xfrm>
                            <a:off x="305" y="2594086"/>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37" name="Rectangle 3437"/>
                        <wps:cNvSpPr/>
                        <wps:spPr>
                          <a:xfrm>
                            <a:off x="305" y="2754106"/>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38" name="Rectangle 3438"/>
                        <wps:cNvSpPr/>
                        <wps:spPr>
                          <a:xfrm>
                            <a:off x="305" y="2914126"/>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39" name="Rectangle 3439"/>
                        <wps:cNvSpPr/>
                        <wps:spPr>
                          <a:xfrm>
                            <a:off x="305" y="3075670"/>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40" name="Rectangle 3440"/>
                        <wps:cNvSpPr/>
                        <wps:spPr>
                          <a:xfrm>
                            <a:off x="305" y="3235690"/>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41" name="Rectangle 3441"/>
                        <wps:cNvSpPr/>
                        <wps:spPr>
                          <a:xfrm>
                            <a:off x="305" y="339723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42" name="Rectangle 3442"/>
                        <wps:cNvSpPr/>
                        <wps:spPr>
                          <a:xfrm>
                            <a:off x="305" y="355725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43" name="Rectangle 3443"/>
                        <wps:cNvSpPr/>
                        <wps:spPr>
                          <a:xfrm>
                            <a:off x="305" y="371727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44" name="Rectangle 3444"/>
                        <wps:cNvSpPr/>
                        <wps:spPr>
                          <a:xfrm>
                            <a:off x="305" y="3878818"/>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45" name="Rectangle 3445"/>
                        <wps:cNvSpPr/>
                        <wps:spPr>
                          <a:xfrm>
                            <a:off x="305" y="4039092"/>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46" name="Rectangle 3446"/>
                        <wps:cNvSpPr/>
                        <wps:spPr>
                          <a:xfrm>
                            <a:off x="305" y="4200636"/>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47" name="Rectangle 3447"/>
                        <wps:cNvSpPr/>
                        <wps:spPr>
                          <a:xfrm>
                            <a:off x="305" y="4360656"/>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48" name="Rectangle 3448"/>
                        <wps:cNvSpPr/>
                        <wps:spPr>
                          <a:xfrm>
                            <a:off x="305" y="4520676"/>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49" name="Rectangle 3449"/>
                        <wps:cNvSpPr/>
                        <wps:spPr>
                          <a:xfrm>
                            <a:off x="305" y="4682220"/>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50" name="Rectangle 3450"/>
                        <wps:cNvSpPr/>
                        <wps:spPr>
                          <a:xfrm>
                            <a:off x="305" y="4842240"/>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51" name="Rectangle 3451"/>
                        <wps:cNvSpPr/>
                        <wps:spPr>
                          <a:xfrm>
                            <a:off x="305" y="500378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52" name="Rectangle 3452"/>
                        <wps:cNvSpPr/>
                        <wps:spPr>
                          <a:xfrm>
                            <a:off x="305" y="516380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53" name="Rectangle 3453"/>
                        <wps:cNvSpPr/>
                        <wps:spPr>
                          <a:xfrm>
                            <a:off x="305" y="532382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54" name="Rectangle 3454"/>
                        <wps:cNvSpPr/>
                        <wps:spPr>
                          <a:xfrm>
                            <a:off x="305" y="548536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55" name="Rectangle 3455"/>
                        <wps:cNvSpPr/>
                        <wps:spPr>
                          <a:xfrm>
                            <a:off x="305" y="5645388"/>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56" name="Rectangle 3456"/>
                        <wps:cNvSpPr/>
                        <wps:spPr>
                          <a:xfrm>
                            <a:off x="305" y="5806933"/>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57" name="Rectangle 3457"/>
                        <wps:cNvSpPr/>
                        <wps:spPr>
                          <a:xfrm>
                            <a:off x="305" y="5966952"/>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58" name="Rectangle 3458"/>
                        <wps:cNvSpPr/>
                        <wps:spPr>
                          <a:xfrm>
                            <a:off x="305" y="6126973"/>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59" name="Rectangle 3459"/>
                        <wps:cNvSpPr/>
                        <wps:spPr>
                          <a:xfrm>
                            <a:off x="305" y="6288516"/>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60" name="Rectangle 3460"/>
                        <wps:cNvSpPr/>
                        <wps:spPr>
                          <a:xfrm>
                            <a:off x="305" y="6448917"/>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61" name="Rectangle 3461"/>
                        <wps:cNvSpPr/>
                        <wps:spPr>
                          <a:xfrm>
                            <a:off x="305" y="6610461"/>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62" name="Rectangle 3462"/>
                        <wps:cNvSpPr/>
                        <wps:spPr>
                          <a:xfrm>
                            <a:off x="305" y="6770482"/>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63" name="Rectangle 3463"/>
                        <wps:cNvSpPr/>
                        <wps:spPr>
                          <a:xfrm>
                            <a:off x="305" y="6932025"/>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64" name="Rectangle 3464"/>
                        <wps:cNvSpPr/>
                        <wps:spPr>
                          <a:xfrm>
                            <a:off x="305" y="7092046"/>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65" name="Rectangle 3465"/>
                        <wps:cNvSpPr/>
                        <wps:spPr>
                          <a:xfrm>
                            <a:off x="305" y="7314549"/>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466" name="Rectangle 3466"/>
                        <wps:cNvSpPr/>
                        <wps:spPr>
                          <a:xfrm>
                            <a:off x="305" y="763149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68" name="Picture 3468"/>
                          <pic:cNvPicPr/>
                        </pic:nvPicPr>
                        <pic:blipFill>
                          <a:blip r:embed="rId21"/>
                          <a:stretch>
                            <a:fillRect/>
                          </a:stretch>
                        </pic:blipFill>
                        <pic:spPr>
                          <a:xfrm>
                            <a:off x="0" y="0"/>
                            <a:ext cx="5626609" cy="7988808"/>
                          </a:xfrm>
                          <a:prstGeom prst="rect">
                            <a:avLst/>
                          </a:prstGeom>
                        </pic:spPr>
                      </pic:pic>
                    </wpg:wgp>
                  </a:graphicData>
                </a:graphic>
              </wp:anchor>
            </w:drawing>
          </mc:Choice>
          <mc:Fallback xmlns:a="http://schemas.openxmlformats.org/drawingml/2006/main">
            <w:pict>
              <v:group id="Group 38118" style="width:443.04pt;height:629.04pt;position:absolute;mso-position-horizontal-relative:text;mso-position-horizontal:absolute;margin-left:7.056pt;mso-position-vertical-relative:text;margin-top:0pt;" coordsize="56266,79888">
                <v:rect id="Rectangle 3427" style="position:absolute;width:518;height:2079;left:4422;top:44;" filled="f" stroked="f">
                  <v:textbox inset="0,0,0,0">
                    <w:txbxContent>
                      <w:p>
                        <w:pPr>
                          <w:spacing w:before="0" w:after="160" w:line="259" w:lineRule="auto"/>
                          <w:ind w:left="0" w:right="0" w:firstLine="0"/>
                          <w:jc w:val="left"/>
                        </w:pPr>
                        <w:r>
                          <w:rPr/>
                          <w:t xml:space="preserve"> </w:t>
                        </w:r>
                      </w:p>
                    </w:txbxContent>
                  </v:textbox>
                </v:rect>
                <v:rect id="Rectangle 3428" style="position:absolute;width:518;height:2079;left:4422;top:3427;" filled="f" stroked="f">
                  <v:textbox inset="0,0,0,0">
                    <w:txbxContent>
                      <w:p>
                        <w:pPr>
                          <w:spacing w:before="0" w:after="160" w:line="259" w:lineRule="auto"/>
                          <w:ind w:left="0" w:right="0" w:firstLine="0"/>
                          <w:jc w:val="left"/>
                        </w:pPr>
                        <w:r>
                          <w:rPr/>
                          <w:t xml:space="preserve"> </w:t>
                        </w:r>
                      </w:p>
                    </w:txbxContent>
                  </v:textbox>
                </v:rect>
                <v:rect id="Rectangle 3429" style="position:absolute;width:518;height:2079;left:4422;top:6810;" filled="f" stroked="f">
                  <v:textbox inset="0,0,0,0">
                    <w:txbxContent>
                      <w:p>
                        <w:pPr>
                          <w:spacing w:before="0" w:after="160" w:line="259" w:lineRule="auto"/>
                          <w:ind w:left="0" w:right="0" w:firstLine="0"/>
                          <w:jc w:val="left"/>
                        </w:pPr>
                        <w:r>
                          <w:rPr/>
                          <w:t xml:space="preserve"> </w:t>
                        </w:r>
                      </w:p>
                    </w:txbxContent>
                  </v:textbox>
                </v:rect>
                <v:rect id="Rectangle 3430" style="position:absolute;width:518;height:2079;left:4422;top:10194;" filled="f" stroked="f">
                  <v:textbox inset="0,0,0,0">
                    <w:txbxContent>
                      <w:p>
                        <w:pPr>
                          <w:spacing w:before="0" w:after="160" w:line="259" w:lineRule="auto"/>
                          <w:ind w:left="0" w:right="0" w:firstLine="0"/>
                          <w:jc w:val="left"/>
                        </w:pPr>
                        <w:r>
                          <w:rPr/>
                          <w:t xml:space="preserve"> </w:t>
                        </w:r>
                      </w:p>
                    </w:txbxContent>
                  </v:textbox>
                </v:rect>
                <v:rect id="Rectangle 3431" style="position:absolute;width:518;height:2079;left:4422;top:13577;" filled="f" stroked="f">
                  <v:textbox inset="0,0,0,0">
                    <w:txbxContent>
                      <w:p>
                        <w:pPr>
                          <w:spacing w:before="0" w:after="160" w:line="259" w:lineRule="auto"/>
                          <w:ind w:left="0" w:right="0" w:firstLine="0"/>
                          <w:jc w:val="left"/>
                        </w:pPr>
                        <w:r>
                          <w:rPr/>
                          <w:t xml:space="preserve"> </w:t>
                        </w:r>
                      </w:p>
                    </w:txbxContent>
                  </v:textbox>
                </v:rect>
                <v:rect id="Rectangle 3432" style="position:absolute;width:518;height:2079;left:4422;top:16979;" filled="f" stroked="f">
                  <v:textbox inset="0,0,0,0">
                    <w:txbxContent>
                      <w:p>
                        <w:pPr>
                          <w:spacing w:before="0" w:after="160" w:line="259" w:lineRule="auto"/>
                          <w:ind w:left="0" w:right="0" w:firstLine="0"/>
                          <w:jc w:val="left"/>
                        </w:pPr>
                        <w:r>
                          <w:rPr/>
                          <w:t xml:space="preserve"> </w:t>
                        </w:r>
                      </w:p>
                    </w:txbxContent>
                  </v:textbox>
                </v:rect>
                <v:rect id="Rectangle 3433" style="position:absolute;width:518;height:2079;left:4422;top:20363;" filled="f" stroked="f">
                  <v:textbox inset="0,0,0,0">
                    <w:txbxContent>
                      <w:p>
                        <w:pPr>
                          <w:spacing w:before="0" w:after="160" w:line="259" w:lineRule="auto"/>
                          <w:ind w:left="0" w:right="0" w:firstLine="0"/>
                          <w:jc w:val="left"/>
                        </w:pPr>
                        <w:r>
                          <w:rPr/>
                          <w:t xml:space="preserve"> </w:t>
                        </w:r>
                      </w:p>
                    </w:txbxContent>
                  </v:textbox>
                </v:rect>
                <v:rect id="Rectangle 3434" style="position:absolute;width:518;height:2079;left:3;top:22725;" filled="f" stroked="f">
                  <v:textbox inset="0,0,0,0">
                    <w:txbxContent>
                      <w:p>
                        <w:pPr>
                          <w:spacing w:before="0" w:after="160" w:line="259" w:lineRule="auto"/>
                          <w:ind w:left="0" w:right="0" w:firstLine="0"/>
                          <w:jc w:val="left"/>
                        </w:pPr>
                        <w:r>
                          <w:rPr/>
                          <w:t xml:space="preserve"> </w:t>
                        </w:r>
                      </w:p>
                    </w:txbxContent>
                  </v:textbox>
                </v:rect>
                <v:rect id="Rectangle 3435" style="position:absolute;width:518;height:2079;left:3;top:24325;" filled="f" stroked="f">
                  <v:textbox inset="0,0,0,0">
                    <w:txbxContent>
                      <w:p>
                        <w:pPr>
                          <w:spacing w:before="0" w:after="160" w:line="259" w:lineRule="auto"/>
                          <w:ind w:left="0" w:right="0" w:firstLine="0"/>
                          <w:jc w:val="left"/>
                        </w:pPr>
                        <w:r>
                          <w:rPr/>
                          <w:t xml:space="preserve"> </w:t>
                        </w:r>
                      </w:p>
                    </w:txbxContent>
                  </v:textbox>
                </v:rect>
                <v:rect id="Rectangle 3436" style="position:absolute;width:518;height:2079;left:3;top:25940;" filled="f" stroked="f">
                  <v:textbox inset="0,0,0,0">
                    <w:txbxContent>
                      <w:p>
                        <w:pPr>
                          <w:spacing w:before="0" w:after="160" w:line="259" w:lineRule="auto"/>
                          <w:ind w:left="0" w:right="0" w:firstLine="0"/>
                          <w:jc w:val="left"/>
                        </w:pPr>
                        <w:r>
                          <w:rPr/>
                          <w:t xml:space="preserve"> </w:t>
                        </w:r>
                      </w:p>
                    </w:txbxContent>
                  </v:textbox>
                </v:rect>
                <v:rect id="Rectangle 3437" style="position:absolute;width:518;height:2079;left:3;top:27541;" filled="f" stroked="f">
                  <v:textbox inset="0,0,0,0">
                    <w:txbxContent>
                      <w:p>
                        <w:pPr>
                          <w:spacing w:before="0" w:after="160" w:line="259" w:lineRule="auto"/>
                          <w:ind w:left="0" w:right="0" w:firstLine="0"/>
                          <w:jc w:val="left"/>
                        </w:pPr>
                        <w:r>
                          <w:rPr/>
                          <w:t xml:space="preserve"> </w:t>
                        </w:r>
                      </w:p>
                    </w:txbxContent>
                  </v:textbox>
                </v:rect>
                <v:rect id="Rectangle 3438" style="position:absolute;width:518;height:2079;left:3;top:29141;" filled="f" stroked="f">
                  <v:textbox inset="0,0,0,0">
                    <w:txbxContent>
                      <w:p>
                        <w:pPr>
                          <w:spacing w:before="0" w:after="160" w:line="259" w:lineRule="auto"/>
                          <w:ind w:left="0" w:right="0" w:firstLine="0"/>
                          <w:jc w:val="left"/>
                        </w:pPr>
                        <w:r>
                          <w:rPr/>
                          <w:t xml:space="preserve"> </w:t>
                        </w:r>
                      </w:p>
                    </w:txbxContent>
                  </v:textbox>
                </v:rect>
                <v:rect id="Rectangle 3439" style="position:absolute;width:518;height:2079;left:3;top:30756;" filled="f" stroked="f">
                  <v:textbox inset="0,0,0,0">
                    <w:txbxContent>
                      <w:p>
                        <w:pPr>
                          <w:spacing w:before="0" w:after="160" w:line="259" w:lineRule="auto"/>
                          <w:ind w:left="0" w:right="0" w:firstLine="0"/>
                          <w:jc w:val="left"/>
                        </w:pPr>
                        <w:r>
                          <w:rPr/>
                          <w:t xml:space="preserve"> </w:t>
                        </w:r>
                      </w:p>
                    </w:txbxContent>
                  </v:textbox>
                </v:rect>
                <v:rect id="Rectangle 3440" style="position:absolute;width:518;height:2079;left:3;top:32356;" filled="f" stroked="f">
                  <v:textbox inset="0,0,0,0">
                    <w:txbxContent>
                      <w:p>
                        <w:pPr>
                          <w:spacing w:before="0" w:after="160" w:line="259" w:lineRule="auto"/>
                          <w:ind w:left="0" w:right="0" w:firstLine="0"/>
                          <w:jc w:val="left"/>
                        </w:pPr>
                        <w:r>
                          <w:rPr/>
                          <w:t xml:space="preserve"> </w:t>
                        </w:r>
                      </w:p>
                    </w:txbxContent>
                  </v:textbox>
                </v:rect>
                <v:rect id="Rectangle 3441" style="position:absolute;width:518;height:2079;left:3;top:33972;" filled="f" stroked="f">
                  <v:textbox inset="0,0,0,0">
                    <w:txbxContent>
                      <w:p>
                        <w:pPr>
                          <w:spacing w:before="0" w:after="160" w:line="259" w:lineRule="auto"/>
                          <w:ind w:left="0" w:right="0" w:firstLine="0"/>
                          <w:jc w:val="left"/>
                        </w:pPr>
                        <w:r>
                          <w:rPr/>
                          <w:t xml:space="preserve"> </w:t>
                        </w:r>
                      </w:p>
                    </w:txbxContent>
                  </v:textbox>
                </v:rect>
                <v:rect id="Rectangle 3442" style="position:absolute;width:518;height:2079;left:3;top:35572;" filled="f" stroked="f">
                  <v:textbox inset="0,0,0,0">
                    <w:txbxContent>
                      <w:p>
                        <w:pPr>
                          <w:spacing w:before="0" w:after="160" w:line="259" w:lineRule="auto"/>
                          <w:ind w:left="0" w:right="0" w:firstLine="0"/>
                          <w:jc w:val="left"/>
                        </w:pPr>
                        <w:r>
                          <w:rPr/>
                          <w:t xml:space="preserve"> </w:t>
                        </w:r>
                      </w:p>
                    </w:txbxContent>
                  </v:textbox>
                </v:rect>
                <v:rect id="Rectangle 3443" style="position:absolute;width:518;height:2079;left:3;top:37172;" filled="f" stroked="f">
                  <v:textbox inset="0,0,0,0">
                    <w:txbxContent>
                      <w:p>
                        <w:pPr>
                          <w:spacing w:before="0" w:after="160" w:line="259" w:lineRule="auto"/>
                          <w:ind w:left="0" w:right="0" w:firstLine="0"/>
                          <w:jc w:val="left"/>
                        </w:pPr>
                        <w:r>
                          <w:rPr/>
                          <w:t xml:space="preserve"> </w:t>
                        </w:r>
                      </w:p>
                    </w:txbxContent>
                  </v:textbox>
                </v:rect>
                <v:rect id="Rectangle 3444" style="position:absolute;width:518;height:2079;left:3;top:38788;" filled="f" stroked="f">
                  <v:textbox inset="0,0,0,0">
                    <w:txbxContent>
                      <w:p>
                        <w:pPr>
                          <w:spacing w:before="0" w:after="160" w:line="259" w:lineRule="auto"/>
                          <w:ind w:left="0" w:right="0" w:firstLine="0"/>
                          <w:jc w:val="left"/>
                        </w:pPr>
                        <w:r>
                          <w:rPr/>
                          <w:t xml:space="preserve"> </w:t>
                        </w:r>
                      </w:p>
                    </w:txbxContent>
                  </v:textbox>
                </v:rect>
                <v:rect id="Rectangle 3445" style="position:absolute;width:518;height:2079;left:3;top:40390;" filled="f" stroked="f">
                  <v:textbox inset="0,0,0,0">
                    <w:txbxContent>
                      <w:p>
                        <w:pPr>
                          <w:spacing w:before="0" w:after="160" w:line="259" w:lineRule="auto"/>
                          <w:ind w:left="0" w:right="0" w:firstLine="0"/>
                          <w:jc w:val="left"/>
                        </w:pPr>
                        <w:r>
                          <w:rPr/>
                          <w:t xml:space="preserve"> </w:t>
                        </w:r>
                      </w:p>
                    </w:txbxContent>
                  </v:textbox>
                </v:rect>
                <v:rect id="Rectangle 3446" style="position:absolute;width:518;height:2079;left:3;top:42006;" filled="f" stroked="f">
                  <v:textbox inset="0,0,0,0">
                    <w:txbxContent>
                      <w:p>
                        <w:pPr>
                          <w:spacing w:before="0" w:after="160" w:line="259" w:lineRule="auto"/>
                          <w:ind w:left="0" w:right="0" w:firstLine="0"/>
                          <w:jc w:val="left"/>
                        </w:pPr>
                        <w:r>
                          <w:rPr/>
                          <w:t xml:space="preserve"> </w:t>
                        </w:r>
                      </w:p>
                    </w:txbxContent>
                  </v:textbox>
                </v:rect>
                <v:rect id="Rectangle 3447" style="position:absolute;width:518;height:2079;left:3;top:43606;" filled="f" stroked="f">
                  <v:textbox inset="0,0,0,0">
                    <w:txbxContent>
                      <w:p>
                        <w:pPr>
                          <w:spacing w:before="0" w:after="160" w:line="259" w:lineRule="auto"/>
                          <w:ind w:left="0" w:right="0" w:firstLine="0"/>
                          <w:jc w:val="left"/>
                        </w:pPr>
                        <w:r>
                          <w:rPr/>
                          <w:t xml:space="preserve"> </w:t>
                        </w:r>
                      </w:p>
                    </w:txbxContent>
                  </v:textbox>
                </v:rect>
                <v:rect id="Rectangle 3448" style="position:absolute;width:518;height:2079;left:3;top:45206;" filled="f" stroked="f">
                  <v:textbox inset="0,0,0,0">
                    <w:txbxContent>
                      <w:p>
                        <w:pPr>
                          <w:spacing w:before="0" w:after="160" w:line="259" w:lineRule="auto"/>
                          <w:ind w:left="0" w:right="0" w:firstLine="0"/>
                          <w:jc w:val="left"/>
                        </w:pPr>
                        <w:r>
                          <w:rPr/>
                          <w:t xml:space="preserve"> </w:t>
                        </w:r>
                      </w:p>
                    </w:txbxContent>
                  </v:textbox>
                </v:rect>
                <v:rect id="Rectangle 3449" style="position:absolute;width:518;height:2079;left:3;top:46822;" filled="f" stroked="f">
                  <v:textbox inset="0,0,0,0">
                    <w:txbxContent>
                      <w:p>
                        <w:pPr>
                          <w:spacing w:before="0" w:after="160" w:line="259" w:lineRule="auto"/>
                          <w:ind w:left="0" w:right="0" w:firstLine="0"/>
                          <w:jc w:val="left"/>
                        </w:pPr>
                        <w:r>
                          <w:rPr/>
                          <w:t xml:space="preserve"> </w:t>
                        </w:r>
                      </w:p>
                    </w:txbxContent>
                  </v:textbox>
                </v:rect>
                <v:rect id="Rectangle 3450" style="position:absolute;width:518;height:2079;left:3;top:48422;" filled="f" stroked="f">
                  <v:textbox inset="0,0,0,0">
                    <w:txbxContent>
                      <w:p>
                        <w:pPr>
                          <w:spacing w:before="0" w:after="160" w:line="259" w:lineRule="auto"/>
                          <w:ind w:left="0" w:right="0" w:firstLine="0"/>
                          <w:jc w:val="left"/>
                        </w:pPr>
                        <w:r>
                          <w:rPr/>
                          <w:t xml:space="preserve"> </w:t>
                        </w:r>
                      </w:p>
                    </w:txbxContent>
                  </v:textbox>
                </v:rect>
                <v:rect id="Rectangle 3451" style="position:absolute;width:518;height:2079;left:3;top:50037;" filled="f" stroked="f">
                  <v:textbox inset="0,0,0,0">
                    <w:txbxContent>
                      <w:p>
                        <w:pPr>
                          <w:spacing w:before="0" w:after="160" w:line="259" w:lineRule="auto"/>
                          <w:ind w:left="0" w:right="0" w:firstLine="0"/>
                          <w:jc w:val="left"/>
                        </w:pPr>
                        <w:r>
                          <w:rPr/>
                          <w:t xml:space="preserve"> </w:t>
                        </w:r>
                      </w:p>
                    </w:txbxContent>
                  </v:textbox>
                </v:rect>
                <v:rect id="Rectangle 3452" style="position:absolute;width:518;height:2079;left:3;top:51638;" filled="f" stroked="f">
                  <v:textbox inset="0,0,0,0">
                    <w:txbxContent>
                      <w:p>
                        <w:pPr>
                          <w:spacing w:before="0" w:after="160" w:line="259" w:lineRule="auto"/>
                          <w:ind w:left="0" w:right="0" w:firstLine="0"/>
                          <w:jc w:val="left"/>
                        </w:pPr>
                        <w:r>
                          <w:rPr/>
                          <w:t xml:space="preserve"> </w:t>
                        </w:r>
                      </w:p>
                    </w:txbxContent>
                  </v:textbox>
                </v:rect>
                <v:rect id="Rectangle 3453" style="position:absolute;width:518;height:2079;left:3;top:53238;" filled="f" stroked="f">
                  <v:textbox inset="0,0,0,0">
                    <w:txbxContent>
                      <w:p>
                        <w:pPr>
                          <w:spacing w:before="0" w:after="160" w:line="259" w:lineRule="auto"/>
                          <w:ind w:left="0" w:right="0" w:firstLine="0"/>
                          <w:jc w:val="left"/>
                        </w:pPr>
                        <w:r>
                          <w:rPr/>
                          <w:t xml:space="preserve"> </w:t>
                        </w:r>
                      </w:p>
                    </w:txbxContent>
                  </v:textbox>
                </v:rect>
                <v:rect id="Rectangle 3454" style="position:absolute;width:518;height:2079;left:3;top:54853;" filled="f" stroked="f">
                  <v:textbox inset="0,0,0,0">
                    <w:txbxContent>
                      <w:p>
                        <w:pPr>
                          <w:spacing w:before="0" w:after="160" w:line="259" w:lineRule="auto"/>
                          <w:ind w:left="0" w:right="0" w:firstLine="0"/>
                          <w:jc w:val="left"/>
                        </w:pPr>
                        <w:r>
                          <w:rPr/>
                          <w:t xml:space="preserve"> </w:t>
                        </w:r>
                      </w:p>
                    </w:txbxContent>
                  </v:textbox>
                </v:rect>
                <v:rect id="Rectangle 3455" style="position:absolute;width:518;height:2079;left:3;top:56453;" filled="f" stroked="f">
                  <v:textbox inset="0,0,0,0">
                    <w:txbxContent>
                      <w:p>
                        <w:pPr>
                          <w:spacing w:before="0" w:after="160" w:line="259" w:lineRule="auto"/>
                          <w:ind w:left="0" w:right="0" w:firstLine="0"/>
                          <w:jc w:val="left"/>
                        </w:pPr>
                        <w:r>
                          <w:rPr/>
                          <w:t xml:space="preserve"> </w:t>
                        </w:r>
                      </w:p>
                    </w:txbxContent>
                  </v:textbox>
                </v:rect>
                <v:rect id="Rectangle 3456" style="position:absolute;width:518;height:2079;left:3;top:58069;" filled="f" stroked="f">
                  <v:textbox inset="0,0,0,0">
                    <w:txbxContent>
                      <w:p>
                        <w:pPr>
                          <w:spacing w:before="0" w:after="160" w:line="259" w:lineRule="auto"/>
                          <w:ind w:left="0" w:right="0" w:firstLine="0"/>
                          <w:jc w:val="left"/>
                        </w:pPr>
                        <w:r>
                          <w:rPr/>
                          <w:t xml:space="preserve"> </w:t>
                        </w:r>
                      </w:p>
                    </w:txbxContent>
                  </v:textbox>
                </v:rect>
                <v:rect id="Rectangle 3457" style="position:absolute;width:518;height:2079;left:3;top:59669;" filled="f" stroked="f">
                  <v:textbox inset="0,0,0,0">
                    <w:txbxContent>
                      <w:p>
                        <w:pPr>
                          <w:spacing w:before="0" w:after="160" w:line="259" w:lineRule="auto"/>
                          <w:ind w:left="0" w:right="0" w:firstLine="0"/>
                          <w:jc w:val="left"/>
                        </w:pPr>
                        <w:r>
                          <w:rPr/>
                          <w:t xml:space="preserve"> </w:t>
                        </w:r>
                      </w:p>
                    </w:txbxContent>
                  </v:textbox>
                </v:rect>
                <v:rect id="Rectangle 3458" style="position:absolute;width:518;height:2079;left:3;top:61269;" filled="f" stroked="f">
                  <v:textbox inset="0,0,0,0">
                    <w:txbxContent>
                      <w:p>
                        <w:pPr>
                          <w:spacing w:before="0" w:after="160" w:line="259" w:lineRule="auto"/>
                          <w:ind w:left="0" w:right="0" w:firstLine="0"/>
                          <w:jc w:val="left"/>
                        </w:pPr>
                        <w:r>
                          <w:rPr/>
                          <w:t xml:space="preserve"> </w:t>
                        </w:r>
                      </w:p>
                    </w:txbxContent>
                  </v:textbox>
                </v:rect>
                <v:rect id="Rectangle 3459" style="position:absolute;width:518;height:2079;left:3;top:62885;" filled="f" stroked="f">
                  <v:textbox inset="0,0,0,0">
                    <w:txbxContent>
                      <w:p>
                        <w:pPr>
                          <w:spacing w:before="0" w:after="160" w:line="259" w:lineRule="auto"/>
                          <w:ind w:left="0" w:right="0" w:firstLine="0"/>
                          <w:jc w:val="left"/>
                        </w:pPr>
                        <w:r>
                          <w:rPr/>
                          <w:t xml:space="preserve"> </w:t>
                        </w:r>
                      </w:p>
                    </w:txbxContent>
                  </v:textbox>
                </v:rect>
                <v:rect id="Rectangle 3460" style="position:absolute;width:518;height:2079;left:3;top:64489;" filled="f" stroked="f">
                  <v:textbox inset="0,0,0,0">
                    <w:txbxContent>
                      <w:p>
                        <w:pPr>
                          <w:spacing w:before="0" w:after="160" w:line="259" w:lineRule="auto"/>
                          <w:ind w:left="0" w:right="0" w:firstLine="0"/>
                          <w:jc w:val="left"/>
                        </w:pPr>
                        <w:r>
                          <w:rPr/>
                          <w:t xml:space="preserve"> </w:t>
                        </w:r>
                      </w:p>
                    </w:txbxContent>
                  </v:textbox>
                </v:rect>
                <v:rect id="Rectangle 3461" style="position:absolute;width:518;height:2079;left:3;top:66104;" filled="f" stroked="f">
                  <v:textbox inset="0,0,0,0">
                    <w:txbxContent>
                      <w:p>
                        <w:pPr>
                          <w:spacing w:before="0" w:after="160" w:line="259" w:lineRule="auto"/>
                          <w:ind w:left="0" w:right="0" w:firstLine="0"/>
                          <w:jc w:val="left"/>
                        </w:pPr>
                        <w:r>
                          <w:rPr/>
                          <w:t xml:space="preserve"> </w:t>
                        </w:r>
                      </w:p>
                    </w:txbxContent>
                  </v:textbox>
                </v:rect>
                <v:rect id="Rectangle 3462" style="position:absolute;width:518;height:2079;left:3;top:67704;" filled="f" stroked="f">
                  <v:textbox inset="0,0,0,0">
                    <w:txbxContent>
                      <w:p>
                        <w:pPr>
                          <w:spacing w:before="0" w:after="160" w:line="259" w:lineRule="auto"/>
                          <w:ind w:left="0" w:right="0" w:firstLine="0"/>
                          <w:jc w:val="left"/>
                        </w:pPr>
                        <w:r>
                          <w:rPr/>
                          <w:t xml:space="preserve"> </w:t>
                        </w:r>
                      </w:p>
                    </w:txbxContent>
                  </v:textbox>
                </v:rect>
                <v:rect id="Rectangle 3463" style="position:absolute;width:518;height:2079;left:3;top:69320;" filled="f" stroked="f">
                  <v:textbox inset="0,0,0,0">
                    <w:txbxContent>
                      <w:p>
                        <w:pPr>
                          <w:spacing w:before="0" w:after="160" w:line="259" w:lineRule="auto"/>
                          <w:ind w:left="0" w:right="0" w:firstLine="0"/>
                          <w:jc w:val="left"/>
                        </w:pPr>
                        <w:r>
                          <w:rPr/>
                          <w:t xml:space="preserve"> </w:t>
                        </w:r>
                      </w:p>
                    </w:txbxContent>
                  </v:textbox>
                </v:rect>
                <v:rect id="Rectangle 3464" style="position:absolute;width:518;height:2079;left:3;top:70920;" filled="f" stroked="f">
                  <v:textbox inset="0,0,0,0">
                    <w:txbxContent>
                      <w:p>
                        <w:pPr>
                          <w:spacing w:before="0" w:after="160" w:line="259" w:lineRule="auto"/>
                          <w:ind w:left="0" w:right="0" w:firstLine="0"/>
                          <w:jc w:val="left"/>
                        </w:pPr>
                        <w:r>
                          <w:rPr/>
                          <w:t xml:space="preserve"> </w:t>
                        </w:r>
                      </w:p>
                    </w:txbxContent>
                  </v:textbox>
                </v:rect>
                <v:rect id="Rectangle 3465" style="position:absolute;width:518;height:2079;left:3;top:73145;" filled="f" stroked="f">
                  <v:textbox inset="0,0,0,0">
                    <w:txbxContent>
                      <w:p>
                        <w:pPr>
                          <w:spacing w:before="0" w:after="160" w:line="259" w:lineRule="auto"/>
                          <w:ind w:left="0" w:right="0" w:firstLine="0"/>
                          <w:jc w:val="left"/>
                        </w:pPr>
                        <w:r>
                          <w:rPr/>
                          <w:t xml:space="preserve"> </w:t>
                        </w:r>
                      </w:p>
                    </w:txbxContent>
                  </v:textbox>
                </v:rect>
                <v:rect id="Rectangle 3466" style="position:absolute;width:518;height:2079;left:3;top:76314;" filled="f" stroked="f">
                  <v:textbox inset="0,0,0,0">
                    <w:txbxContent>
                      <w:p>
                        <w:pPr>
                          <w:spacing w:before="0" w:after="160" w:line="259" w:lineRule="auto"/>
                          <w:ind w:left="0" w:right="0" w:firstLine="0"/>
                          <w:jc w:val="left"/>
                        </w:pPr>
                        <w:r>
                          <w:rPr/>
                          <w:t xml:space="preserve"> </w:t>
                        </w:r>
                      </w:p>
                    </w:txbxContent>
                  </v:textbox>
                </v:rect>
                <v:shape id="Picture 3468" style="position:absolute;width:56266;height:79888;left:0;top:0;" filled="f">
                  <v:imagedata r:id="rId21"/>
                </v:shape>
                <w10:wrap type="square"/>
              </v:group>
            </w:pict>
          </mc:Fallback>
        </mc:AlternateContent>
      </w:r>
      <w:r>
        <w:br w:type="page"/>
      </w:r>
    </w:p>
    <w:p w:rsidR="00EE5A23" w:rsidRDefault="009178E0">
      <w:pPr>
        <w:spacing w:after="125" w:line="356" w:lineRule="auto"/>
        <w:ind w:left="137" w:right="940"/>
      </w:pPr>
      <w:r>
        <w:t xml:space="preserve">TERCERO: Tramitar la inscripción de la parcela para peatonal en el Callejón de Cartas, en el Registro de la propiedad de acuerdo con el Art. 206 de la Ley Hipotecaria. </w:t>
      </w:r>
    </w:p>
    <w:p w:rsidR="00EE5A23" w:rsidRDefault="009178E0">
      <w:pPr>
        <w:spacing w:after="124" w:line="357" w:lineRule="auto"/>
        <w:ind w:left="137" w:right="940"/>
      </w:pPr>
      <w:r>
        <w:t>CUARTO: Facultar a la Alcaldesa</w:t>
      </w:r>
      <w:r>
        <w:t xml:space="preserve">- Presidenta para que realice cuantas actuaciones considere precisas en aplicación del presente acuerdo.”. </w:t>
      </w:r>
    </w:p>
    <w:p w:rsidR="00EE5A23" w:rsidRDefault="009178E0">
      <w:pPr>
        <w:spacing w:after="105" w:line="259" w:lineRule="auto"/>
        <w:ind w:left="838" w:right="0" w:firstLine="0"/>
        <w:jc w:val="left"/>
      </w:pPr>
      <w:r>
        <w:t xml:space="preserve"> </w:t>
      </w:r>
    </w:p>
    <w:p w:rsidR="00EE5A23" w:rsidRDefault="009178E0">
      <w:pPr>
        <w:ind w:left="127" w:right="940" w:firstLine="708"/>
      </w:pPr>
      <w:r>
        <w:t xml:space="preserve">En virtud de lo expuesto, se somete a la Junta de Gobierno Local la siguiente propuesta de Acuerdo: </w:t>
      </w:r>
    </w:p>
    <w:p w:rsidR="00EE5A23" w:rsidRDefault="009178E0">
      <w:pPr>
        <w:spacing w:after="0" w:line="259" w:lineRule="auto"/>
        <w:ind w:left="142" w:right="0" w:firstLine="0"/>
        <w:jc w:val="left"/>
      </w:pPr>
      <w:r>
        <w:t xml:space="preserve"> </w:t>
      </w:r>
    </w:p>
    <w:p w:rsidR="00EE5A23" w:rsidRDefault="009178E0">
      <w:pPr>
        <w:spacing w:after="0" w:line="259" w:lineRule="auto"/>
        <w:ind w:left="850" w:right="0" w:firstLine="0"/>
        <w:jc w:val="left"/>
      </w:pPr>
      <w:r>
        <w:t xml:space="preserve"> </w:t>
      </w:r>
    </w:p>
    <w:p w:rsidR="00EE5A23" w:rsidRDefault="009178E0">
      <w:pPr>
        <w:spacing w:after="0" w:line="259" w:lineRule="auto"/>
        <w:ind w:left="850" w:right="0" w:firstLine="0"/>
        <w:jc w:val="left"/>
      </w:pPr>
      <w:r>
        <w:t xml:space="preserve"> </w:t>
      </w:r>
    </w:p>
    <w:p w:rsidR="00EE5A23" w:rsidRDefault="009178E0">
      <w:pPr>
        <w:pStyle w:val="Ttulo1"/>
        <w:spacing w:after="271"/>
        <w:ind w:left="10" w:right="386"/>
      </w:pPr>
      <w:r>
        <w:t xml:space="preserve">PROPUESTA DE ACUERDO </w:t>
      </w:r>
    </w:p>
    <w:p w:rsidR="00EE5A23" w:rsidRDefault="009178E0">
      <w:pPr>
        <w:spacing w:after="119" w:line="360" w:lineRule="auto"/>
        <w:ind w:left="137" w:right="1019"/>
      </w:pPr>
      <w:r>
        <w:rPr>
          <w:b/>
        </w:rPr>
        <w:t>PRIMERO:</w:t>
      </w:r>
      <w:r>
        <w:t xml:space="preserve"> </w:t>
      </w:r>
      <w:r>
        <w:t xml:space="preserve">Actualizar el Inventario de bienes de la Corporación, incorporando las actualizaciones oportunas según la ficha que se adjunta correspondiente a la parcela para peatonal en el Callejón de Cartas, siendo la descripción de la misma la siguiente: </w:t>
      </w:r>
    </w:p>
    <w:p w:rsidR="00EE5A23" w:rsidRDefault="009178E0">
      <w:pPr>
        <w:spacing w:after="115"/>
        <w:ind w:left="137" w:right="940"/>
      </w:pPr>
      <w:r>
        <w:t>Solar de pl</w:t>
      </w:r>
      <w:r>
        <w:t xml:space="preserve">anta irregular sin edificar destinado a peatonal público.  </w:t>
      </w:r>
    </w:p>
    <w:p w:rsidR="00EE5A23" w:rsidRDefault="009178E0">
      <w:pPr>
        <w:spacing w:after="105" w:line="259" w:lineRule="auto"/>
        <w:ind w:left="142" w:right="0" w:firstLine="0"/>
        <w:jc w:val="left"/>
      </w:pPr>
      <w:r>
        <w:t xml:space="preserve"> </w:t>
      </w:r>
    </w:p>
    <w:p w:rsidR="00EE5A23" w:rsidRDefault="009178E0">
      <w:pPr>
        <w:spacing w:after="16"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41683" name="Group 4168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554" name="Rectangle 3554"/>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555" name="Rectangle 3555"/>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556" name="Rectangle 3556"/>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25 de 36 </w:t>
                              </w:r>
                            </w:p>
                          </w:txbxContent>
                        </wps:txbx>
                        <wps:bodyPr horzOverflow="overflow" vert="horz" lIns="0" tIns="0" rIns="0" bIns="0" rtlCol="0">
                          <a:noAutofit/>
                        </wps:bodyPr>
                      </wps:wsp>
                    </wpg:wgp>
                  </a:graphicData>
                </a:graphic>
              </wp:anchor>
            </w:drawing>
          </mc:Choice>
          <mc:Fallback xmlns:a="http://schemas.openxmlformats.org/drawingml/2006/main">
            <w:pict>
              <v:group id="Group 41683" style="width:18.7031pt;height:257.538pt;position:absolute;mso-position-horizontal-relative:page;mso-position-horizontal:absolute;margin-left:662.928pt;mso-position-vertical-relative:page;margin-top:515.382pt;" coordsize="2375,32707">
                <v:rect id="Rectangle 3554"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55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5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36 </w:t>
                        </w:r>
                      </w:p>
                    </w:txbxContent>
                  </v:textbox>
                </v:rect>
                <w10:wrap type="topAndBottom"/>
              </v:group>
            </w:pict>
          </mc:Fallback>
        </mc:AlternateContent>
      </w:r>
      <w:r>
        <w:t xml:space="preserve"> </w:t>
      </w:r>
    </w:p>
    <w:p w:rsidR="00EE5A23" w:rsidRDefault="009178E0">
      <w:pPr>
        <w:spacing w:line="360" w:lineRule="auto"/>
        <w:ind w:left="137" w:right="940"/>
      </w:pPr>
      <w:r>
        <w:rPr>
          <w:b/>
        </w:rPr>
        <w:t>SEGUNDO:</w:t>
      </w:r>
      <w:r>
        <w:t xml:space="preserve"> Aprobar la ficha de inventario número 14/39 relativa a la parcela para creación de peatonal, perteneciente al Callejero de Candelaria que tiene la ficha</w:t>
      </w:r>
      <w:r>
        <w:t xml:space="preserve"> de inventario 1/107, que se transcribe: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7"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6"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2411" w:right="1784"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37944" name="Group 3794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590" name="Rectangle 3590"/>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591" name="Rectangle 3591"/>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592" name="Rectangle 3592"/>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26 de 36 </w:t>
                              </w:r>
                            </w:p>
                          </w:txbxContent>
                        </wps:txbx>
                        <wps:bodyPr horzOverflow="overflow" vert="horz" lIns="0" tIns="0" rIns="0" bIns="0" rtlCol="0">
                          <a:noAutofit/>
                        </wps:bodyPr>
                      </wps:wsp>
                    </wpg:wgp>
                  </a:graphicData>
                </a:graphic>
              </wp:anchor>
            </w:drawing>
          </mc:Choice>
          <mc:Fallback xmlns:a="http://schemas.openxmlformats.org/drawingml/2006/main">
            <w:pict>
              <v:group id="Group 37944" style="width:18.7031pt;height:257.538pt;position:absolute;mso-position-horizontal-relative:page;mso-position-horizontal:absolute;margin-left:662.928pt;mso-position-vertical-relative:page;margin-top:515.382pt;" coordsize="2375,32707">
                <v:rect id="Rectangle 3590"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59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9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36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column">
                  <wp:posOffset>89916</wp:posOffset>
                </wp:positionH>
                <wp:positionV relativeFrom="paragraph">
                  <wp:posOffset>0</wp:posOffset>
                </wp:positionV>
                <wp:extent cx="5545531" cy="7671999"/>
                <wp:effectExtent l="0" t="0" r="0" b="0"/>
                <wp:wrapSquare wrapText="bothSides"/>
                <wp:docPr id="37938" name="Group 37938"/>
                <wp:cNvGraphicFramePr/>
                <a:graphic xmlns:a="http://schemas.openxmlformats.org/drawingml/2006/main">
                  <a:graphicData uri="http://schemas.microsoft.com/office/word/2010/wordprocessingGroup">
                    <wpg:wgp>
                      <wpg:cNvGrpSpPr/>
                      <wpg:grpSpPr>
                        <a:xfrm>
                          <a:off x="0" y="0"/>
                          <a:ext cx="5545531" cy="7671999"/>
                          <a:chOff x="0" y="0"/>
                          <a:chExt cx="5545531" cy="7671999"/>
                        </a:xfrm>
                      </wpg:grpSpPr>
                      <wps:wsp>
                        <wps:cNvPr id="3575" name="Rectangle 3575"/>
                        <wps:cNvSpPr/>
                        <wps:spPr>
                          <a:xfrm>
                            <a:off x="0" y="595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576" name="Rectangle 3576"/>
                        <wps:cNvSpPr/>
                        <wps:spPr>
                          <a:xfrm>
                            <a:off x="441909" y="42353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49956" name="Shape 49956"/>
                        <wps:cNvSpPr/>
                        <wps:spPr>
                          <a:xfrm>
                            <a:off x="441909" y="760730"/>
                            <a:ext cx="3681095" cy="5220335"/>
                          </a:xfrm>
                          <a:custGeom>
                            <a:avLst/>
                            <a:gdLst/>
                            <a:ahLst/>
                            <a:cxnLst/>
                            <a:rect l="0" t="0" r="0" b="0"/>
                            <a:pathLst>
                              <a:path w="3681095" h="5220335">
                                <a:moveTo>
                                  <a:pt x="0" y="0"/>
                                </a:moveTo>
                                <a:lnTo>
                                  <a:pt x="3681095" y="0"/>
                                </a:lnTo>
                                <a:lnTo>
                                  <a:pt x="3681095" y="5220335"/>
                                </a:lnTo>
                                <a:lnTo>
                                  <a:pt x="0" y="5220335"/>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3578" name="Rectangle 3578"/>
                        <wps:cNvSpPr/>
                        <wps:spPr>
                          <a:xfrm>
                            <a:off x="4123004" y="5852653"/>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579" name="Rectangle 3579"/>
                        <wps:cNvSpPr/>
                        <wps:spPr>
                          <a:xfrm>
                            <a:off x="441909" y="6162025"/>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580" name="Rectangle 3580"/>
                        <wps:cNvSpPr/>
                        <wps:spPr>
                          <a:xfrm>
                            <a:off x="441909" y="650073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581" name="Rectangle 3581"/>
                        <wps:cNvSpPr/>
                        <wps:spPr>
                          <a:xfrm>
                            <a:off x="441909" y="6839062"/>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582" name="Rectangle 3582"/>
                        <wps:cNvSpPr/>
                        <wps:spPr>
                          <a:xfrm>
                            <a:off x="441909" y="7177390"/>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583" name="Rectangle 3583"/>
                        <wps:cNvSpPr/>
                        <wps:spPr>
                          <a:xfrm>
                            <a:off x="441909" y="751566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85" name="Picture 3585"/>
                          <pic:cNvPicPr/>
                        </pic:nvPicPr>
                        <pic:blipFill>
                          <a:blip r:embed="rId21"/>
                          <a:stretch>
                            <a:fillRect/>
                          </a:stretch>
                        </pic:blipFill>
                        <pic:spPr>
                          <a:xfrm>
                            <a:off x="441655" y="760476"/>
                            <a:ext cx="3680460" cy="5219700"/>
                          </a:xfrm>
                          <a:prstGeom prst="rect">
                            <a:avLst/>
                          </a:prstGeom>
                        </pic:spPr>
                      </pic:pic>
                      <pic:pic xmlns:pic="http://schemas.openxmlformats.org/drawingml/2006/picture">
                        <pic:nvPicPr>
                          <pic:cNvPr id="3587" name="Picture 3587"/>
                          <pic:cNvPicPr/>
                        </pic:nvPicPr>
                        <pic:blipFill>
                          <a:blip r:embed="rId20"/>
                          <a:stretch>
                            <a:fillRect/>
                          </a:stretch>
                        </pic:blipFill>
                        <pic:spPr>
                          <a:xfrm>
                            <a:off x="150571" y="0"/>
                            <a:ext cx="5394960" cy="7610857"/>
                          </a:xfrm>
                          <a:prstGeom prst="rect">
                            <a:avLst/>
                          </a:prstGeom>
                        </pic:spPr>
                      </pic:pic>
                    </wpg:wgp>
                  </a:graphicData>
                </a:graphic>
              </wp:anchor>
            </w:drawing>
          </mc:Choice>
          <mc:Fallback xmlns:a="http://schemas.openxmlformats.org/drawingml/2006/main">
            <w:pict>
              <v:group id="Group 37938" style="width:436.656pt;height:604.094pt;position:absolute;mso-position-horizontal-relative:text;mso-position-horizontal:absolute;margin-left:7.08pt;mso-position-vertical-relative:text;margin-top:0pt;" coordsize="55455,76719">
                <v:rect id="Rectangle 3575" style="position:absolute;width:518;height:2079;left:0;top:59;" filled="f" stroked="f">
                  <v:textbox inset="0,0,0,0">
                    <w:txbxContent>
                      <w:p>
                        <w:pPr>
                          <w:spacing w:before="0" w:after="160" w:line="259" w:lineRule="auto"/>
                          <w:ind w:left="0" w:right="0" w:firstLine="0"/>
                          <w:jc w:val="left"/>
                        </w:pPr>
                        <w:r>
                          <w:rPr/>
                          <w:t xml:space="preserve"> </w:t>
                        </w:r>
                      </w:p>
                    </w:txbxContent>
                  </v:textbox>
                </v:rect>
                <v:rect id="Rectangle 3576" style="position:absolute;width:518;height:2079;left:4419;top:4235;" filled="f" stroked="f">
                  <v:textbox inset="0,0,0,0">
                    <w:txbxContent>
                      <w:p>
                        <w:pPr>
                          <w:spacing w:before="0" w:after="160" w:line="259" w:lineRule="auto"/>
                          <w:ind w:left="0" w:right="0" w:firstLine="0"/>
                          <w:jc w:val="left"/>
                        </w:pPr>
                        <w:r>
                          <w:rPr/>
                          <w:t xml:space="preserve"> </w:t>
                        </w:r>
                      </w:p>
                    </w:txbxContent>
                  </v:textbox>
                </v:rect>
                <v:shape id="Shape 49957" style="position:absolute;width:36810;height:52203;left:4419;top:7607;" coordsize="3681095,5220335" path="m0,0l3681095,0l3681095,5220335l0,5220335l0,0">
                  <v:stroke weight="0pt" endcap="square" joinstyle="miter" miterlimit="10" on="false" color="#000000" opacity="0"/>
                  <v:fill on="true" color="#ffff00"/>
                </v:shape>
                <v:rect id="Rectangle 3578" style="position:absolute;width:518;height:2079;left:41230;top:58526;" filled="f" stroked="f">
                  <v:textbox inset="0,0,0,0">
                    <w:txbxContent>
                      <w:p>
                        <w:pPr>
                          <w:spacing w:before="0" w:after="160" w:line="259" w:lineRule="auto"/>
                          <w:ind w:left="0" w:right="0" w:firstLine="0"/>
                          <w:jc w:val="left"/>
                        </w:pPr>
                        <w:r>
                          <w:rPr/>
                          <w:t xml:space="preserve"> </w:t>
                        </w:r>
                      </w:p>
                    </w:txbxContent>
                  </v:textbox>
                </v:rect>
                <v:rect id="Rectangle 3579" style="position:absolute;width:518;height:2079;left:4419;top:61620;" filled="f" stroked="f">
                  <v:textbox inset="0,0,0,0">
                    <w:txbxContent>
                      <w:p>
                        <w:pPr>
                          <w:spacing w:before="0" w:after="160" w:line="259" w:lineRule="auto"/>
                          <w:ind w:left="0" w:right="0" w:firstLine="0"/>
                          <w:jc w:val="left"/>
                        </w:pPr>
                        <w:r>
                          <w:rPr/>
                          <w:t xml:space="preserve"> </w:t>
                        </w:r>
                      </w:p>
                    </w:txbxContent>
                  </v:textbox>
                </v:rect>
                <v:rect id="Rectangle 3580" style="position:absolute;width:518;height:2079;left:4419;top:65007;" filled="f" stroked="f">
                  <v:textbox inset="0,0,0,0">
                    <w:txbxContent>
                      <w:p>
                        <w:pPr>
                          <w:spacing w:before="0" w:after="160" w:line="259" w:lineRule="auto"/>
                          <w:ind w:left="0" w:right="0" w:firstLine="0"/>
                          <w:jc w:val="left"/>
                        </w:pPr>
                        <w:r>
                          <w:rPr/>
                          <w:t xml:space="preserve"> </w:t>
                        </w:r>
                      </w:p>
                    </w:txbxContent>
                  </v:textbox>
                </v:rect>
                <v:rect id="Rectangle 3581" style="position:absolute;width:518;height:2079;left:4419;top:68390;" filled="f" stroked="f">
                  <v:textbox inset="0,0,0,0">
                    <w:txbxContent>
                      <w:p>
                        <w:pPr>
                          <w:spacing w:before="0" w:after="160" w:line="259" w:lineRule="auto"/>
                          <w:ind w:left="0" w:right="0" w:firstLine="0"/>
                          <w:jc w:val="left"/>
                        </w:pPr>
                        <w:r>
                          <w:rPr/>
                          <w:t xml:space="preserve"> </w:t>
                        </w:r>
                      </w:p>
                    </w:txbxContent>
                  </v:textbox>
                </v:rect>
                <v:rect id="Rectangle 3582" style="position:absolute;width:518;height:2079;left:4419;top:71773;" filled="f" stroked="f">
                  <v:textbox inset="0,0,0,0">
                    <w:txbxContent>
                      <w:p>
                        <w:pPr>
                          <w:spacing w:before="0" w:after="160" w:line="259" w:lineRule="auto"/>
                          <w:ind w:left="0" w:right="0" w:firstLine="0"/>
                          <w:jc w:val="left"/>
                        </w:pPr>
                        <w:r>
                          <w:rPr/>
                          <w:t xml:space="preserve"> </w:t>
                        </w:r>
                      </w:p>
                    </w:txbxContent>
                  </v:textbox>
                </v:rect>
                <v:rect id="Rectangle 3583" style="position:absolute;width:518;height:2079;left:4419;top:75156;" filled="f" stroked="f">
                  <v:textbox inset="0,0,0,0">
                    <w:txbxContent>
                      <w:p>
                        <w:pPr>
                          <w:spacing w:before="0" w:after="160" w:line="259" w:lineRule="auto"/>
                          <w:ind w:left="0" w:right="0" w:firstLine="0"/>
                          <w:jc w:val="left"/>
                        </w:pPr>
                        <w:r>
                          <w:rPr/>
                          <w:t xml:space="preserve"> </w:t>
                        </w:r>
                      </w:p>
                    </w:txbxContent>
                  </v:textbox>
                </v:rect>
                <v:shape id="Picture 3585" style="position:absolute;width:36804;height:52197;left:4416;top:7604;" filled="f">
                  <v:imagedata r:id="rId21"/>
                </v:shape>
                <v:shape id="Picture 3587" style="position:absolute;width:53949;height:76108;left:1505;top:0;" filled="f">
                  <v:imagedata r:id="rId22"/>
                </v:shape>
                <w10:wrap type="square"/>
              </v:group>
            </w:pict>
          </mc:Fallback>
        </mc:AlternateContent>
      </w:r>
      <w:r>
        <w:br w:type="page"/>
      </w:r>
    </w:p>
    <w:p w:rsidR="00EE5A23" w:rsidRDefault="009178E0">
      <w:pPr>
        <w:spacing w:after="0" w:line="259" w:lineRule="auto"/>
        <w:ind w:left="-2411" w:right="1609"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38352" name="Group 3835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655" name="Rectangle 3655"/>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656" name="Rectangle 3656"/>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57" name="Rectangle 3657"/>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27 de 36 </w:t>
                              </w:r>
                            </w:p>
                          </w:txbxContent>
                        </wps:txbx>
                        <wps:bodyPr horzOverflow="overflow" vert="horz" lIns="0" tIns="0" rIns="0" bIns="0" rtlCol="0">
                          <a:noAutofit/>
                        </wps:bodyPr>
                      </wps:wsp>
                    </wpg:wgp>
                  </a:graphicData>
                </a:graphic>
              </wp:anchor>
            </w:drawing>
          </mc:Choice>
          <mc:Fallback xmlns:a="http://schemas.openxmlformats.org/drawingml/2006/main">
            <w:pict>
              <v:group id="Group 38352" style="width:18.7031pt;height:257.538pt;position:absolute;mso-position-horizontal-relative:page;mso-position-horizontal:absolute;margin-left:662.928pt;mso-position-vertical-relative:page;margin-top:515.382pt;" coordsize="2375,32707">
                <v:rect id="Rectangle 3655"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65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5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36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column">
                  <wp:posOffset>89611</wp:posOffset>
                </wp:positionH>
                <wp:positionV relativeFrom="paragraph">
                  <wp:posOffset>0</wp:posOffset>
                </wp:positionV>
                <wp:extent cx="5657088" cy="8037718"/>
                <wp:effectExtent l="0" t="0" r="0" b="0"/>
                <wp:wrapSquare wrapText="bothSides"/>
                <wp:docPr id="38350" name="Group 38350"/>
                <wp:cNvGraphicFramePr/>
                <a:graphic xmlns:a="http://schemas.openxmlformats.org/drawingml/2006/main">
                  <a:graphicData uri="http://schemas.microsoft.com/office/word/2010/wordprocessingGroup">
                    <wpg:wgp>
                      <wpg:cNvGrpSpPr/>
                      <wpg:grpSpPr>
                        <a:xfrm>
                          <a:off x="0" y="0"/>
                          <a:ext cx="5657088" cy="8037718"/>
                          <a:chOff x="0" y="0"/>
                          <a:chExt cx="5657088" cy="8037718"/>
                        </a:xfrm>
                      </wpg:grpSpPr>
                      <wps:wsp>
                        <wps:cNvPr id="3611" name="Rectangle 3611"/>
                        <wps:cNvSpPr/>
                        <wps:spPr>
                          <a:xfrm>
                            <a:off x="442214" y="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12" name="Rectangle 3612"/>
                        <wps:cNvSpPr/>
                        <wps:spPr>
                          <a:xfrm>
                            <a:off x="442214" y="33832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13" name="Rectangle 3613"/>
                        <wps:cNvSpPr/>
                        <wps:spPr>
                          <a:xfrm>
                            <a:off x="442214" y="676656"/>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14" name="Rectangle 3614"/>
                        <wps:cNvSpPr/>
                        <wps:spPr>
                          <a:xfrm>
                            <a:off x="442214" y="101498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15" name="Rectangle 3615"/>
                        <wps:cNvSpPr/>
                        <wps:spPr>
                          <a:xfrm>
                            <a:off x="305" y="125120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16" name="Rectangle 3616"/>
                        <wps:cNvSpPr/>
                        <wps:spPr>
                          <a:xfrm>
                            <a:off x="305" y="1412748"/>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17" name="Rectangle 3617"/>
                        <wps:cNvSpPr/>
                        <wps:spPr>
                          <a:xfrm>
                            <a:off x="305" y="1572768"/>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18" name="Rectangle 3618"/>
                        <wps:cNvSpPr/>
                        <wps:spPr>
                          <a:xfrm>
                            <a:off x="305" y="1734693"/>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19" name="Rectangle 3619"/>
                        <wps:cNvSpPr/>
                        <wps:spPr>
                          <a:xfrm>
                            <a:off x="305" y="1894713"/>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20" name="Rectangle 3620"/>
                        <wps:cNvSpPr/>
                        <wps:spPr>
                          <a:xfrm>
                            <a:off x="305" y="205625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21" name="Rectangle 3621"/>
                        <wps:cNvSpPr/>
                        <wps:spPr>
                          <a:xfrm>
                            <a:off x="305" y="221627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22" name="Rectangle 3622"/>
                        <wps:cNvSpPr/>
                        <wps:spPr>
                          <a:xfrm>
                            <a:off x="305" y="2376297"/>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23" name="Rectangle 3623"/>
                        <wps:cNvSpPr/>
                        <wps:spPr>
                          <a:xfrm>
                            <a:off x="305" y="2537841"/>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24" name="Rectangle 3624"/>
                        <wps:cNvSpPr/>
                        <wps:spPr>
                          <a:xfrm>
                            <a:off x="305" y="2697861"/>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25" name="Rectangle 3625"/>
                        <wps:cNvSpPr/>
                        <wps:spPr>
                          <a:xfrm>
                            <a:off x="305" y="285940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26" name="Rectangle 3626"/>
                        <wps:cNvSpPr/>
                        <wps:spPr>
                          <a:xfrm>
                            <a:off x="305" y="301942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27" name="Rectangle 3627"/>
                        <wps:cNvSpPr/>
                        <wps:spPr>
                          <a:xfrm>
                            <a:off x="305" y="317944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28" name="Rectangle 3628"/>
                        <wps:cNvSpPr/>
                        <wps:spPr>
                          <a:xfrm>
                            <a:off x="305" y="334098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29" name="Rectangle 3629"/>
                        <wps:cNvSpPr/>
                        <wps:spPr>
                          <a:xfrm>
                            <a:off x="305" y="350100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30" name="Rectangle 3630"/>
                        <wps:cNvSpPr/>
                        <wps:spPr>
                          <a:xfrm>
                            <a:off x="305" y="3662553"/>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31" name="Rectangle 3631"/>
                        <wps:cNvSpPr/>
                        <wps:spPr>
                          <a:xfrm>
                            <a:off x="305" y="3822573"/>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32" name="Rectangle 3632"/>
                        <wps:cNvSpPr/>
                        <wps:spPr>
                          <a:xfrm>
                            <a:off x="305" y="3982593"/>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33" name="Rectangle 3633"/>
                        <wps:cNvSpPr/>
                        <wps:spPr>
                          <a:xfrm>
                            <a:off x="305" y="4144391"/>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34" name="Rectangle 3634"/>
                        <wps:cNvSpPr/>
                        <wps:spPr>
                          <a:xfrm>
                            <a:off x="305" y="4304411"/>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35" name="Rectangle 3635"/>
                        <wps:cNvSpPr/>
                        <wps:spPr>
                          <a:xfrm>
                            <a:off x="305" y="446595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36" name="Rectangle 3636"/>
                        <wps:cNvSpPr/>
                        <wps:spPr>
                          <a:xfrm>
                            <a:off x="305" y="462597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37" name="Rectangle 3637"/>
                        <wps:cNvSpPr/>
                        <wps:spPr>
                          <a:xfrm>
                            <a:off x="305" y="4785995"/>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38" name="Rectangle 3638"/>
                        <wps:cNvSpPr/>
                        <wps:spPr>
                          <a:xfrm>
                            <a:off x="305" y="494753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39" name="Rectangle 3639"/>
                        <wps:cNvSpPr/>
                        <wps:spPr>
                          <a:xfrm>
                            <a:off x="305" y="510755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40" name="Rectangle 3640"/>
                        <wps:cNvSpPr/>
                        <wps:spPr>
                          <a:xfrm>
                            <a:off x="305" y="5269103"/>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41" name="Rectangle 3641"/>
                        <wps:cNvSpPr/>
                        <wps:spPr>
                          <a:xfrm>
                            <a:off x="305" y="5429123"/>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42" name="Rectangle 3642"/>
                        <wps:cNvSpPr/>
                        <wps:spPr>
                          <a:xfrm>
                            <a:off x="305" y="558914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43" name="Rectangle 3643"/>
                        <wps:cNvSpPr/>
                        <wps:spPr>
                          <a:xfrm>
                            <a:off x="305" y="5750687"/>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44" name="Rectangle 3644"/>
                        <wps:cNvSpPr/>
                        <wps:spPr>
                          <a:xfrm>
                            <a:off x="305" y="591070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45" name="Rectangle 3645"/>
                        <wps:cNvSpPr/>
                        <wps:spPr>
                          <a:xfrm>
                            <a:off x="305" y="6072251"/>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46" name="Rectangle 3646"/>
                        <wps:cNvSpPr/>
                        <wps:spPr>
                          <a:xfrm>
                            <a:off x="305" y="6294755"/>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47" name="Rectangle 3647"/>
                        <wps:cNvSpPr/>
                        <wps:spPr>
                          <a:xfrm>
                            <a:off x="305" y="661060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48" name="Rectangle 3648"/>
                        <wps:cNvSpPr/>
                        <wps:spPr>
                          <a:xfrm>
                            <a:off x="305" y="6927596"/>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49" name="Rectangle 3649"/>
                        <wps:cNvSpPr/>
                        <wps:spPr>
                          <a:xfrm>
                            <a:off x="305" y="7244588"/>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650" name="Rectangle 3650"/>
                        <wps:cNvSpPr/>
                        <wps:spPr>
                          <a:xfrm>
                            <a:off x="305" y="756152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52" name="Picture 3652"/>
                          <pic:cNvPicPr/>
                        </pic:nvPicPr>
                        <pic:blipFill>
                          <a:blip r:embed="rId19"/>
                          <a:stretch>
                            <a:fillRect/>
                          </a:stretch>
                        </pic:blipFill>
                        <pic:spPr>
                          <a:xfrm>
                            <a:off x="0" y="4714"/>
                            <a:ext cx="5657088" cy="8033004"/>
                          </a:xfrm>
                          <a:prstGeom prst="rect">
                            <a:avLst/>
                          </a:prstGeom>
                        </pic:spPr>
                      </pic:pic>
                    </wpg:wgp>
                  </a:graphicData>
                </a:graphic>
              </wp:anchor>
            </w:drawing>
          </mc:Choice>
          <mc:Fallback xmlns:a="http://schemas.openxmlformats.org/drawingml/2006/main">
            <w:pict>
              <v:group id="Group 38350" style="width:445.44pt;height:632.891pt;position:absolute;mso-position-horizontal-relative:text;mso-position-horizontal:absolute;margin-left:7.056pt;mso-position-vertical-relative:text;margin-top:0pt;" coordsize="56570,80377">
                <v:rect id="Rectangle 3611" style="position:absolute;width:518;height:2079;left:4422;top:0;" filled="f" stroked="f">
                  <v:textbox inset="0,0,0,0">
                    <w:txbxContent>
                      <w:p>
                        <w:pPr>
                          <w:spacing w:before="0" w:after="160" w:line="259" w:lineRule="auto"/>
                          <w:ind w:left="0" w:right="0" w:firstLine="0"/>
                          <w:jc w:val="left"/>
                        </w:pPr>
                        <w:r>
                          <w:rPr/>
                          <w:t xml:space="preserve"> </w:t>
                        </w:r>
                      </w:p>
                    </w:txbxContent>
                  </v:textbox>
                </v:rect>
                <v:rect id="Rectangle 3612" style="position:absolute;width:518;height:2079;left:4422;top:3383;" filled="f" stroked="f">
                  <v:textbox inset="0,0,0,0">
                    <w:txbxContent>
                      <w:p>
                        <w:pPr>
                          <w:spacing w:before="0" w:after="160" w:line="259" w:lineRule="auto"/>
                          <w:ind w:left="0" w:right="0" w:firstLine="0"/>
                          <w:jc w:val="left"/>
                        </w:pPr>
                        <w:r>
                          <w:rPr/>
                          <w:t xml:space="preserve"> </w:t>
                        </w:r>
                      </w:p>
                    </w:txbxContent>
                  </v:textbox>
                </v:rect>
                <v:rect id="Rectangle 3613" style="position:absolute;width:518;height:2079;left:4422;top:6766;" filled="f" stroked="f">
                  <v:textbox inset="0,0,0,0">
                    <w:txbxContent>
                      <w:p>
                        <w:pPr>
                          <w:spacing w:before="0" w:after="160" w:line="259" w:lineRule="auto"/>
                          <w:ind w:left="0" w:right="0" w:firstLine="0"/>
                          <w:jc w:val="left"/>
                        </w:pPr>
                        <w:r>
                          <w:rPr/>
                          <w:t xml:space="preserve"> </w:t>
                        </w:r>
                      </w:p>
                    </w:txbxContent>
                  </v:textbox>
                </v:rect>
                <v:rect id="Rectangle 3614" style="position:absolute;width:518;height:2079;left:4422;top:10149;" filled="f" stroked="f">
                  <v:textbox inset="0,0,0,0">
                    <w:txbxContent>
                      <w:p>
                        <w:pPr>
                          <w:spacing w:before="0" w:after="160" w:line="259" w:lineRule="auto"/>
                          <w:ind w:left="0" w:right="0" w:firstLine="0"/>
                          <w:jc w:val="left"/>
                        </w:pPr>
                        <w:r>
                          <w:rPr/>
                          <w:t xml:space="preserve"> </w:t>
                        </w:r>
                      </w:p>
                    </w:txbxContent>
                  </v:textbox>
                </v:rect>
                <v:rect id="Rectangle 3615" style="position:absolute;width:518;height:2079;left:3;top:12512;" filled="f" stroked="f">
                  <v:textbox inset="0,0,0,0">
                    <w:txbxContent>
                      <w:p>
                        <w:pPr>
                          <w:spacing w:before="0" w:after="160" w:line="259" w:lineRule="auto"/>
                          <w:ind w:left="0" w:right="0" w:firstLine="0"/>
                          <w:jc w:val="left"/>
                        </w:pPr>
                        <w:r>
                          <w:rPr/>
                          <w:t xml:space="preserve"> </w:t>
                        </w:r>
                      </w:p>
                    </w:txbxContent>
                  </v:textbox>
                </v:rect>
                <v:rect id="Rectangle 3616" style="position:absolute;width:518;height:2079;left:3;top:14127;" filled="f" stroked="f">
                  <v:textbox inset="0,0,0,0">
                    <w:txbxContent>
                      <w:p>
                        <w:pPr>
                          <w:spacing w:before="0" w:after="160" w:line="259" w:lineRule="auto"/>
                          <w:ind w:left="0" w:right="0" w:firstLine="0"/>
                          <w:jc w:val="left"/>
                        </w:pPr>
                        <w:r>
                          <w:rPr/>
                          <w:t xml:space="preserve"> </w:t>
                        </w:r>
                      </w:p>
                    </w:txbxContent>
                  </v:textbox>
                </v:rect>
                <v:rect id="Rectangle 3617" style="position:absolute;width:518;height:2079;left:3;top:15727;" filled="f" stroked="f">
                  <v:textbox inset="0,0,0,0">
                    <w:txbxContent>
                      <w:p>
                        <w:pPr>
                          <w:spacing w:before="0" w:after="160" w:line="259" w:lineRule="auto"/>
                          <w:ind w:left="0" w:right="0" w:firstLine="0"/>
                          <w:jc w:val="left"/>
                        </w:pPr>
                        <w:r>
                          <w:rPr/>
                          <w:t xml:space="preserve"> </w:t>
                        </w:r>
                      </w:p>
                    </w:txbxContent>
                  </v:textbox>
                </v:rect>
                <v:rect id="Rectangle 3618" style="position:absolute;width:518;height:2079;left:3;top:17346;" filled="f" stroked="f">
                  <v:textbox inset="0,0,0,0">
                    <w:txbxContent>
                      <w:p>
                        <w:pPr>
                          <w:spacing w:before="0" w:after="160" w:line="259" w:lineRule="auto"/>
                          <w:ind w:left="0" w:right="0" w:firstLine="0"/>
                          <w:jc w:val="left"/>
                        </w:pPr>
                        <w:r>
                          <w:rPr/>
                          <w:t xml:space="preserve"> </w:t>
                        </w:r>
                      </w:p>
                    </w:txbxContent>
                  </v:textbox>
                </v:rect>
                <v:rect id="Rectangle 3619" style="position:absolute;width:518;height:2079;left:3;top:18947;" filled="f" stroked="f">
                  <v:textbox inset="0,0,0,0">
                    <w:txbxContent>
                      <w:p>
                        <w:pPr>
                          <w:spacing w:before="0" w:after="160" w:line="259" w:lineRule="auto"/>
                          <w:ind w:left="0" w:right="0" w:firstLine="0"/>
                          <w:jc w:val="left"/>
                        </w:pPr>
                        <w:r>
                          <w:rPr/>
                          <w:t xml:space="preserve"> </w:t>
                        </w:r>
                      </w:p>
                    </w:txbxContent>
                  </v:textbox>
                </v:rect>
                <v:rect id="Rectangle 3620" style="position:absolute;width:518;height:2079;left:3;top:20562;" filled="f" stroked="f">
                  <v:textbox inset="0,0,0,0">
                    <w:txbxContent>
                      <w:p>
                        <w:pPr>
                          <w:spacing w:before="0" w:after="160" w:line="259" w:lineRule="auto"/>
                          <w:ind w:left="0" w:right="0" w:firstLine="0"/>
                          <w:jc w:val="left"/>
                        </w:pPr>
                        <w:r>
                          <w:rPr/>
                          <w:t xml:space="preserve"> </w:t>
                        </w:r>
                      </w:p>
                    </w:txbxContent>
                  </v:textbox>
                </v:rect>
                <v:rect id="Rectangle 3621" style="position:absolute;width:518;height:2079;left:3;top:22162;" filled="f" stroked="f">
                  <v:textbox inset="0,0,0,0">
                    <w:txbxContent>
                      <w:p>
                        <w:pPr>
                          <w:spacing w:before="0" w:after="160" w:line="259" w:lineRule="auto"/>
                          <w:ind w:left="0" w:right="0" w:firstLine="0"/>
                          <w:jc w:val="left"/>
                        </w:pPr>
                        <w:r>
                          <w:rPr/>
                          <w:t xml:space="preserve"> </w:t>
                        </w:r>
                      </w:p>
                    </w:txbxContent>
                  </v:textbox>
                </v:rect>
                <v:rect id="Rectangle 3622" style="position:absolute;width:518;height:2079;left:3;top:23762;" filled="f" stroked="f">
                  <v:textbox inset="0,0,0,0">
                    <w:txbxContent>
                      <w:p>
                        <w:pPr>
                          <w:spacing w:before="0" w:after="160" w:line="259" w:lineRule="auto"/>
                          <w:ind w:left="0" w:right="0" w:firstLine="0"/>
                          <w:jc w:val="left"/>
                        </w:pPr>
                        <w:r>
                          <w:rPr/>
                          <w:t xml:space="preserve"> </w:t>
                        </w:r>
                      </w:p>
                    </w:txbxContent>
                  </v:textbox>
                </v:rect>
                <v:rect id="Rectangle 3623" style="position:absolute;width:518;height:2079;left:3;top:25378;" filled="f" stroked="f">
                  <v:textbox inset="0,0,0,0">
                    <w:txbxContent>
                      <w:p>
                        <w:pPr>
                          <w:spacing w:before="0" w:after="160" w:line="259" w:lineRule="auto"/>
                          <w:ind w:left="0" w:right="0" w:firstLine="0"/>
                          <w:jc w:val="left"/>
                        </w:pPr>
                        <w:r>
                          <w:rPr/>
                          <w:t xml:space="preserve"> </w:t>
                        </w:r>
                      </w:p>
                    </w:txbxContent>
                  </v:textbox>
                </v:rect>
                <v:rect id="Rectangle 3624" style="position:absolute;width:518;height:2079;left:3;top:26978;" filled="f" stroked="f">
                  <v:textbox inset="0,0,0,0">
                    <w:txbxContent>
                      <w:p>
                        <w:pPr>
                          <w:spacing w:before="0" w:after="160" w:line="259" w:lineRule="auto"/>
                          <w:ind w:left="0" w:right="0" w:firstLine="0"/>
                          <w:jc w:val="left"/>
                        </w:pPr>
                        <w:r>
                          <w:rPr/>
                          <w:t xml:space="preserve"> </w:t>
                        </w:r>
                      </w:p>
                    </w:txbxContent>
                  </v:textbox>
                </v:rect>
                <v:rect id="Rectangle 3625" style="position:absolute;width:518;height:2079;left:3;top:28594;" filled="f" stroked="f">
                  <v:textbox inset="0,0,0,0">
                    <w:txbxContent>
                      <w:p>
                        <w:pPr>
                          <w:spacing w:before="0" w:after="160" w:line="259" w:lineRule="auto"/>
                          <w:ind w:left="0" w:right="0" w:firstLine="0"/>
                          <w:jc w:val="left"/>
                        </w:pPr>
                        <w:r>
                          <w:rPr/>
                          <w:t xml:space="preserve"> </w:t>
                        </w:r>
                      </w:p>
                    </w:txbxContent>
                  </v:textbox>
                </v:rect>
                <v:rect id="Rectangle 3626" style="position:absolute;width:518;height:2079;left:3;top:30194;" filled="f" stroked="f">
                  <v:textbox inset="0,0,0,0">
                    <w:txbxContent>
                      <w:p>
                        <w:pPr>
                          <w:spacing w:before="0" w:after="160" w:line="259" w:lineRule="auto"/>
                          <w:ind w:left="0" w:right="0" w:firstLine="0"/>
                          <w:jc w:val="left"/>
                        </w:pPr>
                        <w:r>
                          <w:rPr/>
                          <w:t xml:space="preserve"> </w:t>
                        </w:r>
                      </w:p>
                    </w:txbxContent>
                  </v:textbox>
                </v:rect>
                <v:rect id="Rectangle 3627" style="position:absolute;width:518;height:2079;left:3;top:31794;" filled="f" stroked="f">
                  <v:textbox inset="0,0,0,0">
                    <w:txbxContent>
                      <w:p>
                        <w:pPr>
                          <w:spacing w:before="0" w:after="160" w:line="259" w:lineRule="auto"/>
                          <w:ind w:left="0" w:right="0" w:firstLine="0"/>
                          <w:jc w:val="left"/>
                        </w:pPr>
                        <w:r>
                          <w:rPr/>
                          <w:t xml:space="preserve"> </w:t>
                        </w:r>
                      </w:p>
                    </w:txbxContent>
                  </v:textbox>
                </v:rect>
                <v:rect id="Rectangle 3628" style="position:absolute;width:518;height:2079;left:3;top:33409;" filled="f" stroked="f">
                  <v:textbox inset="0,0,0,0">
                    <w:txbxContent>
                      <w:p>
                        <w:pPr>
                          <w:spacing w:before="0" w:after="160" w:line="259" w:lineRule="auto"/>
                          <w:ind w:left="0" w:right="0" w:firstLine="0"/>
                          <w:jc w:val="left"/>
                        </w:pPr>
                        <w:r>
                          <w:rPr/>
                          <w:t xml:space="preserve"> </w:t>
                        </w:r>
                      </w:p>
                    </w:txbxContent>
                  </v:textbox>
                </v:rect>
                <v:rect id="Rectangle 3629" style="position:absolute;width:518;height:2079;left:3;top:35010;" filled="f" stroked="f">
                  <v:textbox inset="0,0,0,0">
                    <w:txbxContent>
                      <w:p>
                        <w:pPr>
                          <w:spacing w:before="0" w:after="160" w:line="259" w:lineRule="auto"/>
                          <w:ind w:left="0" w:right="0" w:firstLine="0"/>
                          <w:jc w:val="left"/>
                        </w:pPr>
                        <w:r>
                          <w:rPr/>
                          <w:t xml:space="preserve"> </w:t>
                        </w:r>
                      </w:p>
                    </w:txbxContent>
                  </v:textbox>
                </v:rect>
                <v:rect id="Rectangle 3630" style="position:absolute;width:518;height:2079;left:3;top:36625;" filled="f" stroked="f">
                  <v:textbox inset="0,0,0,0">
                    <w:txbxContent>
                      <w:p>
                        <w:pPr>
                          <w:spacing w:before="0" w:after="160" w:line="259" w:lineRule="auto"/>
                          <w:ind w:left="0" w:right="0" w:firstLine="0"/>
                          <w:jc w:val="left"/>
                        </w:pPr>
                        <w:r>
                          <w:rPr/>
                          <w:t xml:space="preserve"> </w:t>
                        </w:r>
                      </w:p>
                    </w:txbxContent>
                  </v:textbox>
                </v:rect>
                <v:rect id="Rectangle 3631" style="position:absolute;width:518;height:2079;left:3;top:38225;" filled="f" stroked="f">
                  <v:textbox inset="0,0,0,0">
                    <w:txbxContent>
                      <w:p>
                        <w:pPr>
                          <w:spacing w:before="0" w:after="160" w:line="259" w:lineRule="auto"/>
                          <w:ind w:left="0" w:right="0" w:firstLine="0"/>
                          <w:jc w:val="left"/>
                        </w:pPr>
                        <w:r>
                          <w:rPr/>
                          <w:t xml:space="preserve"> </w:t>
                        </w:r>
                      </w:p>
                    </w:txbxContent>
                  </v:textbox>
                </v:rect>
                <v:rect id="Rectangle 3632" style="position:absolute;width:518;height:2079;left:3;top:39825;" filled="f" stroked="f">
                  <v:textbox inset="0,0,0,0">
                    <w:txbxContent>
                      <w:p>
                        <w:pPr>
                          <w:spacing w:before="0" w:after="160" w:line="259" w:lineRule="auto"/>
                          <w:ind w:left="0" w:right="0" w:firstLine="0"/>
                          <w:jc w:val="left"/>
                        </w:pPr>
                        <w:r>
                          <w:rPr/>
                          <w:t xml:space="preserve"> </w:t>
                        </w:r>
                      </w:p>
                    </w:txbxContent>
                  </v:textbox>
                </v:rect>
                <v:rect id="Rectangle 3633" style="position:absolute;width:518;height:2079;left:3;top:41443;" filled="f" stroked="f">
                  <v:textbox inset="0,0,0,0">
                    <w:txbxContent>
                      <w:p>
                        <w:pPr>
                          <w:spacing w:before="0" w:after="160" w:line="259" w:lineRule="auto"/>
                          <w:ind w:left="0" w:right="0" w:firstLine="0"/>
                          <w:jc w:val="left"/>
                        </w:pPr>
                        <w:r>
                          <w:rPr/>
                          <w:t xml:space="preserve"> </w:t>
                        </w:r>
                      </w:p>
                    </w:txbxContent>
                  </v:textbox>
                </v:rect>
                <v:rect id="Rectangle 3634" style="position:absolute;width:518;height:2079;left:3;top:43044;" filled="f" stroked="f">
                  <v:textbox inset="0,0,0,0">
                    <w:txbxContent>
                      <w:p>
                        <w:pPr>
                          <w:spacing w:before="0" w:after="160" w:line="259" w:lineRule="auto"/>
                          <w:ind w:left="0" w:right="0" w:firstLine="0"/>
                          <w:jc w:val="left"/>
                        </w:pPr>
                        <w:r>
                          <w:rPr/>
                          <w:t xml:space="preserve"> </w:t>
                        </w:r>
                      </w:p>
                    </w:txbxContent>
                  </v:textbox>
                </v:rect>
                <v:rect id="Rectangle 3635" style="position:absolute;width:518;height:2079;left:3;top:44659;" filled="f" stroked="f">
                  <v:textbox inset="0,0,0,0">
                    <w:txbxContent>
                      <w:p>
                        <w:pPr>
                          <w:spacing w:before="0" w:after="160" w:line="259" w:lineRule="auto"/>
                          <w:ind w:left="0" w:right="0" w:firstLine="0"/>
                          <w:jc w:val="left"/>
                        </w:pPr>
                        <w:r>
                          <w:rPr/>
                          <w:t xml:space="preserve"> </w:t>
                        </w:r>
                      </w:p>
                    </w:txbxContent>
                  </v:textbox>
                </v:rect>
                <v:rect id="Rectangle 3636" style="position:absolute;width:518;height:2079;left:3;top:46259;" filled="f" stroked="f">
                  <v:textbox inset="0,0,0,0">
                    <w:txbxContent>
                      <w:p>
                        <w:pPr>
                          <w:spacing w:before="0" w:after="160" w:line="259" w:lineRule="auto"/>
                          <w:ind w:left="0" w:right="0" w:firstLine="0"/>
                          <w:jc w:val="left"/>
                        </w:pPr>
                        <w:r>
                          <w:rPr/>
                          <w:t xml:space="preserve"> </w:t>
                        </w:r>
                      </w:p>
                    </w:txbxContent>
                  </v:textbox>
                </v:rect>
                <v:rect id="Rectangle 3637" style="position:absolute;width:518;height:2079;left:3;top:47859;" filled="f" stroked="f">
                  <v:textbox inset="0,0,0,0">
                    <w:txbxContent>
                      <w:p>
                        <w:pPr>
                          <w:spacing w:before="0" w:after="160" w:line="259" w:lineRule="auto"/>
                          <w:ind w:left="0" w:right="0" w:firstLine="0"/>
                          <w:jc w:val="left"/>
                        </w:pPr>
                        <w:r>
                          <w:rPr/>
                          <w:t xml:space="preserve"> </w:t>
                        </w:r>
                      </w:p>
                    </w:txbxContent>
                  </v:textbox>
                </v:rect>
                <v:rect id="Rectangle 3638" style="position:absolute;width:518;height:2079;left:3;top:49475;" filled="f" stroked="f">
                  <v:textbox inset="0,0,0,0">
                    <w:txbxContent>
                      <w:p>
                        <w:pPr>
                          <w:spacing w:before="0" w:after="160" w:line="259" w:lineRule="auto"/>
                          <w:ind w:left="0" w:right="0" w:firstLine="0"/>
                          <w:jc w:val="left"/>
                        </w:pPr>
                        <w:r>
                          <w:rPr/>
                          <w:t xml:space="preserve"> </w:t>
                        </w:r>
                      </w:p>
                    </w:txbxContent>
                  </v:textbox>
                </v:rect>
                <v:rect id="Rectangle 3639" style="position:absolute;width:518;height:2079;left:3;top:51075;" filled="f" stroked="f">
                  <v:textbox inset="0,0,0,0">
                    <w:txbxContent>
                      <w:p>
                        <w:pPr>
                          <w:spacing w:before="0" w:after="160" w:line="259" w:lineRule="auto"/>
                          <w:ind w:left="0" w:right="0" w:firstLine="0"/>
                          <w:jc w:val="left"/>
                        </w:pPr>
                        <w:r>
                          <w:rPr/>
                          <w:t xml:space="preserve"> </w:t>
                        </w:r>
                      </w:p>
                    </w:txbxContent>
                  </v:textbox>
                </v:rect>
                <v:rect id="Rectangle 3640" style="position:absolute;width:518;height:2079;left:3;top:52691;" filled="f" stroked="f">
                  <v:textbox inset="0,0,0,0">
                    <w:txbxContent>
                      <w:p>
                        <w:pPr>
                          <w:spacing w:before="0" w:after="160" w:line="259" w:lineRule="auto"/>
                          <w:ind w:left="0" w:right="0" w:firstLine="0"/>
                          <w:jc w:val="left"/>
                        </w:pPr>
                        <w:r>
                          <w:rPr/>
                          <w:t xml:space="preserve"> </w:t>
                        </w:r>
                      </w:p>
                    </w:txbxContent>
                  </v:textbox>
                </v:rect>
                <v:rect id="Rectangle 3641" style="position:absolute;width:518;height:2079;left:3;top:54291;" filled="f" stroked="f">
                  <v:textbox inset="0,0,0,0">
                    <w:txbxContent>
                      <w:p>
                        <w:pPr>
                          <w:spacing w:before="0" w:after="160" w:line="259" w:lineRule="auto"/>
                          <w:ind w:left="0" w:right="0" w:firstLine="0"/>
                          <w:jc w:val="left"/>
                        </w:pPr>
                        <w:r>
                          <w:rPr/>
                          <w:t xml:space="preserve"> </w:t>
                        </w:r>
                      </w:p>
                    </w:txbxContent>
                  </v:textbox>
                </v:rect>
                <v:rect id="Rectangle 3642" style="position:absolute;width:518;height:2079;left:3;top:55891;" filled="f" stroked="f">
                  <v:textbox inset="0,0,0,0">
                    <w:txbxContent>
                      <w:p>
                        <w:pPr>
                          <w:spacing w:before="0" w:after="160" w:line="259" w:lineRule="auto"/>
                          <w:ind w:left="0" w:right="0" w:firstLine="0"/>
                          <w:jc w:val="left"/>
                        </w:pPr>
                        <w:r>
                          <w:rPr/>
                          <w:t xml:space="preserve"> </w:t>
                        </w:r>
                      </w:p>
                    </w:txbxContent>
                  </v:textbox>
                </v:rect>
                <v:rect id="Rectangle 3643" style="position:absolute;width:518;height:2079;left:3;top:57506;" filled="f" stroked="f">
                  <v:textbox inset="0,0,0,0">
                    <w:txbxContent>
                      <w:p>
                        <w:pPr>
                          <w:spacing w:before="0" w:after="160" w:line="259" w:lineRule="auto"/>
                          <w:ind w:left="0" w:right="0" w:firstLine="0"/>
                          <w:jc w:val="left"/>
                        </w:pPr>
                        <w:r>
                          <w:rPr/>
                          <w:t xml:space="preserve"> </w:t>
                        </w:r>
                      </w:p>
                    </w:txbxContent>
                  </v:textbox>
                </v:rect>
                <v:rect id="Rectangle 3644" style="position:absolute;width:518;height:2079;left:3;top:59107;" filled="f" stroked="f">
                  <v:textbox inset="0,0,0,0">
                    <w:txbxContent>
                      <w:p>
                        <w:pPr>
                          <w:spacing w:before="0" w:after="160" w:line="259" w:lineRule="auto"/>
                          <w:ind w:left="0" w:right="0" w:firstLine="0"/>
                          <w:jc w:val="left"/>
                        </w:pPr>
                        <w:r>
                          <w:rPr/>
                          <w:t xml:space="preserve"> </w:t>
                        </w:r>
                      </w:p>
                    </w:txbxContent>
                  </v:textbox>
                </v:rect>
                <v:rect id="Rectangle 3645" style="position:absolute;width:518;height:2079;left:3;top:60722;" filled="f" stroked="f">
                  <v:textbox inset="0,0,0,0">
                    <w:txbxContent>
                      <w:p>
                        <w:pPr>
                          <w:spacing w:before="0" w:after="160" w:line="259" w:lineRule="auto"/>
                          <w:ind w:left="0" w:right="0" w:firstLine="0"/>
                          <w:jc w:val="left"/>
                        </w:pPr>
                        <w:r>
                          <w:rPr/>
                          <w:t xml:space="preserve"> </w:t>
                        </w:r>
                      </w:p>
                    </w:txbxContent>
                  </v:textbox>
                </v:rect>
                <v:rect id="Rectangle 3646" style="position:absolute;width:518;height:2079;left:3;top:62947;" filled="f" stroked="f">
                  <v:textbox inset="0,0,0,0">
                    <w:txbxContent>
                      <w:p>
                        <w:pPr>
                          <w:spacing w:before="0" w:after="160" w:line="259" w:lineRule="auto"/>
                          <w:ind w:left="0" w:right="0" w:firstLine="0"/>
                          <w:jc w:val="left"/>
                        </w:pPr>
                        <w:r>
                          <w:rPr/>
                          <w:t xml:space="preserve"> </w:t>
                        </w:r>
                      </w:p>
                    </w:txbxContent>
                  </v:textbox>
                </v:rect>
                <v:rect id="Rectangle 3647" style="position:absolute;width:518;height:2079;left:3;top:66106;" filled="f" stroked="f">
                  <v:textbox inset="0,0,0,0">
                    <w:txbxContent>
                      <w:p>
                        <w:pPr>
                          <w:spacing w:before="0" w:after="160" w:line="259" w:lineRule="auto"/>
                          <w:ind w:left="0" w:right="0" w:firstLine="0"/>
                          <w:jc w:val="left"/>
                        </w:pPr>
                        <w:r>
                          <w:rPr/>
                          <w:t xml:space="preserve"> </w:t>
                        </w:r>
                      </w:p>
                    </w:txbxContent>
                  </v:textbox>
                </v:rect>
                <v:rect id="Rectangle 3648" style="position:absolute;width:518;height:2079;left:3;top:69275;" filled="f" stroked="f">
                  <v:textbox inset="0,0,0,0">
                    <w:txbxContent>
                      <w:p>
                        <w:pPr>
                          <w:spacing w:before="0" w:after="160" w:line="259" w:lineRule="auto"/>
                          <w:ind w:left="0" w:right="0" w:firstLine="0"/>
                          <w:jc w:val="left"/>
                        </w:pPr>
                        <w:r>
                          <w:rPr/>
                          <w:t xml:space="preserve"> </w:t>
                        </w:r>
                      </w:p>
                    </w:txbxContent>
                  </v:textbox>
                </v:rect>
                <v:rect id="Rectangle 3649" style="position:absolute;width:518;height:2079;left:3;top:72445;" filled="f" stroked="f">
                  <v:textbox inset="0,0,0,0">
                    <w:txbxContent>
                      <w:p>
                        <w:pPr>
                          <w:spacing w:before="0" w:after="160" w:line="259" w:lineRule="auto"/>
                          <w:ind w:left="0" w:right="0" w:firstLine="0"/>
                          <w:jc w:val="left"/>
                        </w:pPr>
                        <w:r>
                          <w:rPr/>
                          <w:t xml:space="preserve"> </w:t>
                        </w:r>
                      </w:p>
                    </w:txbxContent>
                  </v:textbox>
                </v:rect>
                <v:rect id="Rectangle 3650" style="position:absolute;width:518;height:2079;left:3;top:75615;" filled="f" stroked="f">
                  <v:textbox inset="0,0,0,0">
                    <w:txbxContent>
                      <w:p>
                        <w:pPr>
                          <w:spacing w:before="0" w:after="160" w:line="259" w:lineRule="auto"/>
                          <w:ind w:left="0" w:right="0" w:firstLine="0"/>
                          <w:jc w:val="left"/>
                        </w:pPr>
                        <w:r>
                          <w:rPr/>
                          <w:t xml:space="preserve"> </w:t>
                        </w:r>
                      </w:p>
                    </w:txbxContent>
                  </v:textbox>
                </v:rect>
                <v:shape id="Picture 3652" style="position:absolute;width:56570;height:80330;left:0;top:47;" filled="f">
                  <v:imagedata r:id="rId21"/>
                </v:shape>
                <w10:wrap type="square"/>
              </v:group>
            </w:pict>
          </mc:Fallback>
        </mc:AlternateContent>
      </w:r>
      <w:r>
        <w:br w:type="page"/>
      </w:r>
    </w:p>
    <w:p w:rsidR="00EE5A23" w:rsidRDefault="009178E0">
      <w:pPr>
        <w:spacing w:after="120" w:line="358" w:lineRule="auto"/>
        <w:ind w:left="137" w:right="940"/>
      </w:pPr>
      <w:r>
        <w:rPr>
          <w:b/>
        </w:rPr>
        <w:t>TERCERO:</w:t>
      </w:r>
      <w:r>
        <w:t xml:space="preserve"> Tramitar la inscripción de la parcela para peatonal en el Callejón de Cartas, en el Registro de la propiedad de acuerdo con el Art. 206 de la Ley Hipotecaria. </w:t>
      </w:r>
    </w:p>
    <w:p w:rsidR="00EE5A23" w:rsidRDefault="009178E0">
      <w:pPr>
        <w:spacing w:after="163" w:line="358" w:lineRule="auto"/>
        <w:ind w:left="137" w:right="940"/>
      </w:pPr>
      <w:r>
        <w:rPr>
          <w:b/>
        </w:rPr>
        <w:t>CUARTO:</w:t>
      </w:r>
      <w:r>
        <w:t xml:space="preserve"> Facultar a la Alcaldesa- Presidenta para que realice cuantas actuaciones consid</w:t>
      </w:r>
      <w:r>
        <w:t xml:space="preserve">ere precisas en aplicación del presente acuerdo. </w:t>
      </w:r>
    </w:p>
    <w:p w:rsidR="00EE5A23" w:rsidRDefault="009178E0">
      <w:pPr>
        <w:spacing w:after="163" w:line="357" w:lineRule="auto"/>
        <w:ind w:left="137" w:right="940"/>
      </w:pPr>
      <w:r>
        <w:t xml:space="preserve">    Por lo que se eleva esta propuesta a la Junta de Gobierno Local de esta Corporación, que resolverá como mejor proceda.” </w:t>
      </w:r>
    </w:p>
    <w:p w:rsidR="00EE5A23" w:rsidRDefault="009178E0">
      <w:pPr>
        <w:spacing w:after="98" w:line="259" w:lineRule="auto"/>
        <w:ind w:left="142" w:right="0" w:firstLine="0"/>
        <w:jc w:val="left"/>
      </w:pPr>
      <w:r>
        <w:rPr>
          <w:b/>
        </w:rPr>
        <w:t xml:space="preserve"> </w:t>
      </w:r>
    </w:p>
    <w:p w:rsidR="00EE5A23" w:rsidRDefault="009178E0">
      <w:pPr>
        <w:spacing w:after="0" w:line="259" w:lineRule="auto"/>
        <w:ind w:left="142" w:right="0" w:firstLine="0"/>
        <w:jc w:val="left"/>
      </w:pPr>
      <w:r>
        <w:rPr>
          <w:b/>
        </w:rPr>
        <w:t xml:space="preserve"> </w:t>
      </w:r>
    </w:p>
    <w:p w:rsidR="00EE5A23" w:rsidRDefault="009178E0">
      <w:pPr>
        <w:spacing w:after="0" w:line="259" w:lineRule="auto"/>
        <w:ind w:left="142" w:right="0" w:firstLine="0"/>
        <w:jc w:val="left"/>
      </w:pPr>
      <w:r>
        <w:rPr>
          <w:b/>
        </w:rPr>
        <w:t xml:space="preserve"> </w:t>
      </w:r>
    </w:p>
    <w:p w:rsidR="00EE5A23" w:rsidRDefault="009178E0">
      <w:pPr>
        <w:spacing w:after="4" w:line="250" w:lineRule="auto"/>
        <w:ind w:left="137" w:right="936"/>
      </w:pPr>
      <w:r>
        <w:rPr>
          <w:b/>
        </w:rPr>
        <w:t xml:space="preserve">La Junta de Gobierno Local, previo debate y por unanimidad de los miembros presentes, acuerda: </w:t>
      </w:r>
    </w:p>
    <w:p w:rsidR="00EE5A23" w:rsidRDefault="009178E0">
      <w:pPr>
        <w:spacing w:after="0" w:line="259" w:lineRule="auto"/>
        <w:ind w:left="142" w:right="0" w:firstLine="0"/>
        <w:jc w:val="left"/>
      </w:pPr>
      <w:r>
        <w:rPr>
          <w:b/>
        </w:rPr>
        <w:t xml:space="preserve"> </w:t>
      </w:r>
    </w:p>
    <w:p w:rsidR="00EE5A23" w:rsidRDefault="009178E0">
      <w:pPr>
        <w:spacing w:after="259" w:line="259" w:lineRule="auto"/>
        <w:ind w:left="142" w:right="0" w:firstLine="0"/>
        <w:jc w:val="left"/>
      </w:pPr>
      <w:r>
        <w:rPr>
          <w:b/>
        </w:rPr>
        <w:t xml:space="preserve"> </w:t>
      </w:r>
    </w:p>
    <w:p w:rsidR="00EE5A23" w:rsidRDefault="009178E0">
      <w:pPr>
        <w:spacing w:after="119" w:line="360" w:lineRule="auto"/>
        <w:ind w:left="137" w:right="1022"/>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8720" name="Group 3872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739" name="Rectangle 3739"/>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740" name="Rectangle 3740"/>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41" name="Rectangle 3741"/>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28 de 36 </w:t>
                              </w:r>
                            </w:p>
                          </w:txbxContent>
                        </wps:txbx>
                        <wps:bodyPr horzOverflow="overflow" vert="horz" lIns="0" tIns="0" rIns="0" bIns="0" rtlCol="0">
                          <a:noAutofit/>
                        </wps:bodyPr>
                      </wps:wsp>
                    </wpg:wgp>
                  </a:graphicData>
                </a:graphic>
              </wp:anchor>
            </w:drawing>
          </mc:Choice>
          <mc:Fallback xmlns:a="http://schemas.openxmlformats.org/drawingml/2006/main">
            <w:pict>
              <v:group id="Group 38720" style="width:18.7031pt;height:257.538pt;position:absolute;mso-position-horizontal-relative:page;mso-position-horizontal:absolute;margin-left:662.928pt;mso-position-vertical-relative:page;margin-top:515.382pt;" coordsize="2375,32707">
                <v:rect id="Rectangle 3739"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74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4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36 </w:t>
                        </w:r>
                      </w:p>
                    </w:txbxContent>
                  </v:textbox>
                </v:rect>
                <w10:wrap type="square"/>
              </v:group>
            </w:pict>
          </mc:Fallback>
        </mc:AlternateContent>
      </w:r>
      <w:r>
        <w:rPr>
          <w:b/>
        </w:rPr>
        <w:t>PRIMERO:</w:t>
      </w:r>
      <w:r>
        <w:t xml:space="preserve"> Actualizar el Inventario de bienes de la Corporación, incorporando las actualizaciones oportunas según la ficha que se adjunta correspondiente a la parcel</w:t>
      </w:r>
      <w:r>
        <w:t xml:space="preserve">a para peatonal en el Callejón de Cartas, siendo la descripción de la misma la siguiente: </w:t>
      </w:r>
    </w:p>
    <w:p w:rsidR="00EE5A23" w:rsidRDefault="009178E0">
      <w:pPr>
        <w:spacing w:after="116"/>
        <w:ind w:left="137" w:right="940"/>
      </w:pPr>
      <w:r>
        <w:t xml:space="preserve">Solar de planta irregular sin edificar destinado a peatonal público.  </w:t>
      </w:r>
    </w:p>
    <w:p w:rsidR="00EE5A23" w:rsidRDefault="009178E0">
      <w:pPr>
        <w:spacing w:after="105" w:line="259" w:lineRule="auto"/>
        <w:ind w:left="142" w:right="0" w:firstLine="0"/>
        <w:jc w:val="left"/>
      </w:pPr>
      <w:r>
        <w:t xml:space="preserve"> </w:t>
      </w:r>
    </w:p>
    <w:p w:rsidR="00EE5A23" w:rsidRDefault="009178E0">
      <w:pPr>
        <w:spacing w:after="16" w:line="259" w:lineRule="auto"/>
        <w:ind w:left="142" w:right="0" w:firstLine="0"/>
        <w:jc w:val="left"/>
      </w:pPr>
      <w:r>
        <w:t xml:space="preserve"> </w:t>
      </w:r>
    </w:p>
    <w:p w:rsidR="00EE5A23" w:rsidRDefault="009178E0">
      <w:pPr>
        <w:spacing w:line="360" w:lineRule="auto"/>
        <w:ind w:left="137" w:right="940"/>
      </w:pPr>
      <w:r>
        <w:rPr>
          <w:b/>
        </w:rPr>
        <w:t>SEGUNDO:</w:t>
      </w:r>
      <w:r>
        <w:t xml:space="preserve"> Aprobar la ficha de inventario número 14/39 relativa a la parcela para creación d</w:t>
      </w:r>
      <w:r>
        <w:t xml:space="preserve">e peatonal, perteneciente al Callejero de Candelaria que tiene la ficha de inventario 1/107, que se transcribe: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8"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105"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rPr>
          <w:rFonts w:ascii="Calibri" w:eastAsia="Calibri" w:hAnsi="Calibri" w:cs="Calibri"/>
          <w:noProof/>
        </w:rPr>
        <mc:AlternateContent>
          <mc:Choice Requires="wpg">
            <w:drawing>
              <wp:inline distT="0" distB="0" distL="0" distR="0">
                <wp:extent cx="5545531" cy="7610998"/>
                <wp:effectExtent l="0" t="0" r="0" b="0"/>
                <wp:docPr id="43016" name="Group 43016"/>
                <wp:cNvGraphicFramePr/>
                <a:graphic xmlns:a="http://schemas.openxmlformats.org/drawingml/2006/main">
                  <a:graphicData uri="http://schemas.microsoft.com/office/word/2010/wordprocessingGroup">
                    <wpg:wgp>
                      <wpg:cNvGrpSpPr/>
                      <wpg:grpSpPr>
                        <a:xfrm>
                          <a:off x="0" y="0"/>
                          <a:ext cx="5545531" cy="7610998"/>
                          <a:chOff x="0" y="0"/>
                          <a:chExt cx="5545531" cy="7610998"/>
                        </a:xfrm>
                      </wpg:grpSpPr>
                      <wps:wsp>
                        <wps:cNvPr id="3760" name="Rectangle 3760"/>
                        <wps:cNvSpPr/>
                        <wps:spPr>
                          <a:xfrm>
                            <a:off x="0" y="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761" name="Rectangle 3761"/>
                        <wps:cNvSpPr/>
                        <wps:spPr>
                          <a:xfrm>
                            <a:off x="0" y="240792"/>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762" name="Rectangle 3762"/>
                        <wps:cNvSpPr/>
                        <wps:spPr>
                          <a:xfrm>
                            <a:off x="0" y="48158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763" name="Rectangle 3763"/>
                        <wps:cNvSpPr/>
                        <wps:spPr>
                          <a:xfrm>
                            <a:off x="0" y="72390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764" name="Rectangle 3764"/>
                        <wps:cNvSpPr/>
                        <wps:spPr>
                          <a:xfrm>
                            <a:off x="441909" y="1141476"/>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49958" name="Shape 49958"/>
                        <wps:cNvSpPr/>
                        <wps:spPr>
                          <a:xfrm>
                            <a:off x="441909" y="1477279"/>
                            <a:ext cx="3681095" cy="5220589"/>
                          </a:xfrm>
                          <a:custGeom>
                            <a:avLst/>
                            <a:gdLst/>
                            <a:ahLst/>
                            <a:cxnLst/>
                            <a:rect l="0" t="0" r="0" b="0"/>
                            <a:pathLst>
                              <a:path w="3681095" h="5220589">
                                <a:moveTo>
                                  <a:pt x="0" y="0"/>
                                </a:moveTo>
                                <a:lnTo>
                                  <a:pt x="3681095" y="0"/>
                                </a:lnTo>
                                <a:lnTo>
                                  <a:pt x="3681095" y="5220589"/>
                                </a:lnTo>
                                <a:lnTo>
                                  <a:pt x="0" y="5220589"/>
                                </a:lnTo>
                                <a:lnTo>
                                  <a:pt x="0" y="0"/>
                                </a:lnTo>
                              </a:path>
                            </a:pathLst>
                          </a:custGeom>
                          <a:ln w="0" cap="sq">
                            <a:miter lim="127000"/>
                          </a:ln>
                        </wps:spPr>
                        <wps:style>
                          <a:lnRef idx="0">
                            <a:srgbClr val="000000">
                              <a:alpha val="0"/>
                            </a:srgbClr>
                          </a:lnRef>
                          <a:fillRef idx="1">
                            <a:srgbClr val="FFFF00"/>
                          </a:fillRef>
                          <a:effectRef idx="0">
                            <a:scrgbClr r="0" g="0" b="0"/>
                          </a:effectRef>
                          <a:fontRef idx="none"/>
                        </wps:style>
                        <wps:bodyPr/>
                      </wps:wsp>
                      <wps:wsp>
                        <wps:cNvPr id="3766" name="Rectangle 3766"/>
                        <wps:cNvSpPr/>
                        <wps:spPr>
                          <a:xfrm>
                            <a:off x="4123004" y="6569456"/>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767" name="Rectangle 3767"/>
                        <wps:cNvSpPr/>
                        <wps:spPr>
                          <a:xfrm>
                            <a:off x="441909" y="6878828"/>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768" name="Rectangle 3768"/>
                        <wps:cNvSpPr/>
                        <wps:spPr>
                          <a:xfrm>
                            <a:off x="441909" y="7217156"/>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71" name="Picture 3771"/>
                          <pic:cNvPicPr/>
                        </pic:nvPicPr>
                        <pic:blipFill>
                          <a:blip r:embed="rId19"/>
                          <a:stretch>
                            <a:fillRect/>
                          </a:stretch>
                        </pic:blipFill>
                        <pic:spPr>
                          <a:xfrm>
                            <a:off x="441655" y="1476898"/>
                            <a:ext cx="3680460" cy="5219700"/>
                          </a:xfrm>
                          <a:prstGeom prst="rect">
                            <a:avLst/>
                          </a:prstGeom>
                        </pic:spPr>
                      </pic:pic>
                      <pic:pic xmlns:pic="http://schemas.openxmlformats.org/drawingml/2006/picture">
                        <pic:nvPicPr>
                          <pic:cNvPr id="3773" name="Picture 3773"/>
                          <pic:cNvPicPr/>
                        </pic:nvPicPr>
                        <pic:blipFill>
                          <a:blip r:embed="rId20"/>
                          <a:stretch>
                            <a:fillRect/>
                          </a:stretch>
                        </pic:blipFill>
                        <pic:spPr>
                          <a:xfrm>
                            <a:off x="150571" y="142"/>
                            <a:ext cx="5394960" cy="7610857"/>
                          </a:xfrm>
                          <a:prstGeom prst="rect">
                            <a:avLst/>
                          </a:prstGeom>
                        </pic:spPr>
                      </pic:pic>
                    </wpg:wgp>
                  </a:graphicData>
                </a:graphic>
              </wp:inline>
            </w:drawing>
          </mc:Choice>
          <mc:Fallback xmlns:a="http://schemas.openxmlformats.org/drawingml/2006/main">
            <w:pict>
              <v:group id="Group 43016" style="width:436.656pt;height:599.291pt;mso-position-horizontal-relative:char;mso-position-vertical-relative:line" coordsize="55455,76109">
                <v:rect id="Rectangle 3760"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3761" style="position:absolute;width:518;height:2079;left:0;top:2407;" filled="f" stroked="f">
                  <v:textbox inset="0,0,0,0">
                    <w:txbxContent>
                      <w:p>
                        <w:pPr>
                          <w:spacing w:before="0" w:after="160" w:line="259" w:lineRule="auto"/>
                          <w:ind w:left="0" w:right="0" w:firstLine="0"/>
                          <w:jc w:val="left"/>
                        </w:pPr>
                        <w:r>
                          <w:rPr/>
                          <w:t xml:space="preserve"> </w:t>
                        </w:r>
                      </w:p>
                    </w:txbxContent>
                  </v:textbox>
                </v:rect>
                <v:rect id="Rectangle 3762" style="position:absolute;width:518;height:2079;left:0;top:4815;" filled="f" stroked="f">
                  <v:textbox inset="0,0,0,0">
                    <w:txbxContent>
                      <w:p>
                        <w:pPr>
                          <w:spacing w:before="0" w:after="160" w:line="259" w:lineRule="auto"/>
                          <w:ind w:left="0" w:right="0" w:firstLine="0"/>
                          <w:jc w:val="left"/>
                        </w:pPr>
                        <w:r>
                          <w:rPr/>
                          <w:t xml:space="preserve"> </w:t>
                        </w:r>
                      </w:p>
                    </w:txbxContent>
                  </v:textbox>
                </v:rect>
                <v:rect id="Rectangle 3763" style="position:absolute;width:518;height:2079;left:0;top:7239;" filled="f" stroked="f">
                  <v:textbox inset="0,0,0,0">
                    <w:txbxContent>
                      <w:p>
                        <w:pPr>
                          <w:spacing w:before="0" w:after="160" w:line="259" w:lineRule="auto"/>
                          <w:ind w:left="0" w:right="0" w:firstLine="0"/>
                          <w:jc w:val="left"/>
                        </w:pPr>
                        <w:r>
                          <w:rPr/>
                          <w:t xml:space="preserve"> </w:t>
                        </w:r>
                      </w:p>
                    </w:txbxContent>
                  </v:textbox>
                </v:rect>
                <v:rect id="Rectangle 3764" style="position:absolute;width:518;height:2079;left:4419;top:11414;" filled="f" stroked="f">
                  <v:textbox inset="0,0,0,0">
                    <w:txbxContent>
                      <w:p>
                        <w:pPr>
                          <w:spacing w:before="0" w:after="160" w:line="259" w:lineRule="auto"/>
                          <w:ind w:left="0" w:right="0" w:firstLine="0"/>
                          <w:jc w:val="left"/>
                        </w:pPr>
                        <w:r>
                          <w:rPr/>
                          <w:t xml:space="preserve"> </w:t>
                        </w:r>
                      </w:p>
                    </w:txbxContent>
                  </v:textbox>
                </v:rect>
                <v:shape id="Shape 49959" style="position:absolute;width:36810;height:52205;left:4419;top:14772;" coordsize="3681095,5220589" path="m0,0l3681095,0l3681095,5220589l0,5220589l0,0">
                  <v:stroke weight="0pt" endcap="square" joinstyle="miter" miterlimit="10" on="false" color="#000000" opacity="0"/>
                  <v:fill on="true" color="#ffff00"/>
                </v:shape>
                <v:rect id="Rectangle 3766" style="position:absolute;width:518;height:2079;left:41230;top:65694;" filled="f" stroked="f">
                  <v:textbox inset="0,0,0,0">
                    <w:txbxContent>
                      <w:p>
                        <w:pPr>
                          <w:spacing w:before="0" w:after="160" w:line="259" w:lineRule="auto"/>
                          <w:ind w:left="0" w:right="0" w:firstLine="0"/>
                          <w:jc w:val="left"/>
                        </w:pPr>
                        <w:r>
                          <w:rPr/>
                          <w:t xml:space="preserve"> </w:t>
                        </w:r>
                      </w:p>
                    </w:txbxContent>
                  </v:textbox>
                </v:rect>
                <v:rect id="Rectangle 3767" style="position:absolute;width:518;height:2079;left:4419;top:68788;" filled="f" stroked="f">
                  <v:textbox inset="0,0,0,0">
                    <w:txbxContent>
                      <w:p>
                        <w:pPr>
                          <w:spacing w:before="0" w:after="160" w:line="259" w:lineRule="auto"/>
                          <w:ind w:left="0" w:right="0" w:firstLine="0"/>
                          <w:jc w:val="left"/>
                        </w:pPr>
                        <w:r>
                          <w:rPr/>
                          <w:t xml:space="preserve"> </w:t>
                        </w:r>
                      </w:p>
                    </w:txbxContent>
                  </v:textbox>
                </v:rect>
                <v:rect id="Rectangle 3768" style="position:absolute;width:518;height:2079;left:4419;top:72171;" filled="f" stroked="f">
                  <v:textbox inset="0,0,0,0">
                    <w:txbxContent>
                      <w:p>
                        <w:pPr>
                          <w:spacing w:before="0" w:after="160" w:line="259" w:lineRule="auto"/>
                          <w:ind w:left="0" w:right="0" w:firstLine="0"/>
                          <w:jc w:val="left"/>
                        </w:pPr>
                        <w:r>
                          <w:rPr/>
                          <w:t xml:space="preserve"> </w:t>
                        </w:r>
                      </w:p>
                    </w:txbxContent>
                  </v:textbox>
                </v:rect>
                <v:shape id="Picture 3771" style="position:absolute;width:36804;height:52197;left:4416;top:14768;" filled="f">
                  <v:imagedata r:id="rId21"/>
                </v:shape>
                <v:shape id="Picture 3773" style="position:absolute;width:53949;height:76108;left:1505;top:1;" filled="f">
                  <v:imagedata r:id="rId22"/>
                </v:shape>
              </v:group>
            </w:pict>
          </mc:Fallback>
        </mc:AlternateContent>
      </w:r>
    </w:p>
    <w:p w:rsidR="00EE5A23" w:rsidRDefault="009178E0">
      <w:pPr>
        <w:spacing w:after="0" w:line="259" w:lineRule="auto"/>
        <w:ind w:left="838" w:right="0" w:firstLine="0"/>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43017" name="Group 4301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776" name="Rectangle 3776"/>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777" name="Rectangle 3777"/>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78" name="Rectangle 3778"/>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29 de 36 </w:t>
                              </w:r>
                            </w:p>
                          </w:txbxContent>
                        </wps:txbx>
                        <wps:bodyPr horzOverflow="overflow" vert="horz" lIns="0" tIns="0" rIns="0" bIns="0" rtlCol="0">
                          <a:noAutofit/>
                        </wps:bodyPr>
                      </wps:wsp>
                    </wpg:wgp>
                  </a:graphicData>
                </a:graphic>
              </wp:anchor>
            </w:drawing>
          </mc:Choice>
          <mc:Fallback xmlns:a="http://schemas.openxmlformats.org/drawingml/2006/main">
            <w:pict>
              <v:group id="Group 43017" style="width:18.7031pt;height:257.538pt;position:absolute;mso-position-horizontal-relative:page;mso-position-horizontal:absolute;margin-left:662.928pt;mso-position-vertical-relative:page;margin-top:515.382pt;" coordsize="2375,32707">
                <v:rect id="Rectangle 3776"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77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7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36 </w:t>
                        </w:r>
                      </w:p>
                    </w:txbxContent>
                  </v:textbox>
                </v:rect>
                <w10:wrap type="topAndBottom"/>
              </v:group>
            </w:pict>
          </mc:Fallback>
        </mc:AlternateContent>
      </w:r>
      <w:r>
        <w:t xml:space="preserve"> </w:t>
      </w:r>
    </w:p>
    <w:p w:rsidR="00EE5A23" w:rsidRDefault="009178E0">
      <w:pPr>
        <w:spacing w:after="0" w:line="259" w:lineRule="auto"/>
        <w:ind w:left="-2411" w:right="1662"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39565" name="Group 3956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841" name="Rectangle 3841"/>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842" name="Rectangle 3842"/>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843" name="Rectangle 3843"/>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30 de 36 </w:t>
                              </w:r>
                            </w:p>
                          </w:txbxContent>
                        </wps:txbx>
                        <wps:bodyPr horzOverflow="overflow" vert="horz" lIns="0" tIns="0" rIns="0" bIns="0" rtlCol="0">
                          <a:noAutofit/>
                        </wps:bodyPr>
                      </wps:wsp>
                    </wpg:wgp>
                  </a:graphicData>
                </a:graphic>
              </wp:anchor>
            </w:drawing>
          </mc:Choice>
          <mc:Fallback xmlns:a="http://schemas.openxmlformats.org/drawingml/2006/main">
            <w:pict>
              <v:group id="Group 39565" style="width:18.7031pt;height:257.538pt;position:absolute;mso-position-horizontal-relative:page;mso-position-horizontal:absolute;margin-left:662.928pt;mso-position-vertical-relative:page;margin-top:515.382pt;" coordsize="2375,32707">
                <v:rect id="Rectangle 3841"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84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4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36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column">
                  <wp:posOffset>56083</wp:posOffset>
                </wp:positionH>
                <wp:positionV relativeFrom="paragraph">
                  <wp:posOffset>0</wp:posOffset>
                </wp:positionV>
                <wp:extent cx="5657089" cy="8033146"/>
                <wp:effectExtent l="0" t="0" r="0" b="0"/>
                <wp:wrapSquare wrapText="bothSides"/>
                <wp:docPr id="39564" name="Group 39564"/>
                <wp:cNvGraphicFramePr/>
                <a:graphic xmlns:a="http://schemas.openxmlformats.org/drawingml/2006/main">
                  <a:graphicData uri="http://schemas.microsoft.com/office/word/2010/wordprocessingGroup">
                    <wpg:wgp>
                      <wpg:cNvGrpSpPr/>
                      <wpg:grpSpPr>
                        <a:xfrm>
                          <a:off x="0" y="0"/>
                          <a:ext cx="5657089" cy="8033146"/>
                          <a:chOff x="0" y="0"/>
                          <a:chExt cx="5657089" cy="8033146"/>
                        </a:xfrm>
                      </wpg:grpSpPr>
                      <wps:wsp>
                        <wps:cNvPr id="3797" name="Rectangle 3797"/>
                        <wps:cNvSpPr/>
                        <wps:spPr>
                          <a:xfrm>
                            <a:off x="475742" y="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798" name="Rectangle 3798"/>
                        <wps:cNvSpPr/>
                        <wps:spPr>
                          <a:xfrm>
                            <a:off x="475742" y="33832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799" name="Rectangle 3799"/>
                        <wps:cNvSpPr/>
                        <wps:spPr>
                          <a:xfrm>
                            <a:off x="475742" y="676656"/>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00" name="Rectangle 3800"/>
                        <wps:cNvSpPr/>
                        <wps:spPr>
                          <a:xfrm>
                            <a:off x="475742" y="1014984"/>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01" name="Rectangle 3801"/>
                        <wps:cNvSpPr/>
                        <wps:spPr>
                          <a:xfrm>
                            <a:off x="475742" y="1353312"/>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02" name="Rectangle 3802"/>
                        <wps:cNvSpPr/>
                        <wps:spPr>
                          <a:xfrm>
                            <a:off x="33833" y="159143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03" name="Rectangle 3803"/>
                        <wps:cNvSpPr/>
                        <wps:spPr>
                          <a:xfrm>
                            <a:off x="33833" y="175145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04" name="Rectangle 3804"/>
                        <wps:cNvSpPr/>
                        <wps:spPr>
                          <a:xfrm>
                            <a:off x="33833" y="191147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05" name="Rectangle 3805"/>
                        <wps:cNvSpPr/>
                        <wps:spPr>
                          <a:xfrm>
                            <a:off x="33833" y="2073021"/>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06" name="Rectangle 3806"/>
                        <wps:cNvSpPr/>
                        <wps:spPr>
                          <a:xfrm>
                            <a:off x="33833" y="2233041"/>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07" name="Rectangle 3807"/>
                        <wps:cNvSpPr/>
                        <wps:spPr>
                          <a:xfrm>
                            <a:off x="33833" y="239458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08" name="Rectangle 3808"/>
                        <wps:cNvSpPr/>
                        <wps:spPr>
                          <a:xfrm>
                            <a:off x="33833" y="255460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09" name="Rectangle 3809"/>
                        <wps:cNvSpPr/>
                        <wps:spPr>
                          <a:xfrm>
                            <a:off x="33833" y="271462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10" name="Rectangle 3810"/>
                        <wps:cNvSpPr/>
                        <wps:spPr>
                          <a:xfrm>
                            <a:off x="33833" y="287616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11" name="Rectangle 3811"/>
                        <wps:cNvSpPr/>
                        <wps:spPr>
                          <a:xfrm>
                            <a:off x="33833" y="303618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12" name="Rectangle 3812"/>
                        <wps:cNvSpPr/>
                        <wps:spPr>
                          <a:xfrm>
                            <a:off x="33833" y="3197733"/>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13" name="Rectangle 3813"/>
                        <wps:cNvSpPr/>
                        <wps:spPr>
                          <a:xfrm>
                            <a:off x="33833" y="3357753"/>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14" name="Rectangle 3814"/>
                        <wps:cNvSpPr/>
                        <wps:spPr>
                          <a:xfrm>
                            <a:off x="33833" y="3517773"/>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15" name="Rectangle 3815"/>
                        <wps:cNvSpPr/>
                        <wps:spPr>
                          <a:xfrm>
                            <a:off x="33833" y="3679317"/>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16" name="Rectangle 3816"/>
                        <wps:cNvSpPr/>
                        <wps:spPr>
                          <a:xfrm>
                            <a:off x="33833" y="3839337"/>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17" name="Rectangle 3817"/>
                        <wps:cNvSpPr/>
                        <wps:spPr>
                          <a:xfrm>
                            <a:off x="33833" y="400113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18" name="Rectangle 3818"/>
                        <wps:cNvSpPr/>
                        <wps:spPr>
                          <a:xfrm>
                            <a:off x="33833" y="416115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19" name="Rectangle 3819"/>
                        <wps:cNvSpPr/>
                        <wps:spPr>
                          <a:xfrm>
                            <a:off x="33833" y="432117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20" name="Rectangle 3820"/>
                        <wps:cNvSpPr/>
                        <wps:spPr>
                          <a:xfrm>
                            <a:off x="33833" y="448271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21" name="Rectangle 3821"/>
                        <wps:cNvSpPr/>
                        <wps:spPr>
                          <a:xfrm>
                            <a:off x="33833" y="4642739"/>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22" name="Rectangle 3822"/>
                        <wps:cNvSpPr/>
                        <wps:spPr>
                          <a:xfrm>
                            <a:off x="33833" y="4804283"/>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23" name="Rectangle 3823"/>
                        <wps:cNvSpPr/>
                        <wps:spPr>
                          <a:xfrm>
                            <a:off x="33833" y="4964303"/>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24" name="Rectangle 3824"/>
                        <wps:cNvSpPr/>
                        <wps:spPr>
                          <a:xfrm>
                            <a:off x="33833" y="5125847"/>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25" name="Rectangle 3825"/>
                        <wps:cNvSpPr/>
                        <wps:spPr>
                          <a:xfrm>
                            <a:off x="33833" y="5285868"/>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26" name="Rectangle 3826"/>
                        <wps:cNvSpPr/>
                        <wps:spPr>
                          <a:xfrm>
                            <a:off x="33833" y="5445887"/>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27" name="Rectangle 3827"/>
                        <wps:cNvSpPr/>
                        <wps:spPr>
                          <a:xfrm>
                            <a:off x="33833" y="5607431"/>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28" name="Rectangle 3828"/>
                        <wps:cNvSpPr/>
                        <wps:spPr>
                          <a:xfrm>
                            <a:off x="33833" y="5767451"/>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29" name="Rectangle 3829"/>
                        <wps:cNvSpPr/>
                        <wps:spPr>
                          <a:xfrm>
                            <a:off x="33833" y="5928995"/>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30" name="Rectangle 3830"/>
                        <wps:cNvSpPr/>
                        <wps:spPr>
                          <a:xfrm>
                            <a:off x="33833" y="608901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31" name="Rectangle 3831"/>
                        <wps:cNvSpPr/>
                        <wps:spPr>
                          <a:xfrm>
                            <a:off x="33833" y="6249035"/>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32" name="Rectangle 3832"/>
                        <wps:cNvSpPr/>
                        <wps:spPr>
                          <a:xfrm>
                            <a:off x="33833" y="6410960"/>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33" name="Rectangle 3833"/>
                        <wps:cNvSpPr/>
                        <wps:spPr>
                          <a:xfrm>
                            <a:off x="33833" y="663346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34" name="Rectangle 3834"/>
                        <wps:cNvSpPr/>
                        <wps:spPr>
                          <a:xfrm>
                            <a:off x="33833" y="6950456"/>
                            <a:ext cx="51809" cy="207922"/>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35" name="Rectangle 3835"/>
                        <wps:cNvSpPr/>
                        <wps:spPr>
                          <a:xfrm>
                            <a:off x="33833" y="7265924"/>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wps:wsp>
                        <wps:cNvPr id="3836" name="Rectangle 3836"/>
                        <wps:cNvSpPr/>
                        <wps:spPr>
                          <a:xfrm>
                            <a:off x="33833" y="7582865"/>
                            <a:ext cx="51809" cy="207921"/>
                          </a:xfrm>
                          <a:prstGeom prst="rect">
                            <a:avLst/>
                          </a:prstGeom>
                          <a:ln>
                            <a:noFill/>
                          </a:ln>
                        </wps:spPr>
                        <wps:txbx>
                          <w:txbxContent>
                            <w:p w:rsidR="00EE5A23" w:rsidRDefault="009178E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38" name="Picture 3838"/>
                          <pic:cNvPicPr/>
                        </pic:nvPicPr>
                        <pic:blipFill>
                          <a:blip r:embed="rId19"/>
                          <a:stretch>
                            <a:fillRect/>
                          </a:stretch>
                        </pic:blipFill>
                        <pic:spPr>
                          <a:xfrm>
                            <a:off x="0" y="141"/>
                            <a:ext cx="5657089" cy="8033005"/>
                          </a:xfrm>
                          <a:prstGeom prst="rect">
                            <a:avLst/>
                          </a:prstGeom>
                        </pic:spPr>
                      </pic:pic>
                    </wpg:wgp>
                  </a:graphicData>
                </a:graphic>
              </wp:anchor>
            </w:drawing>
          </mc:Choice>
          <mc:Fallback xmlns:a="http://schemas.openxmlformats.org/drawingml/2006/main">
            <w:pict>
              <v:group id="Group 39564" style="width:445.44pt;height:632.531pt;position:absolute;mso-position-horizontal-relative:text;mso-position-horizontal:absolute;margin-left:4.416pt;mso-position-vertical-relative:text;margin-top:0pt;" coordsize="56570,80331">
                <v:rect id="Rectangle 3797" style="position:absolute;width:518;height:2079;left:4757;top:0;" filled="f" stroked="f">
                  <v:textbox inset="0,0,0,0">
                    <w:txbxContent>
                      <w:p>
                        <w:pPr>
                          <w:spacing w:before="0" w:after="160" w:line="259" w:lineRule="auto"/>
                          <w:ind w:left="0" w:right="0" w:firstLine="0"/>
                          <w:jc w:val="left"/>
                        </w:pPr>
                        <w:r>
                          <w:rPr/>
                          <w:t xml:space="preserve"> </w:t>
                        </w:r>
                      </w:p>
                    </w:txbxContent>
                  </v:textbox>
                </v:rect>
                <v:rect id="Rectangle 3798" style="position:absolute;width:518;height:2079;left:4757;top:3383;" filled="f" stroked="f">
                  <v:textbox inset="0,0,0,0">
                    <w:txbxContent>
                      <w:p>
                        <w:pPr>
                          <w:spacing w:before="0" w:after="160" w:line="259" w:lineRule="auto"/>
                          <w:ind w:left="0" w:right="0" w:firstLine="0"/>
                          <w:jc w:val="left"/>
                        </w:pPr>
                        <w:r>
                          <w:rPr/>
                          <w:t xml:space="preserve"> </w:t>
                        </w:r>
                      </w:p>
                    </w:txbxContent>
                  </v:textbox>
                </v:rect>
                <v:rect id="Rectangle 3799" style="position:absolute;width:518;height:2079;left:4757;top:6766;" filled="f" stroked="f">
                  <v:textbox inset="0,0,0,0">
                    <w:txbxContent>
                      <w:p>
                        <w:pPr>
                          <w:spacing w:before="0" w:after="160" w:line="259" w:lineRule="auto"/>
                          <w:ind w:left="0" w:right="0" w:firstLine="0"/>
                          <w:jc w:val="left"/>
                        </w:pPr>
                        <w:r>
                          <w:rPr/>
                          <w:t xml:space="preserve"> </w:t>
                        </w:r>
                      </w:p>
                    </w:txbxContent>
                  </v:textbox>
                </v:rect>
                <v:rect id="Rectangle 3800" style="position:absolute;width:518;height:2079;left:4757;top:10149;" filled="f" stroked="f">
                  <v:textbox inset="0,0,0,0">
                    <w:txbxContent>
                      <w:p>
                        <w:pPr>
                          <w:spacing w:before="0" w:after="160" w:line="259" w:lineRule="auto"/>
                          <w:ind w:left="0" w:right="0" w:firstLine="0"/>
                          <w:jc w:val="left"/>
                        </w:pPr>
                        <w:r>
                          <w:rPr/>
                          <w:t xml:space="preserve"> </w:t>
                        </w:r>
                      </w:p>
                    </w:txbxContent>
                  </v:textbox>
                </v:rect>
                <v:rect id="Rectangle 3801" style="position:absolute;width:518;height:2079;left:4757;top:13533;" filled="f" stroked="f">
                  <v:textbox inset="0,0,0,0">
                    <w:txbxContent>
                      <w:p>
                        <w:pPr>
                          <w:spacing w:before="0" w:after="160" w:line="259" w:lineRule="auto"/>
                          <w:ind w:left="0" w:right="0" w:firstLine="0"/>
                          <w:jc w:val="left"/>
                        </w:pPr>
                        <w:r>
                          <w:rPr/>
                          <w:t xml:space="preserve"> </w:t>
                        </w:r>
                      </w:p>
                    </w:txbxContent>
                  </v:textbox>
                </v:rect>
                <v:rect id="Rectangle 3802" style="position:absolute;width:518;height:2079;left:338;top:15914;" filled="f" stroked="f">
                  <v:textbox inset="0,0,0,0">
                    <w:txbxContent>
                      <w:p>
                        <w:pPr>
                          <w:spacing w:before="0" w:after="160" w:line="259" w:lineRule="auto"/>
                          <w:ind w:left="0" w:right="0" w:firstLine="0"/>
                          <w:jc w:val="left"/>
                        </w:pPr>
                        <w:r>
                          <w:rPr/>
                          <w:t xml:space="preserve"> </w:t>
                        </w:r>
                      </w:p>
                    </w:txbxContent>
                  </v:textbox>
                </v:rect>
                <v:rect id="Rectangle 3803" style="position:absolute;width:518;height:2079;left:338;top:17514;" filled="f" stroked="f">
                  <v:textbox inset="0,0,0,0">
                    <w:txbxContent>
                      <w:p>
                        <w:pPr>
                          <w:spacing w:before="0" w:after="160" w:line="259" w:lineRule="auto"/>
                          <w:ind w:left="0" w:right="0" w:firstLine="0"/>
                          <w:jc w:val="left"/>
                        </w:pPr>
                        <w:r>
                          <w:rPr/>
                          <w:t xml:space="preserve"> </w:t>
                        </w:r>
                      </w:p>
                    </w:txbxContent>
                  </v:textbox>
                </v:rect>
                <v:rect id="Rectangle 3804" style="position:absolute;width:518;height:2079;left:338;top:19114;" filled="f" stroked="f">
                  <v:textbox inset="0,0,0,0">
                    <w:txbxContent>
                      <w:p>
                        <w:pPr>
                          <w:spacing w:before="0" w:after="160" w:line="259" w:lineRule="auto"/>
                          <w:ind w:left="0" w:right="0" w:firstLine="0"/>
                          <w:jc w:val="left"/>
                        </w:pPr>
                        <w:r>
                          <w:rPr/>
                          <w:t xml:space="preserve"> </w:t>
                        </w:r>
                      </w:p>
                    </w:txbxContent>
                  </v:textbox>
                </v:rect>
                <v:rect id="Rectangle 3805" style="position:absolute;width:518;height:2079;left:338;top:20730;" filled="f" stroked="f">
                  <v:textbox inset="0,0,0,0">
                    <w:txbxContent>
                      <w:p>
                        <w:pPr>
                          <w:spacing w:before="0" w:after="160" w:line="259" w:lineRule="auto"/>
                          <w:ind w:left="0" w:right="0" w:firstLine="0"/>
                          <w:jc w:val="left"/>
                        </w:pPr>
                        <w:r>
                          <w:rPr/>
                          <w:t xml:space="preserve"> </w:t>
                        </w:r>
                      </w:p>
                    </w:txbxContent>
                  </v:textbox>
                </v:rect>
                <v:rect id="Rectangle 3806" style="position:absolute;width:518;height:2079;left:338;top:22330;" filled="f" stroked="f">
                  <v:textbox inset="0,0,0,0">
                    <w:txbxContent>
                      <w:p>
                        <w:pPr>
                          <w:spacing w:before="0" w:after="160" w:line="259" w:lineRule="auto"/>
                          <w:ind w:left="0" w:right="0" w:firstLine="0"/>
                          <w:jc w:val="left"/>
                        </w:pPr>
                        <w:r>
                          <w:rPr/>
                          <w:t xml:space="preserve"> </w:t>
                        </w:r>
                      </w:p>
                    </w:txbxContent>
                  </v:textbox>
                </v:rect>
                <v:rect id="Rectangle 3807" style="position:absolute;width:518;height:2079;left:338;top:23945;" filled="f" stroked="f">
                  <v:textbox inset="0,0,0,0">
                    <w:txbxContent>
                      <w:p>
                        <w:pPr>
                          <w:spacing w:before="0" w:after="160" w:line="259" w:lineRule="auto"/>
                          <w:ind w:left="0" w:right="0" w:firstLine="0"/>
                          <w:jc w:val="left"/>
                        </w:pPr>
                        <w:r>
                          <w:rPr/>
                          <w:t xml:space="preserve"> </w:t>
                        </w:r>
                      </w:p>
                    </w:txbxContent>
                  </v:textbox>
                </v:rect>
                <v:rect id="Rectangle 3808" style="position:absolute;width:518;height:2079;left:338;top:25546;" filled="f" stroked="f">
                  <v:textbox inset="0,0,0,0">
                    <w:txbxContent>
                      <w:p>
                        <w:pPr>
                          <w:spacing w:before="0" w:after="160" w:line="259" w:lineRule="auto"/>
                          <w:ind w:left="0" w:right="0" w:firstLine="0"/>
                          <w:jc w:val="left"/>
                        </w:pPr>
                        <w:r>
                          <w:rPr/>
                          <w:t xml:space="preserve"> </w:t>
                        </w:r>
                      </w:p>
                    </w:txbxContent>
                  </v:textbox>
                </v:rect>
                <v:rect id="Rectangle 3809" style="position:absolute;width:518;height:2079;left:338;top:27146;" filled="f" stroked="f">
                  <v:textbox inset="0,0,0,0">
                    <w:txbxContent>
                      <w:p>
                        <w:pPr>
                          <w:spacing w:before="0" w:after="160" w:line="259" w:lineRule="auto"/>
                          <w:ind w:left="0" w:right="0" w:firstLine="0"/>
                          <w:jc w:val="left"/>
                        </w:pPr>
                        <w:r>
                          <w:rPr/>
                          <w:t xml:space="preserve"> </w:t>
                        </w:r>
                      </w:p>
                    </w:txbxContent>
                  </v:textbox>
                </v:rect>
                <v:rect id="Rectangle 3810" style="position:absolute;width:518;height:2079;left:338;top:28761;" filled="f" stroked="f">
                  <v:textbox inset="0,0,0,0">
                    <w:txbxContent>
                      <w:p>
                        <w:pPr>
                          <w:spacing w:before="0" w:after="160" w:line="259" w:lineRule="auto"/>
                          <w:ind w:left="0" w:right="0" w:firstLine="0"/>
                          <w:jc w:val="left"/>
                        </w:pPr>
                        <w:r>
                          <w:rPr/>
                          <w:t xml:space="preserve"> </w:t>
                        </w:r>
                      </w:p>
                    </w:txbxContent>
                  </v:textbox>
                </v:rect>
                <v:rect id="Rectangle 3811" style="position:absolute;width:518;height:2079;left:338;top:30361;" filled="f" stroked="f">
                  <v:textbox inset="0,0,0,0">
                    <w:txbxContent>
                      <w:p>
                        <w:pPr>
                          <w:spacing w:before="0" w:after="160" w:line="259" w:lineRule="auto"/>
                          <w:ind w:left="0" w:right="0" w:firstLine="0"/>
                          <w:jc w:val="left"/>
                        </w:pPr>
                        <w:r>
                          <w:rPr/>
                          <w:t xml:space="preserve"> </w:t>
                        </w:r>
                      </w:p>
                    </w:txbxContent>
                  </v:textbox>
                </v:rect>
                <v:rect id="Rectangle 3812" style="position:absolute;width:518;height:2079;left:338;top:31977;" filled="f" stroked="f">
                  <v:textbox inset="0,0,0,0">
                    <w:txbxContent>
                      <w:p>
                        <w:pPr>
                          <w:spacing w:before="0" w:after="160" w:line="259" w:lineRule="auto"/>
                          <w:ind w:left="0" w:right="0" w:firstLine="0"/>
                          <w:jc w:val="left"/>
                        </w:pPr>
                        <w:r>
                          <w:rPr/>
                          <w:t xml:space="preserve"> </w:t>
                        </w:r>
                      </w:p>
                    </w:txbxContent>
                  </v:textbox>
                </v:rect>
                <v:rect id="Rectangle 3813" style="position:absolute;width:518;height:2079;left:338;top:33577;" filled="f" stroked="f">
                  <v:textbox inset="0,0,0,0">
                    <w:txbxContent>
                      <w:p>
                        <w:pPr>
                          <w:spacing w:before="0" w:after="160" w:line="259" w:lineRule="auto"/>
                          <w:ind w:left="0" w:right="0" w:firstLine="0"/>
                          <w:jc w:val="left"/>
                        </w:pPr>
                        <w:r>
                          <w:rPr/>
                          <w:t xml:space="preserve"> </w:t>
                        </w:r>
                      </w:p>
                    </w:txbxContent>
                  </v:textbox>
                </v:rect>
                <v:rect id="Rectangle 3814" style="position:absolute;width:518;height:2079;left:338;top:35177;" filled="f" stroked="f">
                  <v:textbox inset="0,0,0,0">
                    <w:txbxContent>
                      <w:p>
                        <w:pPr>
                          <w:spacing w:before="0" w:after="160" w:line="259" w:lineRule="auto"/>
                          <w:ind w:left="0" w:right="0" w:firstLine="0"/>
                          <w:jc w:val="left"/>
                        </w:pPr>
                        <w:r>
                          <w:rPr/>
                          <w:t xml:space="preserve"> </w:t>
                        </w:r>
                      </w:p>
                    </w:txbxContent>
                  </v:textbox>
                </v:rect>
                <v:rect id="Rectangle 3815" style="position:absolute;width:518;height:2079;left:338;top:36793;" filled="f" stroked="f">
                  <v:textbox inset="0,0,0,0">
                    <w:txbxContent>
                      <w:p>
                        <w:pPr>
                          <w:spacing w:before="0" w:after="160" w:line="259" w:lineRule="auto"/>
                          <w:ind w:left="0" w:right="0" w:firstLine="0"/>
                          <w:jc w:val="left"/>
                        </w:pPr>
                        <w:r>
                          <w:rPr/>
                          <w:t xml:space="preserve"> </w:t>
                        </w:r>
                      </w:p>
                    </w:txbxContent>
                  </v:textbox>
                </v:rect>
                <v:rect id="Rectangle 3816" style="position:absolute;width:518;height:2079;left:338;top:38393;" filled="f" stroked="f">
                  <v:textbox inset="0,0,0,0">
                    <w:txbxContent>
                      <w:p>
                        <w:pPr>
                          <w:spacing w:before="0" w:after="160" w:line="259" w:lineRule="auto"/>
                          <w:ind w:left="0" w:right="0" w:firstLine="0"/>
                          <w:jc w:val="left"/>
                        </w:pPr>
                        <w:r>
                          <w:rPr/>
                          <w:t xml:space="preserve"> </w:t>
                        </w:r>
                      </w:p>
                    </w:txbxContent>
                  </v:textbox>
                </v:rect>
                <v:rect id="Rectangle 3817" style="position:absolute;width:518;height:2079;left:338;top:40011;" filled="f" stroked="f">
                  <v:textbox inset="0,0,0,0">
                    <w:txbxContent>
                      <w:p>
                        <w:pPr>
                          <w:spacing w:before="0" w:after="160" w:line="259" w:lineRule="auto"/>
                          <w:ind w:left="0" w:right="0" w:firstLine="0"/>
                          <w:jc w:val="left"/>
                        </w:pPr>
                        <w:r>
                          <w:rPr/>
                          <w:t xml:space="preserve"> </w:t>
                        </w:r>
                      </w:p>
                    </w:txbxContent>
                  </v:textbox>
                </v:rect>
                <v:rect id="Rectangle 3818" style="position:absolute;width:518;height:2079;left:338;top:41611;" filled="f" stroked="f">
                  <v:textbox inset="0,0,0,0">
                    <w:txbxContent>
                      <w:p>
                        <w:pPr>
                          <w:spacing w:before="0" w:after="160" w:line="259" w:lineRule="auto"/>
                          <w:ind w:left="0" w:right="0" w:firstLine="0"/>
                          <w:jc w:val="left"/>
                        </w:pPr>
                        <w:r>
                          <w:rPr/>
                          <w:t xml:space="preserve"> </w:t>
                        </w:r>
                      </w:p>
                    </w:txbxContent>
                  </v:textbox>
                </v:rect>
                <v:rect id="Rectangle 3819" style="position:absolute;width:518;height:2079;left:338;top:43211;" filled="f" stroked="f">
                  <v:textbox inset="0,0,0,0">
                    <w:txbxContent>
                      <w:p>
                        <w:pPr>
                          <w:spacing w:before="0" w:after="160" w:line="259" w:lineRule="auto"/>
                          <w:ind w:left="0" w:right="0" w:firstLine="0"/>
                          <w:jc w:val="left"/>
                        </w:pPr>
                        <w:r>
                          <w:rPr/>
                          <w:t xml:space="preserve"> </w:t>
                        </w:r>
                      </w:p>
                    </w:txbxContent>
                  </v:textbox>
                </v:rect>
                <v:rect id="Rectangle 3820" style="position:absolute;width:518;height:2079;left:338;top:44827;" filled="f" stroked="f">
                  <v:textbox inset="0,0,0,0">
                    <w:txbxContent>
                      <w:p>
                        <w:pPr>
                          <w:spacing w:before="0" w:after="160" w:line="259" w:lineRule="auto"/>
                          <w:ind w:left="0" w:right="0" w:firstLine="0"/>
                          <w:jc w:val="left"/>
                        </w:pPr>
                        <w:r>
                          <w:rPr/>
                          <w:t xml:space="preserve"> </w:t>
                        </w:r>
                      </w:p>
                    </w:txbxContent>
                  </v:textbox>
                </v:rect>
                <v:rect id="Rectangle 3821" style="position:absolute;width:518;height:2079;left:338;top:46427;" filled="f" stroked="f">
                  <v:textbox inset="0,0,0,0">
                    <w:txbxContent>
                      <w:p>
                        <w:pPr>
                          <w:spacing w:before="0" w:after="160" w:line="259" w:lineRule="auto"/>
                          <w:ind w:left="0" w:right="0" w:firstLine="0"/>
                          <w:jc w:val="left"/>
                        </w:pPr>
                        <w:r>
                          <w:rPr/>
                          <w:t xml:space="preserve"> </w:t>
                        </w:r>
                      </w:p>
                    </w:txbxContent>
                  </v:textbox>
                </v:rect>
                <v:rect id="Rectangle 3822" style="position:absolute;width:518;height:2079;left:338;top:48042;" filled="f" stroked="f">
                  <v:textbox inset="0,0,0,0">
                    <w:txbxContent>
                      <w:p>
                        <w:pPr>
                          <w:spacing w:before="0" w:after="160" w:line="259" w:lineRule="auto"/>
                          <w:ind w:left="0" w:right="0" w:firstLine="0"/>
                          <w:jc w:val="left"/>
                        </w:pPr>
                        <w:r>
                          <w:rPr/>
                          <w:t xml:space="preserve"> </w:t>
                        </w:r>
                      </w:p>
                    </w:txbxContent>
                  </v:textbox>
                </v:rect>
                <v:rect id="Rectangle 3823" style="position:absolute;width:518;height:2079;left:338;top:49643;" filled="f" stroked="f">
                  <v:textbox inset="0,0,0,0">
                    <w:txbxContent>
                      <w:p>
                        <w:pPr>
                          <w:spacing w:before="0" w:after="160" w:line="259" w:lineRule="auto"/>
                          <w:ind w:left="0" w:right="0" w:firstLine="0"/>
                          <w:jc w:val="left"/>
                        </w:pPr>
                        <w:r>
                          <w:rPr/>
                          <w:t xml:space="preserve"> </w:t>
                        </w:r>
                      </w:p>
                    </w:txbxContent>
                  </v:textbox>
                </v:rect>
                <v:rect id="Rectangle 3824" style="position:absolute;width:518;height:2079;left:338;top:51258;" filled="f" stroked="f">
                  <v:textbox inset="0,0,0,0">
                    <w:txbxContent>
                      <w:p>
                        <w:pPr>
                          <w:spacing w:before="0" w:after="160" w:line="259" w:lineRule="auto"/>
                          <w:ind w:left="0" w:right="0" w:firstLine="0"/>
                          <w:jc w:val="left"/>
                        </w:pPr>
                        <w:r>
                          <w:rPr/>
                          <w:t xml:space="preserve"> </w:t>
                        </w:r>
                      </w:p>
                    </w:txbxContent>
                  </v:textbox>
                </v:rect>
                <v:rect id="Rectangle 3825" style="position:absolute;width:518;height:2079;left:338;top:52858;" filled="f" stroked="f">
                  <v:textbox inset="0,0,0,0">
                    <w:txbxContent>
                      <w:p>
                        <w:pPr>
                          <w:spacing w:before="0" w:after="160" w:line="259" w:lineRule="auto"/>
                          <w:ind w:left="0" w:right="0" w:firstLine="0"/>
                          <w:jc w:val="left"/>
                        </w:pPr>
                        <w:r>
                          <w:rPr/>
                          <w:t xml:space="preserve"> </w:t>
                        </w:r>
                      </w:p>
                    </w:txbxContent>
                  </v:textbox>
                </v:rect>
                <v:rect id="Rectangle 3826" style="position:absolute;width:518;height:2079;left:338;top:54458;" filled="f" stroked="f">
                  <v:textbox inset="0,0,0,0">
                    <w:txbxContent>
                      <w:p>
                        <w:pPr>
                          <w:spacing w:before="0" w:after="160" w:line="259" w:lineRule="auto"/>
                          <w:ind w:left="0" w:right="0" w:firstLine="0"/>
                          <w:jc w:val="left"/>
                        </w:pPr>
                        <w:r>
                          <w:rPr/>
                          <w:t xml:space="preserve"> </w:t>
                        </w:r>
                      </w:p>
                    </w:txbxContent>
                  </v:textbox>
                </v:rect>
                <v:rect id="Rectangle 3827" style="position:absolute;width:518;height:2079;left:338;top:56074;" filled="f" stroked="f">
                  <v:textbox inset="0,0,0,0">
                    <w:txbxContent>
                      <w:p>
                        <w:pPr>
                          <w:spacing w:before="0" w:after="160" w:line="259" w:lineRule="auto"/>
                          <w:ind w:left="0" w:right="0" w:firstLine="0"/>
                          <w:jc w:val="left"/>
                        </w:pPr>
                        <w:r>
                          <w:rPr/>
                          <w:t xml:space="preserve"> </w:t>
                        </w:r>
                      </w:p>
                    </w:txbxContent>
                  </v:textbox>
                </v:rect>
                <v:rect id="Rectangle 3828" style="position:absolute;width:518;height:2079;left:338;top:57674;" filled="f" stroked="f">
                  <v:textbox inset="0,0,0,0">
                    <w:txbxContent>
                      <w:p>
                        <w:pPr>
                          <w:spacing w:before="0" w:after="160" w:line="259" w:lineRule="auto"/>
                          <w:ind w:left="0" w:right="0" w:firstLine="0"/>
                          <w:jc w:val="left"/>
                        </w:pPr>
                        <w:r>
                          <w:rPr/>
                          <w:t xml:space="preserve"> </w:t>
                        </w:r>
                      </w:p>
                    </w:txbxContent>
                  </v:textbox>
                </v:rect>
                <v:rect id="Rectangle 3829" style="position:absolute;width:518;height:2079;left:338;top:59289;" filled="f" stroked="f">
                  <v:textbox inset="0,0,0,0">
                    <w:txbxContent>
                      <w:p>
                        <w:pPr>
                          <w:spacing w:before="0" w:after="160" w:line="259" w:lineRule="auto"/>
                          <w:ind w:left="0" w:right="0" w:firstLine="0"/>
                          <w:jc w:val="left"/>
                        </w:pPr>
                        <w:r>
                          <w:rPr/>
                          <w:t xml:space="preserve"> </w:t>
                        </w:r>
                      </w:p>
                    </w:txbxContent>
                  </v:textbox>
                </v:rect>
                <v:rect id="Rectangle 3830" style="position:absolute;width:518;height:2079;left:338;top:60890;" filled="f" stroked="f">
                  <v:textbox inset="0,0,0,0">
                    <w:txbxContent>
                      <w:p>
                        <w:pPr>
                          <w:spacing w:before="0" w:after="160" w:line="259" w:lineRule="auto"/>
                          <w:ind w:left="0" w:right="0" w:firstLine="0"/>
                          <w:jc w:val="left"/>
                        </w:pPr>
                        <w:r>
                          <w:rPr/>
                          <w:t xml:space="preserve"> </w:t>
                        </w:r>
                      </w:p>
                    </w:txbxContent>
                  </v:textbox>
                </v:rect>
                <v:rect id="Rectangle 3831" style="position:absolute;width:518;height:2079;left:338;top:62490;" filled="f" stroked="f">
                  <v:textbox inset="0,0,0,0">
                    <w:txbxContent>
                      <w:p>
                        <w:pPr>
                          <w:spacing w:before="0" w:after="160" w:line="259" w:lineRule="auto"/>
                          <w:ind w:left="0" w:right="0" w:firstLine="0"/>
                          <w:jc w:val="left"/>
                        </w:pPr>
                        <w:r>
                          <w:rPr/>
                          <w:t xml:space="preserve"> </w:t>
                        </w:r>
                      </w:p>
                    </w:txbxContent>
                  </v:textbox>
                </v:rect>
                <v:rect id="Rectangle 3832" style="position:absolute;width:518;height:2079;left:338;top:64109;" filled="f" stroked="f">
                  <v:textbox inset="0,0,0,0">
                    <w:txbxContent>
                      <w:p>
                        <w:pPr>
                          <w:spacing w:before="0" w:after="160" w:line="259" w:lineRule="auto"/>
                          <w:ind w:left="0" w:right="0" w:firstLine="0"/>
                          <w:jc w:val="left"/>
                        </w:pPr>
                        <w:r>
                          <w:rPr/>
                          <w:t xml:space="preserve"> </w:t>
                        </w:r>
                      </w:p>
                    </w:txbxContent>
                  </v:textbox>
                </v:rect>
                <v:rect id="Rectangle 3833" style="position:absolute;width:518;height:2079;left:338;top:66334;" filled="f" stroked="f">
                  <v:textbox inset="0,0,0,0">
                    <w:txbxContent>
                      <w:p>
                        <w:pPr>
                          <w:spacing w:before="0" w:after="160" w:line="259" w:lineRule="auto"/>
                          <w:ind w:left="0" w:right="0" w:firstLine="0"/>
                          <w:jc w:val="left"/>
                        </w:pPr>
                        <w:r>
                          <w:rPr/>
                          <w:t xml:space="preserve"> </w:t>
                        </w:r>
                      </w:p>
                    </w:txbxContent>
                  </v:textbox>
                </v:rect>
                <v:rect id="Rectangle 3834" style="position:absolute;width:518;height:2079;left:338;top:69504;" filled="f" stroked="f">
                  <v:textbox inset="0,0,0,0">
                    <w:txbxContent>
                      <w:p>
                        <w:pPr>
                          <w:spacing w:before="0" w:after="160" w:line="259" w:lineRule="auto"/>
                          <w:ind w:left="0" w:right="0" w:firstLine="0"/>
                          <w:jc w:val="left"/>
                        </w:pPr>
                        <w:r>
                          <w:rPr/>
                          <w:t xml:space="preserve"> </w:t>
                        </w:r>
                      </w:p>
                    </w:txbxContent>
                  </v:textbox>
                </v:rect>
                <v:rect id="Rectangle 3835" style="position:absolute;width:518;height:2079;left:338;top:72659;" filled="f" stroked="f">
                  <v:textbox inset="0,0,0,0">
                    <w:txbxContent>
                      <w:p>
                        <w:pPr>
                          <w:spacing w:before="0" w:after="160" w:line="259" w:lineRule="auto"/>
                          <w:ind w:left="0" w:right="0" w:firstLine="0"/>
                          <w:jc w:val="left"/>
                        </w:pPr>
                        <w:r>
                          <w:rPr/>
                          <w:t xml:space="preserve"> </w:t>
                        </w:r>
                      </w:p>
                    </w:txbxContent>
                  </v:textbox>
                </v:rect>
                <v:rect id="Rectangle 3836" style="position:absolute;width:518;height:2079;left:338;top:75828;" filled="f" stroked="f">
                  <v:textbox inset="0,0,0,0">
                    <w:txbxContent>
                      <w:p>
                        <w:pPr>
                          <w:spacing w:before="0" w:after="160" w:line="259" w:lineRule="auto"/>
                          <w:ind w:left="0" w:right="0" w:firstLine="0"/>
                          <w:jc w:val="left"/>
                        </w:pPr>
                        <w:r>
                          <w:rPr/>
                          <w:t xml:space="preserve"> </w:t>
                        </w:r>
                      </w:p>
                    </w:txbxContent>
                  </v:textbox>
                </v:rect>
                <v:shape id="Picture 3838" style="position:absolute;width:56570;height:80330;left:0;top:1;" filled="f">
                  <v:imagedata r:id="rId21"/>
                </v:shape>
                <w10:wrap type="square"/>
              </v:group>
            </w:pict>
          </mc:Fallback>
        </mc:AlternateContent>
      </w:r>
      <w:r>
        <w:br w:type="page"/>
      </w:r>
    </w:p>
    <w:p w:rsidR="00EE5A23" w:rsidRDefault="009178E0">
      <w:pPr>
        <w:spacing w:after="225" w:line="259" w:lineRule="auto"/>
        <w:ind w:left="142" w:right="0" w:firstLine="0"/>
        <w:jc w:val="left"/>
      </w:pPr>
      <w:r>
        <w:t xml:space="preserve"> </w:t>
      </w:r>
    </w:p>
    <w:p w:rsidR="00EE5A23" w:rsidRDefault="009178E0">
      <w:pPr>
        <w:spacing w:after="120" w:line="358" w:lineRule="auto"/>
        <w:ind w:left="137" w:right="940"/>
      </w:pPr>
      <w:r>
        <w:rPr>
          <w:b/>
        </w:rPr>
        <w:t>TERCERO:</w:t>
      </w:r>
      <w:r>
        <w:t xml:space="preserve"> Tramitar la inscripción de la parcela para peatonal en el Callejón de Cartas, en el Registro de la propiedad de acuerdo con el Art. 206 de la Ley Hipotecaria. </w:t>
      </w:r>
    </w:p>
    <w:p w:rsidR="00EE5A23" w:rsidRDefault="009178E0">
      <w:pPr>
        <w:spacing w:after="242" w:line="358" w:lineRule="auto"/>
        <w:ind w:left="137" w:right="940"/>
      </w:pPr>
      <w:r>
        <w:rPr>
          <w:b/>
        </w:rPr>
        <w:t>CUARTO:</w:t>
      </w:r>
      <w:r>
        <w:t xml:space="preserve"> Facultar a la Alcaldesa- Presidenta para que realice cuantas </w:t>
      </w:r>
      <w:r>
        <w:t xml:space="preserve">actuaciones considere precisas en aplicación del presente acuerdo. </w:t>
      </w:r>
    </w:p>
    <w:p w:rsidR="00EE5A23" w:rsidRDefault="009178E0">
      <w:pPr>
        <w:spacing w:after="98"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39917" name="Group 3991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920" name="Rectangle 3920"/>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3921" name="Rectangle 3921"/>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22" name="Rectangle 3922"/>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31 de 36 </w:t>
                              </w:r>
                            </w:p>
                          </w:txbxContent>
                        </wps:txbx>
                        <wps:bodyPr horzOverflow="overflow" vert="horz" lIns="0" tIns="0" rIns="0" bIns="0" rtlCol="0">
                          <a:noAutofit/>
                        </wps:bodyPr>
                      </wps:wsp>
                    </wpg:wgp>
                  </a:graphicData>
                </a:graphic>
              </wp:anchor>
            </w:drawing>
          </mc:Choice>
          <mc:Fallback xmlns:a="http://schemas.openxmlformats.org/drawingml/2006/main">
            <w:pict>
              <v:group id="Group 39917" style="width:18.7031pt;height:257.538pt;position:absolute;mso-position-horizontal-relative:page;mso-position-horizontal:absolute;margin-left:662.928pt;mso-position-vertical-relative:page;margin-top:515.382pt;" coordsize="2375,32707">
                <v:rect id="Rectangle 3920"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392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2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36 </w:t>
                        </w:r>
                      </w:p>
                    </w:txbxContent>
                  </v:textbox>
                </v:rect>
                <w10:wrap type="topAndBottom"/>
              </v:group>
            </w:pict>
          </mc:Fallback>
        </mc:AlternateContent>
      </w: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rPr>
          <w:b/>
        </w:rPr>
        <w:t xml:space="preserve"> </w:t>
      </w:r>
    </w:p>
    <w:p w:rsidR="00EE5A23" w:rsidRDefault="009178E0">
      <w:pPr>
        <w:spacing w:after="0" w:line="240" w:lineRule="auto"/>
        <w:ind w:left="137" w:right="944"/>
      </w:pPr>
      <w:r>
        <w:rPr>
          <w:b/>
          <w:sz w:val="24"/>
        </w:rPr>
        <w:t xml:space="preserve">2.- </w:t>
      </w:r>
      <w:r>
        <w:rPr>
          <w:b/>
          <w:sz w:val="24"/>
        </w:rPr>
        <w:t>Expediente 5014/2023. Aprobar el precio público de 50 € por inscripción de niño/a sin comedor, 100 € con comedor y de 3 € por permanencia mensuales en el Campamento Urbano 2022, que se desarrollará del 03 de julio de 2023 al 31 de agosto de 2023 en horario</w:t>
      </w:r>
      <w:r>
        <w:rPr>
          <w:b/>
          <w:sz w:val="24"/>
        </w:rPr>
        <w:t xml:space="preserve"> de 7:00 a 17:30 horas, en el CEIP Punta Larga y CEIP Príncipe Felipe. </w:t>
      </w:r>
    </w:p>
    <w:p w:rsidR="00EE5A23" w:rsidRDefault="009178E0">
      <w:pPr>
        <w:spacing w:after="19" w:line="259" w:lineRule="auto"/>
        <w:ind w:left="850" w:right="0" w:firstLine="0"/>
        <w:jc w:val="left"/>
      </w:pPr>
      <w:r>
        <w:rPr>
          <w:b/>
        </w:rPr>
        <w:t xml:space="preserve"> </w:t>
      </w:r>
    </w:p>
    <w:p w:rsidR="00EE5A23" w:rsidRDefault="009178E0">
      <w:pPr>
        <w:spacing w:after="0" w:line="259" w:lineRule="auto"/>
        <w:ind w:left="142" w:right="0" w:firstLine="0"/>
        <w:jc w:val="left"/>
      </w:pPr>
      <w:r>
        <w:t xml:space="preserve"> </w:t>
      </w:r>
    </w:p>
    <w:p w:rsidR="00EE5A23" w:rsidRDefault="009178E0">
      <w:pPr>
        <w:spacing w:after="4" w:line="250" w:lineRule="auto"/>
        <w:ind w:left="137" w:right="936"/>
      </w:pPr>
      <w:r>
        <w:rPr>
          <w:b/>
        </w:rPr>
        <w:t xml:space="preserve">   Consta en el expediente propuesta de la Concejala delegada de Desarrollo Rural y Pesquero, Medio Ambiente Natural y Educación, Dña. Margarita Eva Tendero Barroso, de fecha 04 de</w:t>
      </w:r>
      <w:r>
        <w:rPr>
          <w:b/>
        </w:rPr>
        <w:t xml:space="preserve"> mayo de 2023, que transcrito literalmente dice: </w:t>
      </w:r>
    </w:p>
    <w:p w:rsidR="00EE5A23" w:rsidRDefault="009178E0">
      <w:pPr>
        <w:spacing w:after="0" w:line="259" w:lineRule="auto"/>
        <w:ind w:left="142" w:right="0" w:firstLine="0"/>
        <w:jc w:val="left"/>
      </w:pPr>
      <w:r>
        <w:rPr>
          <w:b/>
        </w:rPr>
        <w:t xml:space="preserve"> </w:t>
      </w:r>
    </w:p>
    <w:p w:rsidR="00EE5A23" w:rsidRDefault="009178E0">
      <w:pPr>
        <w:ind w:left="137" w:right="940"/>
      </w:pPr>
      <w:r>
        <w:t>“Dña. Margarita Eva Tendero Barroso,</w:t>
      </w:r>
      <w:r>
        <w:rPr>
          <w:b/>
        </w:rPr>
        <w:t xml:space="preserve"> </w:t>
      </w:r>
      <w:r>
        <w:t xml:space="preserve">en calidad de Concejala Delegada de  </w:t>
      </w:r>
    </w:p>
    <w:p w:rsidR="00EE5A23" w:rsidRDefault="009178E0">
      <w:pPr>
        <w:ind w:left="137" w:right="940"/>
      </w:pPr>
      <w:r>
        <w:t xml:space="preserve">Desarrollo Rural y Pesquero, Medio Ambiente Natural y Educación (delegación por Decreto 2025/2019, de 24 de junio), al amparo de </w:t>
      </w:r>
      <w:r>
        <w:t xml:space="preserve">lo dispuesto en la Ley Reguladora de las Bases de Régimen Local, así como en el Reglamento de Organización, Funcionamiento y Régimen Jurídico de las entidades locales aprobado por R. D.  </w:t>
      </w:r>
    </w:p>
    <w:p w:rsidR="00EE5A23" w:rsidRDefault="009178E0">
      <w:pPr>
        <w:ind w:left="137" w:right="940"/>
      </w:pPr>
      <w:r>
        <w:t>2568/1986 de 28 de noviembre, en relación a la programación prevista</w:t>
      </w:r>
      <w:r>
        <w:t xml:space="preserve"> por esta Delegación, tiene el honor de someter a aprobación la siguiente propuesta: </w:t>
      </w:r>
    </w:p>
    <w:p w:rsidR="00EE5A23" w:rsidRDefault="009178E0">
      <w:pPr>
        <w:spacing w:after="81" w:line="259" w:lineRule="auto"/>
        <w:ind w:left="142" w:right="0" w:firstLine="0"/>
        <w:jc w:val="left"/>
      </w:pPr>
      <w:r>
        <w:rPr>
          <w:color w:val="FF0000"/>
        </w:rPr>
        <w:t xml:space="preserve"> </w:t>
      </w:r>
      <w:r>
        <w:t xml:space="preserve"> </w:t>
      </w:r>
    </w:p>
    <w:p w:rsidR="00EE5A23" w:rsidRDefault="009178E0">
      <w:pPr>
        <w:ind w:left="137" w:right="940"/>
      </w:pPr>
      <w:r>
        <w:t>La Concejalía de Educación del Ayuntamiento de Candelaria traslada la intención de organizar el Campamento Urbano 2023 en el CEIP Punta Larga y CEIP Príncipe Felipe, d</w:t>
      </w:r>
      <w:r>
        <w:t xml:space="preserve">el 03 de julio al 31 de agosto de 2023. </w:t>
      </w:r>
    </w:p>
    <w:p w:rsidR="00EE5A23" w:rsidRDefault="009178E0">
      <w:pPr>
        <w:ind w:left="137" w:right="940"/>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2415" name="Group 4241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086" name="Rectangle 4086"/>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4087" name="Rectangle 4087"/>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088" name="Rectangle 4088"/>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32 de 36 </w:t>
                              </w:r>
                            </w:p>
                          </w:txbxContent>
                        </wps:txbx>
                        <wps:bodyPr horzOverflow="overflow" vert="horz" lIns="0" tIns="0" rIns="0" bIns="0" rtlCol="0">
                          <a:noAutofit/>
                        </wps:bodyPr>
                      </wps:wsp>
                    </wpg:wgp>
                  </a:graphicData>
                </a:graphic>
              </wp:anchor>
            </w:drawing>
          </mc:Choice>
          <mc:Fallback xmlns:a="http://schemas.openxmlformats.org/drawingml/2006/main">
            <w:pict>
              <v:group id="Group 42415" style="width:18.7031pt;height:257.538pt;position:absolute;mso-position-horizontal-relative:page;mso-position-horizontal:absolute;margin-left:662.928pt;mso-position-vertical-relative:page;margin-top:515.382pt;" coordsize="2375,32707">
                <v:rect id="Rectangle 4086"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408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8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36 </w:t>
                        </w:r>
                      </w:p>
                    </w:txbxContent>
                  </v:textbox>
                </v:rect>
                <w10:wrap type="square"/>
              </v:group>
            </w:pict>
          </mc:Fallback>
        </mc:AlternateContent>
      </w:r>
      <w:r>
        <w:t>Con esta actividad el Ayuntamiento de Candelaria pretende ayudar a las familias que tienen hijos/as en edad escolar para conciliar su vida laboral dando cobertura en las vacaciones de Verano, además de dar la oportunidad a los niños/as de disfrutar, divert</w:t>
      </w:r>
      <w:r>
        <w:t xml:space="preserve">irse y aprender con un programa lúdico y educativo (talleres y actividades diversas).  </w:t>
      </w:r>
    </w:p>
    <w:p w:rsidR="00EE5A23" w:rsidRDefault="009178E0">
      <w:pPr>
        <w:spacing w:after="0" w:line="259" w:lineRule="auto"/>
        <w:ind w:left="137" w:right="0" w:firstLine="0"/>
        <w:jc w:val="left"/>
      </w:pPr>
      <w:r>
        <w:t xml:space="preserve"> </w:t>
      </w:r>
    </w:p>
    <w:p w:rsidR="00EE5A23" w:rsidRDefault="009178E0">
      <w:pPr>
        <w:ind w:left="137" w:right="940"/>
      </w:pPr>
      <w:r>
        <w:t>Para sufragar los gastos de organización de la actividad la Concejalía pretende establecer un precio de inscripción por cada niño de 25 € y 3 € de permanencia por qui</w:t>
      </w:r>
      <w:r>
        <w:t xml:space="preserve">ncena los meses de julio y agosto que dura el mismo, estimando que la misma contará con un número aproximado de 180 niños. </w:t>
      </w:r>
    </w:p>
    <w:p w:rsidR="00EE5A23" w:rsidRDefault="009178E0">
      <w:pPr>
        <w:spacing w:after="0" w:line="259" w:lineRule="auto"/>
        <w:ind w:left="139" w:right="0" w:firstLine="0"/>
        <w:jc w:val="left"/>
      </w:pPr>
      <w:r>
        <w:t xml:space="preserve">  </w:t>
      </w:r>
    </w:p>
    <w:tbl>
      <w:tblPr>
        <w:tblStyle w:val="TableGrid"/>
        <w:tblW w:w="8510" w:type="dxa"/>
        <w:tblInd w:w="142" w:type="dxa"/>
        <w:tblCellMar>
          <w:top w:w="67" w:type="dxa"/>
          <w:left w:w="58" w:type="dxa"/>
          <w:bottom w:w="0" w:type="dxa"/>
          <w:right w:w="115" w:type="dxa"/>
        </w:tblCellMar>
        <w:tblLook w:val="04A0" w:firstRow="1" w:lastRow="0" w:firstColumn="1" w:lastColumn="0" w:noHBand="0" w:noVBand="1"/>
      </w:tblPr>
      <w:tblGrid>
        <w:gridCol w:w="6267"/>
        <w:gridCol w:w="2242"/>
      </w:tblGrid>
      <w:tr w:rsidR="00EE5A23">
        <w:trPr>
          <w:trHeight w:val="684"/>
        </w:trPr>
        <w:tc>
          <w:tcPr>
            <w:tcW w:w="8510" w:type="dxa"/>
            <w:gridSpan w:val="2"/>
            <w:tcBorders>
              <w:top w:val="single" w:sz="2" w:space="0" w:color="000000"/>
              <w:left w:val="single" w:sz="2" w:space="0" w:color="000000"/>
              <w:bottom w:val="single" w:sz="2" w:space="0" w:color="000000"/>
              <w:right w:val="single" w:sz="2" w:space="0" w:color="000000"/>
            </w:tcBorders>
          </w:tcPr>
          <w:p w:rsidR="00EE5A23" w:rsidRDefault="009178E0">
            <w:pPr>
              <w:spacing w:after="0" w:line="259" w:lineRule="auto"/>
              <w:ind w:left="0" w:right="0" w:firstLine="0"/>
              <w:jc w:val="left"/>
            </w:pPr>
            <w:r>
              <w:rPr>
                <w:b/>
              </w:rPr>
              <w:t>PRESUPUESTO DE GASTOS EN CONCEPTO DE ORGANIZACIÓN DEL CAMPAMENTO</w:t>
            </w:r>
            <w:r>
              <w:t xml:space="preserve"> </w:t>
            </w:r>
          </w:p>
        </w:tc>
      </w:tr>
      <w:tr w:rsidR="00EE5A23">
        <w:trPr>
          <w:trHeight w:val="432"/>
        </w:trPr>
        <w:tc>
          <w:tcPr>
            <w:tcW w:w="6267" w:type="dxa"/>
            <w:tcBorders>
              <w:top w:val="single" w:sz="2" w:space="0" w:color="000000"/>
              <w:left w:val="single" w:sz="2" w:space="0" w:color="000000"/>
              <w:bottom w:val="single" w:sz="2" w:space="0" w:color="000000"/>
              <w:right w:val="single" w:sz="2" w:space="0" w:color="000000"/>
            </w:tcBorders>
          </w:tcPr>
          <w:p w:rsidR="00EE5A23" w:rsidRDefault="009178E0">
            <w:pPr>
              <w:spacing w:after="0" w:line="259" w:lineRule="auto"/>
              <w:ind w:left="0" w:right="0" w:firstLine="0"/>
              <w:jc w:val="left"/>
            </w:pPr>
            <w:r>
              <w:rPr>
                <w:b/>
              </w:rPr>
              <w:t>CONCEPTO</w:t>
            </w:r>
            <w:r>
              <w:t xml:space="preserve"> </w:t>
            </w:r>
          </w:p>
        </w:tc>
        <w:tc>
          <w:tcPr>
            <w:tcW w:w="2242" w:type="dxa"/>
            <w:tcBorders>
              <w:top w:val="single" w:sz="2" w:space="0" w:color="000000"/>
              <w:left w:val="single" w:sz="2" w:space="0" w:color="000000"/>
              <w:bottom w:val="single" w:sz="2" w:space="0" w:color="000000"/>
              <w:right w:val="single" w:sz="2" w:space="0" w:color="000000"/>
            </w:tcBorders>
          </w:tcPr>
          <w:p w:rsidR="00EE5A23" w:rsidRDefault="009178E0">
            <w:pPr>
              <w:spacing w:after="0" w:line="259" w:lineRule="auto"/>
              <w:ind w:left="0" w:right="0" w:firstLine="0"/>
              <w:jc w:val="left"/>
            </w:pPr>
            <w:r>
              <w:rPr>
                <w:b/>
              </w:rPr>
              <w:t>CANTIDAD</w:t>
            </w:r>
            <w:r>
              <w:t xml:space="preserve"> </w:t>
            </w:r>
          </w:p>
        </w:tc>
      </w:tr>
      <w:tr w:rsidR="00EE5A23">
        <w:trPr>
          <w:trHeight w:val="432"/>
        </w:trPr>
        <w:tc>
          <w:tcPr>
            <w:tcW w:w="6267" w:type="dxa"/>
            <w:tcBorders>
              <w:top w:val="single" w:sz="2" w:space="0" w:color="000000"/>
              <w:left w:val="single" w:sz="2" w:space="0" w:color="000000"/>
              <w:bottom w:val="single" w:sz="2" w:space="0" w:color="000000"/>
              <w:right w:val="single" w:sz="2" w:space="0" w:color="000000"/>
            </w:tcBorders>
          </w:tcPr>
          <w:p w:rsidR="00EE5A23" w:rsidRDefault="009178E0">
            <w:pPr>
              <w:spacing w:after="0" w:line="259" w:lineRule="auto"/>
              <w:ind w:left="0" w:right="0" w:firstLine="0"/>
              <w:jc w:val="left"/>
            </w:pPr>
            <w:r>
              <w:t xml:space="preserve">Honorarios Empresa monitores mes Julio y Agosto </w:t>
            </w:r>
          </w:p>
        </w:tc>
        <w:tc>
          <w:tcPr>
            <w:tcW w:w="2242" w:type="dxa"/>
            <w:tcBorders>
              <w:top w:val="single" w:sz="2" w:space="0" w:color="000000"/>
              <w:left w:val="single" w:sz="2" w:space="0" w:color="000000"/>
              <w:bottom w:val="single" w:sz="2" w:space="0" w:color="000000"/>
              <w:right w:val="single" w:sz="2" w:space="0" w:color="000000"/>
            </w:tcBorders>
            <w:vAlign w:val="center"/>
          </w:tcPr>
          <w:p w:rsidR="00EE5A23" w:rsidRDefault="009178E0">
            <w:pPr>
              <w:spacing w:after="0" w:line="259" w:lineRule="auto"/>
              <w:ind w:left="0" w:right="0" w:firstLine="0"/>
              <w:jc w:val="left"/>
            </w:pPr>
            <w:r>
              <w:t xml:space="preserve">70.299,00 € </w:t>
            </w:r>
          </w:p>
        </w:tc>
      </w:tr>
      <w:tr w:rsidR="00EE5A23">
        <w:trPr>
          <w:trHeight w:val="433"/>
        </w:trPr>
        <w:tc>
          <w:tcPr>
            <w:tcW w:w="6267" w:type="dxa"/>
            <w:tcBorders>
              <w:top w:val="single" w:sz="2" w:space="0" w:color="000000"/>
              <w:left w:val="single" w:sz="2" w:space="0" w:color="000000"/>
              <w:bottom w:val="single" w:sz="2" w:space="0" w:color="000000"/>
              <w:right w:val="single" w:sz="2" w:space="0" w:color="000000"/>
            </w:tcBorders>
          </w:tcPr>
          <w:p w:rsidR="00EE5A23" w:rsidRDefault="009178E0">
            <w:pPr>
              <w:spacing w:after="0" w:line="259" w:lineRule="auto"/>
              <w:ind w:left="0" w:right="0" w:firstLine="0"/>
              <w:jc w:val="left"/>
            </w:pPr>
            <w:r>
              <w:t xml:space="preserve">Honorarios Comedor   mes Julio y Agosto </w:t>
            </w:r>
          </w:p>
        </w:tc>
        <w:tc>
          <w:tcPr>
            <w:tcW w:w="2242" w:type="dxa"/>
            <w:tcBorders>
              <w:top w:val="single" w:sz="2" w:space="0" w:color="000000"/>
              <w:left w:val="single" w:sz="2" w:space="0" w:color="000000"/>
              <w:bottom w:val="single" w:sz="2" w:space="0" w:color="000000"/>
              <w:right w:val="single" w:sz="2" w:space="0" w:color="000000"/>
            </w:tcBorders>
          </w:tcPr>
          <w:p w:rsidR="00EE5A23" w:rsidRDefault="009178E0">
            <w:pPr>
              <w:spacing w:after="0" w:line="259" w:lineRule="auto"/>
              <w:ind w:left="0" w:right="0" w:firstLine="0"/>
              <w:jc w:val="left"/>
            </w:pPr>
            <w:r>
              <w:t xml:space="preserve">  45.946,66 </w:t>
            </w:r>
          </w:p>
        </w:tc>
      </w:tr>
      <w:tr w:rsidR="00EE5A23">
        <w:trPr>
          <w:trHeight w:val="432"/>
        </w:trPr>
        <w:tc>
          <w:tcPr>
            <w:tcW w:w="6267" w:type="dxa"/>
            <w:tcBorders>
              <w:top w:val="single" w:sz="2" w:space="0" w:color="000000"/>
              <w:left w:val="single" w:sz="2" w:space="0" w:color="000000"/>
              <w:bottom w:val="single" w:sz="2" w:space="0" w:color="000000"/>
              <w:right w:val="single" w:sz="2" w:space="0" w:color="000000"/>
            </w:tcBorders>
          </w:tcPr>
          <w:p w:rsidR="00EE5A23" w:rsidRDefault="009178E0">
            <w:pPr>
              <w:spacing w:after="0" w:line="259" w:lineRule="auto"/>
              <w:ind w:left="0" w:right="0" w:firstLine="0"/>
              <w:jc w:val="left"/>
            </w:pPr>
            <w:r>
              <w:rPr>
                <w:b/>
              </w:rPr>
              <w:t>TOTAL GASTOS</w:t>
            </w:r>
            <w:r>
              <w:t xml:space="preserve"> </w:t>
            </w:r>
          </w:p>
        </w:tc>
        <w:tc>
          <w:tcPr>
            <w:tcW w:w="2242" w:type="dxa"/>
            <w:tcBorders>
              <w:top w:val="single" w:sz="2" w:space="0" w:color="000000"/>
              <w:left w:val="single" w:sz="2" w:space="0" w:color="000000"/>
              <w:bottom w:val="single" w:sz="2" w:space="0" w:color="000000"/>
              <w:right w:val="single" w:sz="2" w:space="0" w:color="000000"/>
            </w:tcBorders>
            <w:vAlign w:val="center"/>
          </w:tcPr>
          <w:p w:rsidR="00EE5A23" w:rsidRDefault="009178E0">
            <w:pPr>
              <w:spacing w:after="0" w:line="259" w:lineRule="auto"/>
              <w:ind w:left="0" w:right="0" w:firstLine="0"/>
              <w:jc w:val="left"/>
            </w:pPr>
            <w:r>
              <w:rPr>
                <w:b/>
              </w:rPr>
              <w:t>76.295,66 €</w:t>
            </w:r>
            <w:r>
              <w:t xml:space="preserve"> </w:t>
            </w:r>
          </w:p>
        </w:tc>
      </w:tr>
    </w:tbl>
    <w:p w:rsidR="00EE5A23" w:rsidRDefault="009178E0">
      <w:pPr>
        <w:spacing w:after="493" w:line="259" w:lineRule="auto"/>
        <w:ind w:left="137" w:right="0" w:firstLine="0"/>
        <w:jc w:val="left"/>
      </w:pPr>
      <w:r>
        <w:t xml:space="preserve"> </w:t>
      </w:r>
    </w:p>
    <w:p w:rsidR="00EE5A23" w:rsidRDefault="009178E0">
      <w:pPr>
        <w:ind w:left="137" w:right="940"/>
      </w:pPr>
      <w:r>
        <w:t xml:space="preserve">Los gastos se imputarán en la aplicación 32300-22610 “Campamentos”, del Presupuesto actualmente vigente. </w:t>
      </w:r>
    </w:p>
    <w:p w:rsidR="00EE5A23" w:rsidRDefault="009178E0">
      <w:pPr>
        <w:ind w:left="137" w:right="940"/>
      </w:pPr>
      <w:r>
        <w:t xml:space="preserve">Por todo lo anteriormente expuesto se propone la adopción del siguiente acuerdo:  </w:t>
      </w:r>
    </w:p>
    <w:p w:rsidR="00EE5A23" w:rsidRDefault="009178E0">
      <w:pPr>
        <w:spacing w:after="110" w:line="259" w:lineRule="auto"/>
        <w:ind w:left="142" w:right="0" w:firstLine="0"/>
        <w:jc w:val="left"/>
      </w:pPr>
      <w:r>
        <w:t xml:space="preserve">  </w:t>
      </w:r>
    </w:p>
    <w:p w:rsidR="00EE5A23" w:rsidRDefault="009178E0">
      <w:pPr>
        <w:numPr>
          <w:ilvl w:val="0"/>
          <w:numId w:val="6"/>
        </w:numPr>
        <w:spacing w:after="514"/>
        <w:ind w:right="941" w:hanging="281"/>
      </w:pPr>
      <w:r>
        <w:t>Aprobar el precio público de 50 € por inscripción de niño/a sin comedor, 100 € con comedor y de 3 € por permanencia mensuales en el Campamento Urbano 2022, que se desarro</w:t>
      </w:r>
      <w:r>
        <w:t xml:space="preserve">llará del 03 de julio de 2023 al 31 de agosto de 2023 en horario de 7:00 a 17:30 horas, en el CEIP Punta Larga y CEIP Príncipe Felipe. </w:t>
      </w:r>
    </w:p>
    <w:p w:rsidR="00EE5A23" w:rsidRDefault="009178E0">
      <w:pPr>
        <w:numPr>
          <w:ilvl w:val="0"/>
          <w:numId w:val="6"/>
        </w:numPr>
        <w:spacing w:after="98" w:line="249" w:lineRule="auto"/>
        <w:ind w:right="941" w:hanging="281"/>
      </w:pPr>
      <w:r>
        <w:t xml:space="preserve">Dar traslado del acuerdo que se adopte al área económica y a la concejalía de Educación.”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rPr>
          <w:b/>
        </w:rPr>
        <w:t xml:space="preserve"> </w:t>
      </w:r>
    </w:p>
    <w:p w:rsidR="00EE5A23" w:rsidRDefault="009178E0">
      <w:pPr>
        <w:tabs>
          <w:tab w:val="center" w:pos="852"/>
          <w:tab w:val="center" w:pos="4959"/>
        </w:tabs>
        <w:spacing w:after="377"/>
        <w:ind w:left="0" w:right="0" w:firstLine="0"/>
        <w:jc w:val="left"/>
      </w:pPr>
      <w:r>
        <w:rPr>
          <w:rFonts w:ascii="Calibri" w:eastAsia="Calibri" w:hAnsi="Calibri" w:cs="Calibri"/>
        </w:rPr>
        <w:tab/>
      </w:r>
      <w:r>
        <w:rPr>
          <w:b/>
        </w:rPr>
        <w:t xml:space="preserve"> </w:t>
      </w:r>
      <w:r>
        <w:rPr>
          <w:b/>
        </w:rPr>
        <w:tab/>
      </w:r>
      <w:r>
        <w:t xml:space="preserve">No obstante, la Junta </w:t>
      </w:r>
      <w:r>
        <w:t xml:space="preserve">de Gobierno Local acordará lo más procedente. </w:t>
      </w:r>
    </w:p>
    <w:p w:rsidR="00EE5A23" w:rsidRDefault="009178E0">
      <w:pPr>
        <w:spacing w:after="0" w:line="259" w:lineRule="auto"/>
        <w:ind w:left="142" w:right="0" w:firstLine="0"/>
        <w:jc w:val="left"/>
      </w:pPr>
      <w:r>
        <w:rPr>
          <w:b/>
        </w:rPr>
        <w:t xml:space="preserve"> </w:t>
      </w:r>
    </w:p>
    <w:p w:rsidR="00EE5A23" w:rsidRDefault="009178E0">
      <w:pPr>
        <w:spacing w:after="4" w:line="250" w:lineRule="auto"/>
        <w:ind w:left="137" w:right="936"/>
      </w:pPr>
      <w:r>
        <w:rPr>
          <w:b/>
        </w:rPr>
        <w:t xml:space="preserve">  Consta en el expediente Informe de Intervención emitido por Don Nicolás Rojo Garnica, que desempeña el puesto de trabajo de Interventor Municipal, de 05 de junio de 2023, del siguiente tenor literal: </w:t>
      </w:r>
    </w:p>
    <w:p w:rsidR="00EE5A23" w:rsidRDefault="009178E0">
      <w:pPr>
        <w:spacing w:after="98" w:line="259" w:lineRule="auto"/>
        <w:ind w:left="142" w:right="0" w:firstLine="0"/>
        <w:jc w:val="left"/>
      </w:pPr>
      <w:r>
        <w:rPr>
          <w:b/>
        </w:rPr>
        <w:t xml:space="preserve"> </w:t>
      </w:r>
    </w:p>
    <w:p w:rsidR="00EE5A23" w:rsidRDefault="009178E0">
      <w:pPr>
        <w:spacing w:after="135" w:line="259" w:lineRule="auto"/>
        <w:ind w:left="142" w:right="0" w:firstLine="0"/>
        <w:jc w:val="left"/>
      </w:pPr>
      <w:r>
        <w:rPr>
          <w:b/>
        </w:rPr>
        <w:t xml:space="preserve"> </w:t>
      </w:r>
    </w:p>
    <w:p w:rsidR="00EE5A23" w:rsidRDefault="009178E0">
      <w:pPr>
        <w:pStyle w:val="Ttulo1"/>
        <w:ind w:left="10" w:right="1170"/>
      </w:pPr>
      <w:r>
        <w:t xml:space="preserve">“INFORME </w:t>
      </w:r>
    </w:p>
    <w:p w:rsidR="00EE5A23" w:rsidRDefault="009178E0">
      <w:pPr>
        <w:spacing w:after="0" w:line="259" w:lineRule="auto"/>
        <w:ind w:left="142" w:right="0" w:firstLine="0"/>
        <w:jc w:val="left"/>
      </w:pPr>
      <w:r>
        <w:t xml:space="preserve"> </w:t>
      </w:r>
    </w:p>
    <w:p w:rsidR="00EE5A23" w:rsidRDefault="009178E0">
      <w:pPr>
        <w:spacing w:after="92" w:line="250" w:lineRule="auto"/>
        <w:ind w:left="127" w:right="936" w:firstLine="708"/>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6277" name="Group 4627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198" name="Rectangle 4198"/>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4199" name="Rectangle 4199"/>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00" name="Rectangle 4200"/>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33 de 36 </w:t>
                              </w:r>
                            </w:p>
                          </w:txbxContent>
                        </wps:txbx>
                        <wps:bodyPr horzOverflow="overflow" vert="horz" lIns="0" tIns="0" rIns="0" bIns="0" rtlCol="0">
                          <a:noAutofit/>
                        </wps:bodyPr>
                      </wps:wsp>
                    </wpg:wgp>
                  </a:graphicData>
                </a:graphic>
              </wp:anchor>
            </w:drawing>
          </mc:Choice>
          <mc:Fallback xmlns:a="http://schemas.openxmlformats.org/drawingml/2006/main">
            <w:pict>
              <v:group id="Group 46277" style="width:18.7031pt;height:257.538pt;position:absolute;mso-position-horizontal-relative:page;mso-position-horizontal:absolute;margin-left:662.928pt;mso-position-vertical-relative:page;margin-top:515.382pt;" coordsize="2375,32707">
                <v:rect id="Rectangle 4198"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419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0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36 </w:t>
                        </w:r>
                      </w:p>
                    </w:txbxContent>
                  </v:textbox>
                </v:rect>
                <w10:wrap type="square"/>
              </v:group>
            </w:pict>
          </mc:Fallback>
        </mc:AlternateContent>
      </w:r>
      <w:r>
        <w:rPr>
          <w:b/>
        </w:rPr>
        <w:t>Visto el expediente antedicho, el funcionario D</w:t>
      </w:r>
      <w:r>
        <w:rPr>
          <w:b/>
        </w:rPr>
        <w:t>. Nicolás Rojo Garnica, que desempeña el puesto de trabajo de Interventor, emite el siguiente informe:</w:t>
      </w:r>
      <w:r>
        <w:t xml:space="preserve"> </w:t>
      </w:r>
    </w:p>
    <w:p w:rsidR="00EE5A23" w:rsidRDefault="009178E0">
      <w:pPr>
        <w:spacing w:after="81" w:line="259" w:lineRule="auto"/>
        <w:ind w:left="712" w:right="0" w:firstLine="0"/>
        <w:jc w:val="center"/>
      </w:pPr>
      <w:r>
        <w:rPr>
          <w:b/>
        </w:rPr>
        <w:t xml:space="preserve">                       </w:t>
      </w:r>
      <w:r>
        <w:t xml:space="preserve"> </w:t>
      </w:r>
    </w:p>
    <w:p w:rsidR="00EE5A23" w:rsidRDefault="009178E0">
      <w:pPr>
        <w:pStyle w:val="Ttulo1"/>
        <w:ind w:left="10" w:right="808"/>
      </w:pPr>
      <w:r>
        <w:t xml:space="preserve">ANTECEDENTES </w:t>
      </w:r>
    </w:p>
    <w:p w:rsidR="00EE5A23" w:rsidRDefault="009178E0">
      <w:pPr>
        <w:spacing w:after="0" w:line="259" w:lineRule="auto"/>
        <w:ind w:left="142" w:right="0" w:firstLine="0"/>
        <w:jc w:val="left"/>
      </w:pPr>
      <w:r>
        <w:t xml:space="preserve"> </w:t>
      </w:r>
    </w:p>
    <w:p w:rsidR="00EE5A23" w:rsidRDefault="009178E0">
      <w:pPr>
        <w:spacing w:after="91"/>
        <w:ind w:left="845" w:right="940"/>
      </w:pPr>
      <w:r>
        <w:t xml:space="preserve">Con fecha 4 de mayo de 2023 se emite una propuesta por la Concejala  </w:t>
      </w:r>
    </w:p>
    <w:p w:rsidR="00EE5A23" w:rsidRDefault="009178E0">
      <w:pPr>
        <w:ind w:left="137" w:right="940"/>
      </w:pPr>
      <w:r>
        <w:t xml:space="preserve">Delegada de Desarrollo Rural y Pesquero, Medio Ambiente Natural y Educación  </w:t>
      </w:r>
    </w:p>
    <w:p w:rsidR="00EE5A23" w:rsidRDefault="009178E0">
      <w:pPr>
        <w:ind w:left="137" w:right="940"/>
      </w:pPr>
      <w:r>
        <w:t xml:space="preserve">(delegación por Decreto 2025/2019, de 24 de junio), al amparo de lo dispuesto en la  </w:t>
      </w:r>
    </w:p>
    <w:p w:rsidR="00EE5A23" w:rsidRDefault="009178E0">
      <w:pPr>
        <w:spacing w:after="480"/>
        <w:ind w:left="137" w:right="940"/>
      </w:pPr>
      <w:r>
        <w:t>Ley Reguladora de las Bases de Régimen Local, así como en el Reglamento de Organización, Fun</w:t>
      </w:r>
      <w:r>
        <w:t xml:space="preserve">cionamiento y Régimen Jurídico de las entidades locales aprobado por R. D. 2568/1986 de 28 de noviembre, en relación a la programación prevista por esta Delegación, en relación a la aprobación de Precios públicos para el Campamento Urbano de 2023. </w:t>
      </w:r>
    </w:p>
    <w:p w:rsidR="00EE5A23" w:rsidRDefault="009178E0">
      <w:pPr>
        <w:pStyle w:val="Ttulo1"/>
        <w:ind w:left="10" w:right="810"/>
      </w:pPr>
      <w:r>
        <w:t>CONSIDE</w:t>
      </w:r>
      <w:r>
        <w:t xml:space="preserve">RACIONES JURÍDICAS </w:t>
      </w:r>
    </w:p>
    <w:p w:rsidR="00EE5A23" w:rsidRDefault="009178E0">
      <w:pPr>
        <w:spacing w:after="0" w:line="259" w:lineRule="auto"/>
        <w:ind w:left="142" w:right="0" w:firstLine="0"/>
        <w:jc w:val="left"/>
      </w:pPr>
      <w:r>
        <w:t xml:space="preserve"> </w:t>
      </w:r>
    </w:p>
    <w:p w:rsidR="00EE5A23" w:rsidRDefault="009178E0">
      <w:pPr>
        <w:ind w:left="137" w:right="940"/>
      </w:pPr>
      <w:r>
        <w:rPr>
          <w:b/>
        </w:rPr>
        <w:t>PRIMERO:</w:t>
      </w:r>
      <w:r>
        <w:t xml:space="preserve"> </w:t>
      </w:r>
      <w:r>
        <w:t>En los artículos 41 al 47 del Real Decreto Legislativo 2/2004, de 5 de marzo, por el que se aprueba el texto refundido de la Ley Reguladora de las Haciendas Locales (TRLRHL), se regulan los precios públicos, señalando que las entidades locales podrán estab</w:t>
      </w:r>
      <w:r>
        <w:t xml:space="preserve">lecer precios públicos por la prestación de servicios o la realización de actividades de la competencia de la entidad local, siempre que no concurra ninguna de las circunstancias especificadas en el artículo 20.1.B) de esta ley.  </w:t>
      </w:r>
    </w:p>
    <w:p w:rsidR="00EE5A23" w:rsidRDefault="009178E0">
      <w:pPr>
        <w:spacing w:after="0" w:line="259" w:lineRule="auto"/>
        <w:ind w:left="835" w:right="0" w:firstLine="0"/>
        <w:jc w:val="left"/>
      </w:pPr>
      <w:r>
        <w:t xml:space="preserve"> </w:t>
      </w:r>
    </w:p>
    <w:p w:rsidR="00EE5A23" w:rsidRDefault="009178E0">
      <w:pPr>
        <w:spacing w:after="5" w:line="249" w:lineRule="auto"/>
        <w:ind w:left="10" w:right="943"/>
        <w:jc w:val="right"/>
      </w:pPr>
      <w:r>
        <w:t>Es decir, que han de cu</w:t>
      </w:r>
      <w:r>
        <w:t>mplirse dos requisitos simultáneamente para establecer precios públicos, esto es, que no sean de solicitud o recepción obligatoria para los administrados, bien porque no viene impuesta por disposiciones legales o reglamentarias, bien porque los bienes, ser</w:t>
      </w:r>
      <w:r>
        <w:t>vicios o actividades requeridos no son imprescindibles para la vida privada o social del solicitante y, en segundo lugar, que se presten o realicen por el sector privado, esté o no establecida su reserva a favor del sector público conforme a la normativa v</w:t>
      </w:r>
      <w:r>
        <w:t xml:space="preserve">igente. Por lo expuesto se trata de la prestación de un servicio o la realización de una actividad por la cual el Ayuntamiento puede establecer un precio público. </w:t>
      </w:r>
    </w:p>
    <w:p w:rsidR="00EE5A23" w:rsidRDefault="009178E0">
      <w:pPr>
        <w:spacing w:after="0" w:line="259" w:lineRule="auto"/>
        <w:ind w:left="835" w:right="0" w:firstLine="0"/>
        <w:jc w:val="left"/>
      </w:pPr>
      <w:r>
        <w:t xml:space="preserve"> </w:t>
      </w:r>
    </w:p>
    <w:p w:rsidR="00EE5A23" w:rsidRDefault="009178E0">
      <w:pPr>
        <w:ind w:left="137" w:right="940"/>
      </w:pPr>
      <w:r>
        <w:rPr>
          <w:b/>
        </w:rPr>
        <w:t>SEGUNDO:</w:t>
      </w:r>
      <w:r>
        <w:t xml:space="preserve"> </w:t>
      </w:r>
      <w:r>
        <w:t xml:space="preserve">El artículo 44 del TRLRHL, regula, la Cuantía de los precios públicos, señalando que, en su punto primero y segundo, que: “El importe de los precios públicos deberá cubrir como mínimo el coste del servicio prestado o de la actividad realizada. </w:t>
      </w:r>
    </w:p>
    <w:p w:rsidR="00EE5A23" w:rsidRDefault="009178E0">
      <w:pPr>
        <w:ind w:left="137" w:right="940"/>
      </w:pPr>
      <w:r>
        <w:t>Cuando exis</w:t>
      </w:r>
      <w:r>
        <w:t xml:space="preserve">tan razones sociales, benéficas, culturales o de interés público que  </w:t>
      </w:r>
    </w:p>
    <w:p w:rsidR="00EE5A23" w:rsidRDefault="009178E0">
      <w:pPr>
        <w:spacing w:after="227"/>
        <w:ind w:left="137" w:right="940"/>
      </w:pPr>
      <w:r>
        <w:t>así lo aconsejen, la entidad podrá fijar precios públicos por debajo del límite previsto en el apartado anterior. En estos casos deberán consignarse en los presupuestos de la entidad la</w:t>
      </w:r>
      <w:r>
        <w:t xml:space="preserve">s dotaciones oportunas para la cobertura de la diferencia resultante si la hubiera.” </w:t>
      </w:r>
    </w:p>
    <w:p w:rsidR="00EE5A23" w:rsidRDefault="009178E0">
      <w:pPr>
        <w:spacing w:after="219"/>
        <w:ind w:left="127" w:right="940" w:firstLine="708"/>
      </w:pPr>
      <w:r>
        <w:t>Por tanto, hay que elaborar un estudio económico, que justifique que el servicio quede equilibrado o con superávit. En consecuencia, se redacta la siguiente Memoria Econó</w:t>
      </w:r>
      <w:r>
        <w:t xml:space="preserve">micoFinanciera: </w:t>
      </w:r>
    </w:p>
    <w:p w:rsidR="00EE5A23" w:rsidRDefault="009178E0">
      <w:pPr>
        <w:numPr>
          <w:ilvl w:val="0"/>
          <w:numId w:val="7"/>
        </w:numPr>
        <w:spacing w:after="108"/>
        <w:ind w:right="940" w:hanging="360"/>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6285" name="Group 4628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461" name="Rectangle 4461"/>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4462" name="Rectangle 4462"/>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463" name="Rectangle 4463"/>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34 de 36 </w:t>
                              </w:r>
                            </w:p>
                          </w:txbxContent>
                        </wps:txbx>
                        <wps:bodyPr horzOverflow="overflow" vert="horz" lIns="0" tIns="0" rIns="0" bIns="0" rtlCol="0">
                          <a:noAutofit/>
                        </wps:bodyPr>
                      </wps:wsp>
                    </wpg:wgp>
                  </a:graphicData>
                </a:graphic>
              </wp:anchor>
            </w:drawing>
          </mc:Choice>
          <mc:Fallback xmlns:a="http://schemas.openxmlformats.org/drawingml/2006/main">
            <w:pict>
              <v:group id="Group 46285" style="width:18.7031pt;height:257.538pt;position:absolute;mso-position-horizontal-relative:page;mso-position-horizontal:absolute;margin-left:662.928pt;mso-position-vertical-relative:page;margin-top:515.382pt;" coordsize="2375,32707">
                <v:rect id="Rectangle 4461"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446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46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36 </w:t>
                        </w:r>
                      </w:p>
                    </w:txbxContent>
                  </v:textbox>
                </v:rect>
                <w10:wrap type="square"/>
              </v:group>
            </w:pict>
          </mc:Fallback>
        </mc:AlternateContent>
      </w:r>
      <w:r>
        <w:t xml:space="preserve">NATURALEZA DE LA ACTIVIDAD </w:t>
      </w:r>
    </w:p>
    <w:p w:rsidR="00EE5A23" w:rsidRDefault="009178E0">
      <w:pPr>
        <w:ind w:left="127" w:right="940" w:firstLine="566"/>
      </w:pPr>
      <w:r>
        <w:t>Se trata de un</w:t>
      </w:r>
      <w:r>
        <w:t>a prestación de un servicio o la realización de una actividad por la cual el Ayuntamiento puede establecer un precio público, cuyo importe deberá cubrir, como mínimo, el coste del servicio prestado. No obstante, se justifica por necesidades de conciliar la</w:t>
      </w:r>
      <w:r>
        <w:t xml:space="preserve"> vida y familiar, reflejar un precio inferior que no cubre el coste del servicio. </w:t>
      </w:r>
    </w:p>
    <w:p w:rsidR="00EE5A23" w:rsidRDefault="009178E0">
      <w:pPr>
        <w:numPr>
          <w:ilvl w:val="0"/>
          <w:numId w:val="7"/>
        </w:numPr>
        <w:spacing w:after="108"/>
        <w:ind w:right="940" w:hanging="360"/>
      </w:pPr>
      <w:r>
        <w:t xml:space="preserve">COSTES PREVISIBLES DE LA ACTIVIDAD  </w:t>
      </w:r>
    </w:p>
    <w:p w:rsidR="00EE5A23" w:rsidRDefault="009178E0">
      <w:pPr>
        <w:ind w:left="127" w:right="940" w:firstLine="566"/>
      </w:pPr>
      <w:r>
        <w:t>Sin perjuicio de determinados costes de gestión que deben irse analizando con la finalidad de su imputación a cada una de las actividade</w:t>
      </w:r>
      <w:r>
        <w:t xml:space="preserve">s prestadas por esta corporación se establece como costes directos de la actividad los gastos que se resumen en el siguiente cuadro: </w:t>
      </w:r>
    </w:p>
    <w:tbl>
      <w:tblPr>
        <w:tblStyle w:val="TableGrid"/>
        <w:tblW w:w="8521" w:type="dxa"/>
        <w:tblInd w:w="151" w:type="dxa"/>
        <w:tblCellMar>
          <w:top w:w="12" w:type="dxa"/>
          <w:left w:w="108" w:type="dxa"/>
          <w:bottom w:w="0" w:type="dxa"/>
          <w:right w:w="45" w:type="dxa"/>
        </w:tblCellMar>
        <w:tblLook w:val="04A0" w:firstRow="1" w:lastRow="0" w:firstColumn="1" w:lastColumn="0" w:noHBand="0" w:noVBand="1"/>
      </w:tblPr>
      <w:tblGrid>
        <w:gridCol w:w="6944"/>
        <w:gridCol w:w="1577"/>
      </w:tblGrid>
      <w:tr w:rsidR="00EE5A23">
        <w:trPr>
          <w:trHeight w:val="484"/>
        </w:trPr>
        <w:tc>
          <w:tcPr>
            <w:tcW w:w="6944" w:type="dxa"/>
            <w:tcBorders>
              <w:top w:val="single" w:sz="8" w:space="0" w:color="740E32"/>
              <w:left w:val="single" w:sz="8" w:space="0" w:color="740E32"/>
              <w:bottom w:val="single" w:sz="7" w:space="0" w:color="FFF2CC"/>
              <w:right w:val="nil"/>
            </w:tcBorders>
            <w:shd w:val="clear" w:color="auto" w:fill="740E32"/>
          </w:tcPr>
          <w:p w:rsidR="00EE5A23" w:rsidRDefault="009178E0">
            <w:pPr>
              <w:spacing w:after="0" w:line="259" w:lineRule="auto"/>
              <w:ind w:left="0" w:right="0" w:firstLine="0"/>
              <w:jc w:val="left"/>
            </w:pPr>
            <w:r>
              <w:rPr>
                <w:b/>
                <w:color w:val="FFFFFF"/>
              </w:rPr>
              <w:t xml:space="preserve">PREVISIÓN DE GASTOS </w:t>
            </w:r>
            <w:r>
              <w:rPr>
                <w:color w:val="FFFFFF"/>
              </w:rPr>
              <w:t xml:space="preserve"> </w:t>
            </w:r>
          </w:p>
        </w:tc>
        <w:tc>
          <w:tcPr>
            <w:tcW w:w="1577" w:type="dxa"/>
            <w:tcBorders>
              <w:top w:val="single" w:sz="8" w:space="0" w:color="740E32"/>
              <w:left w:val="nil"/>
              <w:bottom w:val="nil"/>
              <w:right w:val="single" w:sz="8" w:space="0" w:color="740E32"/>
            </w:tcBorders>
            <w:shd w:val="clear" w:color="auto" w:fill="740E32"/>
          </w:tcPr>
          <w:p w:rsidR="00EE5A23" w:rsidRDefault="009178E0">
            <w:pPr>
              <w:spacing w:after="0" w:line="259" w:lineRule="auto"/>
              <w:ind w:left="2" w:right="0" w:firstLine="0"/>
              <w:jc w:val="left"/>
            </w:pPr>
            <w:r>
              <w:rPr>
                <w:color w:val="FFFFFF"/>
              </w:rPr>
              <w:t xml:space="preserve"> </w:t>
            </w:r>
          </w:p>
        </w:tc>
      </w:tr>
      <w:tr w:rsidR="00EE5A23">
        <w:trPr>
          <w:trHeight w:val="291"/>
        </w:trPr>
        <w:tc>
          <w:tcPr>
            <w:tcW w:w="6944" w:type="dxa"/>
            <w:tcBorders>
              <w:top w:val="single" w:sz="7" w:space="0" w:color="FFF2CC"/>
              <w:left w:val="single" w:sz="8" w:space="0" w:color="740E32"/>
              <w:bottom w:val="single" w:sz="8" w:space="0" w:color="740E32"/>
              <w:right w:val="single" w:sz="8" w:space="0" w:color="740E32"/>
            </w:tcBorders>
            <w:shd w:val="clear" w:color="auto" w:fill="FFF2CC"/>
          </w:tcPr>
          <w:p w:rsidR="00EE5A23" w:rsidRDefault="009178E0">
            <w:pPr>
              <w:spacing w:after="0" w:line="259" w:lineRule="auto"/>
              <w:ind w:left="0" w:right="0" w:firstLine="0"/>
              <w:jc w:val="left"/>
            </w:pPr>
            <w:r>
              <w:rPr>
                <w:b/>
              </w:rPr>
              <w:t>CONCEPTO</w:t>
            </w:r>
            <w:r>
              <w:t xml:space="preserve"> </w:t>
            </w:r>
          </w:p>
        </w:tc>
        <w:tc>
          <w:tcPr>
            <w:tcW w:w="1577" w:type="dxa"/>
            <w:tcBorders>
              <w:top w:val="nil"/>
              <w:left w:val="single" w:sz="8" w:space="0" w:color="740E32"/>
              <w:bottom w:val="single" w:sz="8" w:space="0" w:color="740E32"/>
              <w:right w:val="single" w:sz="8" w:space="0" w:color="740E32"/>
            </w:tcBorders>
            <w:shd w:val="clear" w:color="auto" w:fill="FFF2CC"/>
          </w:tcPr>
          <w:p w:rsidR="00EE5A23" w:rsidRDefault="009178E0">
            <w:pPr>
              <w:spacing w:after="0" w:line="259" w:lineRule="auto"/>
              <w:ind w:left="34" w:right="0" w:firstLine="0"/>
              <w:jc w:val="left"/>
            </w:pPr>
            <w:r>
              <w:rPr>
                <w:b/>
              </w:rPr>
              <w:t xml:space="preserve">CANTIDAD € </w:t>
            </w:r>
          </w:p>
        </w:tc>
      </w:tr>
      <w:tr w:rsidR="00EE5A23">
        <w:trPr>
          <w:trHeight w:val="317"/>
        </w:trPr>
        <w:tc>
          <w:tcPr>
            <w:tcW w:w="6944" w:type="dxa"/>
            <w:tcBorders>
              <w:top w:val="single" w:sz="8" w:space="0" w:color="740E32"/>
              <w:left w:val="single" w:sz="8" w:space="0" w:color="740E32"/>
              <w:bottom w:val="single" w:sz="8" w:space="0" w:color="740E32"/>
              <w:right w:val="single" w:sz="8" w:space="0" w:color="740E32"/>
            </w:tcBorders>
          </w:tcPr>
          <w:p w:rsidR="00EE5A23" w:rsidRDefault="009178E0">
            <w:pPr>
              <w:spacing w:after="0" w:line="259" w:lineRule="auto"/>
              <w:ind w:left="0" w:right="0" w:firstLine="0"/>
              <w:jc w:val="left"/>
            </w:pPr>
            <w:r>
              <w:t xml:space="preserve">Honorarios Empresa Monitores julio y agosto  </w:t>
            </w:r>
          </w:p>
        </w:tc>
        <w:tc>
          <w:tcPr>
            <w:tcW w:w="1577" w:type="dxa"/>
            <w:tcBorders>
              <w:top w:val="single" w:sz="8" w:space="0" w:color="740E32"/>
              <w:left w:val="single" w:sz="8" w:space="0" w:color="740E32"/>
              <w:bottom w:val="single" w:sz="8" w:space="0" w:color="740E32"/>
              <w:right w:val="single" w:sz="8" w:space="0" w:color="740E32"/>
            </w:tcBorders>
          </w:tcPr>
          <w:p w:rsidR="00EE5A23" w:rsidRDefault="009178E0">
            <w:pPr>
              <w:spacing w:after="0" w:line="259" w:lineRule="auto"/>
              <w:ind w:left="2" w:right="0" w:firstLine="0"/>
              <w:jc w:val="left"/>
            </w:pPr>
            <w:r>
              <w:t xml:space="preserve">70.229,00 € </w:t>
            </w:r>
          </w:p>
        </w:tc>
      </w:tr>
      <w:tr w:rsidR="00EE5A23">
        <w:trPr>
          <w:trHeight w:val="318"/>
        </w:trPr>
        <w:tc>
          <w:tcPr>
            <w:tcW w:w="6944" w:type="dxa"/>
            <w:tcBorders>
              <w:top w:val="single" w:sz="8" w:space="0" w:color="740E32"/>
              <w:left w:val="single" w:sz="8" w:space="0" w:color="740E32"/>
              <w:bottom w:val="single" w:sz="8" w:space="0" w:color="740E32"/>
              <w:right w:val="single" w:sz="8" w:space="0" w:color="740E32"/>
            </w:tcBorders>
          </w:tcPr>
          <w:p w:rsidR="00EE5A23" w:rsidRDefault="009178E0">
            <w:pPr>
              <w:spacing w:after="0" w:line="259" w:lineRule="auto"/>
              <w:ind w:left="0" w:right="0" w:firstLine="0"/>
              <w:jc w:val="left"/>
            </w:pPr>
            <w:r>
              <w:t xml:space="preserve">Honorarios Comedor julio y agosto </w:t>
            </w:r>
          </w:p>
        </w:tc>
        <w:tc>
          <w:tcPr>
            <w:tcW w:w="1577" w:type="dxa"/>
            <w:tcBorders>
              <w:top w:val="single" w:sz="8" w:space="0" w:color="740E32"/>
              <w:left w:val="single" w:sz="8" w:space="0" w:color="740E32"/>
              <w:bottom w:val="single" w:sz="8" w:space="0" w:color="740E32"/>
              <w:right w:val="single" w:sz="8" w:space="0" w:color="740E32"/>
            </w:tcBorders>
          </w:tcPr>
          <w:p w:rsidR="00EE5A23" w:rsidRDefault="009178E0">
            <w:pPr>
              <w:spacing w:after="0" w:line="259" w:lineRule="auto"/>
              <w:ind w:left="2" w:right="0" w:firstLine="0"/>
              <w:jc w:val="left"/>
            </w:pPr>
            <w:r>
              <w:t xml:space="preserve">  45.946,66 € </w:t>
            </w:r>
          </w:p>
        </w:tc>
      </w:tr>
      <w:tr w:rsidR="00EE5A23">
        <w:trPr>
          <w:trHeight w:val="298"/>
        </w:trPr>
        <w:tc>
          <w:tcPr>
            <w:tcW w:w="6944" w:type="dxa"/>
            <w:tcBorders>
              <w:top w:val="single" w:sz="8" w:space="0" w:color="740E32"/>
              <w:left w:val="single" w:sz="8" w:space="0" w:color="740E32"/>
              <w:bottom w:val="single" w:sz="8" w:space="0" w:color="740E32"/>
              <w:right w:val="single" w:sz="8" w:space="0" w:color="740E32"/>
            </w:tcBorders>
            <w:shd w:val="clear" w:color="auto" w:fill="EED6E3"/>
          </w:tcPr>
          <w:p w:rsidR="00EE5A23" w:rsidRDefault="009178E0">
            <w:pPr>
              <w:spacing w:after="0" w:line="259" w:lineRule="auto"/>
              <w:ind w:left="0" w:right="0" w:firstLine="0"/>
              <w:jc w:val="left"/>
            </w:pPr>
            <w:r>
              <w:rPr>
                <w:b/>
              </w:rPr>
              <w:t>TOTAL</w:t>
            </w:r>
            <w:r>
              <w:t xml:space="preserve"> </w:t>
            </w:r>
          </w:p>
        </w:tc>
        <w:tc>
          <w:tcPr>
            <w:tcW w:w="1577" w:type="dxa"/>
            <w:tcBorders>
              <w:top w:val="single" w:sz="8" w:space="0" w:color="740E32"/>
              <w:left w:val="single" w:sz="8" w:space="0" w:color="740E32"/>
              <w:bottom w:val="single" w:sz="8" w:space="0" w:color="740E32"/>
              <w:right w:val="single" w:sz="8" w:space="0" w:color="740E32"/>
            </w:tcBorders>
            <w:shd w:val="clear" w:color="auto" w:fill="EED6E3"/>
          </w:tcPr>
          <w:p w:rsidR="00EE5A23" w:rsidRDefault="009178E0">
            <w:pPr>
              <w:spacing w:after="0" w:line="259" w:lineRule="auto"/>
              <w:ind w:left="2" w:right="0" w:firstLine="0"/>
              <w:jc w:val="left"/>
            </w:pPr>
            <w:r>
              <w:rPr>
                <w:b/>
              </w:rPr>
              <w:t>116.175,66 €</w:t>
            </w:r>
            <w:r>
              <w:t xml:space="preserve"> </w:t>
            </w:r>
          </w:p>
        </w:tc>
      </w:tr>
    </w:tbl>
    <w:p w:rsidR="00EE5A23" w:rsidRDefault="009178E0">
      <w:pPr>
        <w:spacing w:after="86" w:line="259" w:lineRule="auto"/>
        <w:ind w:left="862" w:right="0" w:firstLine="0"/>
        <w:jc w:val="left"/>
      </w:pPr>
      <w:r>
        <w:t xml:space="preserve"> </w:t>
      </w:r>
    </w:p>
    <w:p w:rsidR="00EE5A23" w:rsidRDefault="009178E0">
      <w:pPr>
        <w:numPr>
          <w:ilvl w:val="0"/>
          <w:numId w:val="7"/>
        </w:numPr>
        <w:spacing w:after="94"/>
        <w:ind w:right="940" w:hanging="360"/>
      </w:pPr>
      <w:r>
        <w:t xml:space="preserve">USUARIOS E INGRESOS PREVISTOS </w:t>
      </w:r>
    </w:p>
    <w:p w:rsidR="00EE5A23" w:rsidRDefault="009178E0">
      <w:pPr>
        <w:spacing w:after="0" w:line="259" w:lineRule="auto"/>
        <w:ind w:left="862" w:right="0" w:firstLine="0"/>
        <w:jc w:val="left"/>
      </w:pPr>
      <w:r>
        <w:t xml:space="preserve"> </w:t>
      </w:r>
    </w:p>
    <w:tbl>
      <w:tblPr>
        <w:tblStyle w:val="TableGrid"/>
        <w:tblW w:w="8447" w:type="dxa"/>
        <w:tblInd w:w="314" w:type="dxa"/>
        <w:tblCellMar>
          <w:top w:w="7" w:type="dxa"/>
          <w:left w:w="108" w:type="dxa"/>
          <w:bottom w:w="30" w:type="dxa"/>
          <w:right w:w="115" w:type="dxa"/>
        </w:tblCellMar>
        <w:tblLook w:val="04A0" w:firstRow="1" w:lastRow="0" w:firstColumn="1" w:lastColumn="0" w:noHBand="0" w:noVBand="1"/>
      </w:tblPr>
      <w:tblGrid>
        <w:gridCol w:w="2518"/>
        <w:gridCol w:w="3104"/>
        <w:gridCol w:w="2825"/>
      </w:tblGrid>
      <w:tr w:rsidR="00EE5A23">
        <w:trPr>
          <w:trHeight w:val="562"/>
        </w:trPr>
        <w:tc>
          <w:tcPr>
            <w:tcW w:w="2518" w:type="dxa"/>
            <w:tcBorders>
              <w:top w:val="single" w:sz="4" w:space="0" w:color="000000"/>
              <w:left w:val="single" w:sz="4" w:space="0" w:color="000000"/>
              <w:bottom w:val="single" w:sz="4" w:space="0" w:color="000000"/>
              <w:right w:val="single" w:sz="4" w:space="0" w:color="000000"/>
            </w:tcBorders>
            <w:vAlign w:val="bottom"/>
          </w:tcPr>
          <w:p w:rsidR="00EE5A23" w:rsidRDefault="009178E0">
            <w:pPr>
              <w:spacing w:after="0" w:line="259" w:lineRule="auto"/>
              <w:ind w:left="2" w:right="0" w:firstLine="0"/>
              <w:jc w:val="left"/>
            </w:pPr>
            <w:r>
              <w:rPr>
                <w:b/>
              </w:rPr>
              <w:t>NÚMERO USUARIOS</w:t>
            </w:r>
            <w:r>
              <w:t xml:space="preserve"> </w:t>
            </w:r>
          </w:p>
        </w:tc>
        <w:tc>
          <w:tcPr>
            <w:tcW w:w="31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left"/>
            </w:pPr>
            <w:r>
              <w:rPr>
                <w:b/>
              </w:rPr>
              <w:t xml:space="preserve">PRECIO </w:t>
            </w:r>
          </w:p>
          <w:p w:rsidR="00EE5A23" w:rsidRDefault="009178E0">
            <w:pPr>
              <w:spacing w:after="0" w:line="259" w:lineRule="auto"/>
              <w:ind w:left="2" w:right="0" w:firstLine="0"/>
              <w:jc w:val="left"/>
            </w:pPr>
            <w:r>
              <w:rPr>
                <w:b/>
              </w:rPr>
              <w:t>INSCRIPCIÓN/MES</w:t>
            </w:r>
            <w:r>
              <w:t xml:space="preserve"> </w:t>
            </w:r>
          </w:p>
        </w:tc>
        <w:tc>
          <w:tcPr>
            <w:tcW w:w="2825"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0" w:right="0" w:firstLine="0"/>
              <w:jc w:val="left"/>
            </w:pPr>
            <w:r>
              <w:rPr>
                <w:b/>
              </w:rPr>
              <w:t xml:space="preserve">PRECIO </w:t>
            </w:r>
          </w:p>
          <w:p w:rsidR="00EE5A23" w:rsidRDefault="009178E0">
            <w:pPr>
              <w:spacing w:after="0" w:line="259" w:lineRule="auto"/>
              <w:ind w:left="0" w:right="0" w:firstLine="0"/>
              <w:jc w:val="left"/>
            </w:pPr>
            <w:r>
              <w:rPr>
                <w:b/>
              </w:rPr>
              <w:t>PERMANENCIA/MES</w:t>
            </w:r>
            <w:r>
              <w:t xml:space="preserve"> </w:t>
            </w:r>
          </w:p>
        </w:tc>
      </w:tr>
      <w:tr w:rsidR="00EE5A23">
        <w:trPr>
          <w:trHeight w:val="396"/>
        </w:trPr>
        <w:tc>
          <w:tcPr>
            <w:tcW w:w="2518"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left"/>
            </w:pPr>
            <w:r>
              <w:t xml:space="preserve">120  </w:t>
            </w:r>
          </w:p>
        </w:tc>
        <w:tc>
          <w:tcPr>
            <w:tcW w:w="3104" w:type="dxa"/>
            <w:tcBorders>
              <w:top w:val="single" w:sz="4" w:space="0" w:color="000000"/>
              <w:left w:val="single" w:sz="4" w:space="0" w:color="000000"/>
              <w:bottom w:val="single" w:sz="4" w:space="0" w:color="000000"/>
              <w:right w:val="single" w:sz="4" w:space="0" w:color="000000"/>
            </w:tcBorders>
            <w:vAlign w:val="bottom"/>
          </w:tcPr>
          <w:p w:rsidR="00EE5A23" w:rsidRDefault="009178E0">
            <w:pPr>
              <w:spacing w:after="0" w:line="259" w:lineRule="auto"/>
              <w:ind w:left="2" w:right="0" w:firstLine="0"/>
              <w:jc w:val="left"/>
            </w:pPr>
            <w:r>
              <w:t xml:space="preserve">100 € </w:t>
            </w:r>
          </w:p>
        </w:tc>
        <w:tc>
          <w:tcPr>
            <w:tcW w:w="2825" w:type="dxa"/>
            <w:tcBorders>
              <w:top w:val="single" w:sz="4" w:space="0" w:color="000000"/>
              <w:left w:val="single" w:sz="4" w:space="0" w:color="000000"/>
              <w:bottom w:val="single" w:sz="4" w:space="0" w:color="000000"/>
              <w:right w:val="single" w:sz="4" w:space="0" w:color="000000"/>
            </w:tcBorders>
            <w:vAlign w:val="bottom"/>
          </w:tcPr>
          <w:p w:rsidR="00EE5A23" w:rsidRDefault="009178E0">
            <w:pPr>
              <w:spacing w:after="0" w:line="259" w:lineRule="auto"/>
              <w:ind w:left="0" w:right="0" w:firstLine="0"/>
              <w:jc w:val="left"/>
            </w:pPr>
            <w:r>
              <w:t xml:space="preserve">3 € </w:t>
            </w:r>
          </w:p>
        </w:tc>
      </w:tr>
      <w:tr w:rsidR="00EE5A23">
        <w:trPr>
          <w:trHeight w:val="396"/>
        </w:trPr>
        <w:tc>
          <w:tcPr>
            <w:tcW w:w="2518"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left"/>
            </w:pPr>
            <w:r>
              <w:t xml:space="preserve">60 </w:t>
            </w:r>
          </w:p>
        </w:tc>
        <w:tc>
          <w:tcPr>
            <w:tcW w:w="3104"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left"/>
            </w:pPr>
            <w:r>
              <w:t xml:space="preserve">50 € </w:t>
            </w:r>
          </w:p>
        </w:tc>
        <w:tc>
          <w:tcPr>
            <w:tcW w:w="2825" w:type="dxa"/>
            <w:tcBorders>
              <w:top w:val="single" w:sz="4" w:space="0" w:color="000000"/>
              <w:left w:val="single" w:sz="4" w:space="0" w:color="000000"/>
              <w:bottom w:val="single" w:sz="4" w:space="0" w:color="000000"/>
              <w:right w:val="single" w:sz="4" w:space="0" w:color="000000"/>
            </w:tcBorders>
            <w:vAlign w:val="bottom"/>
          </w:tcPr>
          <w:p w:rsidR="00EE5A23" w:rsidRDefault="009178E0">
            <w:pPr>
              <w:spacing w:after="0" w:line="259" w:lineRule="auto"/>
              <w:ind w:left="0" w:right="0" w:firstLine="0"/>
              <w:jc w:val="left"/>
            </w:pPr>
            <w:r>
              <w:t xml:space="preserve">3 € </w:t>
            </w:r>
          </w:p>
        </w:tc>
      </w:tr>
      <w:tr w:rsidR="00EE5A23">
        <w:trPr>
          <w:trHeight w:val="449"/>
        </w:trPr>
        <w:tc>
          <w:tcPr>
            <w:tcW w:w="2518"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left"/>
            </w:pPr>
            <w:r>
              <w:t xml:space="preserve"> </w:t>
            </w:r>
          </w:p>
        </w:tc>
        <w:tc>
          <w:tcPr>
            <w:tcW w:w="3104" w:type="dxa"/>
            <w:tcBorders>
              <w:top w:val="single" w:sz="4" w:space="0" w:color="000000"/>
              <w:left w:val="single" w:sz="4" w:space="0" w:color="000000"/>
              <w:bottom w:val="single" w:sz="4" w:space="0" w:color="000000"/>
              <w:right w:val="single" w:sz="4" w:space="0" w:color="000000"/>
            </w:tcBorders>
            <w:vAlign w:val="bottom"/>
          </w:tcPr>
          <w:p w:rsidR="00EE5A23" w:rsidRDefault="009178E0">
            <w:pPr>
              <w:spacing w:after="0" w:line="259" w:lineRule="auto"/>
              <w:ind w:left="2" w:right="0" w:firstLine="0"/>
              <w:jc w:val="left"/>
            </w:pPr>
            <w:r>
              <w:rPr>
                <w:b/>
              </w:rPr>
              <w:t>TOTAL/MES</w:t>
            </w:r>
            <w:r>
              <w:t xml:space="preserve"> </w:t>
            </w:r>
          </w:p>
        </w:tc>
        <w:tc>
          <w:tcPr>
            <w:tcW w:w="2825" w:type="dxa"/>
            <w:tcBorders>
              <w:top w:val="single" w:sz="4" w:space="0" w:color="000000"/>
              <w:left w:val="single" w:sz="4" w:space="0" w:color="000000"/>
              <w:bottom w:val="single" w:sz="4" w:space="0" w:color="000000"/>
              <w:right w:val="single" w:sz="4" w:space="0" w:color="000000"/>
            </w:tcBorders>
            <w:vAlign w:val="bottom"/>
          </w:tcPr>
          <w:p w:rsidR="00EE5A23" w:rsidRDefault="009178E0">
            <w:pPr>
              <w:spacing w:after="0" w:line="259" w:lineRule="auto"/>
              <w:ind w:left="0" w:right="0" w:firstLine="0"/>
              <w:jc w:val="left"/>
            </w:pPr>
            <w:r>
              <w:rPr>
                <w:b/>
              </w:rPr>
              <w:t>15.540,00 €</w:t>
            </w:r>
            <w:r>
              <w:t xml:space="preserve"> </w:t>
            </w:r>
          </w:p>
        </w:tc>
      </w:tr>
      <w:tr w:rsidR="00EE5A23">
        <w:trPr>
          <w:trHeight w:val="449"/>
        </w:trPr>
        <w:tc>
          <w:tcPr>
            <w:tcW w:w="2518" w:type="dxa"/>
            <w:tcBorders>
              <w:top w:val="single" w:sz="4" w:space="0" w:color="000000"/>
              <w:left w:val="single" w:sz="4" w:space="0" w:color="000000"/>
              <w:bottom w:val="single" w:sz="4" w:space="0" w:color="000000"/>
              <w:right w:val="single" w:sz="4" w:space="0" w:color="000000"/>
            </w:tcBorders>
          </w:tcPr>
          <w:p w:rsidR="00EE5A23" w:rsidRDefault="009178E0">
            <w:pPr>
              <w:spacing w:after="0" w:line="259" w:lineRule="auto"/>
              <w:ind w:left="2" w:right="0" w:firstLine="0"/>
              <w:jc w:val="left"/>
            </w:pPr>
            <w:r>
              <w:t xml:space="preserve"> </w:t>
            </w:r>
          </w:p>
        </w:tc>
        <w:tc>
          <w:tcPr>
            <w:tcW w:w="3104" w:type="dxa"/>
            <w:tcBorders>
              <w:top w:val="single" w:sz="4" w:space="0" w:color="000000"/>
              <w:left w:val="single" w:sz="4" w:space="0" w:color="000000"/>
              <w:bottom w:val="single" w:sz="4" w:space="0" w:color="000000"/>
              <w:right w:val="single" w:sz="4" w:space="0" w:color="000000"/>
            </w:tcBorders>
            <w:vAlign w:val="bottom"/>
          </w:tcPr>
          <w:p w:rsidR="00EE5A23" w:rsidRDefault="009178E0">
            <w:pPr>
              <w:spacing w:after="0" w:line="259" w:lineRule="auto"/>
              <w:ind w:left="2" w:right="0" w:firstLine="0"/>
              <w:jc w:val="left"/>
            </w:pPr>
            <w:r>
              <w:rPr>
                <w:b/>
              </w:rPr>
              <w:t>TOTAL /DOS MESES</w:t>
            </w:r>
            <w:r>
              <w:t xml:space="preserve"> </w:t>
            </w:r>
          </w:p>
        </w:tc>
        <w:tc>
          <w:tcPr>
            <w:tcW w:w="2825" w:type="dxa"/>
            <w:tcBorders>
              <w:top w:val="single" w:sz="4" w:space="0" w:color="000000"/>
              <w:left w:val="single" w:sz="4" w:space="0" w:color="000000"/>
              <w:bottom w:val="single" w:sz="4" w:space="0" w:color="000000"/>
              <w:right w:val="single" w:sz="4" w:space="0" w:color="000000"/>
            </w:tcBorders>
            <w:vAlign w:val="bottom"/>
          </w:tcPr>
          <w:p w:rsidR="00EE5A23" w:rsidRDefault="009178E0">
            <w:pPr>
              <w:spacing w:after="0" w:line="259" w:lineRule="auto"/>
              <w:ind w:left="0" w:right="0" w:firstLine="0"/>
              <w:jc w:val="left"/>
            </w:pPr>
            <w:r>
              <w:rPr>
                <w:b/>
              </w:rPr>
              <w:t>31.080,00 €</w:t>
            </w:r>
            <w:r>
              <w:t xml:space="preserve"> </w:t>
            </w:r>
          </w:p>
        </w:tc>
      </w:tr>
    </w:tbl>
    <w:p w:rsidR="00EE5A23" w:rsidRDefault="009178E0">
      <w:pPr>
        <w:spacing w:after="470" w:line="259" w:lineRule="auto"/>
        <w:ind w:left="137" w:right="0" w:firstLine="0"/>
        <w:jc w:val="left"/>
      </w:pPr>
      <w:r>
        <w:rPr>
          <w:b/>
        </w:rPr>
        <w:t xml:space="preserve"> </w:t>
      </w:r>
    </w:p>
    <w:p w:rsidR="00EE5A23" w:rsidRDefault="009178E0">
      <w:pPr>
        <w:spacing w:after="483"/>
        <w:ind w:left="137" w:right="940"/>
      </w:pPr>
      <w:r>
        <w:rPr>
          <w:b/>
        </w:rPr>
        <w:t>TERCERO</w:t>
      </w:r>
      <w:r>
        <w:t>: Existe consignación presupuestaria por la cantidad de 116.245,66 Euros, con cargo a la aplicación 334.00-22634 del Presupuesto General del ejercicio 2023, que si cubre la diferencia entre el coste del servicio y los ingresos de l</w:t>
      </w:r>
      <w:r>
        <w:t xml:space="preserve">a prestación del mismo, que asciende a 85.095,66 Euros. </w:t>
      </w:r>
    </w:p>
    <w:p w:rsidR="00EE5A23" w:rsidRDefault="009178E0">
      <w:pPr>
        <w:spacing w:after="483"/>
        <w:ind w:left="137" w:right="940"/>
      </w:pPr>
      <w:r>
        <w:rPr>
          <w:b/>
        </w:rPr>
        <w:t>CUARTO:</w:t>
      </w:r>
      <w:r>
        <w:t xml:space="preserve"> La competencia para la aprobación de los precios públicos está delegada en la Junta de Gobierno Local. </w:t>
      </w:r>
    </w:p>
    <w:p w:rsidR="00EE5A23" w:rsidRDefault="009178E0">
      <w:pPr>
        <w:pStyle w:val="Ttulo1"/>
        <w:ind w:left="10" w:right="520"/>
      </w:pPr>
      <w:r>
        <w:t xml:space="preserve">Conclusión </w:t>
      </w:r>
    </w:p>
    <w:p w:rsidR="00EE5A23" w:rsidRDefault="009178E0">
      <w:pPr>
        <w:spacing w:after="0" w:line="259" w:lineRule="auto"/>
        <w:ind w:left="142" w:right="0" w:firstLine="0"/>
        <w:jc w:val="left"/>
      </w:pPr>
      <w:r>
        <w:t xml:space="preserve"> </w:t>
      </w:r>
    </w:p>
    <w:p w:rsidR="00EE5A23" w:rsidRDefault="009178E0">
      <w:pPr>
        <w:ind w:left="847" w:right="940" w:hanging="281"/>
      </w:pPr>
      <w:r>
        <w:t>1. A la vista de los datos expuestos, esta Intervención SI que informa de conformidad aprobar el precio público de 50 € por inscripción de niño/a sin comedor, 100 € con comedor y de 3 € por permanencia mensuales en el Campamento Urbano 2022, que se desarro</w:t>
      </w:r>
      <w:r>
        <w:t xml:space="preserve">llará del 03 de julio de 2023 al 31 de agosto de 2023 en horario de 7:00 a 17:30 horas, en el CEIP Punta Larga y CEIP Príncipe Felipe. </w:t>
      </w:r>
    </w:p>
    <w:p w:rsidR="00EE5A23" w:rsidRDefault="009178E0">
      <w:pPr>
        <w:spacing w:after="223"/>
        <w:ind w:left="137" w:right="940"/>
      </w:pPr>
      <w:r>
        <w:t xml:space="preserve">.  </w:t>
      </w:r>
    </w:p>
    <w:p w:rsidR="00EE5A23" w:rsidRDefault="009178E0">
      <w:pPr>
        <w:spacing w:after="209"/>
        <w:ind w:left="444" w:right="940"/>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0998" name="Group 4099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599" name="Rectangle 4599"/>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4600" name="Rectangle 4600"/>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601" name="Rectangle 4601"/>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Documento fi</w:t>
                              </w:r>
                              <w:r>
                                <w:rPr>
                                  <w:sz w:val="12"/>
                                </w:rPr>
                                <w:t xml:space="preserve">rmado electrónicamente desde la plataforma esPublico Gestiona | Página 35 de 36 </w:t>
                              </w:r>
                            </w:p>
                          </w:txbxContent>
                        </wps:txbx>
                        <wps:bodyPr horzOverflow="overflow" vert="horz" lIns="0" tIns="0" rIns="0" bIns="0" rtlCol="0">
                          <a:noAutofit/>
                        </wps:bodyPr>
                      </wps:wsp>
                    </wpg:wgp>
                  </a:graphicData>
                </a:graphic>
              </wp:anchor>
            </w:drawing>
          </mc:Choice>
          <mc:Fallback xmlns:a="http://schemas.openxmlformats.org/drawingml/2006/main">
            <w:pict>
              <v:group id="Group 40998" style="width:18.7031pt;height:257.538pt;position:absolute;mso-position-horizontal-relative:page;mso-position-horizontal:absolute;margin-left:662.928pt;mso-position-vertical-relative:page;margin-top:515.382pt;" coordsize="2375,32707">
                <v:rect id="Rectangle 4599"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460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60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36 </w:t>
                        </w:r>
                      </w:p>
                    </w:txbxContent>
                  </v:textbox>
                </v:rect>
                <w10:wrap type="square"/>
              </v:group>
            </w:pict>
          </mc:Fallback>
        </mc:AlternateContent>
      </w:r>
      <w:r>
        <w:t xml:space="preserve">añadiendo lo siguiente: </w:t>
      </w:r>
    </w:p>
    <w:p w:rsidR="00EE5A23" w:rsidRDefault="009178E0">
      <w:pPr>
        <w:numPr>
          <w:ilvl w:val="0"/>
          <w:numId w:val="8"/>
        </w:numPr>
        <w:spacing w:after="98"/>
        <w:ind w:right="940" w:hanging="360"/>
      </w:pPr>
      <w:r>
        <w:t>La imposición de un precio público por la actividad de Campamento de verano, en aplicación de lo dispuesto en los artículos del 41 al 47 y 127 del Rea</w:t>
      </w:r>
      <w:r>
        <w:t xml:space="preserve">l Decreto Legislativo 2/2004, de 5 de marzo, por el que se aprueba el texto Refundido de la Ley Reguladora de las Haciendas Locales, está justificada. </w:t>
      </w:r>
    </w:p>
    <w:p w:rsidR="00EE5A23" w:rsidRDefault="009178E0">
      <w:pPr>
        <w:numPr>
          <w:ilvl w:val="0"/>
          <w:numId w:val="8"/>
        </w:numPr>
        <w:ind w:right="940" w:hanging="360"/>
      </w:pPr>
      <w:r>
        <w:t xml:space="preserve">El importe estimado de los ingresos obtenidos en aplicación del precio propuesto por esta área, si que garantiza el 100% de los costes previstos y existe consignación presupuestaria que cubra el gasto no cubierto con los ingresos.” </w:t>
      </w:r>
    </w:p>
    <w:p w:rsidR="00EE5A23" w:rsidRDefault="009178E0">
      <w:pPr>
        <w:spacing w:after="100" w:line="259" w:lineRule="auto"/>
        <w:ind w:left="142" w:right="0" w:firstLine="0"/>
        <w:jc w:val="left"/>
      </w:pPr>
      <w:r>
        <w:rPr>
          <w:b/>
        </w:rPr>
        <w:t xml:space="preserve"> </w:t>
      </w:r>
    </w:p>
    <w:p w:rsidR="00EE5A23" w:rsidRDefault="009178E0">
      <w:pPr>
        <w:spacing w:after="0" w:line="259" w:lineRule="auto"/>
        <w:ind w:left="142" w:right="0" w:firstLine="0"/>
        <w:jc w:val="left"/>
      </w:pPr>
      <w:r>
        <w:rPr>
          <w:b/>
        </w:rPr>
        <w:t xml:space="preserve"> </w:t>
      </w:r>
    </w:p>
    <w:p w:rsidR="00EE5A23" w:rsidRDefault="009178E0">
      <w:pPr>
        <w:spacing w:after="370"/>
        <w:ind w:left="862" w:right="940"/>
      </w:pPr>
      <w:r>
        <w:t>No obstante, la Jun</w:t>
      </w:r>
      <w:r>
        <w:t xml:space="preserve">ta de Gobierno Local acordará lo más procedente. </w:t>
      </w:r>
    </w:p>
    <w:p w:rsidR="00EE5A23" w:rsidRDefault="009178E0">
      <w:pPr>
        <w:spacing w:after="100" w:line="259" w:lineRule="auto"/>
        <w:ind w:left="142" w:right="0" w:firstLine="0"/>
        <w:jc w:val="left"/>
      </w:pPr>
      <w:r>
        <w:rPr>
          <w:b/>
        </w:rPr>
        <w:t xml:space="preserve"> </w:t>
      </w:r>
    </w:p>
    <w:p w:rsidR="00EE5A23" w:rsidRDefault="009178E0">
      <w:pPr>
        <w:spacing w:after="0" w:line="259" w:lineRule="auto"/>
        <w:ind w:left="142" w:right="0" w:firstLine="0"/>
        <w:jc w:val="left"/>
      </w:pPr>
      <w:r>
        <w:rPr>
          <w:b/>
        </w:rPr>
        <w:t xml:space="preserve"> </w:t>
      </w:r>
    </w:p>
    <w:p w:rsidR="00EE5A23" w:rsidRDefault="009178E0">
      <w:pPr>
        <w:spacing w:after="4" w:line="250" w:lineRule="auto"/>
        <w:ind w:left="137" w:right="936"/>
      </w:pPr>
      <w:r>
        <w:rPr>
          <w:b/>
        </w:rPr>
        <w:t xml:space="preserve">La Junta de Gobierno Local, previo debate y por unanimidad de los miembros presentes, acuerda: </w:t>
      </w:r>
    </w:p>
    <w:p w:rsidR="00EE5A23" w:rsidRDefault="009178E0">
      <w:pPr>
        <w:spacing w:after="8" w:line="259" w:lineRule="auto"/>
        <w:ind w:left="142" w:right="0" w:firstLine="0"/>
        <w:jc w:val="left"/>
      </w:pPr>
      <w:r>
        <w:rPr>
          <w:b/>
        </w:rPr>
        <w:t xml:space="preserve"> </w:t>
      </w:r>
    </w:p>
    <w:p w:rsidR="00EE5A23" w:rsidRDefault="009178E0">
      <w:pPr>
        <w:ind w:left="847" w:right="940" w:hanging="281"/>
      </w:pPr>
      <w:r>
        <w:t>1. Aprobar el precio público de 50 € por inscripción de niño/a sin comedor, 100 € con comedor y de 3 € p</w:t>
      </w:r>
      <w:r>
        <w:t xml:space="preserve">or permanencia mensuales en el Campamento Urbano 2022, que se desarrollará del 03 de julio de 2023 al 31 de agosto de 2023 en horario de 7:00 a 17:30 horas, en el CEIP Punta Larga y CEIP Príncipe Felipe. </w:t>
      </w:r>
    </w:p>
    <w:p w:rsidR="00EE5A23" w:rsidRDefault="009178E0">
      <w:pPr>
        <w:spacing w:after="0" w:line="259" w:lineRule="auto"/>
        <w:ind w:left="142" w:right="0" w:firstLine="0"/>
        <w:jc w:val="left"/>
      </w:pPr>
      <w:r>
        <w:rPr>
          <w:b/>
        </w:rPr>
        <w:t xml:space="preserve"> </w:t>
      </w:r>
    </w:p>
    <w:p w:rsidR="00EE5A23" w:rsidRDefault="009178E0">
      <w:pPr>
        <w:spacing w:after="0" w:line="259" w:lineRule="auto"/>
        <w:ind w:left="142" w:right="0" w:firstLine="0"/>
        <w:jc w:val="left"/>
      </w:pPr>
      <w:r>
        <w:rPr>
          <w:b/>
        </w:rPr>
        <w:t xml:space="preserve"> </w:t>
      </w:r>
    </w:p>
    <w:p w:rsidR="00EE5A23" w:rsidRDefault="009178E0">
      <w:pPr>
        <w:spacing w:after="0" w:line="259" w:lineRule="auto"/>
        <w:ind w:left="142" w:right="0" w:firstLine="0"/>
        <w:jc w:val="left"/>
      </w:pPr>
      <w:r>
        <w:rPr>
          <w:b/>
        </w:rPr>
        <w:t xml:space="preserve"> </w:t>
      </w:r>
    </w:p>
    <w:p w:rsidR="00EE5A23" w:rsidRDefault="009178E0">
      <w:pPr>
        <w:spacing w:after="0" w:line="259" w:lineRule="auto"/>
        <w:ind w:left="850" w:right="0" w:firstLine="0"/>
        <w:jc w:val="left"/>
      </w:pPr>
      <w:r>
        <w:rPr>
          <w:b/>
        </w:rPr>
        <w:t xml:space="preserve"> </w:t>
      </w:r>
    </w:p>
    <w:p w:rsidR="00EE5A23" w:rsidRDefault="009178E0">
      <w:pPr>
        <w:spacing w:after="111" w:line="250" w:lineRule="auto"/>
        <w:ind w:left="137" w:right="936"/>
      </w:pPr>
      <w:r>
        <w:rPr>
          <w:b/>
        </w:rPr>
        <w:t xml:space="preserve">3.-Urgencias </w:t>
      </w:r>
    </w:p>
    <w:p w:rsidR="00EE5A23" w:rsidRDefault="009178E0">
      <w:pPr>
        <w:spacing w:after="98" w:line="259" w:lineRule="auto"/>
        <w:ind w:left="0" w:right="0" w:firstLine="0"/>
        <w:jc w:val="left"/>
      </w:pPr>
      <w:r>
        <w:t xml:space="preserve"> </w:t>
      </w:r>
    </w:p>
    <w:p w:rsidR="00EE5A23" w:rsidRDefault="009178E0">
      <w:pPr>
        <w:spacing w:after="110"/>
        <w:ind w:left="137" w:right="940"/>
      </w:pPr>
      <w:r>
        <w:t xml:space="preserve">No hubo.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spacing w:after="0" w:line="259" w:lineRule="auto"/>
        <w:ind w:left="142" w:right="0" w:firstLine="0"/>
        <w:jc w:val="left"/>
      </w:pPr>
      <w:r>
        <w:t xml:space="preserve"> </w:t>
      </w:r>
    </w:p>
    <w:p w:rsidR="00EE5A23" w:rsidRDefault="009178E0">
      <w:pPr>
        <w:numPr>
          <w:ilvl w:val="0"/>
          <w:numId w:val="9"/>
        </w:numPr>
        <w:spacing w:after="455" w:line="250" w:lineRule="auto"/>
        <w:ind w:right="936" w:hanging="360"/>
      </w:pPr>
      <w:r>
        <w:rPr>
          <w:b/>
        </w:rPr>
        <w:t>ACTIVIDAD DE CONTROL</w:t>
      </w:r>
      <w:r>
        <w:t xml:space="preserve"> </w:t>
      </w:r>
    </w:p>
    <w:p w:rsidR="00EE5A23" w:rsidRDefault="009178E0">
      <w:pPr>
        <w:spacing w:after="109" w:line="250" w:lineRule="auto"/>
        <w:ind w:left="137" w:right="936"/>
      </w:pPr>
      <w:r>
        <w:rPr>
          <w:b/>
        </w:rPr>
        <w:t xml:space="preserve">4.----- </w:t>
      </w:r>
    </w:p>
    <w:p w:rsidR="00EE5A23" w:rsidRDefault="009178E0">
      <w:pPr>
        <w:spacing w:after="100" w:line="259" w:lineRule="auto"/>
        <w:ind w:left="0" w:right="0" w:firstLine="0"/>
        <w:jc w:val="left"/>
      </w:pPr>
      <w:r>
        <w:t xml:space="preserve"> </w:t>
      </w:r>
    </w:p>
    <w:p w:rsidR="00EE5A23" w:rsidRDefault="009178E0">
      <w:pPr>
        <w:spacing w:after="95" w:line="259" w:lineRule="auto"/>
        <w:ind w:left="0" w:right="0" w:firstLine="0"/>
        <w:jc w:val="left"/>
      </w:pPr>
      <w:r>
        <w:t xml:space="preserve"> </w:t>
      </w:r>
    </w:p>
    <w:p w:rsidR="00EE5A23" w:rsidRDefault="009178E0">
      <w:pPr>
        <w:numPr>
          <w:ilvl w:val="0"/>
          <w:numId w:val="9"/>
        </w:numPr>
        <w:spacing w:after="109" w:line="250" w:lineRule="auto"/>
        <w:ind w:right="936" w:hanging="360"/>
      </w:pPr>
      <w:r>
        <w:rPr>
          <w:b/>
        </w:rPr>
        <w:t xml:space="preserve">RUEGOS Y PREGUNTAS </w:t>
      </w:r>
    </w:p>
    <w:p w:rsidR="00EE5A23" w:rsidRDefault="009178E0">
      <w:pPr>
        <w:spacing w:after="98"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6010" name="Group 4601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711" name="Rectangle 4711"/>
                        <wps:cNvSpPr/>
                        <wps:spPr>
                          <a:xfrm rot="-5399999">
                            <a:off x="-1147023" y="2010486"/>
                            <a:ext cx="2407272" cy="113224"/>
                          </a:xfrm>
                          <a:prstGeom prst="rect">
                            <a:avLst/>
                          </a:prstGeom>
                          <a:ln>
                            <a:noFill/>
                          </a:ln>
                        </wps:spPr>
                        <wps:txbx>
                          <w:txbxContent>
                            <w:p w:rsidR="00EE5A23" w:rsidRDefault="009178E0">
                              <w:pPr>
                                <w:spacing w:after="160" w:line="259" w:lineRule="auto"/>
                                <w:ind w:left="0" w:right="0" w:firstLine="0"/>
                                <w:jc w:val="left"/>
                              </w:pPr>
                              <w:r>
                                <w:rPr>
                                  <w:sz w:val="12"/>
                                </w:rPr>
                                <w:t xml:space="preserve">Cód. Validación: 92ZZ4637CM4H2ZXS4GMP5XQ5D </w:t>
                              </w:r>
                            </w:p>
                          </w:txbxContent>
                        </wps:txbx>
                        <wps:bodyPr horzOverflow="overflow" vert="horz" lIns="0" tIns="0" rIns="0" bIns="0" rtlCol="0">
                          <a:noAutofit/>
                        </wps:bodyPr>
                      </wps:wsp>
                      <wps:wsp>
                        <wps:cNvPr id="4712" name="Rectangle 4712"/>
                        <wps:cNvSpPr/>
                        <wps:spPr>
                          <a:xfrm rot="-5399999">
                            <a:off x="-976166" y="2105144"/>
                            <a:ext cx="2217957" cy="113224"/>
                          </a:xfrm>
                          <a:prstGeom prst="rect">
                            <a:avLst/>
                          </a:prstGeom>
                          <a:ln>
                            <a:noFill/>
                          </a:ln>
                        </wps:spPr>
                        <wps:txbx>
                          <w:txbxContent>
                            <w:p w:rsidR="00EE5A23" w:rsidRDefault="009178E0">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713" name="Rectangle 4713"/>
                        <wps:cNvSpPr/>
                        <wps:spPr>
                          <a:xfrm rot="-5399999">
                            <a:off x="-1966025" y="1039084"/>
                            <a:ext cx="4350075" cy="113224"/>
                          </a:xfrm>
                          <a:prstGeom prst="rect">
                            <a:avLst/>
                          </a:prstGeom>
                          <a:ln>
                            <a:noFill/>
                          </a:ln>
                        </wps:spPr>
                        <wps:txbx>
                          <w:txbxContent>
                            <w:p w:rsidR="00EE5A23" w:rsidRDefault="009178E0">
                              <w:pPr>
                                <w:spacing w:after="160" w:line="259" w:lineRule="auto"/>
                                <w:ind w:left="0" w:right="0" w:firstLine="0"/>
                                <w:jc w:val="left"/>
                              </w:pPr>
                              <w:r>
                                <w:rPr>
                                  <w:sz w:val="12"/>
                                </w:rPr>
                                <w:t xml:space="preserve">Documento firmado electrónicamente desde la plataforma esPublico Gestiona | Página 36 de 36 </w:t>
                              </w:r>
                            </w:p>
                          </w:txbxContent>
                        </wps:txbx>
                        <wps:bodyPr horzOverflow="overflow" vert="horz" lIns="0" tIns="0" rIns="0" bIns="0" rtlCol="0">
                          <a:noAutofit/>
                        </wps:bodyPr>
                      </wps:wsp>
                    </wpg:wgp>
                  </a:graphicData>
                </a:graphic>
              </wp:anchor>
            </w:drawing>
          </mc:Choice>
          <mc:Fallback xmlns:a="http://schemas.openxmlformats.org/drawingml/2006/main">
            <w:pict>
              <v:group id="Group 46010" style="width:18.7031pt;height:257.538pt;position:absolute;mso-position-horizontal-relative:page;mso-position-horizontal:absolute;margin-left:662.928pt;mso-position-vertical-relative:page;margin-top:515.382pt;" coordsize="2375,32707">
                <v:rect id="Rectangle 4711" style="position:absolute;width:24072;height:1132;left:-11470;top:201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92ZZ4637CM4H2ZXS4GMP5XQ5D </w:t>
                        </w:r>
                      </w:p>
                    </w:txbxContent>
                  </v:textbox>
                </v:rect>
                <v:rect id="Rectangle 471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71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36 </w:t>
                        </w:r>
                      </w:p>
                    </w:txbxContent>
                  </v:textbox>
                </v:rect>
                <w10:wrap type="square"/>
              </v:group>
            </w:pict>
          </mc:Fallback>
        </mc:AlternateContent>
      </w:r>
      <w:r>
        <w:rPr>
          <w:b/>
        </w:rPr>
        <w:t xml:space="preserve"> </w:t>
      </w:r>
    </w:p>
    <w:p w:rsidR="00EE5A23" w:rsidRDefault="009178E0">
      <w:pPr>
        <w:spacing w:after="109" w:line="250" w:lineRule="auto"/>
        <w:ind w:left="137" w:right="936"/>
      </w:pPr>
      <w:r>
        <w:rPr>
          <w:b/>
        </w:rPr>
        <w:t>5.</w:t>
      </w:r>
      <w:r>
        <w:rPr>
          <w:b/>
        </w:rPr>
        <w:t xml:space="preserve">-Ruegos y preguntas. </w:t>
      </w:r>
    </w:p>
    <w:p w:rsidR="00EE5A23" w:rsidRDefault="009178E0">
      <w:pPr>
        <w:spacing w:after="100" w:line="259" w:lineRule="auto"/>
        <w:ind w:left="862" w:right="0" w:firstLine="0"/>
        <w:jc w:val="left"/>
      </w:pPr>
      <w:r>
        <w:t xml:space="preserve"> </w:t>
      </w:r>
    </w:p>
    <w:p w:rsidR="00EE5A23" w:rsidRDefault="009178E0">
      <w:pPr>
        <w:spacing w:after="108"/>
        <w:ind w:left="137" w:right="940"/>
      </w:pPr>
      <w:r>
        <w:t xml:space="preserve">No hubo. </w:t>
      </w:r>
    </w:p>
    <w:p w:rsidR="00EE5A23" w:rsidRDefault="009178E0">
      <w:pPr>
        <w:spacing w:after="0" w:line="259" w:lineRule="auto"/>
        <w:ind w:left="142" w:right="0" w:firstLine="0"/>
        <w:jc w:val="left"/>
      </w:pPr>
      <w:r>
        <w:t xml:space="preserve"> </w:t>
      </w:r>
    </w:p>
    <w:p w:rsidR="00EE5A23" w:rsidRDefault="009178E0">
      <w:pPr>
        <w:spacing w:after="113"/>
        <w:ind w:left="137" w:right="940"/>
      </w:pPr>
      <w:r>
        <w:t xml:space="preserve">Y no habiendo más asuntos de que tratar, la Presidencia levantó la sesión siendo las 10:30 horas del mismo día. De todo lo que, como Secretario General, doy fe. </w:t>
      </w:r>
    </w:p>
    <w:p w:rsidR="00EE5A23" w:rsidRDefault="009178E0">
      <w:pPr>
        <w:spacing w:after="95" w:line="259" w:lineRule="auto"/>
        <w:ind w:left="142" w:right="0" w:firstLine="0"/>
        <w:jc w:val="left"/>
      </w:pPr>
      <w:r>
        <w:t xml:space="preserve"> </w:t>
      </w:r>
    </w:p>
    <w:p w:rsidR="00EE5A23" w:rsidRDefault="009178E0">
      <w:pPr>
        <w:spacing w:after="4" w:line="250" w:lineRule="auto"/>
        <w:ind w:left="137" w:right="936"/>
      </w:pPr>
      <w:r>
        <w:t xml:space="preserve">                                     </w:t>
      </w:r>
      <w:r>
        <w:rPr>
          <w:b/>
        </w:rPr>
        <w:t>Vº. Bº.</w:t>
      </w:r>
      <w:r>
        <w:t xml:space="preserve"> </w:t>
      </w:r>
    </w:p>
    <w:p w:rsidR="00EE5A23" w:rsidRDefault="009178E0">
      <w:pPr>
        <w:tabs>
          <w:tab w:val="center" w:pos="2494"/>
          <w:tab w:val="center" w:pos="4390"/>
          <w:tab w:val="center" w:pos="6945"/>
        </w:tabs>
        <w:spacing w:after="282" w:line="250" w:lineRule="auto"/>
        <w:ind w:left="0" w:right="0" w:firstLine="0"/>
        <w:jc w:val="left"/>
      </w:pPr>
      <w:r>
        <w:rPr>
          <w:b/>
        </w:rPr>
        <w:t xml:space="preserve"> </w:t>
      </w:r>
      <w:r>
        <w:rPr>
          <w:b/>
        </w:rPr>
        <w:tab/>
        <w:t xml:space="preserve"> </w:t>
      </w:r>
      <w:r>
        <w:rPr>
          <w:b/>
        </w:rPr>
        <w:t xml:space="preserve">LA ALCALDESA-PRESIDENTA, </w:t>
      </w:r>
      <w:r>
        <w:rPr>
          <w:b/>
        </w:rPr>
        <w:tab/>
        <w:t xml:space="preserve"> </w:t>
      </w:r>
      <w:r>
        <w:rPr>
          <w:b/>
        </w:rPr>
        <w:tab/>
        <w:t xml:space="preserve">             EL SECRETARIO GENERAL </w:t>
      </w:r>
      <w:r>
        <w:t xml:space="preserve"> </w:t>
      </w:r>
    </w:p>
    <w:p w:rsidR="00EE5A23" w:rsidRDefault="009178E0">
      <w:pPr>
        <w:spacing w:after="271"/>
        <w:ind w:left="137" w:right="940"/>
      </w:pPr>
      <w:r>
        <w:t xml:space="preserve">             María Concepción Brito Núñez                          Octavio Manuel Fernández Hernández. </w:t>
      </w:r>
    </w:p>
    <w:p w:rsidR="00EE5A23" w:rsidRDefault="009178E0">
      <w:pPr>
        <w:spacing w:after="0" w:line="259" w:lineRule="auto"/>
        <w:ind w:left="142" w:right="0" w:firstLine="0"/>
        <w:jc w:val="left"/>
      </w:pPr>
      <w:r>
        <w:t xml:space="preserve"> </w:t>
      </w:r>
    </w:p>
    <w:p w:rsidR="00EE5A23" w:rsidRDefault="009178E0">
      <w:pPr>
        <w:spacing w:after="100" w:line="259" w:lineRule="auto"/>
        <w:ind w:left="0" w:right="752" w:firstLine="0"/>
        <w:jc w:val="center"/>
      </w:pPr>
      <w:r>
        <w:rPr>
          <w:b/>
        </w:rPr>
        <w:t xml:space="preserve"> </w:t>
      </w:r>
    </w:p>
    <w:p w:rsidR="00EE5A23" w:rsidRDefault="009178E0">
      <w:pPr>
        <w:pStyle w:val="Ttulo1"/>
        <w:spacing w:after="100"/>
        <w:ind w:left="10" w:right="814"/>
      </w:pPr>
      <w:r>
        <w:t>DOCUMENTO FIRMADO ELECTRÓNICAMENTE</w:t>
      </w:r>
      <w:r>
        <w:rPr>
          <w:b w:val="0"/>
        </w:rPr>
        <w:t xml:space="preserve">  </w:t>
      </w:r>
    </w:p>
    <w:p w:rsidR="00EE5A23" w:rsidRDefault="009178E0">
      <w:pPr>
        <w:spacing w:after="0" w:line="259" w:lineRule="auto"/>
        <w:ind w:left="142" w:right="0" w:firstLine="0"/>
        <w:jc w:val="left"/>
      </w:pPr>
      <w:r>
        <w:t xml:space="preserve"> </w:t>
      </w:r>
    </w:p>
    <w:sectPr w:rsidR="00EE5A23">
      <w:headerReference w:type="even" r:id="rId25"/>
      <w:headerReference w:type="default" r:id="rId26"/>
      <w:footerReference w:type="even" r:id="rId27"/>
      <w:footerReference w:type="default" r:id="rId28"/>
      <w:headerReference w:type="first" r:id="rId29"/>
      <w:footerReference w:type="first" r:id="rId30"/>
      <w:pgSz w:w="14174" w:h="16838"/>
      <w:pgMar w:top="2835" w:right="1104" w:bottom="573" w:left="2411"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178E0">
      <w:pPr>
        <w:spacing w:after="0" w:line="240" w:lineRule="auto"/>
      </w:pPr>
      <w:r>
        <w:separator/>
      </w:r>
    </w:p>
  </w:endnote>
  <w:endnote w:type="continuationSeparator" w:id="0">
    <w:p w:rsidR="00000000" w:rsidRDefault="00917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23" w:rsidRDefault="009178E0">
    <w:pPr>
      <w:spacing w:after="0" w:line="259" w:lineRule="auto"/>
      <w:ind w:left="195" w:right="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8517" name="Group 4851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8518" name="Shape 4851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517" style="width:459.1pt;height:1.34998pt;position:absolute;mso-position-horizontal-relative:page;mso-position-horizontal:absolute;margin-left:130.31pt;mso-position-vertical-relative:page;margin-top:783.42pt;" coordsize="58305,171">
              <v:shape id="Shape 4851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E5A23" w:rsidRDefault="009178E0">
    <w:pPr>
      <w:spacing w:after="57" w:line="238" w:lineRule="auto"/>
      <w:ind w:left="4261" w:right="2702" w:hanging="1976"/>
    </w:pPr>
    <w:r>
      <w:rPr>
        <w:sz w:val="14"/>
      </w:rPr>
      <w:t xml:space="preserve">Avenida Constitución Nº 7. Código postal: 38530, Candelaria. Teléfono: 922.500.800. </w:t>
    </w:r>
    <w:r>
      <w:rPr>
        <w:b/>
        <w:sz w:val="14"/>
      </w:rPr>
      <w:t xml:space="preserve">www. candelaria. es </w:t>
    </w:r>
  </w:p>
  <w:p w:rsidR="00EE5A23" w:rsidRDefault="009178E0">
    <w:pPr>
      <w:spacing w:after="0" w:line="259" w:lineRule="auto"/>
      <w:ind w:left="0" w:right="951"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23" w:rsidRDefault="009178E0">
    <w:pPr>
      <w:spacing w:after="0" w:line="259" w:lineRule="auto"/>
      <w:ind w:left="195" w:right="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8483" name="Group 4848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8484" name="Shape 4848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483" style="width:459.1pt;height:1.34998pt;position:absolute;mso-position-horizontal-relative:page;mso-position-horizontal:absolute;margin-left:130.31pt;mso-position-vertical-relative:page;margin-top:783.42pt;" coordsize="58305,171">
              <v:shape id="Shape 4848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EE5A23" w:rsidRDefault="009178E0">
    <w:pPr>
      <w:spacing w:after="57" w:line="238" w:lineRule="auto"/>
      <w:ind w:left="4261" w:right="2702" w:hanging="1976"/>
    </w:pPr>
    <w:r>
      <w:rPr>
        <w:sz w:val="14"/>
      </w:rPr>
      <w:t xml:space="preserve">Avenida Constitución Nº 7. Código postal: 38530, Candelaria. Teléfono: 922.500.800. </w:t>
    </w:r>
    <w:r>
      <w:rPr>
        <w:b/>
        <w:sz w:val="14"/>
      </w:rPr>
      <w:t xml:space="preserve">www. candelaria. es </w:t>
    </w:r>
  </w:p>
  <w:p w:rsidR="00EE5A23" w:rsidRDefault="009178E0">
    <w:pPr>
      <w:spacing w:after="0" w:line="259" w:lineRule="auto"/>
      <w:ind w:left="0" w:right="951" w:firstLine="0"/>
      <w:jc w:val="right"/>
    </w:pPr>
    <w:r>
      <w:fldChar w:fldCharType="begin"/>
    </w:r>
    <w:r>
      <w:instrText xml:space="preserve"> PAGE   \* MERGEFORMAT </w:instrText>
    </w:r>
    <w:r>
      <w:fldChar w:fldCharType="separate"/>
    </w:r>
    <w:r w:rsidRPr="009178E0">
      <w:rPr>
        <w:noProof/>
        <w:sz w:val="14"/>
      </w:rPr>
      <w:t>18</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23" w:rsidRDefault="009178E0">
    <w:pPr>
      <w:spacing w:after="0" w:line="259" w:lineRule="auto"/>
      <w:ind w:left="-2411" w:right="13070"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178E0">
      <w:pPr>
        <w:spacing w:after="0" w:line="240" w:lineRule="auto"/>
      </w:pPr>
      <w:r>
        <w:separator/>
      </w:r>
    </w:p>
  </w:footnote>
  <w:footnote w:type="continuationSeparator" w:id="0">
    <w:p w:rsidR="00000000" w:rsidRDefault="00917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23" w:rsidRDefault="009178E0">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8502" name="Group 4850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8503" name="Shape 4850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8505" name="Rectangle 48505"/>
                      <wps:cNvSpPr/>
                      <wps:spPr>
                        <a:xfrm>
                          <a:off x="1137158" y="0"/>
                          <a:ext cx="50673" cy="224380"/>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506" name="Rectangle 48506"/>
                      <wps:cNvSpPr/>
                      <wps:spPr>
                        <a:xfrm>
                          <a:off x="495554" y="175260"/>
                          <a:ext cx="50673" cy="224380"/>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507" name="Rectangle 48507"/>
                      <wps:cNvSpPr/>
                      <wps:spPr>
                        <a:xfrm>
                          <a:off x="495554" y="350520"/>
                          <a:ext cx="50673" cy="224380"/>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508" name="Rectangle 48508"/>
                      <wps:cNvSpPr/>
                      <wps:spPr>
                        <a:xfrm>
                          <a:off x="495554" y="525780"/>
                          <a:ext cx="50673" cy="224380"/>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8504" name="Picture 4850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8502" style="width:472.41pt;height:64.392pt;position:absolute;mso-position-horizontal-relative:page;mso-position-horizontal:absolute;margin-left:130.25pt;mso-position-vertical-relative:page;margin-top:34.668pt;" coordsize="59996,8177">
              <v:shape id="Shape 48503" style="position:absolute;width:59988;height:0;left:7;top:8177;" coordsize="5998845,0" path="m0,0l5998845,0">
                <v:stroke weight="2.04pt" endcap="square" joinstyle="miter" miterlimit="10" on="true" color="#993366"/>
                <v:fill on="false" color="#000000" opacity="0"/>
              </v:shape>
              <v:rect id="Rectangle 48505"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506"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507"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508"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8504" style="position:absolute;width:3992;height:5699;left:0;top:565;" filled="f">
                <v:imagedata r:id="rId16"/>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23" w:rsidRDefault="009178E0">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48468" name="Group 4846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48469" name="Shape 4846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48471" name="Rectangle 48471"/>
                      <wps:cNvSpPr/>
                      <wps:spPr>
                        <a:xfrm>
                          <a:off x="1137158" y="0"/>
                          <a:ext cx="50673" cy="224380"/>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472" name="Rectangle 48472"/>
                      <wps:cNvSpPr/>
                      <wps:spPr>
                        <a:xfrm>
                          <a:off x="495554" y="175260"/>
                          <a:ext cx="50673" cy="224380"/>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473" name="Rectangle 48473"/>
                      <wps:cNvSpPr/>
                      <wps:spPr>
                        <a:xfrm>
                          <a:off x="495554" y="350520"/>
                          <a:ext cx="50673" cy="224380"/>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474" name="Rectangle 48474"/>
                      <wps:cNvSpPr/>
                      <wps:spPr>
                        <a:xfrm>
                          <a:off x="495554" y="525780"/>
                          <a:ext cx="50673" cy="224380"/>
                        </a:xfrm>
                        <a:prstGeom prst="rect">
                          <a:avLst/>
                        </a:prstGeom>
                        <a:ln>
                          <a:noFill/>
                        </a:ln>
                      </wps:spPr>
                      <wps:txbx>
                        <w:txbxContent>
                          <w:p w:rsidR="00EE5A23" w:rsidRDefault="009178E0">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8470" name="Picture 4847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48468" style="width:472.41pt;height:64.392pt;position:absolute;mso-position-horizontal-relative:page;mso-position-horizontal:absolute;margin-left:130.25pt;mso-position-vertical-relative:page;margin-top:34.668pt;" coordsize="59996,8177">
              <v:shape id="Shape 48469" style="position:absolute;width:59988;height:0;left:7;top:8177;" coordsize="5998845,0" path="m0,0l5998845,0">
                <v:stroke weight="2.04pt" endcap="square" joinstyle="miter" miterlimit="10" on="true" color="#993366"/>
                <v:fill on="false" color="#000000" opacity="0"/>
              </v:shape>
              <v:rect id="Rectangle 48471"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472"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473"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48474"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48470" style="position:absolute;width:3992;height:5699;left:0;top:565;" filled="f">
                <v:imagedata r:id="rId16"/>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23" w:rsidRDefault="00EE5A2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1EBA"/>
    <w:multiLevelType w:val="hybridMultilevel"/>
    <w:tmpl w:val="DD3281FE"/>
    <w:lvl w:ilvl="0" w:tplc="714E1DB4">
      <w:start w:val="1"/>
      <w:numFmt w:val="decimal"/>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02F8A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946A9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A4567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72D47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7C7C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104F0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8241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FC917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8884ECD"/>
    <w:multiLevelType w:val="hybridMultilevel"/>
    <w:tmpl w:val="98126958"/>
    <w:lvl w:ilvl="0" w:tplc="AC560894">
      <w:start w:val="2"/>
      <w:numFmt w:val="upperLetter"/>
      <w:lvlText w:val="%1)"/>
      <w:lvlJc w:val="left"/>
      <w:pPr>
        <w:ind w:left="6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41E5F12">
      <w:start w:val="1"/>
      <w:numFmt w:val="lowerLetter"/>
      <w:lvlText w:val="%2"/>
      <w:lvlJc w:val="left"/>
      <w:pPr>
        <w:ind w:left="1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A06C844">
      <w:start w:val="1"/>
      <w:numFmt w:val="lowerRoman"/>
      <w:lvlText w:val="%3"/>
      <w:lvlJc w:val="left"/>
      <w:pPr>
        <w:ind w:left="2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1346AC2">
      <w:start w:val="1"/>
      <w:numFmt w:val="decimal"/>
      <w:lvlText w:val="%4"/>
      <w:lvlJc w:val="left"/>
      <w:pPr>
        <w:ind w:left="2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36E8896">
      <w:start w:val="1"/>
      <w:numFmt w:val="lowerLetter"/>
      <w:lvlText w:val="%5"/>
      <w:lvlJc w:val="left"/>
      <w:pPr>
        <w:ind w:left="3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18E5814">
      <w:start w:val="1"/>
      <w:numFmt w:val="lowerRoman"/>
      <w:lvlText w:val="%6"/>
      <w:lvlJc w:val="left"/>
      <w:pPr>
        <w:ind w:left="4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74407C6">
      <w:start w:val="1"/>
      <w:numFmt w:val="decimal"/>
      <w:lvlText w:val="%7"/>
      <w:lvlJc w:val="left"/>
      <w:pPr>
        <w:ind w:left="51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A12D5D8">
      <w:start w:val="1"/>
      <w:numFmt w:val="lowerLetter"/>
      <w:lvlText w:val="%8"/>
      <w:lvlJc w:val="left"/>
      <w:pPr>
        <w:ind w:left="58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D82FFE2">
      <w:start w:val="1"/>
      <w:numFmt w:val="lowerRoman"/>
      <w:lvlText w:val="%9"/>
      <w:lvlJc w:val="left"/>
      <w:pPr>
        <w:ind w:left="65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5203DD"/>
    <w:multiLevelType w:val="hybridMultilevel"/>
    <w:tmpl w:val="E1DC4B4C"/>
    <w:lvl w:ilvl="0" w:tplc="24D428D6">
      <w:start w:val="1"/>
      <w:numFmt w:val="decimal"/>
      <w:lvlText w:val="%1."/>
      <w:lvlJc w:val="left"/>
      <w:pPr>
        <w:ind w:left="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A0F358">
      <w:start w:val="1"/>
      <w:numFmt w:val="lowerLetter"/>
      <w:lvlText w:val="%2"/>
      <w:lvlJc w:val="left"/>
      <w:pPr>
        <w:ind w:left="1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38B836">
      <w:start w:val="1"/>
      <w:numFmt w:val="lowerRoman"/>
      <w:lvlText w:val="%3"/>
      <w:lvlJc w:val="left"/>
      <w:pPr>
        <w:ind w:left="2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201B34">
      <w:start w:val="1"/>
      <w:numFmt w:val="decimal"/>
      <w:lvlText w:val="%4"/>
      <w:lvlJc w:val="left"/>
      <w:pPr>
        <w:ind w:left="2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CA8CE4">
      <w:start w:val="1"/>
      <w:numFmt w:val="lowerLetter"/>
      <w:lvlText w:val="%5"/>
      <w:lvlJc w:val="left"/>
      <w:pPr>
        <w:ind w:left="3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3A8008">
      <w:start w:val="1"/>
      <w:numFmt w:val="lowerRoman"/>
      <w:lvlText w:val="%6"/>
      <w:lvlJc w:val="left"/>
      <w:pPr>
        <w:ind w:left="4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CED4C4">
      <w:start w:val="1"/>
      <w:numFmt w:val="decimal"/>
      <w:lvlText w:val="%7"/>
      <w:lvlJc w:val="left"/>
      <w:pPr>
        <w:ind w:left="5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6CEEFA">
      <w:start w:val="1"/>
      <w:numFmt w:val="lowerLetter"/>
      <w:lvlText w:val="%8"/>
      <w:lvlJc w:val="left"/>
      <w:pPr>
        <w:ind w:left="58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8BED8">
      <w:start w:val="1"/>
      <w:numFmt w:val="lowerRoman"/>
      <w:lvlText w:val="%9"/>
      <w:lvlJc w:val="left"/>
      <w:pPr>
        <w:ind w:left="65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90B5488"/>
    <w:multiLevelType w:val="hybridMultilevel"/>
    <w:tmpl w:val="3B8E2BEE"/>
    <w:lvl w:ilvl="0" w:tplc="C2408526">
      <w:start w:val="3"/>
      <w:numFmt w:val="decimal"/>
      <w:lvlText w:val="%1."/>
      <w:lvlJc w:val="left"/>
      <w:pPr>
        <w:ind w:left="410"/>
      </w:pPr>
      <w:rPr>
        <w:rFonts w:ascii="Arial" w:eastAsia="Arial" w:hAnsi="Arial" w:cs="Arial"/>
        <w:b/>
        <w:bCs/>
        <w:i w:val="0"/>
        <w:strike w:val="0"/>
        <w:dstrike w:val="0"/>
        <w:color w:val="000000"/>
        <w:sz w:val="22"/>
        <w:szCs w:val="22"/>
        <w:u w:val="none" w:color="000000"/>
        <w:bdr w:val="none" w:sz="0" w:space="0" w:color="auto"/>
        <w:shd w:val="clear" w:color="auto" w:fill="E6E6E6"/>
        <w:vertAlign w:val="baseline"/>
      </w:rPr>
    </w:lvl>
    <w:lvl w:ilvl="1" w:tplc="7C2881F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E6E6E6"/>
        <w:vertAlign w:val="baseline"/>
      </w:rPr>
    </w:lvl>
    <w:lvl w:ilvl="2" w:tplc="852C612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E6E6E6"/>
        <w:vertAlign w:val="baseline"/>
      </w:rPr>
    </w:lvl>
    <w:lvl w:ilvl="3" w:tplc="F45E682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E6E6E6"/>
        <w:vertAlign w:val="baseline"/>
      </w:rPr>
    </w:lvl>
    <w:lvl w:ilvl="4" w:tplc="0B00619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E6E6E6"/>
        <w:vertAlign w:val="baseline"/>
      </w:rPr>
    </w:lvl>
    <w:lvl w:ilvl="5" w:tplc="4DE00CD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E6E6E6"/>
        <w:vertAlign w:val="baseline"/>
      </w:rPr>
    </w:lvl>
    <w:lvl w:ilvl="6" w:tplc="01FC8EE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E6E6E6"/>
        <w:vertAlign w:val="baseline"/>
      </w:rPr>
    </w:lvl>
    <w:lvl w:ilvl="7" w:tplc="DF1CD18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E6E6E6"/>
        <w:vertAlign w:val="baseline"/>
      </w:rPr>
    </w:lvl>
    <w:lvl w:ilvl="8" w:tplc="EA86AD3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E6E6E6"/>
        <w:vertAlign w:val="baseline"/>
      </w:rPr>
    </w:lvl>
  </w:abstractNum>
  <w:abstractNum w:abstractNumId="4" w15:restartNumberingAfterBreak="0">
    <w:nsid w:val="3B310F5F"/>
    <w:multiLevelType w:val="hybridMultilevel"/>
    <w:tmpl w:val="C1322580"/>
    <w:lvl w:ilvl="0" w:tplc="FC363E6E">
      <w:start w:val="1"/>
      <w:numFmt w:val="lowerLetter"/>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2C50F6">
      <w:start w:val="1"/>
      <w:numFmt w:val="lowerLetter"/>
      <w:lvlText w:val="%2"/>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16028A">
      <w:start w:val="1"/>
      <w:numFmt w:val="lowerRoman"/>
      <w:lvlText w:val="%3"/>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2E2BF6">
      <w:start w:val="1"/>
      <w:numFmt w:val="decimal"/>
      <w:lvlText w:val="%4"/>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B8CE4C">
      <w:start w:val="1"/>
      <w:numFmt w:val="lowerLetter"/>
      <w:lvlText w:val="%5"/>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F2BD5E">
      <w:start w:val="1"/>
      <w:numFmt w:val="lowerRoman"/>
      <w:lvlText w:val="%6"/>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B8F86C">
      <w:start w:val="1"/>
      <w:numFmt w:val="decimal"/>
      <w:lvlText w:val="%7"/>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B04C84">
      <w:start w:val="1"/>
      <w:numFmt w:val="lowerLetter"/>
      <w:lvlText w:val="%8"/>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14F450">
      <w:start w:val="1"/>
      <w:numFmt w:val="lowerRoman"/>
      <w:lvlText w:val="%9"/>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C606E06"/>
    <w:multiLevelType w:val="hybridMultilevel"/>
    <w:tmpl w:val="37869FA6"/>
    <w:lvl w:ilvl="0" w:tplc="3FB0C0FA">
      <w:start w:val="1"/>
      <w:numFmt w:val="decimal"/>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A430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9A43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38401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86F2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B0D2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76BE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C0427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0AAD4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A0955B1"/>
    <w:multiLevelType w:val="hybridMultilevel"/>
    <w:tmpl w:val="4C060DAE"/>
    <w:lvl w:ilvl="0" w:tplc="4B9C2ADC">
      <w:start w:val="1"/>
      <w:numFmt w:val="decimal"/>
      <w:lvlText w:val="%1."/>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7A1B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8C21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EEC04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4ED1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FA77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7AC1A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5A4BB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2A6FF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2184C6B"/>
    <w:multiLevelType w:val="hybridMultilevel"/>
    <w:tmpl w:val="F9944EE6"/>
    <w:lvl w:ilvl="0" w:tplc="29E82F38">
      <w:start w:val="5"/>
      <w:numFmt w:val="decimal"/>
      <w:lvlText w:val="%1."/>
      <w:lvlJc w:val="left"/>
      <w:pPr>
        <w:ind w:left="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2CAA8C">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A437BE">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307580">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5801D2">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3203E6">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BC4B84">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7A8524">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8E38D8">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75B2353"/>
    <w:multiLevelType w:val="hybridMultilevel"/>
    <w:tmpl w:val="C7105C76"/>
    <w:lvl w:ilvl="0" w:tplc="795C2E58">
      <w:start w:val="1"/>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C029604">
      <w:start w:val="1"/>
      <w:numFmt w:val="lowerLetter"/>
      <w:lvlText w:val="%2"/>
      <w:lvlJc w:val="left"/>
      <w:pPr>
        <w:ind w:left="14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862FC3E">
      <w:start w:val="1"/>
      <w:numFmt w:val="lowerRoman"/>
      <w:lvlText w:val="%3"/>
      <w:lvlJc w:val="left"/>
      <w:pPr>
        <w:ind w:left="21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1E8DA1E">
      <w:start w:val="1"/>
      <w:numFmt w:val="decimal"/>
      <w:lvlText w:val="%4"/>
      <w:lvlJc w:val="left"/>
      <w:pPr>
        <w:ind w:left="28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2E4F7F6">
      <w:start w:val="1"/>
      <w:numFmt w:val="lowerLetter"/>
      <w:lvlText w:val="%5"/>
      <w:lvlJc w:val="left"/>
      <w:pPr>
        <w:ind w:left="36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8C282EE">
      <w:start w:val="1"/>
      <w:numFmt w:val="lowerRoman"/>
      <w:lvlText w:val="%6"/>
      <w:lvlJc w:val="left"/>
      <w:pPr>
        <w:ind w:left="43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FD01896">
      <w:start w:val="1"/>
      <w:numFmt w:val="decimal"/>
      <w:lvlText w:val="%7"/>
      <w:lvlJc w:val="left"/>
      <w:pPr>
        <w:ind w:left="50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33C2E86">
      <w:start w:val="1"/>
      <w:numFmt w:val="lowerLetter"/>
      <w:lvlText w:val="%8"/>
      <w:lvlJc w:val="left"/>
      <w:pPr>
        <w:ind w:left="57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F0416C2">
      <w:start w:val="1"/>
      <w:numFmt w:val="lowerRoman"/>
      <w:lvlText w:val="%9"/>
      <w:lvlJc w:val="left"/>
      <w:pPr>
        <w:ind w:left="64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5"/>
  </w:num>
  <w:num w:numId="3">
    <w:abstractNumId w:val="6"/>
  </w:num>
  <w:num w:numId="4">
    <w:abstractNumId w:val="7"/>
  </w:num>
  <w:num w:numId="5">
    <w:abstractNumId w:val="0"/>
  </w:num>
  <w:num w:numId="6">
    <w:abstractNumId w:val="2"/>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A23"/>
    <w:rsid w:val="009178E0"/>
    <w:rsid w:val="00EE5A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20E8D-1282-4AF6-979C-CE69F540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52" w:right="794"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ind w:left="152"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hd w:val="clear" w:color="auto" w:fill="E0E0E0"/>
      <w:spacing w:after="3" w:line="265" w:lineRule="auto"/>
      <w:ind w:left="152" w:hanging="10"/>
      <w:outlineLvl w:val="1"/>
    </w:pPr>
    <w:rPr>
      <w:rFonts w:ascii="Arial" w:eastAsia="Arial" w:hAnsi="Arial" w:cs="Arial"/>
      <w:color w:val="000000"/>
      <w:shd w:val="clear" w:color="auto" w:fill="E6E6E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000000"/>
      <w:sz w:val="22"/>
      <w:shd w:val="clear" w:color="auto" w:fill="E6E6E6"/>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4.jpg"/><Relationship Id="rId18" Type="http://schemas.openxmlformats.org/officeDocument/2006/relationships/image" Target="media/image7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0.jp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9.jp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90.jpg"/><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6" Type="http://schemas.openxmlformats.org/officeDocument/2006/relationships/image" Target="media/image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6" Type="http://schemas.openxmlformats.org/officeDocument/2006/relationships/image" Target="media/image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5728</Words>
  <Characters>31504</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2024-01-17T11:58:00Z</dcterms:created>
  <dcterms:modified xsi:type="dcterms:W3CDTF">2024-01-17T11:58:00Z</dcterms:modified>
</cp:coreProperties>
</file>