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49C" w:rsidRDefault="000B79FB">
      <w:pPr>
        <w:spacing w:after="39" w:line="259" w:lineRule="auto"/>
        <w:ind w:left="250" w:right="0"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8D249C" w:rsidRDefault="000B79FB">
      <w:pPr>
        <w:spacing w:after="192" w:line="259" w:lineRule="auto"/>
        <w:ind w:left="250" w:right="0" w:firstLine="0"/>
        <w:jc w:val="left"/>
      </w:pPr>
      <w:r>
        <w:rPr>
          <w:sz w:val="14"/>
        </w:rPr>
        <w:t xml:space="preserve"> </w:t>
      </w:r>
      <w:r>
        <w:rPr>
          <w:sz w:val="14"/>
        </w:rPr>
        <w:tab/>
        <w:t xml:space="preserve"> </w:t>
      </w:r>
      <w:r>
        <w:rPr>
          <w:sz w:val="14"/>
        </w:rPr>
        <w:tab/>
        <w:t xml:space="preserve"> </w:t>
      </w:r>
      <w:r>
        <w:rPr>
          <w:sz w:val="14"/>
        </w:rPr>
        <w:tab/>
        <w:t xml:space="preserve"> </w:t>
      </w:r>
    </w:p>
    <w:p w:rsidR="008D249C" w:rsidRDefault="000B79FB">
      <w:pPr>
        <w:spacing w:after="5"/>
        <w:ind w:left="137" w:right="961"/>
      </w:pPr>
      <w:r>
        <w:rPr>
          <w:b/>
          <w:sz w:val="24"/>
        </w:rPr>
        <w:t>Acta</w:t>
      </w:r>
      <w:r>
        <w:rPr>
          <w:rFonts w:ascii="Times New Roman" w:eastAsia="Times New Roman" w:hAnsi="Times New Roman" w:cs="Times New Roman"/>
          <w:sz w:val="24"/>
        </w:rPr>
        <w:t xml:space="preserve"> </w:t>
      </w:r>
    </w:p>
    <w:p w:rsidR="008D249C" w:rsidRDefault="000B79FB">
      <w:pPr>
        <w:spacing w:after="5"/>
        <w:ind w:left="137" w:right="961"/>
      </w:pPr>
      <w:r>
        <w:rPr>
          <w:b/>
          <w:sz w:val="24"/>
        </w:rPr>
        <w:t xml:space="preserve">Sesión Ordinaria Junta Gobierno Local de 29-03-2023.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300838" name="Group 300838"/>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51" name="Shape 151"/>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0838" style="width:477pt;height:2.04pt;mso-position-horizontal-relative:char;mso-position-vertical-relative:line" coordsize="60579,259">
                <v:shape id="Shape 151" style="position:absolute;width:60579;height:0;left:0;top:0;" coordsize="6057900,0" path="m0,0l6057900,0">
                  <v:stroke weight="2.04pt" endcap="square" joinstyle="miter" miterlimit="10" on="true" color="#993366"/>
                  <v:fill on="false" color="#000000" opacity="0"/>
                </v:shape>
              </v:group>
            </w:pict>
          </mc:Fallback>
        </mc:AlternateContent>
      </w:r>
    </w:p>
    <w:p w:rsidR="008D249C" w:rsidRDefault="000B79FB">
      <w:pPr>
        <w:spacing w:after="0" w:line="259" w:lineRule="auto"/>
        <w:ind w:left="0" w:right="770" w:firstLine="0"/>
        <w:jc w:val="center"/>
      </w:pPr>
      <w:r>
        <w:rPr>
          <w:b/>
        </w:rPr>
        <w:t xml:space="preserve"> </w:t>
      </w:r>
    </w:p>
    <w:p w:rsidR="008D249C" w:rsidRDefault="000B79FB">
      <w:pPr>
        <w:pStyle w:val="Ttulo1"/>
        <w:spacing w:after="0"/>
      </w:pPr>
      <w:r>
        <w:t>A C T A</w:t>
      </w:r>
      <w:r>
        <w:rPr>
          <w:rFonts w:ascii="Times New Roman" w:eastAsia="Times New Roman" w:hAnsi="Times New Roman" w:cs="Times New Roman"/>
          <w:b w:val="0"/>
          <w:sz w:val="24"/>
        </w:rPr>
        <w:t xml:space="preserve"> </w:t>
      </w:r>
    </w:p>
    <w:p w:rsidR="008D249C" w:rsidRDefault="000B79FB">
      <w:pPr>
        <w:spacing w:after="0" w:line="259" w:lineRule="auto"/>
        <w:ind w:left="1714" w:right="2538"/>
        <w:jc w:val="center"/>
      </w:pPr>
      <w:r>
        <w:rPr>
          <w:b/>
        </w:rPr>
        <w:t>DE LA SESIÓN ORDINARIA CELEBRADA POR LA JUNTA DE GOBIERNO LOCAL EL DÍA 29 DE MARZO DE 2023.</w:t>
      </w: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sz w:val="20"/>
        </w:rPr>
        <w:t xml:space="preserve"> </w:t>
      </w:r>
    </w:p>
    <w:p w:rsidR="008D249C" w:rsidRDefault="000B79FB">
      <w:pPr>
        <w:spacing w:after="1" w:line="259" w:lineRule="auto"/>
        <w:ind w:left="142" w:right="0" w:firstLine="0"/>
        <w:jc w:val="left"/>
      </w:pPr>
      <w:r>
        <w:rPr>
          <w:sz w:val="20"/>
        </w:rPr>
        <w:t xml:space="preserve"> </w:t>
      </w:r>
      <w:r>
        <w:rPr>
          <w:sz w:val="20"/>
        </w:rPr>
        <w:tab/>
      </w:r>
      <w:r>
        <w:rPr>
          <w:rFonts w:ascii="Times New Roman" w:eastAsia="Times New Roman" w:hAnsi="Times New Roman" w:cs="Times New Roman"/>
          <w:sz w:val="24"/>
        </w:rPr>
        <w:t xml:space="preserve"> </w:t>
      </w:r>
    </w:p>
    <w:p w:rsidR="008D249C" w:rsidRDefault="000B79FB">
      <w:pPr>
        <w:spacing w:after="5" w:line="283" w:lineRule="auto"/>
        <w:jc w:val="left"/>
      </w:pPr>
      <w:r>
        <w:rPr>
          <w:b/>
        </w:rPr>
        <w:t xml:space="preserve">SRES. ASISTENTES: </w:t>
      </w:r>
      <w:r>
        <w:rPr>
          <w:b/>
        </w:rPr>
        <w:tab/>
      </w:r>
      <w:r>
        <w:t xml:space="preserve">En Candelaria, a 29 de marzo de dos mil </w:t>
      </w:r>
      <w:r>
        <w:rPr>
          <w:b/>
        </w:rPr>
        <w:t xml:space="preserve"> </w:t>
      </w:r>
      <w:r>
        <w:rPr>
          <w:b/>
        </w:rPr>
        <w:tab/>
      </w:r>
      <w:r>
        <w:t xml:space="preserve">veintitrés, siendo las 13:51 horas, se constituyó </w:t>
      </w:r>
      <w:r>
        <w:rPr>
          <w:b/>
        </w:rPr>
        <w:t xml:space="preserve">Alcaldesa-Presidenta </w:t>
      </w:r>
      <w:r>
        <w:rPr>
          <w:b/>
        </w:rPr>
        <w:tab/>
      </w:r>
      <w:r>
        <w:t xml:space="preserve">la Junta de Gobierno Local en primera Dª María Concepción Brito Núñez </w:t>
      </w:r>
      <w:r>
        <w:tab/>
        <w:t xml:space="preserve">convocatoria en la Sala de reuniones de la Casa </w:t>
      </w:r>
    </w:p>
    <w:p w:rsidR="008D249C" w:rsidRDefault="000B79FB">
      <w:pPr>
        <w:tabs>
          <w:tab w:val="center" w:pos="7244"/>
        </w:tabs>
        <w:ind w:left="0" w:right="0" w:firstLine="0"/>
        <w:jc w:val="left"/>
      </w:pPr>
      <w:r>
        <w:t xml:space="preserve"> </w:t>
      </w:r>
      <w:r>
        <w:tab/>
        <w:t xml:space="preserve">Consistorial bajo la presidencia de la Sra. </w:t>
      </w:r>
    </w:p>
    <w:p w:rsidR="008D249C" w:rsidRDefault="000B79FB">
      <w:pPr>
        <w:tabs>
          <w:tab w:val="center" w:pos="7275"/>
        </w:tabs>
        <w:spacing w:after="48"/>
        <w:ind w:left="0" w:right="0" w:firstLine="0"/>
        <w:jc w:val="left"/>
      </w:pPr>
      <w:r>
        <w:rPr>
          <w:b/>
        </w:rPr>
        <w:t xml:space="preserve">Tenientes de Alcalde: </w:t>
      </w:r>
      <w:r>
        <w:rPr>
          <w:b/>
        </w:rPr>
        <w:tab/>
      </w:r>
      <w:r>
        <w:t xml:space="preserve">Alcaldesa, Doña María Concepción Brito Núñez, </w:t>
      </w:r>
    </w:p>
    <w:p w:rsidR="008D249C" w:rsidRDefault="000B79FB">
      <w:pPr>
        <w:spacing w:after="33"/>
        <w:ind w:left="137" w:right="1111"/>
      </w:pPr>
      <w:r>
        <w:t>D.</w:t>
      </w:r>
      <w:r>
        <w:rPr>
          <w:b/>
        </w:rPr>
        <w:t xml:space="preserve"> </w:t>
      </w:r>
      <w:r>
        <w:t>Airam Pérez Chinea</w:t>
      </w:r>
      <w:r>
        <w:rPr>
          <w:rFonts w:ascii="Times New Roman" w:eastAsia="Times New Roman" w:hAnsi="Times New Roman" w:cs="Times New Roman"/>
          <w:sz w:val="24"/>
        </w:rPr>
        <w:t xml:space="preserve"> </w:t>
      </w:r>
      <w:r>
        <w:t>con asistencia de los Sres. Tenientes de Alcalde Dª Hilaria Cecilia Otazo González expresados al margen, al objeto de celebrar D. José Francisco Pinto Ramos</w:t>
      </w:r>
      <w:r>
        <w:rPr>
          <w:rFonts w:ascii="Times New Roman" w:eastAsia="Times New Roman" w:hAnsi="Times New Roman" w:cs="Times New Roman"/>
          <w:sz w:val="24"/>
        </w:rPr>
        <w:t xml:space="preserve"> </w:t>
      </w:r>
      <w:r>
        <w:t xml:space="preserve">sesión </w:t>
      </w:r>
      <w:r>
        <w:t xml:space="preserve">ordinaria y tratar de los asuntos Dª Margarita Eva Tendero Barroso comprendidos en el orden del día de la  </w:t>
      </w:r>
      <w:r>
        <w:tab/>
        <w:t xml:space="preserve">convocatoria. </w:t>
      </w:r>
    </w:p>
    <w:p w:rsidR="008D249C" w:rsidRDefault="000B79FB">
      <w:pPr>
        <w:spacing w:after="60" w:line="249" w:lineRule="auto"/>
        <w:ind w:left="137" w:right="959"/>
      </w:pPr>
      <w:r>
        <w:rPr>
          <w:b/>
        </w:rPr>
        <w:t xml:space="preserve">Secretario: </w:t>
      </w:r>
    </w:p>
    <w:p w:rsidR="008D249C" w:rsidRDefault="000B79FB">
      <w:pPr>
        <w:tabs>
          <w:tab w:val="center" w:pos="7314"/>
        </w:tabs>
        <w:spacing w:after="96"/>
        <w:ind w:left="0" w:right="0" w:firstLine="0"/>
        <w:jc w:val="left"/>
      </w:pPr>
      <w:r>
        <w:t>D. Octavio Manuel Fernández Hernández</w:t>
      </w:r>
      <w:r>
        <w:rPr>
          <w:b/>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Asiste el Secretario General del Ayuntamiento D. </w:t>
      </w:r>
    </w:p>
    <w:p w:rsidR="008D249C" w:rsidRDefault="000B79FB">
      <w:pPr>
        <w:tabs>
          <w:tab w:val="center" w:pos="6842"/>
        </w:tabs>
        <w:ind w:left="0" w:right="0" w:firstLine="0"/>
        <w:jc w:val="left"/>
      </w:pPr>
      <w:r>
        <w:rPr>
          <w:sz w:val="34"/>
          <w:vertAlign w:val="superscript"/>
        </w:rPr>
        <w:t xml:space="preserve"> </w:t>
      </w:r>
      <w:r>
        <w:rPr>
          <w:sz w:val="34"/>
          <w:vertAlign w:val="superscript"/>
        </w:rPr>
        <w:tab/>
      </w:r>
      <w:r>
        <w:t>Octavio Manuel Fernández Her</w:t>
      </w:r>
      <w:r>
        <w:t xml:space="preserve">nández. </w:t>
      </w:r>
    </w:p>
    <w:p w:rsidR="008D249C" w:rsidRDefault="000B79FB">
      <w:pPr>
        <w:spacing w:after="0" w:line="259" w:lineRule="auto"/>
        <w:ind w:left="142" w:right="0" w:firstLine="0"/>
        <w:jc w:val="left"/>
      </w:pPr>
      <w:r>
        <w:t xml:space="preserve"> </w:t>
      </w:r>
      <w:r>
        <w:tab/>
      </w:r>
      <w:r>
        <w:rPr>
          <w:sz w:val="20"/>
        </w:rPr>
        <w:t xml:space="preserve"> </w:t>
      </w:r>
    </w:p>
    <w:p w:rsidR="008D249C" w:rsidRDefault="000B79FB">
      <w:pPr>
        <w:spacing w:after="257"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300836" name="Group 300836"/>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1265174" y="93673"/>
                            <a:ext cx="37731" cy="151421"/>
                          </a:xfrm>
                          <a:prstGeom prst="rect">
                            <a:avLst/>
                          </a:prstGeom>
                          <a:ln>
                            <a:noFill/>
                          </a:ln>
                        </wps:spPr>
                        <wps:txbx>
                          <w:txbxContent>
                            <w:p w:rsidR="008D249C" w:rsidRDefault="000B79FB">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 name="Rectangle 21"/>
                        <wps:cNvSpPr/>
                        <wps:spPr>
                          <a:xfrm>
                            <a:off x="1265174" y="210655"/>
                            <a:ext cx="42236" cy="169502"/>
                          </a:xfrm>
                          <a:prstGeom prst="rect">
                            <a:avLst/>
                          </a:prstGeom>
                          <a:ln>
                            <a:noFill/>
                          </a:ln>
                        </wps:spPr>
                        <wps:txbx>
                          <w:txbxContent>
                            <w:p w:rsidR="008D249C" w:rsidRDefault="000B79FB">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341719"/>
                            <a:ext cx="42236" cy="169502"/>
                          </a:xfrm>
                          <a:prstGeom prst="rect">
                            <a:avLst/>
                          </a:prstGeom>
                          <a:ln>
                            <a:noFill/>
                          </a:ln>
                        </wps:spPr>
                        <wps:txbx>
                          <w:txbxContent>
                            <w:p w:rsidR="008D249C" w:rsidRDefault="000B79FB">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3" name="Rectangle 23"/>
                        <wps:cNvSpPr/>
                        <wps:spPr>
                          <a:xfrm>
                            <a:off x="1265174" y="472783"/>
                            <a:ext cx="1754427" cy="169502"/>
                          </a:xfrm>
                          <a:prstGeom prst="rect">
                            <a:avLst/>
                          </a:prstGeom>
                          <a:ln>
                            <a:noFill/>
                          </a:ln>
                        </wps:spPr>
                        <wps:txbx>
                          <w:txbxContent>
                            <w:p w:rsidR="008D249C" w:rsidRDefault="000B79FB">
                              <w:pPr>
                                <w:spacing w:after="160" w:line="259" w:lineRule="auto"/>
                                <w:ind w:left="0" w:right="0" w:firstLine="0"/>
                                <w:jc w:val="left"/>
                              </w:pPr>
                              <w:r>
                                <w:rPr>
                                  <w:b/>
                                  <w:sz w:val="18"/>
                                </w:rPr>
                                <w:t>SECRETARÍA GENERAL</w:t>
                              </w:r>
                            </w:p>
                          </w:txbxContent>
                        </wps:txbx>
                        <wps:bodyPr horzOverflow="overflow" vert="horz" lIns="0" tIns="0" rIns="0" bIns="0" rtlCol="0">
                          <a:noAutofit/>
                        </wps:bodyPr>
                      </wps:wsp>
                      <wps:wsp>
                        <wps:cNvPr id="24" name="Rectangle 24"/>
                        <wps:cNvSpPr/>
                        <wps:spPr>
                          <a:xfrm>
                            <a:off x="2586863" y="472783"/>
                            <a:ext cx="42236" cy="169502"/>
                          </a:xfrm>
                          <a:prstGeom prst="rect">
                            <a:avLst/>
                          </a:prstGeom>
                          <a:ln>
                            <a:noFill/>
                          </a:ln>
                        </wps:spPr>
                        <wps:txbx>
                          <w:txbxContent>
                            <w:p w:rsidR="008D249C" w:rsidRDefault="000B79FB">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5" name="Rectangle 25"/>
                        <wps:cNvSpPr/>
                        <wps:spPr>
                          <a:xfrm>
                            <a:off x="1265174" y="607515"/>
                            <a:ext cx="37731" cy="151421"/>
                          </a:xfrm>
                          <a:prstGeom prst="rect">
                            <a:avLst/>
                          </a:prstGeom>
                          <a:ln>
                            <a:noFill/>
                          </a:ln>
                        </wps:spPr>
                        <wps:txbx>
                          <w:txbxContent>
                            <w:p w:rsidR="008D249C" w:rsidRDefault="000B79FB">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0836"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 style="position:absolute;width:377;height:1514;left:12651;top:936;" filled="f" stroked="f">
                  <v:textbox inset="0,0,0,0">
                    <w:txbxContent>
                      <w:p>
                        <w:pPr>
                          <w:spacing w:before="0" w:after="160" w:line="259" w:lineRule="auto"/>
                          <w:ind w:left="0" w:right="0" w:firstLine="0"/>
                          <w:jc w:val="left"/>
                        </w:pPr>
                        <w:r>
                          <w:rPr>
                            <w:sz w:val="16"/>
                          </w:rPr>
                          <w:t xml:space="preserve"> </w:t>
                        </w:r>
                      </w:p>
                    </w:txbxContent>
                  </v:textbox>
                </v:rect>
                <v:rect id="Rectangle 21"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2"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3"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sz w:val="18"/>
                          </w:rPr>
                          <w:t xml:space="preserve">SECRETARÍA GENERAL</w:t>
                        </w:r>
                      </w:p>
                    </w:txbxContent>
                  </v:textbox>
                </v:rect>
                <v:rect id="Rectangle 24"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5"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00839" name="Group 30083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54" name="Rectangle 154"/>
                        <wps:cNvSpPr/>
                        <wps:spPr>
                          <a:xfrm rot="-5399999">
                            <a:off x="-1169421" y="1988088"/>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55" name="Rectangle 155"/>
                        <wps:cNvSpPr/>
                        <wps:spPr>
                          <a:xfrm rot="-5399999">
                            <a:off x="-976166" y="2105144"/>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56" name="Rectangle 156"/>
                        <wps:cNvSpPr/>
                        <wps:spPr>
                          <a:xfrm rot="-5399999">
                            <a:off x="-1966025" y="1039084"/>
                            <a:ext cx="4350075"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0839" style="width:18.7031pt;height:257.538pt;position:absolute;mso-position-horizontal-relative:page;mso-position-horizontal:absolute;margin-left:662.928pt;mso-position-vertical-relative:page;margin-top:515.382pt;" coordsize="2375,32707">
                <v:rect id="Rectangle 154" style="position:absolute;width:24520;height:1132;left:-11694;top:198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5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205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1397000</wp:posOffset>
                </wp:positionV>
                <wp:extent cx="368300" cy="5921756"/>
                <wp:effectExtent l="0" t="0" r="0" b="0"/>
                <wp:wrapSquare wrapText="bothSides"/>
                <wp:docPr id="300840" name="Group 300840"/>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7" name="Shape 157"/>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8" name="Shape 158"/>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0840" style="width:29pt;height:466.28pt;position:absolute;mso-position-horizontal-relative:page;mso-position-horizontal:absolute;margin-left:30pt;mso-position-vertical-relative:page;margin-top:110pt;" coordsize="3683,59217">
                <v:shape id="Shape 157" style="position:absolute;width:3683;height:29291;left:0;top:0;" coordsize="368300,2929128" path="m0,2929128l368300,2929128l368300,0l0,0x">
                  <v:stroke weight="0.5pt" endcap="flat" joinstyle="miter" miterlimit="10" on="true" color="#808080"/>
                  <v:fill on="false" color="#000000" opacity="0"/>
                </v:shape>
                <v:shape id="Shape 158"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sz w:val="20"/>
        </w:rPr>
        <w:t xml:space="preserve"> </w:t>
      </w:r>
    </w:p>
    <w:p w:rsidR="008D249C" w:rsidRDefault="000B79FB">
      <w:pPr>
        <w:spacing w:after="19" w:line="259" w:lineRule="auto"/>
        <w:ind w:left="142" w:right="0" w:firstLine="0"/>
        <w:jc w:val="left"/>
      </w:pPr>
      <w:r>
        <w:rPr>
          <w:sz w:val="20"/>
        </w:rPr>
        <w:t xml:space="preserve"> </w:t>
      </w:r>
    </w:p>
    <w:p w:rsidR="008D249C" w:rsidRDefault="000B79FB">
      <w:pPr>
        <w:spacing w:after="0" w:line="259" w:lineRule="auto"/>
        <w:ind w:left="142" w:right="0" w:firstLine="0"/>
        <w:jc w:val="left"/>
      </w:pPr>
      <w:r>
        <w:rPr>
          <w:b/>
          <w:sz w:val="24"/>
        </w:rPr>
        <w:t xml:space="preserve"> </w:t>
      </w:r>
      <w:r>
        <w:rPr>
          <w:b/>
          <w:sz w:val="24"/>
        </w:rPr>
        <w:tab/>
        <w:t xml:space="preserve"> </w:t>
      </w:r>
    </w:p>
    <w:p w:rsidR="008D249C" w:rsidRDefault="000B79FB">
      <w:pPr>
        <w:spacing w:after="0" w:line="259" w:lineRule="auto"/>
        <w:ind w:left="142" w:right="0" w:firstLine="0"/>
        <w:jc w:val="left"/>
      </w:pPr>
      <w:r>
        <w:rPr>
          <w:b/>
          <w:sz w:val="24"/>
        </w:rPr>
        <w:t xml:space="preserve"> </w:t>
      </w:r>
    </w:p>
    <w:p w:rsidR="008D249C" w:rsidRDefault="000B79FB">
      <w:pPr>
        <w:spacing w:after="5"/>
        <w:ind w:left="137" w:right="961"/>
      </w:pPr>
      <w:r>
        <w:rPr>
          <w:b/>
          <w:sz w:val="24"/>
        </w:rPr>
        <w:t xml:space="preserve">   Declarada abierta la sesión por la Presidencia, se pasó al estudio de los temas objeto de la misma. </w:t>
      </w:r>
    </w:p>
    <w:p w:rsidR="008D249C" w:rsidRDefault="000B79FB">
      <w:pPr>
        <w:spacing w:after="0" w:line="259" w:lineRule="auto"/>
        <w:ind w:left="142" w:right="0" w:firstLine="0"/>
        <w:jc w:val="left"/>
      </w:pPr>
      <w:r>
        <w:rPr>
          <w:b/>
          <w:sz w:val="24"/>
        </w:rPr>
        <w:t xml:space="preserve"> </w:t>
      </w:r>
    </w:p>
    <w:p w:rsidR="008D249C" w:rsidRDefault="000B79FB">
      <w:pPr>
        <w:spacing w:after="0" w:line="259" w:lineRule="auto"/>
        <w:ind w:left="142" w:right="0" w:firstLine="0"/>
        <w:jc w:val="left"/>
      </w:pPr>
      <w:r>
        <w:rPr>
          <w:b/>
          <w:sz w:val="24"/>
        </w:rPr>
        <w:t xml:space="preserve"> </w:t>
      </w:r>
    </w:p>
    <w:p w:rsidR="008D249C" w:rsidRDefault="000B79FB">
      <w:pPr>
        <w:spacing w:after="0" w:line="259" w:lineRule="auto"/>
        <w:ind w:left="512" w:right="0"/>
        <w:jc w:val="left"/>
      </w:pPr>
      <w:r>
        <w:rPr>
          <w:b/>
        </w:rPr>
        <w:t xml:space="preserve">A) </w:t>
      </w:r>
      <w:r>
        <w:rPr>
          <w:b/>
          <w:sz w:val="20"/>
        </w:rPr>
        <w:t xml:space="preserve">PARTE RESOLUTIVA </w:t>
      </w:r>
    </w:p>
    <w:p w:rsidR="008D249C" w:rsidRDefault="000B79FB">
      <w:pPr>
        <w:spacing w:after="0" w:line="259" w:lineRule="auto"/>
        <w:ind w:left="142" w:right="0" w:firstLine="0"/>
        <w:jc w:val="left"/>
      </w:pPr>
      <w:r>
        <w:rPr>
          <w:b/>
          <w:sz w:val="20"/>
        </w:rPr>
        <w:t xml:space="preserve"> </w:t>
      </w:r>
    </w:p>
    <w:p w:rsidR="008D249C" w:rsidRDefault="000B79FB">
      <w:pPr>
        <w:spacing w:after="17" w:line="259" w:lineRule="auto"/>
        <w:ind w:left="142" w:right="0" w:firstLine="0"/>
        <w:jc w:val="left"/>
      </w:pPr>
      <w:r>
        <w:rPr>
          <w:sz w:val="20"/>
        </w:rPr>
        <w:t xml:space="preserve"> </w:t>
      </w:r>
    </w:p>
    <w:p w:rsidR="008D249C" w:rsidRDefault="000B79FB">
      <w:pPr>
        <w:spacing w:after="5"/>
        <w:ind w:left="137" w:right="961"/>
      </w:pPr>
      <w:r>
        <w:rPr>
          <w:b/>
          <w:sz w:val="24"/>
        </w:rPr>
        <w:t xml:space="preserve">1.- Aprobación del </w:t>
      </w:r>
      <w:r>
        <w:rPr>
          <w:b/>
          <w:sz w:val="24"/>
        </w:rPr>
        <w:t xml:space="preserve">acta de la sesión anterior correspondiente al 30-1-2023 aplazada al 1 de febrero de 2023, la correspondiente al 6 de febrero de 2023, acta del 13-022023 aplazada al 17 de febrero de 2023 y acta correspondiente al 27-2-2023 aplazada al 3 de marzo de 2023.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ind w:left="137" w:right="964"/>
      </w:pPr>
      <w:r>
        <w:t xml:space="preserve">Se aprobó por la unanimidad de los presentes.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t xml:space="preserve"> </w:t>
      </w:r>
    </w:p>
    <w:p w:rsidR="008D249C" w:rsidRDefault="000B79FB">
      <w:pPr>
        <w:spacing w:after="249" w:line="259" w:lineRule="auto"/>
        <w:ind w:left="142" w:right="0" w:firstLine="0"/>
        <w:jc w:val="left"/>
      </w:pPr>
      <w:r>
        <w:t xml:space="preserve"> </w:t>
      </w:r>
    </w:p>
    <w:p w:rsidR="008D249C" w:rsidRDefault="000B79FB">
      <w:pPr>
        <w:spacing w:after="0" w:line="259" w:lineRule="auto"/>
        <w:ind w:left="0" w:right="1105"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300837" name="Group 30083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0837"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8D249C" w:rsidRDefault="000B79FB">
      <w:pPr>
        <w:spacing w:after="89" w:line="241" w:lineRule="auto"/>
        <w:ind w:left="2106" w:right="2899" w:firstLine="0"/>
        <w:jc w:val="center"/>
      </w:pPr>
      <w:r>
        <w:rPr>
          <w:sz w:val="14"/>
        </w:rPr>
        <w:t xml:space="preserve">Avenida Constitución Nº 7. Código postal: 38530, Candelaria. Teléfono: 922.500.800. </w:t>
      </w:r>
      <w:r>
        <w:rPr>
          <w:b/>
          <w:sz w:val="14"/>
        </w:rPr>
        <w:t xml:space="preserve">www. candelaria. es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5"/>
        <w:ind w:left="137" w:right="961"/>
      </w:pPr>
      <w:r>
        <w:rPr>
          <w:b/>
          <w:sz w:val="24"/>
        </w:rPr>
        <w:t>2.- Expediente 3440/2023. Propuesta de la Alcaldesa-</w:t>
      </w:r>
      <w:r>
        <w:rPr>
          <w:b/>
          <w:sz w:val="24"/>
        </w:rPr>
        <w:t xml:space="preserve">Presidenta, concesión Medallas al Mérito en el Trabajo, al Mérito Cultural, al Mérito Social y al Mérito Deportivo 2023. </w:t>
      </w:r>
    </w:p>
    <w:p w:rsidR="008D249C" w:rsidRDefault="000B79FB">
      <w:pPr>
        <w:spacing w:after="0" w:line="259" w:lineRule="auto"/>
        <w:ind w:left="142" w:right="0" w:firstLine="0"/>
        <w:jc w:val="left"/>
      </w:pPr>
      <w:r>
        <w:rPr>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49" w:lineRule="auto"/>
        <w:ind w:left="137" w:right="959"/>
      </w:pPr>
      <w:r>
        <w:rPr>
          <w:b/>
        </w:rPr>
        <w:t xml:space="preserve">Consta en el expediente propuesta de la Alcaldesa-Presidenta, de fecha 22 de marzo de 2023, cuyo tenor literal es el siguiente: </w:t>
      </w:r>
    </w:p>
    <w:p w:rsidR="008D249C" w:rsidRDefault="000B79FB">
      <w:pPr>
        <w:spacing w:after="36" w:line="259" w:lineRule="auto"/>
        <w:ind w:left="850" w:right="0" w:firstLine="0"/>
        <w:jc w:val="left"/>
      </w:pPr>
      <w:r>
        <w:rPr>
          <w:b/>
        </w:rPr>
        <w:t xml:space="preserve"> </w:t>
      </w:r>
    </w:p>
    <w:p w:rsidR="008D249C" w:rsidRDefault="000B79FB">
      <w:pPr>
        <w:spacing w:after="242"/>
        <w:ind w:left="137" w:right="964"/>
      </w:pPr>
      <w:r>
        <w:t xml:space="preserve">   “La que suscribe, Alcaldesa Presidenta del Ilustre Ayuntamiento de Candelaria, al amparo de la legislación en vigor, tienen el honor de someter a la consideración de la Junta de Gobierno Local la siguiente  </w:t>
      </w:r>
    </w:p>
    <w:p w:rsidR="008D249C" w:rsidRDefault="000B79FB">
      <w:pPr>
        <w:pStyle w:val="Ttulo1"/>
        <w:spacing w:after="218"/>
        <w:ind w:right="831"/>
      </w:pPr>
      <w:r>
        <w:t>PROPUESTA</w:t>
      </w:r>
      <w:r>
        <w:rPr>
          <w:b w:val="0"/>
        </w:rPr>
        <w:t xml:space="preserve"> </w:t>
      </w:r>
    </w:p>
    <w:p w:rsidR="008D249C" w:rsidRDefault="000B79FB">
      <w:pPr>
        <w:ind w:left="137" w:right="964"/>
      </w:pPr>
      <w:r>
        <w:t xml:space="preserve">          En el Pleno ordinario d</w:t>
      </w:r>
      <w:r>
        <w:t>el día veintiséis de enero de dos mil veintitrés, se aprobó definitivamente el Reglamento de Honores, Distinciones y Ceremonial del Ilustre Ayuntamiento de la Siempre Abnegada y Piadosa Villa de Candelaria, con el voto favorable de dieciocho concejalas y c</w:t>
      </w:r>
      <w:r>
        <w:t>oncejales, la mayoría absoluta del Ayuntamiento Pleno, contando tan solo con un voto en contra.             En el Título Octavo de ese Reglamento se contempla la concesión de las Medallas al Mérito en el Trabajo, al Mérito Cultural, al Mérito Social y al M</w:t>
      </w:r>
      <w:r>
        <w:t xml:space="preserve">érito Deportivo, a quienes destaquen en esos campos. </w:t>
      </w:r>
    </w:p>
    <w:p w:rsidR="008D249C" w:rsidRDefault="000B79FB">
      <w:pPr>
        <w:ind w:left="137" w:right="964"/>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97050" name="Group 29705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12" name="Rectangle 312"/>
                        <wps:cNvSpPr/>
                        <wps:spPr>
                          <a:xfrm rot="-5399999">
                            <a:off x="-1169421" y="1988088"/>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13" name="Rectangle 313"/>
                        <wps:cNvSpPr/>
                        <wps:spPr>
                          <a:xfrm rot="-5399999">
                            <a:off x="-976166" y="2105144"/>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14" name="Rectangle 314"/>
                        <wps:cNvSpPr/>
                        <wps:spPr>
                          <a:xfrm rot="-5399999">
                            <a:off x="-1966025" y="1039084"/>
                            <a:ext cx="4350075"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7050" style="width:18.7031pt;height:257.538pt;position:absolute;mso-position-horizontal-relative:page;mso-position-horizontal:absolute;margin-left:662.928pt;mso-position-vertical-relative:page;margin-top:515.382pt;" coordsize="2375,32707">
                <v:rect id="Rectangle 312" style="position:absolute;width:24520;height:1132;left:-11694;top:198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1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205 </w:t>
                        </w:r>
                      </w:p>
                    </w:txbxContent>
                  </v:textbox>
                </v:rect>
                <w10:wrap type="square"/>
              </v:group>
            </w:pict>
          </mc:Fallback>
        </mc:AlternateContent>
      </w:r>
      <w:r>
        <w:t xml:space="preserve">     </w:t>
      </w:r>
      <w:r>
        <w:t xml:space="preserve">      La concesión de distinciones a empresarios, empresarias y trabajadores o trabajadoras que hayan desarrollado toda o parte de su actividad en el Municipio, tendrá por objeto reconocer de forma especial las cualidades excepcionales de los mismos, así c</w:t>
      </w:r>
      <w:r>
        <w:t>omo su dedicación y entrega a la tarea asumida. En el caso de empresarios o empresarias se valorará, además, la contribución de la firma al desarrollo de Candelaria. Está más que demostrada en el caso de D. José Castellano Tejera (Pucho), que todavía con m</w:t>
      </w:r>
      <w:r>
        <w:t>ás de noventa años, continúa al volante de su Renault 4 gestionando su empresa de Ferretería, a pesar de llevar muchos años jubilado. Y, tanto él como su empresa, han contribuido al desarrollo de Candelaria, pues casi todas las viviendas han sido construid</w:t>
      </w:r>
      <w:r>
        <w:t xml:space="preserve">as o reformadas con materiales adquiridos en su Ferretería. </w:t>
      </w:r>
    </w:p>
    <w:p w:rsidR="008D249C" w:rsidRDefault="000B79FB">
      <w:pPr>
        <w:spacing w:after="0" w:line="259" w:lineRule="auto"/>
        <w:ind w:left="127" w:right="0" w:firstLine="0"/>
        <w:jc w:val="left"/>
      </w:pPr>
      <w:r>
        <w:t xml:space="preserve"> </w:t>
      </w:r>
    </w:p>
    <w:p w:rsidR="008D249C" w:rsidRDefault="000B79FB">
      <w:pPr>
        <w:spacing w:after="0" w:line="259" w:lineRule="auto"/>
        <w:ind w:left="127" w:right="0" w:firstLine="0"/>
        <w:jc w:val="left"/>
      </w:pPr>
      <w:r>
        <w:t xml:space="preserve"> </w:t>
      </w:r>
    </w:p>
    <w:p w:rsidR="008D249C" w:rsidRDefault="000B79FB">
      <w:pPr>
        <w:ind w:left="127" w:right="964" w:firstLine="722"/>
      </w:pPr>
      <w:r>
        <w:t>Las distinciones al Mérito Cultural premiarán a aquellas personas o colectivos que hayan desarrollado una actividad cultural vinculada al municipio de Candelaria, tanto a título individual como colectivo. El aparejador D. Nicolás Walkirio González Carrillo</w:t>
      </w:r>
      <w:r>
        <w:t>, que d</w:t>
      </w:r>
      <w:r>
        <w:rPr>
          <w:color w:val="050505"/>
        </w:rPr>
        <w:t xml:space="preserve">esde el año 2000 comenzó a colaborar con las alfombras con las que desde entonces se adorna anualmente la calle de El Pozo, para el regreso de la Virgen del Carmen desde el refugio pesquero hasta la parroquia de Santa Ana. Durante 20 años (pues por </w:t>
      </w:r>
      <w:r>
        <w:rPr>
          <w:color w:val="050505"/>
        </w:rPr>
        <w:t>la pandemia no se hicieron en 2020 ni en 2021) y hasta su muerte, ocurrida el pasado 1 de noviembre, don Walkirio diseñó los dibujos de las alfombras. En el primer año fueron solo dos, pero en la actualidad son 18 las confeccionadas a lo largo de la calle;</w:t>
      </w:r>
      <w:r>
        <w:rPr>
          <w:color w:val="050505"/>
        </w:rPr>
        <w:t xml:space="preserve"> desde hace años él ha asumido la organización y elaboración de las nueve del segundo tramo de la calle. Como curiosidad, ante su grave enfermedad, antes de morir dejó diseñadas las alfombras para los años 2023 y 2024, por lo que este Ayuntamiento está en </w:t>
      </w:r>
      <w:r>
        <w:rPr>
          <w:color w:val="050505"/>
        </w:rPr>
        <w:t>deuda con él.</w:t>
      </w:r>
      <w:r>
        <w:t xml:space="preserve">               Las distinciones al Mérito Social premiarán el esfuerzo y la dedicación de personas o colectivos en favor de las personas más necesitadas del municipio de Candelaria. Esto lo cumple con creces Dª. Cecilia Lugo Ramos, pues ha ded</w:t>
      </w:r>
      <w:r>
        <w:t xml:space="preserve">icado muchos años de su vida a estar al frente de la Cáritas </w:t>
      </w:r>
      <w:r>
        <w:lastRenderedPageBreak/>
        <w:t>Interparroquial de Candelaria, hasta hace un par de años que por motivos de salud ha sido relevada del cargo pero que continúa prestando su apoyo a la institución y a los vecinos que la necesitan</w:t>
      </w:r>
      <w:r>
        <w:t xml:space="preserve">, por lo que es la merecedora de esta primera medalla al Mérito Social. </w:t>
      </w:r>
    </w:p>
    <w:p w:rsidR="008D249C" w:rsidRDefault="000B79FB">
      <w:pPr>
        <w:spacing w:after="243"/>
        <w:ind w:left="137" w:right="964"/>
      </w:pPr>
      <w:r>
        <w:t xml:space="preserve">              Las distinciones al Mérito Deportivo premiarán el esfuerzo realizado en la práctica de cualquier deporte, siempre que se esté vinculado al Municipio de Candelaria o mili</w:t>
      </w:r>
      <w:r>
        <w:t>tado en algún colectivo deportivo del Municipio, así como el del propio colectivo. Esta distinción puede concederse también a candelarieros o candelarieras que realicen una labor deportiva tanto a nivel insular como provincial, autonómico o de alcance supe</w:t>
      </w:r>
      <w:r>
        <w:t>rior. Se cumple este precepto en Kirian Rodríguez Concepción, joven futbolista de Candelaria que milita en la U. D. Las Palmas, donde tiene una trayectoria imparable, aunque pausada el pasado año por una enfermedad que, afortunadamente, ha superado y que e</w:t>
      </w:r>
      <w:r>
        <w:t xml:space="preserve">n el Homenaje a los Deportistas anuncié la concesión de esta distinción. </w:t>
      </w:r>
    </w:p>
    <w:p w:rsidR="008D249C" w:rsidRDefault="000B79FB">
      <w:pPr>
        <w:spacing w:after="244"/>
        <w:ind w:left="137" w:right="964"/>
      </w:pPr>
      <w:r>
        <w:t xml:space="preserve">             Por todo lo expuesto se propone a la Junta de Gobierno Local la adopción del siguiente acuerdo: </w:t>
      </w:r>
    </w:p>
    <w:p w:rsidR="008D249C" w:rsidRDefault="000B79FB">
      <w:pPr>
        <w:spacing w:after="13" w:line="249" w:lineRule="auto"/>
        <w:ind w:left="127" w:right="959" w:firstLine="720"/>
      </w:pPr>
      <w:r>
        <w:rPr>
          <w:b/>
        </w:rPr>
        <w:t xml:space="preserve">1.- </w:t>
      </w:r>
      <w:r>
        <w:rPr>
          <w:b/>
        </w:rPr>
        <w:t>Conceder la primera Medalla al Mérito en el Trabajo a D. José Castellano Tejera (PUCHO).</w:t>
      </w:r>
      <w:r>
        <w:t xml:space="preserve"> </w:t>
      </w:r>
    </w:p>
    <w:p w:rsidR="008D249C" w:rsidRDefault="000B79FB">
      <w:pPr>
        <w:spacing w:after="15" w:line="249" w:lineRule="auto"/>
        <w:ind w:left="127" w:right="959" w:firstLine="720"/>
      </w:pPr>
      <w:r>
        <w:rPr>
          <w:b/>
        </w:rPr>
        <w:t>2.- Conceder la primera Medalla al Mérito Cultural a D. Nicolás Walkirio González Carrillo (a título póstumo).</w:t>
      </w:r>
      <w:r>
        <w:t xml:space="preserve"> </w:t>
      </w:r>
    </w:p>
    <w:p w:rsidR="008D249C" w:rsidRDefault="000B79FB">
      <w:pPr>
        <w:spacing w:after="15" w:line="249" w:lineRule="auto"/>
        <w:ind w:left="127" w:right="959" w:firstLine="706"/>
      </w:pPr>
      <w:r>
        <w:rPr>
          <w:b/>
        </w:rPr>
        <w:t>3.- Conceder la primera Medalla al Mérito Social a Dª.</w:t>
      </w:r>
      <w:r>
        <w:rPr>
          <w:b/>
        </w:rPr>
        <w:t xml:space="preserve"> Cecilia Paulina Lugo Ramos. </w:t>
      </w:r>
      <w:r>
        <w:t xml:space="preserve"> </w:t>
      </w:r>
      <w:r>
        <w:rPr>
          <w:b/>
        </w:rPr>
        <w:t xml:space="preserve">4.- Conceder la primera Medalla al Mérito Deportivo a D. Kirian Rodríguez </w:t>
      </w:r>
      <w:r>
        <w:t xml:space="preserve"> </w:t>
      </w:r>
    </w:p>
    <w:p w:rsidR="008D249C" w:rsidRDefault="000B79FB">
      <w:pPr>
        <w:spacing w:after="16" w:line="249" w:lineRule="auto"/>
        <w:ind w:left="137" w:right="959"/>
      </w:pPr>
      <w:r>
        <w:rPr>
          <w:b/>
        </w:rPr>
        <w:t>Concepción</w:t>
      </w:r>
      <w:r>
        <w:t xml:space="preserve"> </w:t>
      </w:r>
    </w:p>
    <w:p w:rsidR="008D249C" w:rsidRDefault="000B79FB">
      <w:pPr>
        <w:spacing w:after="48" w:line="249" w:lineRule="auto"/>
        <w:ind w:left="127" w:right="959" w:firstLine="720"/>
      </w:pPr>
      <w:r>
        <w:rPr>
          <w:b/>
        </w:rPr>
        <w:t>5.- Organizar, de acuerdo con los homenajeados o sus familiares, un acto de entrega en torno a las fiestas de Santa Ana, Patrona del Munic</w:t>
      </w:r>
      <w:r>
        <w:rPr>
          <w:b/>
        </w:rPr>
        <w:t>ipio</w:t>
      </w:r>
      <w:r>
        <w:t xml:space="preserve"> </w:t>
      </w:r>
    </w:p>
    <w:p w:rsidR="008D249C" w:rsidRDefault="000B79FB">
      <w:pPr>
        <w:pStyle w:val="Ttulo2"/>
        <w:shd w:val="clear" w:color="auto" w:fill="auto"/>
        <w:spacing w:after="218" w:line="259" w:lineRule="auto"/>
        <w:ind w:left="10" w:right="759"/>
        <w:jc w:val="center"/>
      </w:pPr>
      <w:r>
        <w:rPr>
          <w:b/>
          <w:shd w:val="clear" w:color="auto" w:fill="auto"/>
        </w:rPr>
        <w:t>6.- Facultar ampliamente a la Alcaldía para la ejecución del presente acuerdo.”</w:t>
      </w:r>
      <w:r>
        <w:rPr>
          <w:shd w:val="clear" w:color="auto" w:fill="auto"/>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98822" name="Group 29882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42" name="Rectangle 442"/>
                        <wps:cNvSpPr/>
                        <wps:spPr>
                          <a:xfrm rot="-5399999">
                            <a:off x="-1169421" y="1988088"/>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43" name="Rectangle 443"/>
                        <wps:cNvSpPr/>
                        <wps:spPr>
                          <a:xfrm rot="-5399999">
                            <a:off x="-976166" y="2105144"/>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4" name="Rectangle 444"/>
                        <wps:cNvSpPr/>
                        <wps:spPr>
                          <a:xfrm rot="-5399999">
                            <a:off x="-1966025" y="1039084"/>
                            <a:ext cx="4350075"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3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8822" style="width:18.7031pt;height:257.538pt;position:absolute;mso-position-horizontal-relative:page;mso-position-horizontal:absolute;margin-left:662.928pt;mso-position-vertical-relative:page;margin-top:515.382pt;" coordsize="2375,32707">
                <v:rect id="Rectangle 442" style="position:absolute;width:24520;height:1132;left:-11694;top:198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4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205 </w:t>
                        </w:r>
                      </w:p>
                    </w:txbxContent>
                  </v:textbox>
                </v:rect>
                <w10:wrap type="square"/>
              </v:group>
            </w:pict>
          </mc:Fallback>
        </mc:AlternateContent>
      </w:r>
      <w:r>
        <w:rPr>
          <w:b/>
        </w:rPr>
        <w:t xml:space="preserve"> </w:t>
      </w:r>
    </w:p>
    <w:p w:rsidR="008D249C" w:rsidRDefault="000B79FB">
      <w:pPr>
        <w:tabs>
          <w:tab w:val="center" w:pos="852"/>
          <w:tab w:val="center" w:pos="4957"/>
        </w:tabs>
        <w:spacing w:after="375"/>
        <w:ind w:left="0" w:right="0" w:firstLine="0"/>
        <w:jc w:val="left"/>
      </w:pPr>
      <w:r>
        <w:rPr>
          <w:rFonts w:ascii="Calibri" w:eastAsia="Calibri" w:hAnsi="Calibri" w:cs="Calibri"/>
        </w:rPr>
        <w:tab/>
      </w:r>
      <w:r>
        <w:rPr>
          <w:b/>
        </w:rPr>
        <w:t xml:space="preserve"> </w:t>
      </w:r>
      <w:r>
        <w:rPr>
          <w:b/>
        </w:rPr>
        <w:tab/>
      </w:r>
      <w:r>
        <w:t xml:space="preserve">No obstante, la Junta de Gobierno Local acordará lo más procedente.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49" w:lineRule="auto"/>
        <w:ind w:left="137" w:right="959"/>
      </w:pPr>
      <w:r>
        <w:rPr>
          <w:b/>
        </w:rPr>
        <w:t>La Junta de Gobierno Local, previo debate y por unanimidad de los miembros presentes,</w:t>
      </w:r>
      <w:r>
        <w:rPr>
          <w:b/>
        </w:rPr>
        <w:t xml:space="preserve"> acuerda: </w:t>
      </w:r>
    </w:p>
    <w:p w:rsidR="008D249C" w:rsidRDefault="000B79FB">
      <w:pPr>
        <w:spacing w:after="0" w:line="259" w:lineRule="auto"/>
        <w:ind w:left="142" w:right="0" w:firstLine="0"/>
        <w:jc w:val="left"/>
      </w:pPr>
      <w:r>
        <w:rPr>
          <w:b/>
        </w:rPr>
        <w:t xml:space="preserve"> </w:t>
      </w:r>
    </w:p>
    <w:p w:rsidR="008D249C" w:rsidRDefault="000B79FB">
      <w:pPr>
        <w:spacing w:after="16" w:line="249" w:lineRule="auto"/>
        <w:ind w:left="127" w:right="959" w:firstLine="720"/>
      </w:pPr>
      <w:r>
        <w:rPr>
          <w:b/>
        </w:rPr>
        <w:t>1.- Conceder la primera Medalla al Mérito en el Trabajo a D. José Castellano Tejera (PUCHO).</w:t>
      </w:r>
      <w:r>
        <w:t xml:space="preserve"> </w:t>
      </w:r>
    </w:p>
    <w:p w:rsidR="008D249C" w:rsidRDefault="000B79FB">
      <w:pPr>
        <w:spacing w:after="13" w:line="249" w:lineRule="auto"/>
        <w:ind w:left="127" w:right="959" w:firstLine="720"/>
      </w:pPr>
      <w:r>
        <w:rPr>
          <w:b/>
        </w:rPr>
        <w:t>2.- Conceder la primera Medalla al Mérito Cultural a D. Nicolás Walkirio González Carrillo (a título póstumo).</w:t>
      </w:r>
      <w:r>
        <w:t xml:space="preserve"> </w:t>
      </w:r>
    </w:p>
    <w:p w:rsidR="008D249C" w:rsidRDefault="000B79FB">
      <w:pPr>
        <w:spacing w:after="15" w:line="249" w:lineRule="auto"/>
        <w:ind w:left="127" w:right="959" w:firstLine="706"/>
      </w:pPr>
      <w:r>
        <w:rPr>
          <w:b/>
        </w:rPr>
        <w:t xml:space="preserve">3.- </w:t>
      </w:r>
      <w:r>
        <w:rPr>
          <w:b/>
        </w:rPr>
        <w:t xml:space="preserve">Conceder la primera Medalla al Mérito Social a Dª. Cecilia Paulina Lugo Ramos. </w:t>
      </w:r>
      <w:r>
        <w:t xml:space="preserve"> </w:t>
      </w:r>
      <w:r>
        <w:rPr>
          <w:b/>
        </w:rPr>
        <w:t xml:space="preserve">4.- Conceder la primera Medalla al Mérito Deportivo a D. Kirian Rodríguez </w:t>
      </w:r>
      <w:r>
        <w:t xml:space="preserve"> </w:t>
      </w:r>
    </w:p>
    <w:p w:rsidR="008D249C" w:rsidRDefault="000B79FB">
      <w:pPr>
        <w:spacing w:after="17" w:line="249" w:lineRule="auto"/>
        <w:ind w:left="137" w:right="959"/>
      </w:pPr>
      <w:r>
        <w:rPr>
          <w:b/>
        </w:rPr>
        <w:t>Concepción</w:t>
      </w:r>
      <w:r>
        <w:t xml:space="preserve"> </w:t>
      </w:r>
    </w:p>
    <w:p w:rsidR="008D249C" w:rsidRDefault="000B79FB">
      <w:pPr>
        <w:spacing w:after="13" w:line="249" w:lineRule="auto"/>
        <w:ind w:left="127" w:right="959" w:firstLine="720"/>
      </w:pPr>
      <w:r>
        <w:rPr>
          <w:b/>
        </w:rPr>
        <w:t>5.- Organizar, de acuerdo con los homenajeados o sus familiares, un acto de entrega en t</w:t>
      </w:r>
      <w:r>
        <w:rPr>
          <w:b/>
        </w:rPr>
        <w:t>orno a las fiestas de Santa Ana, Patrona del Municipio</w:t>
      </w:r>
      <w:r>
        <w:t xml:space="preserve"> </w:t>
      </w:r>
    </w:p>
    <w:p w:rsidR="008D249C" w:rsidRDefault="000B79FB">
      <w:pPr>
        <w:spacing w:after="220" w:line="259" w:lineRule="auto"/>
        <w:ind w:left="10" w:right="870"/>
        <w:jc w:val="center"/>
      </w:pPr>
      <w:r>
        <w:rPr>
          <w:b/>
        </w:rPr>
        <w:t>6.- Facultar ampliamente a la Alcaldía para la ejecución del presente acuerdo.</w:t>
      </w: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5"/>
        <w:ind w:left="137" w:right="961"/>
      </w:pPr>
      <w:r>
        <w:rPr>
          <w:b/>
          <w:sz w:val="24"/>
        </w:rPr>
        <w:t xml:space="preserve">3.- </w:t>
      </w:r>
      <w:r>
        <w:rPr>
          <w:b/>
          <w:sz w:val="24"/>
        </w:rPr>
        <w:t xml:space="preserve">Expediente 3386/2023. Convenio específico de colaboración para la FCT entre Ayuntamiento de Candelaria y LA EMPRESA ASOCIACIÓN FAMILIAR PRO PERSONAS CON DISCAPACIDAD INTELECTUAL TENERIFE (ASPRONTE). </w:t>
      </w:r>
    </w:p>
    <w:p w:rsidR="008D249C" w:rsidRDefault="000B79FB">
      <w:pPr>
        <w:spacing w:after="0" w:line="259" w:lineRule="auto"/>
        <w:ind w:left="142" w:right="0" w:firstLine="0"/>
        <w:jc w:val="left"/>
      </w:pPr>
      <w:r>
        <w:rPr>
          <w:rFonts w:ascii="Times New Roman" w:eastAsia="Times New Roman" w:hAnsi="Times New Roman" w:cs="Times New Roman"/>
          <w:b/>
          <w:color w:val="2F3E4D"/>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49" w:lineRule="auto"/>
        <w:ind w:left="137" w:right="959"/>
      </w:pPr>
      <w:r>
        <w:rPr>
          <w:rFonts w:ascii="Times New Roman" w:eastAsia="Times New Roman" w:hAnsi="Times New Roman" w:cs="Times New Roman"/>
          <w:b/>
          <w:sz w:val="24"/>
        </w:rPr>
        <w:t xml:space="preserve">     </w:t>
      </w:r>
      <w:r>
        <w:rPr>
          <w:b/>
        </w:rPr>
        <w:t>Consta en el expediente propuesta de la Alcalde</w:t>
      </w:r>
      <w:r>
        <w:rPr>
          <w:b/>
        </w:rPr>
        <w:t xml:space="preserve">sa-Presidenta, de fecha 21 de marzo de 2023, cuyo tenor literal es el siguiente: </w:t>
      </w:r>
    </w:p>
    <w:p w:rsidR="008D249C" w:rsidRDefault="000B79FB">
      <w:pPr>
        <w:spacing w:after="0" w:line="259" w:lineRule="auto"/>
        <w:ind w:left="142" w:right="0" w:firstLine="0"/>
        <w:jc w:val="left"/>
      </w:pPr>
      <w:r>
        <w:rPr>
          <w:b/>
          <w:color w:val="2F3E4D"/>
        </w:rPr>
        <w:t xml:space="preserve"> </w:t>
      </w:r>
    </w:p>
    <w:p w:rsidR="008D249C" w:rsidRDefault="000B79FB">
      <w:pPr>
        <w:spacing w:after="19" w:line="259" w:lineRule="auto"/>
        <w:ind w:left="142" w:right="0" w:firstLine="0"/>
        <w:jc w:val="left"/>
      </w:pPr>
      <w:r>
        <w:rPr>
          <w:b/>
          <w:color w:val="2F3E4D"/>
        </w:rPr>
        <w:t xml:space="preserve"> </w:t>
      </w:r>
    </w:p>
    <w:p w:rsidR="008D249C" w:rsidRDefault="000B79FB">
      <w:pPr>
        <w:pStyle w:val="Ttulo2"/>
        <w:shd w:val="clear" w:color="auto" w:fill="auto"/>
        <w:spacing w:after="0" w:line="259" w:lineRule="auto"/>
        <w:ind w:left="10" w:right="829"/>
        <w:jc w:val="center"/>
      </w:pPr>
      <w:r>
        <w:rPr>
          <w:b/>
          <w:shd w:val="clear" w:color="auto" w:fill="auto"/>
        </w:rPr>
        <w:t xml:space="preserve">“Propuesta a la Junta de Gobierno Local </w:t>
      </w:r>
    </w:p>
    <w:p w:rsidR="008D249C" w:rsidRDefault="000B79FB">
      <w:pPr>
        <w:spacing w:after="0" w:line="259" w:lineRule="auto"/>
        <w:ind w:left="0" w:right="770" w:firstLine="0"/>
        <w:jc w:val="center"/>
      </w:pPr>
      <w:r>
        <w:t xml:space="preserve"> </w:t>
      </w:r>
    </w:p>
    <w:p w:rsidR="008D249C" w:rsidRDefault="000B79FB">
      <w:pPr>
        <w:ind w:left="137" w:right="964"/>
      </w:pPr>
      <w:r>
        <w:t xml:space="preserve">Convenio específico de colaboración para la formación en centros de trabajo </w:t>
      </w:r>
    </w:p>
    <w:p w:rsidR="008D249C" w:rsidRDefault="000B79FB">
      <w:pPr>
        <w:spacing w:after="0" w:line="259" w:lineRule="auto"/>
        <w:ind w:left="142" w:right="0" w:firstLine="0"/>
        <w:jc w:val="left"/>
      </w:pPr>
      <w:r>
        <w:t xml:space="preserve"> </w:t>
      </w:r>
      <w:r>
        <w:rPr>
          <w:rFonts w:ascii="Calibri" w:eastAsia="Calibri" w:hAnsi="Calibri" w:cs="Calibri"/>
          <w:noProof/>
        </w:rPr>
        <mc:AlternateContent>
          <mc:Choice Requires="wpg">
            <w:drawing>
              <wp:inline distT="0" distB="0" distL="0" distR="0">
                <wp:extent cx="5426075" cy="25908"/>
                <wp:effectExtent l="0" t="0" r="0" b="0"/>
                <wp:docPr id="299333" name="Group 299333"/>
                <wp:cNvGraphicFramePr/>
                <a:graphic xmlns:a="http://schemas.openxmlformats.org/drawingml/2006/main">
                  <a:graphicData uri="http://schemas.microsoft.com/office/word/2010/wordprocessingGroup">
                    <wpg:wgp>
                      <wpg:cNvGrpSpPr/>
                      <wpg:grpSpPr>
                        <a:xfrm>
                          <a:off x="0" y="0"/>
                          <a:ext cx="5426075" cy="25908"/>
                          <a:chOff x="0" y="0"/>
                          <a:chExt cx="5426075" cy="25908"/>
                        </a:xfrm>
                      </wpg:grpSpPr>
                      <wps:wsp>
                        <wps:cNvPr id="650" name="Shape 650"/>
                        <wps:cNvSpPr/>
                        <wps:spPr>
                          <a:xfrm>
                            <a:off x="0" y="0"/>
                            <a:ext cx="5426075" cy="0"/>
                          </a:xfrm>
                          <a:custGeom>
                            <a:avLst/>
                            <a:gdLst/>
                            <a:ahLst/>
                            <a:cxnLst/>
                            <a:rect l="0" t="0" r="0" b="0"/>
                            <a:pathLst>
                              <a:path w="5426075">
                                <a:moveTo>
                                  <a:pt x="0" y="0"/>
                                </a:moveTo>
                                <a:lnTo>
                                  <a:pt x="542607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9333" style="width:427.25pt;height:2.04pt;mso-position-horizontal-relative:char;mso-position-vertical-relative:line" coordsize="54260,259">
                <v:shape id="Shape 650" style="position:absolute;width:54260;height:0;left:0;top:0;" coordsize="5426075,0" path="m0,0l5426075,0">
                  <v:stroke weight="2.04pt" endcap="square" joinstyle="miter" miterlimit="10" on="true" color="#993366"/>
                  <v:fill on="false" color="#000000" opacity="0"/>
                </v:shape>
              </v:group>
            </w:pict>
          </mc:Fallback>
        </mc:AlternateContent>
      </w:r>
    </w:p>
    <w:p w:rsidR="008D249C" w:rsidRDefault="000B79FB">
      <w:pPr>
        <w:spacing w:after="100" w:line="259" w:lineRule="auto"/>
        <w:ind w:left="850" w:right="0" w:firstLine="0"/>
        <w:jc w:val="left"/>
      </w:pPr>
      <w:r>
        <w:t xml:space="preserve"> </w:t>
      </w:r>
    </w:p>
    <w:p w:rsidR="008D249C" w:rsidRDefault="000B79FB">
      <w:pPr>
        <w:spacing w:after="109"/>
        <w:ind w:left="137" w:right="964"/>
      </w:pPr>
      <w:r>
        <w:t>Doña María Concepción Brito Núñez, en calidad de Alcaldesa Presidenta, al amparo de lo dispuesto en el Reglamento de Organización, Funcionamiento y Régimen Jurídico de las Entidades Locales, así como en la Ley 7/1985, de 2 de abril, Reguladora de las Bases</w:t>
      </w:r>
      <w:r>
        <w:t xml:space="preserve"> de Régimen Local. </w:t>
      </w:r>
    </w:p>
    <w:p w:rsidR="008D249C" w:rsidRDefault="000B79FB">
      <w:pPr>
        <w:spacing w:after="100" w:line="259" w:lineRule="auto"/>
        <w:ind w:left="142" w:right="0" w:firstLine="0"/>
        <w:jc w:val="left"/>
      </w:pPr>
      <w:r>
        <w:t xml:space="preserve"> </w:t>
      </w:r>
    </w:p>
    <w:p w:rsidR="008D249C" w:rsidRDefault="000B79FB">
      <w:pPr>
        <w:spacing w:after="112"/>
        <w:ind w:left="137" w:right="964"/>
      </w:pPr>
      <w:r>
        <w:t>A la vista del borrador del Convenio específico de colaboración para la formación profesional en centros de trabajo entre el Ayuntamiento de Candelaria y la empresa Asociación Familiar Pro Personas con Discapacidad Intelectual de Tene</w:t>
      </w:r>
      <w:r>
        <w:t xml:space="preserve">rife (Centro CAP Maximiliano Díaz López, Aspronte </w:t>
      </w:r>
    </w:p>
    <w:p w:rsidR="008D249C" w:rsidRDefault="000B79FB">
      <w:pPr>
        <w:spacing w:after="9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99334" name="Group 29933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53" name="Rectangle 653"/>
                        <wps:cNvSpPr/>
                        <wps:spPr>
                          <a:xfrm rot="-5399999">
                            <a:off x="-1169421" y="1988088"/>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654" name="Rectangle 654"/>
                        <wps:cNvSpPr/>
                        <wps:spPr>
                          <a:xfrm rot="-5399999">
                            <a:off x="-976166" y="2105144"/>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55" name="Rectangle 655"/>
                        <wps:cNvSpPr/>
                        <wps:spPr>
                          <a:xfrm rot="-5399999">
                            <a:off x="-1966025" y="1039084"/>
                            <a:ext cx="4350075"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9334" style="width:18.7031pt;height:257.538pt;position:absolute;mso-position-horizontal-relative:page;mso-position-horizontal:absolute;margin-left:662.928pt;mso-position-vertical-relative:page;margin-top:515.382pt;" coordsize="2375,32707">
                <v:rect id="Rectangle 653" style="position:absolute;width:24520;height:1132;left:-11694;top:198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65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5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205 </w:t>
                        </w:r>
                      </w:p>
                    </w:txbxContent>
                  </v:textbox>
                </v:rect>
                <w10:wrap type="square"/>
              </v:group>
            </w:pict>
          </mc:Fallback>
        </mc:AlternateContent>
      </w:r>
      <w:r>
        <w:t xml:space="preserve"> </w:t>
      </w:r>
    </w:p>
    <w:p w:rsidR="008D249C" w:rsidRDefault="000B79FB">
      <w:pPr>
        <w:spacing w:after="109"/>
        <w:ind w:left="137" w:right="964"/>
      </w:pPr>
      <w:r>
        <w:t xml:space="preserve">Considerando lo establecido en el artículo 86 de la Ley 39/2015, de 1 de octubre, del Procedimiento Administrativo Común de las Administraciones Públicas. </w:t>
      </w:r>
    </w:p>
    <w:p w:rsidR="008D249C" w:rsidRDefault="000B79FB">
      <w:pPr>
        <w:spacing w:after="98" w:line="259" w:lineRule="auto"/>
        <w:ind w:left="142" w:right="0" w:firstLine="0"/>
        <w:jc w:val="left"/>
      </w:pPr>
      <w:r>
        <w:t xml:space="preserve"> </w:t>
      </w:r>
    </w:p>
    <w:p w:rsidR="008D249C" w:rsidRDefault="000B79FB">
      <w:pPr>
        <w:spacing w:after="109"/>
        <w:ind w:left="137" w:right="964"/>
      </w:pPr>
      <w:r>
        <w:t>Se propone por parte de esta Alcaldía a la Junta de Gobierno Local la adopción del siguiente acuer</w:t>
      </w:r>
      <w:r>
        <w:t xml:space="preserve">do: </w:t>
      </w:r>
    </w:p>
    <w:p w:rsidR="008D249C" w:rsidRDefault="000B79FB">
      <w:pPr>
        <w:spacing w:after="98" w:line="259" w:lineRule="auto"/>
        <w:ind w:left="142" w:right="0" w:firstLine="0"/>
        <w:jc w:val="left"/>
      </w:pPr>
      <w:r>
        <w:t xml:space="preserve"> </w:t>
      </w:r>
    </w:p>
    <w:p w:rsidR="008D249C" w:rsidRDefault="000B79FB">
      <w:pPr>
        <w:spacing w:after="109"/>
        <w:ind w:left="137" w:right="964"/>
      </w:pPr>
      <w:r>
        <w:rPr>
          <w:b/>
        </w:rPr>
        <w:t>Primero</w:t>
      </w:r>
      <w:r>
        <w:t xml:space="preserve">: Aprobar el texto del Convenio específico de colaboración para la formación en centros de trabajo entre el Ayuntamiento de Candelaria y la empresa </w:t>
      </w:r>
      <w:r>
        <w:t xml:space="preserve">Asociación Familiar Pro Personas con Discapacidad Intelectual de Tenerife (Centro CAP Maximiliano Díaz López, Aspronte) con efectos desde el día de su firma: </w:t>
      </w:r>
    </w:p>
    <w:p w:rsidR="008D249C" w:rsidRDefault="000B79FB">
      <w:pPr>
        <w:spacing w:after="0" w:line="259" w:lineRule="auto"/>
        <w:ind w:left="142" w:right="0" w:firstLine="0"/>
        <w:jc w:val="left"/>
      </w:pPr>
      <w:r>
        <w:t xml:space="preserve"> </w:t>
      </w:r>
    </w:p>
    <w:p w:rsidR="008D249C" w:rsidRDefault="000B79FB">
      <w:pPr>
        <w:spacing w:after="40" w:line="259" w:lineRule="auto"/>
        <w:ind w:left="142" w:right="0" w:firstLine="0"/>
        <w:jc w:val="left"/>
      </w:pPr>
      <w:r>
        <w:t xml:space="preserve"> </w:t>
      </w:r>
    </w:p>
    <w:p w:rsidR="008D249C" w:rsidRDefault="000B79FB">
      <w:pPr>
        <w:spacing w:after="43" w:line="259" w:lineRule="auto"/>
        <w:ind w:left="850" w:right="0" w:firstLine="0"/>
        <w:jc w:val="left"/>
      </w:pPr>
      <w:r>
        <w:t xml:space="preserve"> </w:t>
      </w:r>
    </w:p>
    <w:p w:rsidR="008D249C" w:rsidRDefault="000B79FB">
      <w:pPr>
        <w:ind w:left="860" w:right="1746"/>
      </w:pPr>
      <w:r>
        <w:t xml:space="preserve">CONVENIO ESPECÍFICO DE COLABORACIÓN ENTRE EL CENTRO DE FORMACIÓN </w:t>
      </w:r>
      <w:r>
        <w:t>AYUNTAMIENTO DE CANDELARIA Y LA EMPRESA ASOCIACIÓN FAMILIAR PRO PERSONAS CON DISCAPACIDAD INTELECTUAL TENERIFE (ASPRONTE) PARA LA REALIZACIÓN DEL MÓDULO DE FORMACIÓN EN CENTROS DE TRABAJO DE ALUMNOS/AS PARTICIPANTES EN LOS CERTIFICADOS DE PROFESIONALIDAD D</w:t>
      </w:r>
      <w:r>
        <w:t xml:space="preserve">EL PROGRAMA EXPERIMENTAL DE EMPLEO IMPLÍCATE 2023.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139" w:line="259" w:lineRule="auto"/>
        <w:ind w:left="850" w:right="0" w:firstLine="0"/>
        <w:jc w:val="left"/>
      </w:pPr>
      <w:r>
        <w:t xml:space="preserve"> </w:t>
      </w:r>
    </w:p>
    <w:p w:rsidR="008D249C" w:rsidRDefault="000B79FB">
      <w:pPr>
        <w:spacing w:after="642" w:line="265" w:lineRule="auto"/>
        <w:ind w:left="10" w:right="903"/>
        <w:jc w:val="center"/>
      </w:pPr>
      <w:r>
        <w:t>En Candelaria, a  de     de 2023</w:t>
      </w:r>
      <w:r>
        <w:rPr>
          <w:b/>
        </w:rPr>
        <w:t xml:space="preserve"> </w:t>
      </w:r>
    </w:p>
    <w:p w:rsidR="008D249C" w:rsidRDefault="000B79FB">
      <w:pPr>
        <w:pStyle w:val="Ttulo2"/>
        <w:shd w:val="clear" w:color="auto" w:fill="auto"/>
        <w:spacing w:after="486"/>
        <w:ind w:left="10" w:right="903"/>
        <w:jc w:val="center"/>
      </w:pPr>
      <w:r>
        <w:rPr>
          <w:shd w:val="clear" w:color="auto" w:fill="auto"/>
        </w:rPr>
        <w:t xml:space="preserve">REUNIDOS </w:t>
      </w:r>
    </w:p>
    <w:p w:rsidR="008D249C" w:rsidRDefault="000B79FB">
      <w:pPr>
        <w:spacing w:after="107"/>
        <w:ind w:left="860" w:right="964"/>
      </w:pPr>
      <w:r>
        <w:t xml:space="preserve">Por el CENTRO COLABORADOR: </w:t>
      </w:r>
    </w:p>
    <w:p w:rsidR="008D249C" w:rsidRDefault="000B79FB">
      <w:pPr>
        <w:spacing w:after="98" w:line="259" w:lineRule="auto"/>
        <w:ind w:left="142" w:right="0" w:firstLine="0"/>
        <w:jc w:val="left"/>
      </w:pPr>
      <w:r>
        <w:t xml:space="preserve"> </w:t>
      </w:r>
    </w:p>
    <w:p w:rsidR="008D249C" w:rsidRDefault="000B79FB">
      <w:pPr>
        <w:spacing w:after="282" w:line="328" w:lineRule="auto"/>
        <w:ind w:left="860" w:right="1744"/>
      </w:pPr>
      <w:r>
        <w:t>D/Dña.: MARÍA CONCEPCIÓN BRITO NÚÑEZ, con NIF:***1734**</w:t>
      </w:r>
      <w:r>
        <w:rPr>
          <w:color w:val="0000FF"/>
        </w:rPr>
        <w:t xml:space="preserve">, </w:t>
      </w:r>
      <w:r>
        <w:t xml:space="preserve">en nombre y representación del centro AYUNTAMIENTO DE CANDELARIA </w:t>
      </w:r>
      <w:r>
        <w:t xml:space="preserve">con CIF/NIF nº P3801100C y domicilio social en AVDA. LA CONSTITUCIÓN Nº 7 municipio CANDELARIA provincia S/C DE TENERIFE teléfono 922 500 800 Y POR LA ASOCIACION: </w:t>
      </w:r>
    </w:p>
    <w:p w:rsidR="008D249C" w:rsidRDefault="000B79FB">
      <w:pPr>
        <w:spacing w:after="98" w:line="259" w:lineRule="auto"/>
        <w:ind w:left="338" w:right="0" w:firstLine="0"/>
        <w:jc w:val="left"/>
      </w:pPr>
      <w:r>
        <w:t xml:space="preserve"> </w:t>
      </w:r>
    </w:p>
    <w:p w:rsidR="008D249C" w:rsidRDefault="000B79FB">
      <w:pPr>
        <w:ind w:left="860" w:right="1744"/>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99249" name="Group 29924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39" name="Rectangle 839"/>
                        <wps:cNvSpPr/>
                        <wps:spPr>
                          <a:xfrm rot="-5399999">
                            <a:off x="-1169421" y="1988088"/>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840" name="Rectangle 840"/>
                        <wps:cNvSpPr/>
                        <wps:spPr>
                          <a:xfrm rot="-5399999">
                            <a:off x="-976166" y="2105144"/>
                            <a:ext cx="2217957" cy="113224"/>
                          </a:xfrm>
                          <a:prstGeom prst="rect">
                            <a:avLst/>
                          </a:prstGeom>
                          <a:ln>
                            <a:noFill/>
                          </a:ln>
                        </wps:spPr>
                        <wps:txbx>
                          <w:txbxContent>
                            <w:p w:rsidR="008D249C" w:rsidRDefault="000B79FB">
                              <w:pPr>
                                <w:spacing w:after="160" w:line="259" w:lineRule="auto"/>
                                <w:ind w:left="0" w:right="0" w:firstLine="0"/>
                                <w:jc w:val="left"/>
                              </w:pPr>
                              <w:r>
                                <w:rPr>
                                  <w:sz w:val="12"/>
                                </w:rPr>
                                <w:t>Verificación: https://candelaria.sedelect</w:t>
                              </w:r>
                              <w:r>
                                <w:rPr>
                                  <w:sz w:val="12"/>
                                </w:rPr>
                                <w:t xml:space="preserve">ronica.es/ </w:t>
                              </w:r>
                            </w:p>
                          </w:txbxContent>
                        </wps:txbx>
                        <wps:bodyPr horzOverflow="overflow" vert="horz" lIns="0" tIns="0" rIns="0" bIns="0" rtlCol="0">
                          <a:noAutofit/>
                        </wps:bodyPr>
                      </wps:wsp>
                      <wps:wsp>
                        <wps:cNvPr id="841" name="Rectangle 841"/>
                        <wps:cNvSpPr/>
                        <wps:spPr>
                          <a:xfrm rot="-5399999">
                            <a:off x="-1966025" y="1039084"/>
                            <a:ext cx="4350075"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5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9249" style="width:18.7031pt;height:257.538pt;position:absolute;mso-position-horizontal-relative:page;mso-position-horizontal:absolute;margin-left:662.928pt;mso-position-vertical-relative:page;margin-top:515.382pt;" coordsize="2375,32707">
                <v:rect id="Rectangle 839" style="position:absolute;width:24520;height:1132;left:-11694;top:198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84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4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205 </w:t>
                        </w:r>
                      </w:p>
                    </w:txbxContent>
                  </v:textbox>
                </v:rect>
                <w10:wrap type="square"/>
              </v:group>
            </w:pict>
          </mc:Fallback>
        </mc:AlternateContent>
      </w:r>
      <w:r>
        <w:t>D. Juan Antonio Arroyo de Armas, con DNI: ***0867**, en nombre y representación de la empresa Asociación Familiar Pro Personas con Discapacidad Intel</w:t>
      </w:r>
      <w:r>
        <w:t xml:space="preserve">ectual (Aspronte) y domicilio social en C/ Juan Antonio Arroyo De Armas municipio de </w:t>
      </w:r>
    </w:p>
    <w:p w:rsidR="008D249C" w:rsidRDefault="000B79FB">
      <w:pPr>
        <w:spacing w:after="109"/>
        <w:ind w:left="860" w:right="964"/>
      </w:pPr>
      <w:r>
        <w:t xml:space="preserve">Santa Cruz de Tenerife, teléfono 922 221 746 </w:t>
      </w:r>
    </w:p>
    <w:p w:rsidR="008D249C" w:rsidRDefault="000B79FB">
      <w:pPr>
        <w:spacing w:after="98" w:line="259" w:lineRule="auto"/>
        <w:ind w:left="850" w:right="0" w:firstLine="0"/>
        <w:jc w:val="left"/>
      </w:pPr>
      <w:r>
        <w:t xml:space="preserve"> </w:t>
      </w:r>
    </w:p>
    <w:p w:rsidR="008D249C" w:rsidRDefault="000B79FB">
      <w:pPr>
        <w:spacing w:after="131"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DECLARAN </w:t>
      </w:r>
    </w:p>
    <w:p w:rsidR="008D249C" w:rsidRDefault="000B79FB">
      <w:pPr>
        <w:spacing w:after="129" w:line="259" w:lineRule="auto"/>
        <w:ind w:left="850" w:right="0" w:firstLine="0"/>
        <w:jc w:val="left"/>
      </w:pPr>
      <w:r>
        <w:t xml:space="preserve"> </w:t>
      </w:r>
    </w:p>
    <w:p w:rsidR="008D249C" w:rsidRDefault="000B79FB">
      <w:pPr>
        <w:tabs>
          <w:tab w:val="center" w:pos="1465"/>
        </w:tabs>
        <w:spacing w:after="10" w:line="249" w:lineRule="auto"/>
        <w:ind w:left="0" w:right="0" w:firstLine="0"/>
        <w:jc w:val="left"/>
      </w:pPr>
      <w:r>
        <w:rPr>
          <w:b/>
        </w:rPr>
        <w:t xml:space="preserve"> </w:t>
      </w:r>
      <w:r>
        <w:rPr>
          <w:b/>
        </w:rPr>
        <w:tab/>
        <w:t xml:space="preserve">DECLARAN </w:t>
      </w:r>
    </w:p>
    <w:p w:rsidR="008D249C" w:rsidRDefault="000B79FB">
      <w:pPr>
        <w:spacing w:after="98" w:line="259" w:lineRule="auto"/>
        <w:ind w:left="142" w:right="0" w:firstLine="0"/>
        <w:jc w:val="left"/>
      </w:pPr>
      <w:r>
        <w:rPr>
          <w:b/>
        </w:rPr>
        <w:t xml:space="preserve"> </w:t>
      </w:r>
    </w:p>
    <w:p w:rsidR="008D249C" w:rsidRDefault="000B79FB">
      <w:pPr>
        <w:spacing w:after="100" w:line="259" w:lineRule="auto"/>
        <w:ind w:left="142" w:right="0" w:firstLine="0"/>
        <w:jc w:val="left"/>
      </w:pPr>
      <w:r>
        <w:rPr>
          <w:b/>
        </w:rPr>
        <w:t xml:space="preserve"> </w:t>
      </w:r>
    </w:p>
    <w:p w:rsidR="008D249C" w:rsidRDefault="000B79FB">
      <w:pPr>
        <w:spacing w:after="118"/>
        <w:ind w:left="860" w:right="964"/>
      </w:pPr>
      <w:r>
        <w:rPr>
          <w:b/>
        </w:rPr>
        <w:t xml:space="preserve">PRIMERO. - </w:t>
      </w:r>
      <w:r>
        <w:t xml:space="preserve">Que se reconocen recíprocamente capacidad y legitimación para la negociación y </w:t>
      </w:r>
      <w:r>
        <w:t xml:space="preserve">firma del presente  convenio. </w:t>
      </w:r>
    </w:p>
    <w:p w:rsidR="008D249C" w:rsidRDefault="000B79FB">
      <w:pPr>
        <w:spacing w:after="96" w:line="259" w:lineRule="auto"/>
        <w:ind w:left="142" w:right="0" w:firstLine="0"/>
        <w:jc w:val="left"/>
      </w:pPr>
      <w:r>
        <w:t xml:space="preserve"> </w:t>
      </w:r>
    </w:p>
    <w:p w:rsidR="008D249C" w:rsidRDefault="000B79FB">
      <w:pPr>
        <w:spacing w:after="111"/>
        <w:ind w:left="860" w:right="1690"/>
      </w:pPr>
      <w:r>
        <w:rPr>
          <w:b/>
        </w:rPr>
        <w:t xml:space="preserve">SEGUNDO. - </w:t>
      </w:r>
      <w:r>
        <w:t>Que el objeto del presente convenio es facilitar por parte de la empresa Asociación Familiar Pro Personas con Discapacidad Intelectual Tenerife (Centro CAP Maximiliano Díaz López. Aspronte) la realización del módulo de formación práctica en centros de trab</w:t>
      </w:r>
      <w:r>
        <w:t>ajo (FCT) al alumnado del Certificado de Profesionalidad con código SSCS0208, de la acción formativa n.º 23-38/730065, especialidad Atención sociosanitaria a personas dependientes en Instituciones sociales, impartido en el Centro AYUNTAMIENTO DE CANDELARIA</w:t>
      </w:r>
      <w:r>
        <w:t xml:space="preserve">, </w:t>
      </w:r>
    </w:p>
    <w:p w:rsidR="008D249C" w:rsidRDefault="000B79FB">
      <w:pPr>
        <w:spacing w:after="0" w:line="259" w:lineRule="auto"/>
        <w:ind w:left="142" w:right="0" w:firstLine="0"/>
        <w:jc w:val="left"/>
      </w:pPr>
      <w:r>
        <w:t xml:space="preserve"> </w:t>
      </w:r>
    </w:p>
    <w:p w:rsidR="008D249C" w:rsidRDefault="000B79FB">
      <w:pPr>
        <w:spacing w:after="111"/>
        <w:ind w:left="860" w:right="1690"/>
      </w:pPr>
      <w:r>
        <w:rPr>
          <w:b/>
        </w:rPr>
        <w:t xml:space="preserve">TERCERO. – </w:t>
      </w:r>
      <w:r>
        <w:t>La empresa Asociación Familiar Pro Personas con Discapacidad Intelectual de Tenerife (Centro CAP Maximiliano Díaz López, Aspronte) tiene actividad suficiente para acoger al alumnado en prácticas y dispone de las condiciones de espacio y mob</w:t>
      </w:r>
      <w:r>
        <w:t xml:space="preserve">iliario necesarios para el desarrollo de las capacidades de la acción formativa señalada. </w:t>
      </w:r>
    </w:p>
    <w:p w:rsidR="008D249C" w:rsidRDefault="000B79FB">
      <w:pPr>
        <w:spacing w:after="57" w:line="259" w:lineRule="auto"/>
        <w:ind w:left="142" w:right="0" w:firstLine="0"/>
        <w:jc w:val="left"/>
      </w:pPr>
      <w:r>
        <w:rPr>
          <w:b/>
        </w:rP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4"/>
        <w:jc w:val="center"/>
      </w:pPr>
      <w:r>
        <w:rPr>
          <w:shd w:val="clear" w:color="auto" w:fill="auto"/>
        </w:rPr>
        <w:t xml:space="preserve">ACUERDAN </w:t>
      </w:r>
    </w:p>
    <w:p w:rsidR="008D249C" w:rsidRDefault="000B79FB">
      <w:pPr>
        <w:spacing w:after="98" w:line="259" w:lineRule="auto"/>
        <w:ind w:left="850" w:right="0" w:firstLine="0"/>
        <w:jc w:val="left"/>
      </w:pPr>
      <w:r>
        <w:t xml:space="preserve"> </w:t>
      </w:r>
    </w:p>
    <w:p w:rsidR="008D249C" w:rsidRDefault="000B79FB">
      <w:pPr>
        <w:ind w:left="860" w:right="1750"/>
      </w:pPr>
      <w:r>
        <w:t xml:space="preserve">Suscribir el presente convenio de colaboración para la realización del módulo de formación práctica en centros de trabajo, </w:t>
      </w:r>
      <w:r>
        <w:t>de conformidad con lo establecido en el Real Decreto 395/2007, de 23 de marzo (BOE 11-4-2007), que regula el Subsistema de Formación Profesional para el Empleo, la Orden TAS/718/2008, de 7 de marzo (BOE nº 67 de 18-03-2008), el RD 34/2008 de 18 de enero, q</w:t>
      </w:r>
      <w:r>
        <w:t>ue regula los Certificados de Profesionalidad , el RD 721/2011 de 20 de mayo, correspondiente a esta acción formativa y la Resolución 7401/2021 de 01 de septiembre de 2021, por la que se conceden subvenciones con cargo al Programa Experimental en materia d</w:t>
      </w:r>
      <w:r>
        <w:t xml:space="preserve">e empleo, convocado por Resolución 964/2021 de 09 de febrero de 2021, de la Presidenta del SCE , así como las cláusulas que establece este Convenio y todas aquellas normas que sean de aplicación y que ambas partes conocen y acatan. </w:t>
      </w:r>
    </w:p>
    <w:p w:rsidR="008D249C" w:rsidRDefault="000B79FB">
      <w:pPr>
        <w:spacing w:after="98" w:line="259" w:lineRule="auto"/>
        <w:ind w:left="850" w:right="0" w:firstLine="0"/>
        <w:jc w:val="left"/>
      </w:pPr>
      <w:r>
        <w:t xml:space="preserve"> </w:t>
      </w:r>
    </w:p>
    <w:p w:rsidR="008D249C" w:rsidRDefault="000B79FB">
      <w:pPr>
        <w:spacing w:after="109"/>
        <w:ind w:left="860" w:right="964"/>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00153" name="Group 30015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84" name="Rectangle 1184"/>
                        <wps:cNvSpPr/>
                        <wps:spPr>
                          <a:xfrm rot="-5399999">
                            <a:off x="-1169421" y="1988088"/>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185" name="Rectangle 1185"/>
                        <wps:cNvSpPr/>
                        <wps:spPr>
                          <a:xfrm rot="-5399999">
                            <a:off x="-976166" y="2105144"/>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86" name="Rectangle 1186"/>
                        <wps:cNvSpPr/>
                        <wps:spPr>
                          <a:xfrm rot="-5399999">
                            <a:off x="-1966025" y="1039084"/>
                            <a:ext cx="4350075"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0153" style="width:18.7031pt;height:257.538pt;position:absolute;mso-position-horizontal-relative:page;mso-position-horizontal:absolute;margin-left:662.928pt;mso-position-vertical-relative:page;margin-top:515.382pt;" coordsize="2375,32707">
                <v:rect id="Rectangle 1184" style="position:absolute;width:24520;height:1132;left:-11694;top:198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18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8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205 </w:t>
                        </w:r>
                      </w:p>
                    </w:txbxContent>
                  </v:textbox>
                </v:rect>
                <w10:wrap type="square"/>
              </v:group>
            </w:pict>
          </mc:Fallback>
        </mc:AlternateContent>
      </w:r>
      <w:r>
        <w:t>Por todo ello se firma el presente Convenio con las siguientes</w:t>
      </w:r>
      <w:r>
        <w:t xml:space="preserve">: </w:t>
      </w:r>
    </w:p>
    <w:p w:rsidR="008D249C" w:rsidRDefault="000B79FB">
      <w:pPr>
        <w:spacing w:after="98"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CLAUSULAS </w:t>
      </w:r>
    </w:p>
    <w:p w:rsidR="008D249C" w:rsidRDefault="000B79FB">
      <w:pPr>
        <w:spacing w:after="100" w:line="259" w:lineRule="auto"/>
        <w:ind w:left="850" w:right="0" w:firstLine="0"/>
        <w:jc w:val="left"/>
      </w:pPr>
      <w:r>
        <w:t xml:space="preserve"> </w:t>
      </w:r>
    </w:p>
    <w:p w:rsidR="008D249C" w:rsidRDefault="000B79FB">
      <w:pPr>
        <w:ind w:left="860" w:right="964"/>
      </w:pPr>
      <w:r>
        <w:t xml:space="preserve">PRIMERA. - </w:t>
      </w:r>
      <w:r>
        <w:rPr>
          <w:u w:val="single" w:color="000000"/>
        </w:rPr>
        <w:t>Objeto. -</w:t>
      </w:r>
      <w:r>
        <w:t xml:space="preserve"> </w:t>
      </w:r>
    </w:p>
    <w:p w:rsidR="008D249C" w:rsidRDefault="000B79FB">
      <w:pPr>
        <w:spacing w:after="98" w:line="259" w:lineRule="auto"/>
        <w:ind w:left="850" w:right="0" w:firstLine="0"/>
        <w:jc w:val="left"/>
      </w:pPr>
      <w:r>
        <w:t xml:space="preserve"> </w:t>
      </w:r>
    </w:p>
    <w:p w:rsidR="008D249C" w:rsidRDefault="000B79FB">
      <w:pPr>
        <w:spacing w:after="109"/>
        <w:ind w:left="860" w:right="1752"/>
      </w:pPr>
      <w:r>
        <w:t>El objetivo del presente convenio es facilitar por parte de la asociación suscriptora la realización del módulo de formación práctica en centros de trabajo (FCT) al alumnado de la/s acción/es formativa/s que figura</w:t>
      </w:r>
      <w:r>
        <w:t xml:space="preserve"> en el cuadro adjunto, del Subsistema de Formación para el Empleo, impartidos en el centro de formación que suscribe el presente convenio. </w:t>
      </w:r>
    </w:p>
    <w:p w:rsidR="008D249C" w:rsidRDefault="000B79FB">
      <w:pPr>
        <w:spacing w:after="0" w:line="259" w:lineRule="auto"/>
        <w:ind w:left="850" w:right="0" w:firstLine="0"/>
        <w:jc w:val="left"/>
      </w:pPr>
      <w:r>
        <w:t xml:space="preserve"> </w:t>
      </w:r>
    </w:p>
    <w:tbl>
      <w:tblPr>
        <w:tblStyle w:val="TableGrid"/>
        <w:tblW w:w="7941" w:type="dxa"/>
        <w:tblInd w:w="850" w:type="dxa"/>
        <w:tblCellMar>
          <w:top w:w="0" w:type="dxa"/>
          <w:left w:w="710" w:type="dxa"/>
          <w:bottom w:w="0" w:type="dxa"/>
          <w:right w:w="731" w:type="dxa"/>
        </w:tblCellMar>
        <w:tblLook w:val="04A0" w:firstRow="1" w:lastRow="0" w:firstColumn="1" w:lastColumn="0" w:noHBand="0" w:noVBand="1"/>
      </w:tblPr>
      <w:tblGrid>
        <w:gridCol w:w="2537"/>
        <w:gridCol w:w="3386"/>
        <w:gridCol w:w="2324"/>
      </w:tblGrid>
      <w:tr w:rsidR="008D249C">
        <w:trPr>
          <w:trHeight w:val="797"/>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t xml:space="preserve">Nº Curso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left"/>
            </w:pPr>
            <w:r>
              <w:t xml:space="preserve">Especialidad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t xml:space="preserve">Horas de prácticas </w:t>
            </w:r>
          </w:p>
        </w:tc>
      </w:tr>
      <w:tr w:rsidR="008D249C">
        <w:trPr>
          <w:trHeight w:val="1404"/>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t xml:space="preserve"> 23-</w:t>
            </w:r>
          </w:p>
          <w:p w:rsidR="008D249C" w:rsidRDefault="000B79FB">
            <w:pPr>
              <w:spacing w:after="0" w:line="259" w:lineRule="auto"/>
              <w:ind w:left="0" w:right="56" w:firstLine="0"/>
              <w:jc w:val="center"/>
            </w:pPr>
            <w:r>
              <w:t xml:space="preserve">38/730065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0" w:right="74" w:firstLine="0"/>
            </w:pPr>
            <w:r>
              <w:t xml:space="preserve">ATENCIÓN SOCIOSANITARIA A PERSONAS DEPENDIENTES EN </w:t>
            </w:r>
          </w:p>
          <w:p w:rsidR="008D249C" w:rsidRDefault="000B79FB">
            <w:pPr>
              <w:spacing w:after="0" w:line="259" w:lineRule="auto"/>
              <w:ind w:left="0" w:right="140" w:firstLine="0"/>
              <w:jc w:val="center"/>
            </w:pPr>
            <w:r>
              <w:t xml:space="preserve">INSTITUCIONES </w:t>
            </w:r>
          </w:p>
          <w:p w:rsidR="008D249C" w:rsidRDefault="000B79FB">
            <w:pPr>
              <w:spacing w:after="0" w:line="259" w:lineRule="auto"/>
              <w:ind w:left="0" w:right="0" w:firstLine="0"/>
              <w:jc w:val="left"/>
            </w:pPr>
            <w:r>
              <w:t xml:space="preserve">SOCIALES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t xml:space="preserve">80 </w:t>
            </w:r>
          </w:p>
        </w:tc>
      </w:tr>
    </w:tbl>
    <w:p w:rsidR="008D249C" w:rsidRDefault="000B79FB">
      <w:pPr>
        <w:spacing w:after="0" w:line="259" w:lineRule="auto"/>
        <w:ind w:left="850" w:right="0" w:firstLine="0"/>
        <w:jc w:val="left"/>
      </w:pPr>
      <w:r>
        <w:t xml:space="preserve"> </w:t>
      </w:r>
    </w:p>
    <w:p w:rsidR="008D249C" w:rsidRDefault="000B79FB">
      <w:pPr>
        <w:spacing w:after="158" w:line="259" w:lineRule="auto"/>
        <w:ind w:left="850" w:right="0" w:firstLine="0"/>
        <w:jc w:val="left"/>
      </w:pPr>
      <w:r>
        <w:t xml:space="preserve"> </w:t>
      </w:r>
    </w:p>
    <w:p w:rsidR="008D249C" w:rsidRDefault="000B79FB">
      <w:pPr>
        <w:spacing w:after="107" w:line="249" w:lineRule="auto"/>
        <w:ind w:left="845" w:right="1559"/>
        <w:jc w:val="left"/>
      </w:pPr>
      <w:r>
        <w:t xml:space="preserve">SEGUNDA. - </w:t>
      </w:r>
      <w:r>
        <w:rPr>
          <w:u w:val="single" w:color="000000"/>
        </w:rPr>
        <w:t>Relación entre el alumnado en prácticas y la empresa</w:t>
      </w:r>
      <w:r>
        <w:t xml:space="preserve"> </w:t>
      </w:r>
    </w:p>
    <w:p w:rsidR="008D249C" w:rsidRDefault="000B79FB">
      <w:pPr>
        <w:spacing w:after="98" w:line="259" w:lineRule="auto"/>
        <w:ind w:left="850" w:right="0" w:firstLine="0"/>
        <w:jc w:val="left"/>
      </w:pPr>
      <w:r>
        <w:t xml:space="preserve"> </w:t>
      </w:r>
    </w:p>
    <w:p w:rsidR="008D249C" w:rsidRDefault="000B79FB">
      <w:pPr>
        <w:spacing w:after="111"/>
        <w:ind w:left="860" w:right="1752"/>
      </w:pPr>
      <w:r>
        <w:t xml:space="preserve">La relación entre el alumnado y la empresa en la que realiza las prácticas profesionales, que en ningún caso será </w:t>
      </w:r>
      <w:r>
        <w:t xml:space="preserve">de carácter laboral, se efectuará dentro del marco previsto por el RD 395/2007 y su normativa de desarrollo, sin perjuicio de cualquier otra que fuera de aplicación. </w:t>
      </w:r>
    </w:p>
    <w:p w:rsidR="008D249C" w:rsidRDefault="000B79FB">
      <w:pPr>
        <w:spacing w:after="98" w:line="259" w:lineRule="auto"/>
        <w:ind w:left="850" w:right="0" w:firstLine="0"/>
        <w:jc w:val="left"/>
      </w:pPr>
      <w:r>
        <w:t xml:space="preserve"> </w:t>
      </w:r>
    </w:p>
    <w:p w:rsidR="008D249C" w:rsidRDefault="000B79FB">
      <w:pPr>
        <w:spacing w:after="109"/>
        <w:ind w:left="860" w:right="1750"/>
      </w:pPr>
      <w:r>
        <w:t xml:space="preserve">La empresa no podrá cubrir ni siquiera con carácter interino, ningún puesto de trabajo </w:t>
      </w:r>
      <w:r>
        <w:t>con un alumno/a en prácticas, salvo que se establezca al efecto una relación laboral retribuida. En este caso, se considerarán extinguidas las prácticas con respecto a este alumno/a, debiendo la empresa comunicar este hecho al Centro de formación para form</w:t>
      </w:r>
      <w:r>
        <w:t xml:space="preserve">alizar su baja. </w:t>
      </w:r>
    </w:p>
    <w:p w:rsidR="008D249C" w:rsidRDefault="000B79FB">
      <w:pPr>
        <w:spacing w:after="158" w:line="259" w:lineRule="auto"/>
        <w:ind w:left="850" w:right="0" w:firstLine="0"/>
        <w:jc w:val="left"/>
      </w:pPr>
      <w:r>
        <w:t xml:space="preserve"> </w:t>
      </w:r>
    </w:p>
    <w:p w:rsidR="008D249C" w:rsidRDefault="000B79FB">
      <w:pPr>
        <w:spacing w:after="107" w:line="249" w:lineRule="auto"/>
        <w:ind w:left="845" w:right="1559"/>
        <w:jc w:val="left"/>
      </w:pPr>
      <w:r>
        <w:t xml:space="preserve">TERCERA. - </w:t>
      </w:r>
      <w:r>
        <w:rPr>
          <w:u w:val="single" w:color="000000"/>
        </w:rPr>
        <w:t>Inicio de las prácticas y póliza de accidentes.</w:t>
      </w:r>
      <w:r>
        <w:t xml:space="preserve"> </w:t>
      </w:r>
    </w:p>
    <w:p w:rsidR="008D249C" w:rsidRDefault="000B79FB">
      <w:pPr>
        <w:spacing w:after="100" w:line="259" w:lineRule="auto"/>
        <w:ind w:left="850" w:right="0" w:firstLine="0"/>
        <w:jc w:val="left"/>
      </w:pPr>
      <w:r>
        <w:t xml:space="preserve"> </w:t>
      </w:r>
    </w:p>
    <w:p w:rsidR="008D249C" w:rsidRDefault="000B79FB">
      <w:pPr>
        <w:spacing w:after="112"/>
        <w:ind w:left="860" w:right="964"/>
      </w:pPr>
      <w:r>
        <w:t xml:space="preserve">Las prácticas se iniciarán en la fecha que se comunique en el documento establecido al efecto. </w:t>
      </w:r>
    </w:p>
    <w:p w:rsidR="008D249C" w:rsidRDefault="000B79FB">
      <w:pPr>
        <w:spacing w:after="110"/>
        <w:ind w:left="860" w:right="152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00398" name="Group 30039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673" name="Rectangle 1673"/>
                        <wps:cNvSpPr/>
                        <wps:spPr>
                          <a:xfrm rot="-5399999">
                            <a:off x="-1169421" y="1988088"/>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674" name="Rectangle 1674"/>
                        <wps:cNvSpPr/>
                        <wps:spPr>
                          <a:xfrm rot="-5399999">
                            <a:off x="-976166" y="2105144"/>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675" name="Rectangle 1675"/>
                        <wps:cNvSpPr/>
                        <wps:spPr>
                          <a:xfrm rot="-5399999">
                            <a:off x="-1966025" y="1039084"/>
                            <a:ext cx="4350075"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0398" style="width:18.7031pt;height:257.538pt;position:absolute;mso-position-horizontal-relative:page;mso-position-horizontal:absolute;margin-left:662.928pt;mso-position-vertical-relative:page;margin-top:515.382pt;" coordsize="2375,32707">
                <v:rect id="Rectangle 1673" style="position:absolute;width:24520;height:1132;left:-11694;top:198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67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7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205 </w:t>
                        </w:r>
                      </w:p>
                    </w:txbxContent>
                  </v:textbox>
                </v:rect>
                <w10:wrap type="square"/>
              </v:group>
            </w:pict>
          </mc:Fallback>
        </mc:AlternateContent>
      </w:r>
      <w:r>
        <w:t>Con carácter previo, el centro de formación presentará la siguiente documentación al Servicio Canario de Emp</w:t>
      </w:r>
      <w:r>
        <w:t xml:space="preserve">leo: </w:t>
      </w:r>
    </w:p>
    <w:p w:rsidR="008D249C" w:rsidRDefault="000B79FB">
      <w:pPr>
        <w:spacing w:after="63" w:line="259" w:lineRule="auto"/>
        <w:ind w:left="850" w:right="0" w:firstLine="0"/>
        <w:jc w:val="left"/>
      </w:pPr>
      <w:r>
        <w:t xml:space="preserve"> </w:t>
      </w:r>
    </w:p>
    <w:p w:rsidR="008D249C" w:rsidRDefault="000B79FB">
      <w:pPr>
        <w:numPr>
          <w:ilvl w:val="0"/>
          <w:numId w:val="1"/>
        </w:numPr>
        <w:ind w:left="1059" w:right="964" w:hanging="209"/>
      </w:pPr>
      <w:r>
        <w:t xml:space="preserve">Convenio debidamente firmado y sellado entre la empresa y el centro colaborador </w:t>
      </w:r>
    </w:p>
    <w:p w:rsidR="008D249C" w:rsidRDefault="000B79FB">
      <w:pPr>
        <w:numPr>
          <w:ilvl w:val="0"/>
          <w:numId w:val="1"/>
        </w:numPr>
        <w:ind w:left="1059" w:right="964" w:hanging="209"/>
      </w:pPr>
      <w:r>
        <w:t xml:space="preserve">Programa formativo (anexo VIII de la Orden ESS/1897/2013, de 10 de octubre) </w:t>
      </w:r>
    </w:p>
    <w:p w:rsidR="008D249C" w:rsidRDefault="000B79FB">
      <w:pPr>
        <w:spacing w:after="100"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spacing w:after="109"/>
        <w:ind w:left="860" w:right="1750"/>
      </w:pPr>
      <w:r>
        <w:t xml:space="preserve">El centro de formación formalizará, antes del inicio de las prácticas, una póliza de accidentes de los alumno/as, facilitando copia de la misma a la asociación, que deberá tener contratadas las siguientes coberturas: </w:t>
      </w:r>
    </w:p>
    <w:p w:rsidR="008D249C" w:rsidRDefault="000B79FB">
      <w:pPr>
        <w:spacing w:after="62" w:line="259" w:lineRule="auto"/>
        <w:ind w:left="850" w:right="0" w:firstLine="0"/>
        <w:jc w:val="left"/>
      </w:pPr>
      <w:r>
        <w:t xml:space="preserve"> </w:t>
      </w:r>
    </w:p>
    <w:p w:rsidR="008D249C" w:rsidRDefault="000B79FB">
      <w:pPr>
        <w:numPr>
          <w:ilvl w:val="0"/>
          <w:numId w:val="2"/>
        </w:numPr>
        <w:ind w:left="1059" w:right="1078" w:hanging="209"/>
      </w:pPr>
      <w:r>
        <w:t>Fallecimiento por accidente: importe</w:t>
      </w:r>
      <w:r>
        <w:t xml:space="preserve"> asegurado de treinta y seis mil euros (36.000 Euros). </w:t>
      </w:r>
    </w:p>
    <w:p w:rsidR="008D249C" w:rsidRDefault="000B79FB">
      <w:pPr>
        <w:numPr>
          <w:ilvl w:val="0"/>
          <w:numId w:val="2"/>
        </w:numPr>
        <w:ind w:left="1059" w:right="1078" w:hanging="209"/>
      </w:pPr>
      <w:r>
        <w:t xml:space="preserve">Invalidez absoluta y permanente por accidente: importe asegurado de cuarenta mil euros (40.000 Euros). </w:t>
      </w:r>
    </w:p>
    <w:p w:rsidR="008D249C" w:rsidRDefault="000B79FB">
      <w:pPr>
        <w:numPr>
          <w:ilvl w:val="0"/>
          <w:numId w:val="2"/>
        </w:numPr>
        <w:ind w:left="1059" w:right="1078" w:hanging="209"/>
      </w:pPr>
      <w:r>
        <w:t xml:space="preserve">Invalidez permanente parcial por accidente: importe que corresponda según baremo. </w:t>
      </w:r>
    </w:p>
    <w:p w:rsidR="008D249C" w:rsidRDefault="000B79FB">
      <w:pPr>
        <w:numPr>
          <w:ilvl w:val="0"/>
          <w:numId w:val="2"/>
        </w:numPr>
        <w:ind w:left="1059" w:right="1078" w:hanging="209"/>
      </w:pPr>
      <w:r>
        <w:t>Asistencia il</w:t>
      </w:r>
      <w:r>
        <w:t xml:space="preserve">imitada sanitaria por accidente, más el riesgo “in itinere”. </w:t>
      </w:r>
    </w:p>
    <w:p w:rsidR="008D249C" w:rsidRDefault="000B79FB">
      <w:pPr>
        <w:spacing w:after="98" w:line="259" w:lineRule="auto"/>
        <w:ind w:left="850" w:right="0" w:firstLine="0"/>
        <w:jc w:val="left"/>
      </w:pPr>
      <w:r>
        <w:t xml:space="preserve"> </w:t>
      </w:r>
    </w:p>
    <w:p w:rsidR="008D249C" w:rsidRDefault="000B79FB">
      <w:pPr>
        <w:spacing w:after="109"/>
        <w:ind w:left="860" w:right="1755"/>
      </w:pPr>
      <w:r>
        <w:t xml:space="preserve">En todo caso, el alumnado quedará exento de la responsabilidad civil por daños frente a terceros producidos </w:t>
      </w:r>
      <w:r>
        <w:t xml:space="preserve">durante la realización de prácticas en empresas, siendo responsable el centro de formación, para lo que podrá concertar una póliza. </w:t>
      </w:r>
    </w:p>
    <w:p w:rsidR="008D249C" w:rsidRDefault="000B79FB">
      <w:pPr>
        <w:spacing w:after="0" w:line="259" w:lineRule="auto"/>
        <w:ind w:left="850" w:right="0" w:firstLine="0"/>
        <w:jc w:val="left"/>
      </w:pPr>
      <w:r>
        <w:t xml:space="preserve"> </w:t>
      </w:r>
    </w:p>
    <w:p w:rsidR="008D249C" w:rsidRDefault="000B79FB">
      <w:pPr>
        <w:spacing w:after="109"/>
        <w:ind w:left="860" w:right="964"/>
      </w:pPr>
      <w:r>
        <w:t xml:space="preserve">En cada centro de trabajo donde se vaya a impartir el módulo de FCT deberá constar: </w:t>
      </w:r>
    </w:p>
    <w:p w:rsidR="008D249C" w:rsidRDefault="000B79FB">
      <w:pPr>
        <w:spacing w:after="60" w:line="259" w:lineRule="auto"/>
        <w:ind w:left="850" w:right="0" w:firstLine="0"/>
        <w:jc w:val="left"/>
      </w:pPr>
      <w:r>
        <w:t xml:space="preserve"> </w:t>
      </w:r>
    </w:p>
    <w:p w:rsidR="008D249C" w:rsidRDefault="000B79FB">
      <w:pPr>
        <w:numPr>
          <w:ilvl w:val="0"/>
          <w:numId w:val="3"/>
        </w:numPr>
        <w:ind w:left="1059" w:right="1360" w:hanging="209"/>
      </w:pPr>
      <w:r>
        <w:t>copia u original de la póliza de s</w:t>
      </w:r>
      <w:r>
        <w:t xml:space="preserve">eguro de alumnos suscrita por el centro colaborador </w:t>
      </w:r>
      <w:r>
        <w:rPr>
          <w:rFonts w:ascii="Times New Roman" w:eastAsia="Times New Roman" w:hAnsi="Times New Roman" w:cs="Times New Roman"/>
          <w:sz w:val="18"/>
        </w:rPr>
        <w:t>–</w:t>
      </w:r>
      <w:r>
        <w:rPr>
          <w:sz w:val="18"/>
        </w:rPr>
        <w:t xml:space="preserve"> </w:t>
      </w:r>
      <w:r>
        <w:t xml:space="preserve">convenio </w:t>
      </w:r>
    </w:p>
    <w:p w:rsidR="008D249C" w:rsidRDefault="000B79FB">
      <w:pPr>
        <w:numPr>
          <w:ilvl w:val="0"/>
          <w:numId w:val="3"/>
        </w:numPr>
        <w:spacing w:after="5" w:line="228" w:lineRule="auto"/>
        <w:ind w:left="1059" w:right="1360" w:hanging="209"/>
      </w:pPr>
      <w:r>
        <w:t xml:space="preserve">autorización de alumno menor de edad </w:t>
      </w:r>
      <w:r>
        <w:rPr>
          <w:rFonts w:ascii="Times New Roman" w:eastAsia="Times New Roman" w:hAnsi="Times New Roman" w:cs="Times New Roman"/>
          <w:sz w:val="18"/>
        </w:rPr>
        <w:t>–</w:t>
      </w:r>
      <w:r>
        <w:rPr>
          <w:sz w:val="18"/>
        </w:rPr>
        <w:t xml:space="preserve"> </w:t>
      </w:r>
      <w:r>
        <w:t xml:space="preserve">ficha relación de alumnos iniciales y tutor </w:t>
      </w:r>
      <w:r>
        <w:rPr>
          <w:rFonts w:ascii="Times New Roman" w:eastAsia="Times New Roman" w:hAnsi="Times New Roman" w:cs="Times New Roman"/>
          <w:sz w:val="18"/>
        </w:rPr>
        <w:t>–</w:t>
      </w:r>
      <w:r>
        <w:rPr>
          <w:sz w:val="18"/>
        </w:rPr>
        <w:t xml:space="preserve"> </w:t>
      </w:r>
      <w:r>
        <w:t xml:space="preserve">control de asistencia. </w:t>
      </w:r>
    </w:p>
    <w:p w:rsidR="008D249C" w:rsidRDefault="000B79FB">
      <w:pPr>
        <w:numPr>
          <w:ilvl w:val="0"/>
          <w:numId w:val="3"/>
        </w:numPr>
        <w:ind w:left="1059" w:right="1360" w:hanging="209"/>
      </w:pPr>
      <w:r>
        <w:t>Programa formativo según modelo Anexo VIII, Orden ESS 1897/2013 y escala evaluativa</w:t>
      </w:r>
      <w:r>
        <w:t xml:space="preserve"> </w:t>
      </w:r>
    </w:p>
    <w:p w:rsidR="008D249C" w:rsidRDefault="000B79FB">
      <w:pPr>
        <w:numPr>
          <w:ilvl w:val="0"/>
          <w:numId w:val="3"/>
        </w:numPr>
        <w:ind w:left="1059" w:right="1360" w:hanging="209"/>
      </w:pPr>
      <w:r>
        <w:t xml:space="preserve">documentación para el seguimiento en las visitas presenciales al alumno.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107" w:line="249" w:lineRule="auto"/>
        <w:ind w:left="845" w:right="1559"/>
        <w:jc w:val="left"/>
      </w:pPr>
      <w:r>
        <w:t xml:space="preserve">CUARTA. </w:t>
      </w:r>
      <w:r>
        <w:rPr>
          <w:u w:val="single" w:color="000000"/>
        </w:rPr>
        <w:t>Contenido del módulo de prácticas</w:t>
      </w:r>
      <w:r>
        <w:t xml:space="preserve">. </w:t>
      </w:r>
    </w:p>
    <w:p w:rsidR="008D249C" w:rsidRDefault="000B79FB">
      <w:pPr>
        <w:spacing w:after="100" w:line="259" w:lineRule="auto"/>
        <w:ind w:left="850" w:right="0" w:firstLine="0"/>
        <w:jc w:val="left"/>
      </w:pPr>
      <w:r>
        <w:t xml:space="preserve"> </w:t>
      </w:r>
    </w:p>
    <w:p w:rsidR="008D249C" w:rsidRDefault="000B79FB">
      <w:pPr>
        <w:spacing w:after="109"/>
        <w:ind w:left="860" w:right="1750"/>
      </w:pPr>
      <w:r>
        <w:t xml:space="preserve">Con el fin de garantizar que las actividades a desarrollar por el alumnado en el módulo F.C.T. se ajusten al </w:t>
      </w:r>
      <w:r>
        <w:t>certificado realizado, se tendrá en cuenta el contenido de las mismas establecido en el correspondiente Real Decreto que regule dicho certificado; sin perjuicio de que dichas actividades puedan ser supervisadas por parte del Servicio Canario de Empleo a tr</w:t>
      </w:r>
      <w:r>
        <w:t xml:space="preserve">avés del personal que tenga asignado para esta tarea. </w:t>
      </w:r>
    </w:p>
    <w:p w:rsidR="008D249C" w:rsidRDefault="000B79FB">
      <w:pPr>
        <w:spacing w:after="10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00635" name="Group 30063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041" name="Rectangle 2041"/>
                        <wps:cNvSpPr/>
                        <wps:spPr>
                          <a:xfrm rot="-5399999">
                            <a:off x="-1169421" y="1988088"/>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42" name="Rectangle 2042"/>
                        <wps:cNvSpPr/>
                        <wps:spPr>
                          <a:xfrm rot="-5399999">
                            <a:off x="-976166" y="2105144"/>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43" name="Rectangle 2043"/>
                        <wps:cNvSpPr/>
                        <wps:spPr>
                          <a:xfrm rot="-5399999">
                            <a:off x="-1966025" y="1039084"/>
                            <a:ext cx="4350075"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0635" style="width:18.7031pt;height:257.538pt;position:absolute;mso-position-horizontal-relative:page;mso-position-horizontal:absolute;margin-left:662.928pt;mso-position-vertical-relative:page;margin-top:515.382pt;" coordsize="2375,32707">
                <v:rect id="Rectangle 2041" style="position:absolute;width:24520;height:1132;left:-11694;top:198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4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4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205 </w:t>
                        </w:r>
                      </w:p>
                    </w:txbxContent>
                  </v:textbox>
                </v:rect>
                <w10:wrap type="square"/>
              </v:group>
            </w:pict>
          </mc:Fallback>
        </mc:AlternateContent>
      </w:r>
      <w:r>
        <w:t xml:space="preserve"> </w:t>
      </w:r>
    </w:p>
    <w:p w:rsidR="008D249C" w:rsidRDefault="000B79FB">
      <w:pPr>
        <w:spacing w:after="111"/>
        <w:ind w:left="860" w:right="1750"/>
      </w:pPr>
      <w:r>
        <w:t xml:space="preserve">El centro de formación y la empresa elaborarán conjuntamente el programa formativo de acuerdo con lo que establezca cada certificado de profesionalidad. Dicho programa formativo, que se adjuntará al convenio, incluirá criterios de evaluación observables y </w:t>
      </w:r>
      <w:r>
        <w:t xml:space="preserve">medibles, debiendo constar los departamentos de trabajo por los que rotará el alumno/a y las tareas a desarrollar, con sus horas correspondientes, así como el seguimiento y evaluación de los alumnos/as y su evaluación final de acuerdo con los criterios de </w:t>
      </w:r>
      <w:r>
        <w:t xml:space="preserve">evaluación del mencionado módulo de prácticas.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5" w:line="249" w:lineRule="auto"/>
        <w:ind w:left="845" w:right="1559"/>
        <w:jc w:val="left"/>
      </w:pPr>
      <w:r>
        <w:t xml:space="preserve">QUINTA. - </w:t>
      </w:r>
      <w:r>
        <w:rPr>
          <w:u w:val="single" w:color="000000"/>
        </w:rPr>
        <w:t>Desarrollo de las prácticas</w:t>
      </w:r>
      <w:r>
        <w:t xml:space="preserve"> </w:t>
      </w:r>
    </w:p>
    <w:p w:rsidR="008D249C" w:rsidRDefault="000B79FB">
      <w:pPr>
        <w:spacing w:after="100" w:line="259" w:lineRule="auto"/>
        <w:ind w:left="850" w:right="0" w:firstLine="0"/>
        <w:jc w:val="left"/>
      </w:pPr>
      <w:r>
        <w:t xml:space="preserve"> </w:t>
      </w:r>
    </w:p>
    <w:p w:rsidR="008D249C" w:rsidRDefault="000B79FB">
      <w:pPr>
        <w:spacing w:after="109"/>
        <w:ind w:left="860" w:right="1755"/>
      </w:pPr>
      <w:r>
        <w:t xml:space="preserve">El módulo de formación práctica se desarrollará en los centros de trabajo que tengan actividad suficiente para </w:t>
      </w:r>
      <w:r>
        <w:t xml:space="preserve">acoger alumnos/as en prácticas, siempre que dispongan de espacio y mobiliario necesario para el desarrollo de las mismas. </w:t>
      </w:r>
    </w:p>
    <w:p w:rsidR="008D249C" w:rsidRDefault="000B79FB">
      <w:pPr>
        <w:spacing w:after="0" w:line="259" w:lineRule="auto"/>
        <w:ind w:left="850" w:right="0" w:firstLine="0"/>
        <w:jc w:val="left"/>
      </w:pPr>
      <w:r>
        <w:t xml:space="preserve"> </w:t>
      </w:r>
    </w:p>
    <w:tbl>
      <w:tblPr>
        <w:tblStyle w:val="TableGrid"/>
        <w:tblW w:w="7938" w:type="dxa"/>
        <w:tblInd w:w="851" w:type="dxa"/>
        <w:tblCellMar>
          <w:top w:w="9" w:type="dxa"/>
          <w:left w:w="712" w:type="dxa"/>
          <w:bottom w:w="0" w:type="dxa"/>
          <w:right w:w="115" w:type="dxa"/>
        </w:tblCellMar>
        <w:tblLook w:val="04A0" w:firstRow="1" w:lastRow="0" w:firstColumn="1" w:lastColumn="0" w:noHBand="0" w:noVBand="1"/>
      </w:tblPr>
      <w:tblGrid>
        <w:gridCol w:w="4040"/>
        <w:gridCol w:w="3898"/>
      </w:tblGrid>
      <w:tr w:rsidR="008D249C">
        <w:trPr>
          <w:trHeight w:val="260"/>
        </w:trPr>
        <w:tc>
          <w:tcPr>
            <w:tcW w:w="4041"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0B79FB">
            <w:pPr>
              <w:spacing w:after="0" w:line="259" w:lineRule="auto"/>
              <w:ind w:left="0" w:right="846" w:firstLine="0"/>
              <w:jc w:val="center"/>
            </w:pPr>
            <w:r>
              <w:t xml:space="preserve">CENTRO DE TRABAJO </w:t>
            </w:r>
          </w:p>
        </w:tc>
        <w:tc>
          <w:tcPr>
            <w:tcW w:w="3898"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0B79FB">
            <w:pPr>
              <w:spacing w:after="0" w:line="259" w:lineRule="auto"/>
              <w:ind w:left="2" w:right="0" w:firstLine="0"/>
              <w:jc w:val="left"/>
            </w:pPr>
            <w:r>
              <w:t xml:space="preserve">DIRECCIÓN </w:t>
            </w:r>
          </w:p>
        </w:tc>
      </w:tr>
      <w:tr w:rsidR="008D249C">
        <w:trPr>
          <w:trHeight w:val="772"/>
        </w:trPr>
        <w:tc>
          <w:tcPr>
            <w:tcW w:w="404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56" w:firstLine="0"/>
              <w:jc w:val="left"/>
            </w:pPr>
            <w:r>
              <w:t xml:space="preserve">CAD Maximiliano Díaz López Aspronte </w:t>
            </w:r>
          </w:p>
        </w:tc>
        <w:tc>
          <w:tcPr>
            <w:tcW w:w="3898"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793" w:firstLine="0"/>
              <w:jc w:val="left"/>
            </w:pPr>
            <w:r>
              <w:t xml:space="preserve">C/Poeta Pedro Bethencourt  Padilla </w:t>
            </w:r>
          </w:p>
        </w:tc>
      </w:tr>
    </w:tbl>
    <w:p w:rsidR="008D249C" w:rsidRDefault="000B79FB">
      <w:pPr>
        <w:spacing w:after="0"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112"/>
        <w:ind w:left="860" w:right="1750"/>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8D249C" w:rsidRDefault="000B79FB">
      <w:pPr>
        <w:spacing w:after="98" w:line="259" w:lineRule="auto"/>
        <w:ind w:left="850" w:right="0" w:firstLine="0"/>
        <w:jc w:val="left"/>
      </w:pPr>
      <w:r>
        <w:t xml:space="preserve"> </w:t>
      </w:r>
    </w:p>
    <w:p w:rsidR="008D249C" w:rsidRDefault="000B79FB">
      <w:pPr>
        <w:spacing w:after="111"/>
        <w:ind w:left="860" w:right="1752"/>
      </w:pPr>
      <w:r>
        <w:t>En el desarrollo de las prácticas, se tendrá en cuenta el horario de los centros de trabajo. El horario fijado deberá estar comprendido entre las 8:00 y las 22:00 h</w:t>
      </w:r>
      <w:r>
        <w:t>oras, salvo para aquellos certificados que por su naturaleza impidan que se desarrollen dentro de este horario, en cuyo caso se acordará con el centro de formación, aportando al SCE informe motivado que se refleje en el programa formativo de las prácticas.</w:t>
      </w:r>
      <w:r>
        <w:t xml:space="preserve"> </w:t>
      </w:r>
    </w:p>
    <w:p w:rsidR="008D249C" w:rsidRDefault="000B79FB">
      <w:pPr>
        <w:spacing w:after="155" w:line="259" w:lineRule="auto"/>
        <w:ind w:left="850" w:right="0" w:firstLine="0"/>
        <w:jc w:val="left"/>
      </w:pPr>
      <w:r>
        <w:t xml:space="preserve"> </w:t>
      </w:r>
    </w:p>
    <w:p w:rsidR="008D249C" w:rsidRDefault="000B79FB">
      <w:pPr>
        <w:spacing w:after="110" w:line="249" w:lineRule="auto"/>
        <w:ind w:left="845" w:right="1559"/>
        <w:jc w:val="left"/>
      </w:pPr>
      <w:r>
        <w:t xml:space="preserve">SEXTA. - </w:t>
      </w:r>
      <w:r>
        <w:rPr>
          <w:u w:val="single" w:color="000000"/>
        </w:rPr>
        <w:t>Sistema de tutoría para el seguimiento y evaluación de la realización de</w:t>
      </w:r>
      <w:r>
        <w:t xml:space="preserve"> </w:t>
      </w:r>
      <w:r>
        <w:rPr>
          <w:u w:val="single" w:color="000000"/>
        </w:rPr>
        <w:t>las prácticas</w:t>
      </w:r>
      <w:r>
        <w:t xml:space="preserve"> </w:t>
      </w:r>
    </w:p>
    <w:p w:rsidR="008D249C" w:rsidRDefault="000B79FB">
      <w:pPr>
        <w:spacing w:after="100" w:line="259" w:lineRule="auto"/>
        <w:ind w:left="850" w:right="0" w:firstLine="0"/>
        <w:jc w:val="left"/>
      </w:pPr>
      <w:r>
        <w:t xml:space="preserve"> </w:t>
      </w:r>
    </w:p>
    <w:p w:rsidR="008D249C" w:rsidRDefault="000B79FB">
      <w:pPr>
        <w:spacing w:after="109"/>
        <w:ind w:left="860" w:right="1752"/>
      </w:pPr>
      <w:r>
        <w:t>En el seguimiento y valoración de las prácticas realizadas, de acuerdo con la programación establecida, intervendrá, de una parte, el formador del centro</w:t>
      </w:r>
      <w:r>
        <w:t xml:space="preserve"> de formación y, de otra, personal de la empresa donde se realizan las prácticas. </w:t>
      </w:r>
    </w:p>
    <w:p w:rsidR="008D249C" w:rsidRDefault="000B79FB">
      <w:pPr>
        <w:spacing w:after="98"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01147" name="Group 30114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649" name="Rectangle 2649"/>
                        <wps:cNvSpPr/>
                        <wps:spPr>
                          <a:xfrm rot="-5399999">
                            <a:off x="-1169421" y="1988088"/>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650" name="Rectangle 2650"/>
                        <wps:cNvSpPr/>
                        <wps:spPr>
                          <a:xfrm rot="-5399999">
                            <a:off x="-976166" y="2105144"/>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651" name="Rectangle 2651"/>
                        <wps:cNvSpPr/>
                        <wps:spPr>
                          <a:xfrm rot="-5399999">
                            <a:off x="-1966025" y="1039084"/>
                            <a:ext cx="4350075"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1147" style="width:18.7031pt;height:257.538pt;position:absolute;mso-position-horizontal-relative:page;mso-position-horizontal:absolute;margin-left:662.928pt;mso-position-vertical-relative:page;margin-top:515.382pt;" coordsize="2375,32707">
                <v:rect id="Rectangle 2649" style="position:absolute;width:24520;height:1132;left:-11694;top:1988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65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5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205 </w:t>
                        </w:r>
                      </w:p>
                    </w:txbxContent>
                  </v:textbox>
                </v:rect>
                <w10:wrap type="square"/>
              </v:group>
            </w:pict>
          </mc:Fallback>
        </mc:AlternateContent>
      </w:r>
      <w:r>
        <w:t xml:space="preserve"> </w:t>
      </w:r>
    </w:p>
    <w:p w:rsidR="008D249C" w:rsidRDefault="000B79FB">
      <w:pPr>
        <w:spacing w:after="109"/>
        <w:ind w:left="860" w:right="964"/>
      </w:pPr>
      <w:r>
        <w:t xml:space="preserve">Las funciones principales del tutor/a del centro de formación son: </w:t>
      </w:r>
    </w:p>
    <w:p w:rsidR="008D249C" w:rsidRDefault="000B79FB">
      <w:pPr>
        <w:spacing w:after="61" w:line="259" w:lineRule="auto"/>
        <w:ind w:left="850" w:right="0" w:firstLine="0"/>
        <w:jc w:val="left"/>
      </w:pPr>
      <w:r>
        <w:t xml:space="preserve"> </w:t>
      </w:r>
    </w:p>
    <w:p w:rsidR="008D249C" w:rsidRDefault="000B79FB">
      <w:pPr>
        <w:numPr>
          <w:ilvl w:val="0"/>
          <w:numId w:val="4"/>
        </w:numPr>
        <w:ind w:left="1059" w:right="1158" w:hanging="209"/>
      </w:pPr>
      <w:r>
        <w:t xml:space="preserve">Acordar el programa formativo con la empresa. </w:t>
      </w:r>
    </w:p>
    <w:p w:rsidR="008D249C" w:rsidRDefault="000B79FB">
      <w:pPr>
        <w:numPr>
          <w:ilvl w:val="0"/>
          <w:numId w:val="4"/>
        </w:numPr>
        <w:ind w:left="1059" w:right="1158" w:hanging="209"/>
      </w:pPr>
      <w:r>
        <w:t>Realizar, junto con el tutor designado por l</w:t>
      </w:r>
      <w:r>
        <w:t xml:space="preserve">a empresa, el seguimiento y la evaluación de los alumnos. </w:t>
      </w:r>
    </w:p>
    <w:p w:rsidR="008D249C" w:rsidRDefault="000B79FB">
      <w:pPr>
        <w:spacing w:after="100" w:line="259" w:lineRule="auto"/>
        <w:ind w:left="850" w:right="0" w:firstLine="0"/>
        <w:jc w:val="left"/>
      </w:pPr>
      <w:r>
        <w:t xml:space="preserve"> </w:t>
      </w:r>
    </w:p>
    <w:p w:rsidR="008D249C" w:rsidRDefault="000B79FB">
      <w:pPr>
        <w:spacing w:after="109"/>
        <w:ind w:left="860" w:right="1750"/>
      </w:pPr>
      <w:r>
        <w:t xml:space="preserve">Respecto al seguimiento y evaluación de los alumnos programará una serie de actividades con objeto de facilitar el desarrollo de este módulo, entre las que se incluyen: </w:t>
      </w:r>
    </w:p>
    <w:p w:rsidR="008D249C" w:rsidRDefault="000B79FB">
      <w:pPr>
        <w:spacing w:after="99" w:line="259" w:lineRule="auto"/>
        <w:ind w:left="850" w:right="0" w:firstLine="0"/>
        <w:jc w:val="left"/>
      </w:pPr>
      <w:r>
        <w:t xml:space="preserve"> </w:t>
      </w:r>
    </w:p>
    <w:p w:rsidR="008D249C" w:rsidRDefault="000B79FB">
      <w:pPr>
        <w:ind w:left="860" w:right="1757"/>
      </w:pPr>
      <w:r>
        <w:rPr>
          <w:sz w:val="18"/>
        </w:rPr>
        <w:t xml:space="preserve">1. </w:t>
      </w:r>
      <w:r>
        <w:t xml:space="preserve">Explicar a los </w:t>
      </w:r>
      <w:r>
        <w:t xml:space="preserve">alumnos las condiciones tecnológicas de la empresa (actividades, puestos de trabajo, seguridad y salud laboral; etc.) </w:t>
      </w:r>
      <w:r>
        <w:rPr>
          <w:sz w:val="18"/>
        </w:rPr>
        <w:t xml:space="preserve">2. </w:t>
      </w:r>
      <w:r>
        <w:t xml:space="preserve">Presentar a los alumnos en la empresa. </w:t>
      </w:r>
    </w:p>
    <w:p w:rsidR="008D249C" w:rsidRDefault="000B79FB">
      <w:pPr>
        <w:numPr>
          <w:ilvl w:val="0"/>
          <w:numId w:val="5"/>
        </w:numPr>
        <w:ind w:left="1059" w:right="964" w:hanging="209"/>
      </w:pPr>
      <w:r>
        <w:t>Periódicamente (en función de la duración del módulo) visitar la empresa para realizar el segui</w:t>
      </w:r>
      <w:r>
        <w:t xml:space="preserve">miento de las actividades. </w:t>
      </w:r>
    </w:p>
    <w:p w:rsidR="008D249C" w:rsidRDefault="000B79FB">
      <w:pPr>
        <w:numPr>
          <w:ilvl w:val="0"/>
          <w:numId w:val="5"/>
        </w:numPr>
        <w:ind w:left="1059" w:right="964" w:hanging="209"/>
      </w:pPr>
      <w:r>
        <w:t xml:space="preserve">Acción tutorial con los alumnos (dificultades, aclaraciones; etc.). </w:t>
      </w:r>
    </w:p>
    <w:p w:rsidR="008D249C" w:rsidRDefault="000B79FB">
      <w:pPr>
        <w:numPr>
          <w:ilvl w:val="0"/>
          <w:numId w:val="5"/>
        </w:numPr>
        <w:ind w:left="1059" w:right="964" w:hanging="209"/>
      </w:pPr>
      <w:r>
        <w:t xml:space="preserve">Planificar y realizar la evaluación de los alumnos junto con el tutor de empresa. Para ello se tendrá en cuenta lo establecido sobre procedimientos, métodos e </w:t>
      </w:r>
      <w:r>
        <w:t xml:space="preserve">instrumentos de evaluación </w:t>
      </w:r>
    </w:p>
    <w:p w:rsidR="008D249C" w:rsidRDefault="000B79FB">
      <w:pPr>
        <w:spacing w:after="98" w:line="259" w:lineRule="auto"/>
        <w:ind w:left="850" w:right="0" w:firstLine="0"/>
        <w:jc w:val="left"/>
      </w:pPr>
      <w:r>
        <w:t xml:space="preserve"> </w:t>
      </w:r>
    </w:p>
    <w:p w:rsidR="008D249C" w:rsidRDefault="000B79FB">
      <w:pPr>
        <w:spacing w:after="109"/>
        <w:ind w:left="860" w:right="964"/>
      </w:pPr>
      <w:r>
        <w:t xml:space="preserve">La empresa donde se desarrollen las prácticas designará un tutor/a que desempeñe una actividad igual o afín a la especialidad en la que haya sido formado el alumno/a que tendrá las siguientes funciones: </w:t>
      </w:r>
    </w:p>
    <w:p w:rsidR="008D249C" w:rsidRDefault="000B79FB">
      <w:pPr>
        <w:spacing w:after="74" w:line="259" w:lineRule="auto"/>
        <w:ind w:left="850" w:right="0" w:firstLine="0"/>
        <w:jc w:val="left"/>
      </w:pPr>
      <w:r>
        <w:t xml:space="preserve"> </w:t>
      </w:r>
    </w:p>
    <w:p w:rsidR="008D249C" w:rsidRDefault="000B79FB">
      <w:pPr>
        <w:numPr>
          <w:ilvl w:val="0"/>
          <w:numId w:val="6"/>
        </w:numPr>
        <w:ind w:left="1059" w:right="1358" w:hanging="209"/>
      </w:pPr>
      <w:r>
        <w:t xml:space="preserve">Dirigir las </w:t>
      </w:r>
      <w:r>
        <w:t xml:space="preserve">actividades formativas de los alumnos en el centro de trabajo. </w:t>
      </w:r>
    </w:p>
    <w:p w:rsidR="008D249C" w:rsidRDefault="000B79FB">
      <w:pPr>
        <w:numPr>
          <w:ilvl w:val="0"/>
          <w:numId w:val="6"/>
        </w:numPr>
        <w:ind w:left="1059" w:right="1358" w:hanging="209"/>
      </w:pPr>
      <w:r>
        <w:t xml:space="preserve">Orientar a los alumnos durante el periodo de prácticas no laborales en la empresa. </w:t>
      </w:r>
      <w:r>
        <w:rPr>
          <w:rFonts w:ascii="Times New Roman" w:eastAsia="Times New Roman" w:hAnsi="Times New Roman" w:cs="Times New Roman"/>
          <w:sz w:val="20"/>
        </w:rPr>
        <w:t>3.</w:t>
      </w:r>
      <w:r>
        <w:rPr>
          <w:sz w:val="20"/>
        </w:rPr>
        <w:t xml:space="preserve"> </w:t>
      </w:r>
      <w:r>
        <w:t xml:space="preserve">Valorar el progreso de los alumnos y evaluarlos junto con el tutor del centro formativo. </w:t>
      </w:r>
    </w:p>
    <w:p w:rsidR="008D249C" w:rsidRDefault="000B79FB">
      <w:pPr>
        <w:spacing w:after="98" w:line="259" w:lineRule="auto"/>
        <w:ind w:left="850" w:right="0" w:firstLine="0"/>
        <w:jc w:val="left"/>
      </w:pPr>
      <w:r>
        <w:t xml:space="preserve"> </w:t>
      </w:r>
    </w:p>
    <w:p w:rsidR="008D249C" w:rsidRDefault="000B79FB">
      <w:pPr>
        <w:spacing w:after="109"/>
        <w:ind w:left="860" w:right="1750"/>
      </w:pPr>
      <w:r>
        <w:t>En cualquier m</w:t>
      </w:r>
      <w:r>
        <w:t>omento del desarrollo de las prácticas, el SCE podrá visitar las instalaciones de la empresa para supervisar las condiciones de realización de las prácticas que figuran en el presente convenio y verificar el cumplimiento de los requisitos establecidos para</w:t>
      </w:r>
      <w:r>
        <w:t xml:space="preserve"> ello. </w:t>
      </w:r>
    </w:p>
    <w:p w:rsidR="008D249C" w:rsidRDefault="000B79FB">
      <w:pPr>
        <w:spacing w:after="155" w:line="259" w:lineRule="auto"/>
        <w:ind w:left="850" w:right="0" w:firstLine="0"/>
        <w:jc w:val="left"/>
      </w:pPr>
      <w:r>
        <w:t xml:space="preserve"> </w:t>
      </w:r>
    </w:p>
    <w:p w:rsidR="008D249C" w:rsidRDefault="000B79FB">
      <w:pPr>
        <w:spacing w:after="110" w:line="249" w:lineRule="auto"/>
        <w:ind w:left="845" w:right="1559"/>
        <w:jc w:val="left"/>
      </w:pPr>
      <w:r>
        <w:t xml:space="preserve">SÉPTIMA. - </w:t>
      </w:r>
      <w:r>
        <w:rPr>
          <w:u w:val="single" w:color="000000"/>
        </w:rPr>
        <w:t>Baja e incidencias del alumno/a en prácticas.</w:t>
      </w:r>
      <w:r>
        <w:t xml:space="preserve"> </w:t>
      </w:r>
    </w:p>
    <w:p w:rsidR="008D249C" w:rsidRDefault="000B79FB">
      <w:pPr>
        <w:spacing w:after="100" w:line="259" w:lineRule="auto"/>
        <w:ind w:left="850" w:right="0" w:firstLine="0"/>
        <w:jc w:val="left"/>
      </w:pPr>
      <w:r>
        <w:t xml:space="preserve"> </w:t>
      </w:r>
    </w:p>
    <w:p w:rsidR="008D249C" w:rsidRDefault="000B79FB">
      <w:pPr>
        <w:spacing w:after="112"/>
        <w:ind w:left="860" w:right="964"/>
      </w:pPr>
      <w:r>
        <w:t xml:space="preserve">La empresa, previa comunicación al centro de formación, podrá excluir de la participación en las prácticas a aquellos alumnos/as que: </w:t>
      </w:r>
    </w:p>
    <w:p w:rsidR="008D249C" w:rsidRDefault="000B79FB">
      <w:pPr>
        <w:spacing w:after="99" w:line="259" w:lineRule="auto"/>
        <w:ind w:left="850" w:right="0" w:firstLine="0"/>
        <w:jc w:val="left"/>
      </w:pPr>
      <w:r>
        <w:t xml:space="preserve"> </w:t>
      </w:r>
    </w:p>
    <w:p w:rsidR="008D249C" w:rsidRDefault="000B79FB">
      <w:pPr>
        <w:numPr>
          <w:ilvl w:val="0"/>
          <w:numId w:val="7"/>
        </w:numPr>
        <w:spacing w:after="28"/>
        <w:ind w:right="964" w:hanging="204"/>
      </w:pPr>
      <w:r>
        <w:t xml:space="preserve">Incurran en más de tres faltas de asistencia no </w:t>
      </w:r>
      <w:r>
        <w:t xml:space="preserve">justificadas en un mes. </w:t>
      </w:r>
    </w:p>
    <w:p w:rsidR="008D249C" w:rsidRDefault="000B79FB">
      <w:pPr>
        <w:numPr>
          <w:ilvl w:val="0"/>
          <w:numId w:val="7"/>
        </w:numPr>
        <w:spacing w:after="32"/>
        <w:ind w:right="964" w:hanging="204"/>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0841" name="Group 3008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59" name="Rectangle 315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160" name="Rectangle 316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161" name="Rectangle 316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0841" style="width:18.7031pt;height:260.874pt;position:absolute;mso-position-horizontal-relative:page;mso-position-horizontal:absolute;margin-left:662.928pt;mso-position-vertical-relative:page;margin-top:512.046pt;" coordsize="2375,33130">
                <v:rect id="Rectangle 315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16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6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205 </w:t>
                        </w:r>
                      </w:p>
                    </w:txbxContent>
                  </v:textbox>
                </v:rect>
                <w10:wrap type="square"/>
              </v:group>
            </w:pict>
          </mc:Fallback>
        </mc:AlternateContent>
      </w:r>
      <w:r>
        <w:t xml:space="preserve">Incurran en faltas de </w:t>
      </w:r>
      <w:r>
        <w:t xml:space="preserve">puntualidad, incorrecto comportamiento, o falta de aprovechamiento, a criterio del responsable del seguimiento de las mismas, previa audiencia al interesado/a. </w:t>
      </w:r>
    </w:p>
    <w:p w:rsidR="008D249C" w:rsidRDefault="000B79FB">
      <w:pPr>
        <w:numPr>
          <w:ilvl w:val="0"/>
          <w:numId w:val="7"/>
        </w:numPr>
        <w:ind w:right="964" w:hanging="204"/>
      </w:pPr>
      <w:r>
        <w:t xml:space="preserve">Lo soliciten motivadamente. </w:t>
      </w:r>
    </w:p>
    <w:p w:rsidR="008D249C" w:rsidRDefault="000B79FB">
      <w:pPr>
        <w:spacing w:after="100" w:line="259" w:lineRule="auto"/>
        <w:ind w:left="850" w:right="0" w:firstLine="0"/>
        <w:jc w:val="left"/>
      </w:pPr>
      <w:r>
        <w:t xml:space="preserve"> </w:t>
      </w:r>
    </w:p>
    <w:p w:rsidR="008D249C" w:rsidRDefault="000B79FB">
      <w:pPr>
        <w:spacing w:after="107"/>
        <w:ind w:left="860" w:right="1751"/>
      </w:pPr>
      <w:r>
        <w:t>En todos los citados casos, así como cuando se produzcan variaci</w:t>
      </w:r>
      <w:r>
        <w:t xml:space="preserve">ones en las fechas de ejecución de las prácticas, horario, suspensión etc.…, la empresa está obligada a comunicar de forma inmediata al centro de formación esta circunstancia.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106"/>
        <w:ind w:left="860" w:right="964"/>
      </w:pPr>
      <w:r>
        <w:t xml:space="preserve">OCTAVA. - Derechos y obligaciones. </w:t>
      </w:r>
    </w:p>
    <w:p w:rsidR="008D249C" w:rsidRDefault="000B79FB">
      <w:pPr>
        <w:spacing w:after="101" w:line="259" w:lineRule="auto"/>
        <w:ind w:left="850" w:right="0" w:firstLine="0"/>
        <w:jc w:val="left"/>
      </w:pPr>
      <w:r>
        <w:t xml:space="preserve"> </w:t>
      </w:r>
    </w:p>
    <w:p w:rsidR="008D249C" w:rsidRDefault="000B79FB">
      <w:pPr>
        <w:numPr>
          <w:ilvl w:val="0"/>
          <w:numId w:val="8"/>
        </w:numPr>
        <w:spacing w:after="31"/>
        <w:ind w:right="1752"/>
      </w:pPr>
      <w:r>
        <w:t>La empresa deberá comunicar a los rep</w:t>
      </w:r>
      <w:r>
        <w:t xml:space="preserve">resentantes legales de los trabajadores/as los convenios de prácticas que se suscriban. </w:t>
      </w:r>
    </w:p>
    <w:p w:rsidR="008D249C" w:rsidRDefault="000B79FB">
      <w:pPr>
        <w:numPr>
          <w:ilvl w:val="0"/>
          <w:numId w:val="8"/>
        </w:numPr>
        <w:spacing w:after="28"/>
        <w:ind w:right="1752"/>
      </w:pPr>
      <w:r>
        <w:t>El centro de formación y la empresa elaborarán conjuntamente el seguimiento y evaluación final de los alumnos/as de acuerdo con los criterios de evaluación del mencion</w:t>
      </w:r>
      <w:r>
        <w:t xml:space="preserve">ado módulo de prácticas. </w:t>
      </w:r>
    </w:p>
    <w:p w:rsidR="008D249C" w:rsidRDefault="000B79FB">
      <w:pPr>
        <w:numPr>
          <w:ilvl w:val="0"/>
          <w:numId w:val="8"/>
        </w:numPr>
        <w:ind w:right="1752"/>
      </w:pPr>
      <w:r>
        <w:t xml:space="preserve">El centro de formación deberá presentar al SCE dentro de los 30 días siguientes a la finalización de las prácticas la siguiente documentación elaborada conjuntamente con la empresa consistente en: </w:t>
      </w:r>
    </w:p>
    <w:p w:rsidR="008D249C" w:rsidRDefault="000B79FB">
      <w:pPr>
        <w:spacing w:after="0" w:line="259" w:lineRule="auto"/>
        <w:ind w:left="850" w:right="0" w:firstLine="0"/>
        <w:jc w:val="left"/>
      </w:pPr>
      <w:r>
        <w:t xml:space="preserve"> </w:t>
      </w:r>
    </w:p>
    <w:p w:rsidR="008D249C" w:rsidRDefault="000B79FB">
      <w:pPr>
        <w:numPr>
          <w:ilvl w:val="1"/>
          <w:numId w:val="8"/>
        </w:numPr>
        <w:spacing w:after="31"/>
        <w:ind w:right="1356" w:hanging="948"/>
      </w:pPr>
      <w:r>
        <w:t xml:space="preserve">Controles de asistencia. </w:t>
      </w:r>
    </w:p>
    <w:p w:rsidR="008D249C" w:rsidRDefault="000B79FB">
      <w:pPr>
        <w:numPr>
          <w:ilvl w:val="1"/>
          <w:numId w:val="8"/>
        </w:numPr>
        <w:ind w:right="1356" w:hanging="948"/>
      </w:pPr>
      <w:r>
        <w:t>Escala evaluativa en base al anexo VIII de la Orden ESS1897 y sistema de seguimiento del tutor del Centro Colaborador, debidamente cumplimentada y firmada por los tutores que aparecen asignados en el Programa formativo (anexo VIII) y mecanizadas en el apli</w:t>
      </w:r>
      <w:r>
        <w:t xml:space="preserve">cativo SISPECAN.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ind w:left="860" w:right="964"/>
      </w:pPr>
      <w:r>
        <w:t xml:space="preserve">NOVENA. - </w:t>
      </w:r>
      <w:r>
        <w:rPr>
          <w:u w:val="single" w:color="000000"/>
        </w:rPr>
        <w:t>Vigencia</w:t>
      </w:r>
      <w:r>
        <w:t xml:space="preserve">. </w:t>
      </w:r>
    </w:p>
    <w:p w:rsidR="008D249C" w:rsidRDefault="000B79FB">
      <w:pPr>
        <w:spacing w:after="98" w:line="259" w:lineRule="auto"/>
        <w:ind w:left="850" w:right="0" w:firstLine="0"/>
        <w:jc w:val="left"/>
      </w:pPr>
      <w:r>
        <w:t xml:space="preserve"> </w:t>
      </w:r>
    </w:p>
    <w:p w:rsidR="008D249C" w:rsidRDefault="000B79FB">
      <w:pPr>
        <w:spacing w:after="109"/>
        <w:ind w:left="860" w:right="1753"/>
      </w:pPr>
      <w:r>
        <w:t xml:space="preserve">Este convenio entrará en vigor desde la fecha de la firma del mismo y finalizará una vez que el alumno/a haya completado el nº de horas de prácticas establecido en la cláusula, PRIMERA del presente convenio. </w:t>
      </w:r>
    </w:p>
    <w:p w:rsidR="008D249C" w:rsidRDefault="000B79FB">
      <w:pPr>
        <w:spacing w:after="100"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spacing w:after="5" w:line="249" w:lineRule="auto"/>
        <w:ind w:left="845" w:right="1559"/>
        <w:jc w:val="left"/>
      </w:pPr>
      <w:r>
        <w:t xml:space="preserve">DÉCIMA. - </w:t>
      </w:r>
      <w:r>
        <w:rPr>
          <w:u w:val="single" w:color="000000"/>
        </w:rPr>
        <w:t>Causas de extinción.</w:t>
      </w:r>
      <w:r>
        <w:t xml:space="preserve"> </w:t>
      </w:r>
    </w:p>
    <w:p w:rsidR="008D249C" w:rsidRDefault="000B79FB">
      <w:pPr>
        <w:spacing w:after="98" w:line="259" w:lineRule="auto"/>
        <w:ind w:left="850" w:right="0" w:firstLine="0"/>
        <w:jc w:val="left"/>
      </w:pPr>
      <w:r>
        <w:t xml:space="preserve"> </w:t>
      </w:r>
    </w:p>
    <w:p w:rsidR="008D249C" w:rsidRDefault="000B79FB">
      <w:pPr>
        <w:spacing w:after="106"/>
        <w:ind w:left="860" w:right="964"/>
      </w:pPr>
      <w:r>
        <w:t xml:space="preserve">Serán causas de extinción del convenio: </w:t>
      </w:r>
    </w:p>
    <w:p w:rsidR="008D249C" w:rsidRDefault="000B79FB">
      <w:pPr>
        <w:spacing w:after="64" w:line="259" w:lineRule="auto"/>
        <w:ind w:left="850" w:right="0" w:firstLine="0"/>
        <w:jc w:val="left"/>
      </w:pPr>
      <w:r>
        <w:t xml:space="preserve"> </w:t>
      </w:r>
    </w:p>
    <w:p w:rsidR="008D249C" w:rsidRDefault="000B79FB">
      <w:pPr>
        <w:numPr>
          <w:ilvl w:val="1"/>
          <w:numId w:val="9"/>
        </w:numPr>
        <w:ind w:right="964" w:hanging="204"/>
      </w:pPr>
      <w:r>
        <w:t xml:space="preserve">El cese de la actividad de la empresa. </w:t>
      </w:r>
    </w:p>
    <w:p w:rsidR="008D249C" w:rsidRDefault="000B79FB">
      <w:pPr>
        <w:numPr>
          <w:ilvl w:val="1"/>
          <w:numId w:val="9"/>
        </w:numPr>
        <w:ind w:right="964" w:hanging="204"/>
      </w:pPr>
      <w:r>
        <w:t xml:space="preserve">Fuerza mayor que imposibilite el desarrollo de las actividades programadas. </w:t>
      </w:r>
    </w:p>
    <w:p w:rsidR="008D249C" w:rsidRDefault="000B79FB">
      <w:pPr>
        <w:numPr>
          <w:ilvl w:val="1"/>
          <w:numId w:val="9"/>
        </w:numPr>
        <w:ind w:right="964" w:hanging="204"/>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294756" name="Group 294756"/>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3623" name="Rectangle 3623"/>
                        <wps:cNvSpPr/>
                        <wps:spPr>
                          <a:xfrm rot="-5399999">
                            <a:off x="-1169421" y="2024816"/>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24" name="Rectangle 3624"/>
                        <wps:cNvSpPr/>
                        <wps:spPr>
                          <a:xfrm rot="-5399999">
                            <a:off x="-976166" y="2141872"/>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25" name="Rectangle 3625"/>
                        <wps:cNvSpPr/>
                        <wps:spPr>
                          <a:xfrm rot="-5399999">
                            <a:off x="-1990450" y="1051387"/>
                            <a:ext cx="4398923"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4756" style="width:18.7031pt;height:260.43pt;position:absolute;mso-position-horizontal-relative:page;mso-position-horizontal:absolute;margin-left:662.928pt;mso-position-vertical-relative:page;margin-top:512.49pt;" coordsize="2375,33074">
                <v:rect id="Rectangle 3623" style="position:absolute;width:24520;height:1132;left:-11694;top:2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24"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25"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205 </w:t>
                        </w:r>
                      </w:p>
                    </w:txbxContent>
                  </v:textbox>
                </v:rect>
                <w10:wrap type="square"/>
              </v:group>
            </w:pict>
          </mc:Fallback>
        </mc:AlternateContent>
      </w:r>
      <w:r>
        <w:t xml:space="preserve">El mutuo acuerdo entre las partes firmantes del mismo. </w:t>
      </w:r>
    </w:p>
    <w:p w:rsidR="008D249C" w:rsidRDefault="000B79FB">
      <w:pPr>
        <w:spacing w:after="98" w:line="259" w:lineRule="auto"/>
        <w:ind w:left="850" w:right="0" w:firstLine="0"/>
        <w:jc w:val="left"/>
      </w:pPr>
      <w:r>
        <w:t xml:space="preserve"> </w:t>
      </w:r>
    </w:p>
    <w:p w:rsidR="008D249C" w:rsidRDefault="000B79FB">
      <w:pPr>
        <w:spacing w:after="63" w:line="259" w:lineRule="auto"/>
        <w:ind w:left="850" w:right="0" w:firstLine="0"/>
        <w:jc w:val="left"/>
      </w:pPr>
      <w:r>
        <w:t xml:space="preserve"> </w:t>
      </w:r>
    </w:p>
    <w:p w:rsidR="008D249C" w:rsidRDefault="000B79FB">
      <w:pPr>
        <w:numPr>
          <w:ilvl w:val="1"/>
          <w:numId w:val="9"/>
        </w:numPr>
        <w:ind w:right="964" w:hanging="204"/>
      </w:pPr>
      <w:r>
        <w:t xml:space="preserve">El incumplimiento de alguna de las cláusulas </w:t>
      </w:r>
      <w:r>
        <w:t xml:space="preserve">establecidas en el convenio. </w:t>
      </w:r>
    </w:p>
    <w:p w:rsidR="008D249C" w:rsidRDefault="000B79FB">
      <w:pPr>
        <w:numPr>
          <w:ilvl w:val="1"/>
          <w:numId w:val="9"/>
        </w:numPr>
        <w:ind w:right="964" w:hanging="204"/>
      </w:pPr>
      <w:r>
        <w:t xml:space="preserve">La modificación por alguna de las partes de las cláusulas del presente convenio. </w:t>
      </w:r>
    </w:p>
    <w:p w:rsidR="008D249C" w:rsidRDefault="000B79FB">
      <w:pPr>
        <w:numPr>
          <w:ilvl w:val="1"/>
          <w:numId w:val="9"/>
        </w:numPr>
        <w:ind w:right="964" w:hanging="204"/>
      </w:pPr>
      <w:r>
        <w:t>La denuncia del convenio por cualquiera de las partes, siempre que se hubiese realizado con una antelación suficiente a la fecha de finalización</w:t>
      </w:r>
      <w:r>
        <w:t xml:space="preserve">. </w:t>
      </w:r>
    </w:p>
    <w:p w:rsidR="008D249C" w:rsidRDefault="000B79FB">
      <w:pPr>
        <w:spacing w:after="155" w:line="259" w:lineRule="auto"/>
        <w:ind w:left="850" w:right="0" w:firstLine="0"/>
        <w:jc w:val="left"/>
      </w:pPr>
      <w:r>
        <w:t xml:space="preserve"> </w:t>
      </w:r>
    </w:p>
    <w:p w:rsidR="008D249C" w:rsidRDefault="000B79FB">
      <w:pPr>
        <w:spacing w:after="111"/>
        <w:ind w:left="860" w:right="1750"/>
      </w:pPr>
      <w:r>
        <w:t>UNDÉCIMA. - Se autoriza al Centro de formación y al SCE, al tratamiento informático de sus datos y la tramitación documental de todos los procesos que lleva la tramitación de prácticas en empresas, a los efectos dispuestos en la Ley Orgánica 15/1999 d</w:t>
      </w:r>
      <w:r>
        <w:t xml:space="preserve">e 13 de diciembre de Protección de Datos de Carácter Personal y demás normativa de desarrollo. </w:t>
      </w:r>
    </w:p>
    <w:p w:rsidR="008D249C" w:rsidRDefault="000B79FB">
      <w:pPr>
        <w:spacing w:after="98" w:line="259" w:lineRule="auto"/>
        <w:ind w:left="850" w:right="0" w:firstLine="0"/>
        <w:jc w:val="left"/>
      </w:pPr>
      <w:r>
        <w:t xml:space="preserve"> </w:t>
      </w:r>
    </w:p>
    <w:p w:rsidR="008D249C" w:rsidRDefault="000B79FB">
      <w:pPr>
        <w:spacing w:after="109"/>
        <w:ind w:left="860" w:right="964"/>
      </w:pPr>
      <w:r>
        <w:t xml:space="preserve">Y en prueba de conformidad, se firma el presente Convenio de Colaboración por triplicado, en el lugar y fecha arriba indicados. </w:t>
      </w:r>
    </w:p>
    <w:p w:rsidR="008D249C" w:rsidRDefault="000B79FB">
      <w:pPr>
        <w:spacing w:after="98"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ind w:left="137" w:right="964"/>
      </w:pPr>
      <w:r>
        <w:rPr>
          <w:b/>
        </w:rPr>
        <w:t>Segundo:</w:t>
      </w:r>
      <w:r>
        <w:t xml:space="preserve"> Facultar a la Al</w:t>
      </w:r>
      <w:r>
        <w:t>caldía para la suscripción de este Convenio específico de colaboración para la formación en centros de trabajo entre el Ayuntamiento de Candelaria y la empresa Asociación Familiar Pro Personas con Discapacidad Intelectual Tenerife (Centro CAD Maximiliano D</w:t>
      </w:r>
      <w:r>
        <w:t>íaz López, Aspronte) y cualquier otro documento que en su caso sea preciso para la efectividad del presente acuerdo.”</w:t>
      </w: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tabs>
          <w:tab w:val="center" w:pos="852"/>
          <w:tab w:val="center" w:pos="4957"/>
        </w:tabs>
        <w:spacing w:after="375"/>
        <w:ind w:left="0" w:right="0" w:firstLine="0"/>
        <w:jc w:val="left"/>
      </w:pPr>
      <w:r>
        <w:rPr>
          <w:rFonts w:ascii="Calibri" w:eastAsia="Calibri" w:hAnsi="Calibri" w:cs="Calibri"/>
        </w:rPr>
        <w:tab/>
      </w:r>
      <w:r>
        <w:rPr>
          <w:b/>
        </w:rPr>
        <w:t xml:space="preserve"> </w:t>
      </w:r>
      <w:r>
        <w:rPr>
          <w:b/>
        </w:rPr>
        <w:tab/>
      </w:r>
      <w:r>
        <w:t xml:space="preserve">No obstante, la Junta de Gobierno Local acordará lo más procedente. </w:t>
      </w:r>
    </w:p>
    <w:p w:rsidR="008D249C" w:rsidRDefault="000B79FB">
      <w:pPr>
        <w:spacing w:after="0" w:line="259" w:lineRule="auto"/>
        <w:ind w:left="142" w:right="0" w:firstLine="0"/>
        <w:jc w:val="left"/>
      </w:pPr>
      <w:r>
        <w:rPr>
          <w:b/>
        </w:rPr>
        <w:t xml:space="preserve"> </w:t>
      </w:r>
    </w:p>
    <w:p w:rsidR="008D249C" w:rsidRDefault="000B79FB">
      <w:pPr>
        <w:spacing w:after="112" w:line="249" w:lineRule="auto"/>
        <w:ind w:left="137" w:right="959"/>
      </w:pPr>
      <w:r>
        <w:rPr>
          <w:b/>
        </w:rPr>
        <w:t xml:space="preserve">      </w:t>
      </w:r>
      <w:r>
        <w:rPr>
          <w:b/>
        </w:rPr>
        <w:t xml:space="preserve">Consta en el expediente Informe Jurídico emitido por Doña María del Pilar Chico Delgado, Técnico de la Administración General, del 22 de marzo de 2023, del siguiente tenor literal: </w:t>
      </w:r>
    </w:p>
    <w:p w:rsidR="008D249C" w:rsidRDefault="000B79FB">
      <w:pPr>
        <w:spacing w:after="100" w:line="259" w:lineRule="auto"/>
        <w:ind w:left="142" w:right="0" w:firstLine="0"/>
        <w:jc w:val="left"/>
      </w:pPr>
      <w:r>
        <w:rPr>
          <w:b/>
        </w:rPr>
        <w:t xml:space="preserve"> </w:t>
      </w:r>
    </w:p>
    <w:p w:rsidR="008D249C" w:rsidRDefault="000B79FB">
      <w:pPr>
        <w:pStyle w:val="Ttulo1"/>
        <w:ind w:right="830"/>
      </w:pPr>
      <w:r>
        <w:t xml:space="preserve">INFORME JURÍDICO </w:t>
      </w:r>
    </w:p>
    <w:p w:rsidR="008D249C" w:rsidRDefault="000B79FB">
      <w:pPr>
        <w:spacing w:after="98" w:line="259" w:lineRule="auto"/>
        <w:ind w:left="0" w:right="770" w:firstLine="0"/>
        <w:jc w:val="center"/>
      </w:pPr>
      <w:r>
        <w:rPr>
          <w:b/>
        </w:rPr>
        <w:t xml:space="preserve"> </w:t>
      </w:r>
    </w:p>
    <w:p w:rsidR="008D249C" w:rsidRDefault="000B79FB">
      <w:pPr>
        <w:spacing w:after="0" w:line="249" w:lineRule="auto"/>
        <w:ind w:left="137" w:right="959"/>
      </w:pPr>
      <w:r>
        <w:rPr>
          <w:b/>
        </w:rPr>
        <w:t>Visto el expediente referenciado, Dña. María Pilar C</w:t>
      </w:r>
      <w:r>
        <w:rPr>
          <w:b/>
        </w:rPr>
        <w:t>hico Delgado, Técnico de Administración General, emite el siguiente informe:</w:t>
      </w:r>
      <w:r>
        <w:t xml:space="preserve"> </w:t>
      </w:r>
    </w:p>
    <w:p w:rsidR="008D249C" w:rsidRDefault="000B79FB">
      <w:pPr>
        <w:spacing w:after="100" w:line="259" w:lineRule="auto"/>
        <w:ind w:left="142" w:right="0" w:firstLine="0"/>
        <w:jc w:val="left"/>
      </w:pPr>
      <w:r>
        <w:rPr>
          <w:b/>
        </w:rPr>
        <w:t xml:space="preserve"> </w:t>
      </w:r>
    </w:p>
    <w:p w:rsidR="008D249C" w:rsidRDefault="000B79FB">
      <w:pPr>
        <w:pStyle w:val="Ttulo2"/>
        <w:shd w:val="clear" w:color="auto" w:fill="auto"/>
        <w:spacing w:after="103" w:line="259" w:lineRule="auto"/>
        <w:ind w:left="10" w:right="954"/>
        <w:jc w:val="center"/>
      </w:pPr>
      <w:r>
        <w:rPr>
          <w:b/>
          <w:shd w:val="clear" w:color="auto" w:fill="auto"/>
        </w:rPr>
        <w:t xml:space="preserve">Antecedentes de hecho </w:t>
      </w:r>
      <w:r>
        <w:rPr>
          <w:shd w:val="clear" w:color="auto" w:fill="auto"/>
        </w:rPr>
        <w:t xml:space="preserve">  </w:t>
      </w:r>
    </w:p>
    <w:p w:rsidR="008D249C" w:rsidRDefault="000B79FB">
      <w:pPr>
        <w:spacing w:after="98" w:line="259" w:lineRule="auto"/>
        <w:ind w:left="0" w:right="770" w:firstLine="0"/>
        <w:jc w:val="center"/>
      </w:pPr>
      <w:r>
        <w:t xml:space="preserve">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4421" name="Group 2944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40" name="Rectangle 3740"/>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741" name="Rectangle 3741"/>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42" name="Rectangle 3742"/>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4421" style="width:18.7031pt;height:260.874pt;position:absolute;mso-position-horizontal-relative:page;mso-position-horizontal:absolute;margin-left:662.928pt;mso-position-vertical-relative:page;margin-top:512.046pt;" coordsize="2375,33130">
                <v:rect id="Rectangle 3740"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74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4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205 </w:t>
                        </w:r>
                      </w:p>
                    </w:txbxContent>
                  </v:textbox>
                </v:rect>
                <w10:wrap type="square"/>
              </v:group>
            </w:pict>
          </mc:Fallback>
        </mc:AlternateContent>
      </w:r>
      <w:r>
        <w:t>Vista la Propuesta de Alcaldía, de fecha 21 de marzo de 2023, relativa a la aprobación y suscripción del Convenio específico de colaboración para la realización d</w:t>
      </w:r>
      <w:r>
        <w:t xml:space="preserve">e prácticas en empresas (formación en centros de trabajo), entre el Ayuntamiento de Candelaria y la empresa Asociación familiar Pro personas con discapacidad intelectual (Centro CAP Maximiliano Díaz López, Aspronte). </w:t>
      </w:r>
    </w:p>
    <w:p w:rsidR="008D249C" w:rsidRDefault="000B79FB">
      <w:pPr>
        <w:spacing w:after="109"/>
        <w:ind w:left="137" w:right="964"/>
      </w:pPr>
      <w:r>
        <w:t>Obra en el expediente póliza de Respon</w:t>
      </w:r>
      <w:r>
        <w:t xml:space="preserve">sabilidad Civil   núm. </w:t>
      </w:r>
      <w:r>
        <w:rPr>
          <w:i/>
        </w:rPr>
        <w:t>0962270005971/ 000</w:t>
      </w:r>
      <w:r>
        <w:t xml:space="preserve"> con fecha de vigencia desde el 28/11/2022 hasta el 27/11/2023 y póliza de accidentes núm. 003001082326 con fecha de vigencia desde el 01/03/2023 hasta 01/08/2023. </w:t>
      </w:r>
    </w:p>
    <w:p w:rsidR="008D249C" w:rsidRDefault="000B79FB">
      <w:pPr>
        <w:spacing w:after="98" w:line="259" w:lineRule="auto"/>
        <w:ind w:left="142" w:right="0" w:firstLine="0"/>
        <w:jc w:val="left"/>
      </w:pPr>
      <w:r>
        <w:t xml:space="preserve"> </w:t>
      </w:r>
    </w:p>
    <w:p w:rsidR="008D249C" w:rsidRDefault="000B79FB">
      <w:pPr>
        <w:pStyle w:val="Ttulo2"/>
        <w:shd w:val="clear" w:color="auto" w:fill="auto"/>
        <w:spacing w:after="103" w:line="259" w:lineRule="auto"/>
        <w:ind w:left="10" w:right="831"/>
        <w:jc w:val="center"/>
      </w:pPr>
      <w:r>
        <w:rPr>
          <w:b/>
          <w:shd w:val="clear" w:color="auto" w:fill="auto"/>
        </w:rPr>
        <w:t xml:space="preserve">Fundamentos de derecho </w:t>
      </w:r>
    </w:p>
    <w:p w:rsidR="008D249C" w:rsidRDefault="000B79FB">
      <w:pPr>
        <w:spacing w:after="98" w:line="259" w:lineRule="auto"/>
        <w:ind w:left="0" w:right="770" w:firstLine="0"/>
        <w:jc w:val="center"/>
      </w:pPr>
      <w:r>
        <w:t xml:space="preserve"> </w:t>
      </w:r>
    </w:p>
    <w:p w:rsidR="008D249C" w:rsidRDefault="000B79FB">
      <w:pPr>
        <w:ind w:left="137" w:right="964"/>
      </w:pPr>
      <w:r>
        <w:t>Resultan de aplicación</w:t>
      </w:r>
      <w:r>
        <w:t xml:space="preserve"> los siguientes: </w:t>
      </w:r>
    </w:p>
    <w:p w:rsidR="008D249C" w:rsidRDefault="000B79FB">
      <w:pPr>
        <w:spacing w:after="0" w:line="259" w:lineRule="auto"/>
        <w:ind w:left="850" w:right="0" w:firstLine="0"/>
        <w:jc w:val="left"/>
      </w:pPr>
      <w:r>
        <w:t xml:space="preserve"> </w:t>
      </w:r>
    </w:p>
    <w:p w:rsidR="008D249C" w:rsidRDefault="000B79FB">
      <w:pPr>
        <w:numPr>
          <w:ilvl w:val="0"/>
          <w:numId w:val="10"/>
        </w:numPr>
        <w:ind w:right="964" w:hanging="708"/>
      </w:pPr>
      <w:r>
        <w:t xml:space="preserve">Ley 39/2015, de 1 de octubre del Procedimiento Administrativo Común de las </w:t>
      </w:r>
    </w:p>
    <w:p w:rsidR="008D249C" w:rsidRDefault="000B79FB">
      <w:pPr>
        <w:ind w:left="137" w:right="964"/>
      </w:pPr>
      <w:r>
        <w:t xml:space="preserve">Administraciones Públicas: </w:t>
      </w:r>
    </w:p>
    <w:p w:rsidR="008D249C" w:rsidRDefault="000B79FB">
      <w:pPr>
        <w:spacing w:after="0" w:line="259" w:lineRule="auto"/>
        <w:ind w:left="502" w:right="0" w:firstLine="0"/>
        <w:jc w:val="left"/>
      </w:pPr>
      <w:r>
        <w:t xml:space="preserve"> </w:t>
      </w:r>
    </w:p>
    <w:p w:rsidR="008D249C" w:rsidRDefault="000B79FB">
      <w:pPr>
        <w:spacing w:after="0" w:line="248" w:lineRule="auto"/>
        <w:ind w:left="845" w:right="1036"/>
      </w:pPr>
      <w:r>
        <w:t>El art. 86.1 que establece que  “</w:t>
      </w:r>
      <w:r>
        <w:rPr>
          <w:i/>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i/>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i/>
        </w:rPr>
        <w:t>os administrativos o insertarse en los mismos con carácter previo, vinculante o no, a la resolución que les ponga fin.</w:t>
      </w:r>
      <w:r>
        <w:t xml:space="preserve">” </w:t>
      </w:r>
    </w:p>
    <w:p w:rsidR="008D249C" w:rsidRDefault="000B79FB">
      <w:pPr>
        <w:spacing w:after="0" w:line="259" w:lineRule="auto"/>
        <w:ind w:left="850" w:right="0" w:firstLine="0"/>
        <w:jc w:val="left"/>
      </w:pPr>
      <w:r>
        <w:t xml:space="preserve"> </w:t>
      </w:r>
    </w:p>
    <w:p w:rsidR="008D249C" w:rsidRDefault="000B79FB">
      <w:pPr>
        <w:spacing w:after="0" w:line="240" w:lineRule="auto"/>
        <w:ind w:left="850" w:right="0" w:firstLine="0"/>
        <w:jc w:val="left"/>
      </w:pPr>
      <w:r>
        <w:t>El art. 86.2 que establece que “</w:t>
      </w:r>
      <w:r>
        <w:rPr>
          <w:i/>
        </w:rPr>
        <w:t>Los citados instrumentos deberán establecer como contenido mínimo la identificación de las partes int</w:t>
      </w:r>
      <w:r>
        <w:rPr>
          <w:i/>
        </w:rPr>
        <w:t>ervinientes, el ámbito personal, funcional y territorial, y el plazo de vigencia, debiendo publicarse o no según su naturaleza y las personas a las que estuvieran destinados</w:t>
      </w: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numPr>
          <w:ilvl w:val="0"/>
          <w:numId w:val="10"/>
        </w:numPr>
        <w:ind w:right="964" w:hanging="708"/>
      </w:pPr>
      <w:r>
        <w:t xml:space="preserve">Ley 40/2015, de 1 de octubre, de Régimen Jurídico del Sector Público: </w:t>
      </w:r>
    </w:p>
    <w:p w:rsidR="008D249C" w:rsidRDefault="000B79FB">
      <w:pPr>
        <w:spacing w:after="0" w:line="259" w:lineRule="auto"/>
        <w:ind w:left="850" w:right="0" w:firstLine="0"/>
        <w:jc w:val="left"/>
      </w:pPr>
      <w:r>
        <w:t xml:space="preserve"> </w:t>
      </w:r>
    </w:p>
    <w:p w:rsidR="008D249C" w:rsidRDefault="000B79FB">
      <w:pPr>
        <w:spacing w:after="0" w:line="248" w:lineRule="auto"/>
        <w:ind w:left="845" w:right="1038"/>
      </w:pPr>
      <w:r>
        <w:t>El</w:t>
      </w:r>
      <w:r>
        <w:t xml:space="preserve"> art. 47.1, establece que “</w:t>
      </w:r>
      <w:r>
        <w:rPr>
          <w:i/>
        </w:rPr>
        <w:t>Son convenios los acuerdos con efectos jurídicos adoptados por las Administraciones Públicas, los organismos públicos y entidades de derecho público vinculados o dependientes o las Universidades públicas entre sí o con sujetos de</w:t>
      </w:r>
      <w:r>
        <w:rPr>
          <w:i/>
        </w:rPr>
        <w:t xml:space="preserve"> derecho privado para un fin común.</w:t>
      </w:r>
      <w:r>
        <w:t xml:space="preserve"> </w:t>
      </w:r>
    </w:p>
    <w:p w:rsidR="008D249C" w:rsidRDefault="000B79FB">
      <w:pPr>
        <w:spacing w:after="90" w:line="248" w:lineRule="auto"/>
        <w:ind w:left="845" w:right="1036"/>
      </w:pPr>
      <w:r>
        <w:rPr>
          <w:i/>
        </w:rPr>
        <w:t>…. Los convenios no podrán tener por objeto prestaciones propias de los contratos. En tal caso, su naturaleza y régimen jurídico se ajustará a lo previsto en la legislación de contratos del sector público.”</w:t>
      </w:r>
      <w:r>
        <w:t xml:space="preserve"> </w:t>
      </w:r>
    </w:p>
    <w:p w:rsidR="008D249C" w:rsidRDefault="000B79FB">
      <w:pPr>
        <w:spacing w:after="113" w:line="248" w:lineRule="auto"/>
        <w:ind w:left="845" w:right="959"/>
      </w:pPr>
      <w:r>
        <w:t>El art. 48.1 del mismo cuerpo legal señala que “</w:t>
      </w:r>
      <w:r>
        <w:rPr>
          <w:i/>
        </w:rPr>
        <w:t>Las Administraciones Públicas, sus organismos públicos y entidades de derecho público vinculados o dependientes y las Universidades públicas, en el ámbito de sus respectivas competencias, podrán suscribir con</w:t>
      </w:r>
      <w:r>
        <w:rPr>
          <w:i/>
        </w:rPr>
        <w:t>venios con sujetos de derecho público y privado, sin que ello pueda suponer cesión de la titularidad de la competencia.</w:t>
      </w:r>
      <w:r>
        <w:t xml:space="preserve"> </w:t>
      </w:r>
    </w:p>
    <w:p w:rsidR="008D249C" w:rsidRDefault="000B79FB">
      <w:pPr>
        <w:spacing w:after="90" w:line="248" w:lineRule="auto"/>
        <w:ind w:left="845" w:right="959"/>
      </w:pPr>
      <w:r>
        <w:t>El punto 3 del citado artículo señala que “</w:t>
      </w:r>
      <w:r>
        <w:rPr>
          <w:i/>
        </w:rPr>
        <w:t xml:space="preserve">La suscripción de convenios deberá </w:t>
      </w:r>
      <w:r>
        <w:rPr>
          <w:i/>
        </w:rPr>
        <w:t>mejorar la eficiencia de la gestión pública, facilitar la utilización conjunta de medios y servicios públicos, contribuir a la realización de actividades de utilidad pública …”</w:t>
      </w:r>
      <w:r>
        <w:t xml:space="preserve"> </w:t>
      </w:r>
    </w:p>
    <w:p w:rsidR="008D249C" w:rsidRDefault="000B79FB">
      <w:pPr>
        <w:spacing w:after="90" w:line="248" w:lineRule="auto"/>
        <w:ind w:left="845" w:right="959"/>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4536" name="Group 2945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860" name="Rectangle 3860"/>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861" name="Rectangle 3861"/>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Verificación: https://candela</w:t>
                              </w:r>
                              <w:r>
                                <w:rPr>
                                  <w:sz w:val="12"/>
                                </w:rPr>
                                <w:t xml:space="preserve">ria.sedelectronica.es/ </w:t>
                              </w:r>
                            </w:p>
                          </w:txbxContent>
                        </wps:txbx>
                        <wps:bodyPr horzOverflow="overflow" vert="horz" lIns="0" tIns="0" rIns="0" bIns="0" rtlCol="0">
                          <a:noAutofit/>
                        </wps:bodyPr>
                      </wps:wsp>
                      <wps:wsp>
                        <wps:cNvPr id="3862" name="Rectangle 3862"/>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4536" style="width:18.7031pt;height:260.874pt;position:absolute;mso-position-horizontal-relative:page;mso-position-horizontal:absolute;margin-left:662.928pt;mso-position-vertical-relative:page;margin-top:512.046pt;" coordsize="2375,33130">
                <v:rect id="Rectangle 3860"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86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6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205 </w:t>
                        </w:r>
                      </w:p>
                    </w:txbxContent>
                  </v:textbox>
                </v:rect>
                <w10:wrap type="square"/>
              </v:group>
            </w:pict>
          </mc:Fallback>
        </mc:AlternateContent>
      </w:r>
      <w:r>
        <w:t xml:space="preserve">El punto 8 del mismo establece que </w:t>
      </w:r>
      <w:r>
        <w:rPr>
          <w:i/>
        </w:rPr>
        <w:t>“Los convenios se perfeccionan por la prestación del consentimiento de las partes.”</w:t>
      </w:r>
      <w:r>
        <w:t xml:space="preserve"> </w:t>
      </w:r>
    </w:p>
    <w:p w:rsidR="008D249C" w:rsidRDefault="000B79FB">
      <w:pPr>
        <w:spacing w:after="116"/>
        <w:ind w:left="860" w:right="964"/>
      </w:pPr>
      <w:r>
        <w:t xml:space="preserve">El artículo 49. </w:t>
      </w:r>
      <w:r>
        <w:t xml:space="preserve">1 de la citada ley, en cuanto al contenido que deben de incluir los convenios de colaboración. </w:t>
      </w:r>
    </w:p>
    <w:p w:rsidR="008D249C" w:rsidRDefault="000B79FB">
      <w:pPr>
        <w:spacing w:after="90" w:line="248" w:lineRule="auto"/>
        <w:ind w:left="845" w:right="959"/>
      </w:pPr>
      <w:r>
        <w:t xml:space="preserve">Y el artículo 49.2 señala que </w:t>
      </w:r>
      <w:r>
        <w:rPr>
          <w:i/>
        </w:rPr>
        <w:t>“En cualquier momento antes de la finalización del plazo previsto en el apartado anterior, los firmantes del convenio podrán acord</w:t>
      </w:r>
      <w:r>
        <w:rPr>
          <w:i/>
        </w:rPr>
        <w:t>ar unánimemente su prórroga por un periodo de hasta cuatro años adicionales o su extinción”.</w:t>
      </w:r>
      <w:r>
        <w:t xml:space="preserve"> </w:t>
      </w:r>
    </w:p>
    <w:p w:rsidR="008D249C" w:rsidRDefault="000B79FB">
      <w:pPr>
        <w:spacing w:after="87"/>
        <w:ind w:left="137" w:right="964"/>
      </w:pPr>
      <w:r>
        <w:t>Los convenios suscritos por la Administración General del Estado o alguno de sus organismos públicos o entidades de derecho público vinculados o dependientes resu</w:t>
      </w:r>
      <w:r>
        <w:t xml:space="preserve">ltarán eficaces una vez inscritos en el Registro Electrónico estatal de Órganos e Instrumentos de Cooperación del sector público estatal, al que se refiere la disposición adicional séptima y publicados en el «Boletín Oficial del Estado». Previamente y con </w:t>
      </w:r>
      <w:r>
        <w:t xml:space="preserve">carácter facultativo, se podrán publicar en el Boletín Oficial de la Comunidad Autónoma o de la provincia, que corresponda a la otra Administración firmante. </w:t>
      </w:r>
    </w:p>
    <w:p w:rsidR="008D249C" w:rsidRDefault="000B79FB">
      <w:pPr>
        <w:spacing w:after="55" w:line="248" w:lineRule="auto"/>
        <w:ind w:right="959"/>
      </w:pPr>
      <w:r>
        <w:t>En cuanto al órgano competente, e</w:t>
      </w:r>
      <w:r>
        <w:rPr>
          <w:b/>
        </w:rPr>
        <w:t>s la Junta de Gobierno Local el órgano competente que tiene atri</w:t>
      </w:r>
      <w:r>
        <w:rPr>
          <w:b/>
        </w:rPr>
        <w:t>buido la competencia para la aprobación de programas, planes, convenios con entidades públicas o privadas para consecución de los fines de interés público, así como la autorización a la Alcaldesa - Presidenta, para actuar y firmar en los citados convenios,</w:t>
      </w:r>
      <w:r>
        <w:rPr>
          <w:b/>
        </w:rPr>
        <w:t xml:space="preserve"> planes o programas, en virtud de delegación del pleno adoptada en el acuerdo primero, punto  6 de la sesión plenaria de 28 de junio de 2019, en el que se establece </w:t>
      </w:r>
      <w:r>
        <w:rPr>
          <w:b/>
          <w:i/>
        </w:rPr>
        <w:t xml:space="preserve">“ </w:t>
      </w:r>
      <w:r>
        <w:rPr>
          <w:i/>
        </w:rPr>
        <w:t xml:space="preserve"> Primero: Delegar en la Junta de Gobierno Local las siguientes atribuciones del Pleno de </w:t>
      </w:r>
      <w:r>
        <w:rPr>
          <w:i/>
        </w:rPr>
        <w:t>la Corporación:…</w:t>
      </w:r>
      <w:r>
        <w:t xml:space="preserve"> </w:t>
      </w:r>
      <w:r>
        <w:rPr>
          <w:i/>
        </w:rPr>
        <w:t>6.- La aprobación de programas, planes o convenios con entidades públicas o privadas para la consecución de fines de interés público, así como la autorización al Alcalde Presidente para actuar y firmar, en los citados convenios, planes o p</w:t>
      </w:r>
      <w:r>
        <w:rPr>
          <w:i/>
        </w:rPr>
        <w:t>rogramas, ante cualquier Administración Pública u órganos de ésta, en los términos previstos en la Ley Territorial 14/1.990, de Régimen Jurídico de las Administraciones Públicas de Canarias…”</w:t>
      </w:r>
      <w:r>
        <w:t xml:space="preserve"> </w:t>
      </w:r>
    </w:p>
    <w:p w:rsidR="008D249C" w:rsidRDefault="000B79FB">
      <w:pPr>
        <w:spacing w:after="79" w:line="259" w:lineRule="auto"/>
        <w:ind w:left="142" w:right="0" w:firstLine="0"/>
        <w:jc w:val="left"/>
      </w:pPr>
      <w:r>
        <w:rPr>
          <w:i/>
        </w:rPr>
        <w:t xml:space="preserve"> </w:t>
      </w:r>
    </w:p>
    <w:p w:rsidR="008D249C" w:rsidRDefault="000B79FB">
      <w:pPr>
        <w:spacing w:after="90"/>
        <w:ind w:left="137" w:right="964"/>
      </w:pPr>
      <w:r>
        <w:t xml:space="preserve">Por parte de este Ayuntamiento </w:t>
      </w:r>
      <w:r>
        <w:t xml:space="preserve">los convenios deberán ser suscritos por la Alcaldesa-Presidenta haciendo uso de las competencias previstas en el art 21.1 b de la Ley 7/1985 de 2 de abril Reguladora de Bases de Régimen Local, del art 41.12 del Real Decreto Legislativo 2568/1986, de 28 de </w:t>
      </w:r>
      <w:r>
        <w:t xml:space="preserve">noviembre por el que se aprueba el Reglamento de Organización, Funcionamiento y Régimen Jurídico de las Entidades Locales, en orden a la suscripción de documentos que vinculen contractualmente a la Entidad Local a la cual representa. </w:t>
      </w:r>
    </w:p>
    <w:p w:rsidR="008D249C" w:rsidRDefault="000B79FB">
      <w:pPr>
        <w:spacing w:after="109"/>
        <w:ind w:left="137" w:right="964"/>
      </w:pPr>
      <w:r>
        <w:t xml:space="preserve">A la vista de cuanto </w:t>
      </w:r>
      <w:r>
        <w:t xml:space="preserve">antecede, la informante estima que es posible jurídicamente la aprobación y suscripción del Convenio específico de colaboración para la realización de prácticas en empresas (formación en centros de trabajo) entre el Ayuntamiento de Candelaria y la empresa </w:t>
      </w:r>
      <w:r>
        <w:t xml:space="preserve">Asociación Familiar Pro Personas con Discapacidad Intelectual Tenerife (Centro CAP Maximiliano Díaz López, Aspronte) y formula la siguiente Propuesta de Resolución, para que por la Junta de Gobierno Local se acuerde: </w:t>
      </w:r>
    </w:p>
    <w:p w:rsidR="008D249C" w:rsidRDefault="000B79FB">
      <w:pPr>
        <w:spacing w:after="98" w:line="259" w:lineRule="auto"/>
        <w:ind w:left="142" w:right="0" w:firstLine="0"/>
        <w:jc w:val="left"/>
      </w:pPr>
      <w:r>
        <w:t xml:space="preserve"> </w:t>
      </w:r>
    </w:p>
    <w:p w:rsidR="008D249C" w:rsidRDefault="000B79FB">
      <w:pPr>
        <w:pStyle w:val="Ttulo2"/>
        <w:shd w:val="clear" w:color="auto" w:fill="auto"/>
        <w:spacing w:after="103" w:line="259" w:lineRule="auto"/>
        <w:ind w:left="10" w:right="951"/>
        <w:jc w:val="center"/>
      </w:pPr>
      <w:r>
        <w:rPr>
          <w:b/>
          <w:shd w:val="clear" w:color="auto" w:fill="auto"/>
        </w:rPr>
        <w:t xml:space="preserve">Propuesta de resolución </w:t>
      </w:r>
      <w:r>
        <w:rPr>
          <w:shd w:val="clear" w:color="auto" w:fill="auto"/>
        </w:rPr>
        <w:t xml:space="preserve">  </w:t>
      </w:r>
    </w:p>
    <w:p w:rsidR="008D249C" w:rsidRDefault="000B79FB">
      <w:pPr>
        <w:spacing w:after="100" w:line="259" w:lineRule="auto"/>
        <w:ind w:left="0" w:right="770" w:firstLine="0"/>
        <w:jc w:val="center"/>
      </w:pPr>
      <w:r>
        <w:t xml:space="preserve">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4636" name="Group 2946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85" name="Rectangle 4085"/>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Cód.</w:t>
                              </w:r>
                              <w:r>
                                <w:rPr>
                                  <w:sz w:val="12"/>
                                </w:rPr>
                                <w:t xml:space="preserve"> Validación: DLX5SCHLH4CPEH63GJLQYQFMF </w:t>
                              </w:r>
                            </w:p>
                          </w:txbxContent>
                        </wps:txbx>
                        <wps:bodyPr horzOverflow="overflow" vert="horz" lIns="0" tIns="0" rIns="0" bIns="0" rtlCol="0">
                          <a:noAutofit/>
                        </wps:bodyPr>
                      </wps:wsp>
                      <wps:wsp>
                        <wps:cNvPr id="4086" name="Rectangle 4086"/>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87" name="Rectangle 4087"/>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4636" style="width:18.7031pt;height:260.874pt;position:absolute;mso-position-horizontal-relative:page;mso-position-horizontal:absolute;margin-left:662.928pt;mso-position-vertical-relative:page;margin-top:512.046pt;" coordsize="2375,33130">
                <v:rect id="Rectangle 4085"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08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8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205 </w:t>
                        </w:r>
                      </w:p>
                    </w:txbxContent>
                  </v:textbox>
                </v:rect>
                <w10:wrap type="square"/>
              </v:group>
            </w:pict>
          </mc:Fallback>
        </mc:AlternateContent>
      </w:r>
      <w:r>
        <w:t xml:space="preserve">PRIMERO. - Aprobar y suscribir el Convenio </w:t>
      </w:r>
      <w:r>
        <w:t xml:space="preserve">específico de colaboración para la formación en centros de trabajo entre el Ayuntamiento de Candelaria Y LA EMPRESA Asociación Familiar Pro Personas con Discapacidad Intelectual (Centro CAP Maximiliano Díaz López, Aspronte), en los términos propuestos por </w:t>
      </w:r>
      <w:r>
        <w:t xml:space="preserve">la Sra.  Alcaldesa Presidenta y del siguiente tenor literal: </w:t>
      </w:r>
    </w:p>
    <w:p w:rsidR="008D249C" w:rsidRDefault="000B79FB">
      <w:pPr>
        <w:spacing w:after="106" w:line="259" w:lineRule="auto"/>
        <w:ind w:left="142" w:right="0" w:firstLine="0"/>
        <w:jc w:val="left"/>
      </w:pPr>
      <w:r>
        <w:t xml:space="preserve"> </w:t>
      </w:r>
    </w:p>
    <w:p w:rsidR="008D249C" w:rsidRDefault="000B79FB">
      <w:pPr>
        <w:ind w:left="860" w:right="1751"/>
      </w:pPr>
      <w:r>
        <w:t xml:space="preserve">“CONVENIO ESPECÍFICO DE COLABORACIÓN ENTRE EL CENTRO DE FORMACIÓN AYUNTAMIENTO DE CANDELARIA Y LA EMPRESA ASOCIACIÓN FAMILIAR PRO PERSONAS CON DISCAPACIDAD INTELECTUAL (CENTRO CAP </w:t>
      </w:r>
    </w:p>
    <w:p w:rsidR="008D249C" w:rsidRDefault="000B79FB">
      <w:pPr>
        <w:ind w:left="860" w:right="1751"/>
      </w:pPr>
      <w:r>
        <w:t>MAXIMILIANO</w:t>
      </w:r>
      <w:r>
        <w:t xml:space="preserve"> DÍAZ LÓPEZ, ASPRONTE) PARA LA REALIZACIÓN DEL MÓDULO DE FORMACIÓN EN CENTROS DE TRABAJO DE ALUMNOS/AS PARTICIPANTES EN LOS CERTIFICADOS DE PROFESIONALIDAD DEL PROGRAMA EXPERIMENTAL DE EMPLEO IMPLÍCATE 2023. </w:t>
      </w:r>
    </w:p>
    <w:p w:rsidR="008D249C" w:rsidRDefault="000B79FB">
      <w:pPr>
        <w:spacing w:after="141" w:line="259" w:lineRule="auto"/>
        <w:ind w:left="850" w:right="0" w:firstLine="0"/>
        <w:jc w:val="left"/>
      </w:pPr>
      <w:r>
        <w:t xml:space="preserve"> </w:t>
      </w:r>
    </w:p>
    <w:p w:rsidR="008D249C" w:rsidRDefault="000B79FB">
      <w:pPr>
        <w:spacing w:after="642" w:line="265" w:lineRule="auto"/>
        <w:ind w:left="10" w:right="903"/>
        <w:jc w:val="center"/>
      </w:pPr>
      <w:r>
        <w:t xml:space="preserve">En Candelaria, a  de     de 2023 </w:t>
      </w:r>
    </w:p>
    <w:p w:rsidR="008D249C" w:rsidRDefault="000B79FB">
      <w:pPr>
        <w:pStyle w:val="Ttulo2"/>
        <w:shd w:val="clear" w:color="auto" w:fill="auto"/>
        <w:spacing w:after="484"/>
        <w:ind w:left="10" w:right="903"/>
        <w:jc w:val="center"/>
      </w:pPr>
      <w:r>
        <w:rPr>
          <w:shd w:val="clear" w:color="auto" w:fill="auto"/>
        </w:rPr>
        <w:t xml:space="preserve">REUNIDOS </w:t>
      </w:r>
    </w:p>
    <w:p w:rsidR="008D249C" w:rsidRDefault="000B79FB">
      <w:pPr>
        <w:ind w:left="860" w:right="964"/>
      </w:pPr>
      <w:r>
        <w:t xml:space="preserve">Por el CENTRO COLABORADOR: </w:t>
      </w:r>
    </w:p>
    <w:p w:rsidR="008D249C" w:rsidRDefault="000B79FB">
      <w:pPr>
        <w:spacing w:after="0" w:line="259" w:lineRule="auto"/>
        <w:ind w:left="850" w:right="0" w:firstLine="0"/>
        <w:jc w:val="left"/>
      </w:pPr>
      <w:r>
        <w:t xml:space="preserve"> </w:t>
      </w:r>
    </w:p>
    <w:p w:rsidR="008D249C" w:rsidRDefault="000B79FB">
      <w:pPr>
        <w:ind w:left="860" w:right="964"/>
      </w:pPr>
      <w:r>
        <w:t>D/Dña.: MARÍA CONCEPCIÓN BRITO NÚÑEZ, con NIF:***1734**</w:t>
      </w:r>
      <w:r>
        <w:rPr>
          <w:color w:val="0000FF"/>
        </w:rPr>
        <w:t xml:space="preserve">, </w:t>
      </w:r>
      <w:r>
        <w:t xml:space="preserve">en nombre y representación del centro AYUNTAMIENTO DE CANDELARIA con CIF/NIF nº </w:t>
      </w:r>
    </w:p>
    <w:p w:rsidR="008D249C" w:rsidRDefault="000B79FB">
      <w:pPr>
        <w:ind w:left="860" w:right="964"/>
      </w:pPr>
      <w:r>
        <w:t xml:space="preserve">P3801100C y domicilio social en AVDA. LA CONSTITUCIÓN </w:t>
      </w:r>
    </w:p>
    <w:p w:rsidR="008D249C" w:rsidRDefault="000B79FB">
      <w:pPr>
        <w:spacing w:line="479" w:lineRule="auto"/>
        <w:ind w:left="860" w:right="1273"/>
      </w:pPr>
      <w:r>
        <w:t xml:space="preserve">Nº 7 municipio CANDELARIA provincia S/C DE TENERIFE teléfono 922 500 800 Y POR LA ASOCIACION: </w:t>
      </w:r>
    </w:p>
    <w:p w:rsidR="008D249C" w:rsidRDefault="000B79FB">
      <w:pPr>
        <w:ind w:left="860" w:right="1749"/>
      </w:pPr>
      <w:r>
        <w:t>D. Juan Antonio Arroyo de Armas, con DNI: ***0867**A, en nombre y representación de la empresa Asociación Familiar Pro Personas con Discapacidad Intelectual (Asp</w:t>
      </w:r>
      <w:r>
        <w:t xml:space="preserve">ronte) y domicilio social en C/ Juan Antonio Arroyo De Armas municipio de </w:t>
      </w:r>
    </w:p>
    <w:p w:rsidR="008D249C" w:rsidRDefault="000B79FB">
      <w:pPr>
        <w:spacing w:after="109"/>
        <w:ind w:left="860" w:right="964"/>
      </w:pPr>
      <w:r>
        <w:t xml:space="preserve">Santa Cruz de Tenerife, teléfono 922 221 746 </w:t>
      </w:r>
    </w:p>
    <w:p w:rsidR="008D249C" w:rsidRDefault="000B79FB">
      <w:pPr>
        <w:spacing w:after="0" w:line="259" w:lineRule="auto"/>
        <w:ind w:left="850" w:right="0" w:firstLine="0"/>
        <w:jc w:val="left"/>
      </w:pPr>
      <w:r>
        <w:t xml:space="preserve"> </w:t>
      </w:r>
    </w:p>
    <w:p w:rsidR="008D249C" w:rsidRDefault="000B79FB">
      <w:pPr>
        <w:spacing w:after="132"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DECLARAN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PRIMERO. - Que se reconocen recíprocamente capacidad y legitimación para la negociación y firma del presente convenio</w:t>
      </w:r>
      <w:r>
        <w:t xml:space="preserve">. </w:t>
      </w:r>
    </w:p>
    <w:p w:rsidR="008D249C" w:rsidRDefault="000B79FB">
      <w:pPr>
        <w:spacing w:after="0" w:line="259" w:lineRule="auto"/>
        <w:ind w:left="850"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14"/>
        <w:ind w:left="860" w:right="1752"/>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6330" name="Group 2963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42" name="Rectangle 4342"/>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343" name="Rectangle 4343"/>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44" name="Rectangle 4344"/>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6330" style="width:18.7031pt;height:260.874pt;position:absolute;mso-position-horizontal-relative:page;mso-position-horizontal:absolute;margin-left:662.928pt;mso-position-vertical-relative:page;margin-top:512.046pt;" coordsize="2375,33130">
                <v:rect id="Rectangle 4342"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34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4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205 </w:t>
                        </w:r>
                      </w:p>
                    </w:txbxContent>
                  </v:textbox>
                </v:rect>
                <w10:wrap type="square"/>
              </v:group>
            </w:pict>
          </mc:Fallback>
        </mc:AlternateContent>
      </w:r>
      <w:r>
        <w:rPr>
          <w:b/>
        </w:rPr>
        <w:t xml:space="preserve">SEGUNDO. - </w:t>
      </w:r>
      <w:r>
        <w:t>Que el objeto del presente convenio es facilitar por parte de la empresa Asociación Familiar Pro Personas con Discapacidad Intelectual Tenerife (Centro CAP Maximiliano Díaz López. Aspronte) la realización del módulo de formación práctica en centros de trab</w:t>
      </w:r>
      <w:r>
        <w:t>ajo (FCT) al alumnado del Certificado de Profesionalidad con código SSCS0208, de la acción formativa n.º 23-38/730065, especialidad Atención sociosanitaria a personas dependientes en Instituciones sociales, impartido en el Centro AYUNTAMIENTO DE CANDELARIA</w:t>
      </w:r>
      <w:r>
        <w:t xml:space="preserve">, </w:t>
      </w:r>
    </w:p>
    <w:p w:rsidR="008D249C" w:rsidRDefault="000B79FB">
      <w:pPr>
        <w:spacing w:after="103" w:line="259" w:lineRule="auto"/>
        <w:ind w:left="142" w:right="0" w:firstLine="0"/>
        <w:jc w:val="left"/>
      </w:pPr>
      <w:r>
        <w:t xml:space="preserve"> </w:t>
      </w:r>
      <w:r>
        <w:tab/>
        <w:t xml:space="preserve"> </w:t>
      </w:r>
    </w:p>
    <w:p w:rsidR="008D249C" w:rsidRDefault="000B79FB">
      <w:pPr>
        <w:spacing w:after="114"/>
        <w:ind w:left="860" w:right="1752"/>
      </w:pPr>
      <w:r>
        <w:rPr>
          <w:b/>
        </w:rPr>
        <w:t xml:space="preserve">TERCERO. – </w:t>
      </w:r>
      <w:r>
        <w:t>La empresa Asociación Familiar Pro Personas con Discapacidad Intelectual de Tenerife (Centro CAP Maximiliano Díaz López, Aspronte) tiene actividad suficiente para acoger al alumnado en prácticas y dispone de las condiciones de espacio y m</w:t>
      </w:r>
      <w:r>
        <w:t xml:space="preserve">obiliario necesarios para el desarrollo de las capacidades de la acción formativa señalada.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4"/>
        <w:jc w:val="center"/>
      </w:pPr>
      <w:r>
        <w:rPr>
          <w:shd w:val="clear" w:color="auto" w:fill="auto"/>
        </w:rPr>
        <w:t xml:space="preserve">ACUERDAN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t xml:space="preserve">Suscribir el presente convenio de colaboración para la realización del módulo de formación práctica en centros de trabajo, </w:t>
      </w:r>
      <w:r>
        <w:t>de conformidad con lo establecido en el Real Decreto 395/2007, de 23 de marzo (BOE 11-4-2007), que regula el Subsistema de Formación Profesional para el Empleo, la Orden TAS/718/2008, de 7 de marzo (BOE nº 67 de 18-03-2008), el RD 34/2008 de 18 de enero, q</w:t>
      </w:r>
      <w:r>
        <w:t xml:space="preserve">ue regula los Certificados de Profesionalidad , el RD 721/2011 de 20 de mayo, correspondiente a esta acción formativa y la Resolución 9608/2022 de 28 de septiembre de 2022 , por la que se conceden subvenciones con cargo al Programa Experimental en materia </w:t>
      </w:r>
      <w:r>
        <w:t xml:space="preserve">de empleo, convocado por Resolución 10192/2021 de 01 de diciembre de 2021, de la Presidenta del SCE , así como las cláusulas que establece este Convenio y todas aquellas normas que sean de aplicación y que ambas partes conocen y acatan.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Por todo ello </w:t>
      </w:r>
      <w:r>
        <w:t xml:space="preserve">se firma el presente Convenio con las siguientes: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CLAUSULAS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PRIMERA. - </w:t>
      </w:r>
      <w:r>
        <w:rPr>
          <w:u w:val="single" w:color="000000"/>
        </w:rPr>
        <w:t>Objeto. -</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 xml:space="preserve">El objetivo del presente convenio es facilitar por parte de la asociación suscriptora la realización del módulo de </w:t>
      </w:r>
      <w:r>
        <w:t xml:space="preserve">formación práctica en centros de trabajo (FCT) al alumnado de la/s acción/es formativa/s que figura en el cuadro adjunto, del Subsistema de Formación para el Empleo, impartidos en el centro de formación que suscribe el presente convenio.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6956" name="Group 2969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752" name="Rectangle 4752"/>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753" name="Rectangle 4753"/>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754" name="Rectangle 4754"/>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6956" style="width:18.7031pt;height:260.874pt;position:absolute;mso-position-horizontal-relative:page;mso-position-horizontal:absolute;margin-left:662.928pt;mso-position-vertical-relative:page;margin-top:512.046pt;" coordsize="2375,33130">
                <v:rect id="Rectangle 4752"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75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75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205 </w:t>
                        </w:r>
                      </w:p>
                    </w:txbxContent>
                  </v:textbox>
                </v:rect>
                <w10:wrap type="square"/>
              </v:group>
            </w:pict>
          </mc:Fallback>
        </mc:AlternateContent>
      </w:r>
      <w:r>
        <w:t xml:space="preserve"> </w:t>
      </w:r>
    </w:p>
    <w:tbl>
      <w:tblPr>
        <w:tblStyle w:val="TableGrid"/>
        <w:tblW w:w="7941" w:type="dxa"/>
        <w:tblInd w:w="850" w:type="dxa"/>
        <w:tblCellMar>
          <w:top w:w="0" w:type="dxa"/>
          <w:left w:w="713" w:type="dxa"/>
          <w:bottom w:w="0" w:type="dxa"/>
          <w:right w:w="731" w:type="dxa"/>
        </w:tblCellMar>
        <w:tblLook w:val="04A0" w:firstRow="1" w:lastRow="0" w:firstColumn="1" w:lastColumn="0" w:noHBand="0" w:noVBand="1"/>
      </w:tblPr>
      <w:tblGrid>
        <w:gridCol w:w="2542"/>
        <w:gridCol w:w="3322"/>
        <w:gridCol w:w="2325"/>
      </w:tblGrid>
      <w:tr w:rsidR="008D249C">
        <w:trPr>
          <w:trHeight w:val="799"/>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Nº Curso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3" w:firstLine="0"/>
              <w:jc w:val="center"/>
            </w:pPr>
            <w:r>
              <w:t xml:space="preserve">Especialidad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185" w:right="0" w:hanging="173"/>
              <w:jc w:val="left"/>
            </w:pPr>
            <w:r>
              <w:t xml:space="preserve">Horas de </w:t>
            </w:r>
          </w:p>
          <w:p w:rsidR="008D249C" w:rsidRDefault="000B79FB">
            <w:pPr>
              <w:spacing w:after="0" w:line="259" w:lineRule="auto"/>
              <w:ind w:left="134" w:right="0" w:hanging="134"/>
              <w:jc w:val="left"/>
            </w:pPr>
            <w:r>
              <w:t xml:space="preserve">prácticas </w:t>
            </w:r>
          </w:p>
        </w:tc>
      </w:tr>
      <w:tr w:rsidR="008D249C">
        <w:trPr>
          <w:trHeight w:val="1404"/>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7" w:firstLine="0"/>
              <w:jc w:val="center"/>
            </w:pPr>
            <w:r>
              <w:t>n.º 23-</w:t>
            </w:r>
          </w:p>
          <w:p w:rsidR="008D249C" w:rsidRDefault="000B79FB">
            <w:pPr>
              <w:spacing w:after="0" w:line="259" w:lineRule="auto"/>
              <w:ind w:left="0" w:right="58" w:firstLine="0"/>
              <w:jc w:val="center"/>
            </w:pPr>
            <w:r>
              <w:t xml:space="preserve">38/730065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7" w:right="0" w:firstLine="82"/>
            </w:pPr>
            <w:r>
              <w:t xml:space="preserve">ATENCIÓN SOCIOSANITARIA A </w:t>
            </w:r>
          </w:p>
          <w:p w:rsidR="008D249C" w:rsidRDefault="000B79FB">
            <w:pPr>
              <w:spacing w:after="0" w:line="259" w:lineRule="auto"/>
              <w:ind w:left="0" w:right="64" w:firstLine="0"/>
              <w:jc w:val="center"/>
            </w:pPr>
            <w:r>
              <w:t>PERSONAS DE-</w:t>
            </w:r>
          </w:p>
          <w:p w:rsidR="008D249C" w:rsidRDefault="000B79FB">
            <w:pPr>
              <w:spacing w:after="0" w:line="259" w:lineRule="auto"/>
              <w:ind w:left="0" w:right="61" w:firstLine="0"/>
              <w:jc w:val="center"/>
            </w:pPr>
            <w:r>
              <w:t xml:space="preserve">PENDIENTES </w:t>
            </w:r>
          </w:p>
          <w:p w:rsidR="008D249C" w:rsidRDefault="000B79FB">
            <w:pPr>
              <w:spacing w:after="0" w:line="259" w:lineRule="auto"/>
              <w:ind w:left="0" w:right="62" w:firstLine="0"/>
              <w:jc w:val="center"/>
            </w:pPr>
            <w:r>
              <w:t xml:space="preserve">EN </w:t>
            </w:r>
          </w:p>
          <w:p w:rsidR="008D249C" w:rsidRDefault="000B79FB">
            <w:pPr>
              <w:spacing w:after="0" w:line="259" w:lineRule="auto"/>
              <w:ind w:left="336" w:right="0" w:hanging="298"/>
              <w:jc w:val="left"/>
            </w:pPr>
            <w:r>
              <w:t xml:space="preserve">INSTITUCIONES SOCIALES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80 </w:t>
            </w:r>
          </w:p>
        </w:tc>
      </w:tr>
    </w:tbl>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SEGUNDA. - </w:t>
      </w:r>
      <w:r>
        <w:rPr>
          <w:u w:val="single" w:color="000000"/>
        </w:rPr>
        <w:t>Relación entre el alumnado en prácticas y la empresa</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La relación entre el alumnado y la empresa en la que realiza las prácticas profesionales, que en ningún caso será de carácter laboral, se efectuará dentro del marco previsto por el RD 395/2007 y su normativa de desarrollo, sin perjuicio de cualquier otra q</w:t>
      </w:r>
      <w:r>
        <w:t xml:space="preserve">ue fuera de aplicación. </w:t>
      </w:r>
    </w:p>
    <w:p w:rsidR="008D249C" w:rsidRDefault="000B79FB">
      <w:pPr>
        <w:spacing w:after="0" w:line="259" w:lineRule="auto"/>
        <w:ind w:left="850" w:right="0" w:firstLine="0"/>
        <w:jc w:val="left"/>
      </w:pPr>
      <w:r>
        <w:t xml:space="preserve"> </w:t>
      </w:r>
    </w:p>
    <w:p w:rsidR="008D249C" w:rsidRDefault="000B79FB">
      <w:pPr>
        <w:ind w:left="860" w:right="1750"/>
      </w:pPr>
      <w:r>
        <w:t>La empresa no podrá cubrir ni siquiera con carácter interino, ningún puesto de trabajo con un alumno/a en prácticas, salvo que se establezca al efecto una relación laboral retribuida. En este caso, se considerarán extinguidas las</w:t>
      </w:r>
      <w:r>
        <w:t xml:space="preserve"> prácticas con respecto a este alumno/a, debiendo la empresa comunicar este hecho al Centro de formación para formalizar su baja.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TERCERA. - </w:t>
      </w:r>
      <w:r>
        <w:rPr>
          <w:u w:val="single" w:color="000000"/>
        </w:rPr>
        <w:t>Inicio de las prácticas y póliza de accidentes.</w:t>
      </w:r>
      <w:r>
        <w:t xml:space="preserve"> </w:t>
      </w:r>
    </w:p>
    <w:p w:rsidR="008D249C" w:rsidRDefault="000B79FB">
      <w:pPr>
        <w:spacing w:after="74" w:line="259" w:lineRule="auto"/>
        <w:ind w:left="850" w:right="0" w:firstLine="0"/>
        <w:jc w:val="left"/>
      </w:pPr>
      <w:r>
        <w:t xml:space="preserve"> </w:t>
      </w:r>
    </w:p>
    <w:p w:rsidR="008D249C" w:rsidRDefault="000B79FB">
      <w:pPr>
        <w:ind w:left="860" w:right="964"/>
      </w:pPr>
      <w:r>
        <w:t>Las prácticas se iniciarán en la fecha que se comunique en el</w:t>
      </w:r>
      <w:r>
        <w:t xml:space="preserve"> documento establecido al efecto. </w:t>
      </w:r>
    </w:p>
    <w:p w:rsidR="008D249C" w:rsidRDefault="000B79FB">
      <w:pPr>
        <w:ind w:left="860" w:right="1581"/>
      </w:pPr>
      <w:r>
        <w:t xml:space="preserve">Con carácter previo, el centro de formación presentará la siguiente documentación al Servicio Canario de Empleo: </w:t>
      </w:r>
    </w:p>
    <w:p w:rsidR="008D249C" w:rsidRDefault="000B79FB">
      <w:pPr>
        <w:spacing w:after="0" w:line="259" w:lineRule="auto"/>
        <w:ind w:left="850" w:right="0" w:firstLine="0"/>
        <w:jc w:val="left"/>
      </w:pPr>
      <w:r>
        <w:t xml:space="preserve"> </w:t>
      </w:r>
    </w:p>
    <w:p w:rsidR="008D249C" w:rsidRDefault="000B79FB">
      <w:pPr>
        <w:numPr>
          <w:ilvl w:val="0"/>
          <w:numId w:val="11"/>
        </w:numPr>
        <w:ind w:right="964" w:hanging="360"/>
      </w:pPr>
      <w:r>
        <w:t xml:space="preserve">Convenio debidamente firmado y sellado entre la empresa y el centro colaborador </w:t>
      </w:r>
    </w:p>
    <w:p w:rsidR="008D249C" w:rsidRDefault="000B79FB">
      <w:pPr>
        <w:numPr>
          <w:ilvl w:val="0"/>
          <w:numId w:val="11"/>
        </w:numPr>
        <w:ind w:right="964" w:hanging="360"/>
      </w:pPr>
      <w:r>
        <w:t xml:space="preserve">Programa formativo </w:t>
      </w:r>
      <w:r>
        <w:t xml:space="preserve">(anexo VIII de la Orden ESS/1897/2013, de 10 de octubre)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t xml:space="preserve">El centro de formación formalizará, antes del inicio de las prácticas, una póliza de accidentes de los alumno/as, facilitando copia de la misma a la asociación, que deberá tener contratadas las </w:t>
      </w:r>
      <w:r>
        <w:t xml:space="preserve">siguientes coberturas: </w:t>
      </w:r>
    </w:p>
    <w:p w:rsidR="008D249C" w:rsidRDefault="000B79FB">
      <w:pPr>
        <w:spacing w:after="0" w:line="259" w:lineRule="auto"/>
        <w:ind w:left="850" w:right="0" w:firstLine="0"/>
        <w:jc w:val="left"/>
      </w:pPr>
      <w:r>
        <w:t xml:space="preserve"> </w:t>
      </w:r>
    </w:p>
    <w:p w:rsidR="008D249C" w:rsidRDefault="000B79FB">
      <w:pPr>
        <w:numPr>
          <w:ilvl w:val="0"/>
          <w:numId w:val="12"/>
        </w:numPr>
        <w:ind w:right="1147" w:hanging="360"/>
      </w:pPr>
      <w:r>
        <w:t xml:space="preserve">Fallecimiento por accidente: importe asegurado de treinta y seis mil euros (36.000 Euros). </w:t>
      </w:r>
    </w:p>
    <w:p w:rsidR="008D249C" w:rsidRDefault="000B79FB">
      <w:pPr>
        <w:numPr>
          <w:ilvl w:val="0"/>
          <w:numId w:val="12"/>
        </w:numPr>
        <w:ind w:right="1147" w:hanging="360"/>
      </w:pPr>
      <w:r>
        <w:t xml:space="preserve">Invalidez absoluta y permanente por accidente: importe asegurado de cuarenta mil euros (40.000 Euros). </w:t>
      </w:r>
    </w:p>
    <w:p w:rsidR="008D249C" w:rsidRDefault="000B79FB">
      <w:pPr>
        <w:numPr>
          <w:ilvl w:val="0"/>
          <w:numId w:val="12"/>
        </w:numPr>
        <w:ind w:right="1147" w:hanging="360"/>
      </w:pPr>
      <w:r>
        <w:t>Invalidez permanente parcial por a</w:t>
      </w:r>
      <w:r>
        <w:t xml:space="preserve">ccidente: importe que corresponda según baremo. </w:t>
      </w:r>
    </w:p>
    <w:p w:rsidR="008D249C" w:rsidRDefault="000B79FB">
      <w:pPr>
        <w:numPr>
          <w:ilvl w:val="0"/>
          <w:numId w:val="12"/>
        </w:numPr>
        <w:ind w:right="1147" w:hanging="360"/>
      </w:pPr>
      <w:r>
        <w:t xml:space="preserve">Asistencia ilimitada sanitaria por accidente, más el riesgo “in itinere”. </w:t>
      </w:r>
    </w:p>
    <w:p w:rsidR="008D249C" w:rsidRDefault="000B79FB">
      <w:pPr>
        <w:spacing w:after="0" w:line="259" w:lineRule="auto"/>
        <w:ind w:left="850" w:right="0" w:firstLine="0"/>
        <w:jc w:val="left"/>
      </w:pPr>
      <w:r>
        <w:t xml:space="preserve"> </w:t>
      </w:r>
    </w:p>
    <w:p w:rsidR="008D249C" w:rsidRDefault="000B79FB">
      <w:pPr>
        <w:ind w:left="860" w:right="1755"/>
      </w:pPr>
      <w:r>
        <w:t>En todo caso, el alumnado quedará exento de la responsabilidad civil por daños frente a terceros producidos durante la realización</w:t>
      </w:r>
      <w:r>
        <w:t xml:space="preserve"> de prácticas en empresas, siendo responsable el centro de formación, para lo que podrá concertar una póliza. </w:t>
      </w:r>
    </w:p>
    <w:p w:rsidR="008D249C" w:rsidRDefault="000B79FB">
      <w:pPr>
        <w:spacing w:after="0" w:line="259" w:lineRule="auto"/>
        <w:ind w:left="850" w:right="0" w:firstLine="0"/>
        <w:jc w:val="left"/>
      </w:pPr>
      <w:r>
        <w:t xml:space="preserve"> </w:t>
      </w:r>
    </w:p>
    <w:p w:rsidR="008D249C" w:rsidRDefault="000B79FB">
      <w:pPr>
        <w:ind w:left="860" w:right="964"/>
      </w:pPr>
      <w:r>
        <w:t xml:space="preserve">En cada centro de trabajo donde se vaya a impartir el módulo de FCT deberá constar: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7110" name="Group 2971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240" name="Rectangle 5240"/>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5241" name="Rectangle 5241"/>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242" name="Rectangle 5242"/>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7110" style="width:18.7031pt;height:260.874pt;position:absolute;mso-position-horizontal-relative:page;mso-position-horizontal:absolute;margin-left:662.928pt;mso-position-vertical-relative:page;margin-top:512.046pt;" coordsize="2375,33130">
                <v:rect id="Rectangle 5240"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524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24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205 </w:t>
                        </w:r>
                      </w:p>
                    </w:txbxContent>
                  </v:textbox>
                </v:rect>
                <w10:wrap type="square"/>
              </v:group>
            </w:pict>
          </mc:Fallback>
        </mc:AlternateContent>
      </w:r>
      <w:r>
        <w:t xml:space="preserve"> </w:t>
      </w:r>
    </w:p>
    <w:p w:rsidR="008D249C" w:rsidRDefault="000B79FB">
      <w:pPr>
        <w:numPr>
          <w:ilvl w:val="0"/>
          <w:numId w:val="13"/>
        </w:numPr>
        <w:ind w:right="1525" w:hanging="360"/>
      </w:pPr>
      <w:r>
        <w:t xml:space="preserve">copia u original de la póliza de seguro de alumnos suscrita por el centro colaborador </w:t>
      </w:r>
      <w:r>
        <w:rPr>
          <w:rFonts w:ascii="Times New Roman" w:eastAsia="Times New Roman" w:hAnsi="Times New Roman" w:cs="Times New Roman"/>
          <w:sz w:val="18"/>
        </w:rPr>
        <w:t>–</w:t>
      </w:r>
      <w:r>
        <w:rPr>
          <w:sz w:val="18"/>
        </w:rPr>
        <w:t xml:space="preserve"> </w:t>
      </w:r>
      <w:r>
        <w:t xml:space="preserve">convenio </w:t>
      </w:r>
    </w:p>
    <w:p w:rsidR="008D249C" w:rsidRDefault="000B79FB">
      <w:pPr>
        <w:numPr>
          <w:ilvl w:val="0"/>
          <w:numId w:val="13"/>
        </w:numPr>
        <w:spacing w:after="5" w:line="228" w:lineRule="auto"/>
        <w:ind w:right="1525" w:hanging="360"/>
      </w:pPr>
      <w:r>
        <w:t>autoriz</w:t>
      </w:r>
      <w:r>
        <w:t xml:space="preserve">ación de alumno menor de edad </w:t>
      </w:r>
      <w:r>
        <w:rPr>
          <w:rFonts w:ascii="Times New Roman" w:eastAsia="Times New Roman" w:hAnsi="Times New Roman" w:cs="Times New Roman"/>
          <w:sz w:val="18"/>
        </w:rPr>
        <w:t>–</w:t>
      </w:r>
      <w:r>
        <w:rPr>
          <w:sz w:val="18"/>
        </w:rPr>
        <w:t xml:space="preserve"> </w:t>
      </w:r>
      <w:r>
        <w:rPr>
          <w:sz w:val="18"/>
        </w:rPr>
        <w:tab/>
      </w:r>
      <w:r>
        <w:t xml:space="preserve">ficha relación de alumnos iniciales y tutor </w:t>
      </w:r>
      <w:r>
        <w:rPr>
          <w:rFonts w:ascii="Times New Roman" w:eastAsia="Times New Roman" w:hAnsi="Times New Roman" w:cs="Times New Roman"/>
          <w:sz w:val="18"/>
        </w:rPr>
        <w:t>–</w:t>
      </w:r>
      <w:r>
        <w:rPr>
          <w:sz w:val="18"/>
        </w:rPr>
        <w:t xml:space="preserve"> </w:t>
      </w:r>
      <w:r>
        <w:rPr>
          <w:sz w:val="18"/>
        </w:rPr>
        <w:tab/>
      </w:r>
      <w:r>
        <w:t xml:space="preserve">control de asistencia. </w:t>
      </w:r>
    </w:p>
    <w:p w:rsidR="008D249C" w:rsidRDefault="000B79FB">
      <w:pPr>
        <w:numPr>
          <w:ilvl w:val="0"/>
          <w:numId w:val="13"/>
        </w:numPr>
        <w:ind w:right="1525" w:hanging="360"/>
      </w:pPr>
      <w:r>
        <w:t xml:space="preserve">Programa formativo según modelo Anexo VIII, Orden ESS 1897/2013 y escala evaluativa </w:t>
      </w:r>
    </w:p>
    <w:p w:rsidR="008D249C" w:rsidRDefault="000B79FB">
      <w:pPr>
        <w:numPr>
          <w:ilvl w:val="0"/>
          <w:numId w:val="13"/>
        </w:numPr>
        <w:ind w:right="1525" w:hanging="360"/>
      </w:pPr>
      <w:r>
        <w:t>documentación para el seguimiento en las visitas presenciales al al</w:t>
      </w:r>
      <w:r>
        <w:t xml:space="preserve">umno.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t xml:space="preserve"> </w:t>
      </w:r>
    </w:p>
    <w:p w:rsidR="008D249C" w:rsidRDefault="000B79FB">
      <w:pPr>
        <w:spacing w:after="5" w:line="249" w:lineRule="auto"/>
        <w:ind w:left="845" w:right="1559"/>
        <w:jc w:val="left"/>
      </w:pPr>
      <w:r>
        <w:t xml:space="preserve">CUARTA. </w:t>
      </w:r>
      <w:r>
        <w:rPr>
          <w:u w:val="single" w:color="000000"/>
        </w:rPr>
        <w:t>Contenido del módulo de prácticas</w:t>
      </w:r>
      <w:r>
        <w:t xml:space="preserve">. </w:t>
      </w:r>
    </w:p>
    <w:p w:rsidR="008D249C" w:rsidRDefault="000B79FB">
      <w:pPr>
        <w:spacing w:after="71" w:line="259" w:lineRule="auto"/>
        <w:ind w:left="850" w:right="0" w:firstLine="0"/>
        <w:jc w:val="left"/>
      </w:pPr>
      <w:r>
        <w:t xml:space="preserve"> </w:t>
      </w:r>
    </w:p>
    <w:p w:rsidR="008D249C" w:rsidRDefault="000B79FB">
      <w:pPr>
        <w:ind w:left="860" w:right="1750"/>
      </w:pPr>
      <w:r>
        <w:t xml:space="preserve">Con el fin de garantizar que las actividades a desarrollar por el alumnado en el módulo F.C.T. se ajusten al </w:t>
      </w:r>
      <w:r>
        <w:t>certificado realizado, se tendrá en cuenta el contenido de las mismas establecido en el correspondiente Real Decreto que regule dicho certificado; sin perjuicio de que dichas actividades puedan ser supervisadas por parte del Servicio Canario de Empleo a tr</w:t>
      </w:r>
      <w:r>
        <w:t xml:space="preserve">avés del personal que tenga asignado para esta tarea. </w:t>
      </w:r>
    </w:p>
    <w:p w:rsidR="008D249C" w:rsidRDefault="000B79FB">
      <w:pPr>
        <w:spacing w:after="0" w:line="259" w:lineRule="auto"/>
        <w:ind w:left="850" w:right="0" w:firstLine="0"/>
        <w:jc w:val="left"/>
      </w:pPr>
      <w:r>
        <w:t xml:space="preserve"> </w:t>
      </w:r>
    </w:p>
    <w:p w:rsidR="008D249C" w:rsidRDefault="000B79FB">
      <w:pPr>
        <w:ind w:left="860" w:right="1753"/>
      </w:pPr>
      <w:r>
        <w:t xml:space="preserve">El centro de formación y la empresa elaborarán conjuntamente el programa formativo de acuerdo con lo que establezca cada certificado de profesionalidad. Dicho programa formativo, que se adjuntará al </w:t>
      </w:r>
      <w:r>
        <w:t>convenio, incluirá criterios de evaluación observables y medibles, debiendo constar los departamentos de trabajo por los que rotará el alumno/a y las tareas a desarrollar, con sus horas correspondientes, así como el seguimiento y evaluación de los alumnos/</w:t>
      </w:r>
      <w:r>
        <w:t xml:space="preserve">as y su evaluación final de acuerdo con los criterios de evaluación del mencionado módulo de prácticas.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QUINTA. - </w:t>
      </w:r>
      <w:r>
        <w:rPr>
          <w:u w:val="single" w:color="000000"/>
        </w:rPr>
        <w:t>Desarrollo de las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1755"/>
      </w:pPr>
      <w:r>
        <w:t xml:space="preserve">El módulo de formación práctica se desarrollará en los centros de trabajo que tengan actividad suficiente </w:t>
      </w:r>
      <w:r>
        <w:t xml:space="preserve">para acoger alumnos/as en prácticas, siempre que dispongan de espacio y mobiliario necesario para el desarrollo de las mismas.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tbl>
      <w:tblPr>
        <w:tblStyle w:val="TableGrid"/>
        <w:tblpPr w:vertAnchor="text" w:tblpX="851" w:tblpY="64"/>
        <w:tblOverlap w:val="never"/>
        <w:tblW w:w="7009" w:type="dxa"/>
        <w:tblInd w:w="0" w:type="dxa"/>
        <w:tblCellMar>
          <w:top w:w="0" w:type="dxa"/>
          <w:left w:w="716" w:type="dxa"/>
          <w:bottom w:w="0" w:type="dxa"/>
          <w:right w:w="115" w:type="dxa"/>
        </w:tblCellMar>
        <w:tblLook w:val="04A0" w:firstRow="1" w:lastRow="0" w:firstColumn="1" w:lastColumn="0" w:noHBand="0" w:noVBand="1"/>
      </w:tblPr>
      <w:tblGrid>
        <w:gridCol w:w="3568"/>
        <w:gridCol w:w="3441"/>
      </w:tblGrid>
      <w:tr w:rsidR="008D249C">
        <w:trPr>
          <w:trHeight w:val="336"/>
        </w:trPr>
        <w:tc>
          <w:tcPr>
            <w:tcW w:w="3568" w:type="dxa"/>
            <w:tcBorders>
              <w:top w:val="single" w:sz="4" w:space="0" w:color="000000"/>
              <w:left w:val="single" w:sz="4" w:space="0" w:color="000000"/>
              <w:bottom w:val="single" w:sz="4" w:space="0" w:color="000000"/>
              <w:right w:val="single" w:sz="4" w:space="0" w:color="000000"/>
            </w:tcBorders>
            <w:shd w:val="clear" w:color="auto" w:fill="E4E4E4"/>
            <w:vAlign w:val="bottom"/>
          </w:tcPr>
          <w:p w:rsidR="008D249C" w:rsidRDefault="000B79FB">
            <w:pPr>
              <w:spacing w:after="0" w:line="259" w:lineRule="auto"/>
              <w:ind w:left="0" w:right="678" w:firstLine="0"/>
              <w:jc w:val="center"/>
            </w:pPr>
            <w:r>
              <w:t xml:space="preserve">BAJO </w:t>
            </w:r>
          </w:p>
        </w:tc>
        <w:tc>
          <w:tcPr>
            <w:tcW w:w="3441"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8D249C">
            <w:pPr>
              <w:spacing w:after="160" w:line="259" w:lineRule="auto"/>
              <w:ind w:left="0" w:right="0" w:firstLine="0"/>
              <w:jc w:val="left"/>
            </w:pPr>
          </w:p>
        </w:tc>
      </w:tr>
      <w:tr w:rsidR="008D249C">
        <w:trPr>
          <w:trHeight w:val="503"/>
        </w:trPr>
        <w:tc>
          <w:tcPr>
            <w:tcW w:w="3568"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55" w:firstLine="185"/>
              <w:jc w:val="left"/>
            </w:pPr>
            <w:r>
              <w:t xml:space="preserve">CAD Maximiliano Díaz López Aspronte </w:t>
            </w:r>
          </w:p>
        </w:tc>
        <w:tc>
          <w:tcPr>
            <w:tcW w:w="344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77" w:firstLine="0"/>
              <w:jc w:val="center"/>
            </w:pPr>
            <w:r>
              <w:t xml:space="preserve">C/ Poeta Pedro </w:t>
            </w:r>
          </w:p>
          <w:p w:rsidR="008D249C" w:rsidRDefault="000B79FB">
            <w:pPr>
              <w:spacing w:after="0" w:line="259" w:lineRule="auto"/>
              <w:ind w:left="0" w:right="676" w:firstLine="0"/>
              <w:jc w:val="center"/>
            </w:pPr>
            <w:r>
              <w:t>Bethencourt Pa-</w:t>
            </w:r>
          </w:p>
          <w:p w:rsidR="008D249C" w:rsidRDefault="000B79FB">
            <w:pPr>
              <w:spacing w:after="0" w:line="259" w:lineRule="auto"/>
              <w:ind w:left="0" w:right="679" w:firstLine="0"/>
              <w:jc w:val="center"/>
            </w:pPr>
            <w:r>
              <w:t xml:space="preserve">dilla, Nº1 </w:t>
            </w:r>
          </w:p>
        </w:tc>
      </w:tr>
    </w:tbl>
    <w:p w:rsidR="008D249C" w:rsidRDefault="000B79FB">
      <w:pPr>
        <w:tabs>
          <w:tab w:val="center" w:pos="2595"/>
          <w:tab w:val="center" w:pos="6103"/>
        </w:tabs>
        <w:spacing w:after="654"/>
        <w:ind w:left="0" w:right="0" w:firstLine="0"/>
        <w:jc w:val="left"/>
      </w:pPr>
      <w:r>
        <w:rPr>
          <w:rFonts w:ascii="Calibri" w:eastAsia="Calibri" w:hAnsi="Calibri" w:cs="Calibri"/>
        </w:rPr>
        <w:tab/>
      </w:r>
      <w:r>
        <w:t>CENTRO DE TRA-</w:t>
      </w:r>
      <w:r>
        <w:tab/>
        <w:t xml:space="preserve">DIRECCIÓN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t xml:space="preserve"> </w:t>
      </w:r>
    </w:p>
    <w:p w:rsidR="008D249C" w:rsidRDefault="000B79FB">
      <w:pPr>
        <w:ind w:left="860" w:right="1750"/>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1723" name="Group 3017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07" name="Rectangle 580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5808" name="Rectangle 580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809" name="Rectangle 580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1723" style="width:18.7031pt;height:260.874pt;position:absolute;mso-position-horizontal-relative:page;mso-position-horizontal:absolute;margin-left:662.928pt;mso-position-vertical-relative:page;margin-top:512.046pt;" coordsize="2375,33130">
                <v:rect id="Rectangle 580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580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80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205 </w:t>
                        </w:r>
                      </w:p>
                    </w:txbxContent>
                  </v:textbox>
                </v:rect>
                <w10:wrap type="square"/>
              </v:group>
            </w:pict>
          </mc:Fallback>
        </mc:AlternateContent>
      </w:r>
      <w:r>
        <w:t xml:space="preserve"> </w:t>
      </w:r>
    </w:p>
    <w:p w:rsidR="008D249C" w:rsidRDefault="000B79FB">
      <w:pPr>
        <w:ind w:left="860" w:right="1752"/>
      </w:pPr>
      <w:r>
        <w:t>En el desarrollo de las prácticas, se tendrá en cuenta el horario de los centros de trabajo. El horario fijado deberá estar comprendido entre las 8:00 y las 22:</w:t>
      </w:r>
      <w:r>
        <w:t>00 horas, salvo para aquellos certificados que por su naturaleza impidan que se desarrollen dentro de este horario, en cuyo caso se acordará con el centro de formación, aportando al SCE informe motivado que se refleje en el programa formativo de las prácti</w:t>
      </w:r>
      <w:r>
        <w:t xml:space="preserve">cas. </w:t>
      </w:r>
    </w:p>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SEXTA. - </w:t>
      </w:r>
      <w:r>
        <w:rPr>
          <w:u w:val="single" w:color="000000"/>
        </w:rPr>
        <w:t>Sistema de tutoría para el seguimiento y evaluación de la realización de</w:t>
      </w:r>
      <w:r>
        <w:t xml:space="preserve"> </w:t>
      </w:r>
      <w:r>
        <w:rPr>
          <w:u w:val="single" w:color="000000"/>
        </w:rPr>
        <w:t>las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1752"/>
      </w:pPr>
      <w:r>
        <w:t>En el seguimiento y valoración de las prácticas realizadas, de acuerdo con la programación establecida, intervendrá, de una parte, el formador del ce</w:t>
      </w:r>
      <w:r>
        <w:t xml:space="preserve">ntro de formación y, de otra, personal de la empresa donde se realizan las prácticas. </w:t>
      </w:r>
    </w:p>
    <w:p w:rsidR="008D249C" w:rsidRDefault="000B79FB">
      <w:pPr>
        <w:spacing w:after="0" w:line="259" w:lineRule="auto"/>
        <w:ind w:left="850" w:right="0" w:firstLine="0"/>
        <w:jc w:val="left"/>
      </w:pPr>
      <w:r>
        <w:t xml:space="preserve"> </w:t>
      </w:r>
    </w:p>
    <w:p w:rsidR="008D249C" w:rsidRDefault="000B79FB">
      <w:pPr>
        <w:ind w:left="860" w:right="964"/>
      </w:pPr>
      <w:r>
        <w:t xml:space="preserve">Las funciones principales del tutor/a del centro de formación son: </w:t>
      </w:r>
    </w:p>
    <w:p w:rsidR="008D249C" w:rsidRDefault="000B79FB">
      <w:pPr>
        <w:spacing w:after="0" w:line="259" w:lineRule="auto"/>
        <w:ind w:left="850" w:right="0" w:firstLine="0"/>
        <w:jc w:val="left"/>
      </w:pPr>
      <w:r>
        <w:t xml:space="preserve"> </w:t>
      </w:r>
    </w:p>
    <w:p w:rsidR="008D249C" w:rsidRDefault="000B79FB">
      <w:pPr>
        <w:numPr>
          <w:ilvl w:val="0"/>
          <w:numId w:val="14"/>
        </w:numPr>
        <w:ind w:right="1269" w:hanging="360"/>
      </w:pPr>
      <w:r>
        <w:t xml:space="preserve">Acordar el programa formativo con la empresa. </w:t>
      </w:r>
    </w:p>
    <w:p w:rsidR="008D249C" w:rsidRDefault="000B79FB">
      <w:pPr>
        <w:numPr>
          <w:ilvl w:val="0"/>
          <w:numId w:val="14"/>
        </w:numPr>
        <w:ind w:right="1269" w:hanging="360"/>
      </w:pPr>
      <w:r>
        <w:t xml:space="preserve">Realizar, junto con el tutor designado por la </w:t>
      </w:r>
      <w:r>
        <w:t xml:space="preserve">empresa, el seguimiento y la evaluación de los alumnos. </w:t>
      </w:r>
    </w:p>
    <w:p w:rsidR="008D249C" w:rsidRDefault="000B79FB">
      <w:pPr>
        <w:spacing w:after="0" w:line="259" w:lineRule="auto"/>
        <w:ind w:left="850" w:right="0" w:firstLine="0"/>
        <w:jc w:val="left"/>
      </w:pPr>
      <w:r>
        <w:t xml:space="preserve"> </w:t>
      </w:r>
    </w:p>
    <w:p w:rsidR="008D249C" w:rsidRDefault="000B79FB">
      <w:pPr>
        <w:ind w:left="860" w:right="1750"/>
      </w:pPr>
      <w:r>
        <w:t xml:space="preserve">Respecto al seguimiento y evaluación de los alumnos programará una serie de actividades con objeto de facilitar el desarrollo de este módulo, entre las que se incluyen: </w:t>
      </w:r>
    </w:p>
    <w:p w:rsidR="008D249C" w:rsidRDefault="000B79FB">
      <w:pPr>
        <w:spacing w:after="0" w:line="259" w:lineRule="auto"/>
        <w:ind w:left="850" w:right="0" w:firstLine="0"/>
        <w:jc w:val="left"/>
      </w:pPr>
      <w:r>
        <w:t xml:space="preserve"> </w:t>
      </w:r>
    </w:p>
    <w:p w:rsidR="008D249C" w:rsidRDefault="000B79FB">
      <w:pPr>
        <w:numPr>
          <w:ilvl w:val="0"/>
          <w:numId w:val="15"/>
        </w:numPr>
        <w:ind w:right="964" w:hanging="360"/>
      </w:pPr>
      <w:r>
        <w:t>Explicar a los alumnos la</w:t>
      </w:r>
      <w:r>
        <w:t xml:space="preserve">s condiciones tecnológicas de la empresa (actividades, puestos de trabajo, seguridad y salud laboral; etc.) </w:t>
      </w:r>
    </w:p>
    <w:p w:rsidR="008D249C" w:rsidRDefault="000B79FB">
      <w:pPr>
        <w:numPr>
          <w:ilvl w:val="0"/>
          <w:numId w:val="15"/>
        </w:numPr>
        <w:ind w:right="964" w:hanging="360"/>
      </w:pPr>
      <w:r>
        <w:t xml:space="preserve">Presentar a los alumnos en la empresa. </w:t>
      </w:r>
    </w:p>
    <w:p w:rsidR="008D249C" w:rsidRDefault="000B79FB">
      <w:pPr>
        <w:numPr>
          <w:ilvl w:val="0"/>
          <w:numId w:val="15"/>
        </w:numPr>
        <w:ind w:right="964" w:hanging="360"/>
      </w:pPr>
      <w:r>
        <w:t>Periódicamente (en función de la duración del módulo) visitar la empresa para realizar el seguimiento de la</w:t>
      </w:r>
      <w:r>
        <w:t xml:space="preserve">s actividades. </w:t>
      </w:r>
    </w:p>
    <w:p w:rsidR="008D249C" w:rsidRDefault="000B79FB">
      <w:pPr>
        <w:numPr>
          <w:ilvl w:val="0"/>
          <w:numId w:val="15"/>
        </w:numPr>
        <w:ind w:right="964" w:hanging="360"/>
      </w:pPr>
      <w:r>
        <w:t xml:space="preserve">Acción tutorial con los alumnos (dificultades, aclaraciones; etc.). </w:t>
      </w:r>
    </w:p>
    <w:p w:rsidR="008D249C" w:rsidRDefault="000B79FB">
      <w:pPr>
        <w:numPr>
          <w:ilvl w:val="0"/>
          <w:numId w:val="15"/>
        </w:numPr>
        <w:ind w:right="964" w:hanging="360"/>
      </w:pPr>
      <w:r>
        <w:t>Planificar y realizar la evaluación de los alumnos junto con el tutor de empresa. Para ello se tendrá en cuenta lo establecido sobre procedimientos, métodos e instrumentos</w:t>
      </w:r>
      <w:r>
        <w:t xml:space="preserve"> de evaluación </w:t>
      </w:r>
    </w:p>
    <w:p w:rsidR="008D249C" w:rsidRDefault="000B79FB">
      <w:pPr>
        <w:spacing w:after="0" w:line="259" w:lineRule="auto"/>
        <w:ind w:left="850" w:right="0" w:firstLine="0"/>
        <w:jc w:val="left"/>
      </w:pPr>
      <w:r>
        <w:t xml:space="preserve"> </w:t>
      </w:r>
    </w:p>
    <w:p w:rsidR="008D249C" w:rsidRDefault="000B79FB">
      <w:pPr>
        <w:ind w:left="860" w:right="1750"/>
      </w:pPr>
      <w:r>
        <w:t xml:space="preserve">La empresa donde se desarrollen las prácticas designará un tutor/a que desempeñe una actividad igual o afín a la especialidad en la que haya sido formado el alumno/a que tendrá las siguientes funciones: </w:t>
      </w:r>
    </w:p>
    <w:p w:rsidR="008D249C" w:rsidRDefault="000B79FB">
      <w:pPr>
        <w:spacing w:after="0" w:line="259" w:lineRule="auto"/>
        <w:ind w:left="850" w:right="0" w:firstLine="0"/>
        <w:jc w:val="left"/>
      </w:pPr>
      <w:r>
        <w:t xml:space="preserve"> </w:t>
      </w:r>
    </w:p>
    <w:p w:rsidR="008D249C" w:rsidRDefault="000B79FB">
      <w:pPr>
        <w:numPr>
          <w:ilvl w:val="0"/>
          <w:numId w:val="16"/>
        </w:numPr>
        <w:ind w:right="964" w:hanging="360"/>
      </w:pPr>
      <w:r>
        <w:t xml:space="preserve">Dirigir las actividades </w:t>
      </w:r>
      <w:r>
        <w:t xml:space="preserve">formativas de los alumnos en el centro de trabajo. </w:t>
      </w:r>
    </w:p>
    <w:p w:rsidR="008D249C" w:rsidRDefault="000B79FB">
      <w:pPr>
        <w:numPr>
          <w:ilvl w:val="0"/>
          <w:numId w:val="16"/>
        </w:numPr>
        <w:ind w:right="964" w:hanging="360"/>
      </w:pPr>
      <w:r>
        <w:t xml:space="preserve">Orientar a los alumnos durante el periodo de prácticas no laborales en la empresa. </w:t>
      </w:r>
    </w:p>
    <w:p w:rsidR="008D249C" w:rsidRDefault="000B79FB">
      <w:pPr>
        <w:numPr>
          <w:ilvl w:val="0"/>
          <w:numId w:val="16"/>
        </w:numPr>
        <w:ind w:right="964" w:hanging="360"/>
      </w:pPr>
      <w:r>
        <w:t xml:space="preserve">Valorar el progreso de los alumnos y evaluarlos junto con el tutor del centro formativo. </w:t>
      </w:r>
    </w:p>
    <w:p w:rsidR="008D249C" w:rsidRDefault="000B79FB">
      <w:pPr>
        <w:spacing w:after="0" w:line="259" w:lineRule="auto"/>
        <w:ind w:left="850" w:right="0" w:firstLine="0"/>
        <w:jc w:val="left"/>
      </w:pPr>
      <w:r>
        <w:t xml:space="preserve"> </w:t>
      </w:r>
    </w:p>
    <w:p w:rsidR="008D249C" w:rsidRDefault="000B79FB">
      <w:pPr>
        <w:ind w:left="860" w:right="1750"/>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8413" name="Group 2984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60" name="Rectangle 6360"/>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6361" name="Rectangle 6361"/>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362" name="Rectangle 6362"/>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19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8413" style="width:18.7031pt;height:260.874pt;position:absolute;mso-position-horizontal-relative:page;mso-position-horizontal:absolute;margin-left:662.928pt;mso-position-vertical-relative:page;margin-top:512.046pt;" coordsize="2375,33130">
                <v:rect id="Rectangle 6360"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636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36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205 </w:t>
                        </w:r>
                      </w:p>
                    </w:txbxContent>
                  </v:textbox>
                </v:rect>
                <w10:wrap type="square"/>
              </v:group>
            </w:pict>
          </mc:Fallback>
        </mc:AlternateContent>
      </w:r>
      <w:r>
        <w:t xml:space="preserve">En cualquier momento del desarrollo de las prácticas, el SCE </w:t>
      </w:r>
      <w:r>
        <w:t xml:space="preserve">podrá visitar las instalaciones de la empresa para supervisar las condiciones de realización de las prácticas que figuran en el presente convenio y verificar el cumplimiento de los requisitos establecidos para ello.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SÉPTIMA. - </w:t>
      </w:r>
      <w:r>
        <w:rPr>
          <w:u w:val="single" w:color="000000"/>
        </w:rPr>
        <w:t>Baja e incidencias del alu</w:t>
      </w:r>
      <w:r>
        <w:rPr>
          <w:u w:val="single" w:color="000000"/>
        </w:rPr>
        <w:t>mno/a en prácticas.</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 xml:space="preserve">La empresa, previa comunicación al centro de formación, podrá excluir de la participación en las prácticas a aquellos alumnos/as que: </w:t>
      </w:r>
    </w:p>
    <w:p w:rsidR="008D249C" w:rsidRDefault="000B79FB">
      <w:pPr>
        <w:spacing w:after="0" w:line="259" w:lineRule="auto"/>
        <w:ind w:left="850" w:right="0" w:firstLine="0"/>
        <w:jc w:val="left"/>
      </w:pPr>
      <w:r>
        <w:t xml:space="preserve"> </w:t>
      </w:r>
    </w:p>
    <w:p w:rsidR="008D249C" w:rsidRDefault="000B79FB">
      <w:pPr>
        <w:numPr>
          <w:ilvl w:val="0"/>
          <w:numId w:val="17"/>
        </w:numPr>
        <w:spacing w:after="28"/>
        <w:ind w:left="849" w:right="964" w:hanging="355"/>
      </w:pPr>
      <w:r>
        <w:t xml:space="preserve">Incurran en más de tres faltas de asistencia no justificadas en un mes. </w:t>
      </w:r>
    </w:p>
    <w:p w:rsidR="008D249C" w:rsidRDefault="000B79FB">
      <w:pPr>
        <w:numPr>
          <w:ilvl w:val="0"/>
          <w:numId w:val="17"/>
        </w:numPr>
        <w:spacing w:after="32"/>
        <w:ind w:left="849" w:right="964" w:hanging="355"/>
      </w:pPr>
      <w:r>
        <w:t xml:space="preserve">Incurran en faltas de </w:t>
      </w:r>
      <w:r>
        <w:t xml:space="preserve">puntualidad, incorrecto comportamiento, o falta de aprovechamiento, a criterio del responsable del seguimiento de las mismas, previa audiencia al interesado/a. </w:t>
      </w:r>
    </w:p>
    <w:p w:rsidR="008D249C" w:rsidRDefault="000B79FB">
      <w:pPr>
        <w:numPr>
          <w:ilvl w:val="0"/>
          <w:numId w:val="17"/>
        </w:numPr>
        <w:ind w:left="849" w:right="964" w:hanging="355"/>
      </w:pPr>
      <w:r>
        <w:t xml:space="preserve">Lo soliciten motivadamente. </w:t>
      </w:r>
    </w:p>
    <w:p w:rsidR="008D249C" w:rsidRDefault="000B79FB">
      <w:pPr>
        <w:spacing w:after="0" w:line="259" w:lineRule="auto"/>
        <w:ind w:left="850" w:right="0" w:firstLine="0"/>
        <w:jc w:val="left"/>
      </w:pPr>
      <w:r>
        <w:t xml:space="preserve"> </w:t>
      </w:r>
    </w:p>
    <w:p w:rsidR="008D249C" w:rsidRDefault="000B79FB">
      <w:pPr>
        <w:ind w:left="860" w:right="1751"/>
      </w:pPr>
      <w:r>
        <w:t>En todos los citados casos, así como cuando se produzcan variaci</w:t>
      </w:r>
      <w:r>
        <w:t xml:space="preserve">ones en las fechas de ejecución de las prácticas, horario, suspensión etc.…, la empresa está obligada a comunicar de forma inmediata al centro de formación esta circunstancia.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OCTAVA. - Derechos y obligaciones. </w:t>
      </w:r>
    </w:p>
    <w:p w:rsidR="008D249C" w:rsidRDefault="000B79FB">
      <w:pPr>
        <w:spacing w:after="0" w:line="259" w:lineRule="auto"/>
        <w:ind w:left="850" w:right="0" w:firstLine="0"/>
        <w:jc w:val="left"/>
      </w:pPr>
      <w:r>
        <w:t xml:space="preserve"> </w:t>
      </w:r>
    </w:p>
    <w:p w:rsidR="008D249C" w:rsidRDefault="000B79FB">
      <w:pPr>
        <w:numPr>
          <w:ilvl w:val="0"/>
          <w:numId w:val="18"/>
        </w:numPr>
        <w:ind w:right="1752" w:hanging="360"/>
      </w:pPr>
      <w:r>
        <w:t>La empresa deberá comunicar a los rep</w:t>
      </w:r>
      <w:r>
        <w:t xml:space="preserve">resentantes legales de los trabajadores/as los convenios de prácticas que se suscriban. </w:t>
      </w:r>
    </w:p>
    <w:p w:rsidR="008D249C" w:rsidRDefault="000B79FB">
      <w:pPr>
        <w:numPr>
          <w:ilvl w:val="0"/>
          <w:numId w:val="18"/>
        </w:numPr>
        <w:spacing w:after="28"/>
        <w:ind w:right="1752" w:hanging="360"/>
      </w:pPr>
      <w:r>
        <w:t>El centro de formación y la empresa elaborarán conjuntamente el seguimiento y evaluación final de los alumnos/as de acuerdo con los criterios de evaluación del mencion</w:t>
      </w:r>
      <w:r>
        <w:t xml:space="preserve">ado módulo de prácticas. </w:t>
      </w:r>
    </w:p>
    <w:p w:rsidR="008D249C" w:rsidRDefault="000B79FB">
      <w:pPr>
        <w:numPr>
          <w:ilvl w:val="0"/>
          <w:numId w:val="18"/>
        </w:numPr>
        <w:ind w:right="1752" w:hanging="360"/>
      </w:pPr>
      <w:r>
        <w:t xml:space="preserve">El centro de formación deberá presentar al SCE dentro de los 30 días siguientes a la finalización de las prácticas la siguiente documentación elaborada conjuntamente con la empresa consistente en: </w:t>
      </w:r>
    </w:p>
    <w:p w:rsidR="008D249C" w:rsidRDefault="000B79FB">
      <w:pPr>
        <w:spacing w:after="0" w:line="259" w:lineRule="auto"/>
        <w:ind w:left="850" w:right="0" w:firstLine="0"/>
        <w:jc w:val="left"/>
      </w:pPr>
      <w:r>
        <w:t xml:space="preserve"> </w:t>
      </w:r>
    </w:p>
    <w:p w:rsidR="008D249C" w:rsidRDefault="000B79FB">
      <w:pPr>
        <w:numPr>
          <w:ilvl w:val="0"/>
          <w:numId w:val="19"/>
        </w:numPr>
        <w:spacing w:after="29"/>
        <w:ind w:left="849" w:right="1358" w:hanging="362"/>
      </w:pPr>
      <w:r>
        <w:t xml:space="preserve">Controles de asistencia. </w:t>
      </w:r>
    </w:p>
    <w:p w:rsidR="008D249C" w:rsidRDefault="000B79FB">
      <w:pPr>
        <w:numPr>
          <w:ilvl w:val="0"/>
          <w:numId w:val="19"/>
        </w:numPr>
        <w:ind w:left="849" w:right="1358" w:hanging="362"/>
      </w:pPr>
      <w:r>
        <w:t>Escala evaluativa en base al anexo VIII de la Orden ESS1897 y sistema de seguimiento del tutor del Centro Colaborador, debidamente cumplimentada y firmada por los tutores que aparecen asignados en el Programa formativo (anexo VIII) y mecanizadas en el apli</w:t>
      </w:r>
      <w:r>
        <w:t xml:space="preserve">cativo SISPECAN.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NOVENA. - </w:t>
      </w:r>
      <w:r>
        <w:rPr>
          <w:u w:val="single" w:color="000000"/>
        </w:rPr>
        <w:t>Vigencia</w:t>
      </w:r>
      <w:r>
        <w:t xml:space="preserve">. </w:t>
      </w:r>
    </w:p>
    <w:p w:rsidR="008D249C" w:rsidRDefault="000B79FB">
      <w:pPr>
        <w:spacing w:after="71" w:line="259" w:lineRule="auto"/>
        <w:ind w:left="850" w:right="0" w:firstLine="0"/>
        <w:jc w:val="left"/>
      </w:pPr>
      <w:r>
        <w:t xml:space="preserve"> </w:t>
      </w:r>
    </w:p>
    <w:p w:rsidR="008D249C" w:rsidRDefault="000B79FB">
      <w:pPr>
        <w:ind w:left="860" w:right="1753"/>
      </w:pPr>
      <w:r>
        <w:t xml:space="preserve">Este convenio entrará en vigor desde la fecha de la firma del mismo y finalizará una vez que el alumno/a haya completado el nº de horas de prácticas establecido en la cláusula, PRIMERA del presente convenio.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DÉCIMA. - </w:t>
      </w:r>
      <w:r>
        <w:rPr>
          <w:u w:val="single" w:color="000000"/>
        </w:rPr>
        <w:t>Causas de extinción.</w:t>
      </w:r>
      <w:r>
        <w:t xml:space="preserve"> </w:t>
      </w:r>
    </w:p>
    <w:p w:rsidR="008D249C" w:rsidRDefault="000B79FB">
      <w:pPr>
        <w:spacing w:after="71"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8607" name="Group 2986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56" name="Rectangle 695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6957" name="Rectangle 695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958" name="Rectangle 695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20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8607" style="width:18.7031pt;height:260.874pt;position:absolute;mso-position-horizontal-relative:page;mso-position-horizontal:absolute;margin-left:662.928pt;mso-position-vertical-relative:page;margin-top:512.046pt;" coordsize="2375,33130">
                <v:rect id="Rectangle 695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695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95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205 </w:t>
                        </w:r>
                      </w:p>
                    </w:txbxContent>
                  </v:textbox>
                </v:rect>
                <w10:wrap type="square"/>
              </v:group>
            </w:pict>
          </mc:Fallback>
        </mc:AlternateContent>
      </w:r>
      <w:r>
        <w:t xml:space="preserve"> </w:t>
      </w:r>
    </w:p>
    <w:p w:rsidR="008D249C" w:rsidRDefault="000B79FB">
      <w:pPr>
        <w:ind w:left="860" w:right="964"/>
      </w:pPr>
      <w:r>
        <w:t xml:space="preserve">Serán causas de </w:t>
      </w:r>
      <w:r>
        <w:t xml:space="preserve">extinción del convenio: </w:t>
      </w:r>
    </w:p>
    <w:p w:rsidR="008D249C" w:rsidRDefault="000B79FB">
      <w:pPr>
        <w:spacing w:after="0" w:line="259" w:lineRule="auto"/>
        <w:ind w:left="850" w:right="0" w:firstLine="0"/>
        <w:jc w:val="left"/>
      </w:pPr>
      <w:r>
        <w:t xml:space="preserve"> </w:t>
      </w:r>
    </w:p>
    <w:p w:rsidR="008D249C" w:rsidRDefault="000B79FB">
      <w:pPr>
        <w:numPr>
          <w:ilvl w:val="0"/>
          <w:numId w:val="20"/>
        </w:numPr>
        <w:ind w:left="849" w:right="964" w:hanging="355"/>
      </w:pPr>
      <w:r>
        <w:t xml:space="preserve">El cese de la actividad de la empresa. </w:t>
      </w:r>
    </w:p>
    <w:p w:rsidR="008D249C" w:rsidRDefault="000B79FB">
      <w:pPr>
        <w:numPr>
          <w:ilvl w:val="0"/>
          <w:numId w:val="20"/>
        </w:numPr>
        <w:ind w:left="849" w:right="964" w:hanging="355"/>
      </w:pPr>
      <w:r>
        <w:t xml:space="preserve">Fuerza mayor que imposibilite el desarrollo de las actividades programadas. </w:t>
      </w:r>
    </w:p>
    <w:p w:rsidR="008D249C" w:rsidRDefault="000B79FB">
      <w:pPr>
        <w:numPr>
          <w:ilvl w:val="0"/>
          <w:numId w:val="20"/>
        </w:numPr>
        <w:ind w:left="849" w:right="964" w:hanging="355"/>
      </w:pPr>
      <w:r>
        <w:t xml:space="preserve">El mutuo acuerdo entre las partes firmantes del mismo </w:t>
      </w:r>
    </w:p>
    <w:p w:rsidR="008D249C" w:rsidRDefault="000B79FB">
      <w:pPr>
        <w:numPr>
          <w:ilvl w:val="0"/>
          <w:numId w:val="20"/>
        </w:numPr>
        <w:ind w:left="849" w:right="964" w:hanging="355"/>
      </w:pPr>
      <w:r>
        <w:t>El incumplimiento de alguna de las cláusulas establecidas</w:t>
      </w:r>
      <w:r>
        <w:t xml:space="preserve"> en el convenio. </w:t>
      </w:r>
    </w:p>
    <w:p w:rsidR="008D249C" w:rsidRDefault="000B79FB">
      <w:pPr>
        <w:numPr>
          <w:ilvl w:val="0"/>
          <w:numId w:val="20"/>
        </w:numPr>
        <w:ind w:left="849" w:right="964" w:hanging="355"/>
      </w:pPr>
      <w:r>
        <w:t xml:space="preserve">La modificación por alguna de las partes de las cláusulas del presente convenio. </w:t>
      </w:r>
    </w:p>
    <w:p w:rsidR="008D249C" w:rsidRDefault="000B79FB">
      <w:pPr>
        <w:numPr>
          <w:ilvl w:val="0"/>
          <w:numId w:val="20"/>
        </w:numPr>
        <w:ind w:left="849" w:right="964" w:hanging="355"/>
      </w:pPr>
      <w:r>
        <w:t xml:space="preserve">La denuncia del convenio por cualquiera de las partes, siempre que se hubiese realizado con una antelación suficiente a la fecha de finalización. </w:t>
      </w:r>
    </w:p>
    <w:p w:rsidR="008D249C" w:rsidRDefault="000B79FB">
      <w:pPr>
        <w:spacing w:after="155" w:line="259" w:lineRule="auto"/>
        <w:ind w:left="850" w:right="0" w:firstLine="0"/>
        <w:jc w:val="left"/>
      </w:pPr>
      <w:r>
        <w:t xml:space="preserve"> </w:t>
      </w:r>
    </w:p>
    <w:p w:rsidR="008D249C" w:rsidRDefault="000B79FB">
      <w:pPr>
        <w:ind w:left="860" w:right="1750"/>
      </w:pPr>
      <w:r>
        <w:t>UNDÉCIM</w:t>
      </w:r>
      <w:r>
        <w:t>A. - Se autoriza al Centro de formación y al SCE, al tratamiento informático de sus datos y la tramitación documental de todos los procesos que lleva la tramitación de prácticas en empresas, a los efectos dispuestos en la Ley Orgánica 15/1999 de 13 de dici</w:t>
      </w:r>
      <w:r>
        <w:t xml:space="preserve">embre de Protección de Datos de Carácter Personal y demás normativa de desarrollo. </w:t>
      </w:r>
    </w:p>
    <w:p w:rsidR="008D249C" w:rsidRDefault="000B79FB">
      <w:pPr>
        <w:spacing w:after="0" w:line="259" w:lineRule="auto"/>
        <w:ind w:left="850" w:right="0" w:firstLine="0"/>
        <w:jc w:val="left"/>
      </w:pPr>
      <w:r>
        <w:t xml:space="preserve"> </w:t>
      </w:r>
    </w:p>
    <w:p w:rsidR="008D249C" w:rsidRDefault="000B79FB">
      <w:pPr>
        <w:ind w:left="860" w:right="964"/>
      </w:pPr>
      <w:r>
        <w:t xml:space="preserve">Y en prueba de conformidad, se firma el presente Convenio de Colaboración por triplicado, en el lugar y fecha arriba indicados.” </w:t>
      </w:r>
    </w:p>
    <w:p w:rsidR="008D249C" w:rsidRDefault="000B79FB">
      <w:pPr>
        <w:spacing w:after="220" w:line="259" w:lineRule="auto"/>
        <w:ind w:left="142" w:right="0" w:firstLine="0"/>
        <w:jc w:val="left"/>
      </w:pPr>
      <w:r>
        <w:t xml:space="preserve"> </w:t>
      </w:r>
    </w:p>
    <w:p w:rsidR="008D249C" w:rsidRDefault="000B79FB">
      <w:pPr>
        <w:ind w:left="137" w:right="964"/>
      </w:pPr>
      <w:r>
        <w:t xml:space="preserve">SEGUNDO. - Facultar a la Alcaldesa- </w:t>
      </w:r>
      <w:r>
        <w:t xml:space="preserve">Presidenta para la firma del citado Convenio específico de colaboración y de la documentación precisa para la ejecución del mismo.   </w:t>
      </w:r>
    </w:p>
    <w:p w:rsidR="008D249C" w:rsidRDefault="000B79FB">
      <w:pPr>
        <w:spacing w:after="0" w:line="259" w:lineRule="auto"/>
        <w:ind w:left="142" w:right="0" w:firstLine="0"/>
        <w:jc w:val="left"/>
      </w:pPr>
      <w:r>
        <w:t xml:space="preserve"> </w:t>
      </w:r>
    </w:p>
    <w:p w:rsidR="008D249C" w:rsidRDefault="000B79FB">
      <w:pPr>
        <w:spacing w:after="102"/>
        <w:ind w:left="137" w:right="964"/>
      </w:pPr>
      <w:r>
        <w:t>TERCERO. - Dar traslado del acuerdo que se adopte a la empresa Asociación Familiar Pro Personas con Discapacidad Intelec</w:t>
      </w:r>
      <w:r>
        <w:t xml:space="preserve">tual Tenerife (Centro CAD Maximiliano Díaz López, Aspronte) a los efectos oportunos.”  </w:t>
      </w:r>
    </w:p>
    <w:p w:rsidR="008D249C" w:rsidRDefault="000B79FB">
      <w:pPr>
        <w:spacing w:after="103" w:line="259" w:lineRule="auto"/>
        <w:ind w:left="142" w:right="0" w:firstLine="0"/>
        <w:jc w:val="left"/>
      </w:pPr>
      <w:r>
        <w:rPr>
          <w:b/>
        </w:rPr>
        <w:t xml:space="preserve"> </w:t>
      </w:r>
    </w:p>
    <w:p w:rsidR="008D249C" w:rsidRDefault="000B79FB">
      <w:pPr>
        <w:spacing w:after="368"/>
        <w:ind w:left="862" w:right="964"/>
      </w:pPr>
      <w:r>
        <w:t xml:space="preserve">No obstante, la Junta de Gobierno Local acordará lo más procedente. </w:t>
      </w:r>
    </w:p>
    <w:p w:rsidR="008D249C" w:rsidRDefault="000B79FB">
      <w:pPr>
        <w:spacing w:after="10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49" w:lineRule="auto"/>
        <w:ind w:left="137" w:right="959"/>
      </w:pPr>
      <w:r>
        <w:rPr>
          <w:b/>
        </w:rPr>
        <w:t xml:space="preserve">La Junta de Gobierno Local, previo debate y por unanimidad de los miembros presentes, acuerda: </w:t>
      </w:r>
    </w:p>
    <w:p w:rsidR="008D249C" w:rsidRDefault="000B79FB">
      <w:pPr>
        <w:spacing w:after="0" w:line="259" w:lineRule="auto"/>
        <w:ind w:left="142" w:right="0" w:firstLine="0"/>
        <w:jc w:val="left"/>
      </w:pPr>
      <w:r>
        <w:rPr>
          <w:b/>
        </w:rPr>
        <w:t xml:space="preserve"> </w:t>
      </w:r>
    </w:p>
    <w:p w:rsidR="008D249C" w:rsidRDefault="000B79FB">
      <w:pPr>
        <w:spacing w:after="111"/>
        <w:ind w:left="137" w:right="964"/>
      </w:pPr>
      <w:r>
        <w:t>PRIMERO. - Aprobar y suscribir el Convenio específico de colaboración para la formación en centros de trabajo entre el Ayuntamiento de Candelaria Y LA EMPRESA</w:t>
      </w:r>
      <w:r>
        <w:t xml:space="preserve"> Asociación Familiar Pro Personas con Discapacidad Intelectual (Centro CAP Maximiliano Díaz López, Aspronte), en los términos propuestos por la Sra.  Alcaldesa Presidenta y del siguiente tenor literal: </w:t>
      </w:r>
    </w:p>
    <w:p w:rsidR="008D249C" w:rsidRDefault="000B79FB">
      <w:pPr>
        <w:spacing w:after="104" w:line="259" w:lineRule="auto"/>
        <w:ind w:left="142" w:right="0" w:firstLine="0"/>
        <w:jc w:val="left"/>
      </w:pPr>
      <w:r>
        <w:t xml:space="preserve"> </w:t>
      </w:r>
    </w:p>
    <w:p w:rsidR="008D249C" w:rsidRDefault="000B79FB">
      <w:pPr>
        <w:ind w:left="860" w:right="1751"/>
      </w:pPr>
      <w:r>
        <w:t>“CONVENIO ESPECÍFICO DE COLABORACIÓN ENTRE EL CENTR</w:t>
      </w:r>
      <w:r>
        <w:t xml:space="preserve">O DE FORMACIÓN AYUNTAMIENTO DE CANDELARIA Y LA EMPRESA ASOCIACIÓN FAMILIAR PRO PERSONAS CON DISCAPACIDAD INTELECTUAL (CENTRO CAP </w:t>
      </w:r>
    </w:p>
    <w:p w:rsidR="008D249C" w:rsidRDefault="000B79FB">
      <w:pPr>
        <w:ind w:left="860" w:right="1751"/>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7757" name="Group 2977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72" name="Rectangle 7172"/>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7173" name="Rectangle 7173"/>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174" name="Rectangle 7174"/>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w:t>
                              </w:r>
                              <w:r>
                                <w:rPr>
                                  <w:sz w:val="12"/>
                                </w:rPr>
                                <w:t xml:space="preserve">trónicamente desde la plataforma esPublico Gestiona | Página 21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7757" style="width:18.7031pt;height:260.874pt;position:absolute;mso-position-horizontal-relative:page;mso-position-horizontal:absolute;margin-left:662.928pt;mso-position-vertical-relative:page;margin-top:512.046pt;" coordsize="2375,33130">
                <v:rect id="Rectangle 7172"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717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17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205 </w:t>
                        </w:r>
                      </w:p>
                    </w:txbxContent>
                  </v:textbox>
                </v:rect>
                <w10:wrap type="square"/>
              </v:group>
            </w:pict>
          </mc:Fallback>
        </mc:AlternateContent>
      </w:r>
      <w:r>
        <w:t>MAXIMILIANO DÍAZ LÓPEZ, ASPRONTE) PARA LA REALIZACIÓN DEL MÓDULO DE FORMACIÓN EN CENTROS DE TRABAJO DE ALUMNOS/AS PARTICIPANTES EN LOS CERTIFICADOS DE PROFESIONALIDAD DEL PROGRAMA EXPE</w:t>
      </w:r>
      <w:r>
        <w:t xml:space="preserve">RIMENTAL DE EMPLEO IMPLÍCATE 2023. </w:t>
      </w:r>
    </w:p>
    <w:p w:rsidR="008D249C" w:rsidRDefault="000B79FB">
      <w:pPr>
        <w:spacing w:after="139" w:line="259" w:lineRule="auto"/>
        <w:ind w:left="850" w:right="0" w:firstLine="0"/>
        <w:jc w:val="left"/>
      </w:pPr>
      <w:r>
        <w:t xml:space="preserve"> </w:t>
      </w:r>
    </w:p>
    <w:p w:rsidR="008D249C" w:rsidRDefault="000B79FB">
      <w:pPr>
        <w:spacing w:after="642" w:line="265" w:lineRule="auto"/>
        <w:ind w:left="10" w:right="903"/>
        <w:jc w:val="center"/>
      </w:pPr>
      <w:r>
        <w:t xml:space="preserve">En Candelaria, a  de     de 2023 </w:t>
      </w:r>
    </w:p>
    <w:p w:rsidR="008D249C" w:rsidRDefault="000B79FB">
      <w:pPr>
        <w:pStyle w:val="Ttulo2"/>
        <w:shd w:val="clear" w:color="auto" w:fill="auto"/>
        <w:spacing w:after="486"/>
        <w:ind w:left="10" w:right="903"/>
        <w:jc w:val="center"/>
      </w:pPr>
      <w:r>
        <w:rPr>
          <w:shd w:val="clear" w:color="auto" w:fill="auto"/>
        </w:rPr>
        <w:t xml:space="preserve">REUNIDOS </w:t>
      </w:r>
    </w:p>
    <w:p w:rsidR="008D249C" w:rsidRDefault="000B79FB">
      <w:pPr>
        <w:ind w:left="860" w:right="964"/>
      </w:pPr>
      <w:r>
        <w:t xml:space="preserve">Por el CENTRO COLABORADOR: </w:t>
      </w:r>
    </w:p>
    <w:p w:rsidR="008D249C" w:rsidRDefault="000B79FB">
      <w:pPr>
        <w:spacing w:after="0" w:line="259" w:lineRule="auto"/>
        <w:ind w:left="850" w:right="0" w:firstLine="0"/>
        <w:jc w:val="left"/>
      </w:pPr>
      <w:r>
        <w:t xml:space="preserve"> </w:t>
      </w:r>
    </w:p>
    <w:p w:rsidR="008D249C" w:rsidRDefault="000B79FB">
      <w:pPr>
        <w:ind w:left="860" w:right="964"/>
      </w:pPr>
      <w:r>
        <w:t>D/Dña.: MARÍA CONCEPCIÓN BRITO NÚÑEZ, con NIF:***1734**</w:t>
      </w:r>
      <w:r>
        <w:rPr>
          <w:color w:val="0000FF"/>
        </w:rPr>
        <w:t xml:space="preserve">, </w:t>
      </w:r>
      <w:r>
        <w:t xml:space="preserve">en nombre y representación del centro AYUNTAMIENTO DE CANDELARIA con CIF/NIF nº </w:t>
      </w:r>
    </w:p>
    <w:p w:rsidR="008D249C" w:rsidRDefault="000B79FB">
      <w:pPr>
        <w:ind w:left="860" w:right="964"/>
      </w:pPr>
      <w:r>
        <w:t xml:space="preserve">P3801100C y domicilio social en AVDA. LA CONSTITUCIÓN </w:t>
      </w:r>
    </w:p>
    <w:p w:rsidR="008D249C" w:rsidRDefault="000B79FB">
      <w:pPr>
        <w:spacing w:line="479" w:lineRule="auto"/>
        <w:ind w:left="860" w:right="1213"/>
      </w:pPr>
      <w:r>
        <w:t xml:space="preserve">Nº 7 municipio CANDELARIA provincia S/C DE TENERIFE teléfono 922 500 800 Y POR LA ASOCIACION: </w:t>
      </w:r>
    </w:p>
    <w:p w:rsidR="008D249C" w:rsidRDefault="000B79FB">
      <w:pPr>
        <w:ind w:left="860" w:right="1754"/>
      </w:pPr>
      <w:r>
        <w:t xml:space="preserve">D. Juan Antonio Arroyo de Armas, con DNI: ***0867**A, en nombre y representación de la empresa Asociación </w:t>
      </w:r>
      <w:r>
        <w:t xml:space="preserve">Familiar Pro Personas con Discapacidad Intelectual (Aspronte) y domicilio social en C/ Juan Antonio Arroyo De Armas municipio de </w:t>
      </w:r>
    </w:p>
    <w:p w:rsidR="008D249C" w:rsidRDefault="000B79FB">
      <w:pPr>
        <w:spacing w:after="106"/>
        <w:ind w:left="860" w:right="964"/>
      </w:pPr>
      <w:r>
        <w:t xml:space="preserve">Santa Cruz de Tenerife, teléfono 922 221 746 </w:t>
      </w:r>
    </w:p>
    <w:p w:rsidR="008D249C" w:rsidRDefault="000B79FB">
      <w:pPr>
        <w:spacing w:after="0" w:line="259" w:lineRule="auto"/>
        <w:ind w:left="850" w:right="0" w:firstLine="0"/>
        <w:jc w:val="left"/>
      </w:pPr>
      <w:r>
        <w:t xml:space="preserve"> </w:t>
      </w:r>
    </w:p>
    <w:p w:rsidR="008D249C" w:rsidRDefault="000B79FB">
      <w:pPr>
        <w:spacing w:after="134"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DECLARAN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PRIMERO. - Que se reconocen recíprocamente capacidad y </w:t>
      </w:r>
      <w:r>
        <w:t xml:space="preserve">legitimación para la negociación y firma del presente convenio. </w:t>
      </w:r>
    </w:p>
    <w:p w:rsidR="008D249C" w:rsidRDefault="000B79FB">
      <w:pPr>
        <w:spacing w:after="0" w:line="259" w:lineRule="auto"/>
        <w:ind w:left="850" w:right="0" w:firstLine="0"/>
        <w:jc w:val="left"/>
      </w:pPr>
      <w:r>
        <w:t xml:space="preserve"> </w:t>
      </w:r>
    </w:p>
    <w:p w:rsidR="008D249C" w:rsidRDefault="000B79FB">
      <w:pPr>
        <w:spacing w:after="95" w:line="259" w:lineRule="auto"/>
        <w:ind w:left="142" w:right="0" w:firstLine="0"/>
        <w:jc w:val="left"/>
      </w:pPr>
      <w:r>
        <w:t xml:space="preserve"> </w:t>
      </w:r>
    </w:p>
    <w:p w:rsidR="008D249C" w:rsidRDefault="000B79FB">
      <w:pPr>
        <w:spacing w:after="111"/>
        <w:ind w:left="860" w:right="1752"/>
      </w:pPr>
      <w:r>
        <w:rPr>
          <w:b/>
        </w:rPr>
        <w:t xml:space="preserve">SEGUNDO. - </w:t>
      </w:r>
      <w:r>
        <w:t>Que el objeto del presente convenio es facilitar por parte de la empresa Asociación Familiar Pro Personas con Discapacidad Intelectual Tenerife (Centro CAP Maximiliano Díaz Lóp</w:t>
      </w:r>
      <w:r>
        <w:t>ez. Aspronte) la realización del módulo de formación práctica en centros de trabajo (FCT) al alumnado del Certificado de Profesionalidad con código SSCS0208, de la acción formativa n.º 23-38/730065, especialidad Atención sociosanitaria a personas dependien</w:t>
      </w:r>
      <w:r>
        <w:t xml:space="preserve">tes en Instituciones sociales, impartido en el Centro AYUNTAMIENTO DE CANDELARIA, </w:t>
      </w:r>
    </w:p>
    <w:p w:rsidR="008D249C" w:rsidRDefault="000B79FB">
      <w:pPr>
        <w:spacing w:after="103" w:line="259" w:lineRule="auto"/>
        <w:ind w:left="142" w:right="0" w:firstLine="0"/>
        <w:jc w:val="left"/>
      </w:pPr>
      <w:r>
        <w:t xml:space="preserve"> </w:t>
      </w:r>
      <w:r>
        <w:tab/>
        <w:t xml:space="preserve"> </w:t>
      </w:r>
    </w:p>
    <w:p w:rsidR="008D249C" w:rsidRDefault="000B79FB">
      <w:pPr>
        <w:spacing w:after="111"/>
        <w:ind w:left="860" w:right="1752"/>
      </w:pPr>
      <w:r>
        <w:rPr>
          <w:b/>
        </w:rPr>
        <w:t xml:space="preserve">TERCERO. – </w:t>
      </w:r>
      <w:r>
        <w:t xml:space="preserve">La empresa Asociación Familiar Pro Personas con Discapacidad Intelectual de Tenerife (Centro CAP Maximiliano Díaz López, Aspronte) tiene actividad suficiente </w:t>
      </w:r>
      <w:r>
        <w:t xml:space="preserve">para acoger al alumnado en prácticas y dispone de las condiciones de espacio y mobiliario necesarios para el desarrollo de las capacidades de la acción formativa señalada.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8106" name="Group 2981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74" name="Rectangle 7474"/>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7475" name="Rectangle 7475"/>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476" name="Rectangle 7476"/>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22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8106" style="width:18.7031pt;height:260.874pt;position:absolute;mso-position-horizontal-relative:page;mso-position-horizontal:absolute;margin-left:662.928pt;mso-position-vertical-relative:page;margin-top:512.046pt;" coordsize="2375,33130">
                <v:rect id="Rectangle 7474"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747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47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205 </w:t>
                        </w:r>
                      </w:p>
                    </w:txbxContent>
                  </v:textbox>
                </v:rect>
                <w10:wrap type="square"/>
              </v:group>
            </w:pict>
          </mc:Fallback>
        </mc:AlternateContent>
      </w:r>
      <w: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4"/>
        <w:jc w:val="center"/>
      </w:pPr>
      <w:r>
        <w:rPr>
          <w:shd w:val="clear" w:color="auto" w:fill="auto"/>
        </w:rPr>
        <w:t xml:space="preserve">ACUERDAN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t>Suscribir el presente convenio de colaboración para la realización del módulo de formació</w:t>
      </w:r>
      <w:r>
        <w:t>n práctica en centros de trabajo, de conformidad con lo establecido en el Real Decreto 395/2007, de 23 de marzo (BOE 11-4-2007), que regula el Subsistema de Formación Profesional para el Empleo, la Orden TAS/718/2008, de 7 de marzo (BOE nº 67 de 18-03-2008</w:t>
      </w:r>
      <w:r>
        <w:t>), el RD 34/2008 de 18 de enero, que regula los Certificados de Profesionalidad , el RD 721/2011 de 20 de mayo, correspondiente a esta acción formativa y la Resolución 9608/2022 de 28 de septiembre de 2022 , por la que se conceden subvenciones con cargo al</w:t>
      </w:r>
      <w:r>
        <w:t xml:space="preserve"> Programa Experimental en materia de empleo, convocado por Resolución 10192/2021 de 01 de diciembre de 2021, de la Presidenta del SCE , así como las cláusulas que establece este Convenio y todas aquellas normas que sean de aplicación y que ambas partes con</w:t>
      </w:r>
      <w:r>
        <w:t xml:space="preserve">ocen y acatan.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Por todo ello se firma el presente Convenio con las siguientes: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CLAUSULAS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PRIMERA. - </w:t>
      </w:r>
      <w:r>
        <w:rPr>
          <w:u w:val="single" w:color="000000"/>
        </w:rPr>
        <w:t>Objeto. -</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 xml:space="preserve">El objetivo del presente convenio es facilitar por parte de la asociación suscriptora la realización del módulo de </w:t>
      </w:r>
      <w:r>
        <w:t xml:space="preserve">formación práctica en centros de trabajo (FCT) al alumnado de la/s acción/es formativa/s que figura en el cuadro adjunto, del Subsistema de Formación para el Empleo, impartidos en el centro de formación que suscribe el presente convenio. </w:t>
      </w:r>
    </w:p>
    <w:p w:rsidR="008D249C" w:rsidRDefault="000B79FB">
      <w:pPr>
        <w:spacing w:after="0" w:line="259" w:lineRule="auto"/>
        <w:ind w:left="850" w:right="0" w:firstLine="0"/>
        <w:jc w:val="left"/>
      </w:pPr>
      <w:r>
        <w:t xml:space="preserve"> </w:t>
      </w:r>
    </w:p>
    <w:tbl>
      <w:tblPr>
        <w:tblStyle w:val="TableGrid"/>
        <w:tblW w:w="7941" w:type="dxa"/>
        <w:tblInd w:w="850" w:type="dxa"/>
        <w:tblCellMar>
          <w:top w:w="0" w:type="dxa"/>
          <w:left w:w="713" w:type="dxa"/>
          <w:bottom w:w="0" w:type="dxa"/>
          <w:right w:w="731" w:type="dxa"/>
        </w:tblCellMar>
        <w:tblLook w:val="04A0" w:firstRow="1" w:lastRow="0" w:firstColumn="1" w:lastColumn="0" w:noHBand="0" w:noVBand="1"/>
      </w:tblPr>
      <w:tblGrid>
        <w:gridCol w:w="2542"/>
        <w:gridCol w:w="3322"/>
        <w:gridCol w:w="2325"/>
      </w:tblGrid>
      <w:tr w:rsidR="008D249C">
        <w:trPr>
          <w:trHeight w:val="800"/>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Nº Curso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3" w:firstLine="0"/>
              <w:jc w:val="center"/>
            </w:pPr>
            <w:r>
              <w:t>Espec</w:t>
            </w:r>
            <w:r>
              <w:t xml:space="preserve">ialidad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185" w:right="0" w:hanging="173"/>
              <w:jc w:val="left"/>
            </w:pPr>
            <w:r>
              <w:t xml:space="preserve">Horas de </w:t>
            </w:r>
          </w:p>
          <w:p w:rsidR="008D249C" w:rsidRDefault="000B79FB">
            <w:pPr>
              <w:spacing w:after="0" w:line="259" w:lineRule="auto"/>
              <w:ind w:left="134" w:right="0" w:hanging="134"/>
              <w:jc w:val="left"/>
            </w:pPr>
            <w:r>
              <w:t xml:space="preserve">prácticas </w:t>
            </w:r>
          </w:p>
        </w:tc>
      </w:tr>
      <w:tr w:rsidR="008D249C">
        <w:trPr>
          <w:trHeight w:val="1404"/>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7" w:firstLine="0"/>
              <w:jc w:val="center"/>
            </w:pPr>
            <w:r>
              <w:t>n.º 23-</w:t>
            </w:r>
          </w:p>
          <w:p w:rsidR="008D249C" w:rsidRDefault="000B79FB">
            <w:pPr>
              <w:spacing w:after="0" w:line="259" w:lineRule="auto"/>
              <w:ind w:left="0" w:right="58" w:firstLine="0"/>
              <w:jc w:val="center"/>
            </w:pPr>
            <w:r>
              <w:t xml:space="preserve">38/730065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7" w:right="0" w:firstLine="82"/>
            </w:pPr>
            <w:r>
              <w:t xml:space="preserve">ATENCIÓN SOCIOSANITARIA A </w:t>
            </w:r>
          </w:p>
          <w:p w:rsidR="008D249C" w:rsidRDefault="000B79FB">
            <w:pPr>
              <w:spacing w:after="0" w:line="259" w:lineRule="auto"/>
              <w:ind w:left="0" w:right="64" w:firstLine="0"/>
              <w:jc w:val="center"/>
            </w:pPr>
            <w:r>
              <w:t>PERSONAS DE-</w:t>
            </w:r>
          </w:p>
          <w:p w:rsidR="008D249C" w:rsidRDefault="000B79FB">
            <w:pPr>
              <w:spacing w:after="0" w:line="259" w:lineRule="auto"/>
              <w:ind w:left="0" w:right="61" w:firstLine="0"/>
              <w:jc w:val="center"/>
            </w:pPr>
            <w:r>
              <w:t xml:space="preserve">PENDIENTES </w:t>
            </w:r>
          </w:p>
          <w:p w:rsidR="008D249C" w:rsidRDefault="000B79FB">
            <w:pPr>
              <w:spacing w:after="0" w:line="259" w:lineRule="auto"/>
              <w:ind w:left="0" w:right="62" w:firstLine="0"/>
              <w:jc w:val="center"/>
            </w:pPr>
            <w:r>
              <w:t xml:space="preserve">EN </w:t>
            </w:r>
          </w:p>
          <w:p w:rsidR="008D249C" w:rsidRDefault="000B79FB">
            <w:pPr>
              <w:spacing w:after="0" w:line="259" w:lineRule="auto"/>
              <w:ind w:left="336" w:right="0" w:hanging="298"/>
              <w:jc w:val="left"/>
            </w:pPr>
            <w:r>
              <w:t xml:space="preserve">INSTITUCIONES SOCIALES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80 </w:t>
            </w:r>
          </w:p>
        </w:tc>
      </w:tr>
    </w:tbl>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SEGUNDA. - </w:t>
      </w:r>
      <w:r>
        <w:rPr>
          <w:u w:val="single" w:color="000000"/>
        </w:rPr>
        <w:t>Relación entre el alumnado en prácticas y la empresa</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9336" name="Group 2993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42" name="Rectangle 7942"/>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7943" name="Rectangle 7943"/>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944" name="Rectangle 7944"/>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23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9336" style="width:18.7031pt;height:260.874pt;position:absolute;mso-position-horizontal-relative:page;mso-position-horizontal:absolute;margin-left:662.928pt;mso-position-vertical-relative:page;margin-top:512.046pt;" coordsize="2375,33130">
                <v:rect id="Rectangle 7942"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794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94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205 </w:t>
                        </w:r>
                      </w:p>
                    </w:txbxContent>
                  </v:textbox>
                </v:rect>
                <w10:wrap type="square"/>
              </v:group>
            </w:pict>
          </mc:Fallback>
        </mc:AlternateContent>
      </w:r>
      <w:r>
        <w:t>La relación entre el alumnado y la empresa en la que realiza las prácticas profesionales, que en ningún cas</w:t>
      </w:r>
      <w:r>
        <w:t xml:space="preserve">o será de carácter laboral, se efectuará dentro del marco previsto por el RD 395/2007 y su normativa de desarrollo, sin perjuicio de cualquier otra que fuera de aplicación. </w:t>
      </w:r>
    </w:p>
    <w:p w:rsidR="008D249C" w:rsidRDefault="000B79FB">
      <w:pPr>
        <w:spacing w:after="0" w:line="259" w:lineRule="auto"/>
        <w:ind w:left="850" w:right="0" w:firstLine="0"/>
        <w:jc w:val="left"/>
      </w:pPr>
      <w:r>
        <w:t xml:space="preserve"> </w:t>
      </w:r>
    </w:p>
    <w:p w:rsidR="008D249C" w:rsidRDefault="000B79FB">
      <w:pPr>
        <w:ind w:left="860" w:right="1750"/>
      </w:pPr>
      <w:r>
        <w:t>La empresa no podrá cubrir ni siquiera con carácter interino, ningún puesto de t</w:t>
      </w:r>
      <w:r>
        <w:t>rabajo con un alumno/a en prácticas, salvo que se establezca al efecto una relación laboral retribuida. En este caso, se considerarán extinguidas las prácticas con respecto a este alumno/a, debiendo la empresa comunicar este hecho al Centro de formación pa</w:t>
      </w:r>
      <w:r>
        <w:t xml:space="preserve">ra formalizar su baja.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TERCERA. - </w:t>
      </w:r>
      <w:r>
        <w:rPr>
          <w:u w:val="single" w:color="000000"/>
        </w:rPr>
        <w:t>Inicio de las prácticas y póliza de accidentes.</w:t>
      </w:r>
      <w:r>
        <w:t xml:space="preserve"> </w:t>
      </w:r>
    </w:p>
    <w:p w:rsidR="008D249C" w:rsidRDefault="000B79FB">
      <w:pPr>
        <w:spacing w:after="74" w:line="259" w:lineRule="auto"/>
        <w:ind w:left="850" w:right="0" w:firstLine="0"/>
        <w:jc w:val="left"/>
      </w:pPr>
      <w:r>
        <w:t xml:space="preserve"> </w:t>
      </w:r>
    </w:p>
    <w:p w:rsidR="008D249C" w:rsidRDefault="000B79FB">
      <w:pPr>
        <w:ind w:left="860" w:right="964"/>
      </w:pPr>
      <w:r>
        <w:t xml:space="preserve">Las prácticas se iniciarán en la fecha que se comunique en el documento establecido al efecto. </w:t>
      </w:r>
    </w:p>
    <w:p w:rsidR="008D249C" w:rsidRDefault="000B79FB">
      <w:pPr>
        <w:ind w:left="860" w:right="1520"/>
      </w:pPr>
      <w:r>
        <w:t>Con carácter previo, el centro de formación presentará la siguiente docu</w:t>
      </w:r>
      <w:r>
        <w:t xml:space="preserve">mentación al Servicio Canario de Empleo: </w:t>
      </w:r>
    </w:p>
    <w:p w:rsidR="008D249C" w:rsidRDefault="000B79FB">
      <w:pPr>
        <w:spacing w:after="0" w:line="259" w:lineRule="auto"/>
        <w:ind w:left="850" w:right="0" w:firstLine="0"/>
        <w:jc w:val="left"/>
      </w:pPr>
      <w:r>
        <w:t xml:space="preserve"> </w:t>
      </w:r>
    </w:p>
    <w:p w:rsidR="008D249C" w:rsidRDefault="000B79FB">
      <w:pPr>
        <w:numPr>
          <w:ilvl w:val="0"/>
          <w:numId w:val="21"/>
        </w:numPr>
        <w:ind w:right="964" w:hanging="360"/>
      </w:pPr>
      <w:r>
        <w:t xml:space="preserve">Convenio debidamente firmado y sellado entre la empresa y el centro colaborador </w:t>
      </w:r>
    </w:p>
    <w:p w:rsidR="008D249C" w:rsidRDefault="000B79FB">
      <w:pPr>
        <w:numPr>
          <w:ilvl w:val="0"/>
          <w:numId w:val="21"/>
        </w:numPr>
        <w:ind w:right="964" w:hanging="360"/>
      </w:pPr>
      <w:r>
        <w:t xml:space="preserve">Programa formativo (anexo VIII de la Orden ESS/1897/2013, de 10 de octubre)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t xml:space="preserve">El centro de formación formalizará, antes del inicio de las prácticas, una póliza de accidentes de los alumno/as, facilitando copia de la misma a la asociación, que deberá tener contratadas las siguientes coberturas: </w:t>
      </w:r>
    </w:p>
    <w:p w:rsidR="008D249C" w:rsidRDefault="000B79FB">
      <w:pPr>
        <w:spacing w:after="0" w:line="259" w:lineRule="auto"/>
        <w:ind w:left="850" w:right="0" w:firstLine="0"/>
        <w:jc w:val="left"/>
      </w:pPr>
      <w:r>
        <w:t xml:space="preserve"> </w:t>
      </w:r>
    </w:p>
    <w:p w:rsidR="008D249C" w:rsidRDefault="000B79FB">
      <w:pPr>
        <w:numPr>
          <w:ilvl w:val="0"/>
          <w:numId w:val="22"/>
        </w:numPr>
        <w:ind w:right="1147" w:hanging="360"/>
      </w:pPr>
      <w:r>
        <w:t>Fallecimiento por accidente: importe</w:t>
      </w:r>
      <w:r>
        <w:t xml:space="preserve"> asegurado de treinta y seis mil euros (36.000 Euros). </w:t>
      </w:r>
    </w:p>
    <w:p w:rsidR="008D249C" w:rsidRDefault="000B79FB">
      <w:pPr>
        <w:numPr>
          <w:ilvl w:val="0"/>
          <w:numId w:val="22"/>
        </w:numPr>
        <w:ind w:right="1147" w:hanging="360"/>
      </w:pPr>
      <w:r>
        <w:t xml:space="preserve">Invalidez absoluta y permanente por accidente: importe asegurado de cuarenta mil euros (40.000 Euros). </w:t>
      </w:r>
    </w:p>
    <w:p w:rsidR="008D249C" w:rsidRDefault="000B79FB">
      <w:pPr>
        <w:numPr>
          <w:ilvl w:val="0"/>
          <w:numId w:val="22"/>
        </w:numPr>
        <w:ind w:right="1147" w:hanging="360"/>
      </w:pPr>
      <w:r>
        <w:t xml:space="preserve">Invalidez permanente parcial por accidente: importe que corresponda según baremo. </w:t>
      </w:r>
    </w:p>
    <w:p w:rsidR="008D249C" w:rsidRDefault="000B79FB">
      <w:pPr>
        <w:numPr>
          <w:ilvl w:val="0"/>
          <w:numId w:val="22"/>
        </w:numPr>
        <w:ind w:right="1147" w:hanging="360"/>
      </w:pPr>
      <w:r>
        <w:t xml:space="preserve">Asistencia </w:t>
      </w:r>
      <w:r>
        <w:t xml:space="preserve">ilimitada sanitaria por accidente, más el riesgo “in itinere”. </w:t>
      </w:r>
    </w:p>
    <w:p w:rsidR="008D249C" w:rsidRDefault="000B79FB">
      <w:pPr>
        <w:spacing w:after="0" w:line="259" w:lineRule="auto"/>
        <w:ind w:left="850" w:right="0" w:firstLine="0"/>
        <w:jc w:val="left"/>
      </w:pPr>
      <w:r>
        <w:t xml:space="preserve"> </w:t>
      </w:r>
    </w:p>
    <w:p w:rsidR="008D249C" w:rsidRDefault="000B79FB">
      <w:pPr>
        <w:ind w:left="860" w:right="1754"/>
      </w:pPr>
      <w:r>
        <w:t>En todo caso, el alumnado quedará exento de la responsabilidad civil por daños frente a terceros producidos durante la realización de prácticas en empresas, siendo responsable el centro de f</w:t>
      </w:r>
      <w:r>
        <w:t xml:space="preserve">ormación, para lo que podrá concertar una póliza. </w:t>
      </w:r>
    </w:p>
    <w:p w:rsidR="008D249C" w:rsidRDefault="000B79FB">
      <w:pPr>
        <w:spacing w:after="0" w:line="259" w:lineRule="auto"/>
        <w:ind w:left="850" w:right="0" w:firstLine="0"/>
        <w:jc w:val="left"/>
      </w:pPr>
      <w:r>
        <w:t xml:space="preserve"> </w:t>
      </w:r>
    </w:p>
    <w:p w:rsidR="008D249C" w:rsidRDefault="000B79FB">
      <w:pPr>
        <w:ind w:left="860" w:right="964"/>
      </w:pPr>
      <w:r>
        <w:t xml:space="preserve">En cada centro de trabajo donde se vaya a impartir el módulo de FCT deberá constar: </w:t>
      </w:r>
    </w:p>
    <w:p w:rsidR="008D249C" w:rsidRDefault="000B79FB">
      <w:pPr>
        <w:spacing w:after="0" w:line="259" w:lineRule="auto"/>
        <w:ind w:left="850" w:right="0" w:firstLine="0"/>
        <w:jc w:val="left"/>
      </w:pPr>
      <w:r>
        <w:t xml:space="preserve"> </w:t>
      </w:r>
    </w:p>
    <w:p w:rsidR="008D249C" w:rsidRDefault="000B79FB">
      <w:pPr>
        <w:numPr>
          <w:ilvl w:val="0"/>
          <w:numId w:val="23"/>
        </w:numPr>
        <w:ind w:right="1525" w:hanging="360"/>
      </w:pPr>
      <w:r>
        <w:t xml:space="preserve">copia u original de la póliza de seguro de alumnos suscrita por el centro colaborador </w:t>
      </w:r>
      <w:r>
        <w:rPr>
          <w:rFonts w:ascii="Times New Roman" w:eastAsia="Times New Roman" w:hAnsi="Times New Roman" w:cs="Times New Roman"/>
          <w:sz w:val="18"/>
        </w:rPr>
        <w:t>–</w:t>
      </w:r>
      <w:r>
        <w:rPr>
          <w:sz w:val="18"/>
        </w:rPr>
        <w:t xml:space="preserve"> </w:t>
      </w:r>
      <w:r>
        <w:t xml:space="preserve">convenio </w:t>
      </w:r>
    </w:p>
    <w:p w:rsidR="008D249C" w:rsidRDefault="000B79FB">
      <w:pPr>
        <w:numPr>
          <w:ilvl w:val="0"/>
          <w:numId w:val="23"/>
        </w:numPr>
        <w:spacing w:after="5" w:line="228" w:lineRule="auto"/>
        <w:ind w:right="1525" w:hanging="360"/>
      </w:pPr>
      <w:r>
        <w:t xml:space="preserve">autorización de </w:t>
      </w:r>
      <w:r>
        <w:t xml:space="preserve">alumno menor de edad </w:t>
      </w:r>
      <w:r>
        <w:rPr>
          <w:rFonts w:ascii="Times New Roman" w:eastAsia="Times New Roman" w:hAnsi="Times New Roman" w:cs="Times New Roman"/>
          <w:sz w:val="18"/>
        </w:rPr>
        <w:t>–</w:t>
      </w:r>
      <w:r>
        <w:rPr>
          <w:sz w:val="18"/>
        </w:rPr>
        <w:t xml:space="preserve"> </w:t>
      </w:r>
      <w:r>
        <w:rPr>
          <w:sz w:val="18"/>
        </w:rPr>
        <w:tab/>
      </w:r>
      <w:r>
        <w:t xml:space="preserve">ficha relación de alumnos iniciales y tutor </w:t>
      </w:r>
      <w:r>
        <w:rPr>
          <w:rFonts w:ascii="Times New Roman" w:eastAsia="Times New Roman" w:hAnsi="Times New Roman" w:cs="Times New Roman"/>
          <w:sz w:val="18"/>
        </w:rPr>
        <w:t>–</w:t>
      </w:r>
      <w:r>
        <w:rPr>
          <w:sz w:val="18"/>
        </w:rPr>
        <w:t xml:space="preserve"> </w:t>
      </w:r>
      <w:r>
        <w:rPr>
          <w:sz w:val="18"/>
        </w:rPr>
        <w:tab/>
      </w:r>
      <w:r>
        <w:t xml:space="preserve">control de asistencia. </w:t>
      </w:r>
    </w:p>
    <w:p w:rsidR="008D249C" w:rsidRDefault="000B79FB">
      <w:pPr>
        <w:numPr>
          <w:ilvl w:val="0"/>
          <w:numId w:val="23"/>
        </w:numPr>
        <w:ind w:right="1525" w:hanging="360"/>
      </w:pPr>
      <w:r>
        <w:t xml:space="preserve">Programa formativo según modelo Anexo VIII, Orden ESS 1897/2013 y escala evaluativa </w:t>
      </w:r>
    </w:p>
    <w:p w:rsidR="008D249C" w:rsidRDefault="000B79FB">
      <w:pPr>
        <w:numPr>
          <w:ilvl w:val="0"/>
          <w:numId w:val="23"/>
        </w:numPr>
        <w:ind w:right="1525" w:hanging="360"/>
      </w:pPr>
      <w:r>
        <w:t xml:space="preserve">documentación para el seguimiento en las visitas presenciales al alumno.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t xml:space="preserve"> </w:t>
      </w:r>
    </w:p>
    <w:p w:rsidR="008D249C" w:rsidRDefault="000B79FB">
      <w:pPr>
        <w:spacing w:after="5" w:line="249" w:lineRule="auto"/>
        <w:ind w:left="845" w:right="1559"/>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5066" name="Group 2950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76" name="Rectangle 837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8377" name="Rectangle 837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378" name="Rectangle 837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24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5066" style="width:18.7031pt;height:260.874pt;position:absolute;mso-position-horizontal-relative:page;mso-position-horizontal:absolute;margin-left:662.928pt;mso-position-vertical-relative:page;margin-top:512.046pt;" coordsize="2375,33130">
                <v:rect id="Rectangle 837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837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37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205 </w:t>
                        </w:r>
                      </w:p>
                    </w:txbxContent>
                  </v:textbox>
                </v:rect>
                <w10:wrap type="square"/>
              </v:group>
            </w:pict>
          </mc:Fallback>
        </mc:AlternateContent>
      </w:r>
      <w:r>
        <w:t xml:space="preserve">CUARTA. </w:t>
      </w:r>
      <w:r>
        <w:rPr>
          <w:u w:val="single" w:color="000000"/>
        </w:rPr>
        <w:t>Contenido del módulo de prácticas</w:t>
      </w:r>
      <w:r>
        <w:t xml:space="preserve">. </w:t>
      </w:r>
    </w:p>
    <w:p w:rsidR="008D249C" w:rsidRDefault="000B79FB">
      <w:pPr>
        <w:spacing w:after="72" w:line="259" w:lineRule="auto"/>
        <w:ind w:left="850" w:right="0" w:firstLine="0"/>
        <w:jc w:val="left"/>
      </w:pPr>
      <w:r>
        <w:t xml:space="preserve"> </w:t>
      </w:r>
    </w:p>
    <w:p w:rsidR="008D249C" w:rsidRDefault="000B79FB">
      <w:pPr>
        <w:ind w:left="860" w:right="1750"/>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8D249C" w:rsidRDefault="000B79FB">
      <w:pPr>
        <w:spacing w:after="0" w:line="259" w:lineRule="auto"/>
        <w:ind w:left="850" w:right="0" w:firstLine="0"/>
        <w:jc w:val="left"/>
      </w:pPr>
      <w:r>
        <w:t xml:space="preserve"> </w:t>
      </w:r>
    </w:p>
    <w:p w:rsidR="008D249C" w:rsidRDefault="000B79FB">
      <w:pPr>
        <w:ind w:left="860" w:right="1750"/>
      </w:pPr>
      <w:r>
        <w:t>El centro de formación y la empresa elaborarán conjuntamente el programa formativo de acue</w:t>
      </w:r>
      <w:r>
        <w:t>rdo con lo que establezca cada certificado de profesionalidad. Dicho programa formativo, que se adjuntará al convenio, incluirá criterios de evaluación observables y medibles, debiendo constar los departamentos de trabajo por los que rotará el alumno/a y l</w:t>
      </w:r>
      <w:r>
        <w:t xml:space="preserve">as tareas a desarrollar, con sus horas correspondientes, así como el seguimiento y evaluación de los alumnos/as y su evaluación final de acuerdo con los criterios de evaluación del mencionado módulo de prácticas.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QUINTA. - </w:t>
      </w:r>
      <w:r>
        <w:rPr>
          <w:u w:val="single" w:color="000000"/>
        </w:rPr>
        <w:t>Desarrollo de las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1755"/>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tbl>
      <w:tblPr>
        <w:tblStyle w:val="TableGrid"/>
        <w:tblpPr w:vertAnchor="text" w:tblpX="851" w:tblpY="64"/>
        <w:tblOverlap w:val="never"/>
        <w:tblW w:w="7009" w:type="dxa"/>
        <w:tblInd w:w="0" w:type="dxa"/>
        <w:tblCellMar>
          <w:top w:w="0" w:type="dxa"/>
          <w:left w:w="716" w:type="dxa"/>
          <w:bottom w:w="0" w:type="dxa"/>
          <w:right w:w="115" w:type="dxa"/>
        </w:tblCellMar>
        <w:tblLook w:val="04A0" w:firstRow="1" w:lastRow="0" w:firstColumn="1" w:lastColumn="0" w:noHBand="0" w:noVBand="1"/>
      </w:tblPr>
      <w:tblGrid>
        <w:gridCol w:w="3568"/>
        <w:gridCol w:w="3441"/>
      </w:tblGrid>
      <w:tr w:rsidR="008D249C">
        <w:trPr>
          <w:trHeight w:val="336"/>
        </w:trPr>
        <w:tc>
          <w:tcPr>
            <w:tcW w:w="3568" w:type="dxa"/>
            <w:tcBorders>
              <w:top w:val="single" w:sz="4" w:space="0" w:color="000000"/>
              <w:left w:val="single" w:sz="4" w:space="0" w:color="000000"/>
              <w:bottom w:val="single" w:sz="4" w:space="0" w:color="000000"/>
              <w:right w:val="single" w:sz="4" w:space="0" w:color="000000"/>
            </w:tcBorders>
            <w:shd w:val="clear" w:color="auto" w:fill="E4E4E4"/>
            <w:vAlign w:val="bottom"/>
          </w:tcPr>
          <w:p w:rsidR="008D249C" w:rsidRDefault="000B79FB">
            <w:pPr>
              <w:spacing w:after="0" w:line="259" w:lineRule="auto"/>
              <w:ind w:left="0" w:right="678" w:firstLine="0"/>
              <w:jc w:val="center"/>
            </w:pPr>
            <w:r>
              <w:t xml:space="preserve">BAJO </w:t>
            </w:r>
          </w:p>
        </w:tc>
        <w:tc>
          <w:tcPr>
            <w:tcW w:w="3441"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8D249C">
            <w:pPr>
              <w:spacing w:after="160" w:line="259" w:lineRule="auto"/>
              <w:ind w:left="0" w:right="0" w:firstLine="0"/>
              <w:jc w:val="left"/>
            </w:pPr>
          </w:p>
        </w:tc>
      </w:tr>
      <w:tr w:rsidR="008D249C">
        <w:trPr>
          <w:trHeight w:val="503"/>
        </w:trPr>
        <w:tc>
          <w:tcPr>
            <w:tcW w:w="3568"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55" w:firstLine="185"/>
              <w:jc w:val="left"/>
            </w:pPr>
            <w:r>
              <w:t xml:space="preserve">CAD Maximiliano Díaz López Aspronte </w:t>
            </w:r>
          </w:p>
        </w:tc>
        <w:tc>
          <w:tcPr>
            <w:tcW w:w="344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77" w:firstLine="0"/>
              <w:jc w:val="center"/>
            </w:pPr>
            <w:r>
              <w:t xml:space="preserve">C/ Poeta Pedro </w:t>
            </w:r>
          </w:p>
          <w:p w:rsidR="008D249C" w:rsidRDefault="000B79FB">
            <w:pPr>
              <w:spacing w:after="0" w:line="259" w:lineRule="auto"/>
              <w:ind w:left="0" w:right="676" w:firstLine="0"/>
              <w:jc w:val="center"/>
            </w:pPr>
            <w:r>
              <w:t>Bethencourt Pa-</w:t>
            </w:r>
          </w:p>
          <w:p w:rsidR="008D249C" w:rsidRDefault="000B79FB">
            <w:pPr>
              <w:spacing w:after="0" w:line="259" w:lineRule="auto"/>
              <w:ind w:left="0" w:right="679" w:firstLine="0"/>
              <w:jc w:val="center"/>
            </w:pPr>
            <w:r>
              <w:t xml:space="preserve">dilla, Nº1 </w:t>
            </w:r>
          </w:p>
        </w:tc>
      </w:tr>
    </w:tbl>
    <w:p w:rsidR="008D249C" w:rsidRDefault="000B79FB">
      <w:pPr>
        <w:tabs>
          <w:tab w:val="center" w:pos="2595"/>
          <w:tab w:val="center" w:pos="6103"/>
        </w:tabs>
        <w:spacing w:after="654"/>
        <w:ind w:left="0" w:right="0" w:firstLine="0"/>
        <w:jc w:val="left"/>
      </w:pPr>
      <w:r>
        <w:rPr>
          <w:rFonts w:ascii="Calibri" w:eastAsia="Calibri" w:hAnsi="Calibri" w:cs="Calibri"/>
        </w:rPr>
        <w:tab/>
      </w:r>
      <w:r>
        <w:t>CENTRO DE TRA-</w:t>
      </w:r>
      <w:r>
        <w:tab/>
        <w:t xml:space="preserve">DIRECCIÓN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t xml:space="preserve"> </w:t>
      </w:r>
    </w:p>
    <w:p w:rsidR="008D249C" w:rsidRDefault="000B79FB">
      <w:pPr>
        <w:ind w:left="860" w:right="1750"/>
      </w:pPr>
      <w:r>
        <w:t>Con carácter general, las prácticas no superarán las 40 horas semanales. El número de horas diarias de las prácticas no podrá ser superior a 8,</w:t>
      </w:r>
      <w:r>
        <w:t xml:space="preserve"> ni inferior a 4, salvo cuando exista simultaneidad con el curso, en cuyo caso sí podrá ser inferior a 4 horas, sin que la suma total de horas del curso y horas de prácticas supere las 8 horas diarias. </w:t>
      </w:r>
    </w:p>
    <w:p w:rsidR="008D249C" w:rsidRDefault="000B79FB">
      <w:pPr>
        <w:spacing w:after="0" w:line="259" w:lineRule="auto"/>
        <w:ind w:left="850" w:right="0" w:firstLine="0"/>
        <w:jc w:val="left"/>
      </w:pPr>
      <w:r>
        <w:t xml:space="preserve"> </w:t>
      </w:r>
    </w:p>
    <w:p w:rsidR="008D249C" w:rsidRDefault="000B79FB">
      <w:pPr>
        <w:ind w:left="860" w:right="1752"/>
      </w:pPr>
      <w:r>
        <w:t>En el desarrollo de las prácticas, se tendrá en cuenta el horario de los centros de trabajo. El horario fijado deberá estar comprendido entre las 8:00 y las 22:00 horas, salvo para aquellos certificados que por su naturaleza impidan que se desarrollen dent</w:t>
      </w:r>
      <w:r>
        <w:t xml:space="preserve">ro de este horario, en cuyo caso se acordará con el centro de formación, aportando al SCE informe motivado que se refleje en el programa formativo de las prácticas.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SEXTA. - </w:t>
      </w:r>
      <w:r>
        <w:rPr>
          <w:u w:val="single" w:color="000000"/>
        </w:rPr>
        <w:t>Sistema de tutoría para el seguimiento y evaluación de la realización de</w:t>
      </w:r>
      <w:r>
        <w:t xml:space="preserve"> </w:t>
      </w:r>
      <w:r>
        <w:rPr>
          <w:u w:val="single" w:color="000000"/>
        </w:rPr>
        <w:t>las pr</w:t>
      </w:r>
      <w:r>
        <w:rPr>
          <w:u w:val="single" w:color="000000"/>
        </w:rPr>
        <w:t>ácticas</w:t>
      </w:r>
      <w:r>
        <w:t xml:space="preserve"> </w:t>
      </w:r>
    </w:p>
    <w:p w:rsidR="008D249C" w:rsidRDefault="000B79FB">
      <w:pPr>
        <w:spacing w:after="74"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5974" name="Group 2959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017" name="Rectangle 901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9018" name="Rectangle 901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019" name="Rectangle 901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25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5974" style="width:18.7031pt;height:260.874pt;position:absolute;mso-position-horizontal-relative:page;mso-position-horizontal:absolute;margin-left:662.928pt;mso-position-vertical-relative:page;margin-top:512.046pt;" coordsize="2375,33130">
                <v:rect id="Rectangle 901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901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01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205 </w:t>
                        </w:r>
                      </w:p>
                    </w:txbxContent>
                  </v:textbox>
                </v:rect>
                <w10:wrap type="square"/>
              </v:group>
            </w:pict>
          </mc:Fallback>
        </mc:AlternateContent>
      </w:r>
      <w:r>
        <w:t xml:space="preserve"> </w:t>
      </w:r>
    </w:p>
    <w:p w:rsidR="008D249C" w:rsidRDefault="000B79FB">
      <w:pPr>
        <w:ind w:left="860" w:right="1752"/>
      </w:pPr>
      <w:r>
        <w:t>En el seguimiento y valoración de las prácticas</w:t>
      </w:r>
      <w:r>
        <w:t xml:space="preserve"> realizadas, de acuerdo con la programación establecida, intervendrá, de una parte, el formador del centro de formación y, de otra, personal de la empresa donde se realizan las prácticas. </w:t>
      </w:r>
    </w:p>
    <w:p w:rsidR="008D249C" w:rsidRDefault="000B79FB">
      <w:pPr>
        <w:spacing w:after="0" w:line="259" w:lineRule="auto"/>
        <w:ind w:left="850" w:right="0" w:firstLine="0"/>
        <w:jc w:val="left"/>
      </w:pPr>
      <w:r>
        <w:t xml:space="preserve"> </w:t>
      </w:r>
    </w:p>
    <w:p w:rsidR="008D249C" w:rsidRDefault="000B79FB">
      <w:pPr>
        <w:ind w:left="860" w:right="964"/>
      </w:pPr>
      <w:r>
        <w:t xml:space="preserve">Las funciones principales del tutor/a del centro de formación </w:t>
      </w:r>
      <w:r>
        <w:t xml:space="preserve">son: </w:t>
      </w:r>
    </w:p>
    <w:p w:rsidR="008D249C" w:rsidRDefault="000B79FB">
      <w:pPr>
        <w:spacing w:after="0" w:line="259" w:lineRule="auto"/>
        <w:ind w:left="850" w:right="0" w:firstLine="0"/>
        <w:jc w:val="left"/>
      </w:pPr>
      <w:r>
        <w:t xml:space="preserve"> </w:t>
      </w:r>
    </w:p>
    <w:p w:rsidR="008D249C" w:rsidRDefault="000B79FB">
      <w:pPr>
        <w:numPr>
          <w:ilvl w:val="0"/>
          <w:numId w:val="24"/>
        </w:numPr>
        <w:ind w:right="1269" w:hanging="360"/>
      </w:pPr>
      <w:r>
        <w:t xml:space="preserve">Acordar el programa formativo con la empresa. </w:t>
      </w:r>
    </w:p>
    <w:p w:rsidR="008D249C" w:rsidRDefault="000B79FB">
      <w:pPr>
        <w:numPr>
          <w:ilvl w:val="0"/>
          <w:numId w:val="24"/>
        </w:numPr>
        <w:ind w:right="1269" w:hanging="360"/>
      </w:pPr>
      <w:r>
        <w:t xml:space="preserve">Realizar, junto con el tutor designado por la empresa, el seguimiento y la evaluación de los alumnos. </w:t>
      </w:r>
    </w:p>
    <w:p w:rsidR="008D249C" w:rsidRDefault="000B79FB">
      <w:pPr>
        <w:spacing w:after="0" w:line="259" w:lineRule="auto"/>
        <w:ind w:left="850" w:right="0" w:firstLine="0"/>
        <w:jc w:val="left"/>
      </w:pPr>
      <w:r>
        <w:t xml:space="preserve"> </w:t>
      </w:r>
    </w:p>
    <w:p w:rsidR="008D249C" w:rsidRDefault="000B79FB">
      <w:pPr>
        <w:ind w:left="860" w:right="1750"/>
      </w:pPr>
      <w:r>
        <w:t>Respecto al seguimiento y evaluación de los alumnos programará una serie de actividades con obje</w:t>
      </w:r>
      <w:r>
        <w:t xml:space="preserve">to de facilitar el desarrollo de este módulo, entre las que se incluyen: </w:t>
      </w:r>
    </w:p>
    <w:p w:rsidR="008D249C" w:rsidRDefault="000B79FB">
      <w:pPr>
        <w:spacing w:after="0" w:line="259" w:lineRule="auto"/>
        <w:ind w:left="850" w:right="0" w:firstLine="0"/>
        <w:jc w:val="left"/>
      </w:pPr>
      <w:r>
        <w:t xml:space="preserve"> </w:t>
      </w:r>
    </w:p>
    <w:p w:rsidR="008D249C" w:rsidRDefault="000B79FB">
      <w:pPr>
        <w:numPr>
          <w:ilvl w:val="0"/>
          <w:numId w:val="25"/>
        </w:numPr>
        <w:ind w:right="964" w:hanging="360"/>
      </w:pPr>
      <w:r>
        <w:t xml:space="preserve">Explicar a los alumnos las condiciones tecnológicas de la empresa (actividades, puestos de trabajo, seguridad y salud laboral; etc.) </w:t>
      </w:r>
    </w:p>
    <w:p w:rsidR="008D249C" w:rsidRDefault="000B79FB">
      <w:pPr>
        <w:numPr>
          <w:ilvl w:val="0"/>
          <w:numId w:val="25"/>
        </w:numPr>
        <w:ind w:right="964" w:hanging="360"/>
      </w:pPr>
      <w:r>
        <w:t xml:space="preserve">Presentar a los alumnos en la empresa. </w:t>
      </w:r>
    </w:p>
    <w:p w:rsidR="008D249C" w:rsidRDefault="000B79FB">
      <w:pPr>
        <w:numPr>
          <w:ilvl w:val="0"/>
          <w:numId w:val="25"/>
        </w:numPr>
        <w:ind w:right="964" w:hanging="360"/>
      </w:pPr>
      <w:r>
        <w:t>Periód</w:t>
      </w:r>
      <w:r>
        <w:t xml:space="preserve">icamente (en función de la duración del módulo) visitar la empresa para realizar el seguimiento de las actividades. </w:t>
      </w:r>
    </w:p>
    <w:p w:rsidR="008D249C" w:rsidRDefault="000B79FB">
      <w:pPr>
        <w:numPr>
          <w:ilvl w:val="0"/>
          <w:numId w:val="25"/>
        </w:numPr>
        <w:ind w:right="964" w:hanging="360"/>
      </w:pPr>
      <w:r>
        <w:t xml:space="preserve">Acción tutorial con los alumnos (dificultades, aclaraciones; etc.). </w:t>
      </w:r>
    </w:p>
    <w:p w:rsidR="008D249C" w:rsidRDefault="000B79FB">
      <w:pPr>
        <w:numPr>
          <w:ilvl w:val="0"/>
          <w:numId w:val="25"/>
        </w:numPr>
        <w:ind w:right="964" w:hanging="360"/>
      </w:pPr>
      <w:r>
        <w:t xml:space="preserve">Planificar y realizar la evaluación de los alumnos junto con el tutor </w:t>
      </w:r>
      <w:r>
        <w:t xml:space="preserve">de empresa. Para ello se tendrá en cuenta lo establecido sobre procedimientos, métodos e instrumentos de evaluación </w:t>
      </w:r>
    </w:p>
    <w:p w:rsidR="008D249C" w:rsidRDefault="000B79FB">
      <w:pPr>
        <w:ind w:left="860" w:right="1750"/>
      </w:pPr>
      <w:r>
        <w:t>La empresa donde se desarrollen las prácticas designará un tutor/a que desempeñe una actividad igual o afín a la especialidad en la que hay</w:t>
      </w:r>
      <w:r>
        <w:t xml:space="preserve">a sido formado el alumno/a que tendrá las siguientes funciones: </w:t>
      </w:r>
    </w:p>
    <w:p w:rsidR="008D249C" w:rsidRDefault="000B79FB">
      <w:pPr>
        <w:spacing w:after="0" w:line="259" w:lineRule="auto"/>
        <w:ind w:left="850" w:right="0" w:firstLine="0"/>
        <w:jc w:val="left"/>
      </w:pPr>
      <w:r>
        <w:t xml:space="preserve"> </w:t>
      </w:r>
    </w:p>
    <w:p w:rsidR="008D249C" w:rsidRDefault="000B79FB">
      <w:pPr>
        <w:numPr>
          <w:ilvl w:val="0"/>
          <w:numId w:val="26"/>
        </w:numPr>
        <w:ind w:right="964" w:hanging="360"/>
      </w:pPr>
      <w:r>
        <w:t xml:space="preserve">Dirigir las actividades formativas de los alumnos en el centro de trabajo. </w:t>
      </w:r>
    </w:p>
    <w:p w:rsidR="008D249C" w:rsidRDefault="000B79FB">
      <w:pPr>
        <w:numPr>
          <w:ilvl w:val="0"/>
          <w:numId w:val="26"/>
        </w:numPr>
        <w:ind w:right="964" w:hanging="360"/>
      </w:pPr>
      <w:r>
        <w:t xml:space="preserve">Orientar a los alumnos durante el periodo de prácticas no laborales en la empresa. </w:t>
      </w:r>
    </w:p>
    <w:p w:rsidR="008D249C" w:rsidRDefault="000B79FB">
      <w:pPr>
        <w:numPr>
          <w:ilvl w:val="0"/>
          <w:numId w:val="26"/>
        </w:numPr>
        <w:ind w:right="964" w:hanging="360"/>
      </w:pPr>
      <w:r>
        <w:t>Valorar el progreso de los al</w:t>
      </w:r>
      <w:r>
        <w:t xml:space="preserve">umnos y evaluarlos junto con el tutor del centro formativo. </w:t>
      </w:r>
    </w:p>
    <w:p w:rsidR="008D249C" w:rsidRDefault="000B79FB">
      <w:pPr>
        <w:spacing w:after="0" w:line="259" w:lineRule="auto"/>
        <w:ind w:left="850" w:right="0" w:firstLine="0"/>
        <w:jc w:val="left"/>
      </w:pPr>
      <w:r>
        <w:t xml:space="preserve"> </w:t>
      </w:r>
    </w:p>
    <w:p w:rsidR="008D249C" w:rsidRDefault="000B79FB">
      <w:pPr>
        <w:ind w:left="860" w:right="1750"/>
      </w:pPr>
      <w:r>
        <w:t>En cualquier momento del desarrollo de las prácticas, el SCE podrá visitar las instalaciones de la empresa para supervisar las condiciones de realización de las prácticas que figuran en el pres</w:t>
      </w:r>
      <w:r>
        <w:t xml:space="preserve">ente convenio y verificar el cumplimiento de los requisitos establecidos para ello. </w:t>
      </w:r>
    </w:p>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SÉPTIMA. - </w:t>
      </w:r>
      <w:r>
        <w:rPr>
          <w:u w:val="single" w:color="000000"/>
        </w:rPr>
        <w:t>Baja e incidencias del alumno/a en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964"/>
      </w:pPr>
      <w:r>
        <w:t xml:space="preserve">La empresa, previa comunicación al centro de formación, podrá excluir de la participación en las prácticas a </w:t>
      </w:r>
      <w:r>
        <w:t xml:space="preserve">aquellos alumnos/as que: </w:t>
      </w:r>
    </w:p>
    <w:p w:rsidR="008D249C" w:rsidRDefault="000B79FB">
      <w:pPr>
        <w:spacing w:after="0" w:line="259" w:lineRule="auto"/>
        <w:ind w:left="850" w:right="0" w:firstLine="0"/>
        <w:jc w:val="left"/>
      </w:pPr>
      <w:r>
        <w:t xml:space="preserve"> </w:t>
      </w:r>
    </w:p>
    <w:p w:rsidR="008D249C" w:rsidRDefault="000B79FB">
      <w:pPr>
        <w:numPr>
          <w:ilvl w:val="0"/>
          <w:numId w:val="27"/>
        </w:numPr>
        <w:spacing w:after="31"/>
        <w:ind w:left="849" w:right="964" w:hanging="355"/>
      </w:pPr>
      <w:r>
        <w:t xml:space="preserve">Incurran en más de tres faltas de asistencia no justificadas en un mes. </w:t>
      </w:r>
    </w:p>
    <w:p w:rsidR="008D249C" w:rsidRDefault="000B79FB">
      <w:pPr>
        <w:numPr>
          <w:ilvl w:val="0"/>
          <w:numId w:val="27"/>
        </w:numPr>
        <w:spacing w:after="30"/>
        <w:ind w:left="849" w:right="964" w:hanging="355"/>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5713" name="Group 2957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27" name="Rectangle 962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9628" name="Rectangle 962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629" name="Rectangle 962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26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5713" style="width:18.7031pt;height:260.874pt;position:absolute;mso-position-horizontal-relative:page;mso-position-horizontal:absolute;margin-left:662.928pt;mso-position-vertical-relative:page;margin-top:512.046pt;" coordsize="2375,33130">
                <v:rect id="Rectangle 962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962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62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205 </w:t>
                        </w:r>
                      </w:p>
                    </w:txbxContent>
                  </v:textbox>
                </v:rect>
                <w10:wrap type="square"/>
              </v:group>
            </w:pict>
          </mc:Fallback>
        </mc:AlternateContent>
      </w:r>
      <w:r>
        <w:t>Incurran en faltas de puntualidad, incorrecto comportamiento, o falta de aprovechamiento, a criterio del responsable del seguimiento de las mismas, previa audienc</w:t>
      </w:r>
      <w:r>
        <w:t xml:space="preserve">ia al interesado/a. </w:t>
      </w:r>
    </w:p>
    <w:p w:rsidR="008D249C" w:rsidRDefault="000B79FB">
      <w:pPr>
        <w:numPr>
          <w:ilvl w:val="0"/>
          <w:numId w:val="27"/>
        </w:numPr>
        <w:ind w:left="849" w:right="964" w:hanging="355"/>
      </w:pPr>
      <w:r>
        <w:t xml:space="preserve">Lo soliciten motivadamente. </w:t>
      </w:r>
    </w:p>
    <w:p w:rsidR="008D249C" w:rsidRDefault="000B79FB">
      <w:pPr>
        <w:spacing w:after="0" w:line="259" w:lineRule="auto"/>
        <w:ind w:left="850" w:right="0" w:firstLine="0"/>
        <w:jc w:val="left"/>
      </w:pPr>
      <w:r>
        <w:t xml:space="preserve"> </w:t>
      </w:r>
    </w:p>
    <w:p w:rsidR="008D249C" w:rsidRDefault="000B79FB">
      <w:pPr>
        <w:ind w:left="860" w:right="1751"/>
      </w:pPr>
      <w:r>
        <w:t>En todos los citados casos, así como cuando se produzcan variaciones en las fechas de ejecución de las prácticas, horario, suspensión etc.…, la empresa está obligada a comunicar de forma inmediata al cent</w:t>
      </w:r>
      <w:r>
        <w:t xml:space="preserve">ro de formación esta circunstancia.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OCTAVA. - Derechos y obligaciones. </w:t>
      </w:r>
    </w:p>
    <w:p w:rsidR="008D249C" w:rsidRDefault="000B79FB">
      <w:pPr>
        <w:spacing w:after="0" w:line="259" w:lineRule="auto"/>
        <w:ind w:left="850" w:right="0" w:firstLine="0"/>
        <w:jc w:val="left"/>
      </w:pPr>
      <w:r>
        <w:t xml:space="preserve"> </w:t>
      </w:r>
    </w:p>
    <w:p w:rsidR="008D249C" w:rsidRDefault="000B79FB">
      <w:pPr>
        <w:numPr>
          <w:ilvl w:val="0"/>
          <w:numId w:val="28"/>
        </w:numPr>
        <w:spacing w:after="33"/>
        <w:ind w:right="1752" w:hanging="360"/>
      </w:pPr>
      <w:r>
        <w:t xml:space="preserve">La empresa deberá comunicar a los representantes legales de los trabajadores/as los convenios de prácticas que se suscriban. </w:t>
      </w:r>
    </w:p>
    <w:p w:rsidR="008D249C" w:rsidRDefault="000B79FB">
      <w:pPr>
        <w:numPr>
          <w:ilvl w:val="0"/>
          <w:numId w:val="28"/>
        </w:numPr>
        <w:spacing w:after="30"/>
        <w:ind w:right="1752" w:hanging="360"/>
      </w:pPr>
      <w:r>
        <w:t>El centro de formación y la empresa elaborarán conj</w:t>
      </w:r>
      <w:r>
        <w:t xml:space="preserve">untamente el seguimiento y evaluación final de los alumnos/as de acuerdo con los criterios de evaluación del mencionado módulo de prácticas. </w:t>
      </w:r>
    </w:p>
    <w:p w:rsidR="008D249C" w:rsidRDefault="000B79FB">
      <w:pPr>
        <w:numPr>
          <w:ilvl w:val="0"/>
          <w:numId w:val="28"/>
        </w:numPr>
        <w:ind w:right="1752" w:hanging="360"/>
      </w:pPr>
      <w:r>
        <w:t>El centro de formación deberá presentar al SCE dentro de los 30 días siguientes a la finalización de las prácticas</w:t>
      </w:r>
      <w:r>
        <w:t xml:space="preserve"> la siguiente documentación elaborada conjuntamente con la empresa consistente en: </w:t>
      </w:r>
    </w:p>
    <w:p w:rsidR="008D249C" w:rsidRDefault="000B79FB">
      <w:pPr>
        <w:spacing w:after="0" w:line="259" w:lineRule="auto"/>
        <w:ind w:left="850" w:right="0" w:firstLine="0"/>
        <w:jc w:val="left"/>
      </w:pPr>
      <w:r>
        <w:t xml:space="preserve"> </w:t>
      </w:r>
    </w:p>
    <w:p w:rsidR="008D249C" w:rsidRDefault="000B79FB">
      <w:pPr>
        <w:numPr>
          <w:ilvl w:val="0"/>
          <w:numId w:val="29"/>
        </w:numPr>
        <w:spacing w:after="31"/>
        <w:ind w:left="845" w:right="1189" w:hanging="362"/>
        <w:jc w:val="left"/>
      </w:pPr>
      <w:r>
        <w:t xml:space="preserve">Controles de asistencia. </w:t>
      </w:r>
    </w:p>
    <w:p w:rsidR="008D249C" w:rsidRDefault="000B79FB">
      <w:pPr>
        <w:numPr>
          <w:ilvl w:val="0"/>
          <w:numId w:val="29"/>
        </w:numPr>
        <w:spacing w:after="5" w:line="228" w:lineRule="auto"/>
        <w:ind w:left="845" w:right="1189" w:hanging="362"/>
        <w:jc w:val="left"/>
      </w:pPr>
      <w:r>
        <w:t>Escala evaluativa en base al anexo VIII de la Orden ESS1897 y sistema de seguimiento del tutor del Centro Colaborador, debidamente cumplimentada</w:t>
      </w:r>
      <w:r>
        <w:t xml:space="preserve"> y firmada por los tutores que aparecen asignados en el Programa formativo (anexo VIII) y mecanizadas en el aplicativo SISPECAN. </w:t>
      </w:r>
    </w:p>
    <w:p w:rsidR="008D249C" w:rsidRDefault="000B79FB">
      <w:pPr>
        <w:spacing w:after="0" w:line="259" w:lineRule="auto"/>
        <w:ind w:left="850" w:right="0" w:firstLine="0"/>
        <w:jc w:val="left"/>
      </w:pPr>
      <w:r>
        <w:t xml:space="preserve"> </w:t>
      </w:r>
    </w:p>
    <w:p w:rsidR="008D249C" w:rsidRDefault="000B79FB">
      <w:pPr>
        <w:ind w:left="860" w:right="964"/>
      </w:pPr>
      <w:r>
        <w:t xml:space="preserve">NOVENA. - </w:t>
      </w:r>
      <w:r>
        <w:rPr>
          <w:u w:val="single" w:color="000000"/>
        </w:rPr>
        <w:t>Vigencia</w:t>
      </w:r>
      <w:r>
        <w:t xml:space="preserve">. </w:t>
      </w:r>
    </w:p>
    <w:p w:rsidR="008D249C" w:rsidRDefault="000B79FB">
      <w:pPr>
        <w:spacing w:after="71" w:line="259" w:lineRule="auto"/>
        <w:ind w:left="850" w:right="0" w:firstLine="0"/>
        <w:jc w:val="left"/>
      </w:pPr>
      <w:r>
        <w:t xml:space="preserve"> </w:t>
      </w:r>
    </w:p>
    <w:p w:rsidR="008D249C" w:rsidRDefault="000B79FB">
      <w:pPr>
        <w:ind w:left="860" w:right="1753"/>
      </w:pPr>
      <w:r>
        <w:t>Este convenio entrará en vigor desde la fecha de la firma del mismo y finalizará una vez que el alumn</w:t>
      </w:r>
      <w:r>
        <w:t xml:space="preserve">o/a haya completado el nº de horas de prácticas establecido en la cláusula, PRIMERA del presente convenio.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DÉCIMA. - </w:t>
      </w:r>
      <w:r>
        <w:rPr>
          <w:u w:val="single" w:color="000000"/>
        </w:rPr>
        <w:t>Causas de extinción.</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 xml:space="preserve">Serán causas de extinción del convenio: </w:t>
      </w:r>
    </w:p>
    <w:p w:rsidR="008D249C" w:rsidRDefault="000B79FB">
      <w:pPr>
        <w:spacing w:after="0" w:line="259" w:lineRule="auto"/>
        <w:ind w:left="850" w:right="0" w:firstLine="0"/>
        <w:jc w:val="left"/>
      </w:pPr>
      <w:r>
        <w:t xml:space="preserve"> </w:t>
      </w:r>
    </w:p>
    <w:p w:rsidR="008D249C" w:rsidRDefault="000B79FB">
      <w:pPr>
        <w:numPr>
          <w:ilvl w:val="1"/>
          <w:numId w:val="29"/>
        </w:numPr>
        <w:ind w:left="849" w:right="964" w:hanging="355"/>
      </w:pPr>
      <w:r>
        <w:t xml:space="preserve">El cese de la actividad de la empresa. </w:t>
      </w:r>
    </w:p>
    <w:p w:rsidR="008D249C" w:rsidRDefault="000B79FB">
      <w:pPr>
        <w:numPr>
          <w:ilvl w:val="1"/>
          <w:numId w:val="29"/>
        </w:numPr>
        <w:ind w:left="849" w:right="964" w:hanging="355"/>
      </w:pPr>
      <w:r>
        <w:t xml:space="preserve">Fuerza mayor que </w:t>
      </w:r>
      <w:r>
        <w:t xml:space="preserve">imposibilite el desarrollo de las actividades programadas. </w:t>
      </w:r>
    </w:p>
    <w:p w:rsidR="008D249C" w:rsidRDefault="000B79FB">
      <w:pPr>
        <w:numPr>
          <w:ilvl w:val="1"/>
          <w:numId w:val="29"/>
        </w:numPr>
        <w:ind w:left="849" w:right="964" w:hanging="355"/>
      </w:pPr>
      <w:r>
        <w:t xml:space="preserve">El mutuo acuerdo entre las partes firmantes del mismo </w:t>
      </w:r>
    </w:p>
    <w:p w:rsidR="008D249C" w:rsidRDefault="000B79FB">
      <w:pPr>
        <w:numPr>
          <w:ilvl w:val="1"/>
          <w:numId w:val="29"/>
        </w:numPr>
        <w:ind w:left="849" w:right="964" w:hanging="355"/>
      </w:pPr>
      <w:r>
        <w:t xml:space="preserve">El incumplimiento de alguna de las cláusulas establecidas en el convenio. </w:t>
      </w:r>
    </w:p>
    <w:p w:rsidR="008D249C" w:rsidRDefault="000B79FB">
      <w:pPr>
        <w:numPr>
          <w:ilvl w:val="1"/>
          <w:numId w:val="29"/>
        </w:numPr>
        <w:ind w:left="849" w:right="964" w:hanging="355"/>
      </w:pPr>
      <w:r>
        <w:t>La modificación por alguna de las partes de las cláusulas del pres</w:t>
      </w:r>
      <w:r>
        <w:t xml:space="preserve">ente convenio. </w:t>
      </w:r>
    </w:p>
    <w:p w:rsidR="008D249C" w:rsidRDefault="000B79FB">
      <w:pPr>
        <w:numPr>
          <w:ilvl w:val="1"/>
          <w:numId w:val="29"/>
        </w:numPr>
        <w:ind w:left="849" w:right="964" w:hanging="355"/>
      </w:pPr>
      <w:r>
        <w:t xml:space="preserve">La denuncia del convenio por cualquiera de las partes, siempre que se hubiese realizado con una antelación suficiente a la fecha de finalización. </w:t>
      </w:r>
    </w:p>
    <w:p w:rsidR="008D249C" w:rsidRDefault="000B79FB">
      <w:pPr>
        <w:spacing w:after="155" w:line="259" w:lineRule="auto"/>
        <w:ind w:left="850" w:right="0" w:firstLine="0"/>
        <w:jc w:val="left"/>
      </w:pPr>
      <w:r>
        <w:t xml:space="preserve"> </w:t>
      </w:r>
    </w:p>
    <w:p w:rsidR="008D249C" w:rsidRDefault="000B79FB">
      <w:pPr>
        <w:ind w:left="860" w:right="1750"/>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5009" name="Group 2950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041" name="Rectangle 10041"/>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0042" name="Rectangle 10042"/>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043" name="Rectangle 10043"/>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27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5009" style="width:18.7031pt;height:260.874pt;position:absolute;mso-position-horizontal-relative:page;mso-position-horizontal:absolute;margin-left:662.928pt;mso-position-vertical-relative:page;margin-top:512.046pt;" coordsize="2375,33130">
                <v:rect id="Rectangle 10041"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004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04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205 </w:t>
                        </w:r>
                      </w:p>
                    </w:txbxContent>
                  </v:textbox>
                </v:rect>
                <w10:wrap type="square"/>
              </v:group>
            </w:pict>
          </mc:Fallback>
        </mc:AlternateContent>
      </w:r>
      <w:r>
        <w:t>UNDÉCIMA. - Se autoriza al Centro de formación y al SCE, al tratamiento informático de sus datos y la trami</w:t>
      </w:r>
      <w:r>
        <w:t xml:space="preserve">tación documental de todos los procesos que lleva la tramitación de prácticas en empresas, a los efectos dispuestos en la Ley Orgánica 15/1999 de 13 de diciembre de Protección de Datos de Carácter Personal y demás normativa de desarrollo. </w:t>
      </w:r>
    </w:p>
    <w:p w:rsidR="008D249C" w:rsidRDefault="000B79FB">
      <w:pPr>
        <w:spacing w:after="0" w:line="259" w:lineRule="auto"/>
        <w:ind w:left="850" w:right="0" w:firstLine="0"/>
        <w:jc w:val="left"/>
      </w:pPr>
      <w:r>
        <w:t xml:space="preserve"> </w:t>
      </w:r>
    </w:p>
    <w:p w:rsidR="008D249C" w:rsidRDefault="000B79FB">
      <w:pPr>
        <w:ind w:left="860" w:right="964"/>
      </w:pPr>
      <w:r>
        <w:t>Y en prueba de</w:t>
      </w:r>
      <w:r>
        <w:t xml:space="preserve"> conformidad, se firma el presente Convenio de Colaboración por triplicado, en el lugar y fecha arriba indicados.” </w:t>
      </w:r>
    </w:p>
    <w:p w:rsidR="008D249C" w:rsidRDefault="000B79FB">
      <w:pPr>
        <w:spacing w:after="218" w:line="259" w:lineRule="auto"/>
        <w:ind w:left="142" w:right="0" w:firstLine="0"/>
        <w:jc w:val="left"/>
      </w:pPr>
      <w:r>
        <w:t xml:space="preserve"> </w:t>
      </w:r>
    </w:p>
    <w:p w:rsidR="008D249C" w:rsidRDefault="000B79FB">
      <w:pPr>
        <w:ind w:left="137" w:right="964"/>
      </w:pPr>
      <w:r>
        <w:t xml:space="preserve">SEGUNDO. - Facultar a la Alcaldesa- Presidenta para la firma del citado Convenio específico de colaboración y de la documentación precisa </w:t>
      </w:r>
      <w:r>
        <w:t xml:space="preserve">para la ejecución del mismo.   </w:t>
      </w:r>
    </w:p>
    <w:p w:rsidR="008D249C" w:rsidRDefault="000B79FB">
      <w:pPr>
        <w:spacing w:after="0" w:line="259" w:lineRule="auto"/>
        <w:ind w:left="142" w:right="0" w:firstLine="0"/>
        <w:jc w:val="left"/>
      </w:pPr>
      <w:r>
        <w:t xml:space="preserve"> </w:t>
      </w:r>
    </w:p>
    <w:p w:rsidR="008D249C" w:rsidRDefault="000B79FB">
      <w:pPr>
        <w:ind w:left="137" w:right="964"/>
      </w:pPr>
      <w:r>
        <w:t>TERCERO. - Dar traslado del acuerdo que se adopte a la empresa Asociación Familiar Pro Personas con Discapacidad Intelectual Tenerife (Centro CAD Maximiliano Díaz López, Aspronte) a los efectos oportunos.</w:t>
      </w: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5"/>
        <w:ind w:left="137" w:right="961"/>
      </w:pPr>
      <w:r>
        <w:rPr>
          <w:b/>
          <w:sz w:val="24"/>
        </w:rPr>
        <w:t xml:space="preserve">4.-Expediente 3369/2023. Aprobar el texto del Convenio específico de colaboración para la formación en centros de trabajo entre el Ayuntamiento de Candelaria y la Fundación Discapacidad Intelectual Tenerife (Centro Fundite-Salamanca). </w:t>
      </w:r>
    </w:p>
    <w:p w:rsidR="008D249C" w:rsidRDefault="000B79FB">
      <w:pPr>
        <w:spacing w:after="16" w:line="259" w:lineRule="auto"/>
        <w:ind w:left="850" w:right="0" w:firstLine="0"/>
        <w:jc w:val="left"/>
      </w:pPr>
      <w:r>
        <w:t xml:space="preserve"> </w:t>
      </w:r>
    </w:p>
    <w:p w:rsidR="008D249C" w:rsidRDefault="000B79FB">
      <w:pPr>
        <w:spacing w:after="16" w:line="259" w:lineRule="auto"/>
        <w:ind w:left="850" w:right="0" w:firstLine="0"/>
        <w:jc w:val="left"/>
      </w:pPr>
      <w:r>
        <w:t xml:space="preserve"> </w:t>
      </w:r>
    </w:p>
    <w:p w:rsidR="008D249C" w:rsidRDefault="000B79FB">
      <w:pPr>
        <w:spacing w:after="0" w:line="249" w:lineRule="auto"/>
        <w:ind w:left="137" w:right="959"/>
      </w:pPr>
      <w:r>
        <w:rPr>
          <w:b/>
        </w:rPr>
        <w:t xml:space="preserve">Consta en </w:t>
      </w:r>
      <w:r>
        <w:rPr>
          <w:b/>
        </w:rPr>
        <w:t xml:space="preserve">el expediente propuesta de la Alcaldesa-Presidenta, de fecha 21 de marzo de 2023, cuyo tenor literal es el siguiente: </w:t>
      </w:r>
    </w:p>
    <w:p w:rsidR="008D249C" w:rsidRDefault="000B79FB">
      <w:pPr>
        <w:spacing w:after="119" w:line="259" w:lineRule="auto"/>
        <w:ind w:left="850" w:right="0" w:firstLine="0"/>
        <w:jc w:val="left"/>
      </w:pPr>
      <w:r>
        <w:t xml:space="preserve"> </w:t>
      </w:r>
    </w:p>
    <w:p w:rsidR="008D249C" w:rsidRDefault="000B79FB">
      <w:pPr>
        <w:spacing w:after="109"/>
        <w:ind w:left="137" w:right="964"/>
      </w:pPr>
      <w:r>
        <w:t xml:space="preserve">    “Doña María Concepción Brito Núñez, en calidad de Alcaldesa Presidenta, al amparo de lo dispuesto en el Reglamento de Organización,</w:t>
      </w:r>
      <w:r>
        <w:t xml:space="preserve"> Funcionamiento y Régimen Jurídico de las Entidades Locales, así como en la Ley 7/1985, de 2 de abril, Reguladora de las Bases de Régimen Local. </w:t>
      </w:r>
    </w:p>
    <w:p w:rsidR="008D249C" w:rsidRDefault="000B79FB">
      <w:pPr>
        <w:spacing w:after="100" w:line="259" w:lineRule="auto"/>
        <w:ind w:left="142" w:right="0" w:firstLine="0"/>
        <w:jc w:val="left"/>
      </w:pPr>
      <w:r>
        <w:t xml:space="preserve"> </w:t>
      </w:r>
    </w:p>
    <w:p w:rsidR="008D249C" w:rsidRDefault="000B79FB">
      <w:pPr>
        <w:spacing w:after="112"/>
        <w:ind w:left="137" w:right="964"/>
      </w:pPr>
      <w:r>
        <w:t xml:space="preserve">A la vista del borrador del Convenio específico de colaboración para la formación profesional en centros de </w:t>
      </w:r>
      <w:r>
        <w:t xml:space="preserve">trabajo entre el Ayuntamiento de Candelaria y la empresa Fundación Discapacidad Intelectual Tenerife (Centro Fundite-Salamanca). </w:t>
      </w:r>
    </w:p>
    <w:p w:rsidR="008D249C" w:rsidRDefault="000B79FB">
      <w:pPr>
        <w:spacing w:after="98" w:line="259" w:lineRule="auto"/>
        <w:ind w:left="142" w:right="0" w:firstLine="0"/>
        <w:jc w:val="left"/>
      </w:pPr>
      <w:r>
        <w:t xml:space="preserve">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8032" name="Group 29803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92" name="Rectangle 10192"/>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0193" name="Rectangle 10193"/>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194" name="Rectangle 10194"/>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28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8032" style="width:18.7031pt;height:260.874pt;position:absolute;mso-position-horizontal-relative:page;mso-position-horizontal:absolute;margin-left:662.928pt;mso-position-vertical-relative:page;margin-top:512.046pt;" coordsize="2375,33130">
                <v:rect id="Rectangle 10192"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019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19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205 </w:t>
                        </w:r>
                      </w:p>
                    </w:txbxContent>
                  </v:textbox>
                </v:rect>
                <w10:wrap type="square"/>
              </v:group>
            </w:pict>
          </mc:Fallback>
        </mc:AlternateContent>
      </w:r>
      <w:r>
        <w:t xml:space="preserve">Considerando lo establecido en el artículo 86 de la Ley 39/2015, de 1 de octubre, del Procedimiento Administrativo Común de las Administraciones Públicas. </w:t>
      </w:r>
    </w:p>
    <w:p w:rsidR="008D249C" w:rsidRDefault="000B79FB">
      <w:pPr>
        <w:spacing w:after="98" w:line="259" w:lineRule="auto"/>
        <w:ind w:left="142" w:right="0" w:firstLine="0"/>
        <w:jc w:val="left"/>
      </w:pPr>
      <w:r>
        <w:t xml:space="preserve"> </w:t>
      </w:r>
    </w:p>
    <w:p w:rsidR="008D249C" w:rsidRDefault="000B79FB">
      <w:pPr>
        <w:spacing w:after="109"/>
        <w:ind w:left="137" w:right="964"/>
      </w:pPr>
      <w:r>
        <w:t xml:space="preserve">Se propone por parte de esta Alcaldía a la Junta de Gobierno Local la adopción del siguiente acuerdo: </w:t>
      </w:r>
    </w:p>
    <w:p w:rsidR="008D249C" w:rsidRDefault="000B79FB">
      <w:pPr>
        <w:spacing w:after="98" w:line="259" w:lineRule="auto"/>
        <w:ind w:left="142" w:right="0" w:firstLine="0"/>
        <w:jc w:val="left"/>
      </w:pPr>
      <w:r>
        <w:t xml:space="preserve"> </w:t>
      </w:r>
    </w:p>
    <w:p w:rsidR="008D249C" w:rsidRDefault="000B79FB">
      <w:pPr>
        <w:spacing w:after="111"/>
        <w:ind w:left="137" w:right="964"/>
      </w:pPr>
      <w:r>
        <w:rPr>
          <w:b/>
        </w:rPr>
        <w:t>Primero</w:t>
      </w:r>
      <w:r>
        <w:t>: Aprobar el texto del Convenio específico de colaboración para la formación en centros de trabajo entre el Ayuntamiento de Candelaria y la Fund</w:t>
      </w:r>
      <w:r>
        <w:t xml:space="preserve">ación Discapacidad Intelectual Tenerife (Centro Fundite-Salamanca). </w:t>
      </w:r>
    </w:p>
    <w:p w:rsidR="008D249C" w:rsidRDefault="000B79FB">
      <w:pPr>
        <w:spacing w:after="0" w:line="259" w:lineRule="auto"/>
        <w:ind w:left="142" w:right="0" w:firstLine="0"/>
        <w:jc w:val="left"/>
      </w:pPr>
      <w:r>
        <w:t xml:space="preserve"> </w:t>
      </w:r>
    </w:p>
    <w:p w:rsidR="008D249C" w:rsidRDefault="000B79FB">
      <w:pPr>
        <w:spacing w:after="43" w:line="259" w:lineRule="auto"/>
        <w:ind w:left="142" w:right="0" w:firstLine="0"/>
        <w:jc w:val="left"/>
      </w:pPr>
      <w:r>
        <w:t xml:space="preserve"> </w:t>
      </w:r>
    </w:p>
    <w:p w:rsidR="008D249C" w:rsidRDefault="000B79FB">
      <w:pPr>
        <w:spacing w:after="40" w:line="259" w:lineRule="auto"/>
        <w:ind w:left="850" w:right="0" w:firstLine="0"/>
        <w:jc w:val="left"/>
      </w:pPr>
      <w:r>
        <w:t xml:space="preserve"> </w:t>
      </w:r>
    </w:p>
    <w:p w:rsidR="008D249C" w:rsidRDefault="000B79FB">
      <w:pPr>
        <w:ind w:left="860" w:right="964"/>
      </w:pPr>
      <w:r>
        <w:t>CONVENIO ESPECÍFICO DE COLABORACIÓN ENTRE EL CENTRO DE FOR-</w:t>
      </w:r>
    </w:p>
    <w:p w:rsidR="008D249C" w:rsidRDefault="000B79FB">
      <w:pPr>
        <w:ind w:left="860" w:right="1754"/>
      </w:pPr>
      <w:r>
        <w:t>MACIÓN AYUNTAMIENTO DE CANDELARIA Y LA EMPRESA FUNDACIÓN DISCAPACIDAD INTELECTUAL TENERIFE (CENTRO FUNDITE-</w:t>
      </w:r>
      <w:r>
        <w:t>SALAMANCA). PARA LA REALIZACIÓN DEL MÓDULO DE FORMACIÓN EN CENTROS DE TRABAJO DE ALUMNOS/AS PARTICIPANTES EN LOS CERTIFICADOS DE PROFESIONALIDAD DEL PROGRAMA EXPERIMENTAL DE EMPLEO IMPLÍCATE 2023.</w:t>
      </w:r>
      <w:r>
        <w:rPr>
          <w:b/>
        </w:rPr>
        <w:t xml:space="preserve"> </w:t>
      </w:r>
    </w:p>
    <w:p w:rsidR="008D249C" w:rsidRDefault="000B79FB">
      <w:pPr>
        <w:spacing w:after="0" w:line="259" w:lineRule="auto"/>
        <w:ind w:left="850" w:right="0" w:firstLine="0"/>
        <w:jc w:val="left"/>
      </w:pPr>
      <w:r>
        <w:t xml:space="preserve"> </w:t>
      </w:r>
    </w:p>
    <w:p w:rsidR="008D249C" w:rsidRDefault="000B79FB">
      <w:pPr>
        <w:spacing w:after="639" w:line="265" w:lineRule="auto"/>
        <w:ind w:left="10" w:right="903"/>
        <w:jc w:val="center"/>
      </w:pPr>
      <w:r>
        <w:t>En Candelaria, a  de     de 2023</w:t>
      </w:r>
      <w:r>
        <w:rPr>
          <w:b/>
        </w:rPr>
        <w:t xml:space="preserve"> </w:t>
      </w:r>
    </w:p>
    <w:p w:rsidR="008D249C" w:rsidRDefault="000B79FB">
      <w:pPr>
        <w:pStyle w:val="Ttulo2"/>
        <w:shd w:val="clear" w:color="auto" w:fill="auto"/>
        <w:spacing w:after="486"/>
        <w:ind w:left="10" w:right="903"/>
        <w:jc w:val="center"/>
      </w:pPr>
      <w:r>
        <w:rPr>
          <w:shd w:val="clear" w:color="auto" w:fill="auto"/>
        </w:rPr>
        <w:t xml:space="preserve">REUNIDOS </w:t>
      </w:r>
    </w:p>
    <w:p w:rsidR="008D249C" w:rsidRDefault="000B79FB">
      <w:pPr>
        <w:spacing w:after="92" w:line="265" w:lineRule="auto"/>
        <w:ind w:left="10" w:right="905"/>
        <w:jc w:val="center"/>
      </w:pPr>
      <w:r>
        <w:t>Por el CENTR</w:t>
      </w:r>
      <w:r>
        <w:t xml:space="preserve">O COLABORADOR: </w:t>
      </w:r>
    </w:p>
    <w:p w:rsidR="008D249C" w:rsidRDefault="000B79FB">
      <w:pPr>
        <w:spacing w:after="100" w:line="259" w:lineRule="auto"/>
        <w:ind w:left="850" w:right="0" w:firstLine="0"/>
        <w:jc w:val="left"/>
      </w:pPr>
      <w:r>
        <w:t xml:space="preserve"> </w:t>
      </w:r>
    </w:p>
    <w:p w:rsidR="008D249C" w:rsidRDefault="000B79FB">
      <w:pPr>
        <w:spacing w:after="112"/>
        <w:ind w:left="860" w:right="1753"/>
      </w:pPr>
      <w:r>
        <w:t>D/Dña.: MARÍA CONCEPCIÓN BRITO NÚÑEZ, con NIF:***1734**</w:t>
      </w:r>
      <w:r>
        <w:rPr>
          <w:color w:val="0000FF"/>
        </w:rPr>
        <w:t xml:space="preserve">, </w:t>
      </w:r>
      <w:r>
        <w:t xml:space="preserve">en nombre y representación del centro AYUNTAMIENTO DE CANDELARIA con CIF/NIF nº P3801100C y domicilio social en AVDA. LA CONSTITUCIÓN </w:t>
      </w:r>
    </w:p>
    <w:p w:rsidR="008D249C" w:rsidRDefault="000B79FB">
      <w:pPr>
        <w:spacing w:after="120" w:line="479" w:lineRule="auto"/>
        <w:ind w:left="860" w:right="1213"/>
      </w:pPr>
      <w:r>
        <w:t>Nº 7 municipio CANDELARIA provincia S/C DE TEN</w:t>
      </w:r>
      <w:r>
        <w:t xml:space="preserve">ERIFE teléfono 922 500 800 Y POR LA ASOCIACION: </w:t>
      </w:r>
    </w:p>
    <w:p w:rsidR="008D249C" w:rsidRDefault="000B79FB">
      <w:pPr>
        <w:ind w:left="860" w:right="1650"/>
      </w:pPr>
      <w:r>
        <w:t>Dña: YURENA RODRÍGUEZ DÍAZ, con DNI: ***9579** en nombre y representación de la empresa Fundación discapacidad intelectual con CIF G38315230 y domicilio social en C/ Veremundo Perera 8, municipio de Santa Cr</w:t>
      </w:r>
      <w:r>
        <w:t xml:space="preserve">uz de Tenerife, teléfono 822 </w:t>
      </w:r>
    </w:p>
    <w:p w:rsidR="008D249C" w:rsidRDefault="000B79FB">
      <w:pPr>
        <w:ind w:left="860" w:right="964"/>
      </w:pPr>
      <w:r>
        <w:t xml:space="preserve">909 232 </w:t>
      </w:r>
    </w:p>
    <w:p w:rsidR="008D249C" w:rsidRDefault="000B79FB">
      <w:pPr>
        <w:spacing w:after="134" w:line="259" w:lineRule="auto"/>
        <w:ind w:left="850" w:right="0" w:firstLine="0"/>
        <w:jc w:val="left"/>
      </w:pPr>
      <w:r>
        <w:t xml:space="preserve"> </w:t>
      </w:r>
    </w:p>
    <w:p w:rsidR="008D249C" w:rsidRDefault="000B79FB">
      <w:pPr>
        <w:pStyle w:val="Ttulo2"/>
        <w:shd w:val="clear" w:color="auto" w:fill="auto"/>
        <w:spacing w:after="0"/>
        <w:ind w:left="10" w:right="908"/>
        <w:jc w:val="center"/>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4761" name="Group 2947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63" name="Rectangle 10463"/>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0464" name="Rectangle 10464"/>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465" name="Rectangle 10465"/>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29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4761" style="width:18.7031pt;height:260.874pt;position:absolute;mso-position-horizontal-relative:page;mso-position-horizontal:absolute;margin-left:662.928pt;mso-position-vertical-relative:page;margin-top:512.046pt;" coordsize="2375,33130">
                <v:rect id="Rectangle 10463"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046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46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205 </w:t>
                        </w:r>
                      </w:p>
                    </w:txbxContent>
                  </v:textbox>
                </v:rect>
                <w10:wrap type="square"/>
              </v:group>
            </w:pict>
          </mc:Fallback>
        </mc:AlternateContent>
      </w:r>
      <w:r>
        <w:rPr>
          <w:shd w:val="clear" w:color="auto" w:fill="auto"/>
        </w:rPr>
        <w:t xml:space="preserve">DECLARAN </w:t>
      </w:r>
    </w:p>
    <w:p w:rsidR="008D249C" w:rsidRDefault="000B79FB">
      <w:pPr>
        <w:spacing w:after="98" w:line="259" w:lineRule="auto"/>
        <w:ind w:left="850" w:right="0" w:firstLine="0"/>
        <w:jc w:val="left"/>
      </w:pPr>
      <w:r>
        <w:t xml:space="preserve"> </w:t>
      </w:r>
    </w:p>
    <w:p w:rsidR="008D249C" w:rsidRDefault="000B79FB">
      <w:pPr>
        <w:spacing w:after="109"/>
        <w:ind w:left="860" w:right="964"/>
      </w:pPr>
      <w:r>
        <w:t xml:space="preserve">PRIMERO. - Que se reconocen recíprocamente capacidad y legitimación para la negociación y firma del presente convenio. </w:t>
      </w:r>
    </w:p>
    <w:p w:rsidR="008D249C" w:rsidRDefault="000B79FB">
      <w:pPr>
        <w:spacing w:after="95" w:line="259" w:lineRule="auto"/>
        <w:ind w:left="850" w:right="0" w:firstLine="0"/>
        <w:jc w:val="left"/>
      </w:pPr>
      <w:r>
        <w:t xml:space="preserve"> </w:t>
      </w:r>
    </w:p>
    <w:p w:rsidR="008D249C" w:rsidRDefault="000B79FB">
      <w:pPr>
        <w:spacing w:after="109"/>
        <w:ind w:left="860" w:right="1751"/>
      </w:pPr>
      <w:r>
        <w:rPr>
          <w:b/>
        </w:rPr>
        <w:t xml:space="preserve">SEGUNDO. - </w:t>
      </w:r>
      <w:r>
        <w:t>Que el objeto del presente convenio es facilitar por parte de la empresa Fundación Discapacidad Intelectual Tenerife (Centro Fundite Salamanca) la realización del módulo de formación práctica en centros de trabajo (FCT) al alumnado del Certificado de Profe</w:t>
      </w:r>
      <w:r>
        <w:t xml:space="preserve">sionalidad con código SSCS0208, de la acción formativa n.º 23-38/730065, especialidad Atención sociosanitaria a personas dependientes en Instituciones sociales, impartido en el Centro AYUNTAMIENTO DE CANDELARIA, </w:t>
      </w:r>
    </w:p>
    <w:p w:rsidR="008D249C" w:rsidRDefault="000B79FB">
      <w:pPr>
        <w:spacing w:after="98" w:line="259" w:lineRule="auto"/>
        <w:ind w:left="142" w:right="0" w:firstLine="0"/>
        <w:jc w:val="left"/>
      </w:pPr>
      <w:r>
        <w:t xml:space="preserve"> </w:t>
      </w:r>
    </w:p>
    <w:p w:rsidR="008D249C" w:rsidRDefault="000B79FB">
      <w:pPr>
        <w:spacing w:after="66"/>
        <w:ind w:left="860" w:right="1748"/>
      </w:pPr>
      <w:r>
        <w:rPr>
          <w:b/>
        </w:rPr>
        <w:t xml:space="preserve">TERCERO. – </w:t>
      </w:r>
      <w:r>
        <w:t>La empresa Fundación Discapaci</w:t>
      </w:r>
      <w:r>
        <w:t xml:space="preserve">dad Intelectual Tenerife (Centro Fundite Salamanca) tiene actividad suficiente para acoger al alumnado en prácticas y dispone de las condiciones de espacio y mobiliario necesarios para el desarrollo de las capacidades de la acción formativa señalada.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4"/>
        <w:jc w:val="center"/>
      </w:pPr>
      <w:r>
        <w:rPr>
          <w:shd w:val="clear" w:color="auto" w:fill="auto"/>
        </w:rPr>
        <w:t>AC</w:t>
      </w:r>
      <w:r>
        <w:rPr>
          <w:shd w:val="clear" w:color="auto" w:fill="auto"/>
        </w:rPr>
        <w:t xml:space="preserve">UERDAN </w:t>
      </w:r>
    </w:p>
    <w:p w:rsidR="008D249C" w:rsidRDefault="000B79FB">
      <w:pPr>
        <w:spacing w:after="98" w:line="259" w:lineRule="auto"/>
        <w:ind w:left="850" w:right="0" w:firstLine="0"/>
        <w:jc w:val="left"/>
      </w:pPr>
      <w:r>
        <w:t xml:space="preserve"> </w:t>
      </w:r>
    </w:p>
    <w:p w:rsidR="008D249C" w:rsidRDefault="000B79FB">
      <w:pPr>
        <w:ind w:left="860" w:right="964"/>
      </w:pPr>
      <w:r>
        <w:t xml:space="preserve">Suscribir el presente convenio de colaboración para la realización del módulo de formación práctica en centros de trabajo, de conformidad con lo establecido en el Real Decreto 395/2007, de 23 de marzo (BOE 11-4-2007), que regula el Subsistema de </w:t>
      </w:r>
      <w:r>
        <w:t xml:space="preserve">Formación Profesional para el Empleo, la Orden TAS/718/2008, de 7 de marzo (BOE nº 67 de 18-03-2008), el RD 34/2008 de 18 de enero, que regula los Certificados de Profesionalidad , el RD 721/2011 de 20 de mayo, correspondiente a esta acción formativa y la </w:t>
      </w:r>
      <w:r>
        <w:t>Resolución 7401/2021 de 01 de septiembre de 2021, por la que se conceden subvenciones con cargo al Programa Experimental en materia de empleo, convocado por Resolución 964/2021 de 09 de febrero de 2021, de la Presidenta del SCE , así como las cláusulas que</w:t>
      </w:r>
      <w:r>
        <w:t xml:space="preserve"> establece este Convenio y todas aquellas normas que sean de aplicación y que ambas partes conocen y acatan. </w:t>
      </w:r>
    </w:p>
    <w:p w:rsidR="008D249C" w:rsidRDefault="000B79FB">
      <w:pPr>
        <w:spacing w:after="100"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spacing w:after="109"/>
        <w:ind w:left="860" w:right="964"/>
      </w:pPr>
      <w:r>
        <w:t xml:space="preserve">Por todo ello se firma el presente Convenio con las siguientes: </w:t>
      </w:r>
    </w:p>
    <w:p w:rsidR="008D249C" w:rsidRDefault="000B79FB">
      <w:pPr>
        <w:spacing w:after="98"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CLAUSULAS </w:t>
      </w:r>
    </w:p>
    <w:p w:rsidR="008D249C" w:rsidRDefault="000B79FB">
      <w:pPr>
        <w:spacing w:after="100" w:line="259" w:lineRule="auto"/>
        <w:ind w:left="850" w:right="0" w:firstLine="0"/>
        <w:jc w:val="left"/>
      </w:pPr>
      <w:r>
        <w:t xml:space="preserve"> </w:t>
      </w:r>
    </w:p>
    <w:p w:rsidR="008D249C" w:rsidRDefault="000B79FB">
      <w:pPr>
        <w:ind w:left="860" w:right="964"/>
      </w:pPr>
      <w:r>
        <w:t xml:space="preserve">PRIMERA. - </w:t>
      </w:r>
      <w:r>
        <w:rPr>
          <w:u w:val="single" w:color="000000"/>
        </w:rPr>
        <w:t>Objeto. -</w:t>
      </w:r>
      <w:r>
        <w:t xml:space="preserve"> </w:t>
      </w:r>
    </w:p>
    <w:p w:rsidR="008D249C" w:rsidRDefault="000B79FB">
      <w:pPr>
        <w:spacing w:after="98" w:line="259" w:lineRule="auto"/>
        <w:ind w:left="850" w:right="0" w:firstLine="0"/>
        <w:jc w:val="left"/>
      </w:pPr>
      <w:r>
        <w:t xml:space="preserve"> </w:t>
      </w:r>
    </w:p>
    <w:p w:rsidR="008D249C" w:rsidRDefault="000B79FB">
      <w:pPr>
        <w:spacing w:after="129" w:line="228" w:lineRule="auto"/>
        <w:ind w:left="860" w:right="1618"/>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5574" name="Group 2955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777" name="Rectangle 1077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0778" name="Rectangle 1077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779" name="Rectangle 1077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30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5574" style="width:18.7031pt;height:260.874pt;position:absolute;mso-position-horizontal-relative:page;mso-position-horizontal:absolute;margin-left:662.928pt;mso-position-vertical-relative:page;margin-top:512.046pt;" coordsize="2375,33130">
                <v:rect id="Rectangle 1077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077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77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205 </w:t>
                        </w:r>
                      </w:p>
                    </w:txbxContent>
                  </v:textbox>
                </v:rect>
                <w10:wrap type="square"/>
              </v:group>
            </w:pict>
          </mc:Fallback>
        </mc:AlternateContent>
      </w:r>
      <w:r>
        <w:t>El objetivo del presente convenio es facilitar por parte de la asociación suscriptora la realización del módulo de formación práctica en centros de trabajo (FCT) al alumnado de la/s acción/es formativa/s que figura en el cuadro adjunto, del Subsistema de F</w:t>
      </w:r>
      <w:r>
        <w:t xml:space="preserve">ormación para el Empleo, impartidos en el centro de formación que suscribe el presente convenio. </w:t>
      </w:r>
    </w:p>
    <w:p w:rsidR="008D249C" w:rsidRDefault="000B79FB">
      <w:pPr>
        <w:spacing w:after="0" w:line="259" w:lineRule="auto"/>
        <w:ind w:left="850" w:right="0" w:firstLine="0"/>
        <w:jc w:val="left"/>
      </w:pPr>
      <w:r>
        <w:t xml:space="preserve"> </w:t>
      </w:r>
    </w:p>
    <w:tbl>
      <w:tblPr>
        <w:tblStyle w:val="TableGrid"/>
        <w:tblW w:w="7941" w:type="dxa"/>
        <w:tblInd w:w="850" w:type="dxa"/>
        <w:tblCellMar>
          <w:top w:w="0" w:type="dxa"/>
          <w:left w:w="710" w:type="dxa"/>
          <w:bottom w:w="0" w:type="dxa"/>
          <w:right w:w="731" w:type="dxa"/>
        </w:tblCellMar>
        <w:tblLook w:val="04A0" w:firstRow="1" w:lastRow="0" w:firstColumn="1" w:lastColumn="0" w:noHBand="0" w:noVBand="1"/>
      </w:tblPr>
      <w:tblGrid>
        <w:gridCol w:w="2537"/>
        <w:gridCol w:w="3386"/>
        <w:gridCol w:w="2324"/>
      </w:tblGrid>
      <w:tr w:rsidR="008D249C">
        <w:trPr>
          <w:trHeight w:val="797"/>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t xml:space="preserve">Nº Curso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left"/>
            </w:pPr>
            <w:r>
              <w:t xml:space="preserve">Especialidad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t xml:space="preserve">Horas de prácticas </w:t>
            </w:r>
          </w:p>
        </w:tc>
      </w:tr>
      <w:tr w:rsidR="008D249C">
        <w:trPr>
          <w:trHeight w:val="1404"/>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t xml:space="preserve"> 23-</w:t>
            </w:r>
          </w:p>
          <w:p w:rsidR="008D249C" w:rsidRDefault="000B79FB">
            <w:pPr>
              <w:spacing w:after="0" w:line="259" w:lineRule="auto"/>
              <w:ind w:left="0" w:right="56" w:firstLine="0"/>
              <w:jc w:val="center"/>
            </w:pPr>
            <w:r>
              <w:t xml:space="preserve">38/730065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0" w:right="74" w:firstLine="0"/>
            </w:pPr>
            <w:r>
              <w:t xml:space="preserve">ATENCIÓN SOCIOSANITARIA A PERSONAS DEPENDIENTES EN </w:t>
            </w:r>
          </w:p>
          <w:p w:rsidR="008D249C" w:rsidRDefault="000B79FB">
            <w:pPr>
              <w:spacing w:after="0" w:line="259" w:lineRule="auto"/>
              <w:ind w:left="0" w:right="140" w:firstLine="0"/>
              <w:jc w:val="center"/>
            </w:pPr>
            <w:r>
              <w:t xml:space="preserve">INSTITUCIONES </w:t>
            </w:r>
          </w:p>
          <w:p w:rsidR="008D249C" w:rsidRDefault="000B79FB">
            <w:pPr>
              <w:spacing w:after="0" w:line="259" w:lineRule="auto"/>
              <w:ind w:left="0" w:right="0" w:firstLine="0"/>
              <w:jc w:val="left"/>
            </w:pPr>
            <w:r>
              <w:t xml:space="preserve">SOCIALES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t xml:space="preserve">80 </w:t>
            </w:r>
          </w:p>
        </w:tc>
      </w:tr>
    </w:tbl>
    <w:p w:rsidR="008D249C" w:rsidRDefault="000B79FB">
      <w:pPr>
        <w:spacing w:after="155" w:line="259" w:lineRule="auto"/>
        <w:ind w:left="850" w:right="0" w:firstLine="0"/>
        <w:jc w:val="left"/>
      </w:pPr>
      <w:r>
        <w:t xml:space="preserve"> </w:t>
      </w:r>
    </w:p>
    <w:p w:rsidR="008D249C" w:rsidRDefault="000B79FB">
      <w:pPr>
        <w:spacing w:after="110" w:line="249" w:lineRule="auto"/>
        <w:ind w:left="845" w:right="1559"/>
        <w:jc w:val="left"/>
      </w:pPr>
      <w:r>
        <w:t xml:space="preserve">SEGUNDA. - </w:t>
      </w:r>
      <w:r>
        <w:rPr>
          <w:u w:val="single" w:color="000000"/>
        </w:rPr>
        <w:t>Relación entre el alumnado en prácticas y la empresa</w:t>
      </w:r>
      <w:r>
        <w:t xml:space="preserve"> </w:t>
      </w:r>
    </w:p>
    <w:p w:rsidR="008D249C" w:rsidRDefault="000B79FB">
      <w:pPr>
        <w:spacing w:after="98" w:line="259" w:lineRule="auto"/>
        <w:ind w:left="850" w:right="0" w:firstLine="0"/>
        <w:jc w:val="left"/>
      </w:pPr>
      <w:r>
        <w:t xml:space="preserve"> </w:t>
      </w:r>
    </w:p>
    <w:p w:rsidR="008D249C" w:rsidRDefault="000B79FB">
      <w:pPr>
        <w:spacing w:after="111"/>
        <w:ind w:left="860" w:right="1752"/>
      </w:pPr>
      <w:r>
        <w:t xml:space="preserve">La relación entre el alumnado y la empresa en la que realiza las prácticas profesionales, que en ningún caso será </w:t>
      </w:r>
      <w:r>
        <w:t xml:space="preserve">de carácter laboral, se efectuará dentro del marco previsto por el RD 395/2007 y su normativa de desarrollo, sin perjuicio de cualquier otra que fuera de aplicación. </w:t>
      </w:r>
    </w:p>
    <w:p w:rsidR="008D249C" w:rsidRDefault="000B79FB">
      <w:pPr>
        <w:spacing w:after="98" w:line="259" w:lineRule="auto"/>
        <w:ind w:left="850" w:right="0" w:firstLine="0"/>
        <w:jc w:val="left"/>
      </w:pPr>
      <w:r>
        <w:t xml:space="preserve"> </w:t>
      </w:r>
    </w:p>
    <w:p w:rsidR="008D249C" w:rsidRDefault="000B79FB">
      <w:pPr>
        <w:spacing w:after="111"/>
        <w:ind w:left="860" w:right="964"/>
      </w:pPr>
      <w:r>
        <w:t>La empresa no podrá cubrir ni siquiera concarácter interino, ningún puesto de trabajo c</w:t>
      </w:r>
      <w:r>
        <w:t>on un alumno/a en prácticas, salvo que se establezca al efecto una relación laboral retribuida. En este caso, se considerarán extinguidas las prácticas con respecto a este alumno/a, debiendo la empresa comunicar este hecho al Centro de formación para forma</w:t>
      </w:r>
      <w:r>
        <w:t xml:space="preserve">lizar su baja. </w:t>
      </w:r>
    </w:p>
    <w:p w:rsidR="008D249C" w:rsidRDefault="000B79FB">
      <w:pPr>
        <w:spacing w:after="155" w:line="259" w:lineRule="auto"/>
        <w:ind w:left="850" w:right="0" w:firstLine="0"/>
        <w:jc w:val="left"/>
      </w:pPr>
      <w:r>
        <w:t xml:space="preserve"> </w:t>
      </w:r>
    </w:p>
    <w:p w:rsidR="008D249C" w:rsidRDefault="000B79FB">
      <w:pPr>
        <w:spacing w:after="110" w:line="249" w:lineRule="auto"/>
        <w:ind w:left="845" w:right="1559"/>
        <w:jc w:val="left"/>
      </w:pPr>
      <w:r>
        <w:t xml:space="preserve">TERCERA. - </w:t>
      </w:r>
      <w:r>
        <w:rPr>
          <w:u w:val="single" w:color="000000"/>
        </w:rPr>
        <w:t>Inicio de las prácticas y póliza de accidentes.</w:t>
      </w:r>
      <w:r>
        <w:t xml:space="preserve"> </w:t>
      </w:r>
    </w:p>
    <w:p w:rsidR="008D249C" w:rsidRDefault="000B79FB">
      <w:pPr>
        <w:spacing w:after="98" w:line="259" w:lineRule="auto"/>
        <w:ind w:left="850" w:right="0" w:firstLine="0"/>
        <w:jc w:val="left"/>
      </w:pPr>
      <w:r>
        <w:t xml:space="preserve"> </w:t>
      </w:r>
    </w:p>
    <w:p w:rsidR="008D249C" w:rsidRDefault="000B79FB">
      <w:pPr>
        <w:spacing w:after="109"/>
        <w:ind w:left="860" w:right="964"/>
      </w:pPr>
      <w:r>
        <w:t xml:space="preserve">Las prácticas se iniciarán en la fecha que se comunique en el documento establecido al efecto. </w:t>
      </w:r>
    </w:p>
    <w:p w:rsidR="008D249C" w:rsidRDefault="000B79FB">
      <w:pPr>
        <w:spacing w:after="112"/>
        <w:ind w:left="860" w:right="1520"/>
      </w:pPr>
      <w:r>
        <w:t>Con carácter previo, el centro de formación presentará la siguiente documentació</w:t>
      </w:r>
      <w:r>
        <w:t xml:space="preserve">n al Servicio Canario de Empleo: </w:t>
      </w:r>
    </w:p>
    <w:p w:rsidR="008D249C" w:rsidRDefault="000B79FB">
      <w:pPr>
        <w:spacing w:after="60" w:line="259" w:lineRule="auto"/>
        <w:ind w:left="850" w:right="0" w:firstLine="0"/>
        <w:jc w:val="left"/>
      </w:pPr>
      <w:r>
        <w:t xml:space="preserve"> </w:t>
      </w:r>
    </w:p>
    <w:p w:rsidR="008D249C" w:rsidRDefault="000B79FB">
      <w:pPr>
        <w:numPr>
          <w:ilvl w:val="0"/>
          <w:numId w:val="30"/>
        </w:numPr>
        <w:ind w:left="1059" w:right="964" w:hanging="209"/>
      </w:pPr>
      <w:r>
        <w:t xml:space="preserve">Convenio debidamente firmado y sellado entre la empresa y el centro colaborador </w:t>
      </w:r>
    </w:p>
    <w:p w:rsidR="008D249C" w:rsidRDefault="000B79FB">
      <w:pPr>
        <w:numPr>
          <w:ilvl w:val="0"/>
          <w:numId w:val="30"/>
        </w:numPr>
        <w:ind w:left="1059" w:right="964" w:hanging="209"/>
      </w:pPr>
      <w:r>
        <w:t xml:space="preserve">Programa formativo (anexo VIII de la Orden ESS/1897/2013, de 10 de octubre)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112"/>
        <w:ind w:left="860" w:right="1750"/>
      </w:pPr>
      <w:r>
        <w:t xml:space="preserve">El centro de formación formalizará, antes del inicio de las prácticas, una póliza de accidentes de los alumno/as, facilitando copia de la misma a la asociación, que deberá tener contratadas las siguientes coberturas: </w:t>
      </w:r>
    </w:p>
    <w:p w:rsidR="008D249C" w:rsidRDefault="000B79FB">
      <w:pPr>
        <w:spacing w:after="6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7473" name="Group 2974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49" name="Rectangle 1134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 DLX5SCHLH4CPEH63GJ</w:t>
                              </w:r>
                              <w:r>
                                <w:rPr>
                                  <w:sz w:val="12"/>
                                </w:rPr>
                                <w:t xml:space="preserve">LQYQFMF </w:t>
                              </w:r>
                            </w:p>
                          </w:txbxContent>
                        </wps:txbx>
                        <wps:bodyPr horzOverflow="overflow" vert="horz" lIns="0" tIns="0" rIns="0" bIns="0" rtlCol="0">
                          <a:noAutofit/>
                        </wps:bodyPr>
                      </wps:wsp>
                      <wps:wsp>
                        <wps:cNvPr id="11350" name="Rectangle 1135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351" name="Rectangle 1135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31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7473" style="width:18.7031pt;height:260.874pt;position:absolute;mso-position-horizontal-relative:page;mso-position-horizontal:absolute;margin-left:662.928pt;mso-position-vertical-relative:page;margin-top:512.046pt;" coordsize="2375,33130">
                <v:rect id="Rectangle 1134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135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35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205 </w:t>
                        </w:r>
                      </w:p>
                    </w:txbxContent>
                  </v:textbox>
                </v:rect>
                <w10:wrap type="square"/>
              </v:group>
            </w:pict>
          </mc:Fallback>
        </mc:AlternateContent>
      </w:r>
      <w:r>
        <w:t xml:space="preserve"> </w:t>
      </w:r>
    </w:p>
    <w:p w:rsidR="008D249C" w:rsidRDefault="000B79FB">
      <w:pPr>
        <w:numPr>
          <w:ilvl w:val="0"/>
          <w:numId w:val="31"/>
        </w:numPr>
        <w:ind w:left="1059" w:right="1078" w:hanging="209"/>
      </w:pPr>
      <w:r>
        <w:t xml:space="preserve">Fallecimiento por accidente: importe asegurado de treinta y seis mil euros (36.000 Euros). </w:t>
      </w:r>
    </w:p>
    <w:p w:rsidR="008D249C" w:rsidRDefault="000B79FB">
      <w:pPr>
        <w:numPr>
          <w:ilvl w:val="0"/>
          <w:numId w:val="31"/>
        </w:numPr>
        <w:ind w:left="1059" w:right="1078" w:hanging="209"/>
      </w:pPr>
      <w:r>
        <w:t>In</w:t>
      </w:r>
      <w:r>
        <w:t xml:space="preserve">validez absoluta y permanente por accidente: importe asegurado de cuarenta mil euros (40.000 Euros). </w:t>
      </w:r>
    </w:p>
    <w:p w:rsidR="008D249C" w:rsidRDefault="000B79FB">
      <w:pPr>
        <w:numPr>
          <w:ilvl w:val="0"/>
          <w:numId w:val="31"/>
        </w:numPr>
        <w:ind w:left="1059" w:right="1078" w:hanging="209"/>
      </w:pPr>
      <w:r>
        <w:t xml:space="preserve">Invalidez permanente parcial por accidente: importe que corresponda según baremo. </w:t>
      </w:r>
    </w:p>
    <w:p w:rsidR="008D249C" w:rsidRDefault="000B79FB">
      <w:pPr>
        <w:numPr>
          <w:ilvl w:val="0"/>
          <w:numId w:val="31"/>
        </w:numPr>
        <w:ind w:left="1059" w:right="1078" w:hanging="209"/>
      </w:pPr>
      <w:r>
        <w:t>Asistencia ilimitada sanitaria por accidente, más el riesgo “in itinere</w:t>
      </w:r>
      <w:r>
        <w:t xml:space="preserve">”. </w:t>
      </w:r>
    </w:p>
    <w:p w:rsidR="008D249C" w:rsidRDefault="000B79FB">
      <w:pPr>
        <w:spacing w:after="100" w:line="259" w:lineRule="auto"/>
        <w:ind w:left="850" w:right="0" w:firstLine="0"/>
        <w:jc w:val="left"/>
      </w:pPr>
      <w:r>
        <w:t xml:space="preserve"> </w:t>
      </w:r>
    </w:p>
    <w:p w:rsidR="008D249C" w:rsidRDefault="000B79FB">
      <w:pPr>
        <w:spacing w:after="109"/>
        <w:ind w:left="860" w:right="1751"/>
      </w:pPr>
      <w: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8D249C" w:rsidRDefault="000B79FB">
      <w:pPr>
        <w:spacing w:after="98" w:line="259" w:lineRule="auto"/>
        <w:ind w:left="850" w:right="0" w:firstLine="0"/>
        <w:jc w:val="left"/>
      </w:pPr>
      <w:r>
        <w:t xml:space="preserve"> </w:t>
      </w:r>
    </w:p>
    <w:p w:rsidR="008D249C" w:rsidRDefault="000B79FB">
      <w:pPr>
        <w:spacing w:after="109"/>
        <w:ind w:left="860" w:right="964"/>
      </w:pPr>
      <w:r>
        <w:t>En cada</w:t>
      </w:r>
      <w:r>
        <w:t xml:space="preserve"> centro de trabajo donde se vaya a impartir el módulo de FCT deberá constar: </w:t>
      </w:r>
    </w:p>
    <w:p w:rsidR="008D249C" w:rsidRDefault="000B79FB">
      <w:pPr>
        <w:spacing w:after="61" w:line="259" w:lineRule="auto"/>
        <w:ind w:left="850" w:right="0" w:firstLine="0"/>
        <w:jc w:val="left"/>
      </w:pPr>
      <w:r>
        <w:t xml:space="preserve"> </w:t>
      </w:r>
    </w:p>
    <w:p w:rsidR="008D249C" w:rsidRDefault="000B79FB">
      <w:pPr>
        <w:numPr>
          <w:ilvl w:val="0"/>
          <w:numId w:val="32"/>
        </w:numPr>
        <w:ind w:left="1059" w:right="1360" w:hanging="209"/>
      </w:pPr>
      <w:r>
        <w:t xml:space="preserve">copia u original de la póliza de seguro de alumnos suscrita por el centro colaborador </w:t>
      </w:r>
      <w:r>
        <w:rPr>
          <w:rFonts w:ascii="Times New Roman" w:eastAsia="Times New Roman" w:hAnsi="Times New Roman" w:cs="Times New Roman"/>
          <w:sz w:val="18"/>
        </w:rPr>
        <w:t>–</w:t>
      </w:r>
      <w:r>
        <w:rPr>
          <w:sz w:val="18"/>
        </w:rPr>
        <w:t xml:space="preserve"> </w:t>
      </w:r>
      <w:r>
        <w:t xml:space="preserve">convenio </w:t>
      </w:r>
    </w:p>
    <w:p w:rsidR="008D249C" w:rsidRDefault="000B79FB">
      <w:pPr>
        <w:numPr>
          <w:ilvl w:val="0"/>
          <w:numId w:val="32"/>
        </w:numPr>
        <w:spacing w:after="5" w:line="228" w:lineRule="auto"/>
        <w:ind w:left="1059" w:right="1360" w:hanging="209"/>
      </w:pPr>
      <w:r>
        <w:t xml:space="preserve">autorización de alumno menor de edad </w:t>
      </w:r>
      <w:r>
        <w:rPr>
          <w:rFonts w:ascii="Times New Roman" w:eastAsia="Times New Roman" w:hAnsi="Times New Roman" w:cs="Times New Roman"/>
          <w:sz w:val="18"/>
        </w:rPr>
        <w:t>–</w:t>
      </w:r>
      <w:r>
        <w:rPr>
          <w:sz w:val="18"/>
        </w:rPr>
        <w:t xml:space="preserve"> </w:t>
      </w:r>
      <w:r>
        <w:t>ficha relación de alumnos iniciales y t</w:t>
      </w:r>
      <w:r>
        <w:t xml:space="preserve">utor </w:t>
      </w:r>
      <w:r>
        <w:rPr>
          <w:rFonts w:ascii="Times New Roman" w:eastAsia="Times New Roman" w:hAnsi="Times New Roman" w:cs="Times New Roman"/>
          <w:sz w:val="18"/>
        </w:rPr>
        <w:t>–</w:t>
      </w:r>
      <w:r>
        <w:rPr>
          <w:sz w:val="18"/>
        </w:rPr>
        <w:t xml:space="preserve"> </w:t>
      </w:r>
      <w:r>
        <w:t xml:space="preserve">control de asistencia. </w:t>
      </w:r>
    </w:p>
    <w:p w:rsidR="008D249C" w:rsidRDefault="000B79FB">
      <w:pPr>
        <w:numPr>
          <w:ilvl w:val="0"/>
          <w:numId w:val="32"/>
        </w:numPr>
        <w:ind w:left="1059" w:right="1360" w:hanging="209"/>
      </w:pPr>
      <w:r>
        <w:t xml:space="preserve">Programa formativo según modelo Anexo VIII, Orden ESS 1897/2013 y escala evaluativa </w:t>
      </w:r>
    </w:p>
    <w:p w:rsidR="008D249C" w:rsidRDefault="000B79FB">
      <w:pPr>
        <w:numPr>
          <w:ilvl w:val="0"/>
          <w:numId w:val="32"/>
        </w:numPr>
        <w:ind w:left="1059" w:right="1360" w:hanging="209"/>
      </w:pPr>
      <w:r>
        <w:t xml:space="preserve">documentación para el seguimiento en las visitas presenciales al alumno. </w:t>
      </w:r>
    </w:p>
    <w:p w:rsidR="008D249C" w:rsidRDefault="000B79FB">
      <w:pPr>
        <w:spacing w:after="0"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107" w:line="249" w:lineRule="auto"/>
        <w:ind w:left="845" w:right="1559"/>
        <w:jc w:val="left"/>
      </w:pPr>
      <w:r>
        <w:t xml:space="preserve">CUARTA. </w:t>
      </w:r>
      <w:r>
        <w:rPr>
          <w:u w:val="single" w:color="000000"/>
        </w:rPr>
        <w:t>Contenido del módulo de prácticas</w:t>
      </w:r>
      <w:r>
        <w:t xml:space="preserve">. </w:t>
      </w:r>
    </w:p>
    <w:p w:rsidR="008D249C" w:rsidRDefault="000B79FB">
      <w:pPr>
        <w:spacing w:after="98" w:line="259" w:lineRule="auto"/>
        <w:ind w:left="850" w:right="0" w:firstLine="0"/>
        <w:jc w:val="left"/>
      </w:pPr>
      <w:r>
        <w:t xml:space="preserve"> </w:t>
      </w:r>
    </w:p>
    <w:p w:rsidR="008D249C" w:rsidRDefault="000B79FB">
      <w:pPr>
        <w:spacing w:after="110"/>
        <w:ind w:left="860" w:right="1750"/>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8D249C" w:rsidRDefault="000B79FB">
      <w:pPr>
        <w:spacing w:after="98" w:line="259" w:lineRule="auto"/>
        <w:ind w:left="850" w:right="0" w:firstLine="0"/>
        <w:jc w:val="left"/>
      </w:pPr>
      <w:r>
        <w:t xml:space="preserve"> </w:t>
      </w:r>
    </w:p>
    <w:p w:rsidR="008D249C" w:rsidRDefault="000B79FB">
      <w:pPr>
        <w:spacing w:after="111"/>
        <w:ind w:left="860" w:right="1750"/>
      </w:pPr>
      <w:r>
        <w:t>El centro de formación y la empresa elaborarán conjuntamente el programa formativo de acue</w:t>
      </w:r>
      <w:r>
        <w:t>rdo con lo que establezca cada certificado de profesionalidad. Dicho programa formativo, que se adjuntará al convenio, incluirá criterios de evaluación observables y medibles, debiendo constar los departamentos de trabajo por los que rotará el alumno/a y l</w:t>
      </w:r>
      <w:r>
        <w:t xml:space="preserve">as tareas a desarrollar, con sus horas correspondientes, así como el seguimiento y evaluación de los alumnos/as y su evaluación final de acuerdo con los criterios de evaluación del mencionado módulo de prácticas. </w:t>
      </w:r>
    </w:p>
    <w:p w:rsidR="008D249C" w:rsidRDefault="000B79FB">
      <w:pPr>
        <w:spacing w:after="98"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spacing w:after="5" w:line="249" w:lineRule="auto"/>
        <w:ind w:left="845" w:right="1559"/>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2209" name="Group 3022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688" name="Rectangle 1168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 DLX5SCHLH4CPEH63GJ</w:t>
                              </w:r>
                              <w:r>
                                <w:rPr>
                                  <w:sz w:val="12"/>
                                </w:rPr>
                                <w:t xml:space="preserve">LQYQFMF </w:t>
                              </w:r>
                            </w:p>
                          </w:txbxContent>
                        </wps:txbx>
                        <wps:bodyPr horzOverflow="overflow" vert="horz" lIns="0" tIns="0" rIns="0" bIns="0" rtlCol="0">
                          <a:noAutofit/>
                        </wps:bodyPr>
                      </wps:wsp>
                      <wps:wsp>
                        <wps:cNvPr id="11689" name="Rectangle 1168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690" name="Rectangle 1169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32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2209" style="width:18.7031pt;height:260.874pt;position:absolute;mso-position-horizontal-relative:page;mso-position-horizontal:absolute;margin-left:662.928pt;mso-position-vertical-relative:page;margin-top:512.046pt;" coordsize="2375,33130">
                <v:rect id="Rectangle 1168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168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69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205 </w:t>
                        </w:r>
                      </w:p>
                    </w:txbxContent>
                  </v:textbox>
                </v:rect>
                <w10:wrap type="square"/>
              </v:group>
            </w:pict>
          </mc:Fallback>
        </mc:AlternateContent>
      </w:r>
      <w:r>
        <w:t xml:space="preserve">QUINTA. - </w:t>
      </w:r>
      <w:r>
        <w:rPr>
          <w:u w:val="single" w:color="000000"/>
        </w:rPr>
        <w:t>Desarrollo de las prácticas</w:t>
      </w:r>
      <w:r>
        <w:t xml:space="preserve"> </w:t>
      </w:r>
    </w:p>
    <w:p w:rsidR="008D249C" w:rsidRDefault="000B79FB">
      <w:pPr>
        <w:spacing w:after="100" w:line="259" w:lineRule="auto"/>
        <w:ind w:left="850" w:right="0" w:firstLine="0"/>
        <w:jc w:val="left"/>
      </w:pPr>
      <w:r>
        <w:t xml:space="preserve"> </w:t>
      </w:r>
    </w:p>
    <w:p w:rsidR="008D249C" w:rsidRDefault="000B79FB">
      <w:pPr>
        <w:spacing w:after="112"/>
        <w:ind w:left="860" w:right="1755"/>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8D249C" w:rsidRDefault="000B79FB">
      <w:pPr>
        <w:spacing w:after="98" w:line="259" w:lineRule="auto"/>
        <w:ind w:left="850" w:right="0" w:firstLine="0"/>
        <w:jc w:val="left"/>
      </w:pPr>
      <w:r>
        <w:t xml:space="preserve"> </w:t>
      </w:r>
    </w:p>
    <w:p w:rsidR="008D249C" w:rsidRDefault="000B79FB">
      <w:pPr>
        <w:spacing w:after="0" w:line="259" w:lineRule="auto"/>
        <w:ind w:left="850" w:right="0" w:firstLine="0"/>
        <w:jc w:val="left"/>
      </w:pPr>
      <w:r>
        <w:t xml:space="preserve"> </w:t>
      </w:r>
    </w:p>
    <w:tbl>
      <w:tblPr>
        <w:tblStyle w:val="TableGrid"/>
        <w:tblW w:w="7934" w:type="dxa"/>
        <w:tblInd w:w="857" w:type="dxa"/>
        <w:tblCellMar>
          <w:top w:w="16" w:type="dxa"/>
          <w:left w:w="106" w:type="dxa"/>
          <w:bottom w:w="0" w:type="dxa"/>
          <w:right w:w="1002" w:type="dxa"/>
        </w:tblCellMar>
        <w:tblLook w:val="04A0" w:firstRow="1" w:lastRow="0" w:firstColumn="1" w:lastColumn="0" w:noHBand="0" w:noVBand="1"/>
      </w:tblPr>
      <w:tblGrid>
        <w:gridCol w:w="3963"/>
        <w:gridCol w:w="3971"/>
      </w:tblGrid>
      <w:tr w:rsidR="008D249C">
        <w:trPr>
          <w:trHeight w:val="391"/>
        </w:trPr>
        <w:tc>
          <w:tcPr>
            <w:tcW w:w="396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left"/>
            </w:pPr>
            <w:r>
              <w:rPr>
                <w:b/>
              </w:rPr>
              <w:t xml:space="preserve">CENTRO DE TRABAJO </w:t>
            </w:r>
          </w:p>
        </w:tc>
        <w:tc>
          <w:tcPr>
            <w:tcW w:w="397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rPr>
                <w:b/>
              </w:rPr>
              <w:t xml:space="preserve">DIRECCIÓN </w:t>
            </w:r>
          </w:p>
        </w:tc>
      </w:tr>
      <w:tr w:rsidR="008D249C">
        <w:trPr>
          <w:trHeight w:val="646"/>
        </w:trPr>
        <w:tc>
          <w:tcPr>
            <w:tcW w:w="396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left"/>
            </w:pPr>
            <w:r>
              <w:t xml:space="preserve">Fundite-Salamanca </w:t>
            </w:r>
          </w:p>
        </w:tc>
        <w:tc>
          <w:tcPr>
            <w:tcW w:w="397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pPr>
            <w:r>
              <w:t xml:space="preserve">C/ Veremundo Perera, 8 S/C de Tenerife </w:t>
            </w:r>
          </w:p>
        </w:tc>
      </w:tr>
    </w:tbl>
    <w:p w:rsidR="008D249C" w:rsidRDefault="000B79FB">
      <w:pPr>
        <w:spacing w:after="98" w:line="259" w:lineRule="auto"/>
        <w:ind w:left="850" w:right="0" w:firstLine="0"/>
        <w:jc w:val="left"/>
      </w:pPr>
      <w:r>
        <w:t xml:space="preserve"> </w:t>
      </w:r>
    </w:p>
    <w:p w:rsidR="008D249C" w:rsidRDefault="000B79FB">
      <w:pPr>
        <w:spacing w:after="109"/>
        <w:ind w:left="860" w:right="1750"/>
      </w:pPr>
      <w:r>
        <w:t xml:space="preserve">Con carácter general, las prácticas no superarán las 40 horas semanales. El número de horas diarias de las prácticas no podrá ser superior a 8, ni inferior a 4, salvo cuando exista </w:t>
      </w:r>
      <w:r>
        <w:t xml:space="preserve">simultaneidad con el curso, en cuyo caso sí podrá ser inferior a 4 horas, sin que la suma total de horas del curso y horas de prácticas supere las 8 horas diarias. </w:t>
      </w:r>
    </w:p>
    <w:p w:rsidR="008D249C" w:rsidRDefault="000B79FB">
      <w:pPr>
        <w:spacing w:after="100" w:line="259" w:lineRule="auto"/>
        <w:ind w:left="850" w:right="0" w:firstLine="0"/>
        <w:jc w:val="left"/>
      </w:pPr>
      <w:r>
        <w:t xml:space="preserve"> </w:t>
      </w:r>
    </w:p>
    <w:p w:rsidR="008D249C" w:rsidRDefault="000B79FB">
      <w:pPr>
        <w:spacing w:after="108"/>
        <w:ind w:left="860" w:right="1752"/>
      </w:pPr>
      <w:r>
        <w:t>En el desarrollo de las prácticas, se tendrá en cuenta el horario de los centros de traba</w:t>
      </w:r>
      <w:r>
        <w:t>jo. El horario fijado deberá estar comprendido entre las 8:00 y las 22:00 horas, salvo para aquellos certificados que por su naturaleza impidan que se desarrollen dentro de este horario, en cuyo caso se acordará con el centro de formación, aportando al SCE</w:t>
      </w:r>
      <w:r>
        <w:t xml:space="preserve"> informe motivado que se refleje en el programa formativo de las prácticas. </w:t>
      </w:r>
    </w:p>
    <w:p w:rsidR="008D249C" w:rsidRDefault="000B79FB">
      <w:pPr>
        <w:spacing w:after="158" w:line="259" w:lineRule="auto"/>
        <w:ind w:left="850" w:right="0" w:firstLine="0"/>
        <w:jc w:val="left"/>
      </w:pPr>
      <w:r>
        <w:t xml:space="preserve"> </w:t>
      </w:r>
    </w:p>
    <w:p w:rsidR="008D249C" w:rsidRDefault="000B79FB">
      <w:pPr>
        <w:spacing w:after="110" w:line="249" w:lineRule="auto"/>
        <w:ind w:left="845" w:right="1559"/>
        <w:jc w:val="left"/>
      </w:pPr>
      <w:r>
        <w:t xml:space="preserve">SEXTA. - </w:t>
      </w:r>
      <w:r>
        <w:rPr>
          <w:u w:val="single" w:color="000000"/>
        </w:rPr>
        <w:t>Sistema de tutoría para el seguimiento y evaluación de la realización de</w:t>
      </w:r>
      <w:r>
        <w:t xml:space="preserve"> </w:t>
      </w:r>
      <w:r>
        <w:rPr>
          <w:u w:val="single" w:color="000000"/>
        </w:rPr>
        <w:t>las prácticas</w:t>
      </w:r>
      <w:r>
        <w:t xml:space="preserve"> </w:t>
      </w:r>
    </w:p>
    <w:p w:rsidR="008D249C" w:rsidRDefault="000B79FB">
      <w:pPr>
        <w:spacing w:after="100" w:line="259" w:lineRule="auto"/>
        <w:ind w:left="850" w:right="0" w:firstLine="0"/>
        <w:jc w:val="left"/>
      </w:pPr>
      <w:r>
        <w:t xml:space="preserve"> </w:t>
      </w:r>
    </w:p>
    <w:p w:rsidR="008D249C" w:rsidRDefault="000B79FB">
      <w:pPr>
        <w:spacing w:after="109"/>
        <w:ind w:left="860" w:right="1752"/>
      </w:pPr>
      <w:r>
        <w:t xml:space="preserve">En el seguimiento y valoración de las prácticas realizadas, de acuerdo con la </w:t>
      </w:r>
      <w:r>
        <w:t xml:space="preserve">programación establecida, intervendrá, de una parte, el formador del centro de formación y, de otra, personal de la empresa donde se realizan las prácticas. </w:t>
      </w:r>
    </w:p>
    <w:p w:rsidR="008D249C" w:rsidRDefault="000B79FB">
      <w:pPr>
        <w:spacing w:after="98" w:line="259" w:lineRule="auto"/>
        <w:ind w:left="850" w:right="0" w:firstLine="0"/>
        <w:jc w:val="left"/>
      </w:pPr>
      <w:r>
        <w:t xml:space="preserve"> </w:t>
      </w:r>
    </w:p>
    <w:p w:rsidR="008D249C" w:rsidRDefault="000B79FB">
      <w:pPr>
        <w:spacing w:after="109"/>
        <w:ind w:left="860" w:right="964"/>
      </w:pPr>
      <w:r>
        <w:t xml:space="preserve">Las funciones principales del tutor/a del centro de formación son: </w:t>
      </w:r>
    </w:p>
    <w:p w:rsidR="008D249C" w:rsidRDefault="000B79FB">
      <w:pPr>
        <w:spacing w:after="61" w:line="259" w:lineRule="auto"/>
        <w:ind w:left="850" w:right="0" w:firstLine="0"/>
        <w:jc w:val="left"/>
      </w:pPr>
      <w:r>
        <w:t xml:space="preserve"> </w:t>
      </w:r>
    </w:p>
    <w:p w:rsidR="008D249C" w:rsidRDefault="000B79FB">
      <w:pPr>
        <w:numPr>
          <w:ilvl w:val="0"/>
          <w:numId w:val="33"/>
        </w:numPr>
        <w:ind w:left="1059" w:right="1158" w:hanging="209"/>
      </w:pPr>
      <w:r>
        <w:t xml:space="preserve">Acordar el programa </w:t>
      </w:r>
      <w:r>
        <w:t xml:space="preserve">formativo con la empresa. </w:t>
      </w:r>
    </w:p>
    <w:p w:rsidR="008D249C" w:rsidRDefault="000B79FB">
      <w:pPr>
        <w:numPr>
          <w:ilvl w:val="0"/>
          <w:numId w:val="33"/>
        </w:numPr>
        <w:ind w:left="1059" w:right="1158" w:hanging="209"/>
      </w:pPr>
      <w:r>
        <w:t xml:space="preserve">Realizar, junto con el tutor designado por la empresa, el seguimiento y la evaluación de los alumnos. </w:t>
      </w:r>
    </w:p>
    <w:p w:rsidR="008D249C" w:rsidRDefault="000B79FB">
      <w:pPr>
        <w:spacing w:after="100" w:line="259" w:lineRule="auto"/>
        <w:ind w:left="850" w:right="0" w:firstLine="0"/>
        <w:jc w:val="left"/>
      </w:pPr>
      <w:r>
        <w:t xml:space="preserve"> </w:t>
      </w:r>
    </w:p>
    <w:p w:rsidR="008D249C" w:rsidRDefault="000B79FB">
      <w:pPr>
        <w:spacing w:after="109"/>
        <w:ind w:left="860" w:right="1750"/>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95985" name="Group 2959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96" name="Rectangle 1229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2297" name="Rectangle 1229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298" name="Rectangle 1229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w:t>
                              </w:r>
                              <w:r>
                                <w:rPr>
                                  <w:sz w:val="12"/>
                                </w:rPr>
                                <w:t xml:space="preserve">ectrónicamente desde la plataforma esPublico Gestiona | Página 33 de 205 </w:t>
                              </w:r>
                            </w:p>
                          </w:txbxContent>
                        </wps:txbx>
                        <wps:bodyPr horzOverflow="overflow" vert="horz" lIns="0" tIns="0" rIns="0" bIns="0" rtlCol="0">
                          <a:noAutofit/>
                        </wps:bodyPr>
                      </wps:wsp>
                    </wpg:wgp>
                  </a:graphicData>
                </a:graphic>
              </wp:anchor>
            </w:drawing>
          </mc:Choice>
          <mc:Fallback xmlns:a="http://schemas.openxmlformats.org/drawingml/2006/main">
            <w:pict>
              <v:group id="Group 295985" style="width:18.7031pt;height:260.874pt;position:absolute;mso-position-horizontal-relative:page;mso-position-horizontal:absolute;margin-left:662.928pt;mso-position-vertical-relative:page;margin-top:512.046pt;" coordsize="2375,33130">
                <v:rect id="Rectangle 1229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229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29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205 </w:t>
                        </w:r>
                      </w:p>
                    </w:txbxContent>
                  </v:textbox>
                </v:rect>
                <w10:wrap type="square"/>
              </v:group>
            </w:pict>
          </mc:Fallback>
        </mc:AlternateContent>
      </w:r>
      <w:r>
        <w:t xml:space="preserve">Respecto al seguimiento y evaluación de los alumnos programará una serie de actividades con objeto de facilitar el desarrollo de este módulo, entre las que se incluyen: </w:t>
      </w:r>
    </w:p>
    <w:p w:rsidR="008D249C" w:rsidRDefault="000B79FB">
      <w:pPr>
        <w:spacing w:after="99" w:line="259" w:lineRule="auto"/>
        <w:ind w:left="850" w:right="0" w:firstLine="0"/>
        <w:jc w:val="left"/>
      </w:pPr>
      <w:r>
        <w:t xml:space="preserve"> </w:t>
      </w:r>
    </w:p>
    <w:p w:rsidR="008D249C" w:rsidRDefault="000B79FB">
      <w:pPr>
        <w:ind w:left="860" w:right="1757"/>
      </w:pPr>
      <w:r>
        <w:rPr>
          <w:sz w:val="18"/>
        </w:rPr>
        <w:t xml:space="preserve">1. </w:t>
      </w:r>
      <w:r>
        <w:t>Explica</w:t>
      </w:r>
      <w:r>
        <w:t xml:space="preserve">r a los alumnos las condiciones tecnológicas de la empresa (actividades, puestos de trabajo, seguridad y salud laboral; etc.) </w:t>
      </w:r>
      <w:r>
        <w:rPr>
          <w:sz w:val="18"/>
        </w:rPr>
        <w:t xml:space="preserve">2. </w:t>
      </w:r>
      <w:r>
        <w:t xml:space="preserve">Presentar a los alumnos en la empresa. </w:t>
      </w:r>
    </w:p>
    <w:p w:rsidR="008D249C" w:rsidRDefault="000B79FB">
      <w:pPr>
        <w:numPr>
          <w:ilvl w:val="0"/>
          <w:numId w:val="34"/>
        </w:numPr>
        <w:ind w:left="1059" w:right="964" w:hanging="209"/>
      </w:pPr>
      <w:r>
        <w:t xml:space="preserve">Periódicamente (en función de la duración del módulo) visitar la empresa para realizar el seguimiento de las actividades. </w:t>
      </w:r>
    </w:p>
    <w:p w:rsidR="008D249C" w:rsidRDefault="000B79FB">
      <w:pPr>
        <w:numPr>
          <w:ilvl w:val="0"/>
          <w:numId w:val="34"/>
        </w:numPr>
        <w:ind w:left="1059" w:right="964" w:hanging="209"/>
      </w:pPr>
      <w:r>
        <w:t xml:space="preserve">Acción tutorial con los alumnos (dificultades, aclaraciones; etc.). </w:t>
      </w:r>
    </w:p>
    <w:p w:rsidR="008D249C" w:rsidRDefault="000B79FB">
      <w:pPr>
        <w:numPr>
          <w:ilvl w:val="0"/>
          <w:numId w:val="34"/>
        </w:numPr>
        <w:ind w:left="1059" w:right="964" w:hanging="209"/>
      </w:pPr>
      <w:r>
        <w:t xml:space="preserve">Planificar y realizar la evaluación de los alumnos junto con el </w:t>
      </w:r>
      <w:r>
        <w:t xml:space="preserve">tutor de empresa. Para ello se tendrá en cuenta lo establecido sobre procedimientos, métodos e instrumentos de evaluación </w:t>
      </w:r>
    </w:p>
    <w:p w:rsidR="008D249C" w:rsidRDefault="000B79FB">
      <w:pPr>
        <w:spacing w:after="98" w:line="259" w:lineRule="auto"/>
        <w:ind w:left="850" w:right="0" w:firstLine="0"/>
        <w:jc w:val="left"/>
      </w:pPr>
      <w:r>
        <w:t xml:space="preserve"> </w:t>
      </w:r>
    </w:p>
    <w:p w:rsidR="008D249C" w:rsidRDefault="000B79FB">
      <w:pPr>
        <w:spacing w:after="109"/>
        <w:ind w:left="860" w:right="1750"/>
      </w:pPr>
      <w:r>
        <w:t>La empresa donde se desarrollen las prácticas designará un tutor/a que desempeñe una actividad igual o afín a la especialidad en la</w:t>
      </w:r>
      <w:r>
        <w:t xml:space="preserve"> que haya sido formado el alumno/a que tendrá las siguientes funciones: </w:t>
      </w:r>
    </w:p>
    <w:p w:rsidR="008D249C" w:rsidRDefault="000B79FB">
      <w:pPr>
        <w:spacing w:after="77" w:line="259" w:lineRule="auto"/>
        <w:ind w:left="850" w:right="0" w:firstLine="0"/>
        <w:jc w:val="left"/>
      </w:pPr>
      <w:r>
        <w:t xml:space="preserve"> </w:t>
      </w:r>
    </w:p>
    <w:p w:rsidR="008D249C" w:rsidRDefault="000B79FB">
      <w:pPr>
        <w:numPr>
          <w:ilvl w:val="0"/>
          <w:numId w:val="35"/>
        </w:numPr>
        <w:ind w:left="1059" w:right="1358" w:hanging="209"/>
      </w:pPr>
      <w:r>
        <w:t xml:space="preserve">Dirigir las actividades formativas de los alumnos en el centro de trabajo. </w:t>
      </w:r>
    </w:p>
    <w:p w:rsidR="008D249C" w:rsidRDefault="000B79FB">
      <w:pPr>
        <w:numPr>
          <w:ilvl w:val="0"/>
          <w:numId w:val="35"/>
        </w:numPr>
        <w:ind w:left="1059" w:right="1358" w:hanging="209"/>
      </w:pPr>
      <w:r>
        <w:t xml:space="preserve">Orientar a los alumnos durante el periodo de prácticas no laborales en la empresa. </w:t>
      </w:r>
      <w:r>
        <w:rPr>
          <w:rFonts w:ascii="Times New Roman" w:eastAsia="Times New Roman" w:hAnsi="Times New Roman" w:cs="Times New Roman"/>
          <w:sz w:val="20"/>
        </w:rPr>
        <w:t>3.</w:t>
      </w:r>
      <w:r>
        <w:rPr>
          <w:sz w:val="20"/>
        </w:rPr>
        <w:t xml:space="preserve"> </w:t>
      </w:r>
      <w:r>
        <w:t>Valorar el progreso</w:t>
      </w:r>
      <w:r>
        <w:t xml:space="preserve"> de los alumnos y evaluarlos junto con el tutor del centro formativo. </w:t>
      </w:r>
    </w:p>
    <w:p w:rsidR="008D249C" w:rsidRDefault="000B79FB">
      <w:pPr>
        <w:spacing w:after="98" w:line="259" w:lineRule="auto"/>
        <w:ind w:left="850" w:right="0" w:firstLine="0"/>
        <w:jc w:val="left"/>
      </w:pPr>
      <w:r>
        <w:t xml:space="preserve"> </w:t>
      </w:r>
    </w:p>
    <w:p w:rsidR="008D249C" w:rsidRDefault="000B79FB">
      <w:pPr>
        <w:spacing w:after="109"/>
        <w:ind w:left="860" w:right="964"/>
      </w:pPr>
      <w:r>
        <w:t xml:space="preserve">En cualquier momento del desarrollo de las prácticas, el SCE podrá visitar las instalaciones de la empresa para supervisar las condiciones de realización de las prácticas que figuran </w:t>
      </w:r>
      <w:r>
        <w:t xml:space="preserve">en el presente convenio y verificar el cumplimiento de los requisitos establecidos para ello. </w:t>
      </w:r>
    </w:p>
    <w:p w:rsidR="008D249C" w:rsidRDefault="000B79FB">
      <w:pPr>
        <w:spacing w:after="155" w:line="259" w:lineRule="auto"/>
        <w:ind w:left="850" w:right="0" w:firstLine="0"/>
        <w:jc w:val="left"/>
      </w:pPr>
      <w:r>
        <w:t xml:space="preserve"> </w:t>
      </w:r>
    </w:p>
    <w:p w:rsidR="008D249C" w:rsidRDefault="000B79FB">
      <w:pPr>
        <w:spacing w:after="110" w:line="249" w:lineRule="auto"/>
        <w:ind w:left="845" w:right="1559"/>
        <w:jc w:val="left"/>
      </w:pPr>
      <w:r>
        <w:t xml:space="preserve">SÉPTIMA. - </w:t>
      </w:r>
      <w:r>
        <w:rPr>
          <w:u w:val="single" w:color="000000"/>
        </w:rPr>
        <w:t>Baja e incidencias del alumno/a en prácticas.</w:t>
      </w:r>
      <w:r>
        <w:t xml:space="preserve"> </w:t>
      </w:r>
    </w:p>
    <w:p w:rsidR="008D249C" w:rsidRDefault="000B79FB">
      <w:pPr>
        <w:spacing w:after="100" w:line="259" w:lineRule="auto"/>
        <w:ind w:left="850" w:right="0" w:firstLine="0"/>
        <w:jc w:val="left"/>
      </w:pPr>
      <w:r>
        <w:t xml:space="preserve"> </w:t>
      </w:r>
    </w:p>
    <w:p w:rsidR="008D249C" w:rsidRDefault="000B79FB">
      <w:pPr>
        <w:spacing w:after="112"/>
        <w:ind w:left="860" w:right="964"/>
      </w:pPr>
      <w:r>
        <w:t xml:space="preserve">La empresa, previa comunicación al centro de formación, podrá excluir de la participación en las prácticas a aquellos alumnos/as que: </w:t>
      </w:r>
    </w:p>
    <w:p w:rsidR="008D249C" w:rsidRDefault="000B79FB">
      <w:pPr>
        <w:spacing w:after="99" w:line="259" w:lineRule="auto"/>
        <w:ind w:left="850" w:right="0" w:firstLine="0"/>
        <w:jc w:val="left"/>
      </w:pPr>
      <w:r>
        <w:t xml:space="preserve"> </w:t>
      </w:r>
    </w:p>
    <w:p w:rsidR="008D249C" w:rsidRDefault="000B79FB">
      <w:pPr>
        <w:numPr>
          <w:ilvl w:val="0"/>
          <w:numId w:val="36"/>
        </w:numPr>
        <w:spacing w:after="31"/>
        <w:ind w:right="964" w:hanging="204"/>
      </w:pPr>
      <w:r>
        <w:t xml:space="preserve">Incurran en más de tres faltas de asistencia no justificadas en un mes. </w:t>
      </w:r>
    </w:p>
    <w:p w:rsidR="008D249C" w:rsidRDefault="000B79FB">
      <w:pPr>
        <w:numPr>
          <w:ilvl w:val="0"/>
          <w:numId w:val="36"/>
        </w:numPr>
        <w:spacing w:after="32"/>
        <w:ind w:right="964" w:hanging="204"/>
      </w:pPr>
      <w:r>
        <w:t xml:space="preserve">Incurran en faltas de puntualidad, incorrecto </w:t>
      </w:r>
      <w:r>
        <w:t xml:space="preserve">comportamiento, o falta de aprovechamiento, a criterio del responsable del seguimiento de las mismas, previa audiencia al interesado/a. </w:t>
      </w:r>
    </w:p>
    <w:p w:rsidR="008D249C" w:rsidRDefault="000B79FB">
      <w:pPr>
        <w:numPr>
          <w:ilvl w:val="0"/>
          <w:numId w:val="36"/>
        </w:numPr>
        <w:ind w:right="964" w:hanging="204"/>
      </w:pPr>
      <w:r>
        <w:t xml:space="preserve">Lo soliciten motivadamente. </w:t>
      </w:r>
    </w:p>
    <w:p w:rsidR="008D249C" w:rsidRDefault="000B79FB">
      <w:pPr>
        <w:spacing w:after="100" w:line="259" w:lineRule="auto"/>
        <w:ind w:left="850" w:right="0" w:firstLine="0"/>
        <w:jc w:val="left"/>
      </w:pPr>
      <w:r>
        <w:t xml:space="preserve"> </w:t>
      </w:r>
    </w:p>
    <w:p w:rsidR="008D249C" w:rsidRDefault="000B79FB">
      <w:pPr>
        <w:spacing w:after="107"/>
        <w:ind w:left="860" w:right="1751"/>
      </w:pPr>
      <w:r>
        <w:t>En todos los citados casos, así como cuando se produzcan variaciones en las fechas de ej</w:t>
      </w:r>
      <w:r>
        <w:t xml:space="preserve">ecución de las prácticas, horario, suspensión etc.…, la empresa está obligada a comunicar de forma inmediata al centro de formación esta circunstancia. </w:t>
      </w:r>
    </w:p>
    <w:p w:rsidR="008D249C" w:rsidRDefault="000B79FB">
      <w:pPr>
        <w:spacing w:after="100"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spacing w:after="107"/>
        <w:ind w:left="860" w:right="964"/>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1872" name="Group 3018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781" name="Rectangle 12781"/>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2782" name="Rectangle 12782"/>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783" name="Rectangle 12783"/>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34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1872" style="width:18.7031pt;height:260.874pt;position:absolute;mso-position-horizontal-relative:page;mso-position-horizontal:absolute;margin-left:662.928pt;mso-position-vertical-relative:page;margin-top:512.046pt;" coordsize="2375,33130">
                <v:rect id="Rectangle 12781"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278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78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205 </w:t>
                        </w:r>
                      </w:p>
                    </w:txbxContent>
                  </v:textbox>
                </v:rect>
                <w10:wrap type="square"/>
              </v:group>
            </w:pict>
          </mc:Fallback>
        </mc:AlternateContent>
      </w:r>
      <w:r>
        <w:t xml:space="preserve">OCTAVA. - Derechos y obligaciones. </w:t>
      </w:r>
    </w:p>
    <w:p w:rsidR="008D249C" w:rsidRDefault="000B79FB">
      <w:pPr>
        <w:spacing w:after="101" w:line="259" w:lineRule="auto"/>
        <w:ind w:left="850" w:right="0" w:firstLine="0"/>
        <w:jc w:val="left"/>
      </w:pPr>
      <w:r>
        <w:t xml:space="preserve"> </w:t>
      </w:r>
    </w:p>
    <w:p w:rsidR="008D249C" w:rsidRDefault="000B79FB">
      <w:pPr>
        <w:numPr>
          <w:ilvl w:val="0"/>
          <w:numId w:val="37"/>
        </w:numPr>
        <w:spacing w:after="33"/>
        <w:ind w:right="1752"/>
      </w:pPr>
      <w:r>
        <w:t>La empresa deberá comunicar a los representantes legales de los traba</w:t>
      </w:r>
      <w:r>
        <w:t xml:space="preserve">jadores/as los convenios de prácticas que se suscriban. </w:t>
      </w:r>
    </w:p>
    <w:p w:rsidR="008D249C" w:rsidRDefault="000B79FB">
      <w:pPr>
        <w:numPr>
          <w:ilvl w:val="0"/>
          <w:numId w:val="37"/>
        </w:numPr>
        <w:spacing w:after="28"/>
        <w:ind w:right="1752"/>
      </w:pPr>
      <w:r>
        <w:t xml:space="preserve">El centro de formación y la empresa elaborarán conjuntamente el seguimiento y evaluación final de los alumnos/as de acuerdo con los criterios de evaluación del mencionado módulo de prácticas. </w:t>
      </w:r>
    </w:p>
    <w:p w:rsidR="008D249C" w:rsidRDefault="000B79FB">
      <w:pPr>
        <w:numPr>
          <w:ilvl w:val="0"/>
          <w:numId w:val="37"/>
        </w:numPr>
        <w:ind w:right="1752"/>
      </w:pPr>
      <w:r>
        <w:t>El cen</w:t>
      </w:r>
      <w:r>
        <w:t xml:space="preserve">tro de formación deberá presentar al SCE dentro de los 30 días siguientes a la finalización de las prácticas la siguiente documentación elaborada conjuntamente con la empresa consistente en: </w:t>
      </w:r>
    </w:p>
    <w:p w:rsidR="008D249C" w:rsidRDefault="000B79FB">
      <w:pPr>
        <w:spacing w:after="103" w:line="259" w:lineRule="auto"/>
        <w:ind w:left="850" w:right="0" w:firstLine="0"/>
        <w:jc w:val="left"/>
      </w:pPr>
      <w:r>
        <w:t xml:space="preserve"> </w:t>
      </w:r>
    </w:p>
    <w:p w:rsidR="008D249C" w:rsidRDefault="000B79FB">
      <w:pPr>
        <w:numPr>
          <w:ilvl w:val="0"/>
          <w:numId w:val="38"/>
        </w:numPr>
        <w:spacing w:after="29"/>
        <w:ind w:right="1356" w:hanging="948"/>
      </w:pPr>
      <w:r>
        <w:t xml:space="preserve">Controles de asistencia. </w:t>
      </w:r>
    </w:p>
    <w:p w:rsidR="008D249C" w:rsidRDefault="000B79FB">
      <w:pPr>
        <w:numPr>
          <w:ilvl w:val="0"/>
          <w:numId w:val="38"/>
        </w:numPr>
        <w:ind w:right="1356" w:hanging="948"/>
      </w:pPr>
      <w:r>
        <w:t xml:space="preserve">Escala evaluativa en base al anexo </w:t>
      </w:r>
      <w:r>
        <w:t xml:space="preserve">VIII de la Orden ESS1897 y sistema de seguimiento del tutor del Centro Colaborador, debidamente cumplimentada y firmada por los tutores que aparecen asignados en el Programa formativo (anexo VIII) y mecanizadas en el aplicativo SISPECAN. </w:t>
      </w:r>
    </w:p>
    <w:p w:rsidR="008D249C" w:rsidRDefault="000B79FB">
      <w:pPr>
        <w:spacing w:after="98"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ind w:left="860" w:right="964"/>
      </w:pPr>
      <w:r>
        <w:t xml:space="preserve">NOVENA. - </w:t>
      </w:r>
      <w:r>
        <w:rPr>
          <w:u w:val="single" w:color="000000"/>
        </w:rPr>
        <w:t>Vig</w:t>
      </w:r>
      <w:r>
        <w:rPr>
          <w:u w:val="single" w:color="000000"/>
        </w:rPr>
        <w:t>encia</w:t>
      </w:r>
      <w:r>
        <w:t xml:space="preserve">. </w:t>
      </w:r>
    </w:p>
    <w:p w:rsidR="008D249C" w:rsidRDefault="000B79FB">
      <w:pPr>
        <w:spacing w:after="98" w:line="259" w:lineRule="auto"/>
        <w:ind w:left="850" w:right="0" w:firstLine="0"/>
        <w:jc w:val="left"/>
      </w:pPr>
      <w:r>
        <w:t xml:space="preserve"> </w:t>
      </w:r>
    </w:p>
    <w:p w:rsidR="008D249C" w:rsidRDefault="000B79FB">
      <w:pPr>
        <w:spacing w:after="109"/>
        <w:ind w:left="860" w:right="964"/>
      </w:pPr>
      <w:r>
        <w:t xml:space="preserve">Este convenio entrará en vigor desde la fecha de la firma del mismo y finalizará una vez que el alumno/a haya completado el nº de horas de prácticas establecido en la cláusula, PRIMERA del presente convenio.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5" w:line="249" w:lineRule="auto"/>
        <w:ind w:left="845" w:right="1559"/>
        <w:jc w:val="left"/>
      </w:pPr>
      <w:r>
        <w:t xml:space="preserve">DÉCIMA. - </w:t>
      </w:r>
      <w:r>
        <w:rPr>
          <w:u w:val="single" w:color="000000"/>
        </w:rPr>
        <w:t>Causas de extinción.</w:t>
      </w:r>
      <w:r>
        <w:t xml:space="preserve"> </w:t>
      </w:r>
    </w:p>
    <w:p w:rsidR="008D249C" w:rsidRDefault="000B79FB">
      <w:pPr>
        <w:spacing w:after="100" w:line="259" w:lineRule="auto"/>
        <w:ind w:left="850" w:right="0" w:firstLine="0"/>
        <w:jc w:val="left"/>
      </w:pPr>
      <w:r>
        <w:t xml:space="preserve"> </w:t>
      </w:r>
    </w:p>
    <w:p w:rsidR="008D249C" w:rsidRDefault="000B79FB">
      <w:pPr>
        <w:spacing w:after="106"/>
        <w:ind w:left="860" w:right="964"/>
      </w:pPr>
      <w:r>
        <w:t xml:space="preserve">Serán causas de extinción del convenio: </w:t>
      </w:r>
    </w:p>
    <w:p w:rsidR="008D249C" w:rsidRDefault="000B79FB">
      <w:pPr>
        <w:spacing w:after="62" w:line="259" w:lineRule="auto"/>
        <w:ind w:left="850" w:right="0" w:firstLine="0"/>
        <w:jc w:val="left"/>
      </w:pPr>
      <w:r>
        <w:t xml:space="preserve"> </w:t>
      </w:r>
    </w:p>
    <w:p w:rsidR="008D249C" w:rsidRDefault="000B79FB">
      <w:pPr>
        <w:numPr>
          <w:ilvl w:val="1"/>
          <w:numId w:val="38"/>
        </w:numPr>
        <w:ind w:right="964" w:hanging="204"/>
      </w:pPr>
      <w:r>
        <w:t xml:space="preserve">El cese de la actividad de la empresa. </w:t>
      </w:r>
    </w:p>
    <w:p w:rsidR="008D249C" w:rsidRDefault="000B79FB">
      <w:pPr>
        <w:numPr>
          <w:ilvl w:val="1"/>
          <w:numId w:val="38"/>
        </w:numPr>
        <w:ind w:right="964" w:hanging="204"/>
      </w:pPr>
      <w:r>
        <w:t xml:space="preserve">Fuerza mayor que imposibilite el desarrollo de las actividades programadas. </w:t>
      </w:r>
    </w:p>
    <w:p w:rsidR="008D249C" w:rsidRDefault="000B79FB">
      <w:pPr>
        <w:numPr>
          <w:ilvl w:val="1"/>
          <w:numId w:val="38"/>
        </w:numPr>
        <w:ind w:right="964" w:hanging="204"/>
      </w:pPr>
      <w:r>
        <w:t xml:space="preserve">El mutuo acuerdo entre las partes firmantes del mismo. </w:t>
      </w:r>
    </w:p>
    <w:p w:rsidR="008D249C" w:rsidRDefault="000B79FB">
      <w:pPr>
        <w:numPr>
          <w:ilvl w:val="1"/>
          <w:numId w:val="38"/>
        </w:numPr>
        <w:ind w:right="964" w:hanging="204"/>
      </w:pPr>
      <w:r>
        <w:t xml:space="preserve">El incumplimiento de alguna de las </w:t>
      </w:r>
      <w:r>
        <w:t xml:space="preserve">cláusulas establecidas en el convenio. </w:t>
      </w:r>
    </w:p>
    <w:p w:rsidR="008D249C" w:rsidRDefault="000B79FB">
      <w:pPr>
        <w:numPr>
          <w:ilvl w:val="1"/>
          <w:numId w:val="38"/>
        </w:numPr>
        <w:ind w:right="964" w:hanging="204"/>
      </w:pPr>
      <w:r>
        <w:t xml:space="preserve">La modificación por alguna de las partes de las cláusulas del presente convenio. </w:t>
      </w:r>
    </w:p>
    <w:p w:rsidR="008D249C" w:rsidRDefault="000B79FB">
      <w:pPr>
        <w:numPr>
          <w:ilvl w:val="1"/>
          <w:numId w:val="38"/>
        </w:numPr>
        <w:ind w:right="964" w:hanging="204"/>
      </w:pPr>
      <w:r>
        <w:t>La denuncia del convenio por cualquiera de las partes, siempre que se hubiese realizado con una antelación suficiente a la fecha de fi</w:t>
      </w:r>
      <w:r>
        <w:t xml:space="preserve">nalización. </w:t>
      </w:r>
    </w:p>
    <w:p w:rsidR="008D249C" w:rsidRDefault="000B79FB">
      <w:pPr>
        <w:spacing w:after="155" w:line="259" w:lineRule="auto"/>
        <w:ind w:left="850" w:right="0" w:firstLine="0"/>
        <w:jc w:val="left"/>
      </w:pPr>
      <w:r>
        <w:t xml:space="preserve"> </w:t>
      </w:r>
    </w:p>
    <w:p w:rsidR="008D249C" w:rsidRDefault="000B79FB">
      <w:pPr>
        <w:spacing w:after="111"/>
        <w:ind w:left="860" w:right="1750"/>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4885" name="Group 3048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154" name="Rectangle 13154"/>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3155" name="Rectangle 13155"/>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156" name="Rectangle 13156"/>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35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4885" style="width:18.7031pt;height:260.874pt;position:absolute;mso-position-horizontal-relative:page;mso-position-horizontal:absolute;margin-left:662.928pt;mso-position-vertical-relative:page;margin-top:512.046pt;" coordsize="2375,33130">
                <v:rect id="Rectangle 13154"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315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15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205 </w:t>
                        </w:r>
                      </w:p>
                    </w:txbxContent>
                  </v:textbox>
                </v:rect>
                <w10:wrap type="square"/>
              </v:group>
            </w:pict>
          </mc:Fallback>
        </mc:AlternateContent>
      </w:r>
      <w:r>
        <w:t>UNDÉCIMA. - Se autoriza al Centro de formac</w:t>
      </w:r>
      <w:r>
        <w:t>ión y al SCE, al tratamiento informático de sus datos y la tramitación documental de todos los procesos que lleva la tramitación de prácticas en empresas, a los efectos dispuestos en la Ley Orgánica 15/1999 de 13 de diciembre de Protección de Datos de Cará</w:t>
      </w:r>
      <w:r>
        <w:t xml:space="preserve">cter Personal y demás normativa de desarrollo. </w:t>
      </w:r>
    </w:p>
    <w:p w:rsidR="008D249C" w:rsidRDefault="000B79FB">
      <w:pPr>
        <w:spacing w:after="98" w:line="259" w:lineRule="auto"/>
        <w:ind w:left="850" w:right="0" w:firstLine="0"/>
        <w:jc w:val="left"/>
      </w:pPr>
      <w:r>
        <w:t xml:space="preserve"> </w:t>
      </w:r>
    </w:p>
    <w:p w:rsidR="008D249C" w:rsidRDefault="000B79FB">
      <w:pPr>
        <w:spacing w:after="112"/>
        <w:ind w:left="860" w:right="964"/>
      </w:pPr>
      <w:r>
        <w:t xml:space="preserve">Y en prueba de conformidad, se firma el presente Convenio de Colaboración por triplicado, en el lugar y fecha arriba indicados. </w:t>
      </w:r>
    </w:p>
    <w:p w:rsidR="008D249C" w:rsidRDefault="000B79FB">
      <w:pPr>
        <w:spacing w:after="98"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110"/>
        <w:ind w:left="137" w:right="964"/>
      </w:pPr>
      <w:r>
        <w:rPr>
          <w:b/>
        </w:rPr>
        <w:t>Segundo:</w:t>
      </w:r>
      <w:r>
        <w:t xml:space="preserve"> </w:t>
      </w:r>
      <w:r>
        <w:t>Facultar a la Alcaldía para la suscripción de este Convenio específico de colaboración para la formación en centros de trabajo entre el Ayuntamiento de Candelaria y la empresa Fundación Discapacidad Intelectual Tenerife (Centro Fundite-Salamanca) y cualqui</w:t>
      </w:r>
      <w:r>
        <w:t xml:space="preserve">er otro documento que en su caso sea preciso para la efectividad del presente acuerdo.” </w:t>
      </w:r>
    </w:p>
    <w:p w:rsidR="008D249C" w:rsidRDefault="000B79FB">
      <w:pPr>
        <w:spacing w:after="19" w:line="259" w:lineRule="auto"/>
        <w:ind w:left="850" w:right="0" w:firstLine="0"/>
        <w:jc w:val="left"/>
      </w:pPr>
      <w:r>
        <w:t xml:space="preserve"> </w:t>
      </w:r>
    </w:p>
    <w:p w:rsidR="008D249C" w:rsidRDefault="000B79FB">
      <w:pPr>
        <w:spacing w:after="368"/>
        <w:ind w:left="1836" w:right="964"/>
      </w:pPr>
      <w:r>
        <w:t xml:space="preserve">No obstante, la Junta de Gobierno Local acordará lo más procedente. </w:t>
      </w:r>
    </w:p>
    <w:p w:rsidR="008D249C" w:rsidRDefault="000B79FB">
      <w:pPr>
        <w:spacing w:after="0" w:line="259" w:lineRule="auto"/>
        <w:ind w:left="142" w:right="0" w:firstLine="0"/>
        <w:jc w:val="left"/>
      </w:pPr>
      <w:r>
        <w:rPr>
          <w:b/>
        </w:rPr>
        <w:t xml:space="preserve"> </w:t>
      </w:r>
    </w:p>
    <w:p w:rsidR="008D249C" w:rsidRDefault="000B79FB">
      <w:pPr>
        <w:spacing w:after="112" w:line="249" w:lineRule="auto"/>
        <w:ind w:left="137" w:right="959"/>
      </w:pPr>
      <w:r>
        <w:rPr>
          <w:b/>
        </w:rPr>
        <w:t>Consta en el expediente Informe Jurídico emitido por Doña María del Pilar Chico Delgado, Técni</w:t>
      </w:r>
      <w:r>
        <w:rPr>
          <w:b/>
        </w:rPr>
        <w:t xml:space="preserve">co de la Administración General, del 22 de marzo de 2023, del siguiente tenor literal: </w:t>
      </w:r>
    </w:p>
    <w:p w:rsidR="008D249C" w:rsidRDefault="000B79FB">
      <w:pPr>
        <w:spacing w:after="119" w:line="259" w:lineRule="auto"/>
        <w:ind w:left="142" w:right="0" w:firstLine="0"/>
        <w:jc w:val="left"/>
      </w:pPr>
      <w:r>
        <w:rPr>
          <w:b/>
        </w:rPr>
        <w:t xml:space="preserve"> </w:t>
      </w:r>
    </w:p>
    <w:p w:rsidR="008D249C" w:rsidRDefault="000B79FB">
      <w:pPr>
        <w:pStyle w:val="Ttulo1"/>
        <w:ind w:right="830"/>
      </w:pPr>
      <w:r>
        <w:t xml:space="preserve">“INFORME JURÍDICO </w:t>
      </w:r>
    </w:p>
    <w:p w:rsidR="008D249C" w:rsidRDefault="000B79FB">
      <w:pPr>
        <w:spacing w:after="112" w:line="249" w:lineRule="auto"/>
        <w:ind w:left="137" w:right="959"/>
      </w:pPr>
      <w:r>
        <w:rPr>
          <w:b/>
        </w:rPr>
        <w:t>Visto el expediente referenciado, Dña. María Pilar Chico Delgado, Técnico de Administración General, emite el siguiente informe:</w:t>
      </w:r>
      <w:r>
        <w:t xml:space="preserve"> </w:t>
      </w:r>
    </w:p>
    <w:p w:rsidR="008D249C" w:rsidRDefault="000B79FB">
      <w:pPr>
        <w:spacing w:after="100" w:line="259" w:lineRule="auto"/>
        <w:ind w:left="142" w:right="0" w:firstLine="0"/>
        <w:jc w:val="left"/>
      </w:pPr>
      <w:r>
        <w:rPr>
          <w:b/>
        </w:rPr>
        <w:t xml:space="preserve"> </w:t>
      </w:r>
    </w:p>
    <w:p w:rsidR="008D249C" w:rsidRDefault="000B79FB">
      <w:pPr>
        <w:pStyle w:val="Ttulo2"/>
        <w:shd w:val="clear" w:color="auto" w:fill="auto"/>
        <w:spacing w:after="103" w:line="259" w:lineRule="auto"/>
        <w:ind w:left="10" w:right="954"/>
        <w:jc w:val="center"/>
      </w:pPr>
      <w:r>
        <w:rPr>
          <w:b/>
          <w:shd w:val="clear" w:color="auto" w:fill="auto"/>
        </w:rPr>
        <w:t xml:space="preserve">Antecedentes de hecho </w:t>
      </w:r>
      <w:r>
        <w:rPr>
          <w:shd w:val="clear" w:color="auto" w:fill="auto"/>
        </w:rPr>
        <w:t xml:space="preserve">  </w:t>
      </w:r>
    </w:p>
    <w:p w:rsidR="008D249C" w:rsidRDefault="000B79FB">
      <w:pPr>
        <w:spacing w:after="98" w:line="259" w:lineRule="auto"/>
        <w:ind w:left="0" w:right="770" w:firstLine="0"/>
        <w:jc w:val="center"/>
      </w:pPr>
      <w:r>
        <w:t xml:space="preserve"> </w:t>
      </w:r>
    </w:p>
    <w:p w:rsidR="008D249C" w:rsidRDefault="000B79FB">
      <w:pPr>
        <w:spacing w:after="109"/>
        <w:ind w:left="137" w:right="964"/>
      </w:pPr>
      <w:r>
        <w:t xml:space="preserve">Vista la Propuesta de Alcaldía, de fecha 21 de marzo de 2023, relativa a la aprobación y suscripción del Convenio específico de colaboración para la realización de </w:t>
      </w:r>
      <w:r>
        <w:t xml:space="preserve">prácticas en empresas (formación en centros de trabajo), entre el Ayuntamiento de Candelaria y la empresa Fundación Discapacidad Intelectual Tenerife (Fundite) </w:t>
      </w:r>
    </w:p>
    <w:p w:rsidR="008D249C" w:rsidRDefault="000B79FB">
      <w:pPr>
        <w:spacing w:after="109"/>
        <w:ind w:left="137" w:right="964"/>
      </w:pPr>
      <w:r>
        <w:t xml:space="preserve">Obra en el expediente póliza de Responsabilidad Civil   núm. </w:t>
      </w:r>
      <w:r>
        <w:rPr>
          <w:i/>
        </w:rPr>
        <w:t>0962270005971/ 000</w:t>
      </w:r>
      <w:r>
        <w:t xml:space="preserve"> con fecha de vi</w:t>
      </w:r>
      <w:r>
        <w:t xml:space="preserve">gencia desde el 28/11/2022 hasta el 27/11/2023 y póliza de accidentes núm. 003001082326 con fecha de vigencia desde el 01/03/2023 hasta 01/08/2023. </w:t>
      </w:r>
    </w:p>
    <w:p w:rsidR="008D249C" w:rsidRDefault="000B79FB">
      <w:pPr>
        <w:spacing w:after="98" w:line="259" w:lineRule="auto"/>
        <w:ind w:left="142" w:right="0" w:firstLine="0"/>
        <w:jc w:val="left"/>
      </w:pPr>
      <w:r>
        <w:t xml:space="preserve"> </w:t>
      </w:r>
    </w:p>
    <w:p w:rsidR="008D249C" w:rsidRDefault="000B79FB">
      <w:pPr>
        <w:pStyle w:val="Ttulo2"/>
        <w:shd w:val="clear" w:color="auto" w:fill="auto"/>
        <w:spacing w:after="103" w:line="259" w:lineRule="auto"/>
        <w:ind w:left="10" w:right="831"/>
        <w:jc w:val="center"/>
      </w:pPr>
      <w:r>
        <w:rPr>
          <w:b/>
          <w:shd w:val="clear" w:color="auto" w:fill="auto"/>
        </w:rPr>
        <w:t xml:space="preserve">Fundamentos de derecho </w:t>
      </w:r>
    </w:p>
    <w:p w:rsidR="008D249C" w:rsidRDefault="000B79FB">
      <w:pPr>
        <w:spacing w:after="100" w:line="259" w:lineRule="auto"/>
        <w:ind w:left="0" w:right="770" w:firstLine="0"/>
        <w:jc w:val="center"/>
      </w:pPr>
      <w:r>
        <w:t xml:space="preserve"> </w:t>
      </w:r>
    </w:p>
    <w:p w:rsidR="008D249C" w:rsidRDefault="000B79FB">
      <w:pPr>
        <w:ind w:left="137" w:right="964"/>
      </w:pPr>
      <w:r>
        <w:t xml:space="preserve">Resultan de aplicación los siguientes: </w:t>
      </w:r>
    </w:p>
    <w:p w:rsidR="008D249C" w:rsidRDefault="000B79FB">
      <w:pPr>
        <w:spacing w:after="0" w:line="259" w:lineRule="auto"/>
        <w:ind w:left="850" w:right="0" w:firstLine="0"/>
        <w:jc w:val="left"/>
      </w:pPr>
      <w:r>
        <w:t xml:space="preserve"> </w:t>
      </w:r>
    </w:p>
    <w:p w:rsidR="008D249C" w:rsidRDefault="000B79FB">
      <w:pPr>
        <w:numPr>
          <w:ilvl w:val="0"/>
          <w:numId w:val="39"/>
        </w:numPr>
        <w:ind w:right="964" w:hanging="708"/>
      </w:pPr>
      <w:r>
        <w:t xml:space="preserve">Ley 39/2015, de 1 de octubre del Procedimiento Administrativo Común de las </w:t>
      </w:r>
    </w:p>
    <w:p w:rsidR="008D249C" w:rsidRDefault="000B79FB">
      <w:pPr>
        <w:ind w:left="137" w:right="964"/>
      </w:pPr>
      <w:r>
        <w:t xml:space="preserve">Administraciones Públicas: </w:t>
      </w:r>
    </w:p>
    <w:p w:rsidR="008D249C" w:rsidRDefault="000B79FB">
      <w:pPr>
        <w:spacing w:after="0" w:line="259" w:lineRule="auto"/>
        <w:ind w:left="502" w:right="0" w:firstLine="0"/>
        <w:jc w:val="left"/>
      </w:pPr>
      <w:r>
        <w:t xml:space="preserve"> </w:t>
      </w:r>
    </w:p>
    <w:p w:rsidR="008D249C" w:rsidRDefault="000B79FB">
      <w:pPr>
        <w:spacing w:after="0" w:line="248" w:lineRule="auto"/>
        <w:ind w:left="845" w:right="1036"/>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3612" name="Group 3036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271" name="Rectangle 13271"/>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3272" name="Rectangle 13272"/>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273" name="Rectangle 13273"/>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 desde la pl</w:t>
                              </w:r>
                              <w:r>
                                <w:rPr>
                                  <w:sz w:val="12"/>
                                </w:rPr>
                                <w:t xml:space="preserve">ataforma esPublico Gestiona | Página 36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3612" style="width:18.7031pt;height:260.874pt;position:absolute;mso-position-horizontal-relative:page;mso-position-horizontal:absolute;margin-left:662.928pt;mso-position-vertical-relative:page;margin-top:512.046pt;" coordsize="2375,33130">
                <v:rect id="Rectangle 13271"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327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27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205 </w:t>
                        </w:r>
                      </w:p>
                    </w:txbxContent>
                  </v:textbox>
                </v:rect>
                <w10:wrap type="square"/>
              </v:group>
            </w:pict>
          </mc:Fallback>
        </mc:AlternateContent>
      </w:r>
      <w:r>
        <w:t>El art. 86.1 que establece que  “</w:t>
      </w:r>
      <w:r>
        <w:rPr>
          <w:i/>
        </w:rPr>
        <w:t>Las Administraciones Públicas podrán celebrar acuerdos, pactos, convenios o contratos con personas tanto de Derecho público como privado, siempre que no sean contrarios al ord</w:t>
      </w:r>
      <w:r>
        <w:rPr>
          <w:i/>
        </w:rPr>
        <w:t>enamiento jurídico ni versen sobre materias no susceptibles de transacción y tengan por objeto satisfacer el interés público que tienen encomendado, con el alcance, efectos y régimen jurídico específico que, en su caso, prevea la disposición que lo regule,</w:t>
      </w:r>
      <w:r>
        <w:rPr>
          <w:i/>
        </w:rPr>
        <w:t xml:space="preserve"> pudiendo tales actos tener la consideración de finalizadores de los procedimientos administrativos o insertarse en los mismos con carácter previo, vinculante o no, a la resolución que les ponga fin.</w:t>
      </w:r>
      <w:r>
        <w:t xml:space="preserve">” </w:t>
      </w:r>
    </w:p>
    <w:p w:rsidR="008D249C" w:rsidRDefault="000B79FB">
      <w:pPr>
        <w:spacing w:after="0" w:line="259" w:lineRule="auto"/>
        <w:ind w:left="850" w:right="0" w:firstLine="0"/>
        <w:jc w:val="left"/>
      </w:pPr>
      <w:r>
        <w:t xml:space="preserve"> </w:t>
      </w:r>
    </w:p>
    <w:p w:rsidR="008D249C" w:rsidRDefault="000B79FB">
      <w:pPr>
        <w:spacing w:after="0" w:line="248" w:lineRule="auto"/>
        <w:ind w:left="845" w:right="1037"/>
      </w:pPr>
      <w:r>
        <w:t>El art. 86.2 que establece que “</w:t>
      </w:r>
      <w:r>
        <w:rPr>
          <w:i/>
        </w:rPr>
        <w:t>Los citados instrumentos deberán establecer como contenido mínimo la identificación de las partes intervinientes, el ámbito personal, funcional y territorial, y el plazo de vigencia, debiendo publicarse o no según su naturaleza y las personas a las que est</w:t>
      </w:r>
      <w:r>
        <w:rPr>
          <w:i/>
        </w:rPr>
        <w:t>uvieran destinados</w:t>
      </w: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numPr>
          <w:ilvl w:val="0"/>
          <w:numId w:val="39"/>
        </w:numPr>
        <w:ind w:right="964" w:hanging="708"/>
      </w:pPr>
      <w:r>
        <w:t xml:space="preserve">Ley 40/2015, de 1 de octubre, de Régimen Jurídico del Sector Público: </w:t>
      </w:r>
    </w:p>
    <w:p w:rsidR="008D249C" w:rsidRDefault="000B79FB">
      <w:pPr>
        <w:spacing w:after="0" w:line="259" w:lineRule="auto"/>
        <w:ind w:left="850" w:right="0" w:firstLine="0"/>
        <w:jc w:val="left"/>
      </w:pPr>
      <w:r>
        <w:t xml:space="preserve"> </w:t>
      </w:r>
    </w:p>
    <w:p w:rsidR="008D249C" w:rsidRDefault="000B79FB">
      <w:pPr>
        <w:spacing w:after="0" w:line="248" w:lineRule="auto"/>
        <w:ind w:left="845" w:right="1037"/>
      </w:pPr>
      <w:r>
        <w:t>El art. 47.1, establece que “</w:t>
      </w:r>
      <w:r>
        <w:rPr>
          <w:i/>
        </w:rPr>
        <w:t>Son convenios los acuerdos con efectos jurídicos adoptados por las Administraciones Públicas, los organismos públicos y entidade</w:t>
      </w:r>
      <w:r>
        <w:rPr>
          <w:i/>
        </w:rPr>
        <w:t>s de derecho público vinculados o dependientes o las Universidades públicas entre sí o con sujetos de derecho privado para un fin común.</w:t>
      </w:r>
      <w:r>
        <w:t xml:space="preserve"> </w:t>
      </w:r>
    </w:p>
    <w:p w:rsidR="008D249C" w:rsidRDefault="000B79FB">
      <w:pPr>
        <w:spacing w:after="90" w:line="248" w:lineRule="auto"/>
        <w:ind w:left="845" w:right="1037"/>
      </w:pPr>
      <w:r>
        <w:rPr>
          <w:i/>
        </w:rPr>
        <w:t>…. Los convenios no podrán tener por objeto prestaciones propias de los contratos. En tal caso, su naturaleza y régime</w:t>
      </w:r>
      <w:r>
        <w:rPr>
          <w:i/>
        </w:rPr>
        <w:t>n jurídico se ajustará a lo previsto en la legislación de contratos del sector público.”</w:t>
      </w:r>
      <w:r>
        <w:t xml:space="preserve"> </w:t>
      </w:r>
    </w:p>
    <w:p w:rsidR="008D249C" w:rsidRDefault="000B79FB">
      <w:pPr>
        <w:spacing w:after="90" w:line="248" w:lineRule="auto"/>
        <w:ind w:left="845" w:right="959"/>
      </w:pPr>
      <w:r>
        <w:t>El art. 48.1 del mismo cuerpo legal señala que “</w:t>
      </w:r>
      <w:r>
        <w:rPr>
          <w:i/>
        </w:rPr>
        <w:t xml:space="preserve">Las Administraciones Públicas, sus organismos públicos y entidades de derecho público vinculados o dependientes y las </w:t>
      </w:r>
      <w:r>
        <w:rPr>
          <w:i/>
        </w:rPr>
        <w:t>Universidades públicas, en el ámbito de sus respectivas competencias, podrán suscribir convenios con sujetos de derecho público y privado, sin que ello pueda suponer cesión de la titularidad de la competencia.</w:t>
      </w:r>
      <w:r>
        <w:t xml:space="preserve"> </w:t>
      </w:r>
    </w:p>
    <w:p w:rsidR="008D249C" w:rsidRDefault="000B79FB">
      <w:pPr>
        <w:spacing w:after="90" w:line="248" w:lineRule="auto"/>
        <w:ind w:left="845" w:right="959"/>
      </w:pPr>
      <w:r>
        <w:t>El punto 3 del citado artículo señala que “</w:t>
      </w:r>
      <w:r>
        <w:rPr>
          <w:i/>
        </w:rPr>
        <w:t>La</w:t>
      </w:r>
      <w:r>
        <w:rPr>
          <w:i/>
        </w:rPr>
        <w:t xml:space="preserve"> suscripción de convenios deberá mejorar la eficiencia de la gestión pública, facilitar la utilización conjunta de medios y servicios públicos, contribuir a la realización de actividades de utilidad pública …”</w:t>
      </w:r>
      <w:r>
        <w:t xml:space="preserve"> </w:t>
      </w:r>
    </w:p>
    <w:p w:rsidR="008D249C" w:rsidRDefault="000B79FB">
      <w:pPr>
        <w:spacing w:after="90" w:line="248" w:lineRule="auto"/>
        <w:ind w:left="845" w:right="959"/>
      </w:pPr>
      <w:r>
        <w:t xml:space="preserve">El punto 8 del mismo establece que </w:t>
      </w:r>
      <w:r>
        <w:rPr>
          <w:i/>
        </w:rPr>
        <w:t>“Los conve</w:t>
      </w:r>
      <w:r>
        <w:rPr>
          <w:i/>
        </w:rPr>
        <w:t>nios se perfeccionan por la prestación del consentimiento de las partes.”</w:t>
      </w:r>
      <w:r>
        <w:t xml:space="preserve"> </w:t>
      </w:r>
    </w:p>
    <w:p w:rsidR="008D249C" w:rsidRDefault="000B79FB">
      <w:pPr>
        <w:spacing w:after="116"/>
        <w:ind w:left="860" w:right="964"/>
      </w:pPr>
      <w:r>
        <w:t xml:space="preserve">El artículo 49. 1 de la citada ley, en cuanto al contenido que deben de incluir los convenios de colaboración. </w:t>
      </w:r>
    </w:p>
    <w:p w:rsidR="008D249C" w:rsidRDefault="000B79FB">
      <w:pPr>
        <w:spacing w:after="90" w:line="248" w:lineRule="auto"/>
        <w:ind w:left="845" w:right="959"/>
      </w:pPr>
      <w:r>
        <w:t xml:space="preserve">Y el artículo 49.2 señala que </w:t>
      </w:r>
      <w:r>
        <w:rPr>
          <w:i/>
        </w:rPr>
        <w:t>“En cualquier momento antes de la final</w:t>
      </w:r>
      <w:r>
        <w:rPr>
          <w:i/>
        </w:rPr>
        <w:t>ización del plazo previsto en el apartado anterior, los firmantes del convenio podrán acordar unánimemente su prórroga por un periodo de hasta cuatro años adicionales o su extinción”.</w:t>
      </w:r>
      <w:r>
        <w:t xml:space="preserve"> </w:t>
      </w:r>
    </w:p>
    <w:p w:rsidR="008D249C" w:rsidRDefault="000B79FB">
      <w:pPr>
        <w:spacing w:after="87"/>
        <w:ind w:left="137" w:right="964"/>
      </w:pPr>
      <w:r>
        <w:t>Los convenios suscritos por la Administración General del Estado o algu</w:t>
      </w:r>
      <w:r>
        <w:t>no de sus organismos públicos o entidades de derecho público vinculados o dependientes resultarán eficaces una vez inscritos en el Registro Electrónico estatal de Órganos e Instrumentos de Cooperación del sector público estatal, al que se refiere la dispos</w:t>
      </w:r>
      <w:r>
        <w:t xml:space="preserve">ición adicional séptima y publicados en el «Boletín Oficial del Estado». Previamente y con carácter facultativo, se podrán publicar en el Boletín Oficial de la Comunidad Autónoma o de la provincia, que corresponda a la otra Administración firmante. </w:t>
      </w:r>
    </w:p>
    <w:p w:rsidR="008D249C" w:rsidRDefault="000B79FB">
      <w:pPr>
        <w:spacing w:after="90" w:line="248" w:lineRule="auto"/>
        <w:ind w:right="959"/>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4162" name="Group 3041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390" name="Rectangle 13390"/>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3391" name="Rectangle 13391"/>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392" name="Rectangle 13392"/>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37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4162" style="width:18.7031pt;height:260.874pt;position:absolute;mso-position-horizontal-relative:page;mso-position-horizontal:absolute;margin-left:662.928pt;mso-position-vertical-relative:page;margin-top:512.046pt;" coordsize="2375,33130">
                <v:rect id="Rectangle 13390"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339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39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205 </w:t>
                        </w:r>
                      </w:p>
                    </w:txbxContent>
                  </v:textbox>
                </v:rect>
                <w10:wrap type="square"/>
              </v:group>
            </w:pict>
          </mc:Fallback>
        </mc:AlternateContent>
      </w:r>
      <w:r>
        <w:t>En cuanto al órgano competente, e</w:t>
      </w:r>
      <w:r>
        <w:rPr>
          <w:b/>
        </w:rPr>
        <w:t>s la Junta de Gobierno Local</w:t>
      </w:r>
      <w:r>
        <w:rPr>
          <w:b/>
        </w:rPr>
        <w:t xml:space="preserve"> el órgano competente que tiene atribuido la competencia para la aprobación de programas, planes, convenios con entidades públicas o privadas para consecución de los fines de interés público, así como la autorización a la Alcaldesa - Presidenta, para actua</w:t>
      </w:r>
      <w:r>
        <w:rPr>
          <w:b/>
        </w:rPr>
        <w:t xml:space="preserve">r y firmar en los citados convenios, planes o programas, en virtud de delegación del pleno adoptada en el acuerdo primero, punto  6 de la sesión plenaria de 28 de junio de 2019, en el que se establece </w:t>
      </w:r>
      <w:r>
        <w:rPr>
          <w:b/>
          <w:i/>
        </w:rPr>
        <w:t xml:space="preserve">“ </w:t>
      </w:r>
      <w:r>
        <w:rPr>
          <w:i/>
        </w:rPr>
        <w:t xml:space="preserve"> Primero: Delegar en la Junta de Gobierno Local las s</w:t>
      </w:r>
      <w:r>
        <w:rPr>
          <w:i/>
        </w:rPr>
        <w:t>iguientes atribuciones del Pleno de la Corporación:…</w:t>
      </w:r>
      <w:r>
        <w:t xml:space="preserve"> </w:t>
      </w:r>
      <w:r>
        <w:rPr>
          <w:i/>
        </w:rPr>
        <w:t xml:space="preserve">6.- La aprobación de programas, planes o convenios con entidades públicas o privadas para la consecución de fines de interés público, así como la autorización al Alcalde Presidente para actuar y firmar, </w:t>
      </w:r>
      <w:r>
        <w:rPr>
          <w:i/>
        </w:rPr>
        <w:t>en los citados convenios, planes o programas, ante cualquier Administración Pública u órganos de ésta, en los términos previstos en la Ley Territorial 14/1.990, de Régimen Jurídico de las Administraciones Públicas de Canarias…”</w:t>
      </w:r>
      <w:r>
        <w:t xml:space="preserve"> </w:t>
      </w:r>
    </w:p>
    <w:p w:rsidR="008D249C" w:rsidRDefault="000B79FB">
      <w:pPr>
        <w:spacing w:after="81" w:line="259" w:lineRule="auto"/>
        <w:ind w:left="142" w:right="0" w:firstLine="0"/>
        <w:jc w:val="left"/>
      </w:pPr>
      <w:r>
        <w:rPr>
          <w:i/>
        </w:rPr>
        <w:t xml:space="preserve"> </w:t>
      </w:r>
    </w:p>
    <w:p w:rsidR="008D249C" w:rsidRDefault="000B79FB">
      <w:pPr>
        <w:spacing w:after="92"/>
        <w:ind w:left="137" w:right="964"/>
      </w:pPr>
      <w:r>
        <w:t>Por parte de este Ayuntam</w:t>
      </w:r>
      <w:r>
        <w:t xml:space="preserve">iento los convenios deberán ser suscritos por la Alcaldesa-Presidenta haciendo uso de las competencias previstas en el art 21.1 b de la Ley 7/1985 de 2 de abril Reguladora de Bases de Régimen Local, del art 41.12 del Real Decreto Legislativo 2568/1986, de </w:t>
      </w:r>
      <w:r>
        <w:t xml:space="preserve">28 de noviembre por el que se aprueba el Reglamento de Organización, Funcionamiento y Régimen Jurídico de las Entidades Locales, en orden a la suscripción de documentos que vinculen contractualmente a la Entidad Local a la cual representa. </w:t>
      </w:r>
    </w:p>
    <w:p w:rsidR="008D249C" w:rsidRDefault="000B79FB">
      <w:pPr>
        <w:ind w:left="137" w:right="964"/>
      </w:pPr>
      <w:r>
        <w:t>A la vista de c</w:t>
      </w:r>
      <w:r>
        <w:t>uanto antecede, la informante estima que es posible jurídicamente la aprobación y suscripción del Convenio específico de colaboración para la realización de prácticas en empresas (formación en centros de trabajo) entre el Ayuntamiento de Candelaria y la em</w:t>
      </w:r>
      <w:r>
        <w:t xml:space="preserve">presa Fundación Discapacidad Intelectual (Centro Fundite- Salamanca)  </w:t>
      </w:r>
    </w:p>
    <w:p w:rsidR="008D249C" w:rsidRDefault="000B79FB">
      <w:pPr>
        <w:spacing w:after="109"/>
        <w:ind w:left="137" w:right="964"/>
      </w:pPr>
      <w:r>
        <w:t xml:space="preserve">y formula la siguiente Propuesta de Resolución, para que por la Junta de Gobierno Local se acuerde: </w:t>
      </w:r>
    </w:p>
    <w:p w:rsidR="008D249C" w:rsidRDefault="000B79FB">
      <w:pPr>
        <w:spacing w:after="95" w:line="259" w:lineRule="auto"/>
        <w:ind w:left="142" w:right="0" w:firstLine="0"/>
        <w:jc w:val="left"/>
      </w:pPr>
      <w:r>
        <w:t xml:space="preserve"> </w:t>
      </w:r>
    </w:p>
    <w:p w:rsidR="008D249C" w:rsidRDefault="000B79FB">
      <w:pPr>
        <w:pStyle w:val="Ttulo2"/>
        <w:shd w:val="clear" w:color="auto" w:fill="auto"/>
        <w:spacing w:after="103" w:line="259" w:lineRule="auto"/>
        <w:ind w:left="10" w:right="952"/>
        <w:jc w:val="center"/>
      </w:pPr>
      <w:r>
        <w:rPr>
          <w:b/>
          <w:shd w:val="clear" w:color="auto" w:fill="auto"/>
        </w:rPr>
        <w:t xml:space="preserve">Propuesta de resolución </w:t>
      </w:r>
      <w:r>
        <w:rPr>
          <w:shd w:val="clear" w:color="auto" w:fill="auto"/>
        </w:rPr>
        <w:t xml:space="preserve">  </w:t>
      </w:r>
    </w:p>
    <w:p w:rsidR="008D249C" w:rsidRDefault="000B79FB">
      <w:pPr>
        <w:spacing w:after="100" w:line="259" w:lineRule="auto"/>
        <w:ind w:left="0" w:right="770" w:firstLine="0"/>
        <w:jc w:val="center"/>
      </w:pPr>
      <w:r>
        <w:t xml:space="preserve"> </w:t>
      </w:r>
    </w:p>
    <w:p w:rsidR="008D249C" w:rsidRDefault="000B79FB">
      <w:pPr>
        <w:spacing w:after="112"/>
        <w:ind w:left="137" w:right="964"/>
      </w:pPr>
      <w:r>
        <w:t xml:space="preserve">PRIMERO. - Aprobar y suscribir el Convenio </w:t>
      </w:r>
      <w:r>
        <w:t>específico de colaboración para la formación en centros de trabajo entre el Ayuntamiento de Candelaria Y LA EMPRESA Fundación Discapacidad Intelectual Tenerife (Fundite) (Centro Fundite-Salamanca) en los términos propuestos por la Sra.  Alcaldesa President</w:t>
      </w:r>
      <w:r>
        <w:t xml:space="preserve">a y del siguiente tenor literal: </w:t>
      </w:r>
    </w:p>
    <w:p w:rsidR="008D249C" w:rsidRDefault="000B79FB">
      <w:pPr>
        <w:spacing w:after="104" w:line="259" w:lineRule="auto"/>
        <w:ind w:left="142" w:right="0" w:firstLine="0"/>
        <w:jc w:val="left"/>
      </w:pPr>
      <w:r>
        <w:t xml:space="preserve"> </w:t>
      </w:r>
    </w:p>
    <w:p w:rsidR="008D249C" w:rsidRDefault="000B79FB">
      <w:pPr>
        <w:ind w:left="860" w:right="1751"/>
      </w:pPr>
      <w:r>
        <w:t>“CONVENIO ESPECÍFICO DE COLABORACIÓN ENTRE EL CENTRO DE FORMACIÓN AYUNTAMIENTO DE CANDELARIA Y LA EMPRESA FUNDACIÓN DISCAPACIDAD INTELECTUAL TENERIFE (Centro Fundite-Salamanca). PARA LA REALIZACIÓN DEL MÓDULO DE FORMACIÓ</w:t>
      </w:r>
      <w:r>
        <w:t xml:space="preserve">N EN CENTROS DE TRABAJO DE ALUMNOS/AS PARTICIPANTES EN LOS CERTIFICADOS DE PROFESIONALIDAD DEL PROGRAMA EXPERIMENTAL DE EMPLEO IMPLÍCATE 2023. </w:t>
      </w:r>
    </w:p>
    <w:p w:rsidR="008D249C" w:rsidRDefault="000B79FB">
      <w:pPr>
        <w:spacing w:after="141" w:line="259" w:lineRule="auto"/>
        <w:ind w:left="850" w:right="0" w:firstLine="0"/>
        <w:jc w:val="left"/>
      </w:pPr>
      <w:r>
        <w:t xml:space="preserve"> </w:t>
      </w:r>
    </w:p>
    <w:p w:rsidR="008D249C" w:rsidRDefault="000B79FB">
      <w:pPr>
        <w:spacing w:after="639" w:line="265" w:lineRule="auto"/>
        <w:ind w:left="10" w:right="903"/>
        <w:jc w:val="center"/>
      </w:pPr>
      <w:r>
        <w:t xml:space="preserve">En Candelaria, a  de     de 2023 </w:t>
      </w:r>
    </w:p>
    <w:p w:rsidR="008D249C" w:rsidRDefault="000B79FB">
      <w:pPr>
        <w:pStyle w:val="Ttulo2"/>
        <w:shd w:val="clear" w:color="auto" w:fill="auto"/>
        <w:spacing w:after="486"/>
        <w:ind w:left="10" w:right="903"/>
        <w:jc w:val="center"/>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4555" name="Group 30455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646" name="Rectangle 1364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3647" name="Rectangle 1364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648" name="Rectangle 1364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38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4555" style="width:18.7031pt;height:260.874pt;position:absolute;mso-position-horizontal-relative:page;mso-position-horizontal:absolute;margin-left:662.928pt;mso-position-vertical-relative:page;margin-top:512.046pt;" coordsize="2375,33130">
                <v:rect id="Rectangle 1364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36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6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205 </w:t>
                        </w:r>
                      </w:p>
                    </w:txbxContent>
                  </v:textbox>
                </v:rect>
                <w10:wrap type="square"/>
              </v:group>
            </w:pict>
          </mc:Fallback>
        </mc:AlternateContent>
      </w:r>
      <w:r>
        <w:rPr>
          <w:shd w:val="clear" w:color="auto" w:fill="auto"/>
        </w:rPr>
        <w:t xml:space="preserve">REUNIDOS </w:t>
      </w:r>
    </w:p>
    <w:p w:rsidR="008D249C" w:rsidRDefault="000B79FB">
      <w:pPr>
        <w:ind w:left="860" w:right="964"/>
      </w:pPr>
      <w:r>
        <w:t xml:space="preserve">Por el CENTRO COLABORADOR: </w:t>
      </w:r>
    </w:p>
    <w:p w:rsidR="008D249C" w:rsidRDefault="000B79FB">
      <w:pPr>
        <w:spacing w:after="0" w:line="259" w:lineRule="auto"/>
        <w:ind w:left="850" w:right="0" w:firstLine="0"/>
        <w:jc w:val="left"/>
      </w:pPr>
      <w:r>
        <w:t xml:space="preserve"> </w:t>
      </w:r>
    </w:p>
    <w:p w:rsidR="008D249C" w:rsidRDefault="000B79FB">
      <w:pPr>
        <w:ind w:left="860" w:right="964"/>
      </w:pPr>
      <w:r>
        <w:t>D/Dña.: MARÍA CONCEPCIÓN BRITO NÚÑEZ, con NIF:***1734**</w:t>
      </w:r>
      <w:r>
        <w:rPr>
          <w:color w:val="0000FF"/>
        </w:rPr>
        <w:t xml:space="preserve">, </w:t>
      </w:r>
      <w:r>
        <w:t xml:space="preserve">en nombre </w:t>
      </w:r>
      <w:r>
        <w:t xml:space="preserve">y representación del centro AYUNTAMIENTO DE CANDELARIA con CIF/NIF nº </w:t>
      </w:r>
    </w:p>
    <w:p w:rsidR="008D249C" w:rsidRDefault="000B79FB">
      <w:pPr>
        <w:ind w:left="860" w:right="964"/>
      </w:pPr>
      <w:r>
        <w:t xml:space="preserve">P3801100C y domicilio social en AVDA. LA CONSTITUCIÓN </w:t>
      </w:r>
    </w:p>
    <w:p w:rsidR="008D249C" w:rsidRDefault="000B79FB">
      <w:pPr>
        <w:spacing w:after="241"/>
        <w:ind w:left="860" w:right="964"/>
      </w:pPr>
      <w:r>
        <w:t xml:space="preserve">Nº 7 municipio CANDELARIA provincia S/C DE TENERIFE teléfono 922 500 800 Y </w:t>
      </w:r>
    </w:p>
    <w:p w:rsidR="008D249C" w:rsidRDefault="000B79FB">
      <w:pPr>
        <w:spacing w:after="241"/>
        <w:ind w:left="860" w:right="964"/>
      </w:pPr>
      <w:r>
        <w:t xml:space="preserve">POR LA ASOCIACION: </w:t>
      </w:r>
    </w:p>
    <w:p w:rsidR="008D249C" w:rsidRDefault="000B79FB">
      <w:pPr>
        <w:spacing w:after="5" w:line="228" w:lineRule="auto"/>
        <w:ind w:left="860"/>
        <w:jc w:val="left"/>
      </w:pPr>
      <w:r>
        <w:t xml:space="preserve">Dña: YURENA RODRÍGUEZ DÍAZ, con DNI: ***9579** en nombre y representación de la empresa Fundación discapacidad intelectual con CIF G38315230 y domicilio social en C/ Veremundo Perera 8, municipio de Santa Cruz de Tenerife, teléfono 822 909 232 </w:t>
      </w:r>
    </w:p>
    <w:p w:rsidR="008D249C" w:rsidRDefault="000B79FB">
      <w:pPr>
        <w:spacing w:after="0" w:line="259" w:lineRule="auto"/>
        <w:ind w:left="850" w:right="0" w:firstLine="0"/>
        <w:jc w:val="left"/>
      </w:pPr>
      <w:r>
        <w:t xml:space="preserve"> </w:t>
      </w:r>
    </w:p>
    <w:p w:rsidR="008D249C" w:rsidRDefault="000B79FB">
      <w:pPr>
        <w:spacing w:after="132"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DECLARAN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PRIMERO. - Que se reconocen recíprocamente capacidad y legitimación para la negociación y firma del presente convenio. </w:t>
      </w:r>
    </w:p>
    <w:p w:rsidR="008D249C" w:rsidRDefault="000B79FB">
      <w:pPr>
        <w:spacing w:after="0" w:line="259" w:lineRule="auto"/>
        <w:ind w:left="850" w:right="0" w:firstLine="0"/>
        <w:jc w:val="left"/>
      </w:pPr>
      <w:r>
        <w:t xml:space="preserve"> </w:t>
      </w:r>
    </w:p>
    <w:p w:rsidR="008D249C" w:rsidRDefault="000B79FB">
      <w:pPr>
        <w:ind w:left="860" w:right="964"/>
      </w:pPr>
      <w:r>
        <w:rPr>
          <w:b/>
        </w:rPr>
        <w:t xml:space="preserve">SEGUNDO. - </w:t>
      </w:r>
      <w:r>
        <w:t xml:space="preserve">Que el objeto del presente convenio es facilitar por parte de la empresa </w:t>
      </w:r>
    </w:p>
    <w:p w:rsidR="008D249C" w:rsidRDefault="000B79FB">
      <w:pPr>
        <w:ind w:left="860" w:right="964"/>
      </w:pPr>
      <w:r>
        <w:t xml:space="preserve">Fundación Discapacidad Intelectual </w:t>
      </w:r>
      <w:r>
        <w:t xml:space="preserve">Tenerife (Centro Fundite Salamanca) la realización </w:t>
      </w:r>
    </w:p>
    <w:p w:rsidR="008D249C" w:rsidRDefault="000B79FB">
      <w:pPr>
        <w:spacing w:after="111"/>
        <w:ind w:left="860" w:right="1125"/>
      </w:pPr>
      <w:r>
        <w:t>del módulo de formación práctica en centros de trabajo (FCT) al alumnado del Certificado de Profesionalidad con código SSCS0208, de la acción formativa n.º 23-38/730065, especialidad Atención sociosanitar</w:t>
      </w:r>
      <w:r>
        <w:t xml:space="preserve">ia a personas dependientes en Instituciones sociales, impartido en el Centro AYUNTAMIENTO DE CANDELARIA, </w:t>
      </w:r>
    </w:p>
    <w:p w:rsidR="008D249C" w:rsidRDefault="000B79FB">
      <w:pPr>
        <w:spacing w:after="98" w:line="259" w:lineRule="auto"/>
        <w:ind w:left="142" w:right="0" w:firstLine="0"/>
        <w:jc w:val="left"/>
      </w:pPr>
      <w:r>
        <w:t xml:space="preserve"> </w:t>
      </w:r>
    </w:p>
    <w:p w:rsidR="008D249C" w:rsidRDefault="000B79FB">
      <w:pPr>
        <w:spacing w:after="68"/>
        <w:ind w:left="860" w:right="1123"/>
      </w:pPr>
      <w:r>
        <w:rPr>
          <w:b/>
        </w:rPr>
        <w:t xml:space="preserve">TERCERO. – </w:t>
      </w:r>
      <w:r>
        <w:t>La empresa Fundación Discapacidad Intelectual Tenerife (Centro Fundite Salamanca) tiene actividad suficiente para acoger al alumnado en p</w:t>
      </w:r>
      <w:r>
        <w:t xml:space="preserve">rácticas y dispone de las condiciones de espacio y mobiliario necesarios para el desarrollo de las capacidades de la acción formativa señalada.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4"/>
        <w:jc w:val="center"/>
      </w:pPr>
      <w:r>
        <w:rPr>
          <w:shd w:val="clear" w:color="auto" w:fill="auto"/>
        </w:rPr>
        <w:t xml:space="preserve">ACUERDAN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4230" name="Group 3042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978" name="Rectangle 1397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3979" name="Rectangle 1397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980" name="Rectangle 1398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39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4230" style="width:18.7031pt;height:260.874pt;position:absolute;mso-position-horizontal-relative:page;mso-position-horizontal:absolute;margin-left:662.928pt;mso-position-vertical-relative:page;margin-top:512.046pt;" coordsize="2375,33130">
                <v:rect id="Rectangle 1397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397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98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205 </w:t>
                        </w:r>
                      </w:p>
                    </w:txbxContent>
                  </v:textbox>
                </v:rect>
                <w10:wrap type="square"/>
              </v:group>
            </w:pict>
          </mc:Fallback>
        </mc:AlternateContent>
      </w:r>
      <w:r>
        <w:t>Suscribir el presente convenio de colaboración para la realización del módulo de formación práctica en cent</w:t>
      </w:r>
      <w:r>
        <w:t>ros de trabajo, de conformidad con lo establecido en el Real Decreto 395/2007, de 23 de marzo (BOE 11-4-2007), que regula el Subsistema de Formación Profesional para el Empleo, la Orden TAS/718/2008, de 7 de marzo (BOE nº 67 de 18-03-2008), el RD 34/2008 d</w:t>
      </w:r>
      <w:r>
        <w:t>e 18 de enero, que regula los Certificados de Profesionalidad , el RD 721/2011 de 20 de mayo, correspondiente a esta acción formativa y la Resolución 9608/2022 de 28 de septiembre de 2022 , por la que se conceden subvenciones con cargo al Programa Experime</w:t>
      </w:r>
      <w:r>
        <w:t xml:space="preserve">ntal en materia de empleo, convocado por Resolución 10192/2021 de 01 de diciembre de 2021, de la Presidenta del SCE , así como las cláusulas que establece este Convenio y todas aquellas normas que sean de aplicación y que ambas partes conocen y acatan.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Por todo ello se firma el presente Convenio con las siguientes: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CLAUSULAS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PRIMERA. - </w:t>
      </w:r>
      <w:r>
        <w:rPr>
          <w:u w:val="single" w:color="000000"/>
        </w:rPr>
        <w:t>Objeto. -</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 xml:space="preserve">El objetivo del presente convenio es facilitar por parte de la asociación suscriptora la realización del módulo de </w:t>
      </w:r>
      <w:r>
        <w:t xml:space="preserve">formación práctica en centros de trabajo (FCT) al alumnado de la/s acción/es formativa/s que figura en el cuadro adjunto, del Subsistema de Formación para el Empleo, impartidos en el centro de formación que suscribe el presente convenio. </w:t>
      </w:r>
    </w:p>
    <w:p w:rsidR="008D249C" w:rsidRDefault="000B79FB">
      <w:pPr>
        <w:spacing w:after="0" w:line="259" w:lineRule="auto"/>
        <w:ind w:left="850" w:right="0" w:firstLine="0"/>
        <w:jc w:val="left"/>
      </w:pPr>
      <w:r>
        <w:t xml:space="preserve"> </w:t>
      </w:r>
    </w:p>
    <w:tbl>
      <w:tblPr>
        <w:tblStyle w:val="TableGrid"/>
        <w:tblW w:w="7941" w:type="dxa"/>
        <w:tblInd w:w="850" w:type="dxa"/>
        <w:tblCellMar>
          <w:top w:w="0" w:type="dxa"/>
          <w:left w:w="713" w:type="dxa"/>
          <w:bottom w:w="0" w:type="dxa"/>
          <w:right w:w="115" w:type="dxa"/>
        </w:tblCellMar>
        <w:tblLook w:val="04A0" w:firstRow="1" w:lastRow="0" w:firstColumn="1" w:lastColumn="0" w:noHBand="0" w:noVBand="1"/>
      </w:tblPr>
      <w:tblGrid>
        <w:gridCol w:w="2545"/>
        <w:gridCol w:w="3281"/>
        <w:gridCol w:w="2115"/>
      </w:tblGrid>
      <w:tr w:rsidR="008D249C">
        <w:trPr>
          <w:trHeight w:val="797"/>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72" w:firstLine="0"/>
              <w:jc w:val="center"/>
            </w:pPr>
            <w:r>
              <w:t xml:space="preserve">Nº Curso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79" w:firstLine="0"/>
              <w:jc w:val="center"/>
            </w:pPr>
            <w:r>
              <w:t xml:space="preserve">Especialidad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185" w:right="380" w:hanging="173"/>
              <w:jc w:val="left"/>
            </w:pPr>
            <w:r>
              <w:t xml:space="preserve">Horas de </w:t>
            </w:r>
          </w:p>
          <w:p w:rsidR="008D249C" w:rsidRDefault="000B79FB">
            <w:pPr>
              <w:spacing w:after="0" w:line="259" w:lineRule="auto"/>
              <w:ind w:left="134" w:right="330" w:hanging="134"/>
              <w:jc w:val="left"/>
            </w:pPr>
            <w:r>
              <w:t xml:space="preserve">prácticas </w:t>
            </w:r>
          </w:p>
        </w:tc>
      </w:tr>
      <w:tr w:rsidR="008D249C">
        <w:trPr>
          <w:trHeight w:val="425"/>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73" w:firstLine="0"/>
              <w:jc w:val="center"/>
            </w:pPr>
            <w:r>
              <w:t>n.º 23-</w:t>
            </w:r>
          </w:p>
          <w:p w:rsidR="008D249C" w:rsidRDefault="000B79FB">
            <w:pPr>
              <w:spacing w:after="0" w:line="259" w:lineRule="auto"/>
              <w:ind w:left="0" w:right="674" w:firstLine="0"/>
              <w:jc w:val="center"/>
            </w:pPr>
            <w:r>
              <w:t xml:space="preserve">38/730065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75" w:firstLine="0"/>
              <w:jc w:val="center"/>
            </w:pPr>
            <w:r>
              <w:t>ATENCIÓN SO-</w:t>
            </w:r>
          </w:p>
          <w:p w:rsidR="008D249C" w:rsidRDefault="000B79FB">
            <w:pPr>
              <w:spacing w:after="0" w:line="259" w:lineRule="auto"/>
              <w:ind w:left="0" w:right="674" w:firstLine="0"/>
              <w:jc w:val="center"/>
            </w:pPr>
            <w:r>
              <w:t xml:space="preserve">CIOSANITARIA A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72" w:firstLine="0"/>
              <w:jc w:val="center"/>
            </w:pPr>
            <w:r>
              <w:t xml:space="preserve">80 </w:t>
            </w:r>
          </w:p>
        </w:tc>
      </w:tr>
      <w:tr w:rsidR="008D249C">
        <w:trPr>
          <w:trHeight w:val="1003"/>
        </w:trPr>
        <w:tc>
          <w:tcPr>
            <w:tcW w:w="2545" w:type="dxa"/>
            <w:tcBorders>
              <w:top w:val="single" w:sz="4" w:space="0" w:color="000000"/>
              <w:left w:val="single" w:sz="4" w:space="0" w:color="000000"/>
              <w:bottom w:val="single" w:sz="4" w:space="0" w:color="000000"/>
              <w:right w:val="single" w:sz="4" w:space="0" w:color="000000"/>
            </w:tcBorders>
          </w:tcPr>
          <w:p w:rsidR="008D249C" w:rsidRDefault="008D249C">
            <w:pPr>
              <w:spacing w:after="160" w:line="259" w:lineRule="auto"/>
              <w:ind w:left="0" w:right="0" w:firstLine="0"/>
              <w:jc w:val="left"/>
            </w:pP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719" w:firstLine="0"/>
              <w:jc w:val="center"/>
            </w:pPr>
            <w:r>
              <w:t>PERSONAS DE-</w:t>
            </w:r>
          </w:p>
          <w:p w:rsidR="008D249C" w:rsidRDefault="000B79FB">
            <w:pPr>
              <w:spacing w:after="0" w:line="259" w:lineRule="auto"/>
              <w:ind w:left="0" w:right="715" w:firstLine="0"/>
              <w:jc w:val="center"/>
            </w:pPr>
            <w:r>
              <w:t xml:space="preserve">PENDIENTES </w:t>
            </w:r>
          </w:p>
          <w:p w:rsidR="008D249C" w:rsidRDefault="000B79FB">
            <w:pPr>
              <w:spacing w:after="0" w:line="259" w:lineRule="auto"/>
              <w:ind w:left="0" w:right="717" w:firstLine="0"/>
              <w:jc w:val="center"/>
            </w:pPr>
            <w:r>
              <w:t xml:space="preserve">EN </w:t>
            </w:r>
          </w:p>
          <w:p w:rsidR="008D249C" w:rsidRDefault="000B79FB">
            <w:pPr>
              <w:spacing w:after="0" w:line="259" w:lineRule="auto"/>
              <w:ind w:left="298" w:right="0" w:hanging="298"/>
              <w:jc w:val="left"/>
            </w:pPr>
            <w:r>
              <w:t xml:space="preserve">INSTITUCIONES SOCIALES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8D249C">
            <w:pPr>
              <w:spacing w:after="160" w:line="259" w:lineRule="auto"/>
              <w:ind w:left="0" w:right="0" w:firstLine="0"/>
              <w:jc w:val="left"/>
            </w:pPr>
          </w:p>
        </w:tc>
      </w:tr>
    </w:tbl>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SEGUNDA. - </w:t>
      </w:r>
      <w:r>
        <w:rPr>
          <w:u w:val="single" w:color="000000"/>
        </w:rPr>
        <w:t>Relación entre el alumnado en prácticas y la empresa</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La relación entre el alumnado y la empresa en la que realiza las prácticas profesionales, que en ningún caso será de carácter laboral, se efectuará dentro del marco previsto por el RD 395/2007 y su normativa de desarrollo, sin perjuicio de cualquier otra q</w:t>
      </w:r>
      <w:r>
        <w:t xml:space="preserve">ue fuera de aplicación. </w:t>
      </w:r>
    </w:p>
    <w:p w:rsidR="008D249C" w:rsidRDefault="000B79FB">
      <w:pPr>
        <w:spacing w:after="0" w:line="259" w:lineRule="auto"/>
        <w:ind w:left="850" w:right="0" w:firstLine="0"/>
        <w:jc w:val="left"/>
      </w:pPr>
      <w:r>
        <w:t xml:space="preserve"> </w:t>
      </w:r>
    </w:p>
    <w:p w:rsidR="008D249C" w:rsidRDefault="000B79FB">
      <w:pPr>
        <w:ind w:left="860" w:right="1750"/>
      </w:pPr>
      <w:r>
        <w:t>La empresa no podrá cubrir ni siquiera con carácter interino, ningún puesto de trabajo con un alumno/a en prácticas, salvo que se establezca al efecto una relación laboral retribuida. En este caso, se considerarán extinguidas las</w:t>
      </w:r>
      <w:r>
        <w:t xml:space="preserve"> prácticas con respecto a este alumno/a, debiendo la empresa comunicar este hecho al Centro de formación para formalizar su baja.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TERCERA. - </w:t>
      </w:r>
      <w:r>
        <w:rPr>
          <w:u w:val="single" w:color="000000"/>
        </w:rPr>
        <w:t>Inicio de las prácticas y póliza de accidentes.</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Las prácticas se iniciarán en la fecha que se comunique en el</w:t>
      </w:r>
      <w:r>
        <w:t xml:space="preserve"> documento establecido al efecto. </w:t>
      </w:r>
    </w:p>
    <w:p w:rsidR="008D249C" w:rsidRDefault="000B79FB">
      <w:pPr>
        <w:ind w:left="860" w:right="1520"/>
      </w:pPr>
      <w:r>
        <w:t xml:space="preserve">Con carácter previo, el centro de formación presentará la siguiente documentación al Servicio Canario de Empleo: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2684" name="Group 3026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535" name="Rectangle 14535"/>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4536" name="Rectangle 14536"/>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4537" name="Rectangle 14537"/>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2684" style="width:18.7031pt;height:260.874pt;position:absolute;mso-position-horizontal-relative:page;mso-position-horizontal:absolute;margin-left:662.928pt;mso-position-vertical-relative:page;margin-top:512.046pt;" coordsize="2375,33130">
                <v:rect id="Rectangle 14535"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453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53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205 </w:t>
                        </w:r>
                      </w:p>
                    </w:txbxContent>
                  </v:textbox>
                </v:rect>
                <w10:wrap type="square"/>
              </v:group>
            </w:pict>
          </mc:Fallback>
        </mc:AlternateContent>
      </w:r>
      <w:r>
        <w:t xml:space="preserve"> </w:t>
      </w:r>
    </w:p>
    <w:p w:rsidR="008D249C" w:rsidRDefault="000B79FB">
      <w:pPr>
        <w:numPr>
          <w:ilvl w:val="0"/>
          <w:numId w:val="40"/>
        </w:numPr>
        <w:ind w:right="964" w:hanging="360"/>
      </w:pPr>
      <w:r>
        <w:t xml:space="preserve">Convenio debidamente firmado y sellado entre la empresa y el centro colaborador </w:t>
      </w:r>
    </w:p>
    <w:p w:rsidR="008D249C" w:rsidRDefault="000B79FB">
      <w:pPr>
        <w:numPr>
          <w:ilvl w:val="0"/>
          <w:numId w:val="40"/>
        </w:numPr>
        <w:ind w:right="964" w:hanging="360"/>
      </w:pPr>
      <w:r>
        <w:t xml:space="preserve">Programa formativo (anexo VIII de la Orden ESS/1897/2013, de 10 de octubre)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t xml:space="preserve">El centro de formación formalizará, antes del inicio de las prácticas, una póliza de accidentes de los alumno/as, facilitando copia de la misma a la asociación, que deberá tener contratadas las siguientes coberturas: </w:t>
      </w:r>
    </w:p>
    <w:p w:rsidR="008D249C" w:rsidRDefault="000B79FB">
      <w:pPr>
        <w:spacing w:after="0" w:line="259" w:lineRule="auto"/>
        <w:ind w:left="850" w:right="0" w:firstLine="0"/>
        <w:jc w:val="left"/>
      </w:pPr>
      <w:r>
        <w:t xml:space="preserve"> </w:t>
      </w:r>
    </w:p>
    <w:p w:rsidR="008D249C" w:rsidRDefault="000B79FB">
      <w:pPr>
        <w:numPr>
          <w:ilvl w:val="0"/>
          <w:numId w:val="41"/>
        </w:numPr>
        <w:ind w:right="1147" w:hanging="360"/>
      </w:pPr>
      <w:r>
        <w:t>Fallecimiento por accidente: impor</w:t>
      </w:r>
      <w:r>
        <w:t xml:space="preserve">te asegurado de treinta y seis mil euros (36.000 Euros). </w:t>
      </w:r>
    </w:p>
    <w:p w:rsidR="008D249C" w:rsidRDefault="000B79FB">
      <w:pPr>
        <w:numPr>
          <w:ilvl w:val="0"/>
          <w:numId w:val="41"/>
        </w:numPr>
        <w:ind w:right="1147" w:hanging="360"/>
      </w:pPr>
      <w:r>
        <w:t xml:space="preserve">Invalidez absoluta y permanente por accidente: importe asegurado de cuarenta mil euros (40.000 Euros). </w:t>
      </w:r>
    </w:p>
    <w:p w:rsidR="008D249C" w:rsidRDefault="000B79FB">
      <w:pPr>
        <w:numPr>
          <w:ilvl w:val="0"/>
          <w:numId w:val="41"/>
        </w:numPr>
        <w:ind w:right="1147" w:hanging="360"/>
      </w:pPr>
      <w:r>
        <w:t xml:space="preserve">Invalidez permanente parcial por accidente: importe que corresponda según baremo. </w:t>
      </w:r>
    </w:p>
    <w:p w:rsidR="008D249C" w:rsidRDefault="000B79FB">
      <w:pPr>
        <w:numPr>
          <w:ilvl w:val="0"/>
          <w:numId w:val="41"/>
        </w:numPr>
        <w:ind w:right="1147" w:hanging="360"/>
      </w:pPr>
      <w:r>
        <w:t xml:space="preserve">Asistencia </w:t>
      </w:r>
      <w:r>
        <w:t xml:space="preserve">ilimitada sanitaria por accidente, más el riesgo “in itinere”. </w:t>
      </w:r>
    </w:p>
    <w:p w:rsidR="008D249C" w:rsidRDefault="000B79FB">
      <w:pPr>
        <w:spacing w:after="0" w:line="259" w:lineRule="auto"/>
        <w:ind w:left="850" w:right="0" w:firstLine="0"/>
        <w:jc w:val="left"/>
      </w:pPr>
      <w:r>
        <w:t xml:space="preserve"> </w:t>
      </w:r>
    </w:p>
    <w:p w:rsidR="008D249C" w:rsidRDefault="000B79FB">
      <w:pPr>
        <w:ind w:left="860" w:right="1755"/>
      </w:pPr>
      <w:r>
        <w:t xml:space="preserve">En todo caso, el alumnado quedará exento de la responsabilidad civil por daños frente a terceros producidos </w:t>
      </w:r>
      <w:r>
        <w:t xml:space="preserve">durante la realización de prácticas en empresas, siendo responsable el centro de formación, para lo que podrá concertar una póliza. </w:t>
      </w:r>
    </w:p>
    <w:p w:rsidR="008D249C" w:rsidRDefault="000B79FB">
      <w:pPr>
        <w:spacing w:after="0" w:line="259" w:lineRule="auto"/>
        <w:ind w:left="850" w:right="0" w:firstLine="0"/>
        <w:jc w:val="left"/>
      </w:pPr>
      <w:r>
        <w:t xml:space="preserve"> </w:t>
      </w:r>
    </w:p>
    <w:p w:rsidR="008D249C" w:rsidRDefault="000B79FB">
      <w:pPr>
        <w:ind w:left="860" w:right="964"/>
      </w:pPr>
      <w:r>
        <w:t xml:space="preserve">En cada centro de trabajo donde se vaya a impartir el módulo de FCT deberá constar: </w:t>
      </w:r>
    </w:p>
    <w:p w:rsidR="008D249C" w:rsidRDefault="000B79FB">
      <w:pPr>
        <w:spacing w:after="0" w:line="259" w:lineRule="auto"/>
        <w:ind w:left="850" w:right="0" w:firstLine="0"/>
        <w:jc w:val="left"/>
      </w:pPr>
      <w:r>
        <w:t xml:space="preserve"> </w:t>
      </w:r>
    </w:p>
    <w:p w:rsidR="008D249C" w:rsidRDefault="000B79FB">
      <w:pPr>
        <w:numPr>
          <w:ilvl w:val="0"/>
          <w:numId w:val="42"/>
        </w:numPr>
        <w:ind w:right="1525" w:hanging="360"/>
      </w:pPr>
      <w:r>
        <w:t xml:space="preserve">copia u original de la póliza de </w:t>
      </w:r>
      <w:r>
        <w:t xml:space="preserve">seguro de alumnos suscrita por el centro colaborador </w:t>
      </w:r>
      <w:r>
        <w:rPr>
          <w:rFonts w:ascii="Times New Roman" w:eastAsia="Times New Roman" w:hAnsi="Times New Roman" w:cs="Times New Roman"/>
          <w:sz w:val="18"/>
        </w:rPr>
        <w:t>–</w:t>
      </w:r>
      <w:r>
        <w:rPr>
          <w:sz w:val="18"/>
        </w:rPr>
        <w:t xml:space="preserve"> </w:t>
      </w:r>
      <w:r>
        <w:t xml:space="preserve">convenio </w:t>
      </w:r>
    </w:p>
    <w:p w:rsidR="008D249C" w:rsidRDefault="000B79FB">
      <w:pPr>
        <w:numPr>
          <w:ilvl w:val="0"/>
          <w:numId w:val="42"/>
        </w:numPr>
        <w:spacing w:after="5" w:line="228" w:lineRule="auto"/>
        <w:ind w:right="1525" w:hanging="360"/>
      </w:pPr>
      <w:r>
        <w:t xml:space="preserve">autorización de alumno menor de edad </w:t>
      </w:r>
      <w:r>
        <w:rPr>
          <w:rFonts w:ascii="Times New Roman" w:eastAsia="Times New Roman" w:hAnsi="Times New Roman" w:cs="Times New Roman"/>
          <w:sz w:val="18"/>
        </w:rPr>
        <w:t>–</w:t>
      </w:r>
      <w:r>
        <w:rPr>
          <w:sz w:val="18"/>
        </w:rPr>
        <w:t xml:space="preserve"> </w:t>
      </w:r>
      <w:r>
        <w:rPr>
          <w:sz w:val="18"/>
        </w:rPr>
        <w:tab/>
      </w:r>
      <w:r>
        <w:t xml:space="preserve">ficha relación de alumnos iniciales y tutor </w:t>
      </w:r>
      <w:r>
        <w:rPr>
          <w:rFonts w:ascii="Times New Roman" w:eastAsia="Times New Roman" w:hAnsi="Times New Roman" w:cs="Times New Roman"/>
          <w:sz w:val="18"/>
        </w:rPr>
        <w:t>–</w:t>
      </w:r>
      <w:r>
        <w:rPr>
          <w:sz w:val="18"/>
        </w:rPr>
        <w:t xml:space="preserve"> </w:t>
      </w:r>
      <w:r>
        <w:rPr>
          <w:sz w:val="18"/>
        </w:rPr>
        <w:tab/>
      </w:r>
      <w:r>
        <w:t xml:space="preserve">control de asistencia. </w:t>
      </w:r>
    </w:p>
    <w:p w:rsidR="008D249C" w:rsidRDefault="000B79FB">
      <w:pPr>
        <w:numPr>
          <w:ilvl w:val="0"/>
          <w:numId w:val="42"/>
        </w:numPr>
        <w:ind w:right="1525" w:hanging="360"/>
      </w:pPr>
      <w:r>
        <w:t>Programa formativo según modelo Anexo VIII, Orden ESS 1897/2013 y escala evaluat</w:t>
      </w:r>
      <w:r>
        <w:t xml:space="preserve">iva </w:t>
      </w:r>
    </w:p>
    <w:p w:rsidR="008D249C" w:rsidRDefault="000B79FB">
      <w:pPr>
        <w:numPr>
          <w:ilvl w:val="0"/>
          <w:numId w:val="42"/>
        </w:numPr>
        <w:ind w:right="1525" w:hanging="360"/>
      </w:pPr>
      <w:r>
        <w:t xml:space="preserve">documentación para el seguimiento en las visitas presenciales al alumno.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t xml:space="preserve"> </w:t>
      </w:r>
    </w:p>
    <w:p w:rsidR="008D249C" w:rsidRDefault="000B79FB">
      <w:pPr>
        <w:spacing w:after="5" w:line="249" w:lineRule="auto"/>
        <w:ind w:left="845" w:right="1559"/>
        <w:jc w:val="left"/>
      </w:pPr>
      <w:r>
        <w:t xml:space="preserve">CUARTA. </w:t>
      </w:r>
      <w:r>
        <w:rPr>
          <w:u w:val="single" w:color="000000"/>
        </w:rPr>
        <w:t>Contenido del módulo de prácticas</w:t>
      </w:r>
      <w:r>
        <w:t xml:space="preserve">. </w:t>
      </w:r>
    </w:p>
    <w:p w:rsidR="008D249C" w:rsidRDefault="000B79FB">
      <w:pPr>
        <w:spacing w:after="71" w:line="259" w:lineRule="auto"/>
        <w:ind w:left="850" w:right="0" w:firstLine="0"/>
        <w:jc w:val="left"/>
      </w:pPr>
      <w:r>
        <w:t xml:space="preserve"> </w:t>
      </w:r>
    </w:p>
    <w:p w:rsidR="008D249C" w:rsidRDefault="000B79FB">
      <w:pPr>
        <w:ind w:left="860" w:right="1750"/>
      </w:pPr>
      <w:r>
        <w:t>Con el fin de garantizar que las actividades a desarrollar por el alumnado en el módulo F.C.T. se ajusten al certificado realiz</w:t>
      </w:r>
      <w:r>
        <w:t xml:space="preserve">ado, se tendrá en cuenta el contenido de las mismas establecido en el correspondiente Real Decreto que regule dicho certificado; sin perjuicio de que dichas actividades puedan ser supervisadas por parte del Servicio Canario de Empleo a través del personal </w:t>
      </w:r>
      <w:r>
        <w:t xml:space="preserve">que tenga asignado para esta tarea. </w:t>
      </w:r>
    </w:p>
    <w:p w:rsidR="008D249C" w:rsidRDefault="000B79FB">
      <w:pPr>
        <w:spacing w:after="0" w:line="259" w:lineRule="auto"/>
        <w:ind w:left="850" w:right="0" w:firstLine="0"/>
        <w:jc w:val="left"/>
      </w:pPr>
      <w:r>
        <w:t xml:space="preserve"> </w:t>
      </w:r>
    </w:p>
    <w:p w:rsidR="008D249C" w:rsidRDefault="000B79FB">
      <w:pPr>
        <w:ind w:left="860" w:right="1750"/>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2683" name="Group 3026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973" name="Rectangle 14973"/>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4974" name="Rectangle 14974"/>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4975" name="Rectangle 14975"/>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2683" style="width:18.7031pt;height:260.874pt;position:absolute;mso-position-horizontal-relative:page;mso-position-horizontal:absolute;margin-left:662.928pt;mso-position-vertical-relative:page;margin-top:512.046pt;" coordsize="2375,33130">
                <v:rect id="Rectangle 14973"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497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97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205 </w:t>
                        </w:r>
                      </w:p>
                    </w:txbxContent>
                  </v:textbox>
                </v:rect>
                <w10:wrap type="square"/>
              </v:group>
            </w:pict>
          </mc:Fallback>
        </mc:AlternateContent>
      </w:r>
      <w:r>
        <w:t xml:space="preserve">El centro de formación y la empresa elaborarán conjuntamente el programa formativo de acuerdo con lo que establezca cada certificado de profesionalidad. Dicho programa formativo, que se adjuntará al convenio, incluirá criterios de evaluación observables y </w:t>
      </w:r>
      <w:r>
        <w:t xml:space="preserve">medibles, debiendo constar los departamentos de trabajo por los que rotará el alumno/a y las tareas a desarrollar, con sus horas correspondientes, así como el seguimiento y evaluación de los alumnos/as y su evaluación final de acuerdo con los criterios de </w:t>
      </w:r>
      <w:r>
        <w:t xml:space="preserve">evaluación del mencionado módulo de prácticas.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QUINTA. - </w:t>
      </w:r>
      <w:r>
        <w:rPr>
          <w:u w:val="single" w:color="000000"/>
        </w:rPr>
        <w:t>Desarrollo de las prácticas</w:t>
      </w:r>
      <w:r>
        <w:t xml:space="preserve"> </w:t>
      </w:r>
    </w:p>
    <w:p w:rsidR="008D249C" w:rsidRDefault="000B79FB">
      <w:pPr>
        <w:spacing w:after="71" w:line="259" w:lineRule="auto"/>
        <w:ind w:left="850" w:right="0" w:firstLine="0"/>
        <w:jc w:val="left"/>
      </w:pPr>
      <w:r>
        <w:t xml:space="preserve"> </w:t>
      </w:r>
    </w:p>
    <w:p w:rsidR="008D249C" w:rsidRDefault="000B79FB">
      <w:pPr>
        <w:ind w:left="860" w:right="1751"/>
      </w:pPr>
      <w:r>
        <w:t>El módulo de formación práctica se desarrollará en los centros de trabajo que tengan actividad suficiente para acoger alumnos/as en prácticas, siempre que disponga</w:t>
      </w:r>
      <w:r>
        <w:t xml:space="preserve">n de espacio y mobiliario necesario para el desarrollo de las mismas.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tbl>
      <w:tblPr>
        <w:tblStyle w:val="TableGrid"/>
        <w:tblpPr w:vertAnchor="text" w:tblpX="851" w:tblpY="64"/>
        <w:tblOverlap w:val="never"/>
        <w:tblW w:w="7009" w:type="dxa"/>
        <w:tblInd w:w="0" w:type="dxa"/>
        <w:tblCellMar>
          <w:top w:w="0" w:type="dxa"/>
          <w:left w:w="874" w:type="dxa"/>
          <w:bottom w:w="0" w:type="dxa"/>
          <w:right w:w="115" w:type="dxa"/>
        </w:tblCellMar>
        <w:tblLook w:val="04A0" w:firstRow="1" w:lastRow="0" w:firstColumn="1" w:lastColumn="0" w:noHBand="0" w:noVBand="1"/>
      </w:tblPr>
      <w:tblGrid>
        <w:gridCol w:w="3568"/>
        <w:gridCol w:w="3441"/>
      </w:tblGrid>
      <w:tr w:rsidR="008D249C">
        <w:trPr>
          <w:trHeight w:val="336"/>
        </w:trPr>
        <w:tc>
          <w:tcPr>
            <w:tcW w:w="3568" w:type="dxa"/>
            <w:tcBorders>
              <w:top w:val="single" w:sz="4" w:space="0" w:color="000000"/>
              <w:left w:val="single" w:sz="4" w:space="0" w:color="000000"/>
              <w:bottom w:val="single" w:sz="4" w:space="0" w:color="000000"/>
              <w:right w:val="single" w:sz="4" w:space="0" w:color="000000"/>
            </w:tcBorders>
            <w:shd w:val="clear" w:color="auto" w:fill="E4E4E4"/>
            <w:vAlign w:val="bottom"/>
          </w:tcPr>
          <w:p w:rsidR="008D249C" w:rsidRDefault="000B79FB">
            <w:pPr>
              <w:spacing w:after="0" w:line="259" w:lineRule="auto"/>
              <w:ind w:left="0" w:right="840" w:firstLine="0"/>
              <w:jc w:val="center"/>
            </w:pPr>
            <w:r>
              <w:rPr>
                <w:b/>
              </w:rPr>
              <w:t xml:space="preserve">BAJO </w:t>
            </w:r>
          </w:p>
        </w:tc>
        <w:tc>
          <w:tcPr>
            <w:tcW w:w="3441"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8D249C">
            <w:pPr>
              <w:spacing w:after="160" w:line="259" w:lineRule="auto"/>
              <w:ind w:left="0" w:right="0" w:firstLine="0"/>
              <w:jc w:val="left"/>
            </w:pPr>
          </w:p>
        </w:tc>
      </w:tr>
      <w:tr w:rsidR="008D249C">
        <w:trPr>
          <w:trHeight w:val="503"/>
        </w:trPr>
        <w:tc>
          <w:tcPr>
            <w:tcW w:w="3568"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838" w:firstLine="0"/>
              <w:jc w:val="center"/>
            </w:pPr>
            <w:r>
              <w:rPr>
                <w:b/>
              </w:rPr>
              <w:t>Fundite - Sala-</w:t>
            </w:r>
          </w:p>
          <w:p w:rsidR="008D249C" w:rsidRDefault="000B79FB">
            <w:pPr>
              <w:spacing w:after="0" w:line="259" w:lineRule="auto"/>
              <w:ind w:left="0" w:right="837" w:firstLine="0"/>
              <w:jc w:val="center"/>
            </w:pPr>
            <w:r>
              <w:rPr>
                <w:b/>
              </w:rPr>
              <w:t xml:space="preserve">manca </w:t>
            </w:r>
          </w:p>
        </w:tc>
        <w:tc>
          <w:tcPr>
            <w:tcW w:w="344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834" w:firstLine="0"/>
              <w:jc w:val="center"/>
            </w:pPr>
            <w:r>
              <w:rPr>
                <w:b/>
              </w:rPr>
              <w:t xml:space="preserve">C/ Veremundo </w:t>
            </w:r>
          </w:p>
          <w:p w:rsidR="008D249C" w:rsidRDefault="000B79FB">
            <w:pPr>
              <w:spacing w:after="0" w:line="259" w:lineRule="auto"/>
              <w:ind w:left="411" w:right="0" w:hanging="411"/>
              <w:jc w:val="left"/>
            </w:pPr>
            <w:r>
              <w:rPr>
                <w:b/>
              </w:rPr>
              <w:t xml:space="preserve">Perera, 8 SC de tenerife </w:t>
            </w:r>
          </w:p>
        </w:tc>
      </w:tr>
    </w:tbl>
    <w:p w:rsidR="008D249C" w:rsidRDefault="000B79FB">
      <w:pPr>
        <w:tabs>
          <w:tab w:val="center" w:pos="2594"/>
          <w:tab w:val="center" w:pos="6103"/>
        </w:tabs>
        <w:spacing w:after="655" w:line="249" w:lineRule="auto"/>
        <w:ind w:left="0" w:right="0" w:firstLine="0"/>
        <w:jc w:val="left"/>
      </w:pPr>
      <w:r>
        <w:rPr>
          <w:rFonts w:ascii="Calibri" w:eastAsia="Calibri" w:hAnsi="Calibri" w:cs="Calibri"/>
        </w:rPr>
        <w:tab/>
      </w:r>
      <w:r>
        <w:rPr>
          <w:b/>
        </w:rPr>
        <w:t>CENTRO DE TRA-</w:t>
      </w:r>
      <w:r>
        <w:rPr>
          <w:b/>
        </w:rPr>
        <w:tab/>
        <w:t xml:space="preserve">DIRECCIÓN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t xml:space="preserve"> </w:t>
      </w:r>
    </w:p>
    <w:p w:rsidR="008D249C" w:rsidRDefault="000B79FB">
      <w:pPr>
        <w:ind w:left="860" w:right="1750"/>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8D249C" w:rsidRDefault="000B79FB">
      <w:pPr>
        <w:spacing w:after="0" w:line="259" w:lineRule="auto"/>
        <w:ind w:left="850" w:right="0" w:firstLine="0"/>
        <w:jc w:val="left"/>
      </w:pPr>
      <w:r>
        <w:t xml:space="preserve"> </w:t>
      </w:r>
    </w:p>
    <w:p w:rsidR="008D249C" w:rsidRDefault="000B79FB">
      <w:pPr>
        <w:ind w:left="860" w:right="1751"/>
      </w:pPr>
      <w:r>
        <w:t>En el desarrollo de las prácticas, se tendrá en cuenta el horario de los centros de trabajo. El horario fijado deberá estar comprendido entre las 8:00 y las 22:00 h</w:t>
      </w:r>
      <w:r>
        <w:t>oras, salvo para aquellos certificados que por su naturaleza impidan que se desarrollen dentro de este horario, en cuyo caso se acordará con el centro de formación, aportando al SCE informe motivado que se refleje en el programa formativo de las prácticas.</w:t>
      </w:r>
      <w:r>
        <w:t xml:space="preserve">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SEXTA. - </w:t>
      </w:r>
      <w:r>
        <w:rPr>
          <w:u w:val="single" w:color="000000"/>
        </w:rPr>
        <w:t>Sistema de tutoría para el seguimiento y evaluación de la realización de</w:t>
      </w:r>
      <w:r>
        <w:t xml:space="preserve"> </w:t>
      </w:r>
      <w:r>
        <w:rPr>
          <w:u w:val="single" w:color="000000"/>
        </w:rPr>
        <w:t>las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1752"/>
      </w:pPr>
      <w:r>
        <w:t>En el seguimiento y valoración de las prácticas realizadas, de acuerdo con la programación establecida, intervendrá, de una parte, el formador del centro</w:t>
      </w:r>
      <w:r>
        <w:t xml:space="preserve"> de formación y, de otra, personal de la empresa donde se realizan las prácticas. </w:t>
      </w:r>
    </w:p>
    <w:p w:rsidR="008D249C" w:rsidRDefault="000B79FB">
      <w:pPr>
        <w:spacing w:after="0" w:line="259" w:lineRule="auto"/>
        <w:ind w:left="850" w:right="0" w:firstLine="0"/>
        <w:jc w:val="left"/>
      </w:pPr>
      <w:r>
        <w:t xml:space="preserve"> </w:t>
      </w:r>
    </w:p>
    <w:p w:rsidR="008D249C" w:rsidRDefault="000B79FB">
      <w:pPr>
        <w:ind w:left="860" w:right="964"/>
      </w:pPr>
      <w:r>
        <w:t xml:space="preserve">Las funciones principales del tutor/a del centro de formación son: </w:t>
      </w:r>
    </w:p>
    <w:p w:rsidR="008D249C" w:rsidRDefault="000B79FB">
      <w:pPr>
        <w:spacing w:after="0" w:line="259" w:lineRule="auto"/>
        <w:ind w:left="850" w:right="0" w:firstLine="0"/>
        <w:jc w:val="left"/>
      </w:pPr>
      <w:r>
        <w:t xml:space="preserve"> </w:t>
      </w:r>
    </w:p>
    <w:p w:rsidR="008D249C" w:rsidRDefault="000B79FB">
      <w:pPr>
        <w:numPr>
          <w:ilvl w:val="0"/>
          <w:numId w:val="43"/>
        </w:numPr>
        <w:ind w:right="1269" w:hanging="360"/>
      </w:pPr>
      <w:r>
        <w:t xml:space="preserve">Acordar el programa formativo con la empresa. </w:t>
      </w:r>
    </w:p>
    <w:p w:rsidR="008D249C" w:rsidRDefault="000B79FB">
      <w:pPr>
        <w:numPr>
          <w:ilvl w:val="0"/>
          <w:numId w:val="43"/>
        </w:numPr>
        <w:ind w:right="1269" w:hanging="360"/>
      </w:pPr>
      <w:r>
        <w:t>Realizar, junto con el tutor designado por la empresa,</w:t>
      </w:r>
      <w:r>
        <w:t xml:space="preserve"> el seguimiento y la evaluación de los alumnos. </w:t>
      </w:r>
    </w:p>
    <w:p w:rsidR="008D249C" w:rsidRDefault="000B79FB">
      <w:pPr>
        <w:spacing w:after="0" w:line="259" w:lineRule="auto"/>
        <w:ind w:left="850" w:right="0" w:firstLine="0"/>
        <w:jc w:val="left"/>
      </w:pPr>
      <w:r>
        <w:t xml:space="preserve"> </w:t>
      </w:r>
    </w:p>
    <w:p w:rsidR="008D249C" w:rsidRDefault="000B79FB">
      <w:pPr>
        <w:ind w:left="860" w:right="1750"/>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3332" name="Group 30333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641" name="Rectangle 15641"/>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5642" name="Rectangle 15642"/>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5643" name="Rectangle 15643"/>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3332" style="width:18.7031pt;height:260.874pt;position:absolute;mso-position-horizontal-relative:page;mso-position-horizontal:absolute;margin-left:662.928pt;mso-position-vertical-relative:page;margin-top:512.046pt;" coordsize="2375,33130">
                <v:rect id="Rectangle 15641"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564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64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205 </w:t>
                        </w:r>
                      </w:p>
                    </w:txbxContent>
                  </v:textbox>
                </v:rect>
                <w10:wrap type="square"/>
              </v:group>
            </w:pict>
          </mc:Fallback>
        </mc:AlternateContent>
      </w:r>
      <w:r>
        <w:t>Respect</w:t>
      </w:r>
      <w:r>
        <w:t xml:space="preserve">o al seguimiento y evaluación de los alumnos programará una serie de actividades con objeto de facilitar el desarrollo de este módulo, entre las que se incluyen: </w:t>
      </w:r>
    </w:p>
    <w:p w:rsidR="008D249C" w:rsidRDefault="000B79FB">
      <w:pPr>
        <w:spacing w:after="0" w:line="259" w:lineRule="auto"/>
        <w:ind w:left="850" w:right="0" w:firstLine="0"/>
        <w:jc w:val="left"/>
      </w:pPr>
      <w:r>
        <w:t xml:space="preserve"> </w:t>
      </w:r>
    </w:p>
    <w:p w:rsidR="008D249C" w:rsidRDefault="000B79FB">
      <w:pPr>
        <w:numPr>
          <w:ilvl w:val="0"/>
          <w:numId w:val="44"/>
        </w:numPr>
        <w:ind w:right="964" w:hanging="360"/>
      </w:pPr>
      <w:r>
        <w:t xml:space="preserve">Explicar a los alumnos las condiciones tecnológicas de la empresa (actividades, puestos de </w:t>
      </w:r>
      <w:r>
        <w:t xml:space="preserve">trabajo, seguridad y salud laboral; etc.) </w:t>
      </w:r>
    </w:p>
    <w:p w:rsidR="008D249C" w:rsidRDefault="000B79FB">
      <w:pPr>
        <w:numPr>
          <w:ilvl w:val="0"/>
          <w:numId w:val="44"/>
        </w:numPr>
        <w:ind w:right="964" w:hanging="360"/>
      </w:pPr>
      <w:r>
        <w:t xml:space="preserve">Presentar a los alumnos en la empresa. </w:t>
      </w:r>
    </w:p>
    <w:p w:rsidR="008D249C" w:rsidRDefault="000B79FB">
      <w:pPr>
        <w:numPr>
          <w:ilvl w:val="0"/>
          <w:numId w:val="44"/>
        </w:numPr>
        <w:ind w:right="964" w:hanging="360"/>
      </w:pPr>
      <w:r>
        <w:t xml:space="preserve">Periódicamente (en función de la duración del módulo) visitar la empresa para realizar el seguimiento de las actividades. </w:t>
      </w:r>
    </w:p>
    <w:p w:rsidR="008D249C" w:rsidRDefault="000B79FB">
      <w:pPr>
        <w:numPr>
          <w:ilvl w:val="0"/>
          <w:numId w:val="44"/>
        </w:numPr>
        <w:ind w:right="964" w:hanging="360"/>
      </w:pPr>
      <w:r>
        <w:t>Acción tutorial con los alumnos (dificultades, acl</w:t>
      </w:r>
      <w:r>
        <w:t xml:space="preserve">araciones; etc.). </w:t>
      </w:r>
    </w:p>
    <w:p w:rsidR="008D249C" w:rsidRDefault="000B79FB">
      <w:pPr>
        <w:numPr>
          <w:ilvl w:val="0"/>
          <w:numId w:val="44"/>
        </w:numPr>
        <w:ind w:right="964" w:hanging="360"/>
      </w:pPr>
      <w:r>
        <w:t xml:space="preserve">Planificar y realizar la evaluación de los alumnos junto con el tutor de empresa. Para ello se tendrá en cuenta lo establecido sobre procedimientos, métodos e instrumentos de evaluación </w:t>
      </w:r>
    </w:p>
    <w:p w:rsidR="008D249C" w:rsidRDefault="000B79FB">
      <w:pPr>
        <w:spacing w:after="0" w:line="259" w:lineRule="auto"/>
        <w:ind w:left="850" w:right="0" w:firstLine="0"/>
        <w:jc w:val="left"/>
      </w:pPr>
      <w:r>
        <w:t xml:space="preserve"> </w:t>
      </w:r>
    </w:p>
    <w:p w:rsidR="008D249C" w:rsidRDefault="000B79FB">
      <w:pPr>
        <w:ind w:left="860" w:right="1750"/>
      </w:pPr>
      <w:r>
        <w:t xml:space="preserve">La empresa donde se desarrollen las prácticas </w:t>
      </w:r>
      <w:r>
        <w:t xml:space="preserve">designará un tutor/a que desempeñe una actividad igual o afín a la especialidad en la que haya sido formado el alumno/a que tendrá las siguientes funciones: </w:t>
      </w:r>
    </w:p>
    <w:p w:rsidR="008D249C" w:rsidRDefault="000B79FB">
      <w:pPr>
        <w:spacing w:after="0" w:line="259" w:lineRule="auto"/>
        <w:ind w:left="850" w:right="0" w:firstLine="0"/>
        <w:jc w:val="left"/>
      </w:pPr>
      <w:r>
        <w:t xml:space="preserve"> </w:t>
      </w:r>
    </w:p>
    <w:p w:rsidR="008D249C" w:rsidRDefault="000B79FB">
      <w:pPr>
        <w:numPr>
          <w:ilvl w:val="0"/>
          <w:numId w:val="45"/>
        </w:numPr>
        <w:ind w:right="964" w:hanging="360"/>
      </w:pPr>
      <w:r>
        <w:t xml:space="preserve">Dirigir las actividades formativas de los alumnos en el centro de trabajo. </w:t>
      </w:r>
    </w:p>
    <w:p w:rsidR="008D249C" w:rsidRDefault="000B79FB">
      <w:pPr>
        <w:numPr>
          <w:ilvl w:val="0"/>
          <w:numId w:val="45"/>
        </w:numPr>
        <w:ind w:right="964" w:hanging="360"/>
      </w:pPr>
      <w:r>
        <w:t>Orientar a los alumn</w:t>
      </w:r>
      <w:r>
        <w:t xml:space="preserve">os durante el periodo de prácticas no laborales en la empresa. </w:t>
      </w:r>
    </w:p>
    <w:p w:rsidR="008D249C" w:rsidRDefault="000B79FB">
      <w:pPr>
        <w:numPr>
          <w:ilvl w:val="0"/>
          <w:numId w:val="45"/>
        </w:numPr>
        <w:ind w:right="964" w:hanging="360"/>
      </w:pPr>
      <w:r>
        <w:t xml:space="preserve">Valorar el progreso de los alumnos y evaluarlos junto con el tutor del centro formativo. </w:t>
      </w:r>
    </w:p>
    <w:p w:rsidR="008D249C" w:rsidRDefault="000B79FB">
      <w:pPr>
        <w:spacing w:after="0" w:line="259" w:lineRule="auto"/>
        <w:ind w:left="850" w:right="0" w:firstLine="0"/>
        <w:jc w:val="left"/>
      </w:pPr>
      <w:r>
        <w:t xml:space="preserve"> </w:t>
      </w:r>
    </w:p>
    <w:p w:rsidR="008D249C" w:rsidRDefault="000B79FB">
      <w:pPr>
        <w:ind w:left="860" w:right="1750"/>
      </w:pP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SÉPTIMA. - </w:t>
      </w:r>
      <w:r>
        <w:rPr>
          <w:u w:val="single" w:color="000000"/>
        </w:rPr>
        <w:t>Baja e incidencias del alumno/a en prácticas.</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 xml:space="preserve">La empresa, previa comunicación al centro de formación, podrá excluir de la participación en las prácticas a aquellos alumnos/as que: </w:t>
      </w:r>
    </w:p>
    <w:p w:rsidR="008D249C" w:rsidRDefault="000B79FB">
      <w:pPr>
        <w:spacing w:after="0" w:line="259" w:lineRule="auto"/>
        <w:ind w:left="850" w:right="0" w:firstLine="0"/>
        <w:jc w:val="left"/>
      </w:pPr>
      <w:r>
        <w:t xml:space="preserve"> </w:t>
      </w:r>
    </w:p>
    <w:p w:rsidR="008D249C" w:rsidRDefault="000B79FB">
      <w:pPr>
        <w:numPr>
          <w:ilvl w:val="0"/>
          <w:numId w:val="46"/>
        </w:numPr>
        <w:spacing w:after="28"/>
        <w:ind w:left="849" w:right="964" w:hanging="355"/>
      </w:pPr>
      <w:r>
        <w:t>Incurran en más de tres faltas de a</w:t>
      </w:r>
      <w:r>
        <w:t xml:space="preserve">sistencia no justificadas en un mes. </w:t>
      </w:r>
    </w:p>
    <w:p w:rsidR="008D249C" w:rsidRDefault="000B79FB">
      <w:pPr>
        <w:numPr>
          <w:ilvl w:val="0"/>
          <w:numId w:val="46"/>
        </w:numPr>
        <w:spacing w:after="32"/>
        <w:ind w:left="849" w:right="964" w:hanging="355"/>
      </w:pPr>
      <w:r>
        <w:t xml:space="preserve">Incurran en faltas de puntualidad, incorrecto comportamiento, o falta de aprovechamiento, a criterio del responsable del seguimiento de las mismas, previa audiencia al interesado/a. </w:t>
      </w:r>
    </w:p>
    <w:p w:rsidR="008D249C" w:rsidRDefault="000B79FB">
      <w:pPr>
        <w:numPr>
          <w:ilvl w:val="0"/>
          <w:numId w:val="46"/>
        </w:numPr>
        <w:ind w:left="849" w:right="964" w:hanging="355"/>
      </w:pPr>
      <w:r>
        <w:t xml:space="preserve">Lo soliciten motivadamente. </w:t>
      </w:r>
    </w:p>
    <w:p w:rsidR="008D249C" w:rsidRDefault="000B79FB">
      <w:pPr>
        <w:spacing w:after="0" w:line="259" w:lineRule="auto"/>
        <w:ind w:left="850" w:right="0" w:firstLine="0"/>
        <w:jc w:val="left"/>
      </w:pPr>
      <w:r>
        <w:t xml:space="preserve"> </w:t>
      </w:r>
    </w:p>
    <w:p w:rsidR="008D249C" w:rsidRDefault="000B79FB">
      <w:pPr>
        <w:ind w:left="860" w:right="1751"/>
      </w:pPr>
      <w:r>
        <w:t xml:space="preserve">En </w:t>
      </w:r>
      <w:r>
        <w:t xml:space="preserve">todos los citados casos, así como cuando se produzcan variaciones en las fechas de ejecución de las prácticas, horario, suspensión etc.…, la empresa está obligada a comunicar de forma inmediata al centro de formación esta circunstancia.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OCTAVA. - Dere</w:t>
      </w:r>
      <w:r>
        <w:t xml:space="preserve">chos y obligaciones. </w:t>
      </w:r>
    </w:p>
    <w:p w:rsidR="008D249C" w:rsidRDefault="000B79FB">
      <w:pPr>
        <w:spacing w:after="0" w:line="259" w:lineRule="auto"/>
        <w:ind w:left="850" w:right="0" w:firstLine="0"/>
        <w:jc w:val="left"/>
      </w:pPr>
      <w:r>
        <w:t xml:space="preserve"> </w:t>
      </w:r>
    </w:p>
    <w:p w:rsidR="008D249C" w:rsidRDefault="000B79FB">
      <w:pPr>
        <w:numPr>
          <w:ilvl w:val="0"/>
          <w:numId w:val="47"/>
        </w:numPr>
        <w:spacing w:after="30"/>
        <w:ind w:right="1923" w:hanging="360"/>
      </w:pPr>
      <w:r>
        <w:t xml:space="preserve">La empresa deberá comunicar a los representantes legales de los trabajadores/as los convenios de prácticas que se suscriban. </w:t>
      </w:r>
    </w:p>
    <w:p w:rsidR="008D249C" w:rsidRDefault="000B79FB">
      <w:pPr>
        <w:numPr>
          <w:ilvl w:val="0"/>
          <w:numId w:val="47"/>
        </w:numPr>
        <w:spacing w:after="28"/>
        <w:ind w:right="1923" w:hanging="360"/>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2972" name="Group 3029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175" name="Rectangle 16175"/>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6176" name="Rectangle 16176"/>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6177" name="Rectangle 16177"/>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2972" style="width:18.7031pt;height:260.874pt;position:absolute;mso-position-horizontal-relative:page;mso-position-horizontal:absolute;margin-left:662.928pt;mso-position-vertical-relative:page;margin-top:512.046pt;" coordsize="2375,33130">
                <v:rect id="Rectangle 16175"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617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17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205 </w:t>
                        </w:r>
                      </w:p>
                    </w:txbxContent>
                  </v:textbox>
                </v:rect>
                <w10:wrap type="square"/>
              </v:group>
            </w:pict>
          </mc:Fallback>
        </mc:AlternateContent>
      </w:r>
      <w:r>
        <w:t>El centro de formación y la empresa elaborarán conjuntamente el seguimiento y evaluación final de los alumnos/as de acuerdo con los criterios de evaluación del me</w:t>
      </w:r>
      <w:r>
        <w:t xml:space="preserve">ncionado módulo de prácticas. </w:t>
      </w:r>
    </w:p>
    <w:p w:rsidR="008D249C" w:rsidRDefault="000B79FB">
      <w:pPr>
        <w:numPr>
          <w:ilvl w:val="0"/>
          <w:numId w:val="47"/>
        </w:numPr>
        <w:ind w:right="1923" w:hanging="360"/>
      </w:pPr>
      <w:r>
        <w:t xml:space="preserve">El centro de formación deberá presentar al SCE dentro de los 30 días siguientes a la finalización de las prácticas la siguiente documentación elaborada conjuntamente con la empresa consistente en: </w:t>
      </w:r>
    </w:p>
    <w:p w:rsidR="008D249C" w:rsidRDefault="000B79FB">
      <w:pPr>
        <w:spacing w:after="0" w:line="259" w:lineRule="auto"/>
        <w:ind w:left="850" w:right="0" w:firstLine="0"/>
        <w:jc w:val="left"/>
      </w:pPr>
      <w:r>
        <w:t xml:space="preserve"> </w:t>
      </w:r>
    </w:p>
    <w:p w:rsidR="008D249C" w:rsidRDefault="000B79FB">
      <w:pPr>
        <w:numPr>
          <w:ilvl w:val="0"/>
          <w:numId w:val="48"/>
        </w:numPr>
        <w:spacing w:after="29"/>
        <w:ind w:left="845" w:right="1189" w:hanging="362"/>
        <w:jc w:val="left"/>
      </w:pPr>
      <w:r>
        <w:t xml:space="preserve">Controles de asistencia. </w:t>
      </w:r>
    </w:p>
    <w:p w:rsidR="008D249C" w:rsidRDefault="000B79FB">
      <w:pPr>
        <w:numPr>
          <w:ilvl w:val="0"/>
          <w:numId w:val="48"/>
        </w:numPr>
        <w:spacing w:after="5" w:line="228" w:lineRule="auto"/>
        <w:ind w:left="845" w:right="1189" w:hanging="362"/>
        <w:jc w:val="left"/>
      </w:pPr>
      <w:r>
        <w:t>Escala evaluativa en base al anexo VIII de la Orden ESS1897 y sistema de seguimiento del tutor del Centro Colaborador, debidamente cumplimentada y firmada por los tutores que aparecen asignados en el Programa formativo (anexo VIII) y mecanizadas en el apl</w:t>
      </w:r>
      <w:r>
        <w:t xml:space="preserve">icativo SISPECAN.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NOVENA. - </w:t>
      </w:r>
      <w:r>
        <w:rPr>
          <w:u w:val="single" w:color="000000"/>
        </w:rPr>
        <w:t>Vigencia</w:t>
      </w:r>
      <w:r>
        <w:t xml:space="preserve">. </w:t>
      </w:r>
    </w:p>
    <w:p w:rsidR="008D249C" w:rsidRDefault="000B79FB">
      <w:pPr>
        <w:spacing w:after="71" w:line="259" w:lineRule="auto"/>
        <w:ind w:left="850" w:right="0" w:firstLine="0"/>
        <w:jc w:val="left"/>
      </w:pPr>
      <w:r>
        <w:t xml:space="preserve"> </w:t>
      </w:r>
    </w:p>
    <w:p w:rsidR="008D249C" w:rsidRDefault="000B79FB">
      <w:pPr>
        <w:ind w:left="860" w:right="1753"/>
      </w:pPr>
      <w:r>
        <w:t xml:space="preserve">Este convenio entrará en vigor desde la fecha de la firma del mismo y finalizará una vez que el alumno/a haya completado el nº de horas de prácticas establecido en la cláusula, PRIMERA del presente convenio.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DÉCIMA. - </w:t>
      </w:r>
      <w:r>
        <w:rPr>
          <w:u w:val="single" w:color="000000"/>
        </w:rPr>
        <w:t>Causas de extinción.</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 xml:space="preserve">Serán causas de extinción del convenio: </w:t>
      </w:r>
    </w:p>
    <w:p w:rsidR="008D249C" w:rsidRDefault="000B79FB">
      <w:pPr>
        <w:spacing w:after="0" w:line="259" w:lineRule="auto"/>
        <w:ind w:left="850" w:right="0" w:firstLine="0"/>
        <w:jc w:val="left"/>
      </w:pPr>
      <w:r>
        <w:t xml:space="preserve"> </w:t>
      </w:r>
    </w:p>
    <w:p w:rsidR="008D249C" w:rsidRDefault="000B79FB">
      <w:pPr>
        <w:numPr>
          <w:ilvl w:val="1"/>
          <w:numId w:val="48"/>
        </w:numPr>
        <w:ind w:left="849" w:right="964" w:hanging="355"/>
      </w:pPr>
      <w:r>
        <w:t xml:space="preserve">El cese de la actividad de la empresa. </w:t>
      </w:r>
    </w:p>
    <w:p w:rsidR="008D249C" w:rsidRDefault="000B79FB">
      <w:pPr>
        <w:numPr>
          <w:ilvl w:val="1"/>
          <w:numId w:val="48"/>
        </w:numPr>
        <w:ind w:left="849" w:right="964" w:hanging="355"/>
      </w:pPr>
      <w:r>
        <w:t xml:space="preserve">Fuerza mayor que imposibilite el desarrollo de las actividades programadas. </w:t>
      </w:r>
    </w:p>
    <w:p w:rsidR="008D249C" w:rsidRDefault="000B79FB">
      <w:pPr>
        <w:numPr>
          <w:ilvl w:val="1"/>
          <w:numId w:val="48"/>
        </w:numPr>
        <w:ind w:left="849" w:right="964" w:hanging="355"/>
      </w:pPr>
      <w:r>
        <w:t xml:space="preserve">El mutuo acuerdo entre las partes firmantes del mismo </w:t>
      </w:r>
    </w:p>
    <w:p w:rsidR="008D249C" w:rsidRDefault="000B79FB">
      <w:pPr>
        <w:numPr>
          <w:ilvl w:val="1"/>
          <w:numId w:val="48"/>
        </w:numPr>
        <w:ind w:left="849" w:right="964" w:hanging="355"/>
      </w:pPr>
      <w:r>
        <w:t xml:space="preserve">El </w:t>
      </w:r>
      <w:r>
        <w:t xml:space="preserve">incumplimiento de alguna de las cláusulas establecidas en el convenio. </w:t>
      </w:r>
    </w:p>
    <w:p w:rsidR="008D249C" w:rsidRDefault="000B79FB">
      <w:pPr>
        <w:numPr>
          <w:ilvl w:val="1"/>
          <w:numId w:val="48"/>
        </w:numPr>
        <w:ind w:left="849" w:right="964" w:hanging="355"/>
      </w:pPr>
      <w:r>
        <w:t xml:space="preserve">La modificación por alguna de las partes de las cláusulas del presente convenio. </w:t>
      </w:r>
    </w:p>
    <w:p w:rsidR="008D249C" w:rsidRDefault="000B79FB">
      <w:pPr>
        <w:numPr>
          <w:ilvl w:val="1"/>
          <w:numId w:val="48"/>
        </w:numPr>
        <w:ind w:left="849" w:right="964" w:hanging="355"/>
      </w:pPr>
      <w:r>
        <w:t>La denuncia del convenio por cualquiera de las partes, siempre que se hubiese realizado con una antela</w:t>
      </w:r>
      <w:r>
        <w:t xml:space="preserve">ción suficiente a la fecha de finalización. </w:t>
      </w:r>
    </w:p>
    <w:p w:rsidR="008D249C" w:rsidRDefault="000B79FB">
      <w:pPr>
        <w:spacing w:after="158" w:line="259" w:lineRule="auto"/>
        <w:ind w:left="850" w:right="0" w:firstLine="0"/>
        <w:jc w:val="left"/>
      </w:pPr>
      <w:r>
        <w:t xml:space="preserve"> </w:t>
      </w:r>
    </w:p>
    <w:p w:rsidR="008D249C" w:rsidRDefault="000B79FB">
      <w:pPr>
        <w:ind w:left="860" w:right="1750"/>
      </w:pPr>
      <w:r>
        <w:t xml:space="preserve">UNDÉCIMA. - Se autoriza al Centro de formación y al SCE, al tratamiento informático de sus datos y la tramitación </w:t>
      </w:r>
      <w:r>
        <w:t xml:space="preserve">documental de todos los procesos que lleva la tramitación de prácticas en empresas, a los efectos dispuestos en la Ley Orgánica 15/1999 de 13 de diciembre de Protección de Datos de Carácter Personal y demás normativa de desarrollo.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Y en prueba de co</w:t>
      </w:r>
      <w:r>
        <w:t xml:space="preserve">nformidad, se firma el presente Convenio de Colaboración por triplicado, en el lugar y fecha arriba indicados.” </w:t>
      </w:r>
    </w:p>
    <w:p w:rsidR="008D249C" w:rsidRDefault="000B79FB">
      <w:pPr>
        <w:spacing w:after="218" w:line="259" w:lineRule="auto"/>
        <w:ind w:left="142" w:right="0" w:firstLine="0"/>
        <w:jc w:val="left"/>
      </w:pPr>
      <w:r>
        <w:t xml:space="preserve"> </w:t>
      </w:r>
    </w:p>
    <w:p w:rsidR="008D249C" w:rsidRDefault="000B79FB">
      <w:pPr>
        <w:ind w:left="137" w:right="964"/>
      </w:pPr>
      <w:r>
        <w:t>SEGUNDO. - Facultar a la Alcaldesa- Presidenta para la firma del citado Convenio específico de colaboración y de la documentación precisa par</w:t>
      </w:r>
      <w:r>
        <w:t xml:space="preserve">a la ejecución del mismo.   </w:t>
      </w:r>
    </w:p>
    <w:p w:rsidR="008D249C" w:rsidRDefault="000B79FB">
      <w:pPr>
        <w:spacing w:after="0" w:line="259" w:lineRule="auto"/>
        <w:ind w:left="142" w:right="0" w:firstLine="0"/>
        <w:jc w:val="left"/>
      </w:pPr>
      <w:r>
        <w:t xml:space="preserve"> </w:t>
      </w:r>
    </w:p>
    <w:p w:rsidR="008D249C" w:rsidRDefault="000B79FB">
      <w:pPr>
        <w:spacing w:after="106"/>
        <w:ind w:left="137" w:right="964"/>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2295" name="Group 3022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577" name="Rectangle 1657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6578" name="Rectangle 1657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6579" name="Rectangle 1657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2295" style="width:18.7031pt;height:260.874pt;position:absolute;mso-position-horizontal-relative:page;mso-position-horizontal:absolute;margin-left:662.928pt;mso-position-vertical-relative:page;margin-top:512.046pt;" coordsize="2375,33130">
                <v:rect id="Rectangle 1657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657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57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205 </w:t>
                        </w:r>
                      </w:p>
                    </w:txbxContent>
                  </v:textbox>
                </v:rect>
                <w10:wrap type="square"/>
              </v:group>
            </w:pict>
          </mc:Fallback>
        </mc:AlternateContent>
      </w:r>
      <w:r>
        <w:t xml:space="preserve">TERCERO. - </w:t>
      </w:r>
      <w:r>
        <w:t xml:space="preserve">Dar traslado del acuerdo que se adopte a la empresa Fundación Discapacidad Intelectual Tenerife (Centro Fundite Salamanca).” </w:t>
      </w:r>
    </w:p>
    <w:p w:rsidR="008D249C" w:rsidRDefault="000B79FB">
      <w:pPr>
        <w:spacing w:after="98"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368"/>
        <w:ind w:left="862" w:right="964"/>
      </w:pPr>
      <w:r>
        <w:t xml:space="preserve">No obstante, la Junta de Gobierno Local acordará lo más procedente.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49" w:lineRule="auto"/>
        <w:ind w:left="137" w:right="959"/>
      </w:pPr>
      <w:r>
        <w:rPr>
          <w:b/>
        </w:rPr>
        <w:t>La Junta de Gobierno Local, previo debate y por unani</w:t>
      </w:r>
      <w:r>
        <w:rPr>
          <w:b/>
        </w:rPr>
        <w:t xml:space="preserve">midad de los miembros presentes, acuerda: </w:t>
      </w:r>
    </w:p>
    <w:p w:rsidR="008D249C" w:rsidRDefault="000B79FB">
      <w:pPr>
        <w:spacing w:after="0" w:line="259" w:lineRule="auto"/>
        <w:ind w:left="142" w:right="0" w:firstLine="0"/>
        <w:jc w:val="left"/>
      </w:pPr>
      <w:r>
        <w:rPr>
          <w:b/>
        </w:rPr>
        <w:t xml:space="preserve"> </w:t>
      </w:r>
    </w:p>
    <w:p w:rsidR="008D249C" w:rsidRDefault="000B79FB">
      <w:pPr>
        <w:spacing w:after="112"/>
        <w:ind w:left="137" w:right="964"/>
      </w:pPr>
      <w:r>
        <w:t>PRIMERO. - Aprobar y suscribir el Convenio específico de colaboración para la formación en centros de trabajo entre el Ayuntamiento de Candelaria Y LA EMPRESA Fundación Discapacidad Intelectual Tenerife (Fundite</w:t>
      </w:r>
      <w:r>
        <w:t xml:space="preserve">) (Centro Fundite-Salamanca) en los términos propuestos por la Sra.  Alcaldesa Presidenta y del siguiente tenor literal: </w:t>
      </w:r>
    </w:p>
    <w:p w:rsidR="008D249C" w:rsidRDefault="000B79FB">
      <w:pPr>
        <w:spacing w:after="98" w:line="259" w:lineRule="auto"/>
        <w:ind w:left="142" w:right="0" w:firstLine="0"/>
        <w:jc w:val="left"/>
      </w:pPr>
      <w:r>
        <w:t xml:space="preserve"> </w:t>
      </w:r>
    </w:p>
    <w:p w:rsidR="008D249C" w:rsidRDefault="000B79FB">
      <w:pPr>
        <w:ind w:left="860" w:right="1751"/>
      </w:pPr>
      <w:r>
        <w:t>“CONVENIO ESPECÍFICO DE COLABORACIÓN ENTRE EL CENTRO DE FORMACIÓN AYUNTAMIENTO DE CANDELARIA Y LA EMPRESA FUNDACIÓN DISCAPACIDAD INT</w:t>
      </w:r>
      <w:r>
        <w:t xml:space="preserve">ELECTUAL TENERIFE (Centro Fundite-Salamanca). PARA LA REALIZACIÓN DEL MÓDULO DE FORMACIÓN EN CENTROS DE TRABAJO DE ALUMNOS/AS PARTICIPANTES EN LOS CERTIFICADOS DE PROFESIONALIDAD DEL PROGRAMA EXPERIMENTAL DE EMPLEO IMPLÍCATE 2023. </w:t>
      </w:r>
    </w:p>
    <w:p w:rsidR="008D249C" w:rsidRDefault="000B79FB">
      <w:pPr>
        <w:spacing w:after="0" w:line="259" w:lineRule="auto"/>
        <w:ind w:left="850" w:right="0" w:firstLine="0"/>
        <w:jc w:val="left"/>
      </w:pPr>
      <w:r>
        <w:t xml:space="preserve"> </w:t>
      </w:r>
    </w:p>
    <w:p w:rsidR="008D249C" w:rsidRDefault="000B79FB">
      <w:pPr>
        <w:spacing w:after="639" w:line="265" w:lineRule="auto"/>
        <w:ind w:left="10" w:right="903"/>
        <w:jc w:val="center"/>
      </w:pPr>
      <w:r>
        <w:t xml:space="preserve">En Candelaria, a  </w:t>
      </w:r>
      <w:r>
        <w:t xml:space="preserve">de     de 2023 </w:t>
      </w:r>
    </w:p>
    <w:p w:rsidR="008D249C" w:rsidRDefault="000B79FB">
      <w:pPr>
        <w:pStyle w:val="Ttulo2"/>
        <w:shd w:val="clear" w:color="auto" w:fill="auto"/>
        <w:spacing w:after="486"/>
        <w:ind w:left="10" w:right="903"/>
        <w:jc w:val="center"/>
      </w:pPr>
      <w:r>
        <w:rPr>
          <w:shd w:val="clear" w:color="auto" w:fill="auto"/>
        </w:rPr>
        <w:t xml:space="preserve">REUNIDOS </w:t>
      </w:r>
    </w:p>
    <w:p w:rsidR="008D249C" w:rsidRDefault="000B79FB">
      <w:pPr>
        <w:ind w:left="860" w:right="964"/>
      </w:pPr>
      <w:r>
        <w:t xml:space="preserve">Por el CENTRO COLABORADOR: </w:t>
      </w:r>
    </w:p>
    <w:p w:rsidR="008D249C" w:rsidRDefault="000B79FB">
      <w:pPr>
        <w:spacing w:after="0" w:line="259" w:lineRule="auto"/>
        <w:ind w:left="850" w:right="0" w:firstLine="0"/>
        <w:jc w:val="left"/>
      </w:pPr>
      <w:r>
        <w:t xml:space="preserve"> </w:t>
      </w:r>
    </w:p>
    <w:p w:rsidR="008D249C" w:rsidRDefault="000B79FB">
      <w:pPr>
        <w:ind w:left="860" w:right="964"/>
      </w:pPr>
      <w:r>
        <w:t>D/Dña.: MARÍA CONCEPCIÓN BRITO NÚÑEZ, con NIF:***1734**</w:t>
      </w:r>
      <w:r>
        <w:rPr>
          <w:color w:val="0000FF"/>
        </w:rPr>
        <w:t xml:space="preserve">, </w:t>
      </w:r>
      <w:r>
        <w:t xml:space="preserve">en nombre y representación del centro AYUNTAMIENTO DE CANDELARIA con CIF/NIF nº </w:t>
      </w:r>
    </w:p>
    <w:p w:rsidR="008D249C" w:rsidRDefault="000B79FB">
      <w:pPr>
        <w:ind w:left="860" w:right="964"/>
      </w:pPr>
      <w:r>
        <w:t xml:space="preserve">P3801100C y domicilio social en AVDA. LA CONSTITUCIÓN </w:t>
      </w:r>
    </w:p>
    <w:p w:rsidR="008D249C" w:rsidRDefault="000B79FB">
      <w:pPr>
        <w:spacing w:after="241"/>
        <w:ind w:left="860" w:right="964"/>
      </w:pPr>
      <w:r>
        <w:t>Nº 7 mu</w:t>
      </w:r>
      <w:r>
        <w:t xml:space="preserve">nicipio CANDELARIA provincia S/C DE TENERIFE teléfono 922 500 800 Y </w:t>
      </w:r>
    </w:p>
    <w:p w:rsidR="008D249C" w:rsidRDefault="000B79FB">
      <w:pPr>
        <w:spacing w:after="241"/>
        <w:ind w:left="860" w:right="964"/>
      </w:pPr>
      <w:r>
        <w:t xml:space="preserve">POR LA ASOCIACION: </w:t>
      </w:r>
    </w:p>
    <w:p w:rsidR="008D249C" w:rsidRDefault="000B79FB">
      <w:pPr>
        <w:spacing w:after="5" w:line="228" w:lineRule="auto"/>
        <w:ind w:left="860"/>
        <w:jc w:val="left"/>
      </w:pPr>
      <w:r>
        <w:t xml:space="preserve">Dña: YURENA RODRÍGUEZ DÍAZ, con DNI: ***9579** en nombre y representación de la empresa Fundación discapacidad intelectual con CIF G38315230 y domicilio social en C/ Veremundo Perera 8, municipio de Santa Cruz de Tenerife, teléfono 822 909 232 </w:t>
      </w:r>
    </w:p>
    <w:p w:rsidR="008D249C" w:rsidRDefault="000B79FB">
      <w:pPr>
        <w:spacing w:after="0" w:line="259" w:lineRule="auto"/>
        <w:ind w:left="850" w:right="0" w:firstLine="0"/>
        <w:jc w:val="left"/>
      </w:pPr>
      <w:r>
        <w:t xml:space="preserve"> </w:t>
      </w:r>
    </w:p>
    <w:p w:rsidR="008D249C" w:rsidRDefault="000B79FB">
      <w:pPr>
        <w:spacing w:after="131"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DECLARAN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3086" name="Group 3030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866" name="Rectangle 1686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6867" name="Rectangle 1686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6868" name="Rectangle 1686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3086" style="width:18.7031pt;height:260.874pt;position:absolute;mso-position-horizontal-relative:page;mso-position-horizontal:absolute;margin-left:662.928pt;mso-position-vertical-relative:page;margin-top:512.046pt;" coordsize="2375,33130">
                <v:rect id="Rectangle 1686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686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86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205 </w:t>
                        </w:r>
                      </w:p>
                    </w:txbxContent>
                  </v:textbox>
                </v:rect>
                <w10:wrap type="square"/>
              </v:group>
            </w:pict>
          </mc:Fallback>
        </mc:AlternateContent>
      </w:r>
      <w:r>
        <w:t xml:space="preserve"> </w:t>
      </w:r>
    </w:p>
    <w:p w:rsidR="008D249C" w:rsidRDefault="000B79FB">
      <w:pPr>
        <w:ind w:left="860" w:right="964"/>
      </w:pPr>
      <w:r>
        <w:t>PRIMERO. - Que se reconocen recíprocamente c</w:t>
      </w:r>
      <w:r>
        <w:t xml:space="preserve">apacidad y legitimación para la negociación y firma del presente convenio. </w:t>
      </w:r>
    </w:p>
    <w:p w:rsidR="008D249C" w:rsidRDefault="000B79FB">
      <w:pPr>
        <w:spacing w:after="0" w:line="259" w:lineRule="auto"/>
        <w:ind w:left="850" w:right="0" w:firstLine="0"/>
        <w:jc w:val="left"/>
      </w:pPr>
      <w:r>
        <w:t xml:space="preserve"> </w:t>
      </w:r>
    </w:p>
    <w:p w:rsidR="008D249C" w:rsidRDefault="000B79FB">
      <w:pPr>
        <w:spacing w:after="111"/>
        <w:ind w:left="860" w:right="1125"/>
      </w:pPr>
      <w:r>
        <w:rPr>
          <w:b/>
        </w:rPr>
        <w:t xml:space="preserve">SEGUNDO. - </w:t>
      </w:r>
      <w:r>
        <w:t>Que el objeto del presente convenio es facilitar por parte de la empresa Fundación Discapacidad Intelectual Tenerife (Centro Fundite Salamanca) la realización del módu</w:t>
      </w:r>
      <w:r>
        <w:t>lo de formación práctica en centros de trabajo (FCT) al alumnado del Certificado de Profesionalidad con código SSCS0208, de la acción formativa n.º 23-38/730065, especialidad Atención sociosanitaria a personas dependientes en Instituciones sociales, impart</w:t>
      </w:r>
      <w:r>
        <w:t xml:space="preserve">ido en el Centro AYUNTAMIENTO DE CANDELARIA, </w:t>
      </w:r>
    </w:p>
    <w:p w:rsidR="008D249C" w:rsidRDefault="000B79FB">
      <w:pPr>
        <w:spacing w:after="96" w:line="259" w:lineRule="auto"/>
        <w:ind w:left="142" w:right="0" w:firstLine="0"/>
        <w:jc w:val="left"/>
      </w:pPr>
      <w:r>
        <w:t xml:space="preserve"> </w:t>
      </w:r>
    </w:p>
    <w:p w:rsidR="008D249C" w:rsidRDefault="000B79FB">
      <w:pPr>
        <w:spacing w:after="70"/>
        <w:ind w:left="860" w:right="1123"/>
      </w:pPr>
      <w:r>
        <w:rPr>
          <w:b/>
        </w:rPr>
        <w:t xml:space="preserve">TERCERO. – </w:t>
      </w:r>
      <w:r>
        <w:t xml:space="preserve">La empresa Fundación Discapacidad Intelectual Tenerife (Centro Fundite Salamanca) tiene actividad suficiente para acoger al alumnado en prácticas y dispone de las condiciones de espacio y </w:t>
      </w:r>
      <w:r>
        <w:t xml:space="preserve">mobiliario necesarios para el desarrollo de las capacidades de la acción formativa señalada.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4"/>
        <w:jc w:val="center"/>
      </w:pPr>
      <w:r>
        <w:rPr>
          <w:shd w:val="clear" w:color="auto" w:fill="auto"/>
        </w:rPr>
        <w:t xml:space="preserve">ACUERDAN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t>Suscribir el presente convenio de colaboración para la realización del módulo de formación práctica en centros de trabajo, de conformidad con lo e</w:t>
      </w:r>
      <w:r>
        <w:t>stablecido en el Real Decreto 395/2007, de 23 de marzo (BOE 11-4-2007), que regula el Subsistema de Formación Profesional para el Empleo, la Orden TAS/718/2008, de 7 de marzo (BOE nº 67 de 18-03-2008), el RD 34/2008 de 18 de enero, que regula los Certifica</w:t>
      </w:r>
      <w:r>
        <w:t>dos de Profesionalidad , el RD 721/2011 de 20 de mayo, correspondiente a esta acción formativa y la Resolución 9608/2022 de 28 de septiembre de 2022 , por la que se conceden subvenciones con cargo al Programa Experimental en materia de empleo, convocado po</w:t>
      </w:r>
      <w:r>
        <w:t xml:space="preserve">r Resolución 10192/2021 de 01 de diciembre de 2021, de la Presidenta del SCE , así como las cláusulas que establece este Convenio y todas aquellas normas que sean de aplicación y que ambas partes conocen y acatan.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Por todo ello se firma el presente Co</w:t>
      </w:r>
      <w:r>
        <w:t xml:space="preserve">nvenio con las siguientes: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CLAUSULAS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PRIMERA. - </w:t>
      </w:r>
      <w:r>
        <w:rPr>
          <w:u w:val="single" w:color="000000"/>
        </w:rPr>
        <w:t>Objeto. -</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 xml:space="preserve">El objetivo del presente convenio es facilitar por parte de la asociación suscriptora la realización del módulo de </w:t>
      </w:r>
      <w:r>
        <w:t xml:space="preserve">formación práctica en centros de trabajo (FCT) al alumnado de la/s acción/es formativa/s que figura en el cuadro adjunto, del Subsistema de Formación para el Empleo, impartidos en el centro de formación que suscribe el presente convenio.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5190" name="Group 3051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246" name="Rectangle 1724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w:t>
                              </w:r>
                              <w:r>
                                <w:rPr>
                                  <w:sz w:val="12"/>
                                </w:rPr>
                                <w:t xml:space="preserve">n: DLX5SCHLH4CPEH63GJLQYQFMF </w:t>
                              </w:r>
                            </w:p>
                          </w:txbxContent>
                        </wps:txbx>
                        <wps:bodyPr horzOverflow="overflow" vert="horz" lIns="0" tIns="0" rIns="0" bIns="0" rtlCol="0">
                          <a:noAutofit/>
                        </wps:bodyPr>
                      </wps:wsp>
                      <wps:wsp>
                        <wps:cNvPr id="17247" name="Rectangle 1724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7248" name="Rectangle 1724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5190" style="width:18.7031pt;height:260.874pt;position:absolute;mso-position-horizontal-relative:page;mso-position-horizontal:absolute;margin-left:662.928pt;mso-position-vertical-relative:page;margin-top:512.046pt;" coordsize="2375,33130">
                <v:rect id="Rectangle 1724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72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2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205 </w:t>
                        </w:r>
                      </w:p>
                    </w:txbxContent>
                  </v:textbox>
                </v:rect>
                <w10:wrap type="square"/>
              </v:group>
            </w:pict>
          </mc:Fallback>
        </mc:AlternateContent>
      </w:r>
      <w:r>
        <w:t xml:space="preserve"> </w:t>
      </w:r>
    </w:p>
    <w:tbl>
      <w:tblPr>
        <w:tblStyle w:val="TableGrid"/>
        <w:tblW w:w="7941" w:type="dxa"/>
        <w:tblInd w:w="850" w:type="dxa"/>
        <w:tblCellMar>
          <w:top w:w="0" w:type="dxa"/>
          <w:left w:w="713" w:type="dxa"/>
          <w:bottom w:w="0" w:type="dxa"/>
          <w:right w:w="731" w:type="dxa"/>
        </w:tblCellMar>
        <w:tblLook w:val="04A0" w:firstRow="1" w:lastRow="0" w:firstColumn="1" w:lastColumn="0" w:noHBand="0" w:noVBand="1"/>
      </w:tblPr>
      <w:tblGrid>
        <w:gridCol w:w="2545"/>
        <w:gridCol w:w="3281"/>
        <w:gridCol w:w="2115"/>
      </w:tblGrid>
      <w:tr w:rsidR="008D249C">
        <w:trPr>
          <w:trHeight w:val="800"/>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Nº Curso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3" w:firstLine="0"/>
              <w:jc w:val="center"/>
            </w:pPr>
            <w:r>
              <w:t xml:space="preserve">Especialidad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185" w:right="0" w:hanging="173"/>
              <w:jc w:val="left"/>
            </w:pPr>
            <w:r>
              <w:t xml:space="preserve">Horas de </w:t>
            </w:r>
          </w:p>
          <w:p w:rsidR="008D249C" w:rsidRDefault="000B79FB">
            <w:pPr>
              <w:spacing w:after="0" w:line="259" w:lineRule="auto"/>
              <w:ind w:left="134" w:right="0" w:hanging="134"/>
              <w:jc w:val="left"/>
            </w:pPr>
            <w:r>
              <w:t xml:space="preserve">prácticas </w:t>
            </w:r>
          </w:p>
        </w:tc>
      </w:tr>
      <w:tr w:rsidR="008D249C">
        <w:trPr>
          <w:trHeight w:val="1404"/>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7" w:firstLine="0"/>
              <w:jc w:val="center"/>
            </w:pPr>
            <w:r>
              <w:t>n.º 23-</w:t>
            </w:r>
          </w:p>
          <w:p w:rsidR="008D249C" w:rsidRDefault="000B79FB">
            <w:pPr>
              <w:spacing w:after="0" w:line="259" w:lineRule="auto"/>
              <w:ind w:left="0" w:right="58" w:firstLine="0"/>
              <w:jc w:val="center"/>
            </w:pPr>
            <w:r>
              <w:t xml:space="preserve">38/730065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7" w:right="0" w:firstLine="82"/>
            </w:pPr>
            <w:r>
              <w:t>ATENCIÓN</w:t>
            </w:r>
            <w:r>
              <w:t xml:space="preserve"> SOCIOSANITARIA A </w:t>
            </w:r>
          </w:p>
          <w:p w:rsidR="008D249C" w:rsidRDefault="000B79FB">
            <w:pPr>
              <w:spacing w:after="0" w:line="259" w:lineRule="auto"/>
              <w:ind w:left="0" w:right="64" w:firstLine="0"/>
              <w:jc w:val="center"/>
            </w:pPr>
            <w:r>
              <w:t>PERSONAS DE-</w:t>
            </w:r>
          </w:p>
          <w:p w:rsidR="008D249C" w:rsidRDefault="000B79FB">
            <w:pPr>
              <w:spacing w:after="0" w:line="259" w:lineRule="auto"/>
              <w:ind w:left="0" w:right="61" w:firstLine="0"/>
              <w:jc w:val="center"/>
            </w:pPr>
            <w:r>
              <w:t xml:space="preserve">PENDIENTES </w:t>
            </w:r>
          </w:p>
          <w:p w:rsidR="008D249C" w:rsidRDefault="000B79FB">
            <w:pPr>
              <w:spacing w:after="0" w:line="259" w:lineRule="auto"/>
              <w:ind w:left="0" w:right="62" w:firstLine="0"/>
              <w:jc w:val="center"/>
            </w:pPr>
            <w:r>
              <w:t xml:space="preserve">EN </w:t>
            </w:r>
          </w:p>
          <w:p w:rsidR="008D249C" w:rsidRDefault="000B79FB">
            <w:pPr>
              <w:spacing w:after="0" w:line="259" w:lineRule="auto"/>
              <w:ind w:left="336" w:right="0" w:hanging="298"/>
              <w:jc w:val="left"/>
            </w:pPr>
            <w:r>
              <w:t xml:space="preserve">INSTITUCIONES SOCIALES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80 </w:t>
            </w:r>
          </w:p>
        </w:tc>
      </w:tr>
    </w:tbl>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SEGUNDA. - </w:t>
      </w:r>
      <w:r>
        <w:rPr>
          <w:u w:val="single" w:color="000000"/>
        </w:rPr>
        <w:t>Relación entre el alumnado en prácticas y la empresa</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La relación entre el alumnado y la empresa en la que realiza las prácticas profesionales, que en ningún caso será de carácter laboral, se efectuará dentro del marco previsto por el RD 395/2007 y su normativa de desarrollo, sin perjuicio de cualquier otra q</w:t>
      </w:r>
      <w:r>
        <w:t xml:space="preserve">ue fuera de aplicación. </w:t>
      </w:r>
    </w:p>
    <w:p w:rsidR="008D249C" w:rsidRDefault="000B79FB">
      <w:pPr>
        <w:spacing w:after="0" w:line="259" w:lineRule="auto"/>
        <w:ind w:left="850" w:right="0" w:firstLine="0"/>
        <w:jc w:val="left"/>
      </w:pPr>
      <w:r>
        <w:t xml:space="preserve"> </w:t>
      </w:r>
    </w:p>
    <w:p w:rsidR="008D249C" w:rsidRDefault="000B79FB">
      <w:pPr>
        <w:ind w:left="860" w:right="1750"/>
      </w:pPr>
      <w:r>
        <w:t>La empresa no podrá cubrir ni siquiera con carácter interino, ningún puesto de trabajo con un alumno/a en prácticas, salvo que se establezca al efecto una relación laboral retribuida. En este caso, se considerarán extinguidas las</w:t>
      </w:r>
      <w:r>
        <w:t xml:space="preserve"> prácticas con respecto a este alumno/a, debiendo la empresa comunicar este hecho al Centro de formación para formalizar su baja.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TERCERA. - </w:t>
      </w:r>
      <w:r>
        <w:rPr>
          <w:u w:val="single" w:color="000000"/>
        </w:rPr>
        <w:t>Inicio de las prácticas y póliza de accidentes.</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Las prácticas se iniciarán en la fecha que se comunique en el</w:t>
      </w:r>
      <w:r>
        <w:t xml:space="preserve"> documento establecido al efecto. </w:t>
      </w:r>
    </w:p>
    <w:p w:rsidR="008D249C" w:rsidRDefault="000B79FB">
      <w:pPr>
        <w:ind w:left="860" w:right="1520"/>
      </w:pPr>
      <w:r>
        <w:t xml:space="preserve">Con carácter previo, el centro de formación presentará la siguiente documentación al Servicio Canario de Empleo: </w:t>
      </w:r>
    </w:p>
    <w:p w:rsidR="008D249C" w:rsidRDefault="000B79FB">
      <w:pPr>
        <w:spacing w:after="0" w:line="259" w:lineRule="auto"/>
        <w:ind w:left="850" w:right="0" w:firstLine="0"/>
        <w:jc w:val="left"/>
      </w:pPr>
      <w:r>
        <w:t xml:space="preserve"> </w:t>
      </w:r>
    </w:p>
    <w:p w:rsidR="008D249C" w:rsidRDefault="000B79FB">
      <w:pPr>
        <w:numPr>
          <w:ilvl w:val="0"/>
          <w:numId w:val="49"/>
        </w:numPr>
        <w:ind w:right="964" w:hanging="360"/>
      </w:pPr>
      <w:r>
        <w:t xml:space="preserve">Convenio debidamente firmado y sellado entre la empresa y el centro colaborador </w:t>
      </w:r>
    </w:p>
    <w:p w:rsidR="008D249C" w:rsidRDefault="000B79FB">
      <w:pPr>
        <w:numPr>
          <w:ilvl w:val="0"/>
          <w:numId w:val="49"/>
        </w:numPr>
        <w:ind w:right="964" w:hanging="360"/>
      </w:pPr>
      <w:r>
        <w:t>Programa formativo (anex</w:t>
      </w:r>
      <w:r>
        <w:t xml:space="preserve">o VIII de la Orden ESS/1897/2013, de 10 de octubre)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t>El centro de formación formalizará, antes del inicio de las prácticas, una póliza de accidentes de los alumno/as, facilitando copia de la misma a la asociación, que deberá tener contratadas las sigui</w:t>
      </w:r>
      <w:r>
        <w:t xml:space="preserve">entes coberturas: </w:t>
      </w:r>
    </w:p>
    <w:p w:rsidR="008D249C" w:rsidRDefault="000B79FB">
      <w:pPr>
        <w:spacing w:after="0" w:line="259" w:lineRule="auto"/>
        <w:ind w:left="850" w:right="0" w:firstLine="0"/>
        <w:jc w:val="left"/>
      </w:pPr>
      <w:r>
        <w:t xml:space="preserve"> </w:t>
      </w:r>
    </w:p>
    <w:p w:rsidR="008D249C" w:rsidRDefault="000B79FB">
      <w:pPr>
        <w:numPr>
          <w:ilvl w:val="0"/>
          <w:numId w:val="50"/>
        </w:numPr>
        <w:ind w:right="1147" w:hanging="360"/>
      </w:pPr>
      <w:r>
        <w:t xml:space="preserve">Fallecimiento por accidente: importe asegurado de treinta y seis mil euros (36.000 Euros). </w:t>
      </w:r>
    </w:p>
    <w:p w:rsidR="008D249C" w:rsidRDefault="000B79FB">
      <w:pPr>
        <w:numPr>
          <w:ilvl w:val="0"/>
          <w:numId w:val="50"/>
        </w:numPr>
        <w:ind w:right="1147" w:hanging="360"/>
      </w:pPr>
      <w:r>
        <w:t xml:space="preserve">Invalidez absoluta y permanente por accidente: importe asegurado de cuarenta mil euros (40.000 Euros). </w:t>
      </w:r>
    </w:p>
    <w:p w:rsidR="008D249C" w:rsidRDefault="000B79FB">
      <w:pPr>
        <w:numPr>
          <w:ilvl w:val="0"/>
          <w:numId w:val="50"/>
        </w:numPr>
        <w:ind w:right="1147" w:hanging="360"/>
      </w:pPr>
      <w:r>
        <w:t xml:space="preserve">Invalidez permanente parcial por </w:t>
      </w:r>
      <w:r>
        <w:t xml:space="preserve">accidente: importe que corresponda según baremo. </w:t>
      </w:r>
    </w:p>
    <w:p w:rsidR="008D249C" w:rsidRDefault="000B79FB">
      <w:pPr>
        <w:numPr>
          <w:ilvl w:val="0"/>
          <w:numId w:val="50"/>
        </w:numPr>
        <w:ind w:right="1147" w:hanging="360"/>
      </w:pPr>
      <w:r>
        <w:t xml:space="preserve">Asistencia ilimitada sanitaria por accidente, más el riesgo “in itinere”. </w:t>
      </w:r>
    </w:p>
    <w:p w:rsidR="008D249C" w:rsidRDefault="000B79FB">
      <w:pPr>
        <w:spacing w:after="0" w:line="259" w:lineRule="auto"/>
        <w:ind w:left="850" w:right="0" w:firstLine="0"/>
        <w:jc w:val="left"/>
      </w:pPr>
      <w:r>
        <w:t xml:space="preserve"> </w:t>
      </w:r>
    </w:p>
    <w:p w:rsidR="008D249C" w:rsidRDefault="000B79FB">
      <w:pPr>
        <w:ind w:left="860" w:right="1753"/>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5429" name="Group 30542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779" name="Rectangle 1777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7780" name="Rectangle 1778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7781" name="Rectangle 1778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w:t>
                              </w:r>
                              <w:r>
                                <w:rPr>
                                  <w:sz w:val="12"/>
                                </w:rPr>
                                <w:t xml:space="preserve">nicamente desde la plataforma esPublico Gestiona | Página 47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5429" style="width:18.7031pt;height:260.874pt;position:absolute;mso-position-horizontal-relative:page;mso-position-horizontal:absolute;margin-left:662.928pt;mso-position-vertical-relative:page;margin-top:512.046pt;" coordsize="2375,33130">
                <v:rect id="Rectangle 1777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778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78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205 </w:t>
                        </w:r>
                      </w:p>
                    </w:txbxContent>
                  </v:textbox>
                </v:rect>
                <w10:wrap type="square"/>
              </v:group>
            </w:pict>
          </mc:Fallback>
        </mc:AlternateContent>
      </w:r>
      <w:r>
        <w:t>En todo caso, el alumnado quedará exento de la responsabilidad civil por daños frente a terceros producidos durante la realización de prácticas en empresas, siendo responsable el centro d</w:t>
      </w:r>
      <w:r>
        <w:t xml:space="preserve">e formación, para lo que podrá concertar una póliza. </w:t>
      </w:r>
    </w:p>
    <w:p w:rsidR="008D249C" w:rsidRDefault="000B79FB">
      <w:pPr>
        <w:spacing w:after="0" w:line="259" w:lineRule="auto"/>
        <w:ind w:left="850" w:right="0" w:firstLine="0"/>
        <w:jc w:val="left"/>
      </w:pPr>
      <w:r>
        <w:t xml:space="preserve"> </w:t>
      </w:r>
    </w:p>
    <w:p w:rsidR="008D249C" w:rsidRDefault="000B79FB">
      <w:pPr>
        <w:ind w:left="860" w:right="964"/>
      </w:pPr>
      <w:r>
        <w:t xml:space="preserve">En cada centro de trabajo donde se vaya a impartir el módulo de FCT deberá constar: </w:t>
      </w:r>
    </w:p>
    <w:p w:rsidR="008D249C" w:rsidRDefault="000B79FB">
      <w:pPr>
        <w:spacing w:after="0" w:line="259" w:lineRule="auto"/>
        <w:ind w:left="850" w:right="0" w:firstLine="0"/>
        <w:jc w:val="left"/>
      </w:pPr>
      <w:r>
        <w:t xml:space="preserve"> </w:t>
      </w:r>
    </w:p>
    <w:p w:rsidR="008D249C" w:rsidRDefault="000B79FB">
      <w:pPr>
        <w:numPr>
          <w:ilvl w:val="0"/>
          <w:numId w:val="51"/>
        </w:numPr>
        <w:ind w:right="1525" w:hanging="360"/>
      </w:pPr>
      <w:r>
        <w:t xml:space="preserve">copia u original de la póliza de seguro de alumnos suscrita por el centro colaborador </w:t>
      </w:r>
      <w:r>
        <w:rPr>
          <w:rFonts w:ascii="Times New Roman" w:eastAsia="Times New Roman" w:hAnsi="Times New Roman" w:cs="Times New Roman"/>
          <w:sz w:val="18"/>
        </w:rPr>
        <w:t>–</w:t>
      </w:r>
      <w:r>
        <w:rPr>
          <w:sz w:val="18"/>
        </w:rPr>
        <w:t xml:space="preserve"> </w:t>
      </w:r>
      <w:r>
        <w:t xml:space="preserve">convenio </w:t>
      </w:r>
    </w:p>
    <w:p w:rsidR="008D249C" w:rsidRDefault="000B79FB">
      <w:pPr>
        <w:numPr>
          <w:ilvl w:val="0"/>
          <w:numId w:val="51"/>
        </w:numPr>
        <w:spacing w:after="5" w:line="228" w:lineRule="auto"/>
        <w:ind w:right="1525" w:hanging="360"/>
      </w:pPr>
      <w:r>
        <w:t>autorización de</w:t>
      </w:r>
      <w:r>
        <w:t xml:space="preserve"> alumno menor de edad </w:t>
      </w:r>
      <w:r>
        <w:rPr>
          <w:rFonts w:ascii="Times New Roman" w:eastAsia="Times New Roman" w:hAnsi="Times New Roman" w:cs="Times New Roman"/>
          <w:sz w:val="18"/>
        </w:rPr>
        <w:t>–</w:t>
      </w:r>
      <w:r>
        <w:rPr>
          <w:sz w:val="18"/>
        </w:rPr>
        <w:t xml:space="preserve"> </w:t>
      </w:r>
      <w:r>
        <w:rPr>
          <w:sz w:val="18"/>
        </w:rPr>
        <w:tab/>
      </w:r>
      <w:r>
        <w:t xml:space="preserve">ficha relación de alumnos iniciales y tutor </w:t>
      </w:r>
      <w:r>
        <w:rPr>
          <w:rFonts w:ascii="Times New Roman" w:eastAsia="Times New Roman" w:hAnsi="Times New Roman" w:cs="Times New Roman"/>
          <w:sz w:val="18"/>
        </w:rPr>
        <w:t>–</w:t>
      </w:r>
      <w:r>
        <w:rPr>
          <w:sz w:val="18"/>
        </w:rPr>
        <w:t xml:space="preserve"> </w:t>
      </w:r>
      <w:r>
        <w:rPr>
          <w:sz w:val="18"/>
        </w:rPr>
        <w:tab/>
      </w:r>
      <w:r>
        <w:t xml:space="preserve">control de asistencia. </w:t>
      </w:r>
    </w:p>
    <w:p w:rsidR="008D249C" w:rsidRDefault="000B79FB">
      <w:pPr>
        <w:numPr>
          <w:ilvl w:val="0"/>
          <w:numId w:val="51"/>
        </w:numPr>
        <w:ind w:right="1525" w:hanging="360"/>
      </w:pPr>
      <w:r>
        <w:t xml:space="preserve">Programa formativo según modelo Anexo VIII, Orden ESS 1897/2013 y escala evaluativa </w:t>
      </w:r>
    </w:p>
    <w:p w:rsidR="008D249C" w:rsidRDefault="000B79FB">
      <w:pPr>
        <w:numPr>
          <w:ilvl w:val="0"/>
          <w:numId w:val="51"/>
        </w:numPr>
        <w:ind w:right="1525" w:hanging="360"/>
      </w:pPr>
      <w:r>
        <w:t xml:space="preserve">documentación para el seguimiento en las visitas presenciales al alumno. </w:t>
      </w:r>
    </w:p>
    <w:p w:rsidR="008D249C" w:rsidRDefault="000B79FB">
      <w:pPr>
        <w:spacing w:after="0" w:line="259" w:lineRule="auto"/>
        <w:ind w:left="850" w:right="0" w:firstLine="0"/>
        <w:jc w:val="left"/>
      </w:pPr>
      <w:r>
        <w:t xml:space="preserve"> </w:t>
      </w:r>
    </w:p>
    <w:p w:rsidR="008D249C" w:rsidRDefault="000B79FB">
      <w:pPr>
        <w:spacing w:after="74" w:line="259" w:lineRule="auto"/>
        <w:ind w:left="850" w:right="0" w:firstLine="0"/>
        <w:jc w:val="left"/>
      </w:pPr>
      <w:r>
        <w:t xml:space="preserve"> </w:t>
      </w:r>
    </w:p>
    <w:p w:rsidR="008D249C" w:rsidRDefault="000B79FB">
      <w:pPr>
        <w:spacing w:after="5" w:line="249" w:lineRule="auto"/>
        <w:ind w:left="845" w:right="1559"/>
        <w:jc w:val="left"/>
      </w:pPr>
      <w:r>
        <w:t xml:space="preserve">CUARTA. </w:t>
      </w:r>
      <w:r>
        <w:rPr>
          <w:u w:val="single" w:color="000000"/>
        </w:rPr>
        <w:t>Contenido del módulo de prácticas</w:t>
      </w:r>
      <w:r>
        <w:t xml:space="preserve">. </w:t>
      </w:r>
    </w:p>
    <w:p w:rsidR="008D249C" w:rsidRDefault="000B79FB">
      <w:pPr>
        <w:spacing w:after="71" w:line="259" w:lineRule="auto"/>
        <w:ind w:left="850" w:right="0" w:firstLine="0"/>
        <w:jc w:val="left"/>
      </w:pPr>
      <w:r>
        <w:t xml:space="preserve"> </w:t>
      </w:r>
    </w:p>
    <w:p w:rsidR="008D249C" w:rsidRDefault="000B79FB">
      <w:pPr>
        <w:ind w:left="860" w:right="1750"/>
      </w:pPr>
      <w:r>
        <w:t>Con el fin de garantizar que las actividades a desarrollar por el alumnado en el módulo F.C.T. se ajusten al certificado realizado, se tendrá en cuenta el contenido de las mismas establecido en el correspond</w:t>
      </w:r>
      <w:r>
        <w:t xml:space="preserve">iente Real Decreto que regule dicho certificado; sin perjuicio de que dichas actividades puedan ser supervisadas por parte del Servicio Canario de Empleo a través del personal que tenga asignado para esta tarea. </w:t>
      </w:r>
    </w:p>
    <w:p w:rsidR="008D249C" w:rsidRDefault="000B79FB">
      <w:pPr>
        <w:spacing w:after="0" w:line="259" w:lineRule="auto"/>
        <w:ind w:left="850" w:right="0" w:firstLine="0"/>
        <w:jc w:val="left"/>
      </w:pPr>
      <w:r>
        <w:t xml:space="preserve"> </w:t>
      </w:r>
    </w:p>
    <w:p w:rsidR="008D249C" w:rsidRDefault="000B79FB">
      <w:pPr>
        <w:ind w:left="860" w:right="1750"/>
      </w:pPr>
      <w:r>
        <w:t>El centro de formación y la empresa elabo</w:t>
      </w:r>
      <w:r>
        <w:t>rarán conjuntamente el programa formativo de acuerdo con lo que establezca cada certificado de profesionalidad. Dicho programa formativo, que se adjuntará al convenio, incluirá criterios de evaluación observables y medibles, debiendo constar los departamen</w:t>
      </w:r>
      <w:r>
        <w:t>tos de trabajo por los que rotará el alumno/a y las tareas a desarrollar, con sus horas correspondientes, así como el seguimiento y evaluación de los alumnos/as y su evaluación final de acuerdo con los criterios de evaluación del mencionado módulo de práct</w:t>
      </w:r>
      <w:r>
        <w:t xml:space="preserve">icas.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QUINTA. - </w:t>
      </w:r>
      <w:r>
        <w:rPr>
          <w:u w:val="single" w:color="000000"/>
        </w:rPr>
        <w:t>Desarrollo de las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1755"/>
      </w:pPr>
      <w:r>
        <w:t xml:space="preserve">El módulo de formación práctica se desarrollará en los centros de trabajo que tengan actividad suficiente para acoger </w:t>
      </w:r>
      <w:r>
        <w:t xml:space="preserve">alumnos/as en prácticas, siempre que dispongan de espacio y mobiliario necesario para el desarrollo de las mismas.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tbl>
      <w:tblPr>
        <w:tblStyle w:val="TableGrid"/>
        <w:tblpPr w:vertAnchor="text" w:tblpX="851" w:tblpY="64"/>
        <w:tblOverlap w:val="never"/>
        <w:tblW w:w="7009" w:type="dxa"/>
        <w:tblInd w:w="0" w:type="dxa"/>
        <w:tblCellMar>
          <w:top w:w="0" w:type="dxa"/>
          <w:left w:w="874" w:type="dxa"/>
          <w:bottom w:w="0" w:type="dxa"/>
          <w:right w:w="115" w:type="dxa"/>
        </w:tblCellMar>
        <w:tblLook w:val="04A0" w:firstRow="1" w:lastRow="0" w:firstColumn="1" w:lastColumn="0" w:noHBand="0" w:noVBand="1"/>
      </w:tblPr>
      <w:tblGrid>
        <w:gridCol w:w="3568"/>
        <w:gridCol w:w="3441"/>
      </w:tblGrid>
      <w:tr w:rsidR="008D249C">
        <w:trPr>
          <w:trHeight w:val="336"/>
        </w:trPr>
        <w:tc>
          <w:tcPr>
            <w:tcW w:w="3568" w:type="dxa"/>
            <w:tcBorders>
              <w:top w:val="single" w:sz="4" w:space="0" w:color="000000"/>
              <w:left w:val="single" w:sz="4" w:space="0" w:color="000000"/>
              <w:bottom w:val="single" w:sz="4" w:space="0" w:color="000000"/>
              <w:right w:val="single" w:sz="4" w:space="0" w:color="000000"/>
            </w:tcBorders>
            <w:shd w:val="clear" w:color="auto" w:fill="E4E4E4"/>
            <w:vAlign w:val="bottom"/>
          </w:tcPr>
          <w:p w:rsidR="008D249C" w:rsidRDefault="000B79FB">
            <w:pPr>
              <w:spacing w:after="0" w:line="259" w:lineRule="auto"/>
              <w:ind w:left="0" w:right="840" w:firstLine="0"/>
              <w:jc w:val="center"/>
            </w:pPr>
            <w:r>
              <w:rPr>
                <w:b/>
              </w:rPr>
              <w:t xml:space="preserve">BAJO </w:t>
            </w:r>
          </w:p>
        </w:tc>
        <w:tc>
          <w:tcPr>
            <w:tcW w:w="3441"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8D249C">
            <w:pPr>
              <w:spacing w:after="160" w:line="259" w:lineRule="auto"/>
              <w:ind w:left="0" w:right="0" w:firstLine="0"/>
              <w:jc w:val="left"/>
            </w:pPr>
          </w:p>
        </w:tc>
      </w:tr>
      <w:tr w:rsidR="008D249C">
        <w:trPr>
          <w:trHeight w:val="503"/>
        </w:trPr>
        <w:tc>
          <w:tcPr>
            <w:tcW w:w="3568"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838" w:firstLine="0"/>
              <w:jc w:val="center"/>
            </w:pPr>
            <w:r>
              <w:rPr>
                <w:b/>
              </w:rPr>
              <w:t>Fundite - Sala-</w:t>
            </w:r>
          </w:p>
          <w:p w:rsidR="008D249C" w:rsidRDefault="000B79FB">
            <w:pPr>
              <w:spacing w:after="0" w:line="259" w:lineRule="auto"/>
              <w:ind w:left="0" w:right="837" w:firstLine="0"/>
              <w:jc w:val="center"/>
            </w:pPr>
            <w:r>
              <w:rPr>
                <w:b/>
              </w:rPr>
              <w:t xml:space="preserve">manca </w:t>
            </w:r>
          </w:p>
        </w:tc>
        <w:tc>
          <w:tcPr>
            <w:tcW w:w="344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834" w:firstLine="0"/>
              <w:jc w:val="center"/>
            </w:pPr>
            <w:r>
              <w:rPr>
                <w:b/>
              </w:rPr>
              <w:t xml:space="preserve">C/ Veremundo </w:t>
            </w:r>
          </w:p>
          <w:p w:rsidR="008D249C" w:rsidRDefault="000B79FB">
            <w:pPr>
              <w:spacing w:after="0" w:line="259" w:lineRule="auto"/>
              <w:ind w:left="411" w:right="0" w:hanging="411"/>
              <w:jc w:val="left"/>
            </w:pPr>
            <w:r>
              <w:rPr>
                <w:b/>
              </w:rPr>
              <w:t xml:space="preserve">Perera, 8 SC de tenerife </w:t>
            </w:r>
          </w:p>
        </w:tc>
      </w:tr>
    </w:tbl>
    <w:p w:rsidR="008D249C" w:rsidRDefault="000B79FB">
      <w:pPr>
        <w:tabs>
          <w:tab w:val="center" w:pos="2594"/>
          <w:tab w:val="center" w:pos="6103"/>
        </w:tabs>
        <w:spacing w:after="655" w:line="249" w:lineRule="auto"/>
        <w:ind w:left="0" w:right="0" w:firstLine="0"/>
        <w:jc w:val="left"/>
      </w:pPr>
      <w:r>
        <w:rPr>
          <w:rFonts w:ascii="Calibri" w:eastAsia="Calibri" w:hAnsi="Calibri" w:cs="Calibri"/>
        </w:rPr>
        <w:tab/>
      </w:r>
      <w:r>
        <w:rPr>
          <w:b/>
        </w:rPr>
        <w:t>CENTRO DE TRA-</w:t>
      </w:r>
      <w:r>
        <w:rPr>
          <w:b/>
        </w:rPr>
        <w:tab/>
        <w:t xml:space="preserve">DIRECCIÓN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5775" name="Group 30577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281" name="Rectangle 18281"/>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8282" name="Rectangle 18282"/>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8283" name="Rectangle 18283"/>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5775" style="width:18.7031pt;height:260.874pt;position:absolute;mso-position-horizontal-relative:page;mso-position-horizontal:absolute;margin-left:662.928pt;mso-position-vertical-relative:page;margin-top:512.046pt;" coordsize="2375,33130">
                <v:rect id="Rectangle 18281"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828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28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205 </w:t>
                        </w:r>
                      </w:p>
                    </w:txbxContent>
                  </v:textbox>
                </v:rect>
                <w10:wrap type="square"/>
              </v:group>
            </w:pict>
          </mc:Fallback>
        </mc:AlternateContent>
      </w:r>
      <w:r>
        <w:t xml:space="preserve"> </w:t>
      </w:r>
    </w:p>
    <w:p w:rsidR="008D249C" w:rsidRDefault="000B79FB">
      <w:pPr>
        <w:ind w:left="860" w:right="1750"/>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8D249C" w:rsidRDefault="000B79FB">
      <w:pPr>
        <w:spacing w:after="0" w:line="259" w:lineRule="auto"/>
        <w:ind w:left="850" w:right="0" w:firstLine="0"/>
        <w:jc w:val="left"/>
      </w:pPr>
      <w:r>
        <w:t xml:space="preserve"> </w:t>
      </w:r>
    </w:p>
    <w:p w:rsidR="008D249C" w:rsidRDefault="000B79FB">
      <w:pPr>
        <w:ind w:left="860" w:right="1752"/>
      </w:pPr>
      <w:r>
        <w:t>En el desarrollo de las prácticas, se tendrá en cuenta el horario de los centros de trabajo. El horario fijado deberá estar comprendido entre las 8:00 y las 22:00 h</w:t>
      </w:r>
      <w:r>
        <w:t>oras, salvo para aquellos certificados que por su naturaleza impidan que se desarrollen dentro de este horario, en cuyo caso se acordará con el centro de formación, aportando al SCE informe motivado que se refleje en el programa formativo de las prácticas.</w:t>
      </w:r>
      <w:r>
        <w:t xml:space="preserve"> </w:t>
      </w:r>
    </w:p>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SEXTA. - </w:t>
      </w:r>
      <w:r>
        <w:rPr>
          <w:u w:val="single" w:color="000000"/>
        </w:rPr>
        <w:t>Sistema de tutoría para el seguimiento y evaluación de la realización de</w:t>
      </w:r>
      <w:r>
        <w:t xml:space="preserve"> </w:t>
      </w:r>
      <w:r>
        <w:rPr>
          <w:u w:val="single" w:color="000000"/>
        </w:rPr>
        <w:t>las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1752"/>
      </w:pPr>
      <w:r>
        <w:t>En el seguimiento y valoración de las prácticas realizadas, de acuerdo con la programación establecida, intervendrá, de una parte, el formador del centro</w:t>
      </w:r>
      <w:r>
        <w:t xml:space="preserve"> de formación y, de otra, personal de la empresa donde se realizan las prácticas. </w:t>
      </w:r>
    </w:p>
    <w:p w:rsidR="008D249C" w:rsidRDefault="000B79FB">
      <w:pPr>
        <w:spacing w:after="0" w:line="259" w:lineRule="auto"/>
        <w:ind w:left="850" w:right="0" w:firstLine="0"/>
        <w:jc w:val="left"/>
      </w:pPr>
      <w:r>
        <w:t xml:space="preserve"> </w:t>
      </w:r>
    </w:p>
    <w:p w:rsidR="008D249C" w:rsidRDefault="000B79FB">
      <w:pPr>
        <w:ind w:left="860" w:right="964"/>
      </w:pPr>
      <w:r>
        <w:t xml:space="preserve">Las funciones principales del tutor/a del centro de formación son: </w:t>
      </w:r>
    </w:p>
    <w:p w:rsidR="008D249C" w:rsidRDefault="000B79FB">
      <w:pPr>
        <w:spacing w:after="0" w:line="259" w:lineRule="auto"/>
        <w:ind w:left="850" w:right="0" w:firstLine="0"/>
        <w:jc w:val="left"/>
      </w:pPr>
      <w:r>
        <w:t xml:space="preserve"> </w:t>
      </w:r>
    </w:p>
    <w:p w:rsidR="008D249C" w:rsidRDefault="000B79FB">
      <w:pPr>
        <w:numPr>
          <w:ilvl w:val="0"/>
          <w:numId w:val="52"/>
        </w:numPr>
        <w:ind w:right="1269" w:hanging="360"/>
      </w:pPr>
      <w:r>
        <w:t xml:space="preserve">Acordar el programa formativo con la empresa. </w:t>
      </w:r>
    </w:p>
    <w:p w:rsidR="008D249C" w:rsidRDefault="000B79FB">
      <w:pPr>
        <w:numPr>
          <w:ilvl w:val="0"/>
          <w:numId w:val="52"/>
        </w:numPr>
        <w:ind w:right="1269" w:hanging="360"/>
      </w:pPr>
      <w:r>
        <w:t>Realizar, junto con el tutor designado por la empresa,</w:t>
      </w:r>
      <w:r>
        <w:t xml:space="preserve"> el seguimiento y la evaluación de los alumnos. </w:t>
      </w:r>
    </w:p>
    <w:p w:rsidR="008D249C" w:rsidRDefault="000B79FB">
      <w:pPr>
        <w:spacing w:after="0" w:line="259" w:lineRule="auto"/>
        <w:ind w:left="850" w:right="0" w:firstLine="0"/>
        <w:jc w:val="left"/>
      </w:pPr>
      <w:r>
        <w:t xml:space="preserve"> </w:t>
      </w:r>
    </w:p>
    <w:p w:rsidR="008D249C" w:rsidRDefault="000B79FB">
      <w:pPr>
        <w:ind w:left="860" w:right="1750"/>
      </w:pPr>
      <w:r>
        <w:t xml:space="preserve">Respecto al seguimiento y evaluación de los alumnos programará una serie de actividades con objeto de facilitar el desarrollo de este módulo, entre las que se incluyen: </w:t>
      </w:r>
    </w:p>
    <w:p w:rsidR="008D249C" w:rsidRDefault="000B79FB">
      <w:pPr>
        <w:spacing w:after="0" w:line="259" w:lineRule="auto"/>
        <w:ind w:left="850" w:right="0" w:firstLine="0"/>
        <w:jc w:val="left"/>
      </w:pPr>
      <w:r>
        <w:t xml:space="preserve"> </w:t>
      </w:r>
    </w:p>
    <w:p w:rsidR="008D249C" w:rsidRDefault="000B79FB">
      <w:pPr>
        <w:numPr>
          <w:ilvl w:val="0"/>
          <w:numId w:val="53"/>
        </w:numPr>
        <w:ind w:right="964" w:hanging="360"/>
      </w:pPr>
      <w:r>
        <w:t>Explicar a los alumnos las condic</w:t>
      </w:r>
      <w:r>
        <w:t xml:space="preserve">iones tecnológicas de la empresa (actividades, puestos de trabajo, seguridad y salud laboral; etc.) </w:t>
      </w:r>
    </w:p>
    <w:p w:rsidR="008D249C" w:rsidRDefault="000B79FB">
      <w:pPr>
        <w:numPr>
          <w:ilvl w:val="0"/>
          <w:numId w:val="53"/>
        </w:numPr>
        <w:ind w:right="964" w:hanging="360"/>
      </w:pPr>
      <w:r>
        <w:t xml:space="preserve">Presentar a los alumnos en la empresa. </w:t>
      </w:r>
    </w:p>
    <w:p w:rsidR="008D249C" w:rsidRDefault="000B79FB">
      <w:pPr>
        <w:numPr>
          <w:ilvl w:val="0"/>
          <w:numId w:val="53"/>
        </w:numPr>
        <w:ind w:right="964" w:hanging="360"/>
      </w:pPr>
      <w:r>
        <w:t xml:space="preserve">Periódicamente (en función de la duración del módulo) visitar la empresa para realizar el seguimiento de las </w:t>
      </w:r>
      <w:r>
        <w:t xml:space="preserve">actividades. </w:t>
      </w:r>
    </w:p>
    <w:p w:rsidR="008D249C" w:rsidRDefault="000B79FB">
      <w:pPr>
        <w:numPr>
          <w:ilvl w:val="0"/>
          <w:numId w:val="53"/>
        </w:numPr>
        <w:ind w:right="964" w:hanging="360"/>
      </w:pPr>
      <w:r>
        <w:t xml:space="preserve">Acción tutorial con los alumnos (dificultades, aclaraciones; etc.). </w:t>
      </w:r>
    </w:p>
    <w:p w:rsidR="008D249C" w:rsidRDefault="000B79FB">
      <w:pPr>
        <w:numPr>
          <w:ilvl w:val="0"/>
          <w:numId w:val="53"/>
        </w:numPr>
        <w:ind w:right="964" w:hanging="360"/>
      </w:pPr>
      <w:r>
        <w:t>Planificar y realizar la evaluación de los alumnos junto con el tutor de empresa. Para ello se tendrá en cuenta lo establecido sobre procedimientos, métodos e instrumentos d</w:t>
      </w:r>
      <w:r>
        <w:t xml:space="preserve">e evaluación </w:t>
      </w:r>
    </w:p>
    <w:p w:rsidR="008D249C" w:rsidRDefault="000B79FB">
      <w:pPr>
        <w:spacing w:after="0" w:line="259" w:lineRule="auto"/>
        <w:ind w:left="850" w:right="0" w:firstLine="0"/>
        <w:jc w:val="left"/>
      </w:pPr>
      <w:r>
        <w:t xml:space="preserve"> </w:t>
      </w:r>
    </w:p>
    <w:p w:rsidR="008D249C" w:rsidRDefault="000B79FB">
      <w:pPr>
        <w:ind w:left="860" w:right="1750"/>
      </w:pPr>
      <w:r>
        <w:t xml:space="preserve">La empresa donde se desarrollen las prácticas designará un tutor/a que desempeñe una actividad igual o afín a la especialidad en la que haya sido formado el alumno/a que tendrá las siguientes funciones: </w:t>
      </w:r>
    </w:p>
    <w:p w:rsidR="008D249C" w:rsidRDefault="000B79FB">
      <w:pPr>
        <w:spacing w:after="0" w:line="259" w:lineRule="auto"/>
        <w:ind w:left="850" w:right="0" w:firstLine="0"/>
        <w:jc w:val="left"/>
      </w:pPr>
      <w:r>
        <w:t xml:space="preserve"> </w:t>
      </w:r>
    </w:p>
    <w:p w:rsidR="008D249C" w:rsidRDefault="000B79FB">
      <w:pPr>
        <w:numPr>
          <w:ilvl w:val="0"/>
          <w:numId w:val="54"/>
        </w:numPr>
        <w:ind w:right="964" w:hanging="360"/>
      </w:pPr>
      <w:r>
        <w:t>Dirigir las actividades formativas</w:t>
      </w:r>
      <w:r>
        <w:t xml:space="preserve"> de los alumnos en el centro de trabajo. </w:t>
      </w:r>
    </w:p>
    <w:p w:rsidR="008D249C" w:rsidRDefault="000B79FB">
      <w:pPr>
        <w:numPr>
          <w:ilvl w:val="0"/>
          <w:numId w:val="54"/>
        </w:numPr>
        <w:ind w:right="964" w:hanging="360"/>
      </w:pPr>
      <w:r>
        <w:t xml:space="preserve">Orientar a los alumnos durante el periodo de prácticas no laborales en la empresa. </w:t>
      </w:r>
    </w:p>
    <w:p w:rsidR="008D249C" w:rsidRDefault="000B79FB">
      <w:pPr>
        <w:numPr>
          <w:ilvl w:val="0"/>
          <w:numId w:val="54"/>
        </w:numPr>
        <w:ind w:right="964" w:hanging="360"/>
      </w:pPr>
      <w:r>
        <w:t xml:space="preserve">Valorar el progreso de los alumnos y evaluarlos junto con el tutor del centro formativo.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6575" name="Group 30657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879" name="Rectangle 1887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 DLX5SCHLH4CPEH63GJLQ</w:t>
                              </w:r>
                              <w:r>
                                <w:rPr>
                                  <w:sz w:val="12"/>
                                </w:rPr>
                                <w:t xml:space="preserve">YQFMF </w:t>
                              </w:r>
                            </w:p>
                          </w:txbxContent>
                        </wps:txbx>
                        <wps:bodyPr horzOverflow="overflow" vert="horz" lIns="0" tIns="0" rIns="0" bIns="0" rtlCol="0">
                          <a:noAutofit/>
                        </wps:bodyPr>
                      </wps:wsp>
                      <wps:wsp>
                        <wps:cNvPr id="18880" name="Rectangle 1888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8881" name="Rectangle 1888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49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6575" style="width:18.7031pt;height:260.874pt;position:absolute;mso-position-horizontal-relative:page;mso-position-horizontal:absolute;margin-left:662.928pt;mso-position-vertical-relative:page;margin-top:512.046pt;" coordsize="2375,33130">
                <v:rect id="Rectangle 1887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888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88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205 </w:t>
                        </w:r>
                      </w:p>
                    </w:txbxContent>
                  </v:textbox>
                </v:rect>
                <w10:wrap type="square"/>
              </v:group>
            </w:pict>
          </mc:Fallback>
        </mc:AlternateContent>
      </w:r>
      <w:r>
        <w:t xml:space="preserve"> </w:t>
      </w:r>
    </w:p>
    <w:p w:rsidR="008D249C" w:rsidRDefault="000B79FB">
      <w:pPr>
        <w:ind w:left="860" w:right="1750"/>
      </w:pP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SÉPTIMA. - </w:t>
      </w:r>
      <w:r>
        <w:rPr>
          <w:u w:val="single" w:color="000000"/>
        </w:rPr>
        <w:t>Baja e incidencias del alumno/a en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964"/>
      </w:pPr>
      <w:r>
        <w:t xml:space="preserve">La empresa, previa comunicación al centro de formación, podrá excluir de la participación en las prácticas a aquellos alumnos/as que: </w:t>
      </w:r>
    </w:p>
    <w:p w:rsidR="008D249C" w:rsidRDefault="000B79FB">
      <w:pPr>
        <w:spacing w:after="0" w:line="259" w:lineRule="auto"/>
        <w:ind w:left="850" w:right="0" w:firstLine="0"/>
        <w:jc w:val="left"/>
      </w:pPr>
      <w:r>
        <w:t xml:space="preserve"> </w:t>
      </w:r>
    </w:p>
    <w:p w:rsidR="008D249C" w:rsidRDefault="000B79FB">
      <w:pPr>
        <w:numPr>
          <w:ilvl w:val="0"/>
          <w:numId w:val="55"/>
        </w:numPr>
        <w:spacing w:after="28"/>
        <w:ind w:left="849" w:right="964" w:hanging="355"/>
      </w:pPr>
      <w:r>
        <w:t xml:space="preserve">Incurran en más de tres faltas de </w:t>
      </w:r>
      <w:r>
        <w:t xml:space="preserve">asistencia no justificadas en un mes. </w:t>
      </w:r>
    </w:p>
    <w:p w:rsidR="008D249C" w:rsidRDefault="000B79FB">
      <w:pPr>
        <w:numPr>
          <w:ilvl w:val="0"/>
          <w:numId w:val="55"/>
        </w:numPr>
        <w:spacing w:after="30"/>
        <w:ind w:left="849" w:right="964" w:hanging="355"/>
      </w:pPr>
      <w:r>
        <w:t xml:space="preserve">Incurran en faltas de puntualidad, incorrecto comportamiento, o falta de aprovechamiento, a criterio del responsable del seguimiento de las mismas, previa audiencia al interesado/a. </w:t>
      </w:r>
    </w:p>
    <w:p w:rsidR="008D249C" w:rsidRDefault="000B79FB">
      <w:pPr>
        <w:numPr>
          <w:ilvl w:val="0"/>
          <w:numId w:val="55"/>
        </w:numPr>
        <w:ind w:left="849" w:right="964" w:hanging="355"/>
      </w:pPr>
      <w:r>
        <w:t xml:space="preserve">Lo soliciten motivadamente. </w:t>
      </w:r>
    </w:p>
    <w:p w:rsidR="008D249C" w:rsidRDefault="000B79FB">
      <w:pPr>
        <w:spacing w:after="0" w:line="259" w:lineRule="auto"/>
        <w:ind w:left="850" w:right="0" w:firstLine="0"/>
        <w:jc w:val="left"/>
      </w:pPr>
      <w:r>
        <w:t xml:space="preserve"> </w:t>
      </w:r>
    </w:p>
    <w:p w:rsidR="008D249C" w:rsidRDefault="000B79FB">
      <w:pPr>
        <w:ind w:left="860" w:right="1751"/>
      </w:pPr>
      <w:r>
        <w:t xml:space="preserve">En </w:t>
      </w:r>
      <w:r>
        <w:t xml:space="preserve">todos los citados casos, así como cuando se produzcan variaciones en las fechas de ejecución de las prácticas, horario, suspensión etc.…, la empresa está obligada a comunicar de forma inmediata al centro de formación esta circunstancia.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OCTAVA. - Dere</w:t>
      </w:r>
      <w:r>
        <w:t xml:space="preserve">chos y obligaciones. </w:t>
      </w:r>
    </w:p>
    <w:p w:rsidR="008D249C" w:rsidRDefault="000B79FB">
      <w:pPr>
        <w:spacing w:after="0" w:line="259" w:lineRule="auto"/>
        <w:ind w:left="850" w:right="0" w:firstLine="0"/>
        <w:jc w:val="left"/>
      </w:pPr>
      <w:r>
        <w:t xml:space="preserve"> </w:t>
      </w:r>
    </w:p>
    <w:p w:rsidR="008D249C" w:rsidRDefault="000B79FB">
      <w:pPr>
        <w:numPr>
          <w:ilvl w:val="1"/>
          <w:numId w:val="55"/>
        </w:numPr>
        <w:spacing w:after="30"/>
        <w:ind w:right="1923" w:hanging="360"/>
      </w:pPr>
      <w:r>
        <w:t xml:space="preserve">La empresa deberá comunicar a los representantes legales de los trabajadores/as los convenios de prácticas que se suscriban. </w:t>
      </w:r>
    </w:p>
    <w:p w:rsidR="008D249C" w:rsidRDefault="000B79FB">
      <w:pPr>
        <w:numPr>
          <w:ilvl w:val="1"/>
          <w:numId w:val="55"/>
        </w:numPr>
        <w:spacing w:after="28"/>
        <w:ind w:right="1923" w:hanging="360"/>
      </w:pPr>
      <w:r>
        <w:t>El centro de formación y la empresa elaborarán conjuntamente el seguimiento y evaluación final de los alum</w:t>
      </w:r>
      <w:r>
        <w:t xml:space="preserve">nos/as de acuerdo con los criterios de evaluación del mencionado módulo de prácticas. </w:t>
      </w:r>
    </w:p>
    <w:p w:rsidR="008D249C" w:rsidRDefault="000B79FB">
      <w:pPr>
        <w:numPr>
          <w:ilvl w:val="1"/>
          <w:numId w:val="55"/>
        </w:numPr>
        <w:ind w:right="1923" w:hanging="360"/>
      </w:pPr>
      <w:r>
        <w:t>El centro de formación deberá presentar al SCE dentro de los 30 días siguientes a la finalización de las prácticas la siguiente documentación elaborada conjuntamente con</w:t>
      </w:r>
      <w:r>
        <w:t xml:space="preserve"> la empresa consistente en: </w:t>
      </w:r>
    </w:p>
    <w:p w:rsidR="008D249C" w:rsidRDefault="000B79FB">
      <w:pPr>
        <w:spacing w:after="0" w:line="259" w:lineRule="auto"/>
        <w:ind w:left="850" w:right="0" w:firstLine="0"/>
        <w:jc w:val="left"/>
      </w:pPr>
      <w:r>
        <w:t xml:space="preserve"> </w:t>
      </w:r>
    </w:p>
    <w:p w:rsidR="008D249C" w:rsidRDefault="000B79FB">
      <w:pPr>
        <w:numPr>
          <w:ilvl w:val="1"/>
          <w:numId w:val="56"/>
        </w:numPr>
        <w:spacing w:after="29"/>
        <w:ind w:left="845" w:right="1189" w:hanging="362"/>
        <w:jc w:val="left"/>
      </w:pPr>
      <w:r>
        <w:t xml:space="preserve">Controles de asistencia. </w:t>
      </w:r>
    </w:p>
    <w:p w:rsidR="008D249C" w:rsidRDefault="000B79FB">
      <w:pPr>
        <w:numPr>
          <w:ilvl w:val="1"/>
          <w:numId w:val="56"/>
        </w:numPr>
        <w:spacing w:after="5" w:line="228" w:lineRule="auto"/>
        <w:ind w:left="845" w:right="1189" w:hanging="362"/>
        <w:jc w:val="left"/>
      </w:pPr>
      <w:r>
        <w:t>Escala evaluativa en base al anexo VIII de la Orden ESS1897 y sistema de seguimiento del tutor del Centro Colaborador, debidamente cumplimentada y firmada por los tutores que aparecen asignados en el</w:t>
      </w:r>
      <w:r>
        <w:t xml:space="preserve"> Programa formativo (anexo VIII) y mecanizadas en el aplicativo SISPECAN.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NOVENA. - </w:t>
      </w:r>
      <w:r>
        <w:rPr>
          <w:u w:val="single" w:color="000000"/>
        </w:rPr>
        <w:t>Vigencia</w:t>
      </w:r>
      <w:r>
        <w:t xml:space="preserve">. </w:t>
      </w:r>
    </w:p>
    <w:p w:rsidR="008D249C" w:rsidRDefault="000B79FB">
      <w:pPr>
        <w:spacing w:after="71" w:line="259" w:lineRule="auto"/>
        <w:ind w:left="850" w:right="0" w:firstLine="0"/>
        <w:jc w:val="left"/>
      </w:pPr>
      <w:r>
        <w:t xml:space="preserve"> </w:t>
      </w:r>
    </w:p>
    <w:p w:rsidR="008D249C" w:rsidRDefault="000B79FB">
      <w:pPr>
        <w:ind w:left="860" w:right="1753"/>
      </w:pPr>
      <w:r>
        <w:t xml:space="preserve">Este convenio entrará en vigor desde la fecha de la firma del mismo y finalizará una vez que el alumno/a haya completado el nº de horas de </w:t>
      </w:r>
      <w:r>
        <w:t xml:space="preserve">prácticas establecido en la cláusula, PRIMERA del presente convenio.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0210" name="Group 3102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498" name="Rectangle 1949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9499" name="Rectangle 1949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9500" name="Rectangle 1950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 desde la plataforma esPublico Gestiona | Pági</w:t>
                              </w:r>
                              <w:r>
                                <w:rPr>
                                  <w:sz w:val="12"/>
                                </w:rPr>
                                <w:t xml:space="preserve">na 50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0210" style="width:18.7031pt;height:260.874pt;position:absolute;mso-position-horizontal-relative:page;mso-position-horizontal:absolute;margin-left:662.928pt;mso-position-vertical-relative:page;margin-top:512.046pt;" coordsize="2375,33130">
                <v:rect id="Rectangle 1949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949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50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205 </w:t>
                        </w:r>
                      </w:p>
                    </w:txbxContent>
                  </v:textbox>
                </v:rect>
                <w10:wrap type="square"/>
              </v:group>
            </w:pict>
          </mc:Fallback>
        </mc:AlternateContent>
      </w:r>
      <w:r>
        <w:t xml:space="preserve"> </w:t>
      </w:r>
    </w:p>
    <w:p w:rsidR="008D249C" w:rsidRDefault="000B79FB">
      <w:pPr>
        <w:spacing w:after="5" w:line="249" w:lineRule="auto"/>
        <w:ind w:left="845" w:right="1559"/>
        <w:jc w:val="left"/>
      </w:pPr>
      <w:r>
        <w:t xml:space="preserve">DÉCIMA. - </w:t>
      </w:r>
      <w:r>
        <w:rPr>
          <w:u w:val="single" w:color="000000"/>
        </w:rPr>
        <w:t>Causas de extinción.</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 xml:space="preserve">Serán causas de extinción del convenio: </w:t>
      </w:r>
    </w:p>
    <w:p w:rsidR="008D249C" w:rsidRDefault="000B79FB">
      <w:pPr>
        <w:spacing w:after="0" w:line="259" w:lineRule="auto"/>
        <w:ind w:left="850" w:right="0" w:firstLine="0"/>
        <w:jc w:val="left"/>
      </w:pPr>
      <w:r>
        <w:t xml:space="preserve"> </w:t>
      </w:r>
    </w:p>
    <w:p w:rsidR="008D249C" w:rsidRDefault="000B79FB">
      <w:pPr>
        <w:numPr>
          <w:ilvl w:val="1"/>
          <w:numId w:val="57"/>
        </w:numPr>
        <w:ind w:left="849" w:right="964" w:hanging="355"/>
      </w:pPr>
      <w:r>
        <w:t xml:space="preserve">El cese de la actividad de la empresa. </w:t>
      </w:r>
    </w:p>
    <w:p w:rsidR="008D249C" w:rsidRDefault="000B79FB">
      <w:pPr>
        <w:numPr>
          <w:ilvl w:val="1"/>
          <w:numId w:val="57"/>
        </w:numPr>
        <w:ind w:left="849" w:right="964" w:hanging="355"/>
      </w:pPr>
      <w:r>
        <w:t xml:space="preserve">Fuerza mayor que imposibilite el desarrollo de las actividades programadas. </w:t>
      </w:r>
    </w:p>
    <w:p w:rsidR="008D249C" w:rsidRDefault="000B79FB">
      <w:pPr>
        <w:numPr>
          <w:ilvl w:val="1"/>
          <w:numId w:val="57"/>
        </w:numPr>
        <w:ind w:left="849" w:right="964" w:hanging="355"/>
      </w:pPr>
      <w:r>
        <w:t xml:space="preserve">El mutuo acuerdo entre las partes firmantes </w:t>
      </w:r>
      <w:r>
        <w:t xml:space="preserve">del mismo </w:t>
      </w:r>
    </w:p>
    <w:p w:rsidR="008D249C" w:rsidRDefault="000B79FB">
      <w:pPr>
        <w:numPr>
          <w:ilvl w:val="1"/>
          <w:numId w:val="57"/>
        </w:numPr>
        <w:ind w:left="849" w:right="964" w:hanging="355"/>
      </w:pPr>
      <w:r>
        <w:t xml:space="preserve">El incumplimiento de alguna de las cláusulas establecidas en el convenio. </w:t>
      </w:r>
    </w:p>
    <w:p w:rsidR="008D249C" w:rsidRDefault="000B79FB">
      <w:pPr>
        <w:numPr>
          <w:ilvl w:val="1"/>
          <w:numId w:val="57"/>
        </w:numPr>
        <w:ind w:left="849" w:right="964" w:hanging="355"/>
      </w:pPr>
      <w:r>
        <w:t xml:space="preserve">La modificación por alguna de las partes de las cláusulas del presente convenio. </w:t>
      </w:r>
    </w:p>
    <w:p w:rsidR="008D249C" w:rsidRDefault="000B79FB">
      <w:pPr>
        <w:numPr>
          <w:ilvl w:val="1"/>
          <w:numId w:val="57"/>
        </w:numPr>
        <w:ind w:left="849" w:right="964" w:hanging="355"/>
      </w:pPr>
      <w:r>
        <w:t xml:space="preserve">La denuncia del convenio por cualquiera de las partes, siempre que se hubiese realizado </w:t>
      </w:r>
      <w:r>
        <w:t xml:space="preserve">con una antelación suficiente a la fecha de finalización. </w:t>
      </w:r>
    </w:p>
    <w:p w:rsidR="008D249C" w:rsidRDefault="000B79FB">
      <w:pPr>
        <w:spacing w:after="155" w:line="259" w:lineRule="auto"/>
        <w:ind w:left="850" w:right="0" w:firstLine="0"/>
        <w:jc w:val="left"/>
      </w:pPr>
      <w:r>
        <w:t xml:space="preserve"> </w:t>
      </w:r>
    </w:p>
    <w:p w:rsidR="008D249C" w:rsidRDefault="000B79FB">
      <w:pPr>
        <w:ind w:left="860" w:right="1750"/>
      </w:pPr>
      <w:r>
        <w:t>UNDÉCIMA. - Se autoriza al Centro de formación y al SCE, al tratamiento informático de sus datos y la tramitación documental de todos los procesos que lleva la tramitación de prácticas en empresa</w:t>
      </w:r>
      <w:r>
        <w:t xml:space="preserve">s, a los efectos dispuestos en la Ley Orgánica 15/1999 de 13 de diciembre de Protección de Datos de Carácter Personal y demás normativa de desarrollo.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Y en prueba de conformidad, se firma el presente Convenio de Colaboración por triplicado, en el </w:t>
      </w:r>
      <w:r>
        <w:t xml:space="preserve">lugar y fecha arriba indicados.” </w:t>
      </w:r>
    </w:p>
    <w:p w:rsidR="008D249C" w:rsidRDefault="000B79FB">
      <w:pPr>
        <w:spacing w:after="0" w:line="259" w:lineRule="auto"/>
        <w:ind w:left="142" w:right="0" w:firstLine="0"/>
        <w:jc w:val="left"/>
      </w:pPr>
      <w:r>
        <w:t xml:space="preserve"> </w:t>
      </w:r>
    </w:p>
    <w:p w:rsidR="008D249C" w:rsidRDefault="000B79FB">
      <w:pPr>
        <w:ind w:left="137" w:right="964"/>
      </w:pPr>
      <w:r>
        <w:t xml:space="preserve">SEGUNDO. - Facultar a la Alcaldesa- Presidenta para la firma del citado Convenio específico de colaboración y de la documentación precisa para la ejecución del mismo.   </w:t>
      </w:r>
    </w:p>
    <w:p w:rsidR="008D249C" w:rsidRDefault="000B79FB">
      <w:pPr>
        <w:spacing w:after="0" w:line="259" w:lineRule="auto"/>
        <w:ind w:left="142" w:right="0" w:firstLine="0"/>
        <w:jc w:val="left"/>
      </w:pPr>
      <w:r>
        <w:t xml:space="preserve"> </w:t>
      </w:r>
    </w:p>
    <w:p w:rsidR="008D249C" w:rsidRDefault="000B79FB">
      <w:pPr>
        <w:ind w:left="137" w:right="964"/>
      </w:pPr>
      <w:r>
        <w:t>TERCERO. - Dar traslado del acuerdo que se adopt</w:t>
      </w:r>
      <w:r>
        <w:t>e a la empresa Fundación Discapacidad Intelectual Tenerife (Centro Fundite Salamanca).</w:t>
      </w: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08852" name="Group 3088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588" name="Rectangle 1958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9589" name="Rectangle 1958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9590" name="Rectangle 1959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51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8852" style="width:18.7031pt;height:260.874pt;position:absolute;mso-position-horizontal-relative:page;mso-position-horizontal:absolute;margin-left:662.928pt;mso-position-vertical-relative:page;margin-top:512.046pt;" coordsize="2375,33130">
                <v:rect id="Rectangle 1958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958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59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205 </w:t>
                        </w:r>
                      </w:p>
                    </w:txbxContent>
                  </v:textbox>
                </v:rect>
                <w10:wrap type="topAndBottom"/>
              </v:group>
            </w:pict>
          </mc:Fallback>
        </mc:AlternateContent>
      </w: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5"/>
        <w:ind w:left="137" w:right="961"/>
      </w:pPr>
      <w:r>
        <w:rPr>
          <w:b/>
          <w:sz w:val="24"/>
        </w:rPr>
        <w:t xml:space="preserve">5.- </w:t>
      </w:r>
      <w:r>
        <w:rPr>
          <w:b/>
          <w:sz w:val="24"/>
        </w:rPr>
        <w:t xml:space="preserve">Expediente 789/2023. Convenio de Asistencia Procesal con el Servicio de Defensa Jurídica y Cooperación Jurídica Municipal del Cabildo de Tenerife. </w:t>
      </w:r>
    </w:p>
    <w:p w:rsidR="008D249C" w:rsidRDefault="000B79FB">
      <w:pPr>
        <w:spacing w:after="0" w:line="259" w:lineRule="auto"/>
        <w:ind w:left="142" w:right="0" w:firstLine="0"/>
        <w:jc w:val="left"/>
      </w:pPr>
      <w:r>
        <w:rPr>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49" w:lineRule="auto"/>
        <w:ind w:left="137" w:right="959"/>
      </w:pPr>
      <w:r>
        <w:rPr>
          <w:b/>
        </w:rPr>
        <w:t xml:space="preserve">    Consta en el expediente propuesta de la Alcaldesa-Presidenta, de fecha 22 de marzo de 2023, cuyo ten</w:t>
      </w:r>
      <w:r>
        <w:rPr>
          <w:b/>
        </w:rPr>
        <w:t xml:space="preserve">or literal es el siguiente: </w:t>
      </w:r>
    </w:p>
    <w:p w:rsidR="008D249C" w:rsidRDefault="000B79FB">
      <w:pPr>
        <w:spacing w:after="16" w:line="259" w:lineRule="auto"/>
        <w:ind w:left="850"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111"/>
        <w:ind w:left="137" w:right="964"/>
      </w:pPr>
      <w:r>
        <w:t xml:space="preserve">      “La que suscribe, Alcaldesa-Presidenta del Ayuntamiento de la Villa de Candelaria, al amparo de lo dispuesto en el Reglamento de Organización, Funcionamiento y Régimen Jurídico de las Entidades Locales, así como en la</w:t>
      </w:r>
      <w:r>
        <w:t xml:space="preserve"> Ley 7/85, de 2 de abril, Reguladora de las Bases de Régimen Local, tiene el honor de someter a la consideración de la Junta de Gobierno Local, la siguiente propuesta:  </w:t>
      </w:r>
    </w:p>
    <w:p w:rsidR="008D249C" w:rsidRDefault="000B79FB">
      <w:pPr>
        <w:spacing w:after="98" w:line="259" w:lineRule="auto"/>
        <w:ind w:left="142" w:right="0" w:firstLine="0"/>
        <w:jc w:val="left"/>
      </w:pPr>
      <w:r>
        <w:t xml:space="preserve"> </w:t>
      </w:r>
    </w:p>
    <w:p w:rsidR="008D249C" w:rsidRDefault="000B79FB">
      <w:pPr>
        <w:spacing w:after="100" w:line="259" w:lineRule="auto"/>
        <w:ind w:left="10" w:right="957"/>
        <w:jc w:val="right"/>
      </w:pPr>
      <w:r>
        <w:t xml:space="preserve">Visto el informe jurídico de fecha 22 de marzo de 2023, que transcrito literalmente dice: </w:t>
      </w:r>
    </w:p>
    <w:p w:rsidR="008D249C" w:rsidRDefault="000B79FB">
      <w:pPr>
        <w:spacing w:after="96" w:line="259" w:lineRule="auto"/>
        <w:ind w:left="1274" w:right="0" w:firstLine="0"/>
        <w:jc w:val="left"/>
      </w:pPr>
      <w:r>
        <w:t xml:space="preserve"> </w:t>
      </w:r>
    </w:p>
    <w:p w:rsidR="008D249C" w:rsidRDefault="000B79FB">
      <w:pPr>
        <w:pStyle w:val="Ttulo3"/>
        <w:shd w:val="clear" w:color="auto" w:fill="auto"/>
        <w:spacing w:after="103" w:line="259" w:lineRule="auto"/>
        <w:ind w:left="10" w:right="831"/>
        <w:jc w:val="center"/>
      </w:pPr>
      <w:r>
        <w:rPr>
          <w:shd w:val="clear" w:color="auto" w:fill="auto"/>
        </w:rPr>
        <w:t>“</w:t>
      </w:r>
      <w:r>
        <w:rPr>
          <w:b/>
          <w:shd w:val="clear" w:color="auto" w:fill="auto"/>
        </w:rPr>
        <w:t xml:space="preserve">Antecedentes de hecho </w:t>
      </w:r>
      <w:r>
        <w:rPr>
          <w:shd w:val="clear" w:color="auto" w:fill="auto"/>
        </w:rPr>
        <w:t xml:space="preserve"> </w:t>
      </w:r>
    </w:p>
    <w:p w:rsidR="008D249C" w:rsidRDefault="000B79FB">
      <w:pPr>
        <w:spacing w:after="90"/>
        <w:ind w:left="137" w:right="964"/>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8953" name="Group 3089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749" name="Rectangle 1974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9750" name="Rectangle 1975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9751" name="Rectangle 1975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w:t>
                              </w:r>
                              <w:r>
                                <w:rPr>
                                  <w:sz w:val="12"/>
                                </w:rPr>
                                <w:t xml:space="preserve"> desde la plataforma esPublico Gestiona | Página 52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8953" style="width:18.7031pt;height:260.874pt;position:absolute;mso-position-horizontal-relative:page;mso-position-horizontal:absolute;margin-left:662.928pt;mso-position-vertical-relative:page;margin-top:512.046pt;" coordsize="2375,33130">
                <v:rect id="Rectangle 1974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975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75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205 </w:t>
                        </w:r>
                      </w:p>
                    </w:txbxContent>
                  </v:textbox>
                </v:rect>
                <w10:wrap type="square"/>
              </v:group>
            </w:pict>
          </mc:Fallback>
        </mc:AlternateContent>
      </w:r>
      <w:r>
        <w:rPr>
          <w:b/>
        </w:rPr>
        <w:t>Visto</w:t>
      </w:r>
      <w:r>
        <w:t xml:space="preserve"> oficio del Excmo. Cabildo Insular de Tenerife, con registro de entrada de fecha 25 de enero de 2023 y nº 847, en el que se manifiesta que el convenio de colaboración suscrito con fecha 04 de</w:t>
      </w:r>
      <w:r>
        <w:t xml:space="preserve"> enero de 2017 que proporcionaba la representación y defensa en juicio al Ayuntamiento de Candelaria por parte de esa Corporación Insular ha vencido, por lo que para continuar con el Servicio Administrativo de Defensa Jurídica del Cabildo Insular de Teneri</w:t>
      </w:r>
      <w:r>
        <w:t xml:space="preserve">fe, es necesario que se apruebe el convenio de asistencia jurídico-procesal conforme al modelo que se adjunta al oficio, así como se solicite la misma.  </w:t>
      </w:r>
    </w:p>
    <w:p w:rsidR="008D249C" w:rsidRDefault="000B79FB">
      <w:pPr>
        <w:spacing w:after="79"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pStyle w:val="Ttulo3"/>
        <w:shd w:val="clear" w:color="auto" w:fill="auto"/>
        <w:spacing w:after="103" w:line="259" w:lineRule="auto"/>
        <w:ind w:left="10" w:right="831"/>
        <w:jc w:val="center"/>
      </w:pPr>
      <w:r>
        <w:rPr>
          <w:b/>
          <w:shd w:val="clear" w:color="auto" w:fill="auto"/>
        </w:rPr>
        <w:t xml:space="preserve">Fundamentos de derecho </w:t>
      </w:r>
    </w:p>
    <w:p w:rsidR="008D249C" w:rsidRDefault="000B79FB">
      <w:pPr>
        <w:ind w:left="137" w:right="964"/>
      </w:pPr>
      <w:r>
        <w:t xml:space="preserve">Resultan de aplicación los siguientes: </w:t>
      </w:r>
    </w:p>
    <w:p w:rsidR="008D249C" w:rsidRDefault="000B79FB">
      <w:pPr>
        <w:spacing w:after="0" w:line="259" w:lineRule="auto"/>
        <w:ind w:left="850" w:right="0" w:firstLine="0"/>
        <w:jc w:val="left"/>
      </w:pPr>
      <w:r>
        <w:t xml:space="preserve"> </w:t>
      </w:r>
    </w:p>
    <w:p w:rsidR="008D249C" w:rsidRDefault="000B79FB">
      <w:pPr>
        <w:numPr>
          <w:ilvl w:val="0"/>
          <w:numId w:val="58"/>
        </w:numPr>
        <w:ind w:right="964" w:hanging="708"/>
      </w:pPr>
      <w:r>
        <w:t xml:space="preserve">Ley 39/2015, de 1 de octubre del Procedimiento Administrativo Común de las </w:t>
      </w:r>
    </w:p>
    <w:p w:rsidR="008D249C" w:rsidRDefault="000B79FB">
      <w:pPr>
        <w:ind w:left="137" w:right="964"/>
      </w:pPr>
      <w:r>
        <w:t xml:space="preserve">Administraciones Públicas: </w:t>
      </w:r>
    </w:p>
    <w:p w:rsidR="008D249C" w:rsidRDefault="000B79FB">
      <w:pPr>
        <w:spacing w:after="0" w:line="259" w:lineRule="auto"/>
        <w:ind w:left="502" w:right="0" w:firstLine="0"/>
        <w:jc w:val="left"/>
      </w:pPr>
      <w:r>
        <w:t xml:space="preserve"> </w:t>
      </w:r>
    </w:p>
    <w:p w:rsidR="008D249C" w:rsidRDefault="000B79FB">
      <w:pPr>
        <w:spacing w:after="0" w:line="248" w:lineRule="auto"/>
        <w:ind w:left="845" w:right="1035"/>
      </w:pPr>
      <w:r>
        <w:t>El art. 86.1 que establece que  “</w:t>
      </w:r>
      <w:r>
        <w:rPr>
          <w:i/>
        </w:rPr>
        <w:t>Las Administraciones Públicas podrán celebrar acuerdos, pactos, convenios o contratos con personas tanto de Derecho p</w:t>
      </w:r>
      <w:r>
        <w:rPr>
          <w:i/>
        </w:rPr>
        <w:t>úblico como privado, siempre que no sean contrarios al ordenamiento jurídico ni versen sobre materias no susceptibles de transacción y tengan por objeto satisfacer el interés público que tienen encomendado, con el alcance, efectos y régimen jurídico especí</w:t>
      </w:r>
      <w:r>
        <w:rPr>
          <w:i/>
        </w:rPr>
        <w:t>fico que, en su caso, prevea la disposición que lo regule, pudiendo tales actos tener la consideración de finalizadores de los procedimientos administrativos o insertarse en los mismos con carácter previo, vinculante o no, a la resolución que les ponga fin</w:t>
      </w:r>
      <w:r>
        <w:rPr>
          <w:i/>
        </w:rPr>
        <w:t>.</w:t>
      </w:r>
      <w:r>
        <w:t xml:space="preserve">” </w:t>
      </w:r>
    </w:p>
    <w:p w:rsidR="008D249C" w:rsidRDefault="000B79FB">
      <w:pPr>
        <w:spacing w:after="0" w:line="259" w:lineRule="auto"/>
        <w:ind w:left="850" w:right="0" w:firstLine="0"/>
        <w:jc w:val="left"/>
      </w:pPr>
      <w:r>
        <w:t xml:space="preserve"> </w:t>
      </w:r>
    </w:p>
    <w:p w:rsidR="008D249C" w:rsidRDefault="000B79FB">
      <w:pPr>
        <w:spacing w:after="0" w:line="248" w:lineRule="auto"/>
        <w:ind w:left="845" w:right="1036"/>
      </w:pPr>
      <w:r>
        <w:t>El art. 86.2 que establece que “</w:t>
      </w:r>
      <w:r>
        <w:rPr>
          <w:i/>
        </w:rPr>
        <w:t xml:space="preserve">Los citados instrumentos deberán </w:t>
      </w:r>
      <w:r>
        <w:rPr>
          <w:i/>
        </w:rPr>
        <w:t>establecer como contenido mínimo la identificación de las partes intervinientes, el ámbito personal, funcional y territorial, y el plazo de vigencia, debiendo publicarse o no según su naturaleza y las personas a las que estuvieran destinados</w:t>
      </w: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numPr>
          <w:ilvl w:val="0"/>
          <w:numId w:val="58"/>
        </w:numPr>
        <w:ind w:right="964" w:hanging="708"/>
      </w:pPr>
      <w:r>
        <w:t>Ley 40/</w:t>
      </w:r>
      <w:r>
        <w:t xml:space="preserve">2015, de 1 de octubre, de Régimen Jurídico del Sector Público: </w:t>
      </w:r>
    </w:p>
    <w:p w:rsidR="008D249C" w:rsidRDefault="000B79FB">
      <w:pPr>
        <w:spacing w:after="0" w:line="259" w:lineRule="auto"/>
        <w:ind w:left="850" w:right="0" w:firstLine="0"/>
        <w:jc w:val="left"/>
      </w:pPr>
      <w:r>
        <w:t xml:space="preserve"> </w:t>
      </w:r>
    </w:p>
    <w:p w:rsidR="008D249C" w:rsidRDefault="000B79FB">
      <w:pPr>
        <w:spacing w:after="0" w:line="248" w:lineRule="auto"/>
        <w:ind w:left="845" w:right="1038"/>
      </w:pPr>
      <w:r>
        <w:t>El art. 47.1, establece que “</w:t>
      </w:r>
      <w:r>
        <w:rPr>
          <w:i/>
        </w:rPr>
        <w:t>Son convenios los acuerdos con efectos jurídicos adoptados por las Administraciones Públicas, los organismos públicos y entidades de derecho público vinculados o</w:t>
      </w:r>
      <w:r>
        <w:rPr>
          <w:i/>
        </w:rPr>
        <w:t xml:space="preserve"> dependientes o las Universidades públicas entre sí o con sujetos de derecho privado para un fin común.</w:t>
      </w:r>
      <w:r>
        <w:t xml:space="preserve"> </w:t>
      </w:r>
    </w:p>
    <w:p w:rsidR="008D249C" w:rsidRDefault="000B79FB">
      <w:pPr>
        <w:spacing w:after="90" w:line="248" w:lineRule="auto"/>
        <w:ind w:left="845" w:right="1036"/>
      </w:pPr>
      <w:r>
        <w:rPr>
          <w:i/>
        </w:rPr>
        <w:t>…. Los convenios no podrán tener por objeto prestaciones propias de los contratos. En tal caso, su naturaleza y régimen jurídico se ajustará a lo previ</w:t>
      </w:r>
      <w:r>
        <w:rPr>
          <w:i/>
        </w:rPr>
        <w:t>sto en la legislación de contratos del sector público.”</w:t>
      </w:r>
      <w:r>
        <w:t xml:space="preserve"> </w:t>
      </w:r>
    </w:p>
    <w:p w:rsidR="008D249C" w:rsidRDefault="000B79FB">
      <w:pPr>
        <w:spacing w:after="90" w:line="248" w:lineRule="auto"/>
        <w:ind w:left="845" w:right="959"/>
      </w:pPr>
      <w:r>
        <w:t>El art. 48.1 del mismo cuerpo legal señala que “</w:t>
      </w:r>
      <w:r>
        <w:rPr>
          <w:i/>
        </w:rPr>
        <w:t>Las Administraciones Públicas, sus organismos públicos y entidades de derecho público vinculados o dependientes y las Universidades públicas, en el ámb</w:t>
      </w:r>
      <w:r>
        <w:rPr>
          <w:i/>
        </w:rPr>
        <w:t>ito de sus respectivas competencias, podrán suscribir convenios con sujetos de derecho público y privado, sin que ello pueda suponer cesión de la titularidad de la competencia.</w:t>
      </w:r>
      <w:r>
        <w:t xml:space="preserve"> </w:t>
      </w:r>
    </w:p>
    <w:p w:rsidR="008D249C" w:rsidRDefault="000B79FB">
      <w:pPr>
        <w:spacing w:after="112" w:line="248" w:lineRule="auto"/>
        <w:ind w:left="845" w:right="959"/>
      </w:pPr>
      <w:r>
        <w:t>El punto 3 del citado artículo señala que “</w:t>
      </w:r>
      <w:r>
        <w:rPr>
          <w:i/>
        </w:rPr>
        <w:t xml:space="preserve">La suscripción de convenios deberá </w:t>
      </w:r>
      <w:r>
        <w:rPr>
          <w:i/>
        </w:rPr>
        <w:t>mejorar la eficiencia de la gestión pública, facilitar la utilización conjunta de medios y servicios públicos, contribuir a la realización de actividades de utilidad pública …”</w:t>
      </w:r>
      <w:r>
        <w:t xml:space="preserve"> </w:t>
      </w:r>
    </w:p>
    <w:p w:rsidR="008D249C" w:rsidRDefault="000B79FB">
      <w:pPr>
        <w:spacing w:after="90" w:line="248" w:lineRule="auto"/>
        <w:ind w:left="845" w:right="959"/>
      </w:pPr>
      <w:r>
        <w:t xml:space="preserve">El punto 8 del mismo establece que </w:t>
      </w:r>
      <w:r>
        <w:rPr>
          <w:i/>
        </w:rPr>
        <w:t>“Los convenios se perfeccionan por la prest</w:t>
      </w:r>
      <w:r>
        <w:rPr>
          <w:i/>
        </w:rPr>
        <w:t>ación del consentimiento de las partes.”</w:t>
      </w:r>
      <w:r>
        <w:t xml:space="preserve"> </w:t>
      </w:r>
    </w:p>
    <w:p w:rsidR="008D249C" w:rsidRDefault="000B79FB">
      <w:pPr>
        <w:spacing w:after="119"/>
        <w:ind w:left="860" w:right="964"/>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8610" name="Group 3086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869" name="Rectangle 1986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9870" name="Rectangle 1987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9871" name="Rectangle 1987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53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8610" style="width:18.7031pt;height:260.874pt;position:absolute;mso-position-horizontal-relative:page;mso-position-horizontal:absolute;margin-left:662.928pt;mso-position-vertical-relative:page;margin-top:512.046pt;" coordsize="2375,33130">
                <v:rect id="Rectangle 1986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987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87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205 </w:t>
                        </w:r>
                      </w:p>
                    </w:txbxContent>
                  </v:textbox>
                </v:rect>
                <w10:wrap type="square"/>
              </v:group>
            </w:pict>
          </mc:Fallback>
        </mc:AlternateContent>
      </w:r>
      <w:r>
        <w:t xml:space="preserve">El artículo 49. 1 de la citada ley, en cuanto al contenido que deben de incluir los convenios de colaboración. </w:t>
      </w:r>
    </w:p>
    <w:p w:rsidR="008D249C" w:rsidRDefault="000B79FB">
      <w:pPr>
        <w:spacing w:after="90" w:line="248" w:lineRule="auto"/>
        <w:ind w:left="845" w:right="959"/>
      </w:pPr>
      <w:r>
        <w:t xml:space="preserve">Y el artículo 49.2 señala que </w:t>
      </w:r>
      <w:r>
        <w:rPr>
          <w:i/>
        </w:rPr>
        <w:t>“En cualquier momento antes de la finalización del plazo previsto en el apartado anterior, los firmantes del conve</w:t>
      </w:r>
      <w:r>
        <w:rPr>
          <w:i/>
        </w:rPr>
        <w:t>nio podrán acordar unánimemente su prórroga por un periodo de hasta cuatro años adicionales o su extinción”.</w:t>
      </w:r>
      <w:r>
        <w:t xml:space="preserve"> </w:t>
      </w:r>
    </w:p>
    <w:p w:rsidR="008D249C" w:rsidRDefault="000B79FB">
      <w:pPr>
        <w:spacing w:after="90"/>
        <w:ind w:left="137" w:right="964"/>
      </w:pPr>
      <w:r>
        <w:t>Los convenios suscritos por la Administración General del Estado o alguno de sus organismos públicos o entidades de derecho público vinculados o d</w:t>
      </w:r>
      <w:r>
        <w:t>ependientes resultarán eficaces una vez inscritos en el Registro Electrónico estatal de Órganos e Instrumentos de Cooperación del sector público estatal, al que se refiere la disposición adicional séptima y publicados en el «Boletín Oficial del Estado». Pr</w:t>
      </w:r>
      <w:r>
        <w:t xml:space="preserve">eviamente y con carácter facultativo, se podrán publicar en el Boletín Oficial de la Comunidad Autónoma o de la provincia, que corresponda a la otra Administración firmante. </w:t>
      </w:r>
    </w:p>
    <w:p w:rsidR="008D249C" w:rsidRDefault="000B79FB">
      <w:pPr>
        <w:spacing w:after="90" w:line="248" w:lineRule="auto"/>
        <w:ind w:right="959"/>
      </w:pPr>
      <w:r>
        <w:t>En cuanto al órgano competente, e</w:t>
      </w:r>
      <w:r>
        <w:rPr>
          <w:b/>
        </w:rPr>
        <w:t>s la Junta de Gobierno Local el órgano competent</w:t>
      </w:r>
      <w:r>
        <w:rPr>
          <w:b/>
        </w:rPr>
        <w:t>e que tiene atribuido la competencia para la aprobación de programas, planes, convenios con entidades públicas o privadas para consecución de los fines de interés público, así como la autorización a la Alcaldesa - Presidenta, para actuar y firmar en los ci</w:t>
      </w:r>
      <w:r>
        <w:rPr>
          <w:b/>
        </w:rPr>
        <w:t xml:space="preserve">tados convenios, planes o programas, en virtud de delegación del pleno adoptada en el acuerdo primero, punto  6 de la sesión plenaria de 28 de junio de 2019, en el que se establece </w:t>
      </w:r>
      <w:r>
        <w:rPr>
          <w:b/>
          <w:i/>
        </w:rPr>
        <w:t xml:space="preserve">“ </w:t>
      </w:r>
      <w:r>
        <w:rPr>
          <w:i/>
        </w:rPr>
        <w:t xml:space="preserve"> </w:t>
      </w:r>
      <w:r>
        <w:rPr>
          <w:i/>
        </w:rPr>
        <w:t>Primero: Delegar en la Junta de Gobierno Local las siguientes atribuciones del Pleno de la Corporación:…</w:t>
      </w:r>
      <w:r>
        <w:t xml:space="preserve"> </w:t>
      </w:r>
      <w:r>
        <w:rPr>
          <w:i/>
        </w:rPr>
        <w:t>6.- La aprobación de programas, planes o convenios con entidades públicas o privadas para la consecución de fines de interés público, así como la autor</w:t>
      </w:r>
      <w:r>
        <w:rPr>
          <w:i/>
        </w:rPr>
        <w:t>ización al Alcalde Presidente para actuar y firmar, en los citados convenios, planes o programas, ante cualquier Administración Pública u órganos de ésta, en los términos previstos en la Ley Territorial 14/1.990, de Régimen Jurídico de las Administraciones</w:t>
      </w:r>
      <w:r>
        <w:rPr>
          <w:i/>
        </w:rPr>
        <w:t xml:space="preserve"> Públicas de Canarias…”</w:t>
      </w:r>
      <w:r>
        <w:t xml:space="preserve"> </w:t>
      </w:r>
    </w:p>
    <w:p w:rsidR="008D249C" w:rsidRDefault="000B79FB">
      <w:pPr>
        <w:spacing w:after="90"/>
        <w:ind w:left="137" w:right="964"/>
      </w:pPr>
      <w:r>
        <w:t>Por parte de este Ayuntamiento los convenios deberán ser suscritos por la Alcaldesa-Presidenta haciendo uso de las competencias previstas en el art 21.1 b de la Ley 7/1985 de 2 de abril Reguladora de Bases de Régimen Local, del art</w:t>
      </w:r>
      <w:r>
        <w:t xml:space="preserve"> 41.12 del Real Decreto Legislativo 2568/1986, de 28 de noviembre por el que se aprueba el Reglamento de Organización, Funcionamiento y Régimen Jurídico de las Entidades Locales, en orden a la suscripción de documentos que vinculen contractualmente a la En</w:t>
      </w:r>
      <w:r>
        <w:t xml:space="preserve">tidad Local a la cual representa. </w:t>
      </w:r>
    </w:p>
    <w:p w:rsidR="008D249C" w:rsidRDefault="000B79FB">
      <w:pPr>
        <w:spacing w:after="100" w:line="259" w:lineRule="auto"/>
        <w:ind w:left="142" w:right="0" w:firstLine="0"/>
        <w:jc w:val="left"/>
      </w:pPr>
      <w:r>
        <w:t xml:space="preserve"> </w:t>
      </w:r>
    </w:p>
    <w:p w:rsidR="008D249C" w:rsidRDefault="000B79FB">
      <w:pPr>
        <w:tabs>
          <w:tab w:val="center" w:pos="5119"/>
        </w:tabs>
        <w:spacing w:after="114"/>
        <w:ind w:left="0" w:right="0" w:firstLine="0"/>
        <w:jc w:val="left"/>
      </w:pPr>
      <w:r>
        <w:t xml:space="preserve"> </w:t>
      </w:r>
      <w:r>
        <w:tab/>
        <w:t xml:space="preserve">En base a los antecedentes de hecho y fundamentos de derecho, se emite la siguiente,  </w:t>
      </w:r>
    </w:p>
    <w:p w:rsidR="008D249C" w:rsidRDefault="000B79FB">
      <w:pPr>
        <w:spacing w:after="98" w:line="259" w:lineRule="auto"/>
        <w:ind w:left="142" w:right="0" w:firstLine="0"/>
        <w:jc w:val="left"/>
      </w:pPr>
      <w:r>
        <w:t xml:space="preserve"> </w:t>
      </w:r>
    </w:p>
    <w:p w:rsidR="008D249C" w:rsidRDefault="000B79FB">
      <w:pPr>
        <w:pStyle w:val="Ttulo3"/>
        <w:shd w:val="clear" w:color="auto" w:fill="auto"/>
        <w:spacing w:after="103" w:line="259" w:lineRule="auto"/>
        <w:ind w:left="10" w:right="952"/>
        <w:jc w:val="center"/>
      </w:pPr>
      <w:r>
        <w:rPr>
          <w:b/>
          <w:shd w:val="clear" w:color="auto" w:fill="auto"/>
        </w:rPr>
        <w:t xml:space="preserve">Propuesta de resolución </w:t>
      </w:r>
      <w:r>
        <w:rPr>
          <w:shd w:val="clear" w:color="auto" w:fill="auto"/>
        </w:rPr>
        <w:t xml:space="preserve">  </w:t>
      </w:r>
    </w:p>
    <w:p w:rsidR="008D249C" w:rsidRDefault="000B79FB">
      <w:pPr>
        <w:spacing w:after="111"/>
        <w:ind w:left="137" w:right="964"/>
      </w:pPr>
      <w:r>
        <w:rPr>
          <w:b/>
        </w:rPr>
        <w:t>PRIMERO</w:t>
      </w:r>
      <w:r>
        <w:t xml:space="preserve">. - </w:t>
      </w:r>
      <w:r>
        <w:t xml:space="preserve">Aprobar y suscribir el convenio de asistencia procesal entre el Excmo. Cabildo Insular de Tenerife y el Ayuntamiento de Candelaria, cuyo texto se transcribe a continuación: </w:t>
      </w:r>
    </w:p>
    <w:p w:rsidR="008D249C" w:rsidRDefault="000B79FB">
      <w:pPr>
        <w:spacing w:after="96" w:line="259" w:lineRule="auto"/>
        <w:ind w:left="142" w:right="0" w:firstLine="0"/>
        <w:jc w:val="left"/>
      </w:pPr>
      <w:r>
        <w:t xml:space="preserve"> </w:t>
      </w:r>
    </w:p>
    <w:p w:rsidR="008D249C" w:rsidRDefault="000B79FB">
      <w:pPr>
        <w:spacing w:after="112" w:line="249" w:lineRule="auto"/>
        <w:ind w:left="137" w:right="959"/>
      </w:pPr>
      <w:r>
        <w:rPr>
          <w:b/>
        </w:rPr>
        <w:t>“CONVENIO DE ASISTENCIA PROCESAL ENTRE EL EXCMO. CABILDO INSULAR DE TENERIFE Y E</w:t>
      </w:r>
      <w:r>
        <w:rPr>
          <w:b/>
        </w:rPr>
        <w:t xml:space="preserve">L AYUNTAMIENTO DE </w:t>
      </w:r>
    </w:p>
    <w:p w:rsidR="008D249C" w:rsidRDefault="000B79FB">
      <w:pPr>
        <w:spacing w:after="106"/>
        <w:ind w:left="137" w:right="964"/>
      </w:pPr>
      <w:r>
        <w:t xml:space="preserve">En Santa Cruz de Tenerife, a ___ de____ de 202_. </w:t>
      </w:r>
    </w:p>
    <w:p w:rsidR="008D249C" w:rsidRDefault="000B79FB">
      <w:pPr>
        <w:spacing w:after="100" w:line="259" w:lineRule="auto"/>
        <w:ind w:left="142" w:right="0" w:firstLine="0"/>
        <w:jc w:val="left"/>
      </w:pPr>
      <w:r>
        <w:t xml:space="preserve"> </w:t>
      </w:r>
    </w:p>
    <w:p w:rsidR="008D249C" w:rsidRDefault="000B79FB">
      <w:pPr>
        <w:spacing w:after="95" w:line="259" w:lineRule="auto"/>
        <w:ind w:left="142" w:right="0" w:firstLine="0"/>
        <w:jc w:val="left"/>
      </w:pPr>
      <w:r>
        <w:t xml:space="preserve"> </w:t>
      </w:r>
    </w:p>
    <w:p w:rsidR="008D249C" w:rsidRDefault="000B79FB">
      <w:pPr>
        <w:pStyle w:val="Ttulo1"/>
        <w:ind w:right="831"/>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7861" name="Group 3078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978" name="Rectangle 1997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19979" name="Rectangle 1997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9980" name="Rectangle 1998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54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7861" style="width:18.7031pt;height:260.874pt;position:absolute;mso-position-horizontal-relative:page;mso-position-horizontal:absolute;margin-left:662.928pt;mso-position-vertical-relative:page;margin-top:512.046pt;" coordsize="2375,33130">
                <v:rect id="Rectangle 1997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1997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98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205 </w:t>
                        </w:r>
                      </w:p>
                    </w:txbxContent>
                  </v:textbox>
                </v:rect>
                <w10:wrap type="square"/>
              </v:group>
            </w:pict>
          </mc:Fallback>
        </mc:AlternateContent>
      </w:r>
      <w:r>
        <w:t xml:space="preserve">REUNIDOS </w:t>
      </w:r>
    </w:p>
    <w:p w:rsidR="008D249C" w:rsidRDefault="000B79FB">
      <w:pPr>
        <w:spacing w:after="107"/>
        <w:ind w:left="137" w:right="964"/>
      </w:pPr>
      <w:r>
        <w:t xml:space="preserve">De una parte, el Excmo. Sr. Don Pedro Manuel Martín Domínguez, en su condición de Presidente del </w:t>
      </w:r>
      <w:r>
        <w:rPr>
          <w:b/>
        </w:rPr>
        <w:t>EXCMO. CABILDO INSULAR DE TENERIFE</w:t>
      </w:r>
      <w:r>
        <w:t xml:space="preserve">, según nombramiento </w:t>
      </w:r>
      <w:r>
        <w:t xml:space="preserve">efectuado por acuerdo plenario de 24 de julio de 2019, actuando en nombre y representación de dicha Corporación, en virtud de lo dispuesto en el artículo 57.b) de la Ley 8/2015, de 1 de abril, de Cabildos Insulares.  </w:t>
      </w:r>
    </w:p>
    <w:p w:rsidR="008D249C" w:rsidRDefault="000B79FB">
      <w:pPr>
        <w:spacing w:after="111"/>
        <w:ind w:left="137" w:right="964"/>
      </w:pPr>
      <w:r>
        <w:t>De otra parte, el Sr./Sra. , en su con</w:t>
      </w:r>
      <w:r>
        <w:t xml:space="preserve">dición de Alcalde/esa del </w:t>
      </w:r>
      <w:r>
        <w:rPr>
          <w:b/>
        </w:rPr>
        <w:t>AYUNTAMIENTO DE</w:t>
      </w:r>
      <w:r>
        <w:t xml:space="preserve">____, actuando en nombre y representación de dicha Corporación, en virtud de lo dispuesto en el artículo 21.1.b) de la Ley 7/1985, de 2 de abril, reguladora de las Bases de Régimen Local. </w:t>
      </w:r>
    </w:p>
    <w:p w:rsidR="008D249C" w:rsidRDefault="000B79FB">
      <w:pPr>
        <w:spacing w:after="95" w:line="259" w:lineRule="auto"/>
        <w:ind w:left="142" w:right="0" w:firstLine="0"/>
        <w:jc w:val="left"/>
      </w:pPr>
      <w:r>
        <w:t xml:space="preserve"> </w:t>
      </w:r>
    </w:p>
    <w:p w:rsidR="008D249C" w:rsidRDefault="000B79FB">
      <w:pPr>
        <w:pStyle w:val="Ttulo1"/>
        <w:ind w:right="831"/>
      </w:pPr>
      <w:r>
        <w:t xml:space="preserve">EXPONEN </w:t>
      </w:r>
    </w:p>
    <w:p w:rsidR="008D249C" w:rsidRDefault="000B79FB">
      <w:pPr>
        <w:numPr>
          <w:ilvl w:val="0"/>
          <w:numId w:val="59"/>
        </w:numPr>
        <w:spacing w:after="111"/>
        <w:ind w:left="374" w:right="964" w:hanging="247"/>
      </w:pPr>
      <w:r>
        <w:t>El artículo 36.</w:t>
      </w:r>
      <w:r>
        <w:t xml:space="preserve">1.b) de la Ley 7/1985, de 2 abril, reguladora de las Bases de Régimen Local, regula la asistencia y la cooperación jurídica, económica y técnica a los municipios como una competencia propia de los cabildos Insulares.  </w:t>
      </w:r>
    </w:p>
    <w:p w:rsidR="008D249C" w:rsidRDefault="000B79FB">
      <w:pPr>
        <w:spacing w:after="109"/>
        <w:ind w:left="137" w:right="964"/>
      </w:pPr>
      <w:r>
        <w:t>En la misma línea, los artículos 10 y</w:t>
      </w:r>
      <w:r>
        <w:t xml:space="preserve"> siguientes de la Ley 8/2015, de 1 de abril, de Cabildos Insulares, regulan la competencia de asistencia a los municipios, que comprende, entre otras funciones, el asesoramiento jurídico, técnico y económico, incluida la representación y defensa jurídica, </w:t>
      </w:r>
      <w:r>
        <w:t xml:space="preserve">tanto en vía administrativa como jurisdiccional. En el ejercicio de esa competencia, el Cabildo Insular de Tenerife ha aprobado el Reglamento de Asistencia Integral a los Municipios, cuyo artículo 10 regula los convenios de asistencia procesal a suscribir </w:t>
      </w:r>
      <w:r>
        <w:t xml:space="preserve">para formalizar el alcance y condiciones de la prestación de la misma. </w:t>
      </w:r>
    </w:p>
    <w:p w:rsidR="008D249C" w:rsidRDefault="000B79FB">
      <w:pPr>
        <w:numPr>
          <w:ilvl w:val="0"/>
          <w:numId w:val="59"/>
        </w:numPr>
        <w:ind w:left="374" w:right="964" w:hanging="247"/>
      </w:pPr>
      <w:r>
        <w:t xml:space="preserve">La asistencia regulada en el precitado artículo también tiene por destinatarios a los Organismos </w:t>
      </w:r>
    </w:p>
    <w:p w:rsidR="008D249C" w:rsidRDefault="000B79FB">
      <w:pPr>
        <w:spacing w:after="109"/>
        <w:ind w:left="137" w:right="964"/>
      </w:pPr>
      <w:r>
        <w:t xml:space="preserve">Autónomos y las Entidades Públicas Empresariales que conformen el Sector Público municipal, tal como indica el artículo 3 del mismo, los cuales deberán solicitar la asistencia a través del municipio del que dependan.  </w:t>
      </w:r>
    </w:p>
    <w:p w:rsidR="008D249C" w:rsidRDefault="000B79FB">
      <w:pPr>
        <w:spacing w:after="111"/>
        <w:ind w:left="137" w:right="964"/>
      </w:pPr>
      <w:r>
        <w:t>Teniendo en cuenta lo anterior y bajo</w:t>
      </w:r>
      <w:r>
        <w:t xml:space="preserve"> el principio de colaboración regulado en el artículo 141 de la Ley 40/2015, de 1 de octubre, de régimen Jurídico del Sector Público, las citadas entidades dependientes podrán recibir las prestaciones encuadradas en el presente convenio mediante la suscrip</w:t>
      </w:r>
      <w:r>
        <w:t xml:space="preserve">ción de una adenda al mismo. </w:t>
      </w:r>
    </w:p>
    <w:p w:rsidR="008D249C" w:rsidRDefault="000B79FB">
      <w:pPr>
        <w:numPr>
          <w:ilvl w:val="0"/>
          <w:numId w:val="59"/>
        </w:numPr>
        <w:spacing w:after="111"/>
        <w:ind w:left="374" w:right="964" w:hanging="247"/>
      </w:pPr>
      <w:r>
        <w:t>El régimen jurídico de los Convenios que se celebren se encuentra recogido, con carácter general, en el Capítulo VI del Título Preliminar de la Ley 40/2015, de 1 de octubre, de Régimen Jurídico del Sector Público, norma estata</w:t>
      </w:r>
      <w:r>
        <w:t>l de carácter básico, que los define en su artículo 47, como acuerdos con efectos jurídicos adoptados por las administraciones públicas, los organismos públicos y entidades de derecho público, vinculadas o dependientes, entre sí o con sujetos privados para</w:t>
      </w:r>
      <w:r>
        <w:t xml:space="preserve"> un fin común y los denomina convenios interadministrativos cuando se celebran entre administraciones públicas, como el presente caso. </w:t>
      </w:r>
    </w:p>
    <w:p w:rsidR="008D249C" w:rsidRDefault="000B79FB">
      <w:pPr>
        <w:numPr>
          <w:ilvl w:val="0"/>
          <w:numId w:val="59"/>
        </w:numPr>
        <w:spacing w:after="109"/>
        <w:ind w:left="374" w:right="964" w:hanging="247"/>
      </w:pPr>
      <w:r>
        <w:t xml:space="preserve">Que el Ayuntamiento de _____ ha presentado solicitud ante el Cabildo Insular de Tenerife de asistencia procesal, con el fin de instrumentar esa asistencia en la forma prevista en el ordenamiento jurídico, y, tras comprobar que concurren las circunstancias </w:t>
      </w:r>
      <w:r>
        <w:t xml:space="preserve">previstas en el artículo 3 del Reglamento, los comparecientes suscriben el presente convenio, con arreglo a las siguientes </w:t>
      </w:r>
    </w:p>
    <w:p w:rsidR="008D249C" w:rsidRDefault="000B79FB">
      <w:pPr>
        <w:spacing w:after="100" w:line="259" w:lineRule="auto"/>
        <w:ind w:left="142" w:right="0" w:firstLine="0"/>
        <w:jc w:val="left"/>
      </w:pPr>
      <w:r>
        <w:t xml:space="preserve"> </w:t>
      </w:r>
    </w:p>
    <w:p w:rsidR="008D249C" w:rsidRDefault="000B79FB">
      <w:pPr>
        <w:spacing w:after="95" w:line="259" w:lineRule="auto"/>
        <w:ind w:left="142" w:right="0" w:firstLine="0"/>
        <w:jc w:val="left"/>
      </w:pPr>
      <w:r>
        <w:t xml:space="preserve"> </w:t>
      </w:r>
    </w:p>
    <w:p w:rsidR="008D249C" w:rsidRDefault="000B79FB">
      <w:pPr>
        <w:pStyle w:val="Ttulo1"/>
        <w:ind w:right="831"/>
      </w:pPr>
      <w:r>
        <w:t xml:space="preserve">CLÁUSULAS </w:t>
      </w:r>
    </w:p>
    <w:p w:rsidR="008D249C" w:rsidRDefault="000B79FB">
      <w:pPr>
        <w:spacing w:after="111"/>
        <w:ind w:left="137" w:right="964"/>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9630" name="Group 3096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096" name="Rectangle 2009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097" name="Rectangle 2009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098" name="Rectangle 2009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55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9630" style="width:18.7031pt;height:260.874pt;position:absolute;mso-position-horizontal-relative:page;mso-position-horizontal:absolute;margin-left:662.928pt;mso-position-vertical-relative:page;margin-top:512.046pt;" coordsize="2375,33130">
                <v:rect id="Rectangle 2009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09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09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205 </w:t>
                        </w:r>
                      </w:p>
                    </w:txbxContent>
                  </v:textbox>
                </v:rect>
                <w10:wrap type="square"/>
              </v:group>
            </w:pict>
          </mc:Fallback>
        </mc:AlternateContent>
      </w:r>
      <w:r>
        <w:rPr>
          <w:b/>
        </w:rPr>
        <w:t>Primera. - Objeto.</w:t>
      </w:r>
      <w:r>
        <w:t xml:space="preserve"> En virtud del presente convenio, el Cabildo Insular de Tenerife asume la asistencia procesal del Ayuntamiento de _____, consistente en la repre</w:t>
      </w:r>
      <w:r>
        <w:t xml:space="preserve">sentación y defensa en juicio del municipio ante todos los órdenes y órganos jurisdiccionales.  </w:t>
      </w:r>
    </w:p>
    <w:p w:rsidR="008D249C" w:rsidRDefault="000B79FB">
      <w:pPr>
        <w:spacing w:after="109"/>
        <w:ind w:left="137" w:right="964"/>
      </w:pPr>
      <w:r>
        <w:t>A solicitud del Ayuntamiento, la asistencia podrá extenderse a los organismos autónomos y entidades públicas empresariales constituidas por el municipio para l</w:t>
      </w:r>
      <w:r>
        <w:t xml:space="preserve">a prestación de servicios públicos y actividades de competencia municipal, debiendo formalizarse la correspondiente adenda. </w:t>
      </w:r>
    </w:p>
    <w:p w:rsidR="008D249C" w:rsidRDefault="000B79FB">
      <w:pPr>
        <w:spacing w:after="108"/>
        <w:ind w:left="137" w:right="964"/>
      </w:pPr>
      <w:r>
        <w:rPr>
          <w:b/>
        </w:rPr>
        <w:t>Segunda</w:t>
      </w:r>
      <w:r>
        <w:t xml:space="preserve">. - </w:t>
      </w:r>
      <w:r>
        <w:rPr>
          <w:b/>
        </w:rPr>
        <w:t>Contenido del servicio de asistencia procesal</w:t>
      </w:r>
      <w:r>
        <w:t>. Con la prestación del servicio de asistencia procesal, los funcionarios d</w:t>
      </w:r>
      <w:r>
        <w:t>el Servicio Administrativo de Defensa Jurídica y Cooperación Jurídica Municipal del Cabildo Insular de Tenerife -licenciados o graduados en derecho- asumen por defecto la representación y defensa en juicio de la corporación municipal, actuando a estos efec</w:t>
      </w:r>
      <w:r>
        <w:t xml:space="preserve">tos como servicio jurídico propio del Ayuntamiento.  </w:t>
      </w:r>
      <w:r>
        <w:rPr>
          <w:b/>
        </w:rPr>
        <w:t xml:space="preserve">Tercera. - Facultad de elección de representación y defensa. </w:t>
      </w:r>
    </w:p>
    <w:p w:rsidR="008D249C" w:rsidRDefault="000B79FB">
      <w:pPr>
        <w:spacing w:after="109"/>
        <w:ind w:left="137" w:right="964"/>
      </w:pPr>
      <w:r>
        <w:t xml:space="preserve">Sin perjuicio de lo dispuesto en la cláusula anterior, el Ayuntamiento se reserva la facultad de ser representado y defendido por abogado y, </w:t>
      </w:r>
      <w:r>
        <w:t xml:space="preserve">en su caso, procurador especialmente designado al efecto conforme a las normas procesales comunes. Este derecho que se reserva el Ayuntamiento puede ser ejercido respecto a cualquier litigio y en cualquier estado del proceso.  </w:t>
      </w:r>
    </w:p>
    <w:p w:rsidR="008D249C" w:rsidRDefault="000B79FB">
      <w:pPr>
        <w:spacing w:after="107"/>
        <w:ind w:left="137" w:right="964"/>
      </w:pPr>
      <w:r>
        <w:t>Se entenderá que se renuncia</w:t>
      </w:r>
      <w:r>
        <w:t xml:space="preserve"> a la asistencia jurídica por parte de los funcionarios del Cabildo Insular, para toda la tramitación del procedimiento judicial, desde el momento en que la entidad convenida comparezca o se dirija al órgano jurisdiccional mediante cualquier otra represent</w:t>
      </w:r>
      <w:r>
        <w:t xml:space="preserve">ación. </w:t>
      </w:r>
    </w:p>
    <w:p w:rsidR="008D249C" w:rsidRDefault="000B79FB">
      <w:pPr>
        <w:ind w:left="137" w:right="964"/>
      </w:pPr>
      <w:r>
        <w:rPr>
          <w:b/>
        </w:rPr>
        <w:t>Cuarta. - Exclusiones</w:t>
      </w:r>
      <w:r>
        <w:t xml:space="preserve">. Están excluidos de asistencia procesal los supuestos en que concurra alguna circunstancia de las previstas en el artículo 13 del Reglamento, que asimismo, abarca los casos previstos en el artículo 9.2 del citado Reglamento.  </w:t>
      </w:r>
    </w:p>
    <w:p w:rsidR="008D249C" w:rsidRDefault="000B79FB">
      <w:pPr>
        <w:spacing w:after="112" w:line="249" w:lineRule="auto"/>
        <w:ind w:left="137" w:right="959"/>
      </w:pPr>
      <w:r>
        <w:rPr>
          <w:b/>
        </w:rPr>
        <w:t xml:space="preserve">Quinta. - Prestación de la asistencia. Solicitudes de personación. </w:t>
      </w:r>
    </w:p>
    <w:p w:rsidR="008D249C" w:rsidRDefault="000B79FB">
      <w:pPr>
        <w:numPr>
          <w:ilvl w:val="0"/>
          <w:numId w:val="60"/>
        </w:numPr>
        <w:spacing w:after="112"/>
        <w:ind w:right="964"/>
      </w:pPr>
      <w:r>
        <w:t>Una vez suscrito el Convenio, la prestación de la asistencia requiere que por parte del Ayuntamiento se dé traslado al Cabildo Insular de cada procedimiento judicial en el que se pretenda</w:t>
      </w:r>
      <w:r>
        <w:t xml:space="preserve"> personar, indicando la posición procesal que desea asumir, todo ello mediante una resolución de la Alcaldía, en los términos y con la documentación a que se refiere el artículo 11 del Reglamento de Asistencia Procesal.  </w:t>
      </w:r>
    </w:p>
    <w:p w:rsidR="008D249C" w:rsidRDefault="000B79FB">
      <w:pPr>
        <w:numPr>
          <w:ilvl w:val="0"/>
          <w:numId w:val="60"/>
        </w:numPr>
        <w:spacing w:after="107"/>
        <w:ind w:right="964"/>
      </w:pPr>
      <w:r>
        <w:t>La asistencia solicitada en cada p</w:t>
      </w:r>
      <w:r>
        <w:t>roceso concreto será denegada cuando concurra alguno de los supuestos previstos en los artículos 9.2 y 13 del Reglamento de Asistencia Procesal, o en su caso, cuando, en virtud de los criterios de prioridad establecidos en el artículo 7 de dicho Reglamento</w:t>
      </w:r>
      <w:r>
        <w:t xml:space="preserve">, no sea posible atender a dicha solicitud. </w:t>
      </w:r>
    </w:p>
    <w:p w:rsidR="008D249C" w:rsidRDefault="000B79FB">
      <w:pPr>
        <w:spacing w:after="111"/>
        <w:ind w:left="137" w:right="964"/>
      </w:pPr>
      <w:r>
        <w:rPr>
          <w:b/>
        </w:rPr>
        <w:t>Sexta. - Obligaciones del Ayuntamiento</w:t>
      </w:r>
      <w:r>
        <w:t>. El Ayuntamiento asume las siguientes obligaciones: 1. Remitir las solicitudes de personación o ejercicio de acciones con la antelación suficiente para preparar la interven</w:t>
      </w:r>
      <w:r>
        <w:t>ción en el proceso del letrado que actúe en nombre y representación de la entidad local. A estos efectos, si la actuación estuviese sometida a término o plazo, se enviará de forma urgente o inmediata tan pronto se tenga conocimiento del señalamiento, sin p</w:t>
      </w:r>
      <w:r>
        <w:t xml:space="preserve">erjuicio de la excepción prevista en el apartado 2 del artículo 12 del Reglamento de Asistencia Procesal.  </w:t>
      </w:r>
    </w:p>
    <w:p w:rsidR="008D249C" w:rsidRDefault="000B79FB">
      <w:pPr>
        <w:numPr>
          <w:ilvl w:val="0"/>
          <w:numId w:val="61"/>
        </w:numPr>
        <w:spacing w:after="109"/>
        <w:ind w:right="964" w:hanging="247"/>
      </w:pPr>
      <w:r>
        <w:t>Prestar al servicio administrativo que ejerce la asistencia letrada la colaboración activa necesaria para la defensa de del Ayuntamiento en el proce</w:t>
      </w:r>
      <w:r>
        <w:t xml:space="preserve">so, en los términos previstos en el artículo 14 del Reglamento de Asistencia Procesal.  </w:t>
      </w:r>
    </w:p>
    <w:p w:rsidR="008D249C" w:rsidRDefault="000B79FB">
      <w:pPr>
        <w:numPr>
          <w:ilvl w:val="0"/>
          <w:numId w:val="61"/>
        </w:numPr>
        <w:spacing w:after="106"/>
        <w:ind w:right="964" w:hanging="247"/>
      </w:pPr>
      <w:r>
        <w:t xml:space="preserve">Asumir los costes a que se refiere la cláusula siguiente. </w:t>
      </w:r>
    </w:p>
    <w:p w:rsidR="008D249C" w:rsidRDefault="000B79FB">
      <w:pPr>
        <w:numPr>
          <w:ilvl w:val="0"/>
          <w:numId w:val="61"/>
        </w:numPr>
        <w:spacing w:after="109"/>
        <w:ind w:right="964" w:hanging="247"/>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7585" name="Group 3075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206" name="Rectangle 2020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207" name="Rectangle 2020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208" name="Rectangle 2020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56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7585" style="width:18.7031pt;height:260.874pt;position:absolute;mso-position-horizontal-relative:page;mso-position-horizontal:absolute;margin-left:662.928pt;mso-position-vertical-relative:page;margin-top:512.046pt;" coordsize="2375,33130">
                <v:rect id="Rectangle 2020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20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20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205 </w:t>
                        </w:r>
                      </w:p>
                    </w:txbxContent>
                  </v:textbox>
                </v:rect>
                <w10:wrap type="square"/>
              </v:group>
            </w:pict>
          </mc:Fallback>
        </mc:AlternateContent>
      </w:r>
      <w:r>
        <w:t xml:space="preserve">Cualquier otra que requiera la mejor defensa de los intereses del Ayuntamiento. </w:t>
      </w:r>
    </w:p>
    <w:p w:rsidR="008D249C" w:rsidRDefault="000B79FB">
      <w:pPr>
        <w:spacing w:after="96" w:line="259" w:lineRule="auto"/>
        <w:ind w:left="142" w:right="0" w:firstLine="0"/>
        <w:jc w:val="left"/>
      </w:pPr>
      <w:r>
        <w:t xml:space="preserve">  </w:t>
      </w:r>
    </w:p>
    <w:p w:rsidR="008D249C" w:rsidRDefault="000B79FB">
      <w:pPr>
        <w:spacing w:after="109"/>
        <w:ind w:left="137" w:right="964"/>
      </w:pPr>
      <w:r>
        <w:rPr>
          <w:b/>
        </w:rPr>
        <w:t>Séptima. - Compromisos económicos</w:t>
      </w:r>
      <w:r>
        <w:t xml:space="preserve">. 1. La asistencia letrada será gratuita con </w:t>
      </w:r>
      <w:r>
        <w:t xml:space="preserve">la excepción prevista en el apartado siguiente. En todo caso, el Ayuntamiento deberá asumir los siguientes gastos:  </w:t>
      </w:r>
    </w:p>
    <w:p w:rsidR="008D249C" w:rsidRDefault="000B79FB">
      <w:pPr>
        <w:spacing w:after="105"/>
        <w:ind w:left="137" w:right="964"/>
      </w:pPr>
      <w:r>
        <w:t>a) los gastos generados en el proceso, y en particular, los gastos de desplazamiento de los letrados fuera del municipio de Santa Cruz de T</w:t>
      </w:r>
      <w:r>
        <w:t>enerife. El Cabildo Insular abonará a su personal los gastos de desplazamiento, alojamiento y manutención en que incurran en la prestación de esta asistencia, y posteriormente repetirá su importe contra el municipio correspondiente.  b) las costas a que se</w:t>
      </w:r>
      <w:r>
        <w:t xml:space="preserve">a condenado el municipio litigante. </w:t>
      </w:r>
    </w:p>
    <w:p w:rsidR="008D249C" w:rsidRDefault="000B79FB">
      <w:pPr>
        <w:spacing w:after="109"/>
        <w:ind w:left="137" w:right="964"/>
      </w:pPr>
      <w:r>
        <w:t>En el supuesto de que el resultado del procedimiento sea favorable al Ayuntamiento y la parte contraria resultase condenada al pago de las costas procesales, el Ayuntamiento consiente en ceder al Cabildo el importe de d</w:t>
      </w:r>
      <w:r>
        <w:t xml:space="preserve">ichas costas en concepto de contraprestación por el servicio prestado.  </w:t>
      </w:r>
    </w:p>
    <w:p w:rsidR="008D249C" w:rsidRDefault="000B79FB">
      <w:pPr>
        <w:spacing w:after="98" w:line="259" w:lineRule="auto"/>
        <w:ind w:left="142" w:right="0" w:firstLine="0"/>
        <w:jc w:val="left"/>
      </w:pPr>
      <w:r>
        <w:t xml:space="preserve"> </w:t>
      </w:r>
    </w:p>
    <w:p w:rsidR="008D249C" w:rsidRDefault="000B79FB">
      <w:pPr>
        <w:spacing w:after="112" w:line="249" w:lineRule="auto"/>
        <w:ind w:left="137" w:right="959"/>
      </w:pPr>
      <w:r>
        <w:rPr>
          <w:b/>
        </w:rPr>
        <w:t xml:space="preserve">Octava.- Control y vigilancia de la ejecución del Convenio </w:t>
      </w:r>
    </w:p>
    <w:p w:rsidR="008D249C" w:rsidRDefault="000B79FB">
      <w:pPr>
        <w:ind w:left="137" w:right="964"/>
      </w:pPr>
      <w:r>
        <w:t>Para la vigilancia y control de la ejecución de este Convenio de asistencia jurídica y de los compromisos adquiridos con su firma se establece una comisión de seguimiento del mismo formada por dos miembros de cada una de las partes. Esta comisión resolverá</w:t>
      </w:r>
      <w:r>
        <w:t xml:space="preserve"> cualquier problema de interpretación o cumplimiento que pudiera plantearse. Las normas de funcionamiento de dicha comisión se regirán por la normativa reguladora del régimen de órganos colegiados de las Administraciones Públicas.  </w:t>
      </w:r>
    </w:p>
    <w:p w:rsidR="008D249C" w:rsidRDefault="000B79FB">
      <w:pPr>
        <w:spacing w:after="109"/>
        <w:ind w:left="137" w:right="964"/>
      </w:pPr>
      <w:r>
        <w:t>Las partes determinarán</w:t>
      </w:r>
      <w:r>
        <w:t xml:space="preserve"> mediante adenda la composición de la comisión. </w:t>
      </w:r>
    </w:p>
    <w:p w:rsidR="008D249C" w:rsidRDefault="000B79FB">
      <w:pPr>
        <w:spacing w:after="95" w:line="259" w:lineRule="auto"/>
        <w:ind w:left="142" w:right="0" w:firstLine="0"/>
        <w:jc w:val="left"/>
      </w:pPr>
      <w:r>
        <w:t xml:space="preserve"> </w:t>
      </w:r>
    </w:p>
    <w:p w:rsidR="008D249C" w:rsidRDefault="000B79FB">
      <w:pPr>
        <w:spacing w:after="112" w:line="249" w:lineRule="auto"/>
        <w:ind w:left="137" w:right="959"/>
      </w:pPr>
      <w:r>
        <w:rPr>
          <w:b/>
        </w:rPr>
        <w:t>Novena.- Incumplimiento</w:t>
      </w:r>
      <w:r>
        <w:t xml:space="preserve">.  </w:t>
      </w:r>
    </w:p>
    <w:p w:rsidR="008D249C" w:rsidRDefault="000B79FB">
      <w:pPr>
        <w:spacing w:after="109"/>
        <w:ind w:left="137" w:right="964"/>
      </w:pPr>
      <w:r>
        <w:t xml:space="preserve">El incumplimiento de las obligaciones esenciales previstas en la cláusula sexta, podrá dar lugar a la revocación de la asistencia para el proceso concreto en que se produzca dicho incumplimiento.  </w:t>
      </w:r>
    </w:p>
    <w:p w:rsidR="008D249C" w:rsidRDefault="000B79FB">
      <w:pPr>
        <w:spacing w:after="109"/>
        <w:ind w:left="137" w:right="964"/>
      </w:pPr>
      <w:r>
        <w:t>Si este fuere reiterado, será causa de resolución del conv</w:t>
      </w:r>
      <w:r>
        <w:t xml:space="preserve">enio, en cuyo caso, se notificará a la parte incumplidora un requerimiento para que cumpla en el plazo que se estime razonable, la obligación incumplida. Este requerimiento será comunicado a los responsables de la Comisión prevista en la cláusula anterior </w:t>
      </w:r>
      <w:r>
        <w:t xml:space="preserve">y a la entidad firmante.  </w:t>
      </w:r>
    </w:p>
    <w:p w:rsidR="008D249C" w:rsidRDefault="000B79FB">
      <w:pPr>
        <w:spacing w:after="109"/>
        <w:ind w:left="137" w:right="964"/>
      </w:pPr>
      <w:r>
        <w:t xml:space="preserve">Si trascurrido el plazo indicado en el requerimiento persistiera el incumplimiento, la parte que lo dirigió notificará a la otra, la concurrencia de la causa de resolución y se podrá entender resuelto el Convenio. </w:t>
      </w:r>
    </w:p>
    <w:p w:rsidR="008D249C" w:rsidRDefault="000B79FB">
      <w:pPr>
        <w:spacing w:after="98" w:line="259" w:lineRule="auto"/>
        <w:ind w:left="142" w:right="0" w:firstLine="0"/>
        <w:jc w:val="left"/>
      </w:pPr>
      <w:r>
        <w:t xml:space="preserve"> </w:t>
      </w:r>
    </w:p>
    <w:p w:rsidR="008D249C" w:rsidRDefault="000B79FB">
      <w:pPr>
        <w:spacing w:after="112" w:line="249" w:lineRule="auto"/>
        <w:ind w:left="137" w:right="959"/>
      </w:pPr>
      <w:r>
        <w:rPr>
          <w:b/>
        </w:rPr>
        <w:t>Décima.- Dur</w:t>
      </w:r>
      <w:r>
        <w:rPr>
          <w:b/>
        </w:rPr>
        <w:t>ación</w:t>
      </w:r>
      <w:r>
        <w:t xml:space="preserve">. </w:t>
      </w:r>
    </w:p>
    <w:p w:rsidR="008D249C" w:rsidRDefault="000B79FB">
      <w:pPr>
        <w:spacing w:after="107"/>
        <w:ind w:left="137" w:right="964"/>
      </w:pPr>
      <w:r>
        <w:t xml:space="preserve"> El presente convenio tiene una duración de cuatro años. No obstante, en cualquier momento anterior a la finalización de dicho plazo, los firmantes podrán acordar su prórroga por un periodo de hasta cuatro años o su extinción anticipada.  </w:t>
      </w:r>
    </w:p>
    <w:p w:rsidR="008D249C" w:rsidRDefault="000B79FB">
      <w:pPr>
        <w:spacing w:after="100" w:line="259" w:lineRule="auto"/>
        <w:ind w:left="142" w:right="0" w:firstLine="0"/>
        <w:jc w:val="left"/>
      </w:pPr>
      <w:r>
        <w:rPr>
          <w:b/>
        </w:rPr>
        <w:t xml:space="preserve"> </w:t>
      </w:r>
    </w:p>
    <w:p w:rsidR="008D249C" w:rsidRDefault="000B79FB">
      <w:pPr>
        <w:spacing w:after="112" w:line="249" w:lineRule="auto"/>
        <w:ind w:left="137" w:right="959"/>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5917" name="Group 3059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318" name="Rectangle 2031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319" name="Rectangle 2031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320" name="Rectangle 2032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57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5917" style="width:18.7031pt;height:260.874pt;position:absolute;mso-position-horizontal-relative:page;mso-position-horizontal:absolute;margin-left:662.928pt;mso-position-vertical-relative:page;margin-top:512.046pt;" coordsize="2375,33130">
                <v:rect id="Rectangle 2031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31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32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205 </w:t>
                        </w:r>
                      </w:p>
                    </w:txbxContent>
                  </v:textbox>
                </v:rect>
                <w10:wrap type="square"/>
              </v:group>
            </w:pict>
          </mc:Fallback>
        </mc:AlternateContent>
      </w:r>
      <w:r>
        <w:rPr>
          <w:b/>
        </w:rPr>
        <w:t>Undécima.- Finalización de la vigencia del convenio anterior.</w:t>
      </w:r>
      <w:r>
        <w:rPr>
          <w:b/>
        </w:rPr>
        <w:t xml:space="preserve"> (Solo en el caso de que existiese un convenio preexistente entre ambas partes). </w:t>
      </w:r>
    </w:p>
    <w:p w:rsidR="008D249C" w:rsidRDefault="000B79FB">
      <w:pPr>
        <w:spacing w:after="109"/>
        <w:ind w:left="137" w:right="964"/>
      </w:pPr>
      <w:r>
        <w:t>Una vez el presente Convenio adquiera eficacia jurídica, quedará resuelto, liquidado y extinguido el anterior convenio suscrito entre las partes en fecha ______, sin necesida</w:t>
      </w:r>
      <w:r>
        <w:t xml:space="preserve">d de realizar liquidación adicional alguna. En consecuencia, el presente convenio sustituirá en su totalidad al extinto convenio firmado por las partes en fecha ____.  </w:t>
      </w:r>
    </w:p>
    <w:p w:rsidR="008D249C" w:rsidRDefault="000B79FB">
      <w:pPr>
        <w:spacing w:after="112"/>
        <w:ind w:left="137" w:right="964"/>
      </w:pPr>
      <w:r>
        <w:t xml:space="preserve">Y para que conste, en prueba de conformidad, ambas partes firman en presente documento </w:t>
      </w:r>
      <w:r>
        <w:t xml:space="preserve">en duplicado ejemplar en el lugar y fecha indicados en el encabezamiento. </w:t>
      </w:r>
    </w:p>
    <w:p w:rsidR="008D249C" w:rsidRDefault="000B79FB">
      <w:pPr>
        <w:spacing w:after="95" w:line="259" w:lineRule="auto"/>
        <w:ind w:left="142" w:right="0" w:firstLine="0"/>
        <w:jc w:val="left"/>
      </w:pPr>
      <w:r>
        <w:t xml:space="preserve"> </w:t>
      </w:r>
    </w:p>
    <w:p w:rsidR="008D249C" w:rsidRDefault="000B79FB">
      <w:pPr>
        <w:spacing w:after="112" w:line="249" w:lineRule="auto"/>
        <w:ind w:left="137" w:right="959"/>
      </w:pPr>
      <w:r>
        <w:rPr>
          <w:b/>
        </w:rPr>
        <w:t xml:space="preserve">EL PRESIDENTE DEL EXCMO. CABILDO INSULAR DE TENERIFE EL/LA ALCALDE/ESA DEL AYUNTAMIENTO DE </w:t>
      </w:r>
    </w:p>
    <w:p w:rsidR="008D249C" w:rsidRDefault="000B79FB">
      <w:pPr>
        <w:spacing w:after="98" w:line="259" w:lineRule="auto"/>
        <w:ind w:left="142" w:right="0" w:firstLine="0"/>
        <w:jc w:val="left"/>
      </w:pPr>
      <w:r>
        <w:rPr>
          <w:b/>
        </w:rPr>
        <w:t xml:space="preserve"> </w:t>
      </w:r>
    </w:p>
    <w:p w:rsidR="008D249C" w:rsidRDefault="000B79FB">
      <w:pPr>
        <w:spacing w:after="0" w:line="249" w:lineRule="auto"/>
        <w:ind w:left="137" w:right="959"/>
      </w:pPr>
      <w:r>
        <w:rPr>
          <w:b/>
        </w:rPr>
        <w:t>ADENDA PARA LA ADHESIÓN DEL ______(NOMBRE DEL ORGANISMO AUTÓNOMO/ENTIDAD PÚBLICA EMPR</w:t>
      </w:r>
      <w:r>
        <w:rPr>
          <w:b/>
        </w:rPr>
        <w:t xml:space="preserve">ESARIAL) DEPENDIENTE DEL AYUNTAMIENTO DE________AL CONVENIO DE ASISTENCIA PROCESAL ENTRE EL EXCMO. CABILDO </w:t>
      </w:r>
    </w:p>
    <w:p w:rsidR="008D249C" w:rsidRDefault="000B79FB">
      <w:pPr>
        <w:spacing w:line="354" w:lineRule="auto"/>
        <w:ind w:left="137" w:right="4164"/>
      </w:pPr>
      <w:r>
        <w:rPr>
          <w:b/>
        </w:rPr>
        <w:t>INSULAR DE TENERIFE Y EL AYUNTAMIENTO DE</w:t>
      </w:r>
      <w:r>
        <w:t xml:space="preserve">_______  En Santa Cruz de Tenerife, ___ de___de 202_ REUNIDOS </w:t>
      </w:r>
    </w:p>
    <w:p w:rsidR="008D249C" w:rsidRDefault="000B79FB">
      <w:pPr>
        <w:spacing w:after="98" w:line="259" w:lineRule="auto"/>
        <w:ind w:left="0" w:right="770" w:firstLine="0"/>
        <w:jc w:val="center"/>
      </w:pPr>
      <w:r>
        <w:rPr>
          <w:b/>
        </w:rPr>
        <w:t xml:space="preserve"> </w:t>
      </w:r>
    </w:p>
    <w:p w:rsidR="008D249C" w:rsidRDefault="000B79FB">
      <w:pPr>
        <w:pStyle w:val="Ttulo1"/>
        <w:ind w:right="831"/>
      </w:pPr>
      <w:r>
        <w:t xml:space="preserve">REUNIDOS </w:t>
      </w:r>
    </w:p>
    <w:p w:rsidR="008D249C" w:rsidRDefault="000B79FB">
      <w:pPr>
        <w:ind w:left="137" w:right="964"/>
      </w:pPr>
      <w:r>
        <w:t xml:space="preserve">De una parte, Don Pedro Manuel Martín Domínguez en su condición de Presidente del </w:t>
      </w:r>
      <w:r>
        <w:rPr>
          <w:b/>
        </w:rPr>
        <w:t xml:space="preserve">CABILDO </w:t>
      </w:r>
    </w:p>
    <w:p w:rsidR="008D249C" w:rsidRDefault="000B79FB">
      <w:pPr>
        <w:spacing w:after="109"/>
        <w:ind w:left="137" w:right="964"/>
      </w:pPr>
      <w:r>
        <w:rPr>
          <w:b/>
        </w:rPr>
        <w:t>INSULAR DE TENERIFE</w:t>
      </w:r>
      <w:r>
        <w:t xml:space="preserve">, según nombramiento efectuado por acuerdo plenario de 24 de julio de 2019, actuando en nombre y representación de dicha Corporación en virtud de </w:t>
      </w:r>
      <w:r>
        <w:t xml:space="preserve">lo dispuesto en el artículo 57.b) de la Ley 8/2015, de 1 de abril, de Cabildos Insulares.  </w:t>
      </w:r>
    </w:p>
    <w:p w:rsidR="008D249C" w:rsidRDefault="000B79FB">
      <w:pPr>
        <w:spacing w:after="109"/>
        <w:ind w:left="137" w:right="964"/>
      </w:pPr>
      <w:r>
        <w:t>De otra parte, Don/Doña _____________________ en su condición de Presidente/a del ______________________, Organismo Autónomo/Entidad Pública Empresarial dependiente</w:t>
      </w:r>
      <w:r>
        <w:t xml:space="preserve"> del Ayuntamiento de_______, actuando en nombre y representación de dicha entidad en virtud de lo dispuesto en _________________  </w:t>
      </w:r>
    </w:p>
    <w:p w:rsidR="008D249C" w:rsidRDefault="000B79FB">
      <w:pPr>
        <w:spacing w:after="98" w:line="259" w:lineRule="auto"/>
        <w:ind w:left="0" w:right="770" w:firstLine="0"/>
        <w:jc w:val="center"/>
      </w:pPr>
      <w:r>
        <w:rPr>
          <w:b/>
        </w:rPr>
        <w:t xml:space="preserve"> </w:t>
      </w:r>
    </w:p>
    <w:p w:rsidR="008D249C" w:rsidRDefault="000B79FB">
      <w:pPr>
        <w:pStyle w:val="Ttulo1"/>
        <w:ind w:right="831"/>
      </w:pPr>
      <w:r>
        <w:t xml:space="preserve">INTERVIENEN </w:t>
      </w:r>
    </w:p>
    <w:p w:rsidR="008D249C" w:rsidRDefault="000B79FB">
      <w:pPr>
        <w:spacing w:after="107"/>
        <w:ind w:left="137" w:right="964"/>
      </w:pPr>
      <w:r>
        <w:t>Las partes citadas, en la condición con que comparecen, se reconocen mutua y recíprocamente, con competencia y</w:t>
      </w:r>
      <w:r>
        <w:t xml:space="preserve"> capacidad legal suficiente para suscribir la presente Adenda y a tal efecto </w:t>
      </w:r>
    </w:p>
    <w:p w:rsidR="008D249C" w:rsidRDefault="000B79FB">
      <w:pPr>
        <w:spacing w:after="100" w:line="259" w:lineRule="auto"/>
        <w:ind w:left="0" w:right="770" w:firstLine="0"/>
        <w:jc w:val="center"/>
      </w:pPr>
      <w:r>
        <w:rPr>
          <w:b/>
        </w:rPr>
        <w:t xml:space="preserve"> </w:t>
      </w:r>
    </w:p>
    <w:p w:rsidR="008D249C" w:rsidRDefault="000B79FB">
      <w:pPr>
        <w:pStyle w:val="Ttulo1"/>
        <w:ind w:right="831"/>
      </w:pPr>
      <w:r>
        <w:t xml:space="preserve">EXPONEN </w:t>
      </w:r>
    </w:p>
    <w:p w:rsidR="008D249C" w:rsidRDefault="000B79FB">
      <w:pPr>
        <w:numPr>
          <w:ilvl w:val="0"/>
          <w:numId w:val="62"/>
        </w:numPr>
        <w:spacing w:after="112" w:line="249" w:lineRule="auto"/>
        <w:ind w:right="964"/>
      </w:pPr>
      <w:r>
        <w:t xml:space="preserve">Que con fecha __ de ______ de 202_, fue firmado un Convenio entre el </w:t>
      </w:r>
      <w:r>
        <w:rPr>
          <w:b/>
        </w:rPr>
        <w:t xml:space="preserve">CABILDO INSULAR DE TENERIFE y el AYUNTAMIENTO DE ______________________. </w:t>
      </w:r>
    </w:p>
    <w:p w:rsidR="008D249C" w:rsidRDefault="000B79FB">
      <w:pPr>
        <w:numPr>
          <w:ilvl w:val="0"/>
          <w:numId w:val="62"/>
        </w:numPr>
        <w:spacing w:after="111"/>
        <w:ind w:right="964"/>
      </w:pPr>
      <w:r>
        <w:t>El Convenio citado en el</w:t>
      </w:r>
      <w:r>
        <w:t xml:space="preserve"> apartado expositivo I tiene por objeto regular las condiciones para la prestación de asistencia procesal al Ayuntamiento de ____por parte del Cabildo Insular de Tenerife.  </w:t>
      </w:r>
    </w:p>
    <w:p w:rsidR="008D249C" w:rsidRDefault="000B79FB">
      <w:pPr>
        <w:spacing w:after="131"/>
        <w:ind w:left="137" w:right="964"/>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6103" name="Group 3061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429" name="Rectangle 2042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430" name="Rectangle 2043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431" name="Rectangle 2043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58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6103" style="width:18.7031pt;height:260.874pt;position:absolute;mso-position-horizontal-relative:page;mso-position-horizontal:absolute;margin-left:662.928pt;mso-position-vertical-relative:page;margin-top:512.046pt;" coordsize="2375,33130">
                <v:rect id="Rectangle 2042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43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43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205 </w:t>
                        </w:r>
                      </w:p>
                    </w:txbxContent>
                  </v:textbox>
                </v:rect>
                <w10:wrap type="square"/>
              </v:group>
            </w:pict>
          </mc:Fallback>
        </mc:AlternateContent>
      </w:r>
      <w:r>
        <w:t>En virtud de dicho convenio, los funcionarios del Servicio Administrativo de Defensa Jurídica y Cooperación</w:t>
      </w:r>
      <w:r>
        <w:t xml:space="preserve"> Jurídica Municipal del Cabildo Insular de Tenerife -licenciados o graduados en derecho- han asumido por defecto la representación y defensa en juicio de la corporación municipal, actuando a estos efectos como servicio jurídico propio del Ayuntamiento. </w:t>
      </w:r>
    </w:p>
    <w:p w:rsidR="008D249C" w:rsidRDefault="000B79FB">
      <w:pPr>
        <w:numPr>
          <w:ilvl w:val="0"/>
          <w:numId w:val="62"/>
        </w:numPr>
        <w:spacing w:after="109"/>
        <w:ind w:right="964"/>
      </w:pPr>
      <w:r>
        <w:t>En</w:t>
      </w:r>
      <w:r>
        <w:t xml:space="preserve"> el expositivo II del precitado Convenio se indica que “La asistencia regulada en el precitado artículo también tiene por destinatarios a los Organismos Autónomos y las Entidades Públicas Empresariales que conformen el Sector Público municipal, tal como in</w:t>
      </w:r>
      <w:r>
        <w:t xml:space="preserve">dica el artículo 3 del mismo, los cuales deberán solicitar la asistencia a través del municipio del que dependan. </w:t>
      </w:r>
    </w:p>
    <w:p w:rsidR="008D249C" w:rsidRDefault="000B79FB">
      <w:pPr>
        <w:spacing w:after="110"/>
        <w:ind w:left="137" w:right="964"/>
      </w:pPr>
      <w:r>
        <w:t xml:space="preserve"> Teniendo en cuenta lo anterior y bajo el principio de colaboración regulado en el artículo 141 de la Ley 40/2015, de 1 de octubre, de régime</w:t>
      </w:r>
      <w:r>
        <w:t xml:space="preserve">n Jurídico del Sector Público, las citadas entidades dependientes podrán recibir las prestaciones encuadradas en el presente convenio mediante la suscripción de una adenda al mismo.” </w:t>
      </w:r>
    </w:p>
    <w:p w:rsidR="008D249C" w:rsidRDefault="000B79FB">
      <w:pPr>
        <w:spacing w:after="108"/>
        <w:ind w:left="137" w:right="964"/>
      </w:pPr>
      <w:r>
        <w:t>Por su parte, la clásula primera del referido Convenio establece lo siguiente: “A solicitud del Ayuntamiento, la asistencia podrá extenderse a los organismos autónomos y entidades públicas empresariales constituidas por el municipio para la prestación de s</w:t>
      </w:r>
      <w:r>
        <w:t xml:space="preserve">ervicios públicos y actividades de competencia municipal, debiendo formalizarse la correspondiente adenda.” . </w:t>
      </w:r>
      <w:r>
        <w:rPr>
          <w:b/>
        </w:rPr>
        <w:t>IV</w:t>
      </w:r>
      <w:r>
        <w:t>. Que atendiendo a lo anterior, la entidad______- OA/EPE dependiente del Ayuntamiento de_____________- ha presentado solicitud a través dicho Ay</w:t>
      </w:r>
      <w:r>
        <w:t xml:space="preserve">untamiento para que el Cabildo Insular de Tenerife le preste la asistencia procesal regulada en el Convenio al que se alude en el exponendo I, adhiriéndose a dicho convenio.  </w:t>
      </w:r>
    </w:p>
    <w:p w:rsidR="008D249C" w:rsidRDefault="000B79FB">
      <w:pPr>
        <w:spacing w:after="111"/>
        <w:ind w:left="137" w:right="964"/>
      </w:pPr>
      <w:r>
        <w:t xml:space="preserve">Por todo lo expuesto, las partes intervinientes, en la representación y con las </w:t>
      </w:r>
      <w:r>
        <w:t xml:space="preserve">facultades que sus respectivos cargos les confieren, se reconocen recíprocamente capacidad y legitimación para firmar la presente Adenda al Convenio citado en el expositivo I anterior, formalizándola sobre la base de las siguientes </w:t>
      </w:r>
    </w:p>
    <w:p w:rsidR="008D249C" w:rsidRDefault="000B79FB">
      <w:pPr>
        <w:spacing w:after="0" w:line="259" w:lineRule="auto"/>
        <w:ind w:left="142" w:right="0" w:firstLine="0"/>
        <w:jc w:val="left"/>
      </w:pPr>
      <w:r>
        <w:t xml:space="preserve"> </w:t>
      </w:r>
    </w:p>
    <w:p w:rsidR="008D249C" w:rsidRDefault="000B79FB">
      <w:pPr>
        <w:pStyle w:val="Ttulo1"/>
        <w:ind w:right="831"/>
      </w:pPr>
      <w:r>
        <w:t xml:space="preserve">CLÁUSULAS </w:t>
      </w:r>
    </w:p>
    <w:p w:rsidR="008D249C" w:rsidRDefault="000B79FB">
      <w:pPr>
        <w:spacing w:after="111"/>
        <w:ind w:left="137" w:right="964"/>
      </w:pPr>
      <w:r>
        <w:rPr>
          <w:b/>
        </w:rPr>
        <w:t>Primera</w:t>
      </w:r>
      <w:r>
        <w:t xml:space="preserve">.- </w:t>
      </w:r>
      <w:r>
        <w:t xml:space="preserve">En virtud del presente convenio, la entidad__________se adhiere al Convenio entre el Cabildo Insular de Tenerife y el Ayuntamiento de __________, suscrito el pasado día______________de______de 202___, asumiendo el Cabildo Insular de Tenerife la asistencia </w:t>
      </w:r>
      <w:r>
        <w:t xml:space="preserve">procesal del OA/EPE_____________, que comprende la representación y defensa en juicio dicha entidad ante todos los órdenes y órganos jurisdiccionales. </w:t>
      </w:r>
    </w:p>
    <w:p w:rsidR="008D249C" w:rsidRDefault="000B79FB">
      <w:pPr>
        <w:spacing w:after="129" w:line="228" w:lineRule="auto"/>
        <w:jc w:val="left"/>
      </w:pPr>
      <w:r>
        <w:t>Como consecuencia de dicha adhesión, los funcionarios, del Servicio Administrativo de Defensa Jurídica y Cooperación Jurídica Municipal del Cabildo Insular de Tenerife -licenciados o graduados en derecho- asumen por defecto la representación y defensa en j</w:t>
      </w:r>
      <w:r>
        <w:t xml:space="preserve">uicio de la entidad__________, en </w:t>
      </w:r>
      <w:r>
        <w:tab/>
        <w:t xml:space="preserve">los </w:t>
      </w:r>
      <w:r>
        <w:tab/>
        <w:t xml:space="preserve">términos </w:t>
      </w:r>
      <w:r>
        <w:tab/>
        <w:t xml:space="preserve">y </w:t>
      </w:r>
      <w:r>
        <w:tab/>
        <w:t xml:space="preserve">condiciones </w:t>
      </w:r>
      <w:r>
        <w:tab/>
        <w:t xml:space="preserve">establecidos </w:t>
      </w:r>
      <w:r>
        <w:tab/>
        <w:t xml:space="preserve">en </w:t>
      </w:r>
      <w:r>
        <w:tab/>
        <w:t xml:space="preserve">el </w:t>
      </w:r>
      <w:r>
        <w:tab/>
        <w:t xml:space="preserve">convenio de_________________________________. </w:t>
      </w:r>
    </w:p>
    <w:p w:rsidR="008D249C" w:rsidRDefault="000B79FB">
      <w:pPr>
        <w:spacing w:after="27"/>
        <w:ind w:left="137" w:right="964"/>
      </w:pPr>
      <w:r>
        <w:rPr>
          <w:b/>
        </w:rPr>
        <w:t>Segunda</w:t>
      </w:r>
      <w:r>
        <w:t>.- La presente Adenda se incorpora al convenio de_____________de_________202_, del cual formará parte. Y en prueba</w:t>
      </w:r>
      <w:r>
        <w:t xml:space="preserve"> de conformidad, ambas partes firman el presente documento EL/LA PRESIDENTE/A DEL OA/EPE______________ ___________________________ EL </w:t>
      </w:r>
    </w:p>
    <w:p w:rsidR="008D249C" w:rsidRDefault="000B79FB">
      <w:pPr>
        <w:spacing w:after="224"/>
        <w:ind w:left="137" w:right="964"/>
      </w:pPr>
      <w:r>
        <w:t>PRESIDENTE DEL CABILDO.”</w:t>
      </w:r>
      <w:r>
        <w:rPr>
          <w:b/>
        </w:rPr>
        <w:t xml:space="preserve"> </w:t>
      </w:r>
    </w:p>
    <w:p w:rsidR="008D249C" w:rsidRDefault="000B79FB">
      <w:pPr>
        <w:spacing w:after="220" w:line="259" w:lineRule="auto"/>
        <w:ind w:left="142" w:right="0" w:firstLine="0"/>
        <w:jc w:val="left"/>
      </w:pPr>
      <w:r>
        <w:rPr>
          <w:b/>
        </w:rPr>
        <w:t xml:space="preserve"> </w:t>
      </w:r>
    </w:p>
    <w:p w:rsidR="008D249C" w:rsidRDefault="000B79FB">
      <w:pPr>
        <w:spacing w:after="218" w:line="259" w:lineRule="auto"/>
        <w:ind w:left="142" w:right="0" w:firstLine="0"/>
        <w:jc w:val="left"/>
      </w:pPr>
      <w:r>
        <w:rPr>
          <w:b/>
        </w:rPr>
        <w:t xml:space="preserve"> </w:t>
      </w:r>
    </w:p>
    <w:p w:rsidR="008D249C" w:rsidRDefault="000B79FB">
      <w:pPr>
        <w:ind w:left="137" w:right="964"/>
      </w:pPr>
      <w:r>
        <w:rPr>
          <w:b/>
        </w:rPr>
        <w:t>SEGUNDO</w:t>
      </w:r>
      <w:r>
        <w:t>. - Facultar a la Alcaldesa- Presidenta para la firma del citado Convenio de colabor</w:t>
      </w:r>
      <w:r>
        <w:t xml:space="preserve">ación y de la documentación precisa para la ejecución del mismo.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6954" name="Group 3069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549" name="Rectangle 2054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550" name="Rectangle 2055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551" name="Rectangle 2055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59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6954" style="width:18.7031pt;height:260.874pt;position:absolute;mso-position-horizontal-relative:page;mso-position-horizontal:absolute;margin-left:662.928pt;mso-position-vertical-relative:page;margin-top:512.046pt;" coordsize="2375,33130">
                <v:rect id="Rectangle 2054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55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55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205 </w:t>
                        </w:r>
                      </w:p>
                    </w:txbxContent>
                  </v:textbox>
                </v:rect>
                <w10:wrap type="square"/>
              </v:group>
            </w:pict>
          </mc:Fallback>
        </mc:AlternateContent>
      </w:r>
      <w:r>
        <w:t xml:space="preserve"> </w:t>
      </w:r>
    </w:p>
    <w:p w:rsidR="008D249C" w:rsidRDefault="000B79FB">
      <w:pPr>
        <w:spacing w:after="129" w:line="228" w:lineRule="auto"/>
        <w:jc w:val="left"/>
      </w:pPr>
      <w:r>
        <w:rPr>
          <w:b/>
        </w:rPr>
        <w:t>TERCERO</w:t>
      </w:r>
      <w:r>
        <w:t>. - Dar traslado del acuerdo que se adopte a la Dirección Insular de Recursos Humanos y Asesoría Jurídica del Área de Recursos Humanos y Defensa Jurídica</w:t>
      </w:r>
      <w:r>
        <w:t xml:space="preserve"> del Excmo. Cabildo Insular de Tenerife, a los efectos oportunos.” </w:t>
      </w:r>
    </w:p>
    <w:p w:rsidR="008D249C" w:rsidRDefault="000B79FB">
      <w:pPr>
        <w:spacing w:after="98" w:line="259" w:lineRule="auto"/>
        <w:ind w:left="142" w:right="0" w:firstLine="0"/>
        <w:jc w:val="left"/>
      </w:pPr>
      <w:r>
        <w:t xml:space="preserve"> </w:t>
      </w:r>
    </w:p>
    <w:p w:rsidR="008D249C" w:rsidRDefault="000B79FB">
      <w:pPr>
        <w:spacing w:after="0" w:line="259" w:lineRule="auto"/>
        <w:ind w:left="10" w:right="957"/>
        <w:jc w:val="right"/>
      </w:pPr>
      <w:r>
        <w:t xml:space="preserve">En virtud de lo expuesto, se somete a la Junta de Gobierno Local, la siguiente propuesta </w:t>
      </w:r>
    </w:p>
    <w:p w:rsidR="008D249C" w:rsidRDefault="000B79FB">
      <w:pPr>
        <w:spacing w:after="109"/>
        <w:ind w:left="137" w:right="964"/>
      </w:pPr>
      <w:r>
        <w:t xml:space="preserve">de Acuerdo:   </w:t>
      </w:r>
    </w:p>
    <w:p w:rsidR="008D249C" w:rsidRDefault="000B79FB">
      <w:pPr>
        <w:spacing w:after="95" w:line="259" w:lineRule="auto"/>
        <w:ind w:left="1274" w:right="0" w:firstLine="0"/>
        <w:jc w:val="left"/>
      </w:pPr>
      <w:r>
        <w:t xml:space="preserve"> </w:t>
      </w:r>
    </w:p>
    <w:p w:rsidR="008D249C" w:rsidRDefault="000B79FB">
      <w:pPr>
        <w:spacing w:after="109"/>
        <w:ind w:left="137" w:right="964"/>
      </w:pPr>
      <w:r>
        <w:rPr>
          <w:b/>
        </w:rPr>
        <w:t>PRIMERO</w:t>
      </w:r>
      <w:r>
        <w:t>. - Aprobar y suscribir el convenio de asistencia procesal entre el Excm</w:t>
      </w:r>
      <w:r>
        <w:t xml:space="preserve">o. Cabildo Insular de Tenerife y el Ayuntamiento de Candelaria, cuyo texto se transcribe a continuación: </w:t>
      </w:r>
    </w:p>
    <w:p w:rsidR="008D249C" w:rsidRDefault="000B79FB">
      <w:pPr>
        <w:spacing w:after="96" w:line="259" w:lineRule="auto"/>
        <w:ind w:left="142" w:right="0" w:firstLine="0"/>
        <w:jc w:val="left"/>
      </w:pPr>
      <w:r>
        <w:t xml:space="preserve"> </w:t>
      </w:r>
    </w:p>
    <w:p w:rsidR="008D249C" w:rsidRDefault="000B79FB">
      <w:pPr>
        <w:spacing w:after="112" w:line="249" w:lineRule="auto"/>
        <w:ind w:left="137" w:right="959"/>
      </w:pPr>
      <w:r>
        <w:rPr>
          <w:b/>
        </w:rPr>
        <w:t xml:space="preserve">“CONVENIO DE ASISTENCIA PROCESAL ENTRE EL EXCMO. CABILDO INSULAR DE TENERIFE Y EL AYUNTAMIENTO DE </w:t>
      </w:r>
    </w:p>
    <w:p w:rsidR="008D249C" w:rsidRDefault="000B79FB">
      <w:pPr>
        <w:spacing w:after="109"/>
        <w:ind w:left="137" w:right="964"/>
      </w:pPr>
      <w:r>
        <w:t xml:space="preserve">En Santa Cruz de Tenerife, a ___ de____ de 202_. </w:t>
      </w:r>
    </w:p>
    <w:p w:rsidR="008D249C" w:rsidRDefault="000B79FB">
      <w:pPr>
        <w:spacing w:after="95" w:line="259" w:lineRule="auto"/>
        <w:ind w:left="142" w:right="0" w:firstLine="0"/>
        <w:jc w:val="left"/>
      </w:pPr>
      <w:r>
        <w:t xml:space="preserve"> </w:t>
      </w:r>
    </w:p>
    <w:p w:rsidR="008D249C" w:rsidRDefault="000B79FB">
      <w:pPr>
        <w:pStyle w:val="Ttulo1"/>
        <w:ind w:right="831"/>
      </w:pPr>
      <w:r>
        <w:t xml:space="preserve">REUNIDOS </w:t>
      </w:r>
    </w:p>
    <w:p w:rsidR="008D249C" w:rsidRDefault="000B79FB">
      <w:pPr>
        <w:ind w:left="137" w:right="964"/>
      </w:pPr>
      <w:r>
        <w:t xml:space="preserve">De una parte, el Excmo. Sr. Don Pedro Manuel Martín Domínguez, en su condición de Presidente del </w:t>
      </w:r>
      <w:r>
        <w:rPr>
          <w:b/>
        </w:rPr>
        <w:t>EXCMO. CABILDO INSULAR DE TENERIFE</w:t>
      </w:r>
      <w:r>
        <w:t xml:space="preserve">, según nombramiento efectuado por acuerdo plenario de 24 de julio de 2019, actuando en nombre y representación de dicha Corporación, en virtud de lo dispuesto en el artículo 57.b) de la Ley 8/2015, de 1 de abril, de Cabildos Insulares.  </w:t>
      </w:r>
    </w:p>
    <w:p w:rsidR="008D249C" w:rsidRDefault="000B79FB">
      <w:pPr>
        <w:spacing w:after="109"/>
        <w:ind w:left="137" w:right="964"/>
      </w:pPr>
      <w:r>
        <w:t>De otra parte, el</w:t>
      </w:r>
      <w:r>
        <w:t xml:space="preserve"> Sr./Sra., en su condición de Alcalde/esa del </w:t>
      </w:r>
      <w:r>
        <w:rPr>
          <w:b/>
        </w:rPr>
        <w:t>AYUNTAMIENTO DE</w:t>
      </w:r>
      <w:r>
        <w:t xml:space="preserve">____, actuando en nombre y representación de dicha Corporación, en virtud de lo dispuesto en el artículo 21.1.b) de la Ley 7/1985, de 2 de abril, reguladora de las Bases de Régimen Local. </w:t>
      </w:r>
    </w:p>
    <w:p w:rsidR="008D249C" w:rsidRDefault="000B79FB">
      <w:pPr>
        <w:spacing w:after="98" w:line="259" w:lineRule="auto"/>
        <w:ind w:left="142" w:right="0" w:firstLine="0"/>
        <w:jc w:val="left"/>
      </w:pPr>
      <w:r>
        <w:t xml:space="preserve"> </w:t>
      </w:r>
    </w:p>
    <w:p w:rsidR="008D249C" w:rsidRDefault="000B79FB">
      <w:pPr>
        <w:pStyle w:val="Ttulo1"/>
        <w:ind w:right="831"/>
      </w:pPr>
      <w:r>
        <w:t>EXPO</w:t>
      </w:r>
      <w:r>
        <w:t xml:space="preserve">NEN </w:t>
      </w:r>
    </w:p>
    <w:p w:rsidR="008D249C" w:rsidRDefault="000B79FB">
      <w:pPr>
        <w:numPr>
          <w:ilvl w:val="0"/>
          <w:numId w:val="63"/>
        </w:numPr>
        <w:spacing w:after="112"/>
        <w:ind w:right="964"/>
      </w:pPr>
      <w:r>
        <w:t xml:space="preserve">El artículo 36.1.b) de la Ley 7/1985, de 2 abril, reguladora de las Bases de Régimen Local, regula la asistencia y la cooperación jurídica, económica y técnica a los municipios como una competencia propia de los cabildos Insulares.  </w:t>
      </w:r>
    </w:p>
    <w:p w:rsidR="008D249C" w:rsidRDefault="000B79FB">
      <w:pPr>
        <w:spacing w:after="109"/>
        <w:ind w:left="137" w:right="964"/>
      </w:pPr>
      <w:r>
        <w:t>En la misma línea</w:t>
      </w:r>
      <w:r>
        <w:t xml:space="preserve">, los artículos 10 y siguientes de la Ley 8/2015, de 1 de abril, de Cabildos Insulares, regulan la competencia de asistencia a los municipios, que comprende, entre otras funciones, el asesoramiento jurídico, técnico y económico, incluida la representación </w:t>
      </w:r>
      <w:r>
        <w:t>y defensa jurídica, tanto en vía administrativa como jurisdiccional. En el ejercicio de esa competencia, el Cabildo Insular de Tenerife ha aprobado el Reglamento de Asistencia Integral a los Municipios, cuyo artículo 10 regula los convenios de asistencia p</w:t>
      </w:r>
      <w:r>
        <w:t xml:space="preserve">rocesal a suscribir para formalizar el alcance y condiciones de la prestación de la misma. </w:t>
      </w:r>
    </w:p>
    <w:p w:rsidR="008D249C" w:rsidRDefault="000B79FB">
      <w:pPr>
        <w:numPr>
          <w:ilvl w:val="0"/>
          <w:numId w:val="63"/>
        </w:numPr>
        <w:spacing w:after="109"/>
        <w:ind w:right="964"/>
      </w:pPr>
      <w:r>
        <w:t>La asistencia regulada en el precitado artículo también tiene por destinatarios a los Organismos Autónomos y las Entidades Públicas Empresariales que conformen el S</w:t>
      </w:r>
      <w:r>
        <w:t xml:space="preserve">ector Público municipal, tal como indica el artículo 3 del mismo, los cuales deberán solicitar la asistencia a través del municipio del que dependan.  </w:t>
      </w:r>
    </w:p>
    <w:p w:rsidR="008D249C" w:rsidRDefault="000B79FB">
      <w:pPr>
        <w:spacing w:after="111"/>
        <w:ind w:left="137" w:right="964"/>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7136" name="Group 3071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646" name="Rectangle 2064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647" name="Rectangle 2064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648" name="Rectangle 2064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7136" style="width:18.7031pt;height:260.874pt;position:absolute;mso-position-horizontal-relative:page;mso-position-horizontal:absolute;margin-left:662.928pt;mso-position-vertical-relative:page;margin-top:512.046pt;" coordsize="2375,33130">
                <v:rect id="Rectangle 2064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6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6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205 </w:t>
                        </w:r>
                      </w:p>
                    </w:txbxContent>
                  </v:textbox>
                </v:rect>
                <w10:wrap type="square"/>
              </v:group>
            </w:pict>
          </mc:Fallback>
        </mc:AlternateContent>
      </w:r>
      <w:r>
        <w:t xml:space="preserve">Teniendo en cuenta lo anterior y bajo el principio de colaboración regulado en el artículo 141 de la Ley 40/2015, de 1 de octubre, de régimen Jurídico del Sector </w:t>
      </w:r>
      <w:r>
        <w:t xml:space="preserve">Público, las citadas entidades dependientes podrán recibir las prestaciones encuadradas en el presente convenio mediante la suscripción de una adenda al mismo. </w:t>
      </w:r>
    </w:p>
    <w:p w:rsidR="008D249C" w:rsidRDefault="000B79FB">
      <w:pPr>
        <w:numPr>
          <w:ilvl w:val="0"/>
          <w:numId w:val="63"/>
        </w:numPr>
        <w:spacing w:after="109"/>
        <w:ind w:right="964"/>
      </w:pPr>
      <w:r>
        <w:t>El régimen jurídico de los Convenios que se celebren se encuentra recogido, con carácter genera</w:t>
      </w:r>
      <w:r>
        <w:t>l, en el Capítulo VI del Título Preliminar de la Ley 40/2015, de 1 de octubre, de Régimen Jurídico del Sector Público, norma estatal de carácter básico, que los define en su artículo 47, como acuerdos con efectos jurídicos adoptados por las administracione</w:t>
      </w:r>
      <w:r>
        <w:t>s públicas, los organismos públicos y entidades de derecho público, vinculadas o dependientes, entre sí o con sujetos privados para un fin común y los denomina convenios interadministrativos cuando se celebran entre administraciones públicas, como el prese</w:t>
      </w:r>
      <w:r>
        <w:t xml:space="preserve">nte caso. </w:t>
      </w:r>
    </w:p>
    <w:p w:rsidR="008D249C" w:rsidRDefault="000B79FB">
      <w:pPr>
        <w:numPr>
          <w:ilvl w:val="0"/>
          <w:numId w:val="63"/>
        </w:numPr>
        <w:spacing w:after="109"/>
        <w:ind w:right="964"/>
      </w:pPr>
      <w:r>
        <w:t>Que el Ayuntamiento de _____ ha presentado solicitud ante el Cabildo Insular de Tenerife de asistencia procesal, con el fin de instrumentar esa asistencia en la forma prevista en el ordenamiento jurídico, y, tras comprobar que concurren las circ</w:t>
      </w:r>
      <w:r>
        <w:t xml:space="preserve">unstancias previstas en el artículo 3 del Reglamento, los comparecientes suscriben el presente convenio, con arreglo a las siguientes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CLÁUSULAS </w:t>
      </w:r>
    </w:p>
    <w:p w:rsidR="008D249C" w:rsidRDefault="000B79FB">
      <w:pPr>
        <w:spacing w:after="109"/>
        <w:ind w:left="137" w:right="964"/>
      </w:pPr>
      <w:r>
        <w:rPr>
          <w:b/>
        </w:rPr>
        <w:t>Primera. - Objeto.</w:t>
      </w:r>
      <w:r>
        <w:t xml:space="preserve"> En virtud del presente convenio, el Cabildo Insular de Tenerife asume la asistencia proce</w:t>
      </w:r>
      <w:r>
        <w:t xml:space="preserve">sal del Ayuntamiento de _____, consistente en la representación y defensa en juicio del municipio ante todos los órdenes y órganos jurisdiccionales.  </w:t>
      </w:r>
    </w:p>
    <w:p w:rsidR="008D249C" w:rsidRDefault="000B79FB">
      <w:pPr>
        <w:ind w:left="137" w:right="964"/>
      </w:pPr>
      <w:r>
        <w:t>A solicitud del Ayuntamiento, la asistencia podrá extenderse a los organismos autónomos y entidades públi</w:t>
      </w:r>
      <w:r>
        <w:t xml:space="preserve">cas empresariales constituidas por el municipio para la prestación de servicios públicos y actividades de competencia municipal, debiendo formalizarse la correspondiente adenda. </w:t>
      </w:r>
    </w:p>
    <w:p w:rsidR="008D249C" w:rsidRDefault="000B79FB">
      <w:pPr>
        <w:spacing w:after="111"/>
        <w:ind w:left="137" w:right="964"/>
      </w:pPr>
      <w:r>
        <w:rPr>
          <w:b/>
        </w:rPr>
        <w:t>Segunda</w:t>
      </w:r>
      <w:r>
        <w:t xml:space="preserve">. - </w:t>
      </w:r>
      <w:r>
        <w:rPr>
          <w:b/>
        </w:rPr>
        <w:t>Contenido del servicio de asistencia procesal</w:t>
      </w:r>
      <w:r>
        <w:t>. Con la prestación d</w:t>
      </w:r>
      <w:r>
        <w:t>el servicio de asistencia procesal, los funcionarios del Servicio Administrativo de Defensa Jurídica y Cooperación Jurídica Municipal del Cabildo Insular de Tenerife -licenciados o graduados en derecho- asumen por defecto la representación y defensa en jui</w:t>
      </w:r>
      <w:r>
        <w:t xml:space="preserve">cio de la corporación municipal, actuando a estos efectos como servicio jurídico propio del Ayuntamiento.  </w:t>
      </w:r>
      <w:r>
        <w:rPr>
          <w:b/>
        </w:rPr>
        <w:t xml:space="preserve">Tercera. - Facultad de elección de representación y defensa. </w:t>
      </w:r>
    </w:p>
    <w:p w:rsidR="008D249C" w:rsidRDefault="000B79FB">
      <w:pPr>
        <w:spacing w:after="109"/>
        <w:ind w:left="137" w:right="964"/>
      </w:pPr>
      <w:r>
        <w:t>Sin perjuicio de lo dispuesto en la cláusula anterior, el Ayuntamiento se reserva la fa</w:t>
      </w:r>
      <w:r>
        <w:t>cultad de ser representado y defendido por abogado y, en su caso, procurador especialmente designado al efecto conforme a las normas procesales comunes. Este derecho que se reserva el Ayuntamiento puede ser ejercido respecto a cualquier litigio y en cualqu</w:t>
      </w:r>
      <w:r>
        <w:t xml:space="preserve">ier estado del proceso.  </w:t>
      </w:r>
    </w:p>
    <w:p w:rsidR="008D249C" w:rsidRDefault="000B79FB">
      <w:pPr>
        <w:spacing w:after="111"/>
        <w:ind w:left="137" w:right="964"/>
      </w:pPr>
      <w:r>
        <w:t>Se entenderá que se renuncia a la asistencia jurídica por parte de los funcionarios del Cabildo Insular, para toda la tramitación del procedimiento judicial, desde el momento en que la entidad convenida comparezca o se dirija al ó</w:t>
      </w:r>
      <w:r>
        <w:t xml:space="preserve">rgano jurisdiccional mediante cualquier otra representación. </w:t>
      </w:r>
    </w:p>
    <w:p w:rsidR="008D249C" w:rsidRDefault="000B79FB">
      <w:pPr>
        <w:spacing w:after="98" w:line="259" w:lineRule="auto"/>
        <w:ind w:left="142" w:right="0" w:firstLine="0"/>
        <w:jc w:val="left"/>
      </w:pPr>
      <w:r>
        <w:t xml:space="preserve"> </w:t>
      </w:r>
    </w:p>
    <w:p w:rsidR="008D249C" w:rsidRDefault="000B79FB">
      <w:pPr>
        <w:spacing w:after="95" w:line="259" w:lineRule="auto"/>
        <w:ind w:left="142" w:right="0" w:firstLine="0"/>
        <w:jc w:val="left"/>
      </w:pPr>
      <w:r>
        <w:t xml:space="preserve"> </w:t>
      </w:r>
    </w:p>
    <w:p w:rsidR="008D249C" w:rsidRDefault="000B79FB">
      <w:pPr>
        <w:spacing w:after="109"/>
        <w:ind w:left="137" w:right="964"/>
      </w:pPr>
      <w:r>
        <w:rPr>
          <w:b/>
        </w:rPr>
        <w:t>Cuarta. - Exclusiones</w:t>
      </w:r>
      <w:r>
        <w:t xml:space="preserve">. Están excluidos de asistencia procesal los supuestos en que concurra alguna circunstancia de las previstas en el artículo 13 del Reglamento, que asimismo, abarca los casos previstos en el artículo 9.2 del citado Reglamento.  </w:t>
      </w:r>
    </w:p>
    <w:p w:rsidR="008D249C" w:rsidRDefault="000B79FB">
      <w:pPr>
        <w:spacing w:after="112" w:line="249" w:lineRule="auto"/>
        <w:ind w:left="137" w:right="959"/>
      </w:pPr>
      <w:r>
        <w:rPr>
          <w:b/>
        </w:rPr>
        <w:t>Quinta. - Prestación de la a</w:t>
      </w:r>
      <w:r>
        <w:rPr>
          <w:b/>
        </w:rPr>
        <w:t xml:space="preserve">sistencia. Solicitudes de personación. </w:t>
      </w:r>
    </w:p>
    <w:p w:rsidR="008D249C" w:rsidRDefault="000B79FB">
      <w:pPr>
        <w:numPr>
          <w:ilvl w:val="0"/>
          <w:numId w:val="64"/>
        </w:numPr>
        <w:spacing w:after="109"/>
        <w:ind w:right="964"/>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6774" name="Group 3067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769" name="Rectangle 2076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770" name="Rectangle 2077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771" name="Rectangle 2077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6774" style="width:18.7031pt;height:260.874pt;position:absolute;mso-position-horizontal-relative:page;mso-position-horizontal:absolute;margin-left:662.928pt;mso-position-vertical-relative:page;margin-top:512.046pt;" coordsize="2375,33130">
                <v:rect id="Rectangle 2076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77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77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205 </w:t>
                        </w:r>
                      </w:p>
                    </w:txbxContent>
                  </v:textbox>
                </v:rect>
                <w10:wrap type="square"/>
              </v:group>
            </w:pict>
          </mc:Fallback>
        </mc:AlternateContent>
      </w:r>
      <w:r>
        <w:t>Una vez suscrito e</w:t>
      </w:r>
      <w:r>
        <w:t>l Convenio, la prestación de la asistencia requiere que por parte del Ayuntamiento se dé traslado al Cabildo Insular de cada procedimiento judicial en el que se pretenda personar, indicando la posición procesal que desea asumir, todo ello mediante una reso</w:t>
      </w:r>
      <w:r>
        <w:t xml:space="preserve">lución de la Alcaldía, en los términos y con la documentación a que se refiere el artículo 11 del Reglamento de Asistencia Procesal.  </w:t>
      </w:r>
    </w:p>
    <w:p w:rsidR="008D249C" w:rsidRDefault="000B79FB">
      <w:pPr>
        <w:numPr>
          <w:ilvl w:val="0"/>
          <w:numId w:val="64"/>
        </w:numPr>
        <w:spacing w:after="109"/>
        <w:ind w:right="964"/>
      </w:pPr>
      <w:r>
        <w:t xml:space="preserve">La asistencia solicitada en cada proceso concreto será denegada cuando concurra alguno de los supuestos previstos en los </w:t>
      </w:r>
      <w:r>
        <w:t xml:space="preserve">artículos 9.2 y 13 del Reglamento de Asistencia Procesal, o en su caso, cuando, en virtud de los criterios de prioridad establecidos en el artículo 7 de dicho Reglamento, no sea posible atender a dicha solicitud. </w:t>
      </w:r>
    </w:p>
    <w:p w:rsidR="008D249C" w:rsidRDefault="000B79FB">
      <w:pPr>
        <w:spacing w:after="109"/>
        <w:ind w:left="137" w:right="964"/>
      </w:pPr>
      <w:r>
        <w:rPr>
          <w:b/>
        </w:rPr>
        <w:t>Sexta. - Obligaciones del Ayuntamiento</w:t>
      </w:r>
      <w:r>
        <w:t>. El</w:t>
      </w:r>
      <w:r>
        <w:t xml:space="preserve"> Ayuntamiento asume las siguientes obligaciones: 1. Remitir las solicitudes de personación o ejercicio de acciones con la antelación suficiente para preparar la intervención en el proceso del letrado que actúe en nombre y representación de la entidad local</w:t>
      </w:r>
      <w:r>
        <w:t>. A estos efectos, si la actuación estuviese sometida a término o plazo, se enviará de forma urgente o inmediata tan pronto se tenga conocimiento del señalamiento, sin perjuicio de la excepción prevista en el apartado 2 del artículo 12 del Reglamento de As</w:t>
      </w:r>
      <w:r>
        <w:t xml:space="preserve">istencia Procesal.  </w:t>
      </w:r>
    </w:p>
    <w:p w:rsidR="008D249C" w:rsidRDefault="000B79FB">
      <w:pPr>
        <w:numPr>
          <w:ilvl w:val="0"/>
          <w:numId w:val="65"/>
        </w:numPr>
        <w:spacing w:after="109"/>
        <w:ind w:right="964" w:hanging="247"/>
      </w:pPr>
      <w:r>
        <w:t xml:space="preserve">Prestar al servicio administrativo que ejerce la asistencia letrada la colaboración activa necesaria para la defensa de del Ayuntamiento en el proceso, en los términos previstos en el artículo 14 del Reglamento de Asistencia Procesal. </w:t>
      </w:r>
      <w:r>
        <w:t xml:space="preserve"> </w:t>
      </w:r>
    </w:p>
    <w:p w:rsidR="008D249C" w:rsidRDefault="000B79FB">
      <w:pPr>
        <w:numPr>
          <w:ilvl w:val="0"/>
          <w:numId w:val="65"/>
        </w:numPr>
        <w:spacing w:after="109"/>
        <w:ind w:right="964" w:hanging="247"/>
      </w:pPr>
      <w:r>
        <w:t xml:space="preserve">Asumir los costes a que se refiere la cláusula siguiente. </w:t>
      </w:r>
    </w:p>
    <w:p w:rsidR="008D249C" w:rsidRDefault="000B79FB">
      <w:pPr>
        <w:numPr>
          <w:ilvl w:val="0"/>
          <w:numId w:val="65"/>
        </w:numPr>
        <w:spacing w:after="104"/>
        <w:ind w:right="964" w:hanging="247"/>
      </w:pPr>
      <w:r>
        <w:t xml:space="preserve">Cualquier otra que requiera la mejor defensa de los intereses del Ayuntamiento.  </w:t>
      </w:r>
    </w:p>
    <w:p w:rsidR="008D249C" w:rsidRDefault="000B79FB">
      <w:pPr>
        <w:ind w:left="137" w:right="964"/>
      </w:pPr>
      <w:r>
        <w:rPr>
          <w:b/>
        </w:rPr>
        <w:t>Séptima. - Compromisos económicos</w:t>
      </w:r>
      <w:r>
        <w:t xml:space="preserve">. 1. La asistencia letrada será gratuita con la excepción prevista en el apartado siguiente. En todo caso, el Ayuntamiento deberá asumir los siguientes gastos:  </w:t>
      </w:r>
    </w:p>
    <w:p w:rsidR="008D249C" w:rsidRDefault="000B79FB">
      <w:pPr>
        <w:spacing w:after="105"/>
        <w:ind w:left="137" w:right="964"/>
      </w:pPr>
      <w:r>
        <w:t>a) los gastos generados en el proceso, y en particular, los gastos de desplazamiento de los le</w:t>
      </w:r>
      <w:r>
        <w:t>trados fuera del municipio de Santa Cruz de Tenerife. El Cabildo Insular abonará a su personal los gastos de desplazamiento, alojamiento y manutención en que incurran en la prestación de esta asistencia, y posteriormente repetirá su importe contra el munic</w:t>
      </w:r>
      <w:r>
        <w:t xml:space="preserve">ipio correspondiente.  b) las costas a que sea condenado el municipio litigante. </w:t>
      </w:r>
    </w:p>
    <w:p w:rsidR="008D249C" w:rsidRDefault="000B79FB">
      <w:pPr>
        <w:spacing w:after="107"/>
        <w:ind w:left="137" w:right="964"/>
      </w:pPr>
      <w:r>
        <w:t xml:space="preserve">En el supuesto de que el resultado del procedimiento sea favorable al Ayuntamiento y la parte contraria resultase condenada al pago de las costas procesales, el Ayuntamiento </w:t>
      </w:r>
      <w:r>
        <w:t xml:space="preserve">consiente en ceder al Cabildo el importe de dichas costas en concepto de contraprestación por el servicio prestado.  </w:t>
      </w:r>
    </w:p>
    <w:p w:rsidR="008D249C" w:rsidRDefault="000B79FB">
      <w:pPr>
        <w:spacing w:after="112" w:line="249" w:lineRule="auto"/>
        <w:ind w:left="137" w:right="959"/>
      </w:pPr>
      <w:r>
        <w:rPr>
          <w:b/>
        </w:rPr>
        <w:t xml:space="preserve">Octava. - Control y vigilancia de la ejecución del Convenio </w:t>
      </w:r>
    </w:p>
    <w:p w:rsidR="008D249C" w:rsidRDefault="000B79FB">
      <w:pPr>
        <w:spacing w:after="111"/>
        <w:ind w:left="137" w:right="964"/>
      </w:pPr>
      <w:r>
        <w:t>Para la vigilancia y control de la ejecución de este Convenio de asistencia j</w:t>
      </w:r>
      <w:r>
        <w:t xml:space="preserve">urídica y de los compromisos adquiridos con su firma se establece una comisión de seguimiento del mismo formada por dos miembros de cada una de las partes. Esta comisión resolverá cualquier problema de interpretación o cumplimiento que pudiera plantearse. </w:t>
      </w:r>
      <w:r>
        <w:t xml:space="preserve">Las normas de funcionamiento de dicha comisión se regirán por la normativa reguladora del régimen de órganos colegiados de las Administraciones Públicas.  </w:t>
      </w:r>
    </w:p>
    <w:p w:rsidR="008D249C" w:rsidRDefault="000B79FB">
      <w:pPr>
        <w:spacing w:after="104"/>
        <w:ind w:left="137" w:right="964"/>
      </w:pPr>
      <w:r>
        <w:t xml:space="preserve">Las partes determinarán mediante adenda la composición de la comisión. </w:t>
      </w:r>
    </w:p>
    <w:p w:rsidR="008D249C" w:rsidRDefault="000B79FB">
      <w:pPr>
        <w:spacing w:after="112" w:line="249" w:lineRule="auto"/>
        <w:ind w:left="137" w:right="959"/>
      </w:pPr>
      <w:r>
        <w:rPr>
          <w:b/>
        </w:rPr>
        <w:t>Novena. - Incumplimiento</w:t>
      </w:r>
      <w:r>
        <w:t xml:space="preserve">.  </w:t>
      </w:r>
    </w:p>
    <w:p w:rsidR="008D249C" w:rsidRDefault="000B79FB">
      <w:pPr>
        <w:spacing w:after="109"/>
        <w:ind w:left="137" w:right="964"/>
      </w:pPr>
      <w:r>
        <w:t xml:space="preserve">El incumplimiento de las obligaciones esenciales previstas en la cláusula sexta, podrá dar lugar a la revocación de la asistencia para el proceso concreto en que se produzca dicho incumplimiento.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0964" name="Group 3109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887" name="Rectangle 2088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888" name="Rectangle 2088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889" name="Rectangle 2088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0964" style="width:18.7031pt;height:260.874pt;position:absolute;mso-position-horizontal-relative:page;mso-position-horizontal:absolute;margin-left:662.928pt;mso-position-vertical-relative:page;margin-top:512.046pt;" coordsize="2375,33130">
                <v:rect id="Rectangle 2088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8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8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205 </w:t>
                        </w:r>
                      </w:p>
                    </w:txbxContent>
                  </v:textbox>
                </v:rect>
                <w10:wrap type="square"/>
              </v:group>
            </w:pict>
          </mc:Fallback>
        </mc:AlternateContent>
      </w:r>
      <w:r>
        <w:t>Si este fuere reiterado, será causa de resolución del convenio, en cuyo caso, se notificará a la parte incu</w:t>
      </w:r>
      <w:r>
        <w:t xml:space="preserve">mplidora un requerimiento para que cumpla en el plazo que se estime razonable, la obligación incumplida. Este requerimiento será comunicado a los responsables de la Comisión prevista en la cláusula anterior y a la entidad firmante.  </w:t>
      </w:r>
    </w:p>
    <w:p w:rsidR="008D249C" w:rsidRDefault="000B79FB">
      <w:pPr>
        <w:spacing w:after="109"/>
        <w:ind w:left="137" w:right="964"/>
      </w:pPr>
      <w:r>
        <w:t>Si trascurrido el plaz</w:t>
      </w:r>
      <w:r>
        <w:t xml:space="preserve">o indicado en el requerimiento persistiera el incumplimiento, la parte que lo dirigió notificará a la otra, la concurrencia de la causa de resolución y se podrá entender resuelto el Convenio. </w:t>
      </w:r>
      <w:r>
        <w:rPr>
          <w:b/>
        </w:rPr>
        <w:t>Décima. - Duración</w:t>
      </w:r>
      <w:r>
        <w:t xml:space="preserve">. </w:t>
      </w:r>
    </w:p>
    <w:p w:rsidR="008D249C" w:rsidRDefault="000B79FB">
      <w:pPr>
        <w:spacing w:after="109"/>
        <w:ind w:left="137" w:right="964"/>
      </w:pPr>
      <w:r>
        <w:t xml:space="preserve"> El presente convenio tiene una duración de</w:t>
      </w:r>
      <w:r>
        <w:t xml:space="preserve"> cuatro años. No obstante, en cualquier momento anterior a la finalización de dicho plazo, los firmantes podrán acordar su prórroga por un periodo de hasta cuatro años o su extinción anticipada.  </w:t>
      </w:r>
    </w:p>
    <w:p w:rsidR="008D249C" w:rsidRDefault="000B79FB">
      <w:pPr>
        <w:spacing w:after="112" w:line="249" w:lineRule="auto"/>
        <w:ind w:left="137" w:right="959"/>
      </w:pPr>
      <w:r>
        <w:rPr>
          <w:b/>
        </w:rPr>
        <w:t>Undécima. - Finalización de la vigencia del convenio anteri</w:t>
      </w:r>
      <w:r>
        <w:rPr>
          <w:b/>
        </w:rPr>
        <w:t xml:space="preserve">or. (Solo en el caso de que existiese un convenio preexistente entre ambas partes). </w:t>
      </w:r>
    </w:p>
    <w:p w:rsidR="008D249C" w:rsidRDefault="000B79FB">
      <w:pPr>
        <w:spacing w:after="109"/>
        <w:ind w:left="137" w:right="964"/>
      </w:pPr>
      <w:r>
        <w:t>Una vez el presente Convenio adquiera eficacia jurídica, quedará resuelto, liquidado y extinguido el anterior convenio suscrito entre las partes en fecha ______, sin neces</w:t>
      </w:r>
      <w:r>
        <w:t xml:space="preserve">idad de realizar liquidación adicional alguna. En consecuencia, el presente convenio sustituirá en su totalidad al extinto convenio firmado por las partes en fecha ____.  </w:t>
      </w:r>
    </w:p>
    <w:p w:rsidR="008D249C" w:rsidRDefault="000B79FB">
      <w:pPr>
        <w:spacing w:after="109"/>
        <w:ind w:left="137" w:right="964"/>
      </w:pPr>
      <w:r>
        <w:t>Y para que conste, en prueba de conformidad, ambas partes firman en presente documen</w:t>
      </w:r>
      <w:r>
        <w:t xml:space="preserve">to en duplicado ejemplar en el lugar y fecha indicados en el encabezamiento.  </w:t>
      </w:r>
    </w:p>
    <w:p w:rsidR="008D249C" w:rsidRDefault="000B79FB">
      <w:pPr>
        <w:spacing w:after="10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112" w:line="249" w:lineRule="auto"/>
        <w:ind w:left="137" w:right="959"/>
      </w:pPr>
      <w:r>
        <w:rPr>
          <w:b/>
        </w:rPr>
        <w:t xml:space="preserve">EL PRESIDENTE DEL EXCMO. CABILDO INSULAR DE TENERIFE EL/LA ALCALDE/ESA DEL AYUNTAMIENTO DE </w:t>
      </w:r>
    </w:p>
    <w:p w:rsidR="008D249C" w:rsidRDefault="000B79FB">
      <w:pPr>
        <w:spacing w:after="98" w:line="259" w:lineRule="auto"/>
        <w:ind w:left="142" w:right="0" w:firstLine="0"/>
        <w:jc w:val="left"/>
      </w:pPr>
      <w:r>
        <w:rPr>
          <w:b/>
        </w:rPr>
        <w:t xml:space="preserve"> </w:t>
      </w:r>
    </w:p>
    <w:p w:rsidR="008D249C" w:rsidRDefault="000B79FB">
      <w:pPr>
        <w:spacing w:after="0" w:line="249" w:lineRule="auto"/>
        <w:ind w:left="137" w:right="959"/>
      </w:pPr>
      <w:r>
        <w:rPr>
          <w:b/>
        </w:rPr>
        <w:t>ADENDA PARA LA ADHESIÓN DEL ______(NOMBRE DEL ORGANISMO AUTÓNOMO/ENTIDAD PÚBLIC</w:t>
      </w:r>
      <w:r>
        <w:rPr>
          <w:b/>
        </w:rPr>
        <w:t xml:space="preserve">A EMPRESARIAL) DEPENDIENTE DEL AYUNTAMIENTO DE________AL CONVENIO DE ASISTENCIA PROCESAL ENTRE EL EXCMO. CABILDO </w:t>
      </w:r>
    </w:p>
    <w:p w:rsidR="008D249C" w:rsidRDefault="000B79FB">
      <w:pPr>
        <w:spacing w:after="112" w:line="249" w:lineRule="auto"/>
        <w:ind w:left="137" w:right="959"/>
      </w:pPr>
      <w:r>
        <w:rPr>
          <w:b/>
        </w:rPr>
        <w:t>INSULAR DE TENERIFE Y EL AYUNTAMIENTO DE</w:t>
      </w:r>
      <w:r>
        <w:t xml:space="preserve">_______ </w:t>
      </w:r>
    </w:p>
    <w:p w:rsidR="008D249C" w:rsidRDefault="000B79FB">
      <w:pPr>
        <w:spacing w:after="109"/>
        <w:ind w:left="137" w:right="964"/>
      </w:pPr>
      <w:r>
        <w:t xml:space="preserve"> En Santa Cruz de Tenerife, ___ de___de 202_ REUNIDOS </w:t>
      </w:r>
    </w:p>
    <w:p w:rsidR="008D249C" w:rsidRDefault="000B79FB">
      <w:pPr>
        <w:spacing w:after="95" w:line="259" w:lineRule="auto"/>
        <w:ind w:left="142" w:right="0" w:firstLine="0"/>
        <w:jc w:val="left"/>
      </w:pPr>
      <w:r>
        <w:t xml:space="preserve"> </w:t>
      </w:r>
    </w:p>
    <w:p w:rsidR="008D249C" w:rsidRDefault="000B79FB">
      <w:pPr>
        <w:pStyle w:val="Ttulo1"/>
        <w:ind w:right="830"/>
      </w:pPr>
      <w:r>
        <w:t xml:space="preserve">REUNIDOS </w:t>
      </w:r>
    </w:p>
    <w:p w:rsidR="008D249C" w:rsidRDefault="000B79FB">
      <w:pPr>
        <w:spacing w:after="109"/>
        <w:ind w:left="137" w:right="964"/>
      </w:pPr>
      <w:r>
        <w:t xml:space="preserve">De una parte, Don Pedro Manuel Martín Domínguez en su condición de Presidente del </w:t>
      </w:r>
      <w:r>
        <w:rPr>
          <w:b/>
        </w:rPr>
        <w:t>CABILDO INSULAR DE TENERIFE</w:t>
      </w:r>
      <w:r>
        <w:t>, según nombramiento efectuado por acuerdo plenario de 24 de julio de 2019, actuando en nombre y representación de dicha Corporación en virtud de l</w:t>
      </w:r>
      <w:r>
        <w:t xml:space="preserve">o dispuesto en el artículo 57.b) de la Ley 8/2015, de 1 de abril, de Cabildos Insulares.  </w:t>
      </w:r>
    </w:p>
    <w:p w:rsidR="008D249C" w:rsidRDefault="000B79FB">
      <w:pPr>
        <w:spacing w:after="111"/>
        <w:ind w:left="137" w:right="964"/>
      </w:pPr>
      <w:r>
        <w:t xml:space="preserve">De otra parte, Don/Doña _____________________ en su condición de Presidente/a del ______________________, Organismo Autónomo/Entidad Pública Empresarial dependiente </w:t>
      </w:r>
      <w:r>
        <w:t xml:space="preserve">del Ayuntamiento de_______, actuando en nombre y representación de dicha entidad en virtud de lo dispuesto en _________________  </w:t>
      </w:r>
    </w:p>
    <w:p w:rsidR="008D249C" w:rsidRDefault="000B79FB">
      <w:pPr>
        <w:spacing w:after="95" w:line="259" w:lineRule="auto"/>
        <w:ind w:left="142" w:right="0" w:firstLine="0"/>
        <w:jc w:val="left"/>
      </w:pPr>
      <w:r>
        <w:t xml:space="preserve"> </w:t>
      </w:r>
    </w:p>
    <w:p w:rsidR="008D249C" w:rsidRDefault="000B79FB">
      <w:pPr>
        <w:pStyle w:val="Ttulo1"/>
        <w:ind w:right="831"/>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7490" name="Group 3074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992" name="Rectangle 20992"/>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0993" name="Rectangle 20993"/>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994" name="Rectangle 20994"/>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w:t>
                              </w:r>
                              <w:r>
                                <w:rPr>
                                  <w:sz w:val="12"/>
                                </w:rPr>
                                <w:t xml:space="preserve">ectrónicamente desde la plataforma esPublico Gestiona | Página 63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7490" style="width:18.7031pt;height:260.874pt;position:absolute;mso-position-horizontal-relative:page;mso-position-horizontal:absolute;margin-left:662.928pt;mso-position-vertical-relative:page;margin-top:512.046pt;" coordsize="2375,33130">
                <v:rect id="Rectangle 20992"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099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99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205 </w:t>
                        </w:r>
                      </w:p>
                    </w:txbxContent>
                  </v:textbox>
                </v:rect>
                <w10:wrap type="square"/>
              </v:group>
            </w:pict>
          </mc:Fallback>
        </mc:AlternateContent>
      </w:r>
      <w:r>
        <w:t xml:space="preserve">INTERVIENEN </w:t>
      </w:r>
    </w:p>
    <w:p w:rsidR="008D249C" w:rsidRDefault="000B79FB">
      <w:pPr>
        <w:spacing w:after="109"/>
        <w:ind w:left="137" w:right="964"/>
      </w:pPr>
      <w:r>
        <w:t>Las partes citadas, en la condición con que comparecen, se reconocen mutua y recíprocamente, con competencia y capacidad legal suficiente para suscribir la presente Aden</w:t>
      </w:r>
      <w:r>
        <w:t xml:space="preserve">da y a tal efecto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EXPONEN </w:t>
      </w:r>
    </w:p>
    <w:p w:rsidR="008D249C" w:rsidRDefault="000B79FB">
      <w:pPr>
        <w:numPr>
          <w:ilvl w:val="0"/>
          <w:numId w:val="66"/>
        </w:numPr>
        <w:spacing w:after="112" w:line="249" w:lineRule="auto"/>
        <w:ind w:right="964"/>
      </w:pPr>
      <w:r>
        <w:t xml:space="preserve">Que con fecha __ de ______ de 202_, fue firmado un Convenio entre el </w:t>
      </w:r>
      <w:r>
        <w:rPr>
          <w:b/>
        </w:rPr>
        <w:t xml:space="preserve">CABILDO INSULAR DE TENERIFE y el AYUNTAMIENTO DE ______________________. </w:t>
      </w:r>
    </w:p>
    <w:p w:rsidR="008D249C" w:rsidRDefault="000B79FB">
      <w:pPr>
        <w:numPr>
          <w:ilvl w:val="0"/>
          <w:numId w:val="66"/>
        </w:numPr>
        <w:spacing w:after="111"/>
        <w:ind w:right="964"/>
      </w:pPr>
      <w:r>
        <w:t xml:space="preserve">El Convenio citado en el apartado expositivo I tiene por objeto regular las condiciones para la prestación de asistencia procesal al Ayuntamiento de ____por parte del Cabildo Insular de Tenerife.  </w:t>
      </w:r>
    </w:p>
    <w:p w:rsidR="008D249C" w:rsidRDefault="000B79FB">
      <w:pPr>
        <w:spacing w:after="145"/>
        <w:ind w:left="137" w:right="964"/>
      </w:pPr>
      <w:r>
        <w:t>En virtud de dicho convenio, los funcionarios del Servicio</w:t>
      </w:r>
      <w:r>
        <w:t xml:space="preserve"> Administrativo de Defensa Jurídica y Cooperación Jurídica Municipal del Cabildo Insular de Tenerife -licenciados o graduados en derecho- han asumido por defecto la representación y defensa en juicio de la corporación municipal, actuando a estos efectos co</w:t>
      </w:r>
      <w:r>
        <w:t xml:space="preserve">mo servicio jurídico propio del Ayuntamiento. </w:t>
      </w:r>
    </w:p>
    <w:p w:rsidR="008D249C" w:rsidRDefault="000B79FB">
      <w:pPr>
        <w:numPr>
          <w:ilvl w:val="0"/>
          <w:numId w:val="66"/>
        </w:numPr>
        <w:spacing w:after="109"/>
        <w:ind w:right="964"/>
      </w:pPr>
      <w:r>
        <w:t>En el expositivo II del precitado Convenio se indica que “La asistencia regulada en el precitado artículo también tiene por destinatarios a los Organismos Autónomos y las Entidades Públicas Empresariales que c</w:t>
      </w:r>
      <w:r>
        <w:t xml:space="preserve">onformen el Sector Público municipal, tal como indica el artículo 3 del mismo, los cuales deberán solicitar la asistencia a través del municipio del que dependan. </w:t>
      </w:r>
    </w:p>
    <w:p w:rsidR="008D249C" w:rsidRDefault="000B79FB">
      <w:pPr>
        <w:ind w:left="137" w:right="964"/>
      </w:pPr>
      <w:r>
        <w:t xml:space="preserve"> Teniendo en cuenta lo anterior y bajo el principio de colaboración regulado en el artículo </w:t>
      </w:r>
      <w:r>
        <w:t xml:space="preserve">141 de la Ley 40/2015, de 1 de octubre, de régimen Jurídico del Sector Público, las citadas entidades dependientes podrán recibir las prestaciones encuadradas en el presente convenio mediante la suscripción de una adenda al mismo.” </w:t>
      </w:r>
    </w:p>
    <w:p w:rsidR="008D249C" w:rsidRDefault="000B79FB">
      <w:pPr>
        <w:spacing w:after="111"/>
        <w:ind w:left="137" w:right="964"/>
      </w:pPr>
      <w:r>
        <w:t>Por su parte, la clásul</w:t>
      </w:r>
      <w:r>
        <w:t>a primera del referido Convenio establece lo siguiente: “A solicitud del Ayuntamiento, la asistencia podrá extenderse a los organismos autónomos y entidades públicas empresariales constituidas por el municipio para la prestación de servicios públicos y act</w:t>
      </w:r>
      <w:r>
        <w:t xml:space="preserve">ividades de competencia municipal, debiendo formalizarse la correspondiente adenda.” . </w:t>
      </w:r>
      <w:r>
        <w:rPr>
          <w:b/>
        </w:rPr>
        <w:t>IV</w:t>
      </w:r>
      <w:r>
        <w:t xml:space="preserve">. Que atendiendo a lo anterior, la entidad______- OA/EPE dependiente del Ayuntamiento de_____________- ha presentado solicitud a través dicho Ayuntamiento para que el </w:t>
      </w:r>
      <w:r>
        <w:t xml:space="preserve">Cabildo Insular de Tenerife le preste la asistencia procesal regulada en el Convenio al que se alude en el exponendo I, adhiriéndose a dicho convenio.  </w:t>
      </w:r>
    </w:p>
    <w:p w:rsidR="008D249C" w:rsidRDefault="000B79FB">
      <w:pPr>
        <w:spacing w:after="109"/>
        <w:ind w:left="137" w:right="964"/>
      </w:pPr>
      <w:r>
        <w:t>Por todo lo expuesto, las partes intervinientes, en la representación y con las facultades que sus respectivos cargos les confieren, se reconocen recíprocamente capacidad y legitimación para firmar la presente Adenda al Convenio citado en el expositivo I a</w:t>
      </w:r>
      <w:r>
        <w:t xml:space="preserve">nterior, formalizándola sobre la base de las siguientes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CLÁUSULAS </w:t>
      </w:r>
    </w:p>
    <w:p w:rsidR="008D249C" w:rsidRDefault="000B79FB">
      <w:pPr>
        <w:spacing w:after="109"/>
        <w:ind w:left="137" w:right="964"/>
      </w:pPr>
      <w:r>
        <w:rPr>
          <w:b/>
        </w:rPr>
        <w:t>Primera</w:t>
      </w:r>
      <w:r>
        <w:t>.- En virtud del presente convenio, la entidad__________se adhiere al Convenio entre el Cabildo Insular de Tenerife y el Ayuntamiento de __________, suscrito el pasado día________</w:t>
      </w:r>
      <w:r>
        <w:t xml:space="preserve">______de______de 202___, asumiendo el Cabildo Insular de Tenerife la asistencia procesal del OA/EPE_____________, que comprende la representación y defensa en juicio dicha entidad ante todos los órdenes y órganos jurisdiccionales. </w:t>
      </w:r>
    </w:p>
    <w:p w:rsidR="008D249C" w:rsidRDefault="000B79FB">
      <w:pPr>
        <w:spacing w:after="107"/>
        <w:ind w:left="137" w:right="964"/>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8407" name="Group 3084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116" name="Rectangle 2111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1117" name="Rectangle 2111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118" name="Rectangle 2111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8407" style="width:18.7031pt;height:260.874pt;position:absolute;mso-position-horizontal-relative:page;mso-position-horizontal:absolute;margin-left:662.928pt;mso-position-vertical-relative:page;margin-top:512.046pt;" coordsize="2375,33130">
                <v:rect id="Rectangle 2111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11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1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64 de 205 </w:t>
                        </w:r>
                      </w:p>
                    </w:txbxContent>
                  </v:textbox>
                </v:rect>
                <w10:wrap type="square"/>
              </v:group>
            </w:pict>
          </mc:Fallback>
        </mc:AlternateContent>
      </w:r>
      <w:r>
        <w:t>Como consecuencia de dicha adhesión, los funcionarios, del Se</w:t>
      </w:r>
      <w:r>
        <w:t xml:space="preserve">rvicio Administrativo de Defensa Jurídica y Cooperación Jurídica Municipal del Cabildo Insular de Tenerife -licenciados o graduados en derecho- asumen por defecto la representación y defensa en juicio de la entidad__________, en los términos y condiciones </w:t>
      </w:r>
      <w:r>
        <w:t xml:space="preserve">establecidos en el convenio de_________________________________. </w:t>
      </w:r>
    </w:p>
    <w:p w:rsidR="008D249C" w:rsidRDefault="000B79FB">
      <w:pPr>
        <w:spacing w:after="27"/>
        <w:ind w:left="137" w:right="964"/>
      </w:pPr>
      <w:r>
        <w:rPr>
          <w:b/>
        </w:rPr>
        <w:t>Segunda</w:t>
      </w:r>
      <w:r>
        <w:t>.- La presente Adenda se incorpora al convenio de_____________de_________202_, del cual formará parte. Y en prueba de conformidad, ambas partes firman el presente documento EL/LA PRES</w:t>
      </w:r>
      <w:r>
        <w:t xml:space="preserve">IDENTE/A DEL OA/EPE______________ ___________________________ EL </w:t>
      </w:r>
    </w:p>
    <w:p w:rsidR="008D249C" w:rsidRDefault="000B79FB">
      <w:pPr>
        <w:spacing w:after="226"/>
        <w:ind w:left="137" w:right="964"/>
      </w:pPr>
      <w:r>
        <w:t>PRESIDENTE DEL CABILDO.”</w:t>
      </w:r>
      <w:r>
        <w:rPr>
          <w:b/>
        </w:rPr>
        <w:t xml:space="preserve"> </w:t>
      </w:r>
    </w:p>
    <w:p w:rsidR="008D249C" w:rsidRDefault="000B79FB">
      <w:pPr>
        <w:spacing w:after="218" w:line="259" w:lineRule="auto"/>
        <w:ind w:left="142" w:right="0" w:firstLine="0"/>
        <w:jc w:val="left"/>
      </w:pPr>
      <w:r>
        <w:rPr>
          <w:b/>
        </w:rPr>
        <w:t xml:space="preserve"> </w:t>
      </w:r>
    </w:p>
    <w:p w:rsidR="008D249C" w:rsidRDefault="000B79FB">
      <w:pPr>
        <w:ind w:left="137" w:right="964"/>
      </w:pPr>
      <w:r>
        <w:rPr>
          <w:b/>
        </w:rPr>
        <w:t xml:space="preserve"> SEGUNDO</w:t>
      </w:r>
      <w:r>
        <w:t xml:space="preserve">. - Facultar a la Alcaldesa- Presidenta para la firma del citado Convenio de colaboración y de la documentación precisa para la ejecución del mismo.   </w:t>
      </w:r>
    </w:p>
    <w:p w:rsidR="008D249C" w:rsidRDefault="000B79FB">
      <w:pPr>
        <w:spacing w:after="215" w:line="259" w:lineRule="auto"/>
        <w:ind w:left="142" w:right="0" w:firstLine="0"/>
        <w:jc w:val="left"/>
      </w:pPr>
      <w:r>
        <w:t xml:space="preserve"> </w:t>
      </w:r>
    </w:p>
    <w:p w:rsidR="008D249C" w:rsidRDefault="000B79FB">
      <w:pPr>
        <w:ind w:left="137" w:right="964"/>
      </w:pPr>
      <w:r>
        <w:rPr>
          <w:b/>
        </w:rPr>
        <w:t xml:space="preserve">            TERCERO</w:t>
      </w:r>
      <w:r>
        <w:t xml:space="preserve">. - Dar traslado del acuerdo que se adopte a la Dirección Insular de Recursos Humanos y Asesoría Jurídica del Área de Recursos Humanos y Defensa Jurídica del Excmo. Cabildo Insular de Tenerife, a los efectos oportunos.”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rPr>
          <w:b/>
        </w:rPr>
        <w:t xml:space="preserve"> </w:t>
      </w:r>
    </w:p>
    <w:p w:rsidR="008D249C" w:rsidRDefault="000B79FB">
      <w:pPr>
        <w:tabs>
          <w:tab w:val="center" w:pos="852"/>
          <w:tab w:val="center" w:pos="4957"/>
        </w:tabs>
        <w:spacing w:after="375"/>
        <w:ind w:left="0" w:right="0" w:firstLine="0"/>
        <w:jc w:val="left"/>
      </w:pPr>
      <w:r>
        <w:rPr>
          <w:rFonts w:ascii="Calibri" w:eastAsia="Calibri" w:hAnsi="Calibri" w:cs="Calibri"/>
        </w:rPr>
        <w:tab/>
      </w:r>
      <w:r>
        <w:rPr>
          <w:b/>
        </w:rPr>
        <w:t xml:space="preserve"> </w:t>
      </w:r>
      <w:r>
        <w:rPr>
          <w:b/>
        </w:rPr>
        <w:tab/>
      </w:r>
      <w:r>
        <w:t xml:space="preserve">No obstante, la Junta de Gobierno Local acordará lo más procedente.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112" w:line="249" w:lineRule="auto"/>
        <w:ind w:left="137" w:right="959"/>
      </w:pPr>
      <w:r>
        <w:rPr>
          <w:b/>
        </w:rPr>
        <w:t xml:space="preserve">    Consta en el expediente Informe Jurídico emitido por Doña María del Pilar Chico Delgado, Técnico de la Administración General, del 22 de marzo de 2023, del siguiente tenor liter</w:t>
      </w:r>
      <w:r>
        <w:rPr>
          <w:b/>
        </w:rPr>
        <w:t xml:space="preserve">al: </w:t>
      </w:r>
    </w:p>
    <w:p w:rsidR="008D249C" w:rsidRDefault="000B79FB">
      <w:pPr>
        <w:spacing w:after="108" w:line="259" w:lineRule="auto"/>
        <w:ind w:left="142" w:right="0" w:firstLine="0"/>
        <w:jc w:val="left"/>
      </w:pPr>
      <w:r>
        <w:rPr>
          <w:b/>
        </w:rPr>
        <w:t xml:space="preserve"> </w:t>
      </w:r>
    </w:p>
    <w:p w:rsidR="008D249C" w:rsidRDefault="000B79FB">
      <w:pPr>
        <w:pStyle w:val="Ttulo1"/>
        <w:ind w:right="2540"/>
      </w:pPr>
      <w:r>
        <w:t xml:space="preserve">                         “INFORME                             </w:t>
      </w:r>
      <w:r>
        <w:rPr>
          <w:b w:val="0"/>
        </w:rPr>
        <w:t xml:space="preserve"> </w:t>
      </w:r>
    </w:p>
    <w:p w:rsidR="008D249C" w:rsidRDefault="000B79FB">
      <w:pPr>
        <w:spacing w:after="112" w:line="249" w:lineRule="auto"/>
        <w:ind w:left="137" w:right="959"/>
      </w:pPr>
      <w:r>
        <w:rPr>
          <w:b/>
        </w:rPr>
        <w:t>Visto el expediente antedicho, la funcionaria Mª del Pilar Chico Delgado, que desempeña el puesto de trabajo de técnico de adm. gral., emite el siguiente informe:</w:t>
      </w:r>
      <w:r>
        <w:t xml:space="preserve"> </w:t>
      </w:r>
    </w:p>
    <w:p w:rsidR="008D249C" w:rsidRDefault="000B79FB">
      <w:pPr>
        <w:spacing w:after="95" w:line="259" w:lineRule="auto"/>
        <w:ind w:left="142" w:right="0" w:firstLine="0"/>
        <w:jc w:val="left"/>
      </w:pPr>
      <w:r>
        <w:t xml:space="preserve">  </w:t>
      </w:r>
    </w:p>
    <w:p w:rsidR="008D249C" w:rsidRDefault="000B79FB">
      <w:pPr>
        <w:pStyle w:val="Ttulo2"/>
        <w:shd w:val="clear" w:color="auto" w:fill="auto"/>
        <w:spacing w:after="103" w:line="259" w:lineRule="auto"/>
        <w:ind w:left="10" w:right="829"/>
        <w:jc w:val="center"/>
      </w:pPr>
      <w:r>
        <w:rPr>
          <w:b/>
          <w:shd w:val="clear" w:color="auto" w:fill="auto"/>
        </w:rPr>
        <w:t>Antecedentes de he</w:t>
      </w:r>
      <w:r>
        <w:rPr>
          <w:b/>
          <w:shd w:val="clear" w:color="auto" w:fill="auto"/>
        </w:rPr>
        <w:t xml:space="preserve">cho </w:t>
      </w:r>
      <w:r>
        <w:rPr>
          <w:shd w:val="clear" w:color="auto" w:fill="auto"/>
        </w:rPr>
        <w:t xml:space="preserve"> </w:t>
      </w:r>
    </w:p>
    <w:p w:rsidR="008D249C" w:rsidRDefault="000B79FB">
      <w:pPr>
        <w:spacing w:after="90"/>
        <w:ind w:left="137" w:right="964"/>
      </w:pPr>
      <w:r>
        <w:rPr>
          <w:b/>
        </w:rPr>
        <w:t>Visto</w:t>
      </w:r>
      <w:r>
        <w:t xml:space="preserve"> </w:t>
      </w:r>
      <w:r>
        <w:t>oficio del Excmo. Cabildo Insular de Tenerife, con registro de entrada de fecha 25 de enero de 2023 y nº 847, en el que se manifiesta que el convenio de colaboración suscrito con fecha 04 de enero de 2017 que proporcionaba la representación y defensa en ju</w:t>
      </w:r>
      <w:r>
        <w:t>icio al Ayuntamiento de Candelaria por parte de esa Corporación Insular ha vencido, por lo que para continuar con el Servicio Administrativo de Defensa Jurídica del Cabildo Insular de Tenerife, es necesario que se apruebe el convenio de asistencia jurídico</w:t>
      </w:r>
      <w:r>
        <w:t xml:space="preserve">-procesal conforme al modelo que se adjunta al oficio, así como se solicite la misma.  </w:t>
      </w:r>
    </w:p>
    <w:p w:rsidR="008D249C" w:rsidRDefault="000B79FB">
      <w:pPr>
        <w:spacing w:after="0" w:line="259" w:lineRule="auto"/>
        <w:ind w:left="142" w:right="0" w:firstLine="0"/>
        <w:jc w:val="left"/>
      </w:pPr>
      <w:r>
        <w:t xml:space="preserve">    </w:t>
      </w:r>
    </w:p>
    <w:p w:rsidR="008D249C" w:rsidRDefault="000B79FB">
      <w:pPr>
        <w:pStyle w:val="Ttulo2"/>
        <w:shd w:val="clear" w:color="auto" w:fill="auto"/>
        <w:spacing w:after="103" w:line="259" w:lineRule="auto"/>
        <w:ind w:left="10" w:right="830"/>
        <w:jc w:val="center"/>
      </w:pPr>
      <w:r>
        <w:rPr>
          <w:b/>
          <w:shd w:val="clear" w:color="auto" w:fill="auto"/>
        </w:rPr>
        <w:t xml:space="preserve">Fundamentos de derecho </w:t>
      </w:r>
    </w:p>
    <w:p w:rsidR="008D249C" w:rsidRDefault="000B79FB">
      <w:pPr>
        <w:ind w:left="137" w:right="964"/>
      </w:pPr>
      <w:r>
        <w:t xml:space="preserve">Resultan de aplicación los siguientes: </w:t>
      </w:r>
    </w:p>
    <w:p w:rsidR="008D249C" w:rsidRDefault="000B79FB">
      <w:pPr>
        <w:spacing w:after="0" w:line="259" w:lineRule="auto"/>
        <w:ind w:left="850" w:right="0" w:firstLine="0"/>
        <w:jc w:val="left"/>
      </w:pPr>
      <w:r>
        <w:t xml:space="preserve"> </w:t>
      </w:r>
    </w:p>
    <w:p w:rsidR="008D249C" w:rsidRDefault="000B79FB">
      <w:pPr>
        <w:numPr>
          <w:ilvl w:val="0"/>
          <w:numId w:val="67"/>
        </w:numPr>
        <w:ind w:right="964" w:hanging="708"/>
      </w:pPr>
      <w:r>
        <w:t xml:space="preserve">Ley 39/2015, de 1 de octubre del Procedimiento Administrativo Común de las </w:t>
      </w:r>
    </w:p>
    <w:p w:rsidR="008D249C" w:rsidRDefault="000B79FB">
      <w:pPr>
        <w:ind w:left="137" w:right="964"/>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8674" name="Group 3086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272" name="Rectangle 21272"/>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1273" name="Rectangle 21273"/>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274" name="Rectangle 21274"/>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8674" style="width:18.7031pt;height:260.874pt;position:absolute;mso-position-horizontal-relative:page;mso-position-horizontal:absolute;margin-left:662.928pt;mso-position-vertical-relative:page;margin-top:512.046pt;" coordsize="2375,33130">
                <v:rect id="Rectangle 21272"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127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27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65 de 205 </w:t>
                        </w:r>
                      </w:p>
                    </w:txbxContent>
                  </v:textbox>
                </v:rect>
                <w10:wrap type="square"/>
              </v:group>
            </w:pict>
          </mc:Fallback>
        </mc:AlternateContent>
      </w:r>
      <w:r>
        <w:t xml:space="preserve">Administraciones Públicas: </w:t>
      </w:r>
    </w:p>
    <w:p w:rsidR="008D249C" w:rsidRDefault="000B79FB">
      <w:pPr>
        <w:spacing w:after="0" w:line="259" w:lineRule="auto"/>
        <w:ind w:left="502" w:right="0" w:firstLine="0"/>
        <w:jc w:val="left"/>
      </w:pPr>
      <w:r>
        <w:t xml:space="preserve"> </w:t>
      </w:r>
    </w:p>
    <w:p w:rsidR="008D249C" w:rsidRDefault="000B79FB">
      <w:pPr>
        <w:spacing w:after="0" w:line="248" w:lineRule="auto"/>
        <w:ind w:left="845" w:right="1037"/>
      </w:pPr>
      <w:r>
        <w:t xml:space="preserve">El art. 86.1 que establece que </w:t>
      </w:r>
      <w:r>
        <w:t xml:space="preserve"> “</w:t>
      </w:r>
      <w:r>
        <w:rPr>
          <w:i/>
        </w:rPr>
        <w:t>Las Administraciones Públicas podrán celebrar acuerdos, pactos, convenios o contratos con personas tanto de Derecho público como privado, siempre que no sean contrarios al ordenamiento jurídico ni versen sobre materias no susceptibles de transacción y te</w:t>
      </w:r>
      <w:r>
        <w:rPr>
          <w:i/>
        </w:rPr>
        <w:t>ngan por objeto satisfacer el interés público que tienen encomendado, con el alcance, efectos y régimen jurídico específico que, en su caso, prevea la disposición que lo regule, pudiendo tales actos tener la consideración de finalizadores de los procedimie</w:t>
      </w:r>
      <w:r>
        <w:rPr>
          <w:i/>
        </w:rPr>
        <w:t>ntos administrativos o insertarse en los mismos con carácter previo, vinculante o no, a la resolución que les ponga fin.</w:t>
      </w:r>
      <w:r>
        <w:t xml:space="preserve">” </w:t>
      </w:r>
    </w:p>
    <w:p w:rsidR="008D249C" w:rsidRDefault="000B79FB">
      <w:pPr>
        <w:spacing w:after="0" w:line="259" w:lineRule="auto"/>
        <w:ind w:left="850" w:right="0" w:firstLine="0"/>
        <w:jc w:val="left"/>
      </w:pPr>
      <w:r>
        <w:t xml:space="preserve"> </w:t>
      </w:r>
    </w:p>
    <w:p w:rsidR="008D249C" w:rsidRDefault="000B79FB">
      <w:pPr>
        <w:spacing w:after="0" w:line="248" w:lineRule="auto"/>
        <w:ind w:left="845" w:right="1038"/>
      </w:pPr>
      <w:r>
        <w:t>El art. 86.2 que establece que “</w:t>
      </w:r>
      <w:r>
        <w:rPr>
          <w:i/>
        </w:rPr>
        <w:t>Los citados instrumentos deberán establecer como contenido mínimo la identificación de las partes i</w:t>
      </w:r>
      <w:r>
        <w:rPr>
          <w:i/>
        </w:rPr>
        <w:t>ntervinientes, el ámbito personal, funcional y territorial, y el plazo de vigencia, debiendo publicarse o no según su naturaleza y las personas a las que estuvieran destinados</w:t>
      </w: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numPr>
          <w:ilvl w:val="0"/>
          <w:numId w:val="67"/>
        </w:numPr>
        <w:ind w:right="964" w:hanging="708"/>
      </w:pPr>
      <w:r>
        <w:t xml:space="preserve">Ley 40/2015, de 1 de octubre, de Régimen Jurídico del Sector Público: </w:t>
      </w:r>
    </w:p>
    <w:p w:rsidR="008D249C" w:rsidRDefault="000B79FB">
      <w:pPr>
        <w:spacing w:after="0" w:line="259" w:lineRule="auto"/>
        <w:ind w:left="850" w:right="0" w:firstLine="0"/>
        <w:jc w:val="left"/>
      </w:pPr>
      <w:r>
        <w:t xml:space="preserve"> </w:t>
      </w:r>
    </w:p>
    <w:p w:rsidR="008D249C" w:rsidRDefault="000B79FB">
      <w:pPr>
        <w:spacing w:after="15" w:line="248" w:lineRule="auto"/>
        <w:ind w:left="845" w:right="1035"/>
      </w:pPr>
      <w:r>
        <w:t>El art. 47.1, establece que “</w:t>
      </w:r>
      <w:r>
        <w:rPr>
          <w:i/>
        </w:rPr>
        <w:t xml:space="preserve">Son convenios los acuerdos con efectos jurídicos adoptados por las Administraciones Públicas, los organismos públicos y entidades de derecho público vinculados o dependientes o las Universidades públicas entre sí o con sujetos </w:t>
      </w:r>
      <w:r>
        <w:rPr>
          <w:i/>
        </w:rPr>
        <w:t>de derecho privado para un fin común.</w:t>
      </w:r>
      <w:r>
        <w:t xml:space="preserve"> </w:t>
      </w:r>
    </w:p>
    <w:p w:rsidR="008D249C" w:rsidRDefault="000B79FB">
      <w:pPr>
        <w:spacing w:after="90" w:line="248" w:lineRule="auto"/>
        <w:ind w:left="845" w:right="959"/>
      </w:pPr>
      <w:r>
        <w:rPr>
          <w:i/>
        </w:rPr>
        <w:t>…. Los convenios no podrán tener por objeto prestaciones propias de los contratos. En tal caso, su naturaleza y régimen jurídico se ajustará a lo previsto en la legislación de contratos del sector público.”</w:t>
      </w:r>
      <w:r>
        <w:t xml:space="preserve"> </w:t>
      </w:r>
    </w:p>
    <w:p w:rsidR="008D249C" w:rsidRDefault="000B79FB">
      <w:pPr>
        <w:spacing w:after="90" w:line="248" w:lineRule="auto"/>
        <w:ind w:left="845" w:right="959"/>
      </w:pPr>
      <w:r>
        <w:t>El art. 4</w:t>
      </w:r>
      <w:r>
        <w:t>8.1 del mismo cuerpo legal señala que “</w:t>
      </w:r>
      <w:r>
        <w:rPr>
          <w:i/>
        </w:rPr>
        <w:t>Las Administraciones Públicas, sus organismos públicos y entidades de derecho público vinculados o dependientes y las Universidades públicas, en el ámbito de sus respectivas competencias, podrán suscribir convenios co</w:t>
      </w:r>
      <w:r>
        <w:rPr>
          <w:i/>
        </w:rPr>
        <w:t>n sujetos de derecho público y privado, sin que ello pueda suponer cesión de la titularidad de la competencia.</w:t>
      </w:r>
      <w:r>
        <w:t xml:space="preserve"> </w:t>
      </w:r>
    </w:p>
    <w:p w:rsidR="008D249C" w:rsidRDefault="000B79FB">
      <w:pPr>
        <w:spacing w:after="115" w:line="248" w:lineRule="auto"/>
        <w:ind w:left="845" w:right="959"/>
      </w:pPr>
      <w:r>
        <w:t>El punto 3 del citado artículo señala que “</w:t>
      </w:r>
      <w:r>
        <w:rPr>
          <w:i/>
        </w:rPr>
        <w:t>La suscripción de convenios deberá mejorar la eficiencia de la gestión pública, facilitar la utilizac</w:t>
      </w:r>
      <w:r>
        <w:rPr>
          <w:i/>
        </w:rPr>
        <w:t>ión conjunta de medios y servicios públicos, contribuir a la realización de actividades de utilidad pública …”</w:t>
      </w:r>
      <w:r>
        <w:t xml:space="preserve"> </w:t>
      </w:r>
    </w:p>
    <w:p w:rsidR="008D249C" w:rsidRDefault="000B79FB">
      <w:pPr>
        <w:spacing w:after="90" w:line="248" w:lineRule="auto"/>
        <w:ind w:left="845" w:right="959"/>
      </w:pPr>
      <w:r>
        <w:t xml:space="preserve">El punto 8 del mismo establece que </w:t>
      </w:r>
      <w:r>
        <w:rPr>
          <w:i/>
        </w:rPr>
        <w:t>“Los convenios se perfeccionan por la prestación del consentimiento de las partes.”</w:t>
      </w:r>
      <w:r>
        <w:t xml:space="preserve"> </w:t>
      </w:r>
    </w:p>
    <w:p w:rsidR="008D249C" w:rsidRDefault="000B79FB">
      <w:pPr>
        <w:spacing w:after="116"/>
        <w:ind w:left="860" w:right="964"/>
      </w:pPr>
      <w:r>
        <w:t xml:space="preserve">El artículo 49. 1 de la citada ley, en cuanto al contenido que deben de incluir los convenios de colaboración. </w:t>
      </w:r>
    </w:p>
    <w:p w:rsidR="008D249C" w:rsidRDefault="000B79FB">
      <w:pPr>
        <w:spacing w:after="90" w:line="248" w:lineRule="auto"/>
        <w:ind w:left="845" w:right="959"/>
      </w:pPr>
      <w:r>
        <w:t xml:space="preserve">Y el artículo 49.2 señala que </w:t>
      </w:r>
      <w:r>
        <w:rPr>
          <w:i/>
        </w:rPr>
        <w:t>“En cualquier momento antes de la finalización del plazo previsto en el apartado anterior, los firmantes del conve</w:t>
      </w:r>
      <w:r>
        <w:rPr>
          <w:i/>
        </w:rPr>
        <w:t>nio podrán acordar unánimemente su prórroga por un periodo de hasta cuatro años adicionales o su extinción”.</w:t>
      </w:r>
      <w:r>
        <w:t xml:space="preserve"> </w:t>
      </w:r>
    </w:p>
    <w:p w:rsidR="008D249C" w:rsidRDefault="000B79FB">
      <w:pPr>
        <w:spacing w:after="87"/>
        <w:ind w:left="137" w:right="964"/>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0718" name="Group 3107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390" name="Rectangle 21390"/>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1391" name="Rectangle 21391"/>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392" name="Rectangle 21392"/>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0718" style="width:18.7031pt;height:260.874pt;position:absolute;mso-position-horizontal-relative:page;mso-position-horizontal:absolute;margin-left:662.928pt;mso-position-vertical-relative:page;margin-top:512.046pt;" coordsize="2375,33130">
                <v:rect id="Rectangle 21390"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139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39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66 de 205 </w:t>
                        </w:r>
                      </w:p>
                    </w:txbxContent>
                  </v:textbox>
                </v:rect>
                <w10:wrap type="square"/>
              </v:group>
            </w:pict>
          </mc:Fallback>
        </mc:AlternateContent>
      </w:r>
      <w:r>
        <w:t>Los convenios suscritos por la Administración General del Estado o alguno de sus organismos públicos o entidades de derecho público vinculados o dependientes resu</w:t>
      </w:r>
      <w:r>
        <w:t xml:space="preserve">ltarán eficaces una vez inscritos en el Registro Electrónico estatal de Órganos e Instrumentos de Cooperación del sector público estatal, al que se refiere la disposición adicional séptima y publicados en el «Boletín Oficial del Estado». Previamente y con </w:t>
      </w:r>
      <w:r>
        <w:t xml:space="preserve">carácter facultativo, se podrán publicar en el Boletín Oficial de la Comunidad Autónoma o de la provincia, que corresponda a la otra Administración firmante. </w:t>
      </w:r>
    </w:p>
    <w:p w:rsidR="008D249C" w:rsidRDefault="000B79FB">
      <w:pPr>
        <w:spacing w:after="90" w:line="248" w:lineRule="auto"/>
        <w:ind w:right="959"/>
      </w:pPr>
      <w:r>
        <w:t>En cuanto al órgano competente, e</w:t>
      </w:r>
      <w:r>
        <w:rPr>
          <w:b/>
        </w:rPr>
        <w:t>s la Junta de Gobierno Local el órgano competente que tiene atri</w:t>
      </w:r>
      <w:r>
        <w:rPr>
          <w:b/>
        </w:rPr>
        <w:t>buido la competencia para la aprobación de programas, planes, convenios con entidades públicas o privadas para consecución de los fines de interés público, así como la autorización a la Alcaldesa - Presidenta, para actuar y firmar en los citados convenios,</w:t>
      </w:r>
      <w:r>
        <w:rPr>
          <w:b/>
        </w:rPr>
        <w:t xml:space="preserve"> planes o programas, en virtud de delegación del pleno adoptada en el acuerdo primero, punto  6 de la sesión plenaria de 28 de junio de 2019, en el que se establece </w:t>
      </w:r>
      <w:r>
        <w:rPr>
          <w:b/>
          <w:i/>
        </w:rPr>
        <w:t xml:space="preserve">“ </w:t>
      </w:r>
      <w:r>
        <w:rPr>
          <w:i/>
        </w:rPr>
        <w:t xml:space="preserve"> Primero: Delegar en la Junta de Gobierno Local las siguientes atribuciones del Pleno de </w:t>
      </w:r>
      <w:r>
        <w:rPr>
          <w:i/>
        </w:rPr>
        <w:t>la Corporación:…</w:t>
      </w:r>
      <w:r>
        <w:t xml:space="preserve"> </w:t>
      </w:r>
      <w:r>
        <w:rPr>
          <w:i/>
        </w:rPr>
        <w:t>6.- La aprobación de programas, planes o convenios con entidades públicas o privadas para la consecución de fines de interés público, así como la autorización al Alcalde Presidente para actuar y firmar, en los citados convenios, planes o p</w:t>
      </w:r>
      <w:r>
        <w:rPr>
          <w:i/>
        </w:rPr>
        <w:t>rogramas, ante cualquier Administración Pública u órganos de ésta, en los términos previstos en la Ley Territorial 14/1.990, de Régimen Jurídico de las Administraciones Públicas de Canarias…”</w:t>
      </w:r>
      <w:r>
        <w:t xml:space="preserve"> </w:t>
      </w:r>
    </w:p>
    <w:p w:rsidR="008D249C" w:rsidRDefault="000B79FB">
      <w:pPr>
        <w:spacing w:after="92"/>
        <w:ind w:left="137" w:right="964"/>
      </w:pPr>
      <w:r>
        <w:t>Por parte de este Ayuntamiento los convenios deberán ser suscri</w:t>
      </w:r>
      <w:r>
        <w:t xml:space="preserve">tos por la Alcaldesa-Presidenta haciendo uso de las competencias previstas en el art 21.1 b de la Ley 7/1985 de 2 de abril Reguladora de Bases de Régimen Local, del art 41.12 del Real Decreto Legislativo 2568/1986, de 28 de noviembre por el que se aprueba </w:t>
      </w:r>
      <w:r>
        <w:t xml:space="preserve">el Reglamento de Organización, Funcionamiento y Régimen Jurídico de las Entidades Locales, en orden a la suscripción de documentos que vinculen contractualmente a la Entidad Local a la cual representa. </w:t>
      </w:r>
    </w:p>
    <w:p w:rsidR="008D249C" w:rsidRDefault="000B79FB">
      <w:pPr>
        <w:spacing w:after="98" w:line="259" w:lineRule="auto"/>
        <w:ind w:left="142" w:right="0" w:firstLine="0"/>
        <w:jc w:val="left"/>
      </w:pPr>
      <w:r>
        <w:t xml:space="preserve"> </w:t>
      </w:r>
    </w:p>
    <w:p w:rsidR="008D249C" w:rsidRDefault="000B79FB">
      <w:pPr>
        <w:tabs>
          <w:tab w:val="center" w:pos="5119"/>
        </w:tabs>
        <w:spacing w:after="111"/>
        <w:ind w:left="0" w:right="0" w:firstLine="0"/>
        <w:jc w:val="left"/>
      </w:pPr>
      <w:r>
        <w:t xml:space="preserve"> </w:t>
      </w:r>
      <w:r>
        <w:tab/>
      </w:r>
      <w:r>
        <w:t xml:space="preserve">En base a los antecedentes de hecho y fundamentos de derecho, se emite la siguiente,  </w:t>
      </w:r>
    </w:p>
    <w:p w:rsidR="008D249C" w:rsidRDefault="000B79FB">
      <w:pPr>
        <w:pStyle w:val="Ttulo2"/>
        <w:shd w:val="clear" w:color="auto" w:fill="auto"/>
        <w:spacing w:after="103" w:line="259" w:lineRule="auto"/>
        <w:ind w:left="10" w:right="952"/>
        <w:jc w:val="center"/>
      </w:pPr>
      <w:r>
        <w:rPr>
          <w:b/>
          <w:shd w:val="clear" w:color="auto" w:fill="auto"/>
        </w:rPr>
        <w:t xml:space="preserve">Propuesta de resolución </w:t>
      </w:r>
      <w:r>
        <w:rPr>
          <w:shd w:val="clear" w:color="auto" w:fill="auto"/>
        </w:rPr>
        <w:t xml:space="preserve">  </w:t>
      </w:r>
    </w:p>
    <w:p w:rsidR="008D249C" w:rsidRDefault="000B79FB">
      <w:pPr>
        <w:spacing w:after="109"/>
        <w:ind w:left="137" w:right="964"/>
      </w:pPr>
      <w:r>
        <w:rPr>
          <w:b/>
        </w:rPr>
        <w:t>PRIMERO</w:t>
      </w:r>
      <w:r>
        <w:t>. - Aprobar y suscribir el convenio de asistencia procesal entre el Excmo. Cabildo Insular de Tenerife y el Ayuntamiento de Candelaria,</w:t>
      </w:r>
      <w:r>
        <w:t xml:space="preserve"> cuyo texto se transcribe a continuación: </w:t>
      </w:r>
    </w:p>
    <w:p w:rsidR="008D249C" w:rsidRDefault="000B79FB">
      <w:pPr>
        <w:spacing w:after="96" w:line="259" w:lineRule="auto"/>
        <w:ind w:left="142" w:right="0" w:firstLine="0"/>
        <w:jc w:val="left"/>
      </w:pPr>
      <w:r>
        <w:t xml:space="preserve"> </w:t>
      </w:r>
    </w:p>
    <w:p w:rsidR="008D249C" w:rsidRDefault="000B79FB">
      <w:pPr>
        <w:spacing w:after="112" w:line="249" w:lineRule="auto"/>
        <w:ind w:left="137" w:right="959"/>
      </w:pPr>
      <w:r>
        <w:rPr>
          <w:b/>
        </w:rPr>
        <w:t xml:space="preserve">“CONVENIO DE ASISTENCIA PROCESAL ENTRE EL EXCMO. CABILDO INSULAR DE TENERIFE Y EL AYUNTAMIENTO DE </w:t>
      </w:r>
    </w:p>
    <w:p w:rsidR="008D249C" w:rsidRDefault="000B79FB">
      <w:pPr>
        <w:spacing w:after="109"/>
        <w:ind w:left="137" w:right="964"/>
      </w:pPr>
      <w:r>
        <w:t xml:space="preserve">En Santa Cruz de Tenerife, a ___ de____ de 202_. </w:t>
      </w:r>
    </w:p>
    <w:p w:rsidR="008D249C" w:rsidRDefault="000B79FB">
      <w:pPr>
        <w:spacing w:after="95" w:line="259" w:lineRule="auto"/>
        <w:ind w:left="142" w:right="0" w:firstLine="0"/>
        <w:jc w:val="left"/>
      </w:pPr>
      <w:r>
        <w:t xml:space="preserve"> </w:t>
      </w:r>
    </w:p>
    <w:p w:rsidR="008D249C" w:rsidRDefault="000B79FB">
      <w:pPr>
        <w:pStyle w:val="Ttulo1"/>
        <w:ind w:right="831"/>
      </w:pPr>
      <w:r>
        <w:t xml:space="preserve">REUNIDOS </w:t>
      </w:r>
    </w:p>
    <w:p w:rsidR="008D249C" w:rsidRDefault="000B79FB">
      <w:pPr>
        <w:spacing w:after="107"/>
        <w:ind w:left="137" w:right="964"/>
      </w:pPr>
      <w:r>
        <w:t>De una parte, el Excmo. Sr. Don Pedro Manuel Martí</w:t>
      </w:r>
      <w:r>
        <w:t xml:space="preserve">n Domínguez, en su condición de Presidente del </w:t>
      </w:r>
      <w:r>
        <w:rPr>
          <w:b/>
        </w:rPr>
        <w:t>EXCMO. CABILDO INSULAR DE TENERIFE</w:t>
      </w:r>
      <w:r>
        <w:t xml:space="preserve">, según nombramiento efectuado por acuerdo plenario de 24 de julio de 2019, actuando en nombre y representación de dicha Corporación, en virtud de lo dispuesto en el artículo </w:t>
      </w:r>
      <w:r>
        <w:t xml:space="preserve">57.b) de la Ley 8/2015, de 1 de abril, de Cabildos Insulares.  </w:t>
      </w:r>
    </w:p>
    <w:p w:rsidR="008D249C" w:rsidRDefault="000B79FB">
      <w:pPr>
        <w:spacing w:after="109"/>
        <w:ind w:left="137" w:right="964"/>
      </w:pPr>
      <w:r>
        <w:t xml:space="preserve">De otra parte, el Sr./Sra. , en su condición de Alcalde/esa del </w:t>
      </w:r>
      <w:r>
        <w:rPr>
          <w:b/>
        </w:rPr>
        <w:t>AYUNTAMIENTO DE</w:t>
      </w:r>
      <w:r>
        <w:t xml:space="preserve">____, actuando en nombre y representación de dicha Corporación, en virtud de lo dispuesto en el artículo 21.1.b) </w:t>
      </w:r>
      <w:r>
        <w:t xml:space="preserve">de la Ley 7/1985, de 2 de abril, reguladora de las Bases de Régimen Local.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EXPONEN </w:t>
      </w:r>
    </w:p>
    <w:p w:rsidR="008D249C" w:rsidRDefault="000B79FB">
      <w:pPr>
        <w:numPr>
          <w:ilvl w:val="0"/>
          <w:numId w:val="68"/>
        </w:numPr>
        <w:spacing w:after="109"/>
        <w:ind w:right="964"/>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9118" name="Group 3091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497" name="Rectangle 2149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1498" name="Rectangle 2149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499" name="Rectangle 2149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9118" style="width:18.7031pt;height:260.874pt;position:absolute;mso-position-horizontal-relative:page;mso-position-horizontal:absolute;margin-left:662.928pt;mso-position-vertical-relative:page;margin-top:512.046pt;" coordsize="2375,33130">
                <v:rect id="Rectangle 2149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149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49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67 de 205 </w:t>
                        </w:r>
                      </w:p>
                    </w:txbxContent>
                  </v:textbox>
                </v:rect>
                <w10:wrap type="square"/>
              </v:group>
            </w:pict>
          </mc:Fallback>
        </mc:AlternateContent>
      </w:r>
      <w:r>
        <w:t xml:space="preserve">El artículo 36.1.b) de la Ley 7/1985, de 2 abril, reguladora de las Bases de Régimen Local, regula la asistencia y la cooperación jurídica, económica y técnica a </w:t>
      </w:r>
      <w:r>
        <w:t xml:space="preserve">los municipios como una competencia propia de los cabildos Insulares.  </w:t>
      </w:r>
    </w:p>
    <w:p w:rsidR="008D249C" w:rsidRDefault="000B79FB">
      <w:pPr>
        <w:spacing w:after="109"/>
        <w:ind w:left="137" w:right="964"/>
      </w:pPr>
      <w:r>
        <w:t>En la misma línea, los artículos 10 y siguientes de la Ley 8/2015, de 1 de abril, de Cabildos Insulares, regulan la competencia de asistencia a los municipios, que comprende, entre otr</w:t>
      </w:r>
      <w:r>
        <w:t>as funciones, el asesoramiento jurídico, técnico y económico, incluida la representación y defensa jurídica, tanto en vía administrativa como jurisdiccional. En el ejercicio de esa competencia, el Cabildo Insular de Tenerife ha aprobado el Reglamento de As</w:t>
      </w:r>
      <w:r>
        <w:t xml:space="preserve">istencia Integral a los Municipios, cuyo artículo 10 regula los convenios de asistencia procesal a suscribir para formalizar el alcance y condiciones de la prestación de la misma. </w:t>
      </w:r>
    </w:p>
    <w:p w:rsidR="008D249C" w:rsidRDefault="000B79FB">
      <w:pPr>
        <w:numPr>
          <w:ilvl w:val="0"/>
          <w:numId w:val="68"/>
        </w:numPr>
        <w:spacing w:after="111"/>
        <w:ind w:right="964"/>
      </w:pPr>
      <w:r>
        <w:t>La asistencia regulada en el precitado artículo también tiene por destinatarios a los Organismos Autónomos y las Entidades Públicas Empresariales que conformen el Sector Público municipal, tal como indica el artículo 3 del mismo, los cuales deberán solicit</w:t>
      </w:r>
      <w:r>
        <w:t xml:space="preserve">ar la asistencia a través del municipio del que dependan.  </w:t>
      </w:r>
    </w:p>
    <w:p w:rsidR="008D249C" w:rsidRDefault="000B79FB">
      <w:pPr>
        <w:spacing w:after="111"/>
        <w:ind w:left="137" w:right="964"/>
      </w:pPr>
      <w:r>
        <w:t>Teniendo en cuenta lo anterior y bajo el principio de colaboración regulado en el artículo 141 de la Ley 40/2015, de 1 de octubre, de régimen Jurídico del Sector Público, las citadas entidades dep</w:t>
      </w:r>
      <w:r>
        <w:t xml:space="preserve">endientes podrán recibir las prestaciones encuadradas en el presente convenio mediante la suscripción de una adenda al mismo. </w:t>
      </w:r>
    </w:p>
    <w:p w:rsidR="008D249C" w:rsidRDefault="000B79FB">
      <w:pPr>
        <w:numPr>
          <w:ilvl w:val="0"/>
          <w:numId w:val="68"/>
        </w:numPr>
        <w:ind w:right="964"/>
      </w:pPr>
      <w:r>
        <w:t>El régimen jurídico de los Convenios que se celebren se encuentra recogido, con carácter general, en el Capítulo VI del Título Pr</w:t>
      </w:r>
      <w:r>
        <w:t>eliminar de la Ley 40/2015, de 1 de octubre, de Régimen Jurídico del Sector Público, norma estatal de carácter básico, que los define en su artículo 47, como acuerdos con efectos jurídicos adoptados por las administraciones públicas, los organismos público</w:t>
      </w:r>
      <w:r>
        <w:t xml:space="preserve">s y entidades de derecho público, vinculadas o dependientes, entre sí o con sujetos privados para un fin común y los denomina convenios interadministrativos cuando se celebran entre administraciones públicas, como el presente caso. </w:t>
      </w:r>
    </w:p>
    <w:p w:rsidR="008D249C" w:rsidRDefault="000B79FB">
      <w:pPr>
        <w:numPr>
          <w:ilvl w:val="0"/>
          <w:numId w:val="68"/>
        </w:numPr>
        <w:spacing w:after="111"/>
        <w:ind w:right="964"/>
      </w:pPr>
      <w:r>
        <w:t xml:space="preserve">Que el Ayuntamiento de </w:t>
      </w:r>
      <w:r>
        <w:t>_____ ha presentado solicitud ante el Cabildo Insular de Tenerife de asistencia procesal, con el fin de instrumentar esa asistencia en la forma prevista en el ordenamiento jurídico, y, tras comprobar que concurren las circunstancias previstas en el artícul</w:t>
      </w:r>
      <w:r>
        <w:t xml:space="preserve">o 3 del Reglamento, los comparecientes suscriben el presente convenio, con arreglo a las siguientes </w:t>
      </w:r>
    </w:p>
    <w:p w:rsidR="008D249C" w:rsidRDefault="000B79FB">
      <w:pPr>
        <w:spacing w:after="95" w:line="259" w:lineRule="auto"/>
        <w:ind w:left="142" w:right="0" w:firstLine="0"/>
        <w:jc w:val="left"/>
      </w:pPr>
      <w:r>
        <w:t xml:space="preserve"> </w:t>
      </w:r>
    </w:p>
    <w:p w:rsidR="008D249C" w:rsidRDefault="000B79FB">
      <w:pPr>
        <w:pStyle w:val="Ttulo1"/>
        <w:ind w:right="831"/>
      </w:pPr>
      <w:r>
        <w:t xml:space="preserve">CLÁUSULAS </w:t>
      </w:r>
    </w:p>
    <w:p w:rsidR="008D249C" w:rsidRDefault="000B79FB">
      <w:pPr>
        <w:spacing w:after="109"/>
        <w:ind w:left="137" w:right="964"/>
      </w:pPr>
      <w:r>
        <w:rPr>
          <w:b/>
        </w:rPr>
        <w:t>Primera. - Objeto.</w:t>
      </w:r>
      <w:r>
        <w:t xml:space="preserve"> </w:t>
      </w:r>
      <w:r>
        <w:t xml:space="preserve">En virtud del presente convenio, el Cabildo Insular de Tenerife asume la asistencia procesal del Ayuntamiento de _____, consistente en la representación y defensa en juicio del municipio ante todos los órdenes y órganos jurisdiccionales.  </w:t>
      </w:r>
    </w:p>
    <w:p w:rsidR="008D249C" w:rsidRDefault="000B79FB">
      <w:pPr>
        <w:spacing w:after="107"/>
        <w:ind w:left="137" w:right="964"/>
      </w:pPr>
      <w:r>
        <w:t xml:space="preserve">A solicitud del </w:t>
      </w:r>
      <w:r>
        <w:t>Ayuntamiento, la asistencia podrá extenderse a los organismos autónomos y entidades públicas empresariales constituidas por el municipio para la prestación de servicios públicos y actividades de competencia municipal, debiendo formalizarse la correspondien</w:t>
      </w:r>
      <w:r>
        <w:t xml:space="preserve">te adenda. </w:t>
      </w:r>
    </w:p>
    <w:p w:rsidR="008D249C" w:rsidRDefault="000B79FB">
      <w:pPr>
        <w:spacing w:after="111"/>
        <w:ind w:left="137" w:right="964"/>
      </w:pPr>
      <w:r>
        <w:rPr>
          <w:b/>
        </w:rPr>
        <w:t>Segunda</w:t>
      </w:r>
      <w:r>
        <w:t xml:space="preserve">.- </w:t>
      </w:r>
      <w:r>
        <w:rPr>
          <w:b/>
        </w:rPr>
        <w:t>Contenido del servicio de asistencia procesal</w:t>
      </w:r>
      <w:r>
        <w:t>. Con la prestación del servicio de asistencia procesal, los funcionarios del Servicio Administrativo de Defensa Jurídica y Cooperación Jurídica Municipal del Cabildo Insular de Tenerife -l</w:t>
      </w:r>
      <w:r>
        <w:t xml:space="preserve">icenciados o graduados en derecho- asumen por defecto la representación y defensa en juicio de la corporación municipal, actuando a estos efectos como servicio jurídico propio del Ayuntamiento.  </w:t>
      </w:r>
      <w:r>
        <w:rPr>
          <w:b/>
        </w:rPr>
        <w:t xml:space="preserve">Tercera.- Facultad de elección de representación y defensa.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9779" name="Group 3097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618" name="Rectangle 2161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1619" name="Rectangle 2161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620" name="Rectangle 2162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9779" style="width:18.7031pt;height:260.874pt;position:absolute;mso-position-horizontal-relative:page;mso-position-horizontal:absolute;margin-left:662.928pt;mso-position-vertical-relative:page;margin-top:512.046pt;" coordsize="2375,33130">
                <v:rect id="Rectangle 2161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161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62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68 de 205 </w:t>
                        </w:r>
                      </w:p>
                    </w:txbxContent>
                  </v:textbox>
                </v:rect>
                <w10:wrap type="square"/>
              </v:group>
            </w:pict>
          </mc:Fallback>
        </mc:AlternateContent>
      </w:r>
      <w:r>
        <w:t xml:space="preserve">Sin perjuicio de lo dispuesto en la cláusula anterior, el </w:t>
      </w:r>
      <w:r>
        <w:t xml:space="preserve">Ayuntamiento se reserva la facultad de ser representado y defendido por abogado y, en su caso, procurador especialmente designado al efecto conforme a las normas procesales comunes. Este derecho que se reserva el Ayuntamiento puede ser ejercido respecto a </w:t>
      </w:r>
      <w:r>
        <w:t xml:space="preserve">cualquier litigio y en cualquier estado del proceso.  </w:t>
      </w:r>
    </w:p>
    <w:p w:rsidR="008D249C" w:rsidRDefault="000B79FB">
      <w:pPr>
        <w:spacing w:after="107"/>
        <w:ind w:left="137" w:right="964"/>
      </w:pPr>
      <w:r>
        <w:t>Se entenderá que se renuncia a la asistencia jurídica por parte de los funcionarios del Cabildo Insular, para toda la tramitación del procedimiento judicial, desde el momento en que la entidad convenid</w:t>
      </w:r>
      <w:r>
        <w:t xml:space="preserve">a comparezca o se dirija al órgano jurisdiccional mediante cualquier otra representación. </w:t>
      </w:r>
    </w:p>
    <w:p w:rsidR="008D249C" w:rsidRDefault="000B79FB">
      <w:pPr>
        <w:spacing w:after="109"/>
        <w:ind w:left="137" w:right="964"/>
      </w:pPr>
      <w:r>
        <w:rPr>
          <w:b/>
        </w:rPr>
        <w:t>Cuarta.- Exclusiones</w:t>
      </w:r>
      <w:r>
        <w:t>. Están excluidos de asistencia procesal los supuestos en que concurra alguna circunstancia de las previstas en el artículo 13 del Reglamento, qu</w:t>
      </w:r>
      <w:r>
        <w:t xml:space="preserve">e asimismo, abarca los casos previstos en el artículo 9.2 del citado Reglamento.  </w:t>
      </w:r>
    </w:p>
    <w:p w:rsidR="008D249C" w:rsidRDefault="000B79FB">
      <w:pPr>
        <w:spacing w:after="112" w:line="249" w:lineRule="auto"/>
        <w:ind w:left="137" w:right="959"/>
      </w:pPr>
      <w:r>
        <w:rPr>
          <w:b/>
        </w:rPr>
        <w:t xml:space="preserve">Quinta.- Prestación de la asistencia. Solicitudes de personación. </w:t>
      </w:r>
    </w:p>
    <w:p w:rsidR="008D249C" w:rsidRDefault="000B79FB">
      <w:pPr>
        <w:numPr>
          <w:ilvl w:val="0"/>
          <w:numId w:val="69"/>
        </w:numPr>
        <w:spacing w:after="109"/>
        <w:ind w:right="964"/>
      </w:pPr>
      <w:r>
        <w:t>Una vez suscrito el Convenio, la prestación de la asistencia requiere que por parte del Ayuntamiento se dé traslado al Cabildo Insular de cada procedimiento judicial en el que se pretenda personar, indicando la posición procesal que desea asumir, todo ello</w:t>
      </w:r>
      <w:r>
        <w:t xml:space="preserve"> mediante una resolución de la Alcaldía, en los términos y con la documentación a que se refiere el artículo 11 del Reglamento de Asistencia Procesal.  </w:t>
      </w:r>
    </w:p>
    <w:p w:rsidR="008D249C" w:rsidRDefault="000B79FB">
      <w:pPr>
        <w:numPr>
          <w:ilvl w:val="0"/>
          <w:numId w:val="69"/>
        </w:numPr>
        <w:spacing w:after="109"/>
        <w:ind w:right="964"/>
      </w:pPr>
      <w:r>
        <w:t>La asistencia solicitada en cada proceso concreto será denegada cuando concurra alguno de los supuestos</w:t>
      </w:r>
      <w:r>
        <w:t xml:space="preserve"> previstos en los artículos 9.2 y 13 del Reglamento de Asistencia Procesal, o en su caso, cuando, en virtud de los criterios de prioridad establecidos en el artículo 7 de dicho Reglamento, no sea posible atender a dicha solicitud. </w:t>
      </w:r>
    </w:p>
    <w:p w:rsidR="008D249C" w:rsidRDefault="000B79FB">
      <w:pPr>
        <w:spacing w:after="108"/>
        <w:ind w:left="137" w:right="964"/>
      </w:pPr>
      <w:r>
        <w:rPr>
          <w:b/>
        </w:rPr>
        <w:t>Sexta.- Obligaciones del</w:t>
      </w:r>
      <w:r>
        <w:rPr>
          <w:b/>
        </w:rPr>
        <w:t xml:space="preserve"> Ayuntamiento</w:t>
      </w:r>
      <w:r>
        <w:t>. El Ayuntamiento asume las siguientes obligaciones: 1. Remitir las solicitudes de personación o ejercicio de acciones con la antelación suficiente para preparar la intervención en el proceso del letrado que actúe en nombre y representación de</w:t>
      </w:r>
      <w:r>
        <w:t xml:space="preserve"> la entidad local. A estos efectos, si la actuación estuviese sometida a término o plazo, se enviará de forma urgente o inmediata tan pronto se tenga conocimiento del señalamiento, sin perjuicio de la excepción prevista en el apartado 2 del artículo 12 del</w:t>
      </w:r>
      <w:r>
        <w:t xml:space="preserve"> Reglamento de Asistencia Procesal.  </w:t>
      </w:r>
    </w:p>
    <w:p w:rsidR="008D249C" w:rsidRDefault="000B79FB">
      <w:pPr>
        <w:numPr>
          <w:ilvl w:val="0"/>
          <w:numId w:val="70"/>
        </w:numPr>
        <w:spacing w:after="109"/>
        <w:ind w:right="964" w:hanging="247"/>
      </w:pPr>
      <w:r>
        <w:t>Prestar al servicio administrativo que ejerce la asistencia letrada la colaboración activa necesaria para la defensa de del Ayuntamiento en el proceso, en los términos previstos en el artículo 14 del Reglamento de Asis</w:t>
      </w:r>
      <w:r>
        <w:t xml:space="preserve">tencia Procesal.  </w:t>
      </w:r>
    </w:p>
    <w:p w:rsidR="008D249C" w:rsidRDefault="000B79FB">
      <w:pPr>
        <w:numPr>
          <w:ilvl w:val="0"/>
          <w:numId w:val="70"/>
        </w:numPr>
        <w:spacing w:after="109"/>
        <w:ind w:right="964" w:hanging="247"/>
      </w:pPr>
      <w:r>
        <w:t xml:space="preserve">Asumir los costes a que se refiere la cláusula siguiente. </w:t>
      </w:r>
    </w:p>
    <w:p w:rsidR="008D249C" w:rsidRDefault="000B79FB">
      <w:pPr>
        <w:numPr>
          <w:ilvl w:val="0"/>
          <w:numId w:val="70"/>
        </w:numPr>
        <w:spacing w:after="106"/>
        <w:ind w:right="964" w:hanging="247"/>
      </w:pPr>
      <w:r>
        <w:t xml:space="preserve">Cualquier otra que requiera la mejor defensa de los intereses del Ayuntamiento.  </w:t>
      </w:r>
    </w:p>
    <w:p w:rsidR="008D249C" w:rsidRDefault="000B79FB">
      <w:pPr>
        <w:spacing w:after="98" w:line="259" w:lineRule="auto"/>
        <w:ind w:left="142" w:right="0" w:firstLine="0"/>
        <w:jc w:val="left"/>
      </w:pPr>
      <w:r>
        <w:t xml:space="preserve"> </w:t>
      </w:r>
    </w:p>
    <w:p w:rsidR="008D249C" w:rsidRDefault="000B79FB">
      <w:pPr>
        <w:spacing w:after="111"/>
        <w:ind w:left="137" w:right="964"/>
      </w:pPr>
      <w:r>
        <w:rPr>
          <w:b/>
        </w:rPr>
        <w:t>Séptima. - Compromisos económicos</w:t>
      </w:r>
      <w:r>
        <w:t>. 1. La asistencia letrada será gratuita con la excepción pre</w:t>
      </w:r>
      <w:r>
        <w:t xml:space="preserve">vista en el apartado siguiente. En todo caso, el Ayuntamiento deberá asumir los siguientes gastos:  </w:t>
      </w:r>
    </w:p>
    <w:p w:rsidR="008D249C" w:rsidRDefault="000B79FB">
      <w:pPr>
        <w:spacing w:after="108"/>
        <w:ind w:left="137" w:right="964"/>
      </w:pPr>
      <w:r>
        <w:t>a) los gastos generados en el proceso, y en particular, los gastos de desplazamiento de los letrados fuera del municipio de Santa Cruz de Tenerife. El Cabi</w:t>
      </w:r>
      <w:r>
        <w:t>ldo Insular abonará a su personal los gastos de desplazamiento, alojamiento y manutención en que incurran en la prestación de esta asistencia, y posteriormente repetirá su importe contra el municipio correspondiente.  b) las costas a que sea condenado el m</w:t>
      </w:r>
      <w:r>
        <w:t xml:space="preserve">unicipio litigante. </w:t>
      </w:r>
    </w:p>
    <w:p w:rsidR="008D249C" w:rsidRDefault="000B79FB">
      <w:pPr>
        <w:spacing w:after="107"/>
        <w:ind w:left="137" w:right="964"/>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9387" name="Group 3093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734" name="Rectangle 21734"/>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1735" name="Rectangle 21735"/>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736" name="Rectangle 21736"/>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69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9387" style="width:18.7031pt;height:260.874pt;position:absolute;mso-position-horizontal-relative:page;mso-position-horizontal:absolute;margin-left:662.928pt;mso-position-vertical-relative:page;margin-top:512.046pt;" coordsize="2375,33130">
                <v:rect id="Rectangle 21734"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173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73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69 de 205 </w:t>
                        </w:r>
                      </w:p>
                    </w:txbxContent>
                  </v:textbox>
                </v:rect>
                <w10:wrap type="square"/>
              </v:group>
            </w:pict>
          </mc:Fallback>
        </mc:AlternateContent>
      </w:r>
      <w:r>
        <w:t>En el supuesto de que el resultado del procedimiento sea favorable al Ayuntamiento y la parte contraria resultase condenada al pago de las costas procesales, el Ayuntamiento consiente en ceder al Cabildo el importe de dichas costas en concepto de contrapre</w:t>
      </w:r>
      <w:r>
        <w:t xml:space="preserve">stación por el servicio prestado.  </w:t>
      </w:r>
    </w:p>
    <w:p w:rsidR="008D249C" w:rsidRDefault="000B79FB">
      <w:pPr>
        <w:spacing w:after="112" w:line="249" w:lineRule="auto"/>
        <w:ind w:left="137" w:right="959"/>
      </w:pPr>
      <w:r>
        <w:rPr>
          <w:b/>
        </w:rPr>
        <w:t xml:space="preserve">Octava. - Control y vigilancia de la ejecución del Convenio </w:t>
      </w:r>
    </w:p>
    <w:p w:rsidR="008D249C" w:rsidRDefault="000B79FB">
      <w:pPr>
        <w:spacing w:after="109"/>
        <w:ind w:left="137" w:right="964"/>
      </w:pPr>
      <w:r>
        <w:t xml:space="preserve">Para la vigilancia y control de la ejecución de este Convenio de asistencia jurídica y de los compromisos adquiridos con su firma se establece una comisión de </w:t>
      </w:r>
      <w:r>
        <w:t>seguimiento del mismo formada por dos miembros de cada una de las partes. Esta comisión resolverá cualquier problema de interpretación o cumplimiento que pudiera plantearse. Las normas de funcionamiento de dicha comisión se regirán por la normativa regulad</w:t>
      </w:r>
      <w:r>
        <w:t xml:space="preserve">ora del régimen de órganos colegiados de las Administraciones Públicas.  </w:t>
      </w:r>
    </w:p>
    <w:p w:rsidR="008D249C" w:rsidRDefault="000B79FB">
      <w:pPr>
        <w:spacing w:after="106"/>
        <w:ind w:left="137" w:right="964"/>
      </w:pPr>
      <w:r>
        <w:t xml:space="preserve">Las partes determinarán mediante adenda la composición de la comisión. </w:t>
      </w:r>
    </w:p>
    <w:p w:rsidR="008D249C" w:rsidRDefault="000B79FB">
      <w:pPr>
        <w:spacing w:after="112" w:line="249" w:lineRule="auto"/>
        <w:ind w:left="137" w:right="959"/>
      </w:pPr>
      <w:r>
        <w:rPr>
          <w:b/>
        </w:rPr>
        <w:t>Novena. - Incumplimiento</w:t>
      </w:r>
      <w:r>
        <w:t xml:space="preserve">.  </w:t>
      </w:r>
    </w:p>
    <w:p w:rsidR="008D249C" w:rsidRDefault="000B79FB">
      <w:pPr>
        <w:spacing w:after="112"/>
        <w:ind w:left="137" w:right="964"/>
      </w:pPr>
      <w:r>
        <w:t>El incumplimiento de las obligaciones esenciales previstas en la cláusula sexta, p</w:t>
      </w:r>
      <w:r>
        <w:t xml:space="preserve">odrá dar lugar a la revocación de la asistencia para el proceso concreto en que se produzca dicho incumplimiento.  </w:t>
      </w:r>
    </w:p>
    <w:p w:rsidR="008D249C" w:rsidRDefault="000B79FB">
      <w:pPr>
        <w:spacing w:after="111"/>
        <w:ind w:left="137" w:right="964"/>
      </w:pPr>
      <w:r>
        <w:t>Si este fuere reiterado, será causa de resolución del convenio, en cuyo caso, se notificará a la parte incumplidora un requerimiento para que cumpla en el plazo que se estime razonable, la obligación incumplida. Este requerimiento será comunicado a los res</w:t>
      </w:r>
      <w:r>
        <w:t xml:space="preserve">ponsables de la Comisión prevista en la cláusula anterior y a la entidad firmante.  </w:t>
      </w:r>
    </w:p>
    <w:p w:rsidR="008D249C" w:rsidRDefault="000B79FB">
      <w:pPr>
        <w:spacing w:after="106"/>
        <w:ind w:left="137" w:right="964"/>
      </w:pPr>
      <w:r>
        <w:t>Si trascurrido el plazo indicado en el requerimiento persistiera el incumplimiento, la parte que lo dirigió notificará a la otra, la concurrencia de la causa de resolución</w:t>
      </w:r>
      <w:r>
        <w:t xml:space="preserve"> y se podrá entender resuelto el Convenio. </w:t>
      </w:r>
      <w:r>
        <w:rPr>
          <w:b/>
        </w:rPr>
        <w:t>Décima. - Duración</w:t>
      </w:r>
      <w:r>
        <w:t xml:space="preserve">. </w:t>
      </w:r>
    </w:p>
    <w:p w:rsidR="008D249C" w:rsidRDefault="000B79FB">
      <w:pPr>
        <w:spacing w:after="106"/>
        <w:ind w:left="137" w:right="964"/>
      </w:pPr>
      <w:r>
        <w:t xml:space="preserve"> El presente convenio tiene una duración de cuatro años. No obstante, en cualquier momento anterior a la finalización de dicho plazo, los firmantes podrán acordar su prórroga por un periodo de</w:t>
      </w:r>
      <w:r>
        <w:t xml:space="preserve"> hasta cuatro años o su extinción anticipada.  </w:t>
      </w:r>
    </w:p>
    <w:p w:rsidR="008D249C" w:rsidRDefault="000B79FB">
      <w:pPr>
        <w:spacing w:after="112" w:line="249" w:lineRule="auto"/>
        <w:ind w:left="137" w:right="959"/>
      </w:pPr>
      <w:r>
        <w:rPr>
          <w:b/>
        </w:rPr>
        <w:t xml:space="preserve">Undécima. - Finalización de la vigencia del convenio anterior. (Solo en el caso de que existiese un convenio preexistente entre ambas partes). </w:t>
      </w:r>
    </w:p>
    <w:p w:rsidR="008D249C" w:rsidRDefault="000B79FB">
      <w:pPr>
        <w:spacing w:after="111"/>
        <w:ind w:left="137" w:right="964"/>
      </w:pPr>
      <w:r>
        <w:t>Una vez el presente Convenio adquiera eficacia jurídica, quedará</w:t>
      </w:r>
      <w:r>
        <w:t xml:space="preserve"> resuelto, liquidado y extinguido el anterior convenio suscrito entre las partes en fecha ______, sin necesidad de realizar liquidación adicional alguna. En consecuencia, el presente convenio sustituirá en su totalidad al extinto convenio firmado por las p</w:t>
      </w:r>
      <w:r>
        <w:t xml:space="preserve">artes en fecha ____.  </w:t>
      </w:r>
    </w:p>
    <w:p w:rsidR="008D249C" w:rsidRDefault="000B79FB">
      <w:pPr>
        <w:spacing w:after="109"/>
        <w:ind w:left="137" w:right="964"/>
      </w:pPr>
      <w:r>
        <w:t xml:space="preserve">Y para que conste, en prueba de conformidad, ambas partes firman en presente documento en duplicado ejemplar en el lugar y fecha indicados en el encabezamiento.  </w:t>
      </w:r>
    </w:p>
    <w:p w:rsidR="008D249C" w:rsidRDefault="000B79FB">
      <w:pPr>
        <w:spacing w:after="100" w:line="259" w:lineRule="auto"/>
        <w:ind w:left="142" w:right="0" w:firstLine="0"/>
        <w:jc w:val="left"/>
      </w:pPr>
      <w:r>
        <w:t xml:space="preserve"> </w:t>
      </w:r>
    </w:p>
    <w:p w:rsidR="008D249C" w:rsidRDefault="000B79FB">
      <w:pPr>
        <w:spacing w:after="95" w:line="259" w:lineRule="auto"/>
        <w:ind w:left="142" w:right="0" w:firstLine="0"/>
        <w:jc w:val="left"/>
      </w:pPr>
      <w:r>
        <w:t xml:space="preserve"> </w:t>
      </w:r>
    </w:p>
    <w:p w:rsidR="008D249C" w:rsidRDefault="000B79FB">
      <w:pPr>
        <w:spacing w:after="112" w:line="249" w:lineRule="auto"/>
        <w:ind w:left="137" w:right="959"/>
      </w:pPr>
      <w:r>
        <w:rPr>
          <w:b/>
        </w:rPr>
        <w:t xml:space="preserve">EL PRESIDENTE DEL EXCMO. CABILDO INSULAR DE TENERIFE EL/LA ALCALDE/ESA DEL AYUNTAMIENTO DE </w:t>
      </w:r>
    </w:p>
    <w:p w:rsidR="008D249C" w:rsidRDefault="000B79FB">
      <w:pPr>
        <w:spacing w:after="98" w:line="259" w:lineRule="auto"/>
        <w:ind w:left="142" w:right="0" w:firstLine="0"/>
        <w:jc w:val="left"/>
      </w:pPr>
      <w:r>
        <w:rPr>
          <w:b/>
        </w:rPr>
        <w:t xml:space="preserve"> </w:t>
      </w:r>
    </w:p>
    <w:p w:rsidR="008D249C" w:rsidRDefault="000B79FB">
      <w:pPr>
        <w:spacing w:after="0" w:line="249" w:lineRule="auto"/>
        <w:ind w:left="137" w:right="959"/>
      </w:pPr>
      <w:r>
        <w:rPr>
          <w:b/>
        </w:rPr>
        <w:t>ADENDA PARA LA ADHESIÓN DEL ______(NOMBRE DEL ORGANISMO AUTÓNOMO/ENTIDAD PÚBLICA EMPRESARIAL) DEPENDIENTE DEL AYUNTAMIENTO DE________AL CONVENIO DE ASISTENCIA PRO</w:t>
      </w:r>
      <w:r>
        <w:rPr>
          <w:b/>
        </w:rPr>
        <w:t xml:space="preserve">CESAL ENTRE EL EXCMO. CABILDO </w:t>
      </w:r>
    </w:p>
    <w:p w:rsidR="008D249C" w:rsidRDefault="000B79FB">
      <w:pPr>
        <w:spacing w:after="112" w:line="249" w:lineRule="auto"/>
        <w:ind w:left="137" w:right="959"/>
      </w:pPr>
      <w:r>
        <w:rPr>
          <w:b/>
        </w:rPr>
        <w:t>INSULAR DE TENERIFE Y EL AYUNTAMIENTO DE</w:t>
      </w:r>
      <w:r>
        <w:t xml:space="preserve">_______ </w:t>
      </w:r>
    </w:p>
    <w:p w:rsidR="008D249C" w:rsidRDefault="000B79FB">
      <w:pPr>
        <w:spacing w:after="106"/>
        <w:ind w:left="137" w:right="964"/>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0066" name="Group 3100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837" name="Rectangle 2183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1838" name="Rectangle 2183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839" name="Rectangle 2183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0066" style="width:18.7031pt;height:260.874pt;position:absolute;mso-position-horizontal-relative:page;mso-position-horizontal:absolute;margin-left:662.928pt;mso-position-vertical-relative:page;margin-top:512.046pt;" coordsize="2375,33130">
                <v:rect id="Rectangle 2183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18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8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70 de 205 </w:t>
                        </w:r>
                      </w:p>
                    </w:txbxContent>
                  </v:textbox>
                </v:rect>
                <w10:wrap type="square"/>
              </v:group>
            </w:pict>
          </mc:Fallback>
        </mc:AlternateContent>
      </w:r>
      <w:r>
        <w:t xml:space="preserve"> En Santa Cruz de Tenerife, ___ de___de 202_ REUNIDOS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REUNIDOS </w:t>
      </w:r>
    </w:p>
    <w:p w:rsidR="008D249C" w:rsidRDefault="000B79FB">
      <w:pPr>
        <w:spacing w:after="111"/>
        <w:ind w:left="137" w:right="964"/>
      </w:pPr>
      <w:r>
        <w:t xml:space="preserve">De una parte, Don Pedro Manuel Martín Domínguez en su condición de Presidente del </w:t>
      </w:r>
      <w:r>
        <w:rPr>
          <w:b/>
        </w:rPr>
        <w:t>CABILDO INSUL</w:t>
      </w:r>
      <w:r>
        <w:rPr>
          <w:b/>
        </w:rPr>
        <w:t>AR DE TENERIFE</w:t>
      </w:r>
      <w:r>
        <w:t xml:space="preserve">, según nombramiento efectuado por acuerdo plenario de 24 de julio de 2019, actuando en nombre y representación de dicha Corporación en virtud de lo dispuesto en el artículo 57.b) de la Ley 8/2015, de 1 de abril, de Cabildos Insulares.  </w:t>
      </w:r>
    </w:p>
    <w:p w:rsidR="008D249C" w:rsidRDefault="000B79FB">
      <w:pPr>
        <w:spacing w:after="109"/>
        <w:ind w:left="137" w:right="964"/>
      </w:pPr>
      <w:r>
        <w:t>De o</w:t>
      </w:r>
      <w:r>
        <w:t>tra parte, Don/Doña _____________________ en su condición de Presidente/a del ______________________, Organismo Autónomo/Entidad Pública Empresarial dependiente del Ayuntamiento de_______, actuando en nombre y representación de dicha entidad en virtud de l</w:t>
      </w:r>
      <w:r>
        <w:t xml:space="preserve">o dispuesto en _________________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INTERVIENEN </w:t>
      </w:r>
    </w:p>
    <w:p w:rsidR="008D249C" w:rsidRDefault="000B79FB">
      <w:pPr>
        <w:spacing w:after="109"/>
        <w:ind w:left="137" w:right="964"/>
      </w:pPr>
      <w:r>
        <w:t xml:space="preserve">Las partes citadas, en la condición con que comparecen, se reconocen mutua y recíprocamente, con competencia y capacidad legal suficiente para suscribir la presente Adenda y a tal efecto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EXPONEN </w:t>
      </w:r>
    </w:p>
    <w:p w:rsidR="008D249C" w:rsidRDefault="000B79FB">
      <w:pPr>
        <w:numPr>
          <w:ilvl w:val="0"/>
          <w:numId w:val="71"/>
        </w:numPr>
        <w:spacing w:after="112" w:line="249" w:lineRule="auto"/>
        <w:ind w:right="964"/>
      </w:pPr>
      <w:r>
        <w:t>Que con</w:t>
      </w:r>
      <w:r>
        <w:t xml:space="preserve"> fecha __ de ______ de 202_, fue firmado un Convenio entre el </w:t>
      </w:r>
      <w:r>
        <w:rPr>
          <w:b/>
        </w:rPr>
        <w:t xml:space="preserve">CABILDO INSULAR DE TENERIFE y el AYUNTAMIENTO DE ______________________. </w:t>
      </w:r>
    </w:p>
    <w:p w:rsidR="008D249C" w:rsidRDefault="000B79FB">
      <w:pPr>
        <w:numPr>
          <w:ilvl w:val="0"/>
          <w:numId w:val="71"/>
        </w:numPr>
        <w:spacing w:after="109"/>
        <w:ind w:right="964"/>
      </w:pPr>
      <w:r>
        <w:t>El Convenio citado en el apartado expositivo I tiene por objeto regular las condiciones para la prestación de asistencia</w:t>
      </w:r>
      <w:r>
        <w:t xml:space="preserve"> procesal al Ayuntamiento de ____por parte del Cabildo Insular de Tenerife.  </w:t>
      </w:r>
    </w:p>
    <w:p w:rsidR="008D249C" w:rsidRDefault="000B79FB">
      <w:pPr>
        <w:spacing w:after="145"/>
        <w:ind w:left="137" w:right="964"/>
      </w:pPr>
      <w:r>
        <w:t>En virtud de dicho convenio, los funcionarios del Servicio Administrativo de Defensa Jurídica y Cooperación Jurídica Municipal del Cabildo Insular de Tenerife -licenciados o grad</w:t>
      </w:r>
      <w:r>
        <w:t xml:space="preserve">uados en derecho- han asumido por defecto la representación y defensa en juicio de la corporación municipal, actuando a estos efectos como servicio jurídico propio del Ayuntamiento. </w:t>
      </w:r>
    </w:p>
    <w:p w:rsidR="008D249C" w:rsidRDefault="000B79FB">
      <w:pPr>
        <w:numPr>
          <w:ilvl w:val="0"/>
          <w:numId w:val="71"/>
        </w:numPr>
        <w:spacing w:after="109"/>
        <w:ind w:right="964"/>
      </w:pPr>
      <w:r>
        <w:t>En el expositivo II del precitado Convenio se indica que “La asistencia r</w:t>
      </w:r>
      <w:r>
        <w:t>egulada en el precitado artículo también tiene por destinatarios a los Organismos Autónomos y las Entidades Públicas Empresariales que conformen el Sector Público municipal, tal como indica el artículo 3 del mismo, los cuales deberán solicitar la asistenci</w:t>
      </w:r>
      <w:r>
        <w:t xml:space="preserve">a a través del municipio del que dependan. </w:t>
      </w:r>
    </w:p>
    <w:p w:rsidR="008D249C" w:rsidRDefault="000B79FB">
      <w:pPr>
        <w:spacing w:after="147"/>
        <w:ind w:left="137" w:right="964"/>
      </w:pPr>
      <w:r>
        <w:t xml:space="preserve"> </w:t>
      </w:r>
      <w:r>
        <w:t xml:space="preserve">Teniendo en cuenta lo anterior y bajo el principio de colaboración regulado en el artículo 141 de la Ley 40/2015, de 1 de octubre, de régimen Jurídico del Sector Público, las citadas entidades dependientes podrán recibir las prestaciones encuadradas en el </w:t>
      </w:r>
      <w:r>
        <w:t xml:space="preserve">presente convenio mediante la suscripción de una adenda al mismo.” </w:t>
      </w:r>
    </w:p>
    <w:p w:rsidR="008D249C" w:rsidRDefault="000B79FB">
      <w:pPr>
        <w:spacing w:after="111"/>
        <w:ind w:left="137" w:right="964"/>
      </w:pPr>
      <w:r>
        <w:t>Por su parte, la clásula primera del referido Convenio establece lo siguiente: “A solicitud del Ayuntamiento, la asistencia podrá extenderse a los organismos autónomos y entidades públicas</w:t>
      </w:r>
      <w:r>
        <w:t xml:space="preserve"> empresariales constituidas por el municipio para la prestación de servicios públicos y actividades de competencia municipal, debiendo formalizarse la correspondiente adenda.” . </w:t>
      </w:r>
      <w:r>
        <w:rPr>
          <w:b/>
        </w:rPr>
        <w:t>IV</w:t>
      </w:r>
      <w:r>
        <w:t>. Que atendiendo a lo anterior, la entidad______- OA/EPE dependiente del Ayu</w:t>
      </w:r>
      <w:r>
        <w:t xml:space="preserve">ntamiento de_____________- ha presentado solicitud a través dicho Ayuntamiento para que el Cabildo Insular de Tenerife le preste la asistencia procesal regulada en el Convenio al que se alude en el exponendo I, adhiriéndose a dicho convenio.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0208" name="Group 3102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957" name="Rectangle 2195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w:t>
                              </w:r>
                              <w:r>
                                <w:rPr>
                                  <w:sz w:val="12"/>
                                </w:rPr>
                                <w:t xml:space="preserve">dación: DLX5SCHLH4CPEH63GJLQYQFMF </w:t>
                              </w:r>
                            </w:p>
                          </w:txbxContent>
                        </wps:txbx>
                        <wps:bodyPr horzOverflow="overflow" vert="horz" lIns="0" tIns="0" rIns="0" bIns="0" rtlCol="0">
                          <a:noAutofit/>
                        </wps:bodyPr>
                      </wps:wsp>
                      <wps:wsp>
                        <wps:cNvPr id="21958" name="Rectangle 2195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959" name="Rectangle 2195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0208" style="width:18.7031pt;height:260.874pt;position:absolute;mso-position-horizontal-relative:page;mso-position-horizontal:absolute;margin-left:662.928pt;mso-position-vertical-relative:page;margin-top:512.046pt;" coordsize="2375,33130">
                <v:rect id="Rectangle 2195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195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95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71 de 205 </w:t>
                        </w:r>
                      </w:p>
                    </w:txbxContent>
                  </v:textbox>
                </v:rect>
                <w10:wrap type="square"/>
              </v:group>
            </w:pict>
          </mc:Fallback>
        </mc:AlternateContent>
      </w:r>
      <w:r>
        <w:t>Por todo lo expuesto, las partes intervinientes, en la representación y con las facultades que sus respectivos cargos les confieren, se reconocen recíprocamente capacidad y legitimación para firmar la presente Adenda al Convenio citado en el expositivo I a</w:t>
      </w:r>
      <w:r>
        <w:t xml:space="preserve">nterior, formalizándola sobre la base de las siguientes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CLÁUSULAS </w:t>
      </w:r>
    </w:p>
    <w:p w:rsidR="008D249C" w:rsidRDefault="000B79FB">
      <w:pPr>
        <w:spacing w:after="109"/>
        <w:ind w:left="137" w:right="964"/>
      </w:pPr>
      <w:r>
        <w:rPr>
          <w:b/>
        </w:rPr>
        <w:t>Primera</w:t>
      </w:r>
      <w:r>
        <w:t>. - En virtud del presente convenio, la entidad__________se adhiere al Convenio entre el Cabildo Insular de Tenerife y el Ayuntamiento de __________, suscrito el pasado día_______</w:t>
      </w:r>
      <w:r>
        <w:t xml:space="preserve">_______de______de 202___, asumiendo el Cabildo Insular de Tenerife la asistencia procesal del OA/EPE_____________, que comprende la representación y defensa en juicio dicha entidad ante todos los órdenes y órganos jurisdiccionales. </w:t>
      </w:r>
    </w:p>
    <w:p w:rsidR="008D249C" w:rsidRDefault="000B79FB">
      <w:pPr>
        <w:spacing w:after="107"/>
        <w:ind w:left="137" w:right="964"/>
      </w:pPr>
      <w:r>
        <w:t>Como consecuencia de di</w:t>
      </w:r>
      <w:r>
        <w:t>cha adhesión, los funcionarios, del Servicio Administrativo de Defensa Jurídica y Cooperación Jurídica Municipal del Cabildo Insular de Tenerife -licenciados o graduados en derecho- asumen por defecto la representación y defensa en juicio de la entidad____</w:t>
      </w:r>
      <w:r>
        <w:t xml:space="preserve">______, en los términos y condiciones establecidos en el convenio de_________________________________. </w:t>
      </w:r>
    </w:p>
    <w:p w:rsidR="008D249C" w:rsidRDefault="000B79FB">
      <w:pPr>
        <w:spacing w:after="30"/>
        <w:ind w:left="137" w:right="964"/>
      </w:pPr>
      <w:r>
        <w:rPr>
          <w:b/>
        </w:rPr>
        <w:t>Segunda</w:t>
      </w:r>
      <w:r>
        <w:t xml:space="preserve">. - </w:t>
      </w:r>
      <w:r>
        <w:t xml:space="preserve">La presente Adenda se incorpora al convenio de_____________de_________202_, del cual formará parte. Y en prueba de conformidad, ambas partes firman el presente documento EL/LA PRESIDENTE/A DEL OA/EPE______________ ___________________________ EL </w:t>
      </w:r>
    </w:p>
    <w:p w:rsidR="008D249C" w:rsidRDefault="000B79FB">
      <w:pPr>
        <w:spacing w:after="224"/>
        <w:ind w:left="137" w:right="964"/>
      </w:pPr>
      <w:r>
        <w:t>PRESIDENTE</w:t>
      </w:r>
      <w:r>
        <w:t xml:space="preserve"> DEL CABILDO.”</w:t>
      </w:r>
      <w:r>
        <w:rPr>
          <w:b/>
        </w:rPr>
        <w:t xml:space="preserve"> </w:t>
      </w:r>
    </w:p>
    <w:p w:rsidR="008D249C" w:rsidRDefault="000B79FB">
      <w:pPr>
        <w:spacing w:after="0" w:line="259" w:lineRule="auto"/>
        <w:ind w:left="142" w:right="0" w:firstLine="0"/>
        <w:jc w:val="left"/>
      </w:pPr>
      <w:r>
        <w:rPr>
          <w:b/>
        </w:rPr>
        <w:t xml:space="preserve"> </w:t>
      </w:r>
    </w:p>
    <w:p w:rsidR="008D249C" w:rsidRDefault="000B79FB">
      <w:pPr>
        <w:ind w:left="137" w:right="964"/>
      </w:pPr>
      <w:r>
        <w:rPr>
          <w:b/>
        </w:rPr>
        <w:t>SEGUNDO</w:t>
      </w:r>
      <w:r>
        <w:t xml:space="preserve">. - Facultar a la Alcaldesa- Presidenta para la firma del citado Convenio de colaboración y de la documentación precisa para la ejecución del mismo.   </w:t>
      </w:r>
    </w:p>
    <w:p w:rsidR="008D249C" w:rsidRDefault="000B79FB">
      <w:pPr>
        <w:spacing w:after="0" w:line="259" w:lineRule="auto"/>
        <w:ind w:left="142" w:right="0" w:firstLine="0"/>
        <w:jc w:val="left"/>
      </w:pPr>
      <w:r>
        <w:t xml:space="preserve"> </w:t>
      </w:r>
    </w:p>
    <w:p w:rsidR="008D249C" w:rsidRDefault="000B79FB">
      <w:pPr>
        <w:spacing w:after="127" w:line="228" w:lineRule="auto"/>
        <w:jc w:val="left"/>
      </w:pPr>
      <w:r>
        <w:rPr>
          <w:b/>
        </w:rPr>
        <w:t>TERCERO</w:t>
      </w:r>
      <w:r>
        <w:t>. - Dar traslado del acuerdo que se adopte a la Dirección Insular de R</w:t>
      </w:r>
      <w:r>
        <w:t xml:space="preserve">ecursos Humanos y Asesoría Jurídica del Área de Recursos Humanos y Defensa Jurídica del Excmo. Cabildo Insular de Tenerife, a los efectos oportunos.”  </w:t>
      </w:r>
    </w:p>
    <w:p w:rsidR="008D249C" w:rsidRDefault="000B79FB">
      <w:pPr>
        <w:spacing w:after="103" w:line="259" w:lineRule="auto"/>
        <w:ind w:left="142" w:right="0" w:firstLine="0"/>
        <w:jc w:val="left"/>
      </w:pPr>
      <w:r>
        <w:rPr>
          <w:b/>
        </w:rPr>
        <w:t xml:space="preserve"> </w:t>
      </w:r>
    </w:p>
    <w:p w:rsidR="008D249C" w:rsidRDefault="000B79FB">
      <w:pPr>
        <w:spacing w:after="368"/>
        <w:ind w:left="862" w:right="964"/>
      </w:pPr>
      <w:r>
        <w:t xml:space="preserve">No obstante, la Junta de Gobierno Local acordará lo más procedente. </w:t>
      </w:r>
    </w:p>
    <w:p w:rsidR="008D249C" w:rsidRDefault="000B79FB">
      <w:pPr>
        <w:spacing w:after="10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49" w:lineRule="auto"/>
        <w:ind w:left="137" w:right="959"/>
      </w:pPr>
      <w:r>
        <w:rPr>
          <w:b/>
        </w:rPr>
        <w:t>La Junta de Gobierno Local, p</w:t>
      </w:r>
      <w:r>
        <w:rPr>
          <w:b/>
        </w:rPr>
        <w:t xml:space="preserve">revio debate y por unanimidad de los miembros presentes, acuerda: </w:t>
      </w:r>
    </w:p>
    <w:p w:rsidR="008D249C" w:rsidRDefault="000B79FB">
      <w:pPr>
        <w:spacing w:after="0" w:line="259" w:lineRule="auto"/>
        <w:ind w:left="142" w:right="0" w:firstLine="0"/>
        <w:jc w:val="left"/>
      </w:pPr>
      <w:r>
        <w:rPr>
          <w:b/>
        </w:rPr>
        <w:t xml:space="preserve"> </w:t>
      </w:r>
    </w:p>
    <w:p w:rsidR="008D249C" w:rsidRDefault="000B79FB">
      <w:pPr>
        <w:spacing w:after="109"/>
        <w:ind w:left="137" w:right="964"/>
      </w:pPr>
      <w:r>
        <w:rPr>
          <w:b/>
        </w:rPr>
        <w:t>PRIMERO</w:t>
      </w:r>
      <w:r>
        <w:t xml:space="preserve">. - Aprobar y suscribir el convenio de asistencia procesal entre el Excmo. Cabildo Insular de Tenerife y el Ayuntamiento de Candelaria, cuyo texto se transcribe a continuación: </w:t>
      </w:r>
    </w:p>
    <w:p w:rsidR="008D249C" w:rsidRDefault="000B79FB">
      <w:pPr>
        <w:spacing w:after="96" w:line="259" w:lineRule="auto"/>
        <w:ind w:left="142" w:right="0" w:firstLine="0"/>
        <w:jc w:val="left"/>
      </w:pPr>
      <w:r>
        <w:t xml:space="preserve"> </w:t>
      </w:r>
    </w:p>
    <w:p w:rsidR="008D249C" w:rsidRDefault="000B79FB">
      <w:pPr>
        <w:spacing w:after="112" w:line="249" w:lineRule="auto"/>
        <w:ind w:left="137" w:right="959"/>
      </w:pPr>
      <w:r>
        <w:rPr>
          <w:b/>
        </w:rPr>
        <w:t xml:space="preserve">“CONVENIO DE ASISTENCIA PROCESAL ENTRE EL EXCMO. CABILDO INSULAR DE TENERIFE Y EL AYUNTAMIENTO DE </w:t>
      </w:r>
    </w:p>
    <w:p w:rsidR="008D249C" w:rsidRDefault="000B79FB">
      <w:pPr>
        <w:spacing w:after="109"/>
        <w:ind w:left="137" w:right="964"/>
      </w:pPr>
      <w:r>
        <w:t xml:space="preserve">En Santa Cruz de Tenerife, a ___ de____ de 202_. </w:t>
      </w:r>
    </w:p>
    <w:p w:rsidR="008D249C" w:rsidRDefault="000B79FB">
      <w:pPr>
        <w:spacing w:after="96"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0583" name="Group 3105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068" name="Rectangle 2206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2069" name="Rectangle 2206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070" name="Rectangle 2207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Doc</w:t>
                              </w:r>
                              <w:r>
                                <w:rPr>
                                  <w:sz w:val="12"/>
                                </w:rPr>
                                <w:t xml:space="preserve">umento firmado electrónicamente desde la plataforma esPublico Gestiona | Página 72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0583" style="width:18.7031pt;height:260.874pt;position:absolute;mso-position-horizontal-relative:page;mso-position-horizontal:absolute;margin-left:662.928pt;mso-position-vertical-relative:page;margin-top:512.046pt;" coordsize="2375,33130">
                <v:rect id="Rectangle 2206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206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07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72 de 205 </w:t>
                        </w:r>
                      </w:p>
                    </w:txbxContent>
                  </v:textbox>
                </v:rect>
                <w10:wrap type="square"/>
              </v:group>
            </w:pict>
          </mc:Fallback>
        </mc:AlternateContent>
      </w:r>
      <w:r>
        <w:t xml:space="preserve"> </w:t>
      </w:r>
    </w:p>
    <w:p w:rsidR="008D249C" w:rsidRDefault="000B79FB">
      <w:pPr>
        <w:pStyle w:val="Ttulo1"/>
        <w:ind w:right="831"/>
      </w:pPr>
      <w:r>
        <w:t xml:space="preserve">REUNIDOS </w:t>
      </w:r>
    </w:p>
    <w:p w:rsidR="008D249C" w:rsidRDefault="000B79FB">
      <w:pPr>
        <w:spacing w:after="107"/>
        <w:ind w:left="137" w:right="964"/>
      </w:pPr>
      <w:r>
        <w:t xml:space="preserve">De una parte, el Excmo. Sr. Don Pedro Manuel Martín Domínguez, en su condición de Presidente del </w:t>
      </w:r>
      <w:r>
        <w:rPr>
          <w:b/>
        </w:rPr>
        <w:t>EXCMO. CABILDO INSULAR DE TENERIFE</w:t>
      </w:r>
      <w:r>
        <w:t>, según nombramiento e</w:t>
      </w:r>
      <w:r>
        <w:t xml:space="preserve">fectuado por acuerdo plenario de 24 de julio de 2019, actuando en nombre y representación de dicha Corporación, en virtud de lo dispuesto en el artículo 57.b) de la Ley 8/2015, de 1 de abril, de Cabildos Insulares.  </w:t>
      </w:r>
    </w:p>
    <w:p w:rsidR="008D249C" w:rsidRDefault="000B79FB">
      <w:pPr>
        <w:spacing w:after="109"/>
        <w:ind w:left="137" w:right="964"/>
      </w:pPr>
      <w:r>
        <w:t>De otra parte, el Sr./Sra. , en su cond</w:t>
      </w:r>
      <w:r>
        <w:t xml:space="preserve">ición de Alcalde/esa del </w:t>
      </w:r>
      <w:r>
        <w:rPr>
          <w:b/>
        </w:rPr>
        <w:t>AYUNTAMIENTO DE</w:t>
      </w:r>
      <w:r>
        <w:t xml:space="preserve">____, actuando en nombre y representación de dicha Corporación, en virtud de lo dispuesto en el artículo 21.1.b) de la Ley 7/1985, de 2 de abril, reguladora de las Bases de Régimen Local.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EXPONEN </w:t>
      </w:r>
    </w:p>
    <w:p w:rsidR="008D249C" w:rsidRDefault="000B79FB">
      <w:pPr>
        <w:numPr>
          <w:ilvl w:val="0"/>
          <w:numId w:val="72"/>
        </w:numPr>
        <w:spacing w:after="109"/>
        <w:ind w:right="964"/>
      </w:pPr>
      <w:r>
        <w:t xml:space="preserve">El artículo 36.1.b) de la Ley 7/1985, de 2 abril, reguladora de las Bases de Régimen Local, regula la asistencia y la cooperación jurídica, económica y técnica a los municipios como una competencia propia de los cabildos Insulares.  </w:t>
      </w:r>
    </w:p>
    <w:p w:rsidR="008D249C" w:rsidRDefault="000B79FB">
      <w:pPr>
        <w:ind w:left="137" w:right="964"/>
      </w:pPr>
      <w:r>
        <w:t>En la misma línea, los</w:t>
      </w:r>
      <w:r>
        <w:t xml:space="preserve"> artículos 10 y siguientes de la Ley 8/2015, de 1 de abril, de Cabildos Insulares, regulan la competencia de asistencia a los municipios, que comprende, entre otras funciones, el asesoramiento jurídico, técnico y económico, incluida la representación y def</w:t>
      </w:r>
      <w:r>
        <w:t>ensa jurídica, tanto en vía administrativa como jurisdiccional. En el ejercicio de esa competencia, el Cabildo Insular de Tenerife ha aprobado el Reglamento de Asistencia Integral a los Municipios, cuyo artículo 10 regula los convenios de asistencia proces</w:t>
      </w:r>
      <w:r>
        <w:t xml:space="preserve">al a suscribir para formalizar el alcance y condiciones de la prestación de la misma. </w:t>
      </w:r>
    </w:p>
    <w:p w:rsidR="008D249C" w:rsidRDefault="000B79FB">
      <w:pPr>
        <w:numPr>
          <w:ilvl w:val="0"/>
          <w:numId w:val="72"/>
        </w:numPr>
        <w:spacing w:after="111"/>
        <w:ind w:right="964"/>
      </w:pPr>
      <w:r>
        <w:t>La asistencia regulada en el precitado artículo también tiene por destinatarios a los Organismos Autónomos y las Entidades Públicas Empresariales que conformen el Sector</w:t>
      </w:r>
      <w:r>
        <w:t xml:space="preserve"> Público municipal, tal como indica el artículo 3 del mismo, los cuales deberán solicitar la asistencia a través del municipio del que dependan.  </w:t>
      </w:r>
    </w:p>
    <w:p w:rsidR="008D249C" w:rsidRDefault="000B79FB">
      <w:pPr>
        <w:spacing w:after="111"/>
        <w:ind w:left="137" w:right="964"/>
      </w:pPr>
      <w:r>
        <w:t>Teniendo en cuenta lo anterior y bajo el principio de colaboración regulado en el artículo 141 de la Ley 40/2</w:t>
      </w:r>
      <w:r>
        <w:t xml:space="preserve">015, de 1 de octubre, de régimen Jurídico del Sector Público, las citadas entidades dependientes podrán recibir las prestaciones encuadradas en el presente convenio mediante la suscripción de una adenda al mismo. </w:t>
      </w:r>
    </w:p>
    <w:p w:rsidR="008D249C" w:rsidRDefault="000B79FB">
      <w:pPr>
        <w:numPr>
          <w:ilvl w:val="0"/>
          <w:numId w:val="72"/>
        </w:numPr>
        <w:spacing w:after="109"/>
        <w:ind w:right="964"/>
      </w:pPr>
      <w:r>
        <w:t>El régimen jurídico de los Convenios que s</w:t>
      </w:r>
      <w:r>
        <w:t>e celebren se encuentra recogido, con carácter general, en el Capítulo VI del Título Preliminar de la Ley 40/2015, de 1 de octubre, de Régimen Jurídico del Sector Público, norma estatal de carácter básico, que los define en su artículo 47, como acuerdos co</w:t>
      </w:r>
      <w:r>
        <w:t>n efectos jurídicos adoptados por las administraciones públicas, los organismos públicos y entidades de derecho público, vinculadas o dependientes, entre sí o con sujetos privados para un fin común y los denomina convenios interadministrativos cuando se ce</w:t>
      </w:r>
      <w:r>
        <w:t xml:space="preserve">lebran entre administraciones públicas, como el presente caso. </w:t>
      </w:r>
    </w:p>
    <w:p w:rsidR="008D249C" w:rsidRDefault="000B79FB">
      <w:pPr>
        <w:numPr>
          <w:ilvl w:val="0"/>
          <w:numId w:val="72"/>
        </w:numPr>
        <w:spacing w:after="109"/>
        <w:ind w:right="964"/>
      </w:pPr>
      <w:r>
        <w:t xml:space="preserve">Que el Ayuntamiento de _____ ha presentado solicitud ante el Cabildo Insular de Tenerife de asistencia procesal, con el fin de instrumentar esa asistencia en la forma prevista en el ordenamiento jurídico, y, tras comprobar que concurren las circunstancias </w:t>
      </w:r>
      <w:r>
        <w:t xml:space="preserve">previstas en el artículo 3 del Reglamento, los comparecientes suscriben el presente convenio, con arreglo a las siguientes </w:t>
      </w:r>
    </w:p>
    <w:p w:rsidR="008D249C" w:rsidRDefault="000B79FB">
      <w:pPr>
        <w:spacing w:after="95" w:line="259" w:lineRule="auto"/>
        <w:ind w:left="142" w:right="0" w:firstLine="0"/>
        <w:jc w:val="left"/>
      </w:pPr>
      <w:r>
        <w:t xml:space="preserve"> </w:t>
      </w:r>
    </w:p>
    <w:p w:rsidR="008D249C" w:rsidRDefault="000B79FB">
      <w:pPr>
        <w:pStyle w:val="Ttulo1"/>
        <w:ind w:right="831"/>
      </w:pPr>
      <w:r>
        <w:t xml:space="preserve">CLÁUSULAS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6038" name="Group 3060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183" name="Rectangle 22183"/>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2184" name="Rectangle 22184"/>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185" name="Rectangle 22185"/>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6038" style="width:18.7031pt;height:260.874pt;position:absolute;mso-position-horizontal-relative:page;mso-position-horizontal:absolute;margin-left:662.928pt;mso-position-vertical-relative:page;margin-top:512.046pt;" coordsize="2375,33130">
                <v:rect id="Rectangle 22183"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218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18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73 de 205 </w:t>
                        </w:r>
                      </w:p>
                    </w:txbxContent>
                  </v:textbox>
                </v:rect>
                <w10:wrap type="square"/>
              </v:group>
            </w:pict>
          </mc:Fallback>
        </mc:AlternateContent>
      </w:r>
      <w:r>
        <w:rPr>
          <w:b/>
        </w:rPr>
        <w:t>Primera. - Objeto.</w:t>
      </w:r>
      <w:r>
        <w:t xml:space="preserve"> En virtud del presente convenio, el Cabildo Insular de Tenerife asume la asistencia procesal del Ayuntamiento de _____, consistente en la repre</w:t>
      </w:r>
      <w:r>
        <w:t xml:space="preserve">sentación y defensa en juicio del municipio ante todos los órdenes y órganos jurisdiccionales.  </w:t>
      </w:r>
    </w:p>
    <w:p w:rsidR="008D249C" w:rsidRDefault="000B79FB">
      <w:pPr>
        <w:spacing w:after="107"/>
        <w:ind w:left="137" w:right="964"/>
      </w:pPr>
      <w:r>
        <w:t>A solicitud del Ayuntamiento, la asistencia podrá extenderse a los organismos autónomos y entidades públicas empresariales constituidas por el municipio para l</w:t>
      </w:r>
      <w:r>
        <w:t xml:space="preserve">a prestación de servicios públicos y actividades de competencia municipal, debiendo formalizarse la correspondiente adenda. </w:t>
      </w:r>
    </w:p>
    <w:p w:rsidR="008D249C" w:rsidRDefault="000B79FB">
      <w:pPr>
        <w:spacing w:after="111"/>
        <w:ind w:left="137" w:right="964"/>
      </w:pPr>
      <w:r>
        <w:rPr>
          <w:b/>
        </w:rPr>
        <w:t>Segunda</w:t>
      </w:r>
      <w:r>
        <w:t xml:space="preserve">.- </w:t>
      </w:r>
      <w:r>
        <w:rPr>
          <w:b/>
        </w:rPr>
        <w:t>Contenido del servicio de asistencia procesal</w:t>
      </w:r>
      <w:r>
        <w:t>. Con la prestación del servicio de asistencia procesal, los funcionarios de</w:t>
      </w:r>
      <w:r>
        <w:t>l Servicio Administrativo de Defensa Jurídica y Cooperación Jurídica Municipal del Cabildo Insular de Tenerife -licenciados o graduados en derecho- asumen por defecto la representación y defensa en juicio de la corporación municipal, actuando a estos efect</w:t>
      </w:r>
      <w:r>
        <w:t xml:space="preserve">os como servicio jurídico propio del Ayuntamiento.  </w:t>
      </w:r>
      <w:r>
        <w:rPr>
          <w:b/>
        </w:rPr>
        <w:t xml:space="preserve">Tercera.- Facultad de elección de representación y defensa. </w:t>
      </w:r>
    </w:p>
    <w:p w:rsidR="008D249C" w:rsidRDefault="000B79FB">
      <w:pPr>
        <w:spacing w:after="109"/>
        <w:ind w:left="137" w:right="964"/>
      </w:pPr>
      <w:r>
        <w:t>Sin perjuicio de lo dispuesto en la cláusula anterior, el Ayuntamiento se reserva la facultad de ser representado y defendido por abogado y, en</w:t>
      </w:r>
      <w:r>
        <w:t xml:space="preserve"> su caso, procurador especialmente designado al efecto conforme a las normas procesales comunes. Este derecho que se reserva el Ayuntamiento puede ser ejercido respecto a cualquier litigio y en cualquier estado del proceso.  </w:t>
      </w:r>
    </w:p>
    <w:p w:rsidR="008D249C" w:rsidRDefault="000B79FB">
      <w:pPr>
        <w:spacing w:after="109"/>
        <w:ind w:left="137" w:right="964"/>
      </w:pPr>
      <w:r>
        <w:t>Se entenderá que se renuncia a</w:t>
      </w:r>
      <w:r>
        <w:t xml:space="preserve"> la asistencia jurídica por parte de los funcionarios del Cabildo Insular, para toda la tramitación del procedimiento judicial, desde el momento en que la entidad convenida comparezca o se dirija al órgano jurisdiccional mediante cualquier otra representac</w:t>
      </w:r>
      <w:r>
        <w:t xml:space="preserve">ión. </w:t>
      </w:r>
    </w:p>
    <w:p w:rsidR="008D249C" w:rsidRDefault="000B79FB">
      <w:pPr>
        <w:ind w:left="137" w:right="964"/>
      </w:pPr>
      <w:r>
        <w:rPr>
          <w:b/>
        </w:rPr>
        <w:t>Cuarta.- Exclusiones</w:t>
      </w:r>
      <w:r>
        <w:t xml:space="preserve">. Están excluidos de asistencia procesal los supuestos en que concurra alguna circunstancia de las previstas en el artículo 13 del Reglamento, que asimismo, abarca los casos previstos en el artículo 9.2 del citado Reglamento.  </w:t>
      </w:r>
    </w:p>
    <w:p w:rsidR="008D249C" w:rsidRDefault="000B79FB">
      <w:pPr>
        <w:spacing w:after="112" w:line="249" w:lineRule="auto"/>
        <w:ind w:left="137" w:right="959"/>
      </w:pPr>
      <w:r>
        <w:rPr>
          <w:b/>
        </w:rPr>
        <w:t>Qu</w:t>
      </w:r>
      <w:r>
        <w:rPr>
          <w:b/>
        </w:rPr>
        <w:t xml:space="preserve">inta.- Prestación de la asistencia. Solicitudes de personación. </w:t>
      </w:r>
    </w:p>
    <w:p w:rsidR="008D249C" w:rsidRDefault="000B79FB">
      <w:pPr>
        <w:numPr>
          <w:ilvl w:val="0"/>
          <w:numId w:val="73"/>
        </w:numPr>
        <w:spacing w:after="112"/>
        <w:ind w:right="964"/>
      </w:pPr>
      <w:r>
        <w:t>Una vez suscrito el Convenio, la prestación de la asistencia requiere que por parte del Ayuntamiento se dé traslado al Cabildo Insular de cada procedimiento judicial en el que se pretenda per</w:t>
      </w:r>
      <w:r>
        <w:t xml:space="preserve">sonar, indicando la posición procesal que desea asumir, todo ello mediante una resolución de la Alcaldía, en los términos y con la documentación a que se refiere el artículo 11 del Reglamento de Asistencia Procesal.  </w:t>
      </w:r>
    </w:p>
    <w:p w:rsidR="008D249C" w:rsidRDefault="000B79FB">
      <w:pPr>
        <w:numPr>
          <w:ilvl w:val="0"/>
          <w:numId w:val="73"/>
        </w:numPr>
        <w:spacing w:after="107"/>
        <w:ind w:right="964"/>
      </w:pPr>
      <w:r>
        <w:t>La asistencia solicitada en cada proce</w:t>
      </w:r>
      <w:r>
        <w:t>so concreto será denegada cuando concurra alguno de los supuestos previstos en los artículos 9.2 y 13 del Reglamento de Asistencia Procesal, o en su caso, cuando, en virtud de los criterios de prioridad establecidos en el artículo 7 de dicho Reglamento, no</w:t>
      </w:r>
      <w:r>
        <w:t xml:space="preserve"> sea posible atender a dicha solicitud. </w:t>
      </w:r>
    </w:p>
    <w:p w:rsidR="008D249C" w:rsidRDefault="000B79FB">
      <w:pPr>
        <w:spacing w:after="111"/>
        <w:ind w:left="137" w:right="964"/>
      </w:pPr>
      <w:r>
        <w:rPr>
          <w:b/>
        </w:rPr>
        <w:t>Sexta.- Obligaciones del Ayuntamiento</w:t>
      </w:r>
      <w:r>
        <w:t xml:space="preserve">. El Ayuntamiento asume las siguientes obligaciones: 1. Remitir las solicitudes de personación o ejercicio de acciones con la antelación suficiente para preparar la intervención </w:t>
      </w:r>
      <w:r>
        <w:t>en el proceso del letrado que actúe en nombre y representación de la entidad local. A estos efectos, si la actuación estuviese sometida a término o plazo, se enviará de forma urgente o inmediata tan pronto se tenga conocimiento del señalamiento, sin perjui</w:t>
      </w:r>
      <w:r>
        <w:t xml:space="preserve">cio de la excepción prevista en el apartado 2 del artículo 12 del Reglamento de Asistencia Procesal.  </w:t>
      </w:r>
    </w:p>
    <w:p w:rsidR="008D249C" w:rsidRDefault="000B79FB">
      <w:pPr>
        <w:numPr>
          <w:ilvl w:val="0"/>
          <w:numId w:val="74"/>
        </w:numPr>
        <w:spacing w:after="109"/>
        <w:ind w:right="964" w:hanging="247"/>
      </w:pPr>
      <w:r>
        <w:t xml:space="preserve">Prestar al servicio administrativo que ejerce la asistencia letrada la colaboración activa necesaria para la defensa de del Ayuntamiento en el proceso, en los términos previstos en el artículo 14 del Reglamento de Asistencia Procesal.  </w:t>
      </w:r>
    </w:p>
    <w:p w:rsidR="008D249C" w:rsidRDefault="000B79FB">
      <w:pPr>
        <w:numPr>
          <w:ilvl w:val="0"/>
          <w:numId w:val="74"/>
        </w:numPr>
        <w:spacing w:after="106"/>
        <w:ind w:right="964" w:hanging="247"/>
      </w:pPr>
      <w:r>
        <w:t>Asumir los costes a</w:t>
      </w:r>
      <w:r>
        <w:t xml:space="preserve"> que se refiere la cláusula siguiente. </w:t>
      </w:r>
    </w:p>
    <w:p w:rsidR="008D249C" w:rsidRDefault="000B79FB">
      <w:pPr>
        <w:numPr>
          <w:ilvl w:val="0"/>
          <w:numId w:val="74"/>
        </w:numPr>
        <w:spacing w:after="109"/>
        <w:ind w:right="964" w:hanging="247"/>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5968" name="Group 3059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294" name="Rectangle 22294"/>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2295" name="Rectangle 22295"/>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296" name="Rectangle 22296"/>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5968" style="width:18.7031pt;height:260.874pt;position:absolute;mso-position-horizontal-relative:page;mso-position-horizontal:absolute;margin-left:662.928pt;mso-position-vertical-relative:page;margin-top:512.046pt;" coordsize="2375,33130">
                <v:rect id="Rectangle 22294"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229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29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74 de 205 </w:t>
                        </w:r>
                      </w:p>
                    </w:txbxContent>
                  </v:textbox>
                </v:rect>
                <w10:wrap type="square"/>
              </v:group>
            </w:pict>
          </mc:Fallback>
        </mc:AlternateContent>
      </w:r>
      <w:r>
        <w:t>Cualquier otra que</w:t>
      </w:r>
      <w:r>
        <w:t xml:space="preserve"> requiera la mejor defensa de los intereses del Ayuntamiento.  </w:t>
      </w:r>
    </w:p>
    <w:p w:rsidR="008D249C" w:rsidRDefault="000B79FB">
      <w:pPr>
        <w:spacing w:after="96" w:line="259" w:lineRule="auto"/>
        <w:ind w:left="142" w:right="0" w:firstLine="0"/>
        <w:jc w:val="left"/>
      </w:pPr>
      <w:r>
        <w:t xml:space="preserve"> </w:t>
      </w:r>
    </w:p>
    <w:p w:rsidR="008D249C" w:rsidRDefault="000B79FB">
      <w:pPr>
        <w:spacing w:after="109"/>
        <w:ind w:left="137" w:right="964"/>
      </w:pPr>
      <w:r>
        <w:rPr>
          <w:b/>
        </w:rPr>
        <w:t>Séptima. - Compromisos económicos</w:t>
      </w:r>
      <w:r>
        <w:t>. 1. La asistencia letrada será gratuita con la excepción prevista en el apartado siguiente. En todo caso, el Ayuntamiento deberá asumir los siguientes gasto</w:t>
      </w:r>
      <w:r>
        <w:t xml:space="preserve">s:  </w:t>
      </w:r>
    </w:p>
    <w:p w:rsidR="008D249C" w:rsidRDefault="000B79FB">
      <w:pPr>
        <w:spacing w:after="105"/>
        <w:ind w:left="137" w:right="964"/>
      </w:pPr>
      <w:r>
        <w:t>a) los gastos generados en el proceso, y en particular, los gastos de desplazamiento de los letrados fuera del municipio de Santa Cruz de Tenerife. El Cabildo Insular abonará a su personal los gastos de desplazamiento, alojamiento y manutención en que</w:t>
      </w:r>
      <w:r>
        <w:t xml:space="preserve"> incurran en la prestación de esta asistencia, y posteriormente repetirá su importe contra el municipio correspondiente.  b) las costas a que sea condenado el municipio litigante. </w:t>
      </w:r>
    </w:p>
    <w:p w:rsidR="008D249C" w:rsidRDefault="000B79FB">
      <w:pPr>
        <w:spacing w:after="107"/>
        <w:ind w:left="137" w:right="964"/>
      </w:pPr>
      <w:r>
        <w:t>En el supuesto de que el resultado del procedimiento sea favorable al Ayunt</w:t>
      </w:r>
      <w:r>
        <w:t xml:space="preserve">amiento y la parte contraria resultase condenada al pago de las costas procesales, el Ayuntamiento consiente en ceder al Cabildo el importe de dichas costas en concepto de contraprestación por el servicio prestado.  </w:t>
      </w:r>
    </w:p>
    <w:p w:rsidR="008D249C" w:rsidRDefault="000B79FB">
      <w:pPr>
        <w:spacing w:after="112" w:line="249" w:lineRule="auto"/>
        <w:ind w:left="137" w:right="959"/>
      </w:pPr>
      <w:r>
        <w:rPr>
          <w:b/>
        </w:rPr>
        <w:t xml:space="preserve">Octava. - </w:t>
      </w:r>
      <w:r>
        <w:rPr>
          <w:b/>
        </w:rPr>
        <w:t xml:space="preserve">Control y vigilancia de la ejecución del Convenio </w:t>
      </w:r>
    </w:p>
    <w:p w:rsidR="008D249C" w:rsidRDefault="000B79FB">
      <w:pPr>
        <w:spacing w:after="109"/>
        <w:ind w:left="137" w:right="964"/>
      </w:pPr>
      <w:r>
        <w:t>Para la vigilancia y control de la ejecución de este Convenio de asistencia jurídica y de los compromisos adquiridos con su firma se establece una comisión de seguimiento del mismo formada por dos miembros</w:t>
      </w:r>
      <w:r>
        <w:t xml:space="preserve"> de cada una de las partes. Esta comisión resolverá cualquier problema de interpretación o cumplimiento que pudiera plantearse. Las normas de funcionamiento de dicha comisión se regirán por la normativa reguladora del régimen de órganos colegiados de las A</w:t>
      </w:r>
      <w:r>
        <w:t xml:space="preserve">dministraciones Públicas.  </w:t>
      </w:r>
    </w:p>
    <w:p w:rsidR="008D249C" w:rsidRDefault="000B79FB">
      <w:pPr>
        <w:ind w:left="137" w:right="964"/>
      </w:pPr>
      <w:r>
        <w:t xml:space="preserve">Las partes determinarán mediante adenda la composición de la comisión. </w:t>
      </w:r>
    </w:p>
    <w:p w:rsidR="008D249C" w:rsidRDefault="000B79FB">
      <w:pPr>
        <w:spacing w:after="112" w:line="249" w:lineRule="auto"/>
        <w:ind w:left="137" w:right="959"/>
      </w:pPr>
      <w:r>
        <w:rPr>
          <w:b/>
        </w:rPr>
        <w:t>Novena. - Incumplimiento</w:t>
      </w:r>
      <w:r>
        <w:t xml:space="preserve">.  </w:t>
      </w:r>
    </w:p>
    <w:p w:rsidR="008D249C" w:rsidRDefault="000B79FB">
      <w:pPr>
        <w:spacing w:after="109"/>
        <w:ind w:left="137" w:right="964"/>
      </w:pPr>
      <w:r>
        <w:t>El incumplimiento de las obligaciones esenciales previstas en la cláusula sexta, podrá dar lugar a la revocación de la asistenci</w:t>
      </w:r>
      <w:r>
        <w:t xml:space="preserve">a para el proceso concreto en que se produzca dicho incumplimiento.  </w:t>
      </w:r>
    </w:p>
    <w:p w:rsidR="008D249C" w:rsidRDefault="000B79FB">
      <w:pPr>
        <w:spacing w:after="109"/>
        <w:ind w:left="137" w:right="964"/>
      </w:pPr>
      <w:r>
        <w:t xml:space="preserve">Si este fuere reiterado, será causa de resolución del convenio, en cuyo caso, se notificará a la parte incumplidora un requerimiento para que cumpla en el plazo que se estime razonable, </w:t>
      </w:r>
      <w:r>
        <w:t xml:space="preserve">la obligación incumplida. Este requerimiento será comunicado a los responsables de la Comisión prevista en la cláusula anterior y a la entidad firmante.  </w:t>
      </w:r>
    </w:p>
    <w:p w:rsidR="008D249C" w:rsidRDefault="000B79FB">
      <w:pPr>
        <w:spacing w:after="109"/>
        <w:ind w:left="137" w:right="964"/>
      </w:pPr>
      <w:r>
        <w:t>Si trascurrido el plazo indicado en el requerimiento persistiera el incumplimiento, la parte que lo d</w:t>
      </w:r>
      <w:r>
        <w:t xml:space="preserve">irigió notificará a la otra, la concurrencia de la causa de resolución y se podrá entender resuelto el Convenio. </w:t>
      </w:r>
      <w:r>
        <w:rPr>
          <w:b/>
        </w:rPr>
        <w:t>Décima. - Duración</w:t>
      </w:r>
      <w:r>
        <w:t xml:space="preserve">. </w:t>
      </w:r>
    </w:p>
    <w:p w:rsidR="008D249C" w:rsidRDefault="000B79FB">
      <w:pPr>
        <w:spacing w:after="107"/>
        <w:ind w:left="137" w:right="964"/>
      </w:pPr>
      <w:r>
        <w:t xml:space="preserve"> </w:t>
      </w:r>
      <w:r>
        <w:t xml:space="preserve">El presente convenio tiene una duración de cuatro años. No obstante, en cualquier momento anterior a la finalización de dicho plazo, los firmantes podrán acordar su prórroga por un periodo de hasta cuatro años o su extinción anticipada.  </w:t>
      </w:r>
    </w:p>
    <w:p w:rsidR="008D249C" w:rsidRDefault="000B79FB">
      <w:pPr>
        <w:spacing w:after="112" w:line="249" w:lineRule="auto"/>
        <w:ind w:left="137" w:right="959"/>
      </w:pPr>
      <w:r>
        <w:rPr>
          <w:b/>
        </w:rPr>
        <w:t>Undécima. - Final</w:t>
      </w:r>
      <w:r>
        <w:rPr>
          <w:b/>
        </w:rPr>
        <w:t xml:space="preserve">ización de la vigencia del convenio anterior. (Solo en el caso de que existiese un convenio preexistente entre ambas partes). </w:t>
      </w:r>
    </w:p>
    <w:p w:rsidR="008D249C" w:rsidRDefault="000B79FB">
      <w:pPr>
        <w:spacing w:after="109"/>
        <w:ind w:left="137" w:right="964"/>
      </w:pPr>
      <w:r>
        <w:t>Una vez el presente Convenio adquiera eficacia jurídica, quedará resuelto, liquidado y extinguido el anterior convenio suscrito e</w:t>
      </w:r>
      <w:r>
        <w:t xml:space="preserve">ntre las partes en fecha ______, sin necesidad de realizar liquidación adicional alguna. En consecuencia, el presente convenio sustituirá en su totalidad al extinto convenio firmado por las partes en fecha ____.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7270" name="Group 30727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409" name="Rectangle 2240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 DLX5SCHLH4CPEH63GJLQYQ</w:t>
                              </w:r>
                              <w:r>
                                <w:rPr>
                                  <w:sz w:val="12"/>
                                </w:rPr>
                                <w:t xml:space="preserve">FMF </w:t>
                              </w:r>
                            </w:p>
                          </w:txbxContent>
                        </wps:txbx>
                        <wps:bodyPr horzOverflow="overflow" vert="horz" lIns="0" tIns="0" rIns="0" bIns="0" rtlCol="0">
                          <a:noAutofit/>
                        </wps:bodyPr>
                      </wps:wsp>
                      <wps:wsp>
                        <wps:cNvPr id="22410" name="Rectangle 2241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411" name="Rectangle 2241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7270" style="width:18.7031pt;height:260.874pt;position:absolute;mso-position-horizontal-relative:page;mso-position-horizontal:absolute;margin-left:662.928pt;mso-position-vertical-relative:page;margin-top:512.046pt;" coordsize="2375,33130">
                <v:rect id="Rectangle 2240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241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41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75 de 205 </w:t>
                        </w:r>
                      </w:p>
                    </w:txbxContent>
                  </v:textbox>
                </v:rect>
                <w10:wrap type="square"/>
              </v:group>
            </w:pict>
          </mc:Fallback>
        </mc:AlternateContent>
      </w:r>
      <w:r>
        <w:t xml:space="preserve">Y para que conste, en prueba de conformidad, ambas partes firman en presente documento en duplicado </w:t>
      </w:r>
      <w:r>
        <w:t xml:space="preserve">ejemplar en el lugar y fecha indicados en el encabezamiento.  </w:t>
      </w:r>
    </w:p>
    <w:p w:rsidR="008D249C" w:rsidRDefault="000B79FB">
      <w:pPr>
        <w:spacing w:after="98" w:line="259" w:lineRule="auto"/>
        <w:ind w:left="142" w:right="0" w:firstLine="0"/>
        <w:jc w:val="left"/>
      </w:pPr>
      <w:r>
        <w:t xml:space="preserve"> </w:t>
      </w:r>
    </w:p>
    <w:p w:rsidR="008D249C" w:rsidRDefault="000B79FB">
      <w:pPr>
        <w:spacing w:after="112" w:line="249" w:lineRule="auto"/>
        <w:ind w:left="137" w:right="959"/>
      </w:pPr>
      <w:r>
        <w:rPr>
          <w:b/>
        </w:rPr>
        <w:t xml:space="preserve">EL PRESIDENTE DEL EXCMO. CABILDO INSULAR DE TENERIFE EL/LA ALCALDE/ESA DEL AYUNTAMIENTO DE </w:t>
      </w:r>
    </w:p>
    <w:p w:rsidR="008D249C" w:rsidRDefault="000B79FB">
      <w:pPr>
        <w:spacing w:after="100" w:line="259" w:lineRule="auto"/>
        <w:ind w:left="142" w:right="0" w:firstLine="0"/>
        <w:jc w:val="left"/>
      </w:pPr>
      <w:r>
        <w:rPr>
          <w:b/>
        </w:rPr>
        <w:t xml:space="preserve"> </w:t>
      </w:r>
    </w:p>
    <w:p w:rsidR="008D249C" w:rsidRDefault="000B79FB">
      <w:pPr>
        <w:tabs>
          <w:tab w:val="center" w:pos="1742"/>
          <w:tab w:val="center" w:pos="2547"/>
          <w:tab w:val="center" w:pos="3631"/>
          <w:tab w:val="center" w:pos="4794"/>
          <w:tab w:val="center" w:pos="6266"/>
          <w:tab w:val="center" w:pos="7743"/>
          <w:tab w:val="center" w:pos="9012"/>
        </w:tabs>
        <w:spacing w:after="10" w:line="249" w:lineRule="auto"/>
        <w:ind w:left="0" w:right="0" w:firstLine="0"/>
        <w:jc w:val="left"/>
      </w:pPr>
      <w:r>
        <w:rPr>
          <w:b/>
        </w:rPr>
        <w:t xml:space="preserve">ADENDA </w:t>
      </w:r>
      <w:r>
        <w:rPr>
          <w:b/>
        </w:rPr>
        <w:tab/>
        <w:t xml:space="preserve">PARA </w:t>
      </w:r>
      <w:r>
        <w:rPr>
          <w:b/>
        </w:rPr>
        <w:tab/>
        <w:t xml:space="preserve">LA </w:t>
      </w:r>
      <w:r>
        <w:rPr>
          <w:b/>
        </w:rPr>
        <w:tab/>
        <w:t xml:space="preserve">ADHESIÓN </w:t>
      </w:r>
      <w:r>
        <w:rPr>
          <w:b/>
        </w:rPr>
        <w:tab/>
        <w:t xml:space="preserve">DEL </w:t>
      </w:r>
      <w:r>
        <w:rPr>
          <w:b/>
        </w:rPr>
        <w:tab/>
        <w:t xml:space="preserve">______(NOMBRE </w:t>
      </w:r>
      <w:r>
        <w:rPr>
          <w:b/>
        </w:rPr>
        <w:tab/>
        <w:t xml:space="preserve">DEL </w:t>
      </w:r>
      <w:r>
        <w:rPr>
          <w:b/>
        </w:rPr>
        <w:tab/>
        <w:t xml:space="preserve">ORGANISMO </w:t>
      </w:r>
    </w:p>
    <w:p w:rsidR="008D249C" w:rsidRDefault="000B79FB">
      <w:pPr>
        <w:spacing w:after="0" w:line="249" w:lineRule="auto"/>
        <w:ind w:left="137" w:right="959"/>
      </w:pPr>
      <w:r>
        <w:rPr>
          <w:b/>
        </w:rPr>
        <w:t xml:space="preserve">AUTÓNOMO/ENTIDAD PÚBLICA EMPRESARIAL) DEPENDIENTE DEL AYUNTAMIENTO DE________AL CONVENIO DE ASISTENCIA PROCESAL ENTRE EL EXCMO. CABILDO </w:t>
      </w:r>
    </w:p>
    <w:p w:rsidR="008D249C" w:rsidRDefault="000B79FB">
      <w:pPr>
        <w:spacing w:after="112" w:line="249" w:lineRule="auto"/>
        <w:ind w:left="137" w:right="959"/>
      </w:pPr>
      <w:r>
        <w:rPr>
          <w:b/>
        </w:rPr>
        <w:t>INSULAR DE TENERIFE Y EL AYUNTAMIENTO DE</w:t>
      </w:r>
      <w:r>
        <w:t xml:space="preserve">_______ </w:t>
      </w:r>
    </w:p>
    <w:p w:rsidR="008D249C" w:rsidRDefault="000B79FB">
      <w:pPr>
        <w:spacing w:after="109"/>
        <w:ind w:left="137" w:right="964"/>
      </w:pPr>
      <w:r>
        <w:t xml:space="preserve"> En Santa Cruz de Tenerife, ___ de___de 202_ REUNIDOS </w:t>
      </w:r>
    </w:p>
    <w:p w:rsidR="008D249C" w:rsidRDefault="000B79FB">
      <w:pPr>
        <w:spacing w:after="95" w:line="259" w:lineRule="auto"/>
        <w:ind w:left="142" w:right="0" w:firstLine="0"/>
        <w:jc w:val="left"/>
      </w:pPr>
      <w:r>
        <w:t xml:space="preserve"> </w:t>
      </w:r>
    </w:p>
    <w:p w:rsidR="008D249C" w:rsidRDefault="000B79FB">
      <w:pPr>
        <w:pStyle w:val="Ttulo1"/>
        <w:ind w:right="831"/>
      </w:pPr>
      <w:r>
        <w:t xml:space="preserve">REUNIDOS </w:t>
      </w:r>
    </w:p>
    <w:p w:rsidR="008D249C" w:rsidRDefault="000B79FB">
      <w:pPr>
        <w:spacing w:after="109"/>
        <w:ind w:left="137" w:right="964"/>
      </w:pPr>
      <w:r>
        <w:t xml:space="preserve">De </w:t>
      </w:r>
      <w:r>
        <w:t xml:space="preserve">una parte, Don Pedro Manuel Martín Domínguez en su condición de Presidente del </w:t>
      </w:r>
      <w:r>
        <w:rPr>
          <w:b/>
        </w:rPr>
        <w:t>CABILDO INSULAR DE TENERIFE</w:t>
      </w:r>
      <w:r>
        <w:t>, según nombramiento efectuado por acuerdo plenario de 24 de julio de 2019, actuando en nombre y representación de dicha Corporación en virtud de lo d</w:t>
      </w:r>
      <w:r>
        <w:t xml:space="preserve">ispuesto en el artículo 57.b) de la Ley 8/2015, de 1 de abril, de Cabildos Insulares.  </w:t>
      </w:r>
    </w:p>
    <w:p w:rsidR="008D249C" w:rsidRDefault="000B79FB">
      <w:pPr>
        <w:ind w:left="137" w:right="964"/>
      </w:pPr>
      <w:r>
        <w:t>De otra parte, Don/Doña _____________________ en su condición de Presidente/a del ______________________, Organismo Autónomo/Entidad Pública Empresarial dependiente del</w:t>
      </w:r>
      <w:r>
        <w:t xml:space="preserve"> </w:t>
      </w:r>
    </w:p>
    <w:p w:rsidR="008D249C" w:rsidRDefault="000B79FB">
      <w:pPr>
        <w:spacing w:after="109"/>
        <w:ind w:left="137" w:right="964"/>
      </w:pPr>
      <w:r>
        <w:t xml:space="preserve">Ayuntamiento de_______, actuando en nombre y representación de dicha entidad en virtud de lo dispuesto en _________________  </w:t>
      </w:r>
    </w:p>
    <w:p w:rsidR="008D249C" w:rsidRDefault="000B79FB">
      <w:pPr>
        <w:spacing w:after="95" w:line="259" w:lineRule="auto"/>
        <w:ind w:left="142" w:right="0" w:firstLine="0"/>
        <w:jc w:val="left"/>
      </w:pPr>
      <w:r>
        <w:t xml:space="preserve"> </w:t>
      </w:r>
    </w:p>
    <w:p w:rsidR="008D249C" w:rsidRDefault="000B79FB">
      <w:pPr>
        <w:pStyle w:val="Ttulo1"/>
        <w:ind w:right="831"/>
      </w:pPr>
      <w:r>
        <w:t xml:space="preserve">INTERVIENEN </w:t>
      </w:r>
    </w:p>
    <w:p w:rsidR="008D249C" w:rsidRDefault="000B79FB">
      <w:pPr>
        <w:spacing w:after="109"/>
        <w:ind w:left="137" w:right="964"/>
      </w:pPr>
      <w:r>
        <w:t xml:space="preserve">Las partes citadas, en la condición con que comparecen, se reconocen mutua y recíprocamente, con competencia y capacidad legal suficiente para suscribir la presente Adenda y a tal efecto </w:t>
      </w:r>
    </w:p>
    <w:p w:rsidR="008D249C" w:rsidRDefault="000B79FB">
      <w:pPr>
        <w:spacing w:after="98" w:line="259" w:lineRule="auto"/>
        <w:ind w:left="142" w:right="0" w:firstLine="0"/>
        <w:jc w:val="left"/>
      </w:pPr>
      <w:r>
        <w:t xml:space="preserve"> </w:t>
      </w:r>
    </w:p>
    <w:p w:rsidR="008D249C" w:rsidRDefault="000B79FB">
      <w:pPr>
        <w:pStyle w:val="Ttulo1"/>
        <w:ind w:right="831"/>
      </w:pPr>
      <w:r>
        <w:t xml:space="preserve">EXPONEN </w:t>
      </w:r>
    </w:p>
    <w:p w:rsidR="008D249C" w:rsidRDefault="000B79FB">
      <w:pPr>
        <w:numPr>
          <w:ilvl w:val="0"/>
          <w:numId w:val="75"/>
        </w:numPr>
        <w:spacing w:after="112" w:line="249" w:lineRule="auto"/>
        <w:ind w:right="964"/>
      </w:pPr>
      <w:r>
        <w:t>Que con fecha __ de ______ de 202_, fue firmado un Conven</w:t>
      </w:r>
      <w:r>
        <w:t xml:space="preserve">io entre el </w:t>
      </w:r>
      <w:r>
        <w:rPr>
          <w:b/>
        </w:rPr>
        <w:t xml:space="preserve">CABILDO INSULAR DE TENERIFE y el AYUNTAMIENTO DE ______________________. </w:t>
      </w:r>
    </w:p>
    <w:p w:rsidR="008D249C" w:rsidRDefault="000B79FB">
      <w:pPr>
        <w:numPr>
          <w:ilvl w:val="0"/>
          <w:numId w:val="75"/>
        </w:numPr>
        <w:spacing w:after="111"/>
        <w:ind w:right="964"/>
      </w:pPr>
      <w:r>
        <w:t>El Convenio citado en el apartado expositivo I tiene por objeto regular las condiciones para la prestación de asistencia procesal al Ayuntamiento de ____por parte del Cab</w:t>
      </w:r>
      <w:r>
        <w:t xml:space="preserve">ildo Insular de Tenerife.  </w:t>
      </w:r>
    </w:p>
    <w:p w:rsidR="008D249C" w:rsidRDefault="000B79FB">
      <w:pPr>
        <w:spacing w:after="133"/>
        <w:ind w:left="137" w:right="964"/>
      </w:pPr>
      <w:r>
        <w:t>En virtud de dicho convenio, los funcionarios del Servicio Administrativo de Defensa Jurídica y Cooperación Jurídica Municipal del Cabildo Insular de Tenerife -licenciados o graduados en derecho- han asumido por defecto la repre</w:t>
      </w:r>
      <w:r>
        <w:t xml:space="preserve">sentación y defensa en juicio de la corporación municipal, actuando a estos efectos como servicio jurídico propio del Ayuntamiento. </w:t>
      </w:r>
    </w:p>
    <w:p w:rsidR="008D249C" w:rsidRDefault="000B79FB">
      <w:pPr>
        <w:numPr>
          <w:ilvl w:val="0"/>
          <w:numId w:val="75"/>
        </w:numPr>
        <w:spacing w:after="109"/>
        <w:ind w:right="964"/>
      </w:pPr>
      <w:r>
        <w:t>En el expositivo II del precitado Convenio se indica que “La asistencia regulada en el precitado artículo también tiene por</w:t>
      </w:r>
      <w:r>
        <w:t xml:space="preserve"> destinatarios a los Organismos Autónomos y las Entidades Públicas Empresariales que conformen el Sector Público municipal, tal como indica el artículo 3 del mismo, los cuales deberán solicitar la asistencia a través del municipio del que dependan. </w:t>
      </w:r>
    </w:p>
    <w:p w:rsidR="008D249C" w:rsidRDefault="000B79FB">
      <w:pPr>
        <w:spacing w:after="110"/>
        <w:ind w:left="137" w:right="964"/>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0807" name="Group 3108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523" name="Rectangle 22523"/>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2524" name="Rectangle 22524"/>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525" name="Rectangle 22525"/>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0807" style="width:18.7031pt;height:260.874pt;position:absolute;mso-position-horizontal-relative:page;mso-position-horizontal:absolute;margin-left:662.928pt;mso-position-vertical-relative:page;margin-top:512.046pt;" coordsize="2375,33130">
                <v:rect id="Rectangle 22523"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252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52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76 de 205 </w:t>
                        </w:r>
                      </w:p>
                    </w:txbxContent>
                  </v:textbox>
                </v:rect>
                <w10:wrap type="square"/>
              </v:group>
            </w:pict>
          </mc:Fallback>
        </mc:AlternateContent>
      </w:r>
      <w:r>
        <w:t xml:space="preserve"> Teniendo en cuenta lo anterior y bajo el principio de colabo</w:t>
      </w:r>
      <w:r>
        <w:t>ración regulado en el artículo 141 de la Ley 40/2015, de 1 de octubre, de régimen Jurídico del Sector Público, las citadas entidades dependientes podrán recibir las prestaciones encuadradas en el presente convenio mediante la suscripción de una adenda al m</w:t>
      </w:r>
      <w:r>
        <w:t xml:space="preserve">ismo.” </w:t>
      </w:r>
    </w:p>
    <w:p w:rsidR="008D249C" w:rsidRDefault="000B79FB">
      <w:pPr>
        <w:spacing w:after="111"/>
        <w:ind w:left="137" w:right="964"/>
      </w:pPr>
      <w:r>
        <w:t>Por su parte, la clásula primera del referido Convenio establece lo siguiente: “A solicitud del Ayuntamiento, la asistencia podrá extenderse a los organismos autónomos y entidades públicas empresariales constituidas por el municipio para la prestac</w:t>
      </w:r>
      <w:r>
        <w:t xml:space="preserve">ión de servicios públicos y actividades de competencia municipal, debiendo formalizarse la correspondiente adenda.” . </w:t>
      </w:r>
      <w:r>
        <w:rPr>
          <w:b/>
        </w:rPr>
        <w:t>IV</w:t>
      </w:r>
      <w:r>
        <w:t xml:space="preserve">. Que atendiendo a lo anterior, la entidad______- OA/EPE dependiente del Ayuntamiento de_____________- ha presentado solicitud a través </w:t>
      </w:r>
      <w:r>
        <w:t xml:space="preserve">dicho Ayuntamiento para que el Cabildo Insular de Tenerife le preste la asistencia procesal regulada en el Convenio al que se alude en el exponendo I, adhiriéndose a dicho convenio.  </w:t>
      </w:r>
    </w:p>
    <w:p w:rsidR="008D249C" w:rsidRDefault="000B79FB">
      <w:pPr>
        <w:spacing w:after="112"/>
        <w:ind w:left="137" w:right="964"/>
      </w:pPr>
      <w:r>
        <w:t xml:space="preserve">Por todo lo expuesto, las partes intervinientes, en la representación y </w:t>
      </w:r>
      <w:r>
        <w:t xml:space="preserve">con las facultades que sus respectivos cargos les confieren, se reconocen recíprocamente capacidad y legitimación para firmar la presente Adenda al Convenio citado en el expositivo I anterior, formalizándola sobre la base de las siguientes </w:t>
      </w:r>
    </w:p>
    <w:p w:rsidR="008D249C" w:rsidRDefault="000B79FB">
      <w:pPr>
        <w:spacing w:after="95" w:line="259" w:lineRule="auto"/>
        <w:ind w:left="142" w:right="0" w:firstLine="0"/>
        <w:jc w:val="left"/>
      </w:pPr>
      <w:r>
        <w:t xml:space="preserve"> </w:t>
      </w:r>
    </w:p>
    <w:p w:rsidR="008D249C" w:rsidRDefault="000B79FB">
      <w:pPr>
        <w:pStyle w:val="Ttulo1"/>
        <w:ind w:right="831"/>
      </w:pPr>
      <w:r>
        <w:t xml:space="preserve">CLÁUSULAS </w:t>
      </w:r>
    </w:p>
    <w:p w:rsidR="008D249C" w:rsidRDefault="000B79FB">
      <w:pPr>
        <w:spacing w:after="91"/>
        <w:ind w:left="137" w:right="964"/>
      </w:pPr>
      <w:r>
        <w:rPr>
          <w:b/>
        </w:rPr>
        <w:t>Primera</w:t>
      </w:r>
      <w:r>
        <w:t xml:space="preserve">. - En virtud del presente convenio, la entidad__________se adhiere al Convenio entre el Cabildo Insular de Tenerife y el Ayuntamiento de __________, suscrito el pasado día______________de______de 202___, asumiendo el Cabildo Insular de Tenerife la </w:t>
      </w:r>
      <w:r>
        <w:t xml:space="preserve">asistencia procesal del OA/EPE_____________, que comprende la representación y defensa en juicio dicha entidad ante todos los órdenes y órganos jurisdiccionales. </w:t>
      </w:r>
    </w:p>
    <w:p w:rsidR="008D249C" w:rsidRDefault="000B79FB">
      <w:pPr>
        <w:spacing w:after="109"/>
        <w:ind w:left="137" w:right="964"/>
      </w:pPr>
      <w:r>
        <w:t>Como consecuencia de dicha adhesión, los funcionarios, del Servicio Administrativo de Defensa</w:t>
      </w:r>
      <w:r>
        <w:t xml:space="preserve"> Jurídica y Cooperación Jurídica Municipal del Cabildo Insular de Tenerife -licenciados o graduados en derecho- asumen por defecto la representación y defensa en juicio de la entidad__________, en los términos y condiciones establecidos en el convenio de__</w:t>
      </w:r>
      <w:r>
        <w:t xml:space="preserve">_______________________________. </w:t>
      </w:r>
    </w:p>
    <w:p w:rsidR="008D249C" w:rsidRDefault="000B79FB">
      <w:pPr>
        <w:spacing w:after="28"/>
        <w:ind w:left="137" w:right="964"/>
      </w:pPr>
      <w:r>
        <w:rPr>
          <w:b/>
        </w:rPr>
        <w:t>Segunda</w:t>
      </w:r>
      <w:r>
        <w:t>. - La presente Adenda se incorpora al convenio de_____________de_________202_, del cual formará parte. Y en prueba de conformidad, ambas partes firman el presente documento EL/LA PRESIDENTE/A DEL OA/EPE____________</w:t>
      </w:r>
      <w:r>
        <w:t xml:space="preserve">__ ___________________________ EL </w:t>
      </w:r>
    </w:p>
    <w:p w:rsidR="008D249C" w:rsidRDefault="000B79FB">
      <w:pPr>
        <w:spacing w:after="224"/>
        <w:ind w:left="137" w:right="964"/>
      </w:pPr>
      <w:r>
        <w:t>PRESIDENTE DEL CABILDO.”</w:t>
      </w:r>
      <w:r>
        <w:rPr>
          <w:b/>
        </w:rPr>
        <w:t xml:space="preserve"> </w:t>
      </w:r>
    </w:p>
    <w:p w:rsidR="008D249C" w:rsidRDefault="000B79FB">
      <w:pPr>
        <w:spacing w:after="220" w:line="259" w:lineRule="auto"/>
        <w:ind w:left="142" w:right="0" w:firstLine="0"/>
        <w:jc w:val="left"/>
      </w:pPr>
      <w:r>
        <w:rPr>
          <w:b/>
        </w:rPr>
        <w:t xml:space="preserve"> </w:t>
      </w:r>
    </w:p>
    <w:p w:rsidR="008D249C" w:rsidRDefault="000B79FB">
      <w:pPr>
        <w:ind w:left="137" w:right="964"/>
      </w:pPr>
      <w:r>
        <w:rPr>
          <w:b/>
        </w:rPr>
        <w:t>SEGUNDO</w:t>
      </w:r>
      <w:r>
        <w:t xml:space="preserve">. - Facultar a la Alcaldesa- Presidenta para la firma del citado Convenio de colaboración y de la documentación precisa para la ejecución del mismo.   </w:t>
      </w:r>
    </w:p>
    <w:p w:rsidR="008D249C" w:rsidRDefault="000B79FB">
      <w:pPr>
        <w:spacing w:after="0" w:line="259" w:lineRule="auto"/>
        <w:ind w:left="142" w:right="0" w:firstLine="0"/>
        <w:jc w:val="left"/>
      </w:pPr>
      <w:r>
        <w:t xml:space="preserve"> </w:t>
      </w:r>
    </w:p>
    <w:p w:rsidR="008D249C" w:rsidRDefault="000B79FB">
      <w:pPr>
        <w:spacing w:after="5" w:line="228" w:lineRule="auto"/>
        <w:jc w:val="left"/>
      </w:pPr>
      <w:r>
        <w:rPr>
          <w:b/>
        </w:rPr>
        <w:t>TERCERO</w:t>
      </w:r>
      <w:r>
        <w:t xml:space="preserve">. - </w:t>
      </w:r>
      <w:r>
        <w:t>Dar traslado del acuerdo que se adopte a la Dirección Insular de Recursos Humanos y Asesoría Jurídica del Área de Recursos Humanos y Defensa Jurídica del Excmo. Cabildo Insular de Tenerife, a los efectos oportunos.</w:t>
      </w: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10908" name="Group 3109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624" name="Rectangle 22624"/>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 DLX5SCHLH4CP</w:t>
                              </w:r>
                              <w:r>
                                <w:rPr>
                                  <w:sz w:val="12"/>
                                </w:rPr>
                                <w:t xml:space="preserve">EH63GJLQYQFMF </w:t>
                              </w:r>
                            </w:p>
                          </w:txbxContent>
                        </wps:txbx>
                        <wps:bodyPr horzOverflow="overflow" vert="horz" lIns="0" tIns="0" rIns="0" bIns="0" rtlCol="0">
                          <a:noAutofit/>
                        </wps:bodyPr>
                      </wps:wsp>
                      <wps:wsp>
                        <wps:cNvPr id="22625" name="Rectangle 22625"/>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626" name="Rectangle 22626"/>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0908" style="width:18.7031pt;height:260.874pt;position:absolute;mso-position-horizontal-relative:page;mso-position-horizontal:absolute;margin-left:662.928pt;mso-position-vertical-relative:page;margin-top:512.046pt;" coordsize="2375,33130">
                <v:rect id="Rectangle 22624"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262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62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77 de 205 </w:t>
                        </w:r>
                      </w:p>
                    </w:txbxContent>
                  </v:textbox>
                </v:rect>
                <w10:wrap type="topAndBottom"/>
              </v:group>
            </w:pict>
          </mc:Fallback>
        </mc:AlternateContent>
      </w: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5"/>
        <w:ind w:left="137" w:right="961"/>
      </w:pPr>
      <w:r>
        <w:rPr>
          <w:b/>
          <w:sz w:val="24"/>
        </w:rPr>
        <w:t xml:space="preserve">6.- </w:t>
      </w:r>
      <w:r>
        <w:rPr>
          <w:b/>
          <w:sz w:val="24"/>
        </w:rPr>
        <w:t xml:space="preserve">Expediente 3099/2023. Aprobar el texto del Convenio específico de colaboración para la formación en centros de trabajo entre el Ayuntamiento de Candelaria y la empresa 108 Palgey S.L. (Centro Brisas de Radazul).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49" w:lineRule="auto"/>
        <w:ind w:left="137" w:right="959"/>
      </w:pPr>
      <w:r>
        <w:rPr>
          <w:b/>
        </w:rPr>
        <w:t>Consta en el expediente propuesta de la</w:t>
      </w:r>
      <w:r>
        <w:rPr>
          <w:b/>
        </w:rPr>
        <w:t xml:space="preserve"> Alcaldesa-Presidenta, de fecha 15 de marzo de 2023, cuyo tenor literal es el siguiente: </w:t>
      </w:r>
    </w:p>
    <w:p w:rsidR="008D249C" w:rsidRDefault="000B79FB">
      <w:pPr>
        <w:spacing w:after="21" w:line="259" w:lineRule="auto"/>
        <w:ind w:left="142" w:right="0" w:firstLine="0"/>
        <w:jc w:val="left"/>
      </w:pPr>
      <w:r>
        <w:rPr>
          <w:b/>
        </w:rPr>
        <w:t xml:space="preserve"> </w:t>
      </w:r>
    </w:p>
    <w:p w:rsidR="008D249C" w:rsidRDefault="000B79FB">
      <w:pPr>
        <w:spacing w:after="109"/>
        <w:ind w:left="137" w:right="964"/>
      </w:pPr>
      <w:r>
        <w:t xml:space="preserve">   “Doña María Concepción Brito Núñez, en calidad de Alcaldesa Presidenta, al amparo de lo dispuesto en el Reglamento de Organización, Funcionamiento y Régimen Jurí</w:t>
      </w:r>
      <w:r>
        <w:t xml:space="preserve">dico de las Entidades Locales, así como en la Ley 7/1985, de 2 de abril, Reguladora de las Bases de Régimen Local. </w:t>
      </w:r>
    </w:p>
    <w:p w:rsidR="008D249C" w:rsidRDefault="000B79FB">
      <w:pPr>
        <w:spacing w:after="98" w:line="259" w:lineRule="auto"/>
        <w:ind w:left="142" w:right="0" w:firstLine="0"/>
        <w:jc w:val="left"/>
      </w:pPr>
      <w:r>
        <w:t xml:space="preserve"> </w:t>
      </w:r>
    </w:p>
    <w:p w:rsidR="008D249C" w:rsidRDefault="000B79FB">
      <w:pPr>
        <w:spacing w:after="111"/>
        <w:ind w:left="137" w:right="964"/>
      </w:pPr>
      <w:r>
        <w:t xml:space="preserve">A la vista del borrador del Convenio específico de colaboración para la formación profesional en centros de trabajo entre el Ayuntamiento </w:t>
      </w:r>
      <w:r>
        <w:t xml:space="preserve">de Candelaria y la empresa 108 Palgey S.L. (Centro Brisas de Radazul). </w:t>
      </w:r>
    </w:p>
    <w:p w:rsidR="008D249C" w:rsidRDefault="000B79FB">
      <w:pPr>
        <w:spacing w:after="98" w:line="259" w:lineRule="auto"/>
        <w:ind w:left="142" w:right="0" w:firstLine="0"/>
        <w:jc w:val="left"/>
      </w:pPr>
      <w:r>
        <w:t xml:space="preserve">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1347" name="Group 3113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814" name="Rectangle 22814"/>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2815" name="Rectangle 22815"/>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816" name="Rectangle 22816"/>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1347" style="width:18.7031pt;height:260.874pt;position:absolute;mso-position-horizontal-relative:page;mso-position-horizontal:absolute;margin-left:662.928pt;mso-position-vertical-relative:page;margin-top:512.046pt;" coordsize="2375,33130">
                <v:rect id="Rectangle 22814"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281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81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78 de 205 </w:t>
                        </w:r>
                      </w:p>
                    </w:txbxContent>
                  </v:textbox>
                </v:rect>
                <w10:wrap type="square"/>
              </v:group>
            </w:pict>
          </mc:Fallback>
        </mc:AlternateContent>
      </w:r>
      <w:r>
        <w:t xml:space="preserve">Considerando lo establecido en el artículo 86 de la Ley 39/2015, de 1 de octubre, del Procedimiento Administrativo Común de las Administraciones Públicas. </w:t>
      </w:r>
    </w:p>
    <w:p w:rsidR="008D249C" w:rsidRDefault="000B79FB">
      <w:pPr>
        <w:spacing w:after="98" w:line="259" w:lineRule="auto"/>
        <w:ind w:left="142" w:right="0" w:firstLine="0"/>
        <w:jc w:val="left"/>
      </w:pPr>
      <w:r>
        <w:t xml:space="preserve"> </w:t>
      </w:r>
    </w:p>
    <w:p w:rsidR="008D249C" w:rsidRDefault="000B79FB">
      <w:pPr>
        <w:spacing w:after="109"/>
        <w:ind w:left="137" w:right="964"/>
      </w:pPr>
      <w:r>
        <w:t>Se p</w:t>
      </w:r>
      <w:r>
        <w:t xml:space="preserve">ropone por parte de esta Alcaldía a la Junta de Gobierno Local la adopción del siguiente acuerdo: </w:t>
      </w:r>
    </w:p>
    <w:p w:rsidR="008D249C" w:rsidRDefault="000B79FB">
      <w:pPr>
        <w:spacing w:after="98" w:line="259" w:lineRule="auto"/>
        <w:ind w:left="142" w:right="0" w:firstLine="0"/>
        <w:jc w:val="left"/>
      </w:pPr>
      <w:r>
        <w:t xml:space="preserve"> </w:t>
      </w:r>
    </w:p>
    <w:p w:rsidR="008D249C" w:rsidRDefault="000B79FB">
      <w:pPr>
        <w:spacing w:after="111"/>
        <w:ind w:left="137" w:right="964"/>
      </w:pPr>
      <w:r>
        <w:rPr>
          <w:b/>
        </w:rPr>
        <w:t>Primero</w:t>
      </w:r>
      <w:r>
        <w:t xml:space="preserve">: Aprobar el texto del Convenio específico de colaboración para la formación en centros de trabajo entre el Ayuntamiento de Candelaria y la empresa </w:t>
      </w:r>
      <w:r>
        <w:t xml:space="preserve">108 Palgey S.L. (Centro Brisas de Radazul) con efectos desde el día de su firma: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46" w:line="259" w:lineRule="auto"/>
        <w:ind w:left="142" w:right="0" w:firstLine="0"/>
        <w:jc w:val="left"/>
      </w:pPr>
      <w:r>
        <w:t xml:space="preserve"> </w:t>
      </w:r>
    </w:p>
    <w:p w:rsidR="008D249C" w:rsidRDefault="000B79FB">
      <w:pPr>
        <w:ind w:left="860" w:right="964"/>
      </w:pPr>
      <w:r>
        <w:t xml:space="preserve">“CONVENIO ESPECÍFICO DE COLABORACIÓN ENTRE EL CENTRO DE FORMACIÓN AYUNTAMIENTO DE CANDELARIA Y LA EMPRESA 108 PALGEY S.L. </w:t>
      </w:r>
    </w:p>
    <w:p w:rsidR="008D249C" w:rsidRDefault="000B79FB">
      <w:pPr>
        <w:ind w:left="860" w:right="1752"/>
      </w:pPr>
      <w:r>
        <w:t xml:space="preserve">(centro Brisas de Radazul). </w:t>
      </w:r>
      <w:r>
        <w:t>PARA LA REALIZACIÓN DEL MÓDULO DE FORMACIÓN EN CENTROS DE TRABAJO DE ALUMNOS/AS PARTICIPANTES EN LOS CERTIFICADOS DE PROFESIONALIDAD DEL PROGRAMA EXPERIMENTAL DE EMPLEO IMPLÍCATE 2023.</w:t>
      </w:r>
      <w:r>
        <w:rPr>
          <w:b/>
        </w:rPr>
        <w:t xml:space="preserve"> </w:t>
      </w:r>
    </w:p>
    <w:p w:rsidR="008D249C" w:rsidRDefault="000B79FB">
      <w:pPr>
        <w:spacing w:after="0" w:line="259" w:lineRule="auto"/>
        <w:ind w:left="850" w:right="0" w:firstLine="0"/>
        <w:jc w:val="left"/>
      </w:pPr>
      <w:r>
        <w:t xml:space="preserve"> </w:t>
      </w:r>
    </w:p>
    <w:p w:rsidR="008D249C" w:rsidRDefault="000B79FB">
      <w:pPr>
        <w:spacing w:after="639" w:line="265" w:lineRule="auto"/>
        <w:ind w:left="10" w:right="903"/>
        <w:jc w:val="center"/>
      </w:pPr>
      <w:r>
        <w:t>En Candelaria, a  de     de 2023</w:t>
      </w:r>
      <w:r>
        <w:rPr>
          <w:b/>
        </w:rPr>
        <w:t xml:space="preserve"> </w:t>
      </w:r>
    </w:p>
    <w:p w:rsidR="008D249C" w:rsidRDefault="000B79FB">
      <w:pPr>
        <w:pStyle w:val="Ttulo2"/>
        <w:shd w:val="clear" w:color="auto" w:fill="auto"/>
        <w:spacing w:after="486"/>
        <w:ind w:left="10" w:right="903"/>
        <w:jc w:val="center"/>
      </w:pPr>
      <w:r>
        <w:rPr>
          <w:shd w:val="clear" w:color="auto" w:fill="auto"/>
        </w:rPr>
        <w:t xml:space="preserve">REUNIDOS </w:t>
      </w:r>
    </w:p>
    <w:p w:rsidR="008D249C" w:rsidRDefault="000B79FB">
      <w:pPr>
        <w:spacing w:after="106"/>
        <w:ind w:left="860" w:right="964"/>
      </w:pPr>
      <w:r>
        <w:t xml:space="preserve">Por el CENTRO </w:t>
      </w:r>
      <w:r>
        <w:t xml:space="preserve">COLABORADOR: </w:t>
      </w:r>
    </w:p>
    <w:p w:rsidR="008D249C" w:rsidRDefault="000B79FB">
      <w:pPr>
        <w:spacing w:after="100" w:line="259" w:lineRule="auto"/>
        <w:ind w:left="850" w:right="0" w:firstLine="0"/>
        <w:jc w:val="left"/>
      </w:pPr>
      <w:r>
        <w:t xml:space="preserve"> </w:t>
      </w:r>
    </w:p>
    <w:p w:rsidR="008D249C" w:rsidRDefault="000B79FB">
      <w:pPr>
        <w:spacing w:after="112"/>
        <w:ind w:left="860" w:right="1928"/>
      </w:pPr>
      <w:r>
        <w:t>D/Dña.: MARÍA CONCEPCIÓN BRITO NÚÑEZ, con NIF:***1734**</w:t>
      </w:r>
      <w:r>
        <w:rPr>
          <w:color w:val="0000FF"/>
        </w:rPr>
        <w:t xml:space="preserve">, </w:t>
      </w:r>
      <w:r>
        <w:t xml:space="preserve">en nombre y representación del centro AYUNTAMIENTO DE CANDELARIA con CIF/NIF nº P3801100C y domicilio social en AVDA. LA CONSTITUCIÓN </w:t>
      </w:r>
    </w:p>
    <w:p w:rsidR="008D249C" w:rsidRDefault="000B79FB">
      <w:pPr>
        <w:spacing w:after="241"/>
        <w:ind w:left="860" w:right="964"/>
      </w:pPr>
      <w:r>
        <w:t>Nº 7 municipio CANDELARIA provincia S/C DE TENER</w:t>
      </w:r>
      <w:r>
        <w:t xml:space="preserve">IFE teléfono 922 500 800 Y </w:t>
      </w:r>
    </w:p>
    <w:p w:rsidR="008D249C" w:rsidRDefault="000B79FB">
      <w:pPr>
        <w:spacing w:after="361"/>
        <w:ind w:left="860" w:right="964"/>
      </w:pPr>
      <w:r>
        <w:t xml:space="preserve">POR LA ASOCIACION: </w:t>
      </w:r>
    </w:p>
    <w:p w:rsidR="008D249C" w:rsidRDefault="000B79FB">
      <w:pPr>
        <w:ind w:left="860" w:right="1993"/>
      </w:pPr>
      <w:r>
        <w:t>D: DANIEL YOON IM con NIF: ***5476** en nombre y representación de la empresa 108 Palgey S.L. Canarias con CIF B76776186 y domicilio social en C/ Juan Sebastián el Cano 2 municipio  de El Rosario provincia de</w:t>
      </w:r>
      <w:r>
        <w:t xml:space="preserve"> Tenerife teléfono </w:t>
      </w:r>
    </w:p>
    <w:p w:rsidR="008D249C" w:rsidRDefault="000B79FB">
      <w:pPr>
        <w:spacing w:after="106"/>
        <w:ind w:left="860" w:right="964"/>
      </w:pPr>
      <w:r>
        <w:t xml:space="preserve">922 964 686 </w:t>
      </w:r>
    </w:p>
    <w:p w:rsidR="008D249C" w:rsidRDefault="000B79FB">
      <w:pPr>
        <w:spacing w:after="100" w:line="259" w:lineRule="auto"/>
        <w:ind w:left="850" w:right="0" w:firstLine="0"/>
        <w:jc w:val="left"/>
      </w:pPr>
      <w:r>
        <w:t xml:space="preserve"> </w:t>
      </w:r>
    </w:p>
    <w:p w:rsidR="008D249C" w:rsidRDefault="000B79FB">
      <w:pPr>
        <w:spacing w:after="132"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07104" name="Group 3071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108" name="Rectangle 2310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3109" name="Rectangle 2310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3110" name="Rectangle 2311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79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07104" style="width:18.7031pt;height:260.874pt;position:absolute;mso-position-horizontal-relative:page;mso-position-horizontal:absolute;margin-left:662.928pt;mso-position-vertical-relative:page;margin-top:512.046pt;" coordsize="2375,33130">
                <v:rect id="Rectangle 2310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310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11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79 de 205 </w:t>
                        </w:r>
                      </w:p>
                    </w:txbxContent>
                  </v:textbox>
                </v:rect>
                <w10:wrap type="square"/>
              </v:group>
            </w:pict>
          </mc:Fallback>
        </mc:AlternateContent>
      </w:r>
      <w:r>
        <w:t xml:space="preserve"> </w:t>
      </w:r>
    </w:p>
    <w:p w:rsidR="008D249C" w:rsidRDefault="000B79FB">
      <w:pPr>
        <w:pStyle w:val="Ttulo2"/>
        <w:shd w:val="clear" w:color="auto" w:fill="auto"/>
        <w:spacing w:after="0"/>
        <w:ind w:left="10" w:right="908"/>
        <w:jc w:val="center"/>
      </w:pPr>
      <w:r>
        <w:rPr>
          <w:shd w:val="clear" w:color="auto" w:fill="auto"/>
        </w:rPr>
        <w:t xml:space="preserve">DECLARAN </w:t>
      </w:r>
    </w:p>
    <w:p w:rsidR="008D249C" w:rsidRDefault="000B79FB">
      <w:pPr>
        <w:spacing w:after="98" w:line="259" w:lineRule="auto"/>
        <w:ind w:left="850" w:right="0" w:firstLine="0"/>
        <w:jc w:val="left"/>
      </w:pPr>
      <w:r>
        <w:t xml:space="preserve"> </w:t>
      </w:r>
    </w:p>
    <w:p w:rsidR="008D249C" w:rsidRDefault="000B79FB">
      <w:pPr>
        <w:spacing w:after="109"/>
        <w:ind w:left="860" w:right="964"/>
      </w:pPr>
      <w:r>
        <w:t>PRIMERO.</w:t>
      </w:r>
      <w:r>
        <w:t xml:space="preserve"> - Que se reconocen recíprocamente capacidad y legitimación para la negociación y firma del presente convenio. </w:t>
      </w:r>
    </w:p>
    <w:p w:rsidR="008D249C" w:rsidRDefault="000B79FB">
      <w:pPr>
        <w:spacing w:after="100" w:line="259" w:lineRule="auto"/>
        <w:ind w:left="850" w:right="0" w:firstLine="0"/>
        <w:jc w:val="left"/>
      </w:pPr>
      <w:r>
        <w:t xml:space="preserve"> </w:t>
      </w:r>
    </w:p>
    <w:p w:rsidR="008D249C" w:rsidRDefault="000B79FB">
      <w:pPr>
        <w:spacing w:after="130" w:line="228" w:lineRule="auto"/>
        <w:ind w:left="860" w:right="1486"/>
        <w:jc w:val="left"/>
      </w:pPr>
      <w:r>
        <w:t xml:space="preserve">SEGUNDO. - Que el objeto del presente convenio es facilitar por parte de la empresa 108 Palgey S.L. (Centro Brisas de Radazul) la realización </w:t>
      </w:r>
      <w:r>
        <w:t>del módulo de formación práctica en centros de trabajo (FCT) al alumnado del Certificado de Profesionalidad con código SSCS0208, de la acción formativa n.º 23-38/730065, especialidad Atención sociosanitaria a personas dependientes en Instituciones sociales</w:t>
      </w:r>
      <w:r>
        <w:t xml:space="preserve">, impartido en el Centro AYUNTAMIENTO DE CANDELARIA, </w:t>
      </w:r>
    </w:p>
    <w:p w:rsidR="008D249C" w:rsidRDefault="000B79FB">
      <w:pPr>
        <w:spacing w:after="98" w:line="259" w:lineRule="auto"/>
        <w:ind w:left="850" w:right="0" w:firstLine="0"/>
        <w:jc w:val="left"/>
      </w:pPr>
      <w:r>
        <w:t xml:space="preserve"> </w:t>
      </w:r>
    </w:p>
    <w:p w:rsidR="008D249C" w:rsidRDefault="000B79FB">
      <w:pPr>
        <w:spacing w:after="66"/>
        <w:ind w:left="860" w:right="2437"/>
      </w:pPr>
      <w:r>
        <w:t>TERCERO. – La empresa 108 Palgey S.L. (Centro Brisas de Radazul) tiene actividad suficiente para acoger al alumnado en prácticas y dispone de las condiciones de espacio y mobiliario necesarios para el</w:t>
      </w:r>
      <w:r>
        <w:t xml:space="preserve"> desarrollo de las capacidades de la acción formativa señalada.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4"/>
        <w:jc w:val="center"/>
      </w:pPr>
      <w:r>
        <w:rPr>
          <w:shd w:val="clear" w:color="auto" w:fill="auto"/>
        </w:rPr>
        <w:t xml:space="preserve">ACUERDAN </w:t>
      </w:r>
    </w:p>
    <w:p w:rsidR="008D249C" w:rsidRDefault="000B79FB">
      <w:pPr>
        <w:spacing w:after="98" w:line="259" w:lineRule="auto"/>
        <w:ind w:left="850" w:right="0" w:firstLine="0"/>
        <w:jc w:val="left"/>
      </w:pPr>
      <w:r>
        <w:t xml:space="preserve"> </w:t>
      </w:r>
    </w:p>
    <w:p w:rsidR="008D249C" w:rsidRDefault="000B79FB">
      <w:pPr>
        <w:ind w:left="860" w:right="964"/>
      </w:pPr>
      <w:r>
        <w:t>Suscribir el presente convenio de colaboración para la realización del módulo de formación práctica en centros de trabajo, de conformidad con lo establecido en el Real Decreto 3</w:t>
      </w:r>
      <w:r>
        <w:t xml:space="preserve">95/2007, de 23 de marzo (BOE 11-4-2007), que regula el Subsistema de Formación Profesional para el Empleo, la Orden TAS/718/2008, de 7 de marzo (BOE nº 67 de 18-03-2008), el RD 34/2008 de 18 de enero, que regula los Certificados de Profesionalidad , el RD </w:t>
      </w:r>
      <w:r>
        <w:t>721/2011 de 20 de mayo, correspondiente a esta acción formativa y la Resolución 7401/2021 de 01 de septiembre de 2021, por la que se conceden subvenciones con cargo al Programa Experimental en materia de empleo, convocado por Resolución 964/2021 de 09 de f</w:t>
      </w:r>
      <w:r>
        <w:t xml:space="preserve">ebrero de 2021, de la Presidenta del SCE , así como las cláusulas que establece este Convenio y todas aquellas normas que sean de aplicación y que ambas partes conocen y acatan.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106"/>
        <w:ind w:left="860" w:right="964"/>
      </w:pPr>
      <w:r>
        <w:t xml:space="preserve">Por todo ello se firma el presente Convenio con las siguientes: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CLAUSULAS </w:t>
      </w:r>
    </w:p>
    <w:p w:rsidR="008D249C" w:rsidRDefault="000B79FB">
      <w:pPr>
        <w:spacing w:after="100"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ind w:left="860" w:right="964"/>
      </w:pPr>
      <w:r>
        <w:t xml:space="preserve">PRIMERA. - </w:t>
      </w:r>
      <w:r>
        <w:rPr>
          <w:u w:val="single" w:color="000000"/>
        </w:rPr>
        <w:t>Objeto. -</w:t>
      </w:r>
      <w:r>
        <w:t xml:space="preserve"> </w:t>
      </w:r>
    </w:p>
    <w:p w:rsidR="008D249C" w:rsidRDefault="000B79FB">
      <w:pPr>
        <w:spacing w:after="98"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1891" name="Group 3118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394" name="Rectangle 23394"/>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3395" name="Rectangle 23395"/>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3396" name="Rectangle 23396"/>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1891" style="width:18.7031pt;height:260.874pt;position:absolute;mso-position-horizontal-relative:page;mso-position-horizontal:absolute;margin-left:662.928pt;mso-position-vertical-relative:page;margin-top:512.046pt;" coordsize="2375,33130">
                <v:rect id="Rectangle 23394"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339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39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80 de 205 </w:t>
                        </w:r>
                      </w:p>
                    </w:txbxContent>
                  </v:textbox>
                </v:rect>
                <w10:wrap type="square"/>
              </v:group>
            </w:pict>
          </mc:Fallback>
        </mc:AlternateContent>
      </w:r>
      <w:r>
        <w:t xml:space="preserve"> </w:t>
      </w:r>
    </w:p>
    <w:p w:rsidR="008D249C" w:rsidRDefault="000B79FB">
      <w:pPr>
        <w:spacing w:after="132" w:line="228" w:lineRule="auto"/>
        <w:ind w:left="860" w:right="1621"/>
        <w:jc w:val="left"/>
      </w:pPr>
      <w:r>
        <w:t>El objetivo del presente convenio es facilitar por parte de la asociación suscriptora la realización del módulo de formación práctica en centros de trabajo (FCT) al alumnado de la/s acción/es formativa/s que figura en el cuadro adjunto, del Subsistema de F</w:t>
      </w:r>
      <w:r>
        <w:t xml:space="preserve">ormación para el Empleo, impartidos en el centro de formación que suscribe el presente convenio. </w:t>
      </w:r>
    </w:p>
    <w:p w:rsidR="008D249C" w:rsidRDefault="000B79FB">
      <w:pPr>
        <w:spacing w:after="0" w:line="259" w:lineRule="auto"/>
        <w:ind w:left="850" w:right="0" w:firstLine="0"/>
        <w:jc w:val="left"/>
      </w:pPr>
      <w:r>
        <w:t xml:space="preserve"> </w:t>
      </w:r>
    </w:p>
    <w:tbl>
      <w:tblPr>
        <w:tblStyle w:val="TableGrid"/>
        <w:tblW w:w="7941" w:type="dxa"/>
        <w:tblInd w:w="850" w:type="dxa"/>
        <w:tblCellMar>
          <w:top w:w="0" w:type="dxa"/>
          <w:left w:w="710" w:type="dxa"/>
          <w:bottom w:w="0" w:type="dxa"/>
          <w:right w:w="731" w:type="dxa"/>
        </w:tblCellMar>
        <w:tblLook w:val="04A0" w:firstRow="1" w:lastRow="0" w:firstColumn="1" w:lastColumn="0" w:noHBand="0" w:noVBand="1"/>
      </w:tblPr>
      <w:tblGrid>
        <w:gridCol w:w="2545"/>
        <w:gridCol w:w="3281"/>
        <w:gridCol w:w="2115"/>
      </w:tblGrid>
      <w:tr w:rsidR="008D249C">
        <w:trPr>
          <w:trHeight w:val="797"/>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t xml:space="preserve">Nº Curso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left"/>
            </w:pPr>
            <w:r>
              <w:t xml:space="preserve">Especialidad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t xml:space="preserve">Horas de prácticas </w:t>
            </w:r>
          </w:p>
        </w:tc>
      </w:tr>
      <w:tr w:rsidR="008D249C">
        <w:trPr>
          <w:trHeight w:val="1404"/>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t xml:space="preserve"> 23-</w:t>
            </w:r>
          </w:p>
          <w:p w:rsidR="008D249C" w:rsidRDefault="000B79FB">
            <w:pPr>
              <w:spacing w:after="0" w:line="259" w:lineRule="auto"/>
              <w:ind w:left="0" w:right="56" w:firstLine="0"/>
              <w:jc w:val="center"/>
            </w:pPr>
            <w:r>
              <w:t xml:space="preserve">38/730065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0" w:right="74" w:firstLine="0"/>
            </w:pPr>
            <w:r>
              <w:t xml:space="preserve">ATENCIÓN SOCIOSANITARIA A PERSONAS DEPENDIENTES EN </w:t>
            </w:r>
          </w:p>
          <w:p w:rsidR="008D249C" w:rsidRDefault="000B79FB">
            <w:pPr>
              <w:spacing w:after="0" w:line="259" w:lineRule="auto"/>
              <w:ind w:left="0" w:right="140" w:firstLine="0"/>
              <w:jc w:val="center"/>
            </w:pPr>
            <w:r>
              <w:t xml:space="preserve">INSTITUCIONES </w:t>
            </w:r>
          </w:p>
          <w:p w:rsidR="008D249C" w:rsidRDefault="000B79FB">
            <w:pPr>
              <w:spacing w:after="0" w:line="259" w:lineRule="auto"/>
              <w:ind w:left="0" w:right="0" w:firstLine="0"/>
              <w:jc w:val="left"/>
            </w:pPr>
            <w:r>
              <w:t xml:space="preserve">SOCIALES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0" w:firstLine="0"/>
              <w:jc w:val="left"/>
            </w:pPr>
            <w:r>
              <w:t xml:space="preserve">80 </w:t>
            </w:r>
          </w:p>
        </w:tc>
      </w:tr>
    </w:tbl>
    <w:p w:rsidR="008D249C" w:rsidRDefault="000B79FB">
      <w:pPr>
        <w:spacing w:after="158" w:line="259" w:lineRule="auto"/>
        <w:ind w:left="850" w:right="0" w:firstLine="0"/>
        <w:jc w:val="left"/>
      </w:pPr>
      <w:r>
        <w:t xml:space="preserve"> </w:t>
      </w:r>
    </w:p>
    <w:p w:rsidR="008D249C" w:rsidRDefault="000B79FB">
      <w:pPr>
        <w:spacing w:after="107" w:line="249" w:lineRule="auto"/>
        <w:ind w:left="845" w:right="1559"/>
        <w:jc w:val="left"/>
      </w:pPr>
      <w:r>
        <w:t xml:space="preserve">SEGUNDA. - </w:t>
      </w:r>
      <w:r>
        <w:rPr>
          <w:u w:val="single" w:color="000000"/>
        </w:rPr>
        <w:t>Relación entre el alumnado en prácticas y la empresa</w:t>
      </w:r>
      <w:r>
        <w:t xml:space="preserve"> </w:t>
      </w:r>
    </w:p>
    <w:p w:rsidR="008D249C" w:rsidRDefault="000B79FB">
      <w:pPr>
        <w:spacing w:after="98" w:line="259" w:lineRule="auto"/>
        <w:ind w:left="850" w:right="0" w:firstLine="0"/>
        <w:jc w:val="left"/>
      </w:pPr>
      <w:r>
        <w:t xml:space="preserve"> </w:t>
      </w:r>
    </w:p>
    <w:p w:rsidR="008D249C" w:rsidRDefault="000B79FB">
      <w:pPr>
        <w:spacing w:after="90"/>
        <w:ind w:left="860" w:right="1752"/>
      </w:pPr>
      <w:r>
        <w:t xml:space="preserve">La relación entre el alumnado y la empresa en la que realiza las prácticas profesionales, que en ningún caso será </w:t>
      </w:r>
      <w:r>
        <w:t xml:space="preserve">de carácter laboral, se efectuará dentro del marco previsto por el RD 395/2007 y su normativa de desarrollo, sin perjuicio de cualquier otra que fuera de aplicación. </w:t>
      </w:r>
    </w:p>
    <w:p w:rsidR="008D249C" w:rsidRDefault="000B79FB">
      <w:pPr>
        <w:spacing w:after="98" w:line="259" w:lineRule="auto"/>
        <w:ind w:left="850" w:right="0" w:firstLine="0"/>
        <w:jc w:val="left"/>
      </w:pPr>
      <w:r>
        <w:t xml:space="preserve"> </w:t>
      </w:r>
    </w:p>
    <w:p w:rsidR="008D249C" w:rsidRDefault="000B79FB">
      <w:pPr>
        <w:spacing w:after="109"/>
        <w:ind w:left="860" w:right="1750"/>
      </w:pPr>
      <w:r>
        <w:t xml:space="preserve">La empresa no podrá cubrir ni siquiera con carácter interino, ningún puesto de trabajo </w:t>
      </w:r>
      <w:r>
        <w:t>con un alumno/a en prácticas, salvo que se establezca al efecto una relación laboral retribuida. En este caso, se considerarán extinguidas las prácticas con respecto a este alumno/a, debiendo la empresa comunicar este hecho al Centro de formación para form</w:t>
      </w:r>
      <w:r>
        <w:t xml:space="preserve">alizar su baja. </w:t>
      </w:r>
    </w:p>
    <w:p w:rsidR="008D249C" w:rsidRDefault="000B79FB">
      <w:pPr>
        <w:spacing w:after="158" w:line="259" w:lineRule="auto"/>
        <w:ind w:left="850" w:right="0" w:firstLine="0"/>
        <w:jc w:val="left"/>
      </w:pPr>
      <w:r>
        <w:t xml:space="preserve"> </w:t>
      </w:r>
    </w:p>
    <w:p w:rsidR="008D249C" w:rsidRDefault="000B79FB">
      <w:pPr>
        <w:spacing w:after="107" w:line="249" w:lineRule="auto"/>
        <w:ind w:left="845" w:right="1559"/>
        <w:jc w:val="left"/>
      </w:pPr>
      <w:r>
        <w:t xml:space="preserve">TERCERA. - </w:t>
      </w:r>
      <w:r>
        <w:rPr>
          <w:u w:val="single" w:color="000000"/>
        </w:rPr>
        <w:t>Inicio de las prácticas y póliza de accidentes.</w:t>
      </w:r>
      <w:r>
        <w:t xml:space="preserve"> </w:t>
      </w:r>
    </w:p>
    <w:p w:rsidR="008D249C" w:rsidRDefault="000B79FB">
      <w:pPr>
        <w:spacing w:after="98" w:line="259" w:lineRule="auto"/>
        <w:ind w:left="850" w:right="0" w:firstLine="0"/>
        <w:jc w:val="left"/>
      </w:pPr>
      <w:r>
        <w:t xml:space="preserve"> </w:t>
      </w:r>
    </w:p>
    <w:p w:rsidR="008D249C" w:rsidRDefault="000B79FB">
      <w:pPr>
        <w:spacing w:after="109"/>
        <w:ind w:left="860" w:right="964"/>
      </w:pPr>
      <w:r>
        <w:t xml:space="preserve">Las prácticas se iniciarán en la fecha que se comunique en el documento establecido al efecto. </w:t>
      </w:r>
    </w:p>
    <w:p w:rsidR="008D249C" w:rsidRDefault="000B79FB">
      <w:pPr>
        <w:spacing w:after="109"/>
        <w:ind w:left="860" w:right="1520"/>
      </w:pPr>
      <w:r>
        <w:t>Con carácter previo, el centro de formación presentará la siguiente documentaci</w:t>
      </w:r>
      <w:r>
        <w:t xml:space="preserve">ón al Servicio Canario de Empleo: </w:t>
      </w:r>
    </w:p>
    <w:p w:rsidR="008D249C" w:rsidRDefault="000B79FB">
      <w:pPr>
        <w:spacing w:after="63" w:line="259" w:lineRule="auto"/>
        <w:ind w:left="850" w:right="0" w:firstLine="0"/>
        <w:jc w:val="left"/>
      </w:pPr>
      <w:r>
        <w:t xml:space="preserve"> </w:t>
      </w:r>
    </w:p>
    <w:p w:rsidR="008D249C" w:rsidRDefault="000B79FB">
      <w:pPr>
        <w:numPr>
          <w:ilvl w:val="0"/>
          <w:numId w:val="76"/>
        </w:numPr>
        <w:ind w:left="1059" w:right="964" w:hanging="209"/>
      </w:pPr>
      <w:r>
        <w:t xml:space="preserve">Convenio debidamente firmado y sellado entre la empresa y el centro colaborador </w:t>
      </w:r>
    </w:p>
    <w:p w:rsidR="008D249C" w:rsidRDefault="000B79FB">
      <w:pPr>
        <w:numPr>
          <w:ilvl w:val="0"/>
          <w:numId w:val="76"/>
        </w:numPr>
        <w:ind w:left="1059" w:right="964" w:hanging="209"/>
      </w:pPr>
      <w:r>
        <w:t xml:space="preserve">Programa formativo (anexo VIII de la Orden ESS/1897/2013, de 10 de octubre)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109"/>
        <w:ind w:left="860" w:right="1750"/>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3191" name="Group 3131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918" name="Rectangle 2391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3919" name="Rectangle 2391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3920" name="Rectangle 2392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3191" style="width:18.7031pt;height:260.874pt;position:absolute;mso-position-horizontal-relative:page;mso-position-horizontal:absolute;margin-left:662.928pt;mso-position-vertical-relative:page;margin-top:512.046pt;" coordsize="2375,33130">
                <v:rect id="Rectangle 2391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391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92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81 de 205 </w:t>
                        </w:r>
                      </w:p>
                    </w:txbxContent>
                  </v:textbox>
                </v:rect>
                <w10:wrap type="square"/>
              </v:group>
            </w:pict>
          </mc:Fallback>
        </mc:AlternateContent>
      </w:r>
      <w:r>
        <w:t>El centro de formación formalizará, antes del inicio de las prácticas, una póliza de accidentes de los alum</w:t>
      </w:r>
      <w:r>
        <w:t xml:space="preserve">no/as, facilitando copia de la misma a la asociación, que deberá tener contratadas las siguientes coberturas: </w:t>
      </w:r>
    </w:p>
    <w:p w:rsidR="008D249C" w:rsidRDefault="000B79FB">
      <w:pPr>
        <w:spacing w:after="60" w:line="259" w:lineRule="auto"/>
        <w:ind w:left="850" w:right="0" w:firstLine="0"/>
        <w:jc w:val="left"/>
      </w:pPr>
      <w:r>
        <w:t xml:space="preserve"> </w:t>
      </w:r>
    </w:p>
    <w:p w:rsidR="008D249C" w:rsidRDefault="000B79FB">
      <w:pPr>
        <w:numPr>
          <w:ilvl w:val="0"/>
          <w:numId w:val="77"/>
        </w:numPr>
        <w:ind w:left="1059" w:right="1078" w:hanging="209"/>
      </w:pPr>
      <w:r>
        <w:t xml:space="preserve">Fallecimiento por accidente: importe asegurado de treinta y seis mil euros (36.000 Euros). </w:t>
      </w:r>
    </w:p>
    <w:p w:rsidR="008D249C" w:rsidRDefault="000B79FB">
      <w:pPr>
        <w:numPr>
          <w:ilvl w:val="0"/>
          <w:numId w:val="77"/>
        </w:numPr>
        <w:ind w:left="1059" w:right="1078" w:hanging="209"/>
      </w:pPr>
      <w:r>
        <w:t>Invalidez absoluta y permanente por accidente: impo</w:t>
      </w:r>
      <w:r>
        <w:t xml:space="preserve">rte asegurado de cuarenta mil euros (40.000 Euros). </w:t>
      </w:r>
    </w:p>
    <w:p w:rsidR="008D249C" w:rsidRDefault="000B79FB">
      <w:pPr>
        <w:numPr>
          <w:ilvl w:val="0"/>
          <w:numId w:val="77"/>
        </w:numPr>
        <w:ind w:left="1059" w:right="1078" w:hanging="209"/>
      </w:pPr>
      <w:r>
        <w:t xml:space="preserve">Invalidez permanente parcial por accidente: importe que corresponda según baremo. </w:t>
      </w:r>
    </w:p>
    <w:p w:rsidR="008D249C" w:rsidRDefault="000B79FB">
      <w:pPr>
        <w:numPr>
          <w:ilvl w:val="0"/>
          <w:numId w:val="77"/>
        </w:numPr>
        <w:ind w:left="1059" w:right="1078" w:hanging="209"/>
      </w:pPr>
      <w:r>
        <w:t xml:space="preserve">Asistencia ilimitada sanitaria por accidente, más el riesgo “in itinere”. </w:t>
      </w:r>
    </w:p>
    <w:p w:rsidR="008D249C" w:rsidRDefault="000B79FB">
      <w:pPr>
        <w:spacing w:after="100" w:line="259" w:lineRule="auto"/>
        <w:ind w:left="850" w:right="0" w:firstLine="0"/>
        <w:jc w:val="left"/>
      </w:pPr>
      <w:r>
        <w:t xml:space="preserve"> </w:t>
      </w:r>
    </w:p>
    <w:p w:rsidR="008D249C" w:rsidRDefault="000B79FB">
      <w:pPr>
        <w:spacing w:after="110"/>
        <w:ind w:left="860" w:right="1755"/>
      </w:pPr>
      <w: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8D249C" w:rsidRDefault="000B79FB">
      <w:pPr>
        <w:spacing w:after="109"/>
        <w:ind w:left="860" w:right="964"/>
      </w:pPr>
      <w:r>
        <w:t xml:space="preserve">En cada centro </w:t>
      </w:r>
      <w:r>
        <w:t xml:space="preserve">de trabajo donde se vaya a impartir el módulo de FCT deberá constar: </w:t>
      </w:r>
    </w:p>
    <w:p w:rsidR="008D249C" w:rsidRDefault="000B79FB">
      <w:pPr>
        <w:spacing w:after="98"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spacing w:after="63" w:line="259" w:lineRule="auto"/>
        <w:ind w:left="850" w:right="0" w:firstLine="0"/>
        <w:jc w:val="left"/>
      </w:pPr>
      <w:r>
        <w:t xml:space="preserve"> </w:t>
      </w:r>
    </w:p>
    <w:p w:rsidR="008D249C" w:rsidRDefault="000B79FB">
      <w:pPr>
        <w:numPr>
          <w:ilvl w:val="0"/>
          <w:numId w:val="78"/>
        </w:numPr>
        <w:ind w:left="1059" w:right="1360" w:hanging="209"/>
      </w:pPr>
      <w:r>
        <w:t xml:space="preserve">copia u original de la póliza de seguro de alumnos suscrita por el centro colaborador </w:t>
      </w:r>
      <w:r>
        <w:rPr>
          <w:rFonts w:ascii="Times New Roman" w:eastAsia="Times New Roman" w:hAnsi="Times New Roman" w:cs="Times New Roman"/>
          <w:sz w:val="18"/>
        </w:rPr>
        <w:t>–</w:t>
      </w:r>
      <w:r>
        <w:rPr>
          <w:sz w:val="18"/>
        </w:rPr>
        <w:t xml:space="preserve"> </w:t>
      </w:r>
      <w:r>
        <w:t xml:space="preserve">convenio </w:t>
      </w:r>
    </w:p>
    <w:p w:rsidR="008D249C" w:rsidRDefault="000B79FB">
      <w:pPr>
        <w:numPr>
          <w:ilvl w:val="0"/>
          <w:numId w:val="78"/>
        </w:numPr>
        <w:spacing w:after="5" w:line="228" w:lineRule="auto"/>
        <w:ind w:left="1059" w:right="1360" w:hanging="209"/>
      </w:pPr>
      <w:r>
        <w:t xml:space="preserve">autorización de alumno menor de edad </w:t>
      </w:r>
      <w:r>
        <w:rPr>
          <w:rFonts w:ascii="Times New Roman" w:eastAsia="Times New Roman" w:hAnsi="Times New Roman" w:cs="Times New Roman"/>
          <w:sz w:val="18"/>
        </w:rPr>
        <w:t>–</w:t>
      </w:r>
      <w:r>
        <w:rPr>
          <w:sz w:val="18"/>
        </w:rPr>
        <w:t xml:space="preserve"> </w:t>
      </w:r>
      <w:r>
        <w:t>ficha relación de alumnos iniciales y tutor</w:t>
      </w:r>
      <w:r>
        <w:t xml:space="preserve"> </w:t>
      </w:r>
      <w:r>
        <w:rPr>
          <w:rFonts w:ascii="Times New Roman" w:eastAsia="Times New Roman" w:hAnsi="Times New Roman" w:cs="Times New Roman"/>
          <w:sz w:val="18"/>
        </w:rPr>
        <w:t>–</w:t>
      </w:r>
      <w:r>
        <w:rPr>
          <w:sz w:val="18"/>
        </w:rPr>
        <w:t xml:space="preserve"> </w:t>
      </w:r>
      <w:r>
        <w:t xml:space="preserve">control de asistencia. </w:t>
      </w:r>
    </w:p>
    <w:p w:rsidR="008D249C" w:rsidRDefault="000B79FB">
      <w:pPr>
        <w:numPr>
          <w:ilvl w:val="0"/>
          <w:numId w:val="78"/>
        </w:numPr>
        <w:ind w:left="1059" w:right="1360" w:hanging="209"/>
      </w:pPr>
      <w:r>
        <w:t xml:space="preserve">Programa formativo según modelo Anexo VIII, Orden ESS 1897/2013 y escala evaluativa </w:t>
      </w:r>
    </w:p>
    <w:p w:rsidR="008D249C" w:rsidRDefault="000B79FB">
      <w:pPr>
        <w:numPr>
          <w:ilvl w:val="0"/>
          <w:numId w:val="78"/>
        </w:numPr>
        <w:ind w:left="1059" w:right="1360" w:hanging="209"/>
      </w:pPr>
      <w:r>
        <w:t xml:space="preserve">documentación para el seguimiento en las visitas presenciales al alumno. </w:t>
      </w:r>
    </w:p>
    <w:p w:rsidR="008D249C" w:rsidRDefault="000B79FB">
      <w:pPr>
        <w:spacing w:after="98" w:line="259" w:lineRule="auto"/>
        <w:ind w:left="850" w:right="0" w:firstLine="0"/>
        <w:jc w:val="left"/>
      </w:pPr>
      <w:r>
        <w:t xml:space="preserve"> </w:t>
      </w:r>
    </w:p>
    <w:p w:rsidR="008D249C" w:rsidRDefault="000B79FB">
      <w:pPr>
        <w:spacing w:after="100" w:line="259" w:lineRule="auto"/>
        <w:ind w:left="850" w:right="0" w:firstLine="0"/>
        <w:jc w:val="left"/>
      </w:pPr>
      <w:r>
        <w:t xml:space="preserve"> </w:t>
      </w:r>
    </w:p>
    <w:p w:rsidR="008D249C" w:rsidRDefault="000B79FB">
      <w:pPr>
        <w:spacing w:after="107" w:line="249" w:lineRule="auto"/>
        <w:ind w:left="845" w:right="1559"/>
        <w:jc w:val="left"/>
      </w:pPr>
      <w:r>
        <w:t xml:space="preserve">CUARTA. </w:t>
      </w:r>
      <w:r>
        <w:rPr>
          <w:u w:val="single" w:color="000000"/>
        </w:rPr>
        <w:t>Contenido del módulo de prácticas</w:t>
      </w:r>
      <w:r>
        <w:t xml:space="preserve">. </w:t>
      </w:r>
    </w:p>
    <w:p w:rsidR="008D249C" w:rsidRDefault="000B79FB">
      <w:pPr>
        <w:spacing w:after="101" w:line="259" w:lineRule="auto"/>
        <w:ind w:left="850" w:right="0" w:firstLine="0"/>
        <w:jc w:val="left"/>
      </w:pPr>
      <w:r>
        <w:t xml:space="preserve"> </w:t>
      </w:r>
    </w:p>
    <w:p w:rsidR="008D249C" w:rsidRDefault="000B79FB">
      <w:pPr>
        <w:spacing w:after="109"/>
        <w:ind w:left="860" w:right="1750"/>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8D249C" w:rsidRDefault="000B79FB">
      <w:pPr>
        <w:spacing w:after="98" w:line="259" w:lineRule="auto"/>
        <w:ind w:left="850" w:right="0" w:firstLine="0"/>
        <w:jc w:val="left"/>
      </w:pPr>
      <w:r>
        <w:t xml:space="preserve"> </w:t>
      </w:r>
    </w:p>
    <w:p w:rsidR="008D249C" w:rsidRDefault="000B79FB">
      <w:pPr>
        <w:spacing w:after="111"/>
        <w:ind w:left="860" w:right="1750"/>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2889" name="Group 3128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310" name="Rectangle 24310"/>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4311" name="Rectangle 24311"/>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Verificación: https://candelaria.sedelect</w:t>
                              </w:r>
                              <w:r>
                                <w:rPr>
                                  <w:sz w:val="12"/>
                                </w:rPr>
                                <w:t xml:space="preserve">ronica.es/ </w:t>
                              </w:r>
                            </w:p>
                          </w:txbxContent>
                        </wps:txbx>
                        <wps:bodyPr horzOverflow="overflow" vert="horz" lIns="0" tIns="0" rIns="0" bIns="0" rtlCol="0">
                          <a:noAutofit/>
                        </wps:bodyPr>
                      </wps:wsp>
                      <wps:wsp>
                        <wps:cNvPr id="24312" name="Rectangle 24312"/>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2889" style="width:18.7031pt;height:260.874pt;position:absolute;mso-position-horizontal-relative:page;mso-position-horizontal:absolute;margin-left:662.928pt;mso-position-vertical-relative:page;margin-top:512.046pt;" coordsize="2375,33130">
                <v:rect id="Rectangle 24310"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431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431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82 de 205 </w:t>
                        </w:r>
                      </w:p>
                    </w:txbxContent>
                  </v:textbox>
                </v:rect>
                <w10:wrap type="square"/>
              </v:group>
            </w:pict>
          </mc:Fallback>
        </mc:AlternateContent>
      </w:r>
      <w:r>
        <w:t>El centro de formación y la empresa elaborarán conjuntamente el programa formativo de acuerdo con lo que establezca cada certificado de profesionali</w:t>
      </w:r>
      <w:r>
        <w:t>dad. Dicho programa formativo, que se adjuntará al convenio, incluirá criterios de evaluación observables y medibles, debiendo constar los departamentos de trabajo por los que rotará el alumno/a y las tareas a desarrollar, con sus horas correspondientes, a</w:t>
      </w:r>
      <w:r>
        <w:t xml:space="preserve">sí como el seguimiento y evaluación de los alumnos/as y su evaluación final de acuerdo con los criterios de evaluación del mencionado módulo de prácticas. </w:t>
      </w:r>
    </w:p>
    <w:p w:rsidR="008D249C" w:rsidRDefault="000B79FB">
      <w:pPr>
        <w:spacing w:after="98"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spacing w:after="5" w:line="249" w:lineRule="auto"/>
        <w:ind w:left="845" w:right="1559"/>
        <w:jc w:val="left"/>
      </w:pPr>
      <w:r>
        <w:t xml:space="preserve">QUINTA. - </w:t>
      </w:r>
      <w:r>
        <w:rPr>
          <w:u w:val="single" w:color="000000"/>
        </w:rPr>
        <w:t>Desarrollo de las prácticas</w:t>
      </w:r>
      <w:r>
        <w:t xml:space="preserve"> </w:t>
      </w:r>
    </w:p>
    <w:p w:rsidR="008D249C" w:rsidRDefault="000B79FB">
      <w:pPr>
        <w:spacing w:after="100" w:line="259" w:lineRule="auto"/>
        <w:ind w:left="850" w:right="0" w:firstLine="0"/>
        <w:jc w:val="left"/>
      </w:pPr>
      <w:r>
        <w:t xml:space="preserve"> </w:t>
      </w:r>
    </w:p>
    <w:p w:rsidR="008D249C" w:rsidRDefault="000B79FB">
      <w:pPr>
        <w:spacing w:after="109"/>
        <w:ind w:left="860" w:right="1755"/>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8D249C" w:rsidRDefault="000B79FB">
      <w:pPr>
        <w:spacing w:after="0" w:line="259" w:lineRule="auto"/>
        <w:ind w:left="850" w:right="0" w:firstLine="0"/>
        <w:jc w:val="left"/>
      </w:pPr>
      <w:r>
        <w:t xml:space="preserve"> </w:t>
      </w:r>
    </w:p>
    <w:tbl>
      <w:tblPr>
        <w:tblStyle w:val="TableGrid"/>
        <w:tblW w:w="7938" w:type="dxa"/>
        <w:tblInd w:w="851" w:type="dxa"/>
        <w:tblCellMar>
          <w:top w:w="9" w:type="dxa"/>
          <w:left w:w="712" w:type="dxa"/>
          <w:bottom w:w="0" w:type="dxa"/>
          <w:right w:w="115" w:type="dxa"/>
        </w:tblCellMar>
        <w:tblLook w:val="04A0" w:firstRow="1" w:lastRow="0" w:firstColumn="1" w:lastColumn="0" w:noHBand="0" w:noVBand="1"/>
      </w:tblPr>
      <w:tblGrid>
        <w:gridCol w:w="4041"/>
        <w:gridCol w:w="3898"/>
      </w:tblGrid>
      <w:tr w:rsidR="008D249C">
        <w:trPr>
          <w:trHeight w:val="260"/>
        </w:trPr>
        <w:tc>
          <w:tcPr>
            <w:tcW w:w="4041"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0B79FB">
            <w:pPr>
              <w:spacing w:after="0" w:line="259" w:lineRule="auto"/>
              <w:ind w:left="0" w:right="846" w:firstLine="0"/>
              <w:jc w:val="center"/>
            </w:pPr>
            <w:r>
              <w:t xml:space="preserve">CENTRO DE TRABAJO </w:t>
            </w:r>
          </w:p>
        </w:tc>
        <w:tc>
          <w:tcPr>
            <w:tcW w:w="3898"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0B79FB">
            <w:pPr>
              <w:spacing w:after="0" w:line="259" w:lineRule="auto"/>
              <w:ind w:left="2" w:right="0" w:firstLine="0"/>
              <w:jc w:val="left"/>
            </w:pPr>
            <w:r>
              <w:t>D</w:t>
            </w:r>
            <w:r>
              <w:t xml:space="preserve">IRECCIÓN </w:t>
            </w:r>
          </w:p>
        </w:tc>
      </w:tr>
      <w:tr w:rsidR="008D249C">
        <w:trPr>
          <w:trHeight w:val="518"/>
        </w:trPr>
        <w:tc>
          <w:tcPr>
            <w:tcW w:w="404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708" w:firstLine="0"/>
              <w:jc w:val="center"/>
            </w:pPr>
            <w:r>
              <w:t xml:space="preserve">Centro Brisas de Radazul </w:t>
            </w:r>
          </w:p>
        </w:tc>
        <w:tc>
          <w:tcPr>
            <w:tcW w:w="3898"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2" w:right="364" w:firstLine="0"/>
              <w:jc w:val="left"/>
            </w:pPr>
            <w:r>
              <w:t xml:space="preserve">C/ Juan Sebastian El Cano, 2 El Rosario </w:t>
            </w:r>
          </w:p>
        </w:tc>
      </w:tr>
    </w:tbl>
    <w:p w:rsidR="008D249C" w:rsidRDefault="000B79FB">
      <w:pPr>
        <w:spacing w:after="98" w:line="259" w:lineRule="auto"/>
        <w:ind w:left="850" w:right="0" w:firstLine="0"/>
        <w:jc w:val="left"/>
      </w:pPr>
      <w:r>
        <w:t xml:space="preserve"> </w:t>
      </w:r>
    </w:p>
    <w:p w:rsidR="008D249C" w:rsidRDefault="000B79FB">
      <w:pPr>
        <w:spacing w:after="111"/>
        <w:ind w:left="860" w:right="1750"/>
      </w:pPr>
      <w:r>
        <w:t xml:space="preserve">Con carácter general, las prácticas no superarán las 40 horas semanales. El número de horas diarias de las prácticas no podrá ser superior a 8, ni inferior a 4, salvo cuando </w:t>
      </w:r>
      <w:r>
        <w:t xml:space="preserve">exista simultaneidad con el curso, en cuyo caso sí podrá ser inferior a 4 horas, sin que la suma total de horas del curso y horas de prácticas supere las 8 horas diarias. </w:t>
      </w:r>
    </w:p>
    <w:p w:rsidR="008D249C" w:rsidRDefault="000B79FB">
      <w:pPr>
        <w:spacing w:after="0" w:line="259" w:lineRule="auto"/>
        <w:ind w:left="850" w:right="0" w:firstLine="0"/>
        <w:jc w:val="left"/>
      </w:pPr>
      <w:r>
        <w:t xml:space="preserve"> </w:t>
      </w:r>
    </w:p>
    <w:p w:rsidR="008D249C" w:rsidRDefault="000B79FB">
      <w:pPr>
        <w:spacing w:after="111"/>
        <w:ind w:left="860" w:right="1752"/>
      </w:pPr>
      <w:r>
        <w:t>En el desarrollo de las prácticas, se tendrá en cuenta el horario de los centros de trabajo. El horario fijado deberá estar comprendido entre las 8:00 y las 22:00 horas, salvo para aquellos certificados que por su naturaleza impidan que se desarrollen dent</w:t>
      </w:r>
      <w:r>
        <w:t xml:space="preserve">ro de este horario, en cuyo caso se acordará con el centro de formación, aportando al SCE informe motivado que se refleje en el programa formativo de las prácticas. </w:t>
      </w:r>
    </w:p>
    <w:p w:rsidR="008D249C" w:rsidRDefault="000B79FB">
      <w:pPr>
        <w:spacing w:after="155" w:line="259" w:lineRule="auto"/>
        <w:ind w:left="850" w:right="0" w:firstLine="0"/>
        <w:jc w:val="left"/>
      </w:pPr>
      <w:r>
        <w:t xml:space="preserve"> </w:t>
      </w:r>
    </w:p>
    <w:p w:rsidR="008D249C" w:rsidRDefault="000B79FB">
      <w:pPr>
        <w:spacing w:after="113" w:line="249" w:lineRule="auto"/>
        <w:ind w:left="845" w:right="1559"/>
        <w:jc w:val="left"/>
      </w:pPr>
      <w:r>
        <w:t xml:space="preserve">SEXTA. - </w:t>
      </w:r>
      <w:r>
        <w:rPr>
          <w:u w:val="single" w:color="000000"/>
        </w:rPr>
        <w:t>Sistema de tutoría para el seguimiento y evaluación de la realización de</w:t>
      </w:r>
      <w:r>
        <w:t xml:space="preserve"> </w:t>
      </w:r>
      <w:r>
        <w:rPr>
          <w:u w:val="single" w:color="000000"/>
        </w:rPr>
        <w:t>las pr</w:t>
      </w:r>
      <w:r>
        <w:rPr>
          <w:u w:val="single" w:color="000000"/>
        </w:rPr>
        <w:t>ácticas</w:t>
      </w:r>
      <w:r>
        <w:t xml:space="preserve"> </w:t>
      </w:r>
    </w:p>
    <w:p w:rsidR="008D249C" w:rsidRDefault="000B79FB">
      <w:pPr>
        <w:spacing w:after="98" w:line="259" w:lineRule="auto"/>
        <w:ind w:left="850" w:right="0" w:firstLine="0"/>
        <w:jc w:val="left"/>
      </w:pPr>
      <w:r>
        <w:t xml:space="preserve"> </w:t>
      </w:r>
    </w:p>
    <w:p w:rsidR="008D249C" w:rsidRDefault="000B79FB">
      <w:pPr>
        <w:spacing w:after="109"/>
        <w:ind w:left="860" w:right="1752"/>
      </w:pPr>
      <w:r>
        <w:t xml:space="preserve">En el seguimiento y valoración de las prácticas realizadas, de acuerdo con la programación establecida, intervendrá, de una parte, el formador del centro de formación y, de otra, personal de la empresa donde se realizan las prácticas. </w:t>
      </w:r>
    </w:p>
    <w:p w:rsidR="008D249C" w:rsidRDefault="000B79FB">
      <w:pPr>
        <w:spacing w:after="100" w:line="259" w:lineRule="auto"/>
        <w:ind w:left="850" w:right="0" w:firstLine="0"/>
        <w:jc w:val="left"/>
      </w:pPr>
      <w:r>
        <w:t xml:space="preserve"> </w:t>
      </w:r>
    </w:p>
    <w:p w:rsidR="008D249C" w:rsidRDefault="000B79FB">
      <w:pPr>
        <w:spacing w:after="106"/>
        <w:ind w:left="860" w:right="964"/>
      </w:pPr>
      <w:r>
        <w:t>Las fun</w:t>
      </w:r>
      <w:r>
        <w:t xml:space="preserve">ciones principales del tutor/a del centro de formación son: </w:t>
      </w:r>
    </w:p>
    <w:p w:rsidR="008D249C" w:rsidRDefault="000B79FB">
      <w:pPr>
        <w:spacing w:after="61" w:line="259" w:lineRule="auto"/>
        <w:ind w:left="850" w:right="0" w:firstLine="0"/>
        <w:jc w:val="left"/>
      </w:pPr>
      <w:r>
        <w:t xml:space="preserve"> </w:t>
      </w:r>
    </w:p>
    <w:p w:rsidR="008D249C" w:rsidRDefault="000B79FB">
      <w:pPr>
        <w:numPr>
          <w:ilvl w:val="0"/>
          <w:numId w:val="79"/>
        </w:numPr>
        <w:ind w:left="1059" w:right="1158" w:hanging="209"/>
      </w:pPr>
      <w:r>
        <w:t xml:space="preserve">Acordar el programa formativo con la empresa. </w:t>
      </w:r>
    </w:p>
    <w:p w:rsidR="008D249C" w:rsidRDefault="000B79FB">
      <w:pPr>
        <w:numPr>
          <w:ilvl w:val="0"/>
          <w:numId w:val="79"/>
        </w:numPr>
        <w:ind w:left="1059" w:right="1158" w:hanging="209"/>
      </w:pPr>
      <w:r>
        <w:t xml:space="preserve">Realizar, junto con el tutor designado por la empresa, el seguimiento y la evaluación de los alumnos. </w:t>
      </w:r>
    </w:p>
    <w:p w:rsidR="008D249C" w:rsidRDefault="000B79FB">
      <w:pPr>
        <w:spacing w:after="100" w:line="259" w:lineRule="auto"/>
        <w:ind w:left="850" w:right="0" w:firstLine="0"/>
        <w:jc w:val="left"/>
      </w:pPr>
      <w:r>
        <w:t xml:space="preserve"> </w:t>
      </w:r>
    </w:p>
    <w:p w:rsidR="008D249C" w:rsidRDefault="000B79FB">
      <w:pPr>
        <w:spacing w:after="109"/>
        <w:ind w:left="860" w:right="1750"/>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2931" name="Group 3129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955" name="Rectangle 24955"/>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4956" name="Rectangle 24956"/>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4957" name="Rectangle 24957"/>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2931" style="width:18.7031pt;height:260.874pt;position:absolute;mso-position-horizontal-relative:page;mso-position-horizontal:absolute;margin-left:662.928pt;mso-position-vertical-relative:page;margin-top:512.046pt;" coordsize="2375,33130">
                <v:rect id="Rectangle 24955"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495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495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83 de 205 </w:t>
                        </w:r>
                      </w:p>
                    </w:txbxContent>
                  </v:textbox>
                </v:rect>
                <w10:wrap type="square"/>
              </v:group>
            </w:pict>
          </mc:Fallback>
        </mc:AlternateContent>
      </w:r>
      <w:r>
        <w:t>Respecto al seguimiento y evaluación de los alumnos programar</w:t>
      </w:r>
      <w:r>
        <w:t xml:space="preserve">á una serie de actividades con objeto de facilitar el desarrollo de este módulo, entre las que se incluyen: </w:t>
      </w:r>
    </w:p>
    <w:p w:rsidR="008D249C" w:rsidRDefault="000B79FB">
      <w:pPr>
        <w:spacing w:after="101" w:line="259" w:lineRule="auto"/>
        <w:ind w:left="850" w:right="0" w:firstLine="0"/>
        <w:jc w:val="left"/>
      </w:pPr>
      <w:r>
        <w:t xml:space="preserve"> </w:t>
      </w:r>
    </w:p>
    <w:p w:rsidR="008D249C" w:rsidRDefault="000B79FB">
      <w:pPr>
        <w:ind w:left="860" w:right="1757"/>
      </w:pPr>
      <w:r>
        <w:rPr>
          <w:sz w:val="18"/>
        </w:rPr>
        <w:t xml:space="preserve">1. </w:t>
      </w:r>
      <w:r>
        <w:t xml:space="preserve">Explicar a los alumnos las condiciones tecnológicas de la empresa (actividades, puestos de trabajo, seguridad y salud laboral; etc.) </w:t>
      </w:r>
      <w:r>
        <w:rPr>
          <w:sz w:val="18"/>
        </w:rPr>
        <w:t xml:space="preserve">2. </w:t>
      </w:r>
      <w:r>
        <w:t>Presen</w:t>
      </w:r>
      <w:r>
        <w:t xml:space="preserve">tar a los alumnos en la empresa. </w:t>
      </w:r>
    </w:p>
    <w:p w:rsidR="008D249C" w:rsidRDefault="000B79FB">
      <w:pPr>
        <w:numPr>
          <w:ilvl w:val="0"/>
          <w:numId w:val="80"/>
        </w:numPr>
        <w:ind w:left="1059" w:right="964" w:hanging="209"/>
      </w:pPr>
      <w:r>
        <w:t xml:space="preserve">Periódicamente (en función de la duración del módulo) visitar la empresa para realizar el seguimiento de las actividades. </w:t>
      </w:r>
    </w:p>
    <w:p w:rsidR="008D249C" w:rsidRDefault="000B79FB">
      <w:pPr>
        <w:numPr>
          <w:ilvl w:val="0"/>
          <w:numId w:val="80"/>
        </w:numPr>
        <w:ind w:left="1059" w:right="964" w:hanging="209"/>
      </w:pPr>
      <w:r>
        <w:t xml:space="preserve">Acción tutorial con los alumnos (dificultades, aclaraciones; etc.). </w:t>
      </w:r>
    </w:p>
    <w:p w:rsidR="008D249C" w:rsidRDefault="000B79FB">
      <w:pPr>
        <w:numPr>
          <w:ilvl w:val="0"/>
          <w:numId w:val="80"/>
        </w:numPr>
        <w:ind w:left="1059" w:right="964" w:hanging="209"/>
      </w:pPr>
      <w:r>
        <w:t>Planificar y realizar la evalu</w:t>
      </w:r>
      <w:r>
        <w:t xml:space="preserve">ación de los alumnos junto con el tutor de empresa. Para ello se tendrá en cuenta lo establecido sobre procedimientos, métodos e instrumentos de evaluación </w:t>
      </w:r>
    </w:p>
    <w:p w:rsidR="008D249C" w:rsidRDefault="000B79FB">
      <w:pPr>
        <w:spacing w:after="98" w:line="259" w:lineRule="auto"/>
        <w:ind w:left="850" w:right="0" w:firstLine="0"/>
        <w:jc w:val="left"/>
      </w:pPr>
      <w:r>
        <w:t xml:space="preserve"> </w:t>
      </w:r>
    </w:p>
    <w:p w:rsidR="008D249C" w:rsidRDefault="000B79FB">
      <w:pPr>
        <w:spacing w:after="109"/>
        <w:ind w:left="860" w:right="1750"/>
      </w:pPr>
      <w:r>
        <w:t>La empresa donde se desarrollen las prácticas designará un tutor/a que desempeñe una actividad ig</w:t>
      </w:r>
      <w:r>
        <w:t xml:space="preserve">ual o afín a la especialidad en la que haya sido formado el alumno/a que tendrá las siguientes funciones: </w:t>
      </w:r>
    </w:p>
    <w:p w:rsidR="008D249C" w:rsidRDefault="000B79FB">
      <w:pPr>
        <w:spacing w:after="77" w:line="259" w:lineRule="auto"/>
        <w:ind w:left="850" w:right="0" w:firstLine="0"/>
        <w:jc w:val="left"/>
      </w:pPr>
      <w:r>
        <w:t xml:space="preserve"> </w:t>
      </w:r>
    </w:p>
    <w:p w:rsidR="008D249C" w:rsidRDefault="000B79FB">
      <w:pPr>
        <w:numPr>
          <w:ilvl w:val="0"/>
          <w:numId w:val="81"/>
        </w:numPr>
        <w:ind w:left="1059" w:right="1358" w:hanging="209"/>
      </w:pPr>
      <w:r>
        <w:t xml:space="preserve">Dirigir las actividades formativas de los alumnos en el centro de trabajo. </w:t>
      </w:r>
    </w:p>
    <w:p w:rsidR="008D249C" w:rsidRDefault="000B79FB">
      <w:pPr>
        <w:numPr>
          <w:ilvl w:val="0"/>
          <w:numId w:val="81"/>
        </w:numPr>
        <w:ind w:left="1059" w:right="1358" w:hanging="209"/>
      </w:pPr>
      <w:r>
        <w:t xml:space="preserve">Orientar a los alumnos durante el periodo de prácticas no laborales en </w:t>
      </w:r>
      <w:r>
        <w:t xml:space="preserve">la empresa. </w:t>
      </w:r>
      <w:r>
        <w:rPr>
          <w:rFonts w:ascii="Times New Roman" w:eastAsia="Times New Roman" w:hAnsi="Times New Roman" w:cs="Times New Roman"/>
          <w:sz w:val="20"/>
        </w:rPr>
        <w:t>3.</w:t>
      </w:r>
      <w:r>
        <w:rPr>
          <w:sz w:val="20"/>
        </w:rPr>
        <w:t xml:space="preserve"> </w:t>
      </w:r>
      <w:r>
        <w:t xml:space="preserve">Valorar el progreso de los alumnos y evaluarlos junto con el tutor del centro formativo. </w:t>
      </w:r>
    </w:p>
    <w:p w:rsidR="008D249C" w:rsidRDefault="000B79FB">
      <w:pPr>
        <w:spacing w:after="0" w:line="259" w:lineRule="auto"/>
        <w:ind w:left="850" w:right="0" w:firstLine="0"/>
        <w:jc w:val="left"/>
      </w:pPr>
      <w:r>
        <w:t xml:space="preserve"> </w:t>
      </w:r>
    </w:p>
    <w:p w:rsidR="008D249C" w:rsidRDefault="000B79FB">
      <w:pPr>
        <w:spacing w:after="111"/>
        <w:ind w:left="860" w:right="1750"/>
      </w:pPr>
      <w:r>
        <w:t>En cualquier momento del desarrollo de las prácticas, el SCE podrá visitar las instalaciones de la empresa para supervisar las condiciones de realiza</w:t>
      </w:r>
      <w:r>
        <w:t xml:space="preserve">ción de las prácticas que figuran en el presente convenio y verificar el cumplimiento de los requisitos establecidos para ello. </w:t>
      </w:r>
    </w:p>
    <w:p w:rsidR="008D249C" w:rsidRDefault="000B79FB">
      <w:pPr>
        <w:spacing w:after="155" w:line="259" w:lineRule="auto"/>
        <w:ind w:left="850" w:right="0" w:firstLine="0"/>
        <w:jc w:val="left"/>
      </w:pPr>
      <w:r>
        <w:t xml:space="preserve"> </w:t>
      </w:r>
    </w:p>
    <w:p w:rsidR="008D249C" w:rsidRDefault="000B79FB">
      <w:pPr>
        <w:spacing w:after="110" w:line="249" w:lineRule="auto"/>
        <w:ind w:left="845" w:right="1559"/>
        <w:jc w:val="left"/>
      </w:pPr>
      <w:r>
        <w:t xml:space="preserve">SÉPTIMA. - </w:t>
      </w:r>
      <w:r>
        <w:rPr>
          <w:u w:val="single" w:color="000000"/>
        </w:rPr>
        <w:t>Baja e incidencias del alumno/a en prácticas.</w:t>
      </w:r>
      <w:r>
        <w:t xml:space="preserve"> </w:t>
      </w:r>
    </w:p>
    <w:p w:rsidR="008D249C" w:rsidRDefault="000B79FB">
      <w:pPr>
        <w:spacing w:after="100" w:line="259" w:lineRule="auto"/>
        <w:ind w:left="850" w:right="0" w:firstLine="0"/>
        <w:jc w:val="left"/>
      </w:pPr>
      <w:r>
        <w:t xml:space="preserve"> </w:t>
      </w:r>
    </w:p>
    <w:p w:rsidR="008D249C" w:rsidRDefault="000B79FB">
      <w:pPr>
        <w:spacing w:after="112"/>
        <w:ind w:left="860" w:right="964"/>
      </w:pPr>
      <w:r>
        <w:t>La empresa, previa comunicación al centro de formación, podrá exc</w:t>
      </w:r>
      <w:r>
        <w:t xml:space="preserve">luir de la participación en las prácticas a aquellos alumnos/as que: </w:t>
      </w:r>
    </w:p>
    <w:p w:rsidR="008D249C" w:rsidRDefault="000B79FB">
      <w:pPr>
        <w:spacing w:after="99" w:line="259" w:lineRule="auto"/>
        <w:ind w:left="850" w:right="0" w:firstLine="0"/>
        <w:jc w:val="left"/>
      </w:pPr>
      <w:r>
        <w:t xml:space="preserve"> </w:t>
      </w:r>
    </w:p>
    <w:p w:rsidR="008D249C" w:rsidRDefault="000B79FB">
      <w:pPr>
        <w:numPr>
          <w:ilvl w:val="0"/>
          <w:numId w:val="82"/>
        </w:numPr>
        <w:spacing w:after="28"/>
        <w:ind w:right="964" w:hanging="204"/>
      </w:pPr>
      <w:r>
        <w:t xml:space="preserve">Incurran en más de tres faltas de asistencia no justificadas en un mes. </w:t>
      </w:r>
    </w:p>
    <w:p w:rsidR="008D249C" w:rsidRDefault="000B79FB">
      <w:pPr>
        <w:numPr>
          <w:ilvl w:val="0"/>
          <w:numId w:val="82"/>
        </w:numPr>
        <w:spacing w:after="32"/>
        <w:ind w:right="964" w:hanging="204"/>
      </w:pPr>
      <w:r>
        <w:t xml:space="preserve">Incurran en faltas de puntualidad, incorrecto comportamiento, o falta de aprovechamiento, a criterio del </w:t>
      </w:r>
      <w:r>
        <w:t xml:space="preserve">responsable del seguimiento de las mismas, previa audiencia al interesado/a. </w:t>
      </w:r>
    </w:p>
    <w:p w:rsidR="008D249C" w:rsidRDefault="000B79FB">
      <w:pPr>
        <w:numPr>
          <w:ilvl w:val="0"/>
          <w:numId w:val="82"/>
        </w:numPr>
        <w:ind w:right="964" w:hanging="204"/>
      </w:pPr>
      <w:r>
        <w:t xml:space="preserve">Lo soliciten motivadamente. </w:t>
      </w:r>
    </w:p>
    <w:p w:rsidR="008D249C" w:rsidRDefault="000B79FB">
      <w:pPr>
        <w:spacing w:after="100" w:line="259" w:lineRule="auto"/>
        <w:ind w:left="850" w:right="0" w:firstLine="0"/>
        <w:jc w:val="left"/>
      </w:pPr>
      <w:r>
        <w:t xml:space="preserve"> </w:t>
      </w:r>
    </w:p>
    <w:p w:rsidR="008D249C" w:rsidRDefault="000B79FB">
      <w:pPr>
        <w:spacing w:after="107"/>
        <w:ind w:left="860" w:right="1751"/>
      </w:pPr>
      <w:r>
        <w:t>En todos los citados casos, así como cuando se produzcan variaciones en las fechas de ejecución de las prácticas, horario, suspensión etc.…, la emp</w:t>
      </w:r>
      <w:r>
        <w:t xml:space="preserve">resa está obligada a comunicar de forma inmediata al centro de formación esta circunstancia. </w:t>
      </w:r>
    </w:p>
    <w:p w:rsidR="008D249C" w:rsidRDefault="000B79FB">
      <w:pPr>
        <w:spacing w:after="98"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2854" name="Group 3128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467" name="Rectangle 2546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5468" name="Rectangle 2546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5469" name="Rectangle 2546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2854" style="width:18.7031pt;height:260.874pt;position:absolute;mso-position-horizontal-relative:page;mso-position-horizontal:absolute;margin-left:662.928pt;mso-position-vertical-relative:page;margin-top:512.046pt;" coordsize="2375,33130">
                <v:rect id="Rectangle 2546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546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46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84 de 205 </w:t>
                        </w:r>
                      </w:p>
                    </w:txbxContent>
                  </v:textbox>
                </v:rect>
                <w10:wrap type="square"/>
              </v:group>
            </w:pict>
          </mc:Fallback>
        </mc:AlternateContent>
      </w:r>
      <w:r>
        <w:t xml:space="preserve"> </w:t>
      </w:r>
    </w:p>
    <w:p w:rsidR="008D249C" w:rsidRDefault="000B79FB">
      <w:pPr>
        <w:spacing w:after="109"/>
        <w:ind w:left="860" w:right="964"/>
      </w:pPr>
      <w:r>
        <w:t xml:space="preserve">OCTAVA. - Derechos y obligaciones. </w:t>
      </w:r>
    </w:p>
    <w:p w:rsidR="008D249C" w:rsidRDefault="000B79FB">
      <w:pPr>
        <w:numPr>
          <w:ilvl w:val="0"/>
          <w:numId w:val="83"/>
        </w:numPr>
        <w:spacing w:after="33"/>
        <w:ind w:right="1752"/>
      </w:pPr>
      <w:r>
        <w:t>La empresa deberá comunicar a los representantes legales de los trabajadores/as los convenios de prácticas que se suscriban.</w:t>
      </w:r>
      <w:r>
        <w:t xml:space="preserve"> </w:t>
      </w:r>
    </w:p>
    <w:p w:rsidR="008D249C" w:rsidRDefault="000B79FB">
      <w:pPr>
        <w:numPr>
          <w:ilvl w:val="0"/>
          <w:numId w:val="83"/>
        </w:numPr>
        <w:spacing w:after="28"/>
        <w:ind w:right="1752"/>
      </w:pPr>
      <w:r>
        <w:t xml:space="preserve">El centro de formación y la empresa elaborarán conjuntamente el seguimiento y evaluación final de los alumnos/as de acuerdo con los criterios de evaluación del mencionado módulo de prácticas. </w:t>
      </w:r>
    </w:p>
    <w:p w:rsidR="008D249C" w:rsidRDefault="000B79FB">
      <w:pPr>
        <w:numPr>
          <w:ilvl w:val="0"/>
          <w:numId w:val="83"/>
        </w:numPr>
        <w:ind w:right="1752"/>
      </w:pPr>
      <w:r>
        <w:t xml:space="preserve">El centro de formación deberá presentar al SCE dentro de los </w:t>
      </w:r>
      <w:r>
        <w:t xml:space="preserve">30 días siguientes a la finalización de las prácticas la siguiente documentación elaborada conjuntamente con la empresa consistente en: </w:t>
      </w:r>
    </w:p>
    <w:p w:rsidR="008D249C" w:rsidRDefault="000B79FB">
      <w:pPr>
        <w:spacing w:after="103" w:line="259" w:lineRule="auto"/>
        <w:ind w:left="850" w:right="0" w:firstLine="0"/>
        <w:jc w:val="left"/>
      </w:pPr>
      <w:r>
        <w:t xml:space="preserve"> </w:t>
      </w:r>
    </w:p>
    <w:p w:rsidR="008D249C" w:rsidRDefault="000B79FB">
      <w:pPr>
        <w:numPr>
          <w:ilvl w:val="0"/>
          <w:numId w:val="84"/>
        </w:numPr>
        <w:spacing w:after="29"/>
        <w:ind w:right="1356" w:hanging="948"/>
      </w:pPr>
      <w:r>
        <w:t xml:space="preserve">Controles de asistencia. </w:t>
      </w:r>
    </w:p>
    <w:p w:rsidR="008D249C" w:rsidRDefault="000B79FB">
      <w:pPr>
        <w:numPr>
          <w:ilvl w:val="0"/>
          <w:numId w:val="84"/>
        </w:numPr>
        <w:ind w:right="1356" w:hanging="948"/>
      </w:pPr>
      <w:r>
        <w:t>Escala evaluativa en base al anexo VIII de la Orden ESS1897 y sistema de seguimiento del tu</w:t>
      </w:r>
      <w:r>
        <w:t xml:space="preserve">tor del Centro Colaborador, debidamente cumplimentada y firmada por los tutores que aparecen asignados en el Programa formativo (anexo VIII) y mecanizadas en el aplicativo SISPECAN. </w:t>
      </w:r>
    </w:p>
    <w:p w:rsidR="008D249C" w:rsidRDefault="000B79FB">
      <w:pPr>
        <w:spacing w:after="98" w:line="259" w:lineRule="auto"/>
        <w:ind w:left="850" w:right="0" w:firstLine="0"/>
        <w:jc w:val="left"/>
      </w:pPr>
      <w:r>
        <w:t xml:space="preserve"> </w:t>
      </w:r>
    </w:p>
    <w:p w:rsidR="008D249C" w:rsidRDefault="000B79FB">
      <w:pPr>
        <w:spacing w:after="98" w:line="259" w:lineRule="auto"/>
        <w:ind w:left="850" w:right="0" w:firstLine="0"/>
        <w:jc w:val="left"/>
      </w:pPr>
      <w:r>
        <w:t xml:space="preserve"> </w:t>
      </w:r>
    </w:p>
    <w:p w:rsidR="008D249C" w:rsidRDefault="000B79FB">
      <w:pPr>
        <w:ind w:left="860" w:right="964"/>
      </w:pPr>
      <w:r>
        <w:t xml:space="preserve">NOVENA. - </w:t>
      </w:r>
      <w:r>
        <w:rPr>
          <w:u w:val="single" w:color="000000"/>
        </w:rPr>
        <w:t>Vigencia</w:t>
      </w:r>
      <w:r>
        <w:t xml:space="preserve">. </w:t>
      </w:r>
    </w:p>
    <w:p w:rsidR="008D249C" w:rsidRDefault="000B79FB">
      <w:pPr>
        <w:spacing w:after="98" w:line="259" w:lineRule="auto"/>
        <w:ind w:left="850" w:right="0" w:firstLine="0"/>
        <w:jc w:val="left"/>
      </w:pPr>
      <w:r>
        <w:t xml:space="preserve"> </w:t>
      </w:r>
    </w:p>
    <w:p w:rsidR="008D249C" w:rsidRDefault="000B79FB">
      <w:pPr>
        <w:spacing w:after="89"/>
        <w:ind w:left="860" w:right="1489"/>
      </w:pPr>
      <w:r>
        <w:t xml:space="preserve">Este convenio entrará en vigor desde la fecha </w:t>
      </w:r>
      <w:r>
        <w:t xml:space="preserve">de la firma del mismo y finalizará una vez que el alumno/a haya completado el nº de horas de prácticas establecido en la cláusula, PRIMERA del presente convenio. </w:t>
      </w:r>
    </w:p>
    <w:p w:rsidR="008D249C" w:rsidRDefault="000B79FB">
      <w:pPr>
        <w:spacing w:after="98" w:line="259" w:lineRule="auto"/>
        <w:ind w:left="850" w:right="0" w:firstLine="0"/>
        <w:jc w:val="left"/>
      </w:pPr>
      <w:r>
        <w:t xml:space="preserve"> </w:t>
      </w:r>
    </w:p>
    <w:p w:rsidR="008D249C" w:rsidRDefault="000B79FB">
      <w:pPr>
        <w:spacing w:after="5" w:line="249" w:lineRule="auto"/>
        <w:ind w:left="845" w:right="1559"/>
        <w:jc w:val="left"/>
      </w:pPr>
      <w:r>
        <w:t xml:space="preserve">DÉCIMA. - </w:t>
      </w:r>
      <w:r>
        <w:rPr>
          <w:u w:val="single" w:color="000000"/>
        </w:rPr>
        <w:t>Causas de extinción.</w:t>
      </w:r>
      <w:r>
        <w:t xml:space="preserve"> </w:t>
      </w:r>
    </w:p>
    <w:p w:rsidR="008D249C" w:rsidRDefault="000B79FB">
      <w:pPr>
        <w:spacing w:after="100" w:line="259" w:lineRule="auto"/>
        <w:ind w:left="850" w:right="0" w:firstLine="0"/>
        <w:jc w:val="left"/>
      </w:pPr>
      <w:r>
        <w:t xml:space="preserve"> </w:t>
      </w:r>
    </w:p>
    <w:p w:rsidR="008D249C" w:rsidRDefault="000B79FB">
      <w:pPr>
        <w:spacing w:line="317" w:lineRule="auto"/>
        <w:ind w:left="860" w:right="5685"/>
      </w:pPr>
      <w:r>
        <w:t xml:space="preserve">Serán causas de extinción del convenio: </w:t>
      </w:r>
      <w:r>
        <w:rPr>
          <w:sz w:val="18"/>
        </w:rPr>
        <w:t xml:space="preserve">a) </w:t>
      </w:r>
      <w:r>
        <w:t xml:space="preserve">El cese de la </w:t>
      </w:r>
      <w:r>
        <w:t xml:space="preserve">actividad de la empresa. </w:t>
      </w:r>
    </w:p>
    <w:p w:rsidR="008D249C" w:rsidRDefault="000B79FB">
      <w:pPr>
        <w:numPr>
          <w:ilvl w:val="1"/>
          <w:numId w:val="84"/>
        </w:numPr>
        <w:ind w:right="964" w:hanging="204"/>
      </w:pPr>
      <w:r>
        <w:t xml:space="preserve">Fuerza mayor que imposibilite el desarrollo de las actividades programadas. </w:t>
      </w:r>
    </w:p>
    <w:p w:rsidR="008D249C" w:rsidRDefault="000B79FB">
      <w:pPr>
        <w:numPr>
          <w:ilvl w:val="1"/>
          <w:numId w:val="84"/>
        </w:numPr>
        <w:ind w:right="964" w:hanging="204"/>
      </w:pPr>
      <w:r>
        <w:t xml:space="preserve">El mutuo acuerdo entre las partes firmantes del mismo. </w:t>
      </w:r>
    </w:p>
    <w:p w:rsidR="008D249C" w:rsidRDefault="000B79FB">
      <w:pPr>
        <w:numPr>
          <w:ilvl w:val="1"/>
          <w:numId w:val="84"/>
        </w:numPr>
        <w:ind w:right="964" w:hanging="204"/>
      </w:pPr>
      <w:r>
        <w:t xml:space="preserve">El incumplimiento de alguna de las cláusulas establecidas en el convenio. </w:t>
      </w:r>
    </w:p>
    <w:p w:rsidR="008D249C" w:rsidRDefault="000B79FB">
      <w:pPr>
        <w:numPr>
          <w:ilvl w:val="1"/>
          <w:numId w:val="84"/>
        </w:numPr>
        <w:ind w:right="964" w:hanging="204"/>
      </w:pPr>
      <w:r>
        <w:t>La modificación por al</w:t>
      </w:r>
      <w:r>
        <w:t xml:space="preserve">guna de las partes de las cláusulas del presente convenio. </w:t>
      </w:r>
    </w:p>
    <w:p w:rsidR="008D249C" w:rsidRDefault="000B79FB">
      <w:pPr>
        <w:numPr>
          <w:ilvl w:val="1"/>
          <w:numId w:val="84"/>
        </w:numPr>
        <w:ind w:right="964" w:hanging="204"/>
      </w:pPr>
      <w:r>
        <w:t xml:space="preserve">La denuncia del convenio por cualquiera de las partes, siempre que se hubiese realizado con una antelación suficiente a la fecha de finalización. </w:t>
      </w:r>
    </w:p>
    <w:p w:rsidR="008D249C" w:rsidRDefault="000B79FB">
      <w:pPr>
        <w:spacing w:after="158" w:line="259" w:lineRule="auto"/>
        <w:ind w:left="850" w:right="0" w:firstLine="0"/>
        <w:jc w:val="left"/>
      </w:pPr>
      <w:r>
        <w:t xml:space="preserve"> </w:t>
      </w:r>
    </w:p>
    <w:p w:rsidR="008D249C" w:rsidRDefault="000B79FB">
      <w:pPr>
        <w:spacing w:after="109"/>
        <w:ind w:left="860" w:right="1997"/>
      </w:pPr>
      <w:r>
        <w:t xml:space="preserve">UNDÉCIMA. - Se autoriza al Centro de formación </w:t>
      </w:r>
      <w:r>
        <w:t>y al SCE, al tratamiento informático de sus datos y la tramitación documental de todos los procesos que lleva la tramitación de prácticas en empresas, a los efectos dispuestos en la Ley Orgánica 15/1999 de 13 de diciembre de Protección de Datos de Carácter</w:t>
      </w:r>
      <w:r>
        <w:t xml:space="preserve"> Personal y demás normativa de desarrollo. </w:t>
      </w:r>
    </w:p>
    <w:p w:rsidR="008D249C" w:rsidRDefault="000B79FB">
      <w:pPr>
        <w:spacing w:after="100" w:line="259" w:lineRule="auto"/>
        <w:ind w:left="850" w:right="0" w:firstLine="0"/>
        <w:jc w:val="left"/>
      </w:pPr>
      <w:r>
        <w:t xml:space="preserve"> </w:t>
      </w:r>
    </w:p>
    <w:p w:rsidR="008D249C" w:rsidRDefault="000B79FB">
      <w:pPr>
        <w:spacing w:after="112"/>
        <w:ind w:left="860" w:right="1028"/>
      </w:pPr>
      <w:r>
        <w:t xml:space="preserve">Y en prueba de conformidad, se firma el presente Convenio de Colaboración por triplicado, en el lugar y fecha arriba indicados.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2346" name="Group 3123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823" name="Rectangle 25823"/>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5824" name="Rectangle 25824"/>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5825" name="Rectangle 25825"/>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2346" style="width:18.7031pt;height:260.874pt;position:absolute;mso-position-horizontal-relative:page;mso-position-horizontal:absolute;margin-left:662.928pt;mso-position-vertical-relative:page;margin-top:512.046pt;" coordsize="2375,33130">
                <v:rect id="Rectangle 25823"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582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82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85 de 205 </w:t>
                        </w:r>
                      </w:p>
                    </w:txbxContent>
                  </v:textbox>
                </v:rect>
                <w10:wrap type="square"/>
              </v:group>
            </w:pict>
          </mc:Fallback>
        </mc:AlternateContent>
      </w:r>
      <w:r>
        <w:t xml:space="preserve"> </w:t>
      </w:r>
    </w:p>
    <w:p w:rsidR="008D249C" w:rsidRDefault="000B79FB">
      <w:pPr>
        <w:ind w:left="137" w:right="964"/>
      </w:pPr>
      <w:r>
        <w:rPr>
          <w:b/>
        </w:rPr>
        <w:t>Segundo:</w:t>
      </w:r>
      <w:r>
        <w:t xml:space="preserve"> Facultar a la Alcaldía para la suscripción de este Convenio específico de colaboración para la f</w:t>
      </w:r>
      <w:r>
        <w:t>ormación en centros de trabajo entre el Ayuntamiento de Candelaria y la empresa 108 Palgey S.L. (Centro Brisas de Radazul) y cualquier otro documento que en su caso sea preciso para la efectividad del presente acuerdo.”</w:t>
      </w: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tabs>
          <w:tab w:val="center" w:pos="852"/>
          <w:tab w:val="center" w:pos="4957"/>
        </w:tabs>
        <w:spacing w:after="375"/>
        <w:ind w:left="0" w:right="0" w:firstLine="0"/>
        <w:jc w:val="left"/>
      </w:pPr>
      <w:r>
        <w:rPr>
          <w:rFonts w:ascii="Calibri" w:eastAsia="Calibri" w:hAnsi="Calibri" w:cs="Calibri"/>
        </w:rPr>
        <w:tab/>
      </w:r>
      <w:r>
        <w:rPr>
          <w:b/>
        </w:rPr>
        <w:t xml:space="preserve"> </w:t>
      </w:r>
      <w:r>
        <w:rPr>
          <w:b/>
        </w:rPr>
        <w:tab/>
      </w:r>
      <w:r>
        <w:t xml:space="preserve">No obstante, la Junta de Gobierno Local acordará lo más procedente. </w:t>
      </w:r>
    </w:p>
    <w:p w:rsidR="008D249C" w:rsidRDefault="000B79FB">
      <w:pPr>
        <w:spacing w:after="0" w:line="259" w:lineRule="auto"/>
        <w:ind w:left="142" w:right="0" w:firstLine="0"/>
        <w:jc w:val="left"/>
      </w:pPr>
      <w:r>
        <w:rPr>
          <w:b/>
        </w:rPr>
        <w:t xml:space="preserve"> </w:t>
      </w:r>
    </w:p>
    <w:p w:rsidR="008D249C" w:rsidRDefault="000B79FB">
      <w:pPr>
        <w:spacing w:after="112" w:line="249" w:lineRule="auto"/>
        <w:ind w:left="137" w:right="959"/>
      </w:pPr>
      <w:r>
        <w:rPr>
          <w:b/>
        </w:rPr>
        <w:t xml:space="preserve">Consta en el expediente Informe Jurídico emitido por Doña María del Pilar Chico Delgado, Técnico de la Administración General, del 15 de marzo de 2023, del siguiente tenor literal: </w:t>
      </w:r>
    </w:p>
    <w:p w:rsidR="008D249C" w:rsidRDefault="000B79FB">
      <w:pPr>
        <w:spacing w:after="98" w:line="259" w:lineRule="auto"/>
        <w:ind w:left="142" w:right="0" w:firstLine="0"/>
        <w:jc w:val="left"/>
      </w:pPr>
      <w:r>
        <w:rPr>
          <w:b/>
        </w:rPr>
        <w:t xml:space="preserve"> </w:t>
      </w:r>
    </w:p>
    <w:p w:rsidR="008D249C" w:rsidRDefault="000B79FB">
      <w:pPr>
        <w:pStyle w:val="Ttulo1"/>
        <w:ind w:right="830"/>
      </w:pPr>
      <w:r>
        <w:t>I</w:t>
      </w:r>
      <w:r>
        <w:t xml:space="preserve">NFORME JURÍDICO </w:t>
      </w:r>
    </w:p>
    <w:p w:rsidR="008D249C" w:rsidRDefault="000B79FB">
      <w:pPr>
        <w:spacing w:after="98" w:line="259" w:lineRule="auto"/>
        <w:ind w:left="0" w:right="770" w:firstLine="0"/>
        <w:jc w:val="center"/>
      </w:pPr>
      <w:r>
        <w:rPr>
          <w:b/>
        </w:rPr>
        <w:t xml:space="preserve"> </w:t>
      </w:r>
    </w:p>
    <w:p w:rsidR="008D249C" w:rsidRDefault="000B79FB">
      <w:pPr>
        <w:spacing w:after="0" w:line="249" w:lineRule="auto"/>
        <w:ind w:left="137" w:right="959"/>
      </w:pPr>
      <w:r>
        <w:rPr>
          <w:b/>
        </w:rPr>
        <w:t>Visto el expediente referenciado, Dña. María Pilar Chico Delgado, Técnico de Administración General, emite el siguiente informe:</w:t>
      </w:r>
      <w:r>
        <w:t xml:space="preserve"> </w:t>
      </w:r>
    </w:p>
    <w:p w:rsidR="008D249C" w:rsidRDefault="000B79FB">
      <w:pPr>
        <w:spacing w:after="98" w:line="259" w:lineRule="auto"/>
        <w:ind w:left="142" w:right="0" w:firstLine="0"/>
        <w:jc w:val="left"/>
      </w:pPr>
      <w:r>
        <w:rPr>
          <w:b/>
        </w:rPr>
        <w:t xml:space="preserve"> </w:t>
      </w:r>
    </w:p>
    <w:p w:rsidR="008D249C" w:rsidRDefault="000B79FB">
      <w:pPr>
        <w:pStyle w:val="Ttulo2"/>
        <w:shd w:val="clear" w:color="auto" w:fill="auto"/>
        <w:spacing w:after="103" w:line="259" w:lineRule="auto"/>
        <w:ind w:left="10" w:right="954"/>
        <w:jc w:val="center"/>
      </w:pPr>
      <w:r>
        <w:rPr>
          <w:b/>
          <w:shd w:val="clear" w:color="auto" w:fill="auto"/>
        </w:rPr>
        <w:t xml:space="preserve">Antecedentes de hecho </w:t>
      </w:r>
      <w:r>
        <w:rPr>
          <w:shd w:val="clear" w:color="auto" w:fill="auto"/>
        </w:rPr>
        <w:t xml:space="preserve">  </w:t>
      </w:r>
    </w:p>
    <w:p w:rsidR="008D249C" w:rsidRDefault="000B79FB">
      <w:pPr>
        <w:spacing w:after="107"/>
        <w:ind w:left="137" w:right="964"/>
      </w:pPr>
      <w:r>
        <w:t>Vista la Propuesta de Alcaldía, de fecha 15 de marzo de 2023, relativa a la apro</w:t>
      </w:r>
      <w:r>
        <w:t xml:space="preserve">bación y suscripción del Convenio específico de colaboración para la realización de prácticas en empresas (formación en centros de trabajo), entre el Ayuntamiento de Candelaria y la empresa 108 Palgey S.L. (Centro Brisas de Radazul). </w:t>
      </w:r>
    </w:p>
    <w:p w:rsidR="008D249C" w:rsidRDefault="000B79FB">
      <w:pPr>
        <w:spacing w:after="109"/>
        <w:ind w:left="137" w:right="964"/>
      </w:pPr>
      <w:r>
        <w:t xml:space="preserve">Obra en el expediente póliza de Responsabilidad Civil   núm. </w:t>
      </w:r>
      <w:r>
        <w:rPr>
          <w:i/>
        </w:rPr>
        <w:t>0962270005971/ 000</w:t>
      </w:r>
      <w:r>
        <w:t xml:space="preserve"> con fecha de vigencia desde el 28/11/2022  hasta el 27/11/2023 y póliza de accidentes núm. 003001082326 con fecha de vigencia desde el 01/03/2023 hasta 01/08/2023. </w:t>
      </w:r>
    </w:p>
    <w:p w:rsidR="008D249C" w:rsidRDefault="000B79FB">
      <w:pPr>
        <w:spacing w:after="98" w:line="259" w:lineRule="auto"/>
        <w:ind w:left="142" w:right="0" w:firstLine="0"/>
        <w:jc w:val="left"/>
      </w:pPr>
      <w:r>
        <w:t xml:space="preserve"> </w:t>
      </w:r>
    </w:p>
    <w:p w:rsidR="008D249C" w:rsidRDefault="000B79FB">
      <w:pPr>
        <w:pStyle w:val="Ttulo2"/>
        <w:shd w:val="clear" w:color="auto" w:fill="auto"/>
        <w:spacing w:after="103" w:line="259" w:lineRule="auto"/>
        <w:ind w:left="10" w:right="831"/>
        <w:jc w:val="center"/>
      </w:pPr>
      <w:r>
        <w:rPr>
          <w:b/>
          <w:shd w:val="clear" w:color="auto" w:fill="auto"/>
        </w:rPr>
        <w:t>Fundament</w:t>
      </w:r>
      <w:r>
        <w:rPr>
          <w:b/>
          <w:shd w:val="clear" w:color="auto" w:fill="auto"/>
        </w:rPr>
        <w:t xml:space="preserve">os de derecho </w:t>
      </w:r>
    </w:p>
    <w:p w:rsidR="008D249C" w:rsidRDefault="000B79FB">
      <w:pPr>
        <w:spacing w:after="101" w:line="259" w:lineRule="auto"/>
        <w:ind w:left="0" w:right="770" w:firstLine="0"/>
        <w:jc w:val="center"/>
      </w:pPr>
      <w:r>
        <w:t xml:space="preserve"> </w:t>
      </w:r>
    </w:p>
    <w:p w:rsidR="008D249C" w:rsidRDefault="000B79FB">
      <w:pPr>
        <w:ind w:left="137" w:right="964"/>
      </w:pPr>
      <w:r>
        <w:t xml:space="preserve">Resultan de aplicación los siguientes: </w:t>
      </w:r>
    </w:p>
    <w:p w:rsidR="008D249C" w:rsidRDefault="000B79FB">
      <w:pPr>
        <w:spacing w:after="0" w:line="259" w:lineRule="auto"/>
        <w:ind w:left="850" w:right="0" w:firstLine="0"/>
        <w:jc w:val="left"/>
      </w:pPr>
      <w:r>
        <w:t xml:space="preserve"> </w:t>
      </w:r>
    </w:p>
    <w:p w:rsidR="008D249C" w:rsidRDefault="000B79FB">
      <w:pPr>
        <w:numPr>
          <w:ilvl w:val="0"/>
          <w:numId w:val="85"/>
        </w:numPr>
        <w:ind w:right="964" w:hanging="708"/>
      </w:pPr>
      <w:r>
        <w:t xml:space="preserve">Ley 39/2015, de 1 de octubre del Procedimiento Administrativo Común de las </w:t>
      </w:r>
    </w:p>
    <w:p w:rsidR="008D249C" w:rsidRDefault="000B79FB">
      <w:pPr>
        <w:ind w:left="137" w:right="964"/>
      </w:pPr>
      <w:r>
        <w:t xml:space="preserve">Administraciones Públicas: </w:t>
      </w:r>
    </w:p>
    <w:p w:rsidR="008D249C" w:rsidRDefault="000B79FB">
      <w:pPr>
        <w:spacing w:after="0" w:line="259" w:lineRule="auto"/>
        <w:ind w:left="502" w:right="0" w:firstLine="0"/>
        <w:jc w:val="left"/>
      </w:pPr>
      <w:r>
        <w:t xml:space="preserve"> </w:t>
      </w:r>
    </w:p>
    <w:p w:rsidR="008D249C" w:rsidRDefault="000B79FB">
      <w:pPr>
        <w:spacing w:after="0" w:line="248" w:lineRule="auto"/>
        <w:ind w:left="845" w:right="1037"/>
      </w:pPr>
      <w:r>
        <w:t>El art. 86.1 que establece que  “</w:t>
      </w:r>
      <w:r>
        <w:rPr>
          <w:i/>
        </w:rPr>
        <w:t>Las Administraciones Públicas podrán celebrar acuerdos, pa</w:t>
      </w:r>
      <w:r>
        <w:rPr>
          <w:i/>
        </w:rPr>
        <w:t>ctos, convenios o contratos con personas tanto de Derecho público como privado, siempre que no sean contrarios al ordenamiento jurídico ni versen sobre materias no susceptibles de transacción y tengan por objeto satisfacer el interés público que tienen enc</w:t>
      </w:r>
      <w:r>
        <w:rPr>
          <w:i/>
        </w:rPr>
        <w:t>omendado, con el alcance, efectos y régimen jurídico específico que, en su caso, prevea la disposición que lo regule, pudiendo tales actos tener la consideración de finalizadores de los procedimientos administrativos o insertarse en los mismos con carácter</w:t>
      </w:r>
      <w:r>
        <w:rPr>
          <w:i/>
        </w:rPr>
        <w:t xml:space="preserve"> previo, vinculante o no, a la resolución que les ponga fin.</w:t>
      </w:r>
      <w:r>
        <w:t xml:space="preserve">”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2029" name="Group 31202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944" name="Rectangle 25944"/>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5945" name="Rectangle 25945"/>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5946" name="Rectangle 25946"/>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2029" style="width:18.7031pt;height:260.874pt;position:absolute;mso-position-horizontal-relative:page;mso-position-horizontal:absolute;margin-left:662.928pt;mso-position-vertical-relative:page;margin-top:512.046pt;" coordsize="2375,33130">
                <v:rect id="Rectangle 25944"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594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94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86 de 205 </w:t>
                        </w:r>
                      </w:p>
                    </w:txbxContent>
                  </v:textbox>
                </v:rect>
                <w10:wrap type="square"/>
              </v:group>
            </w:pict>
          </mc:Fallback>
        </mc:AlternateContent>
      </w:r>
      <w:r>
        <w:t xml:space="preserve"> </w:t>
      </w:r>
    </w:p>
    <w:p w:rsidR="008D249C" w:rsidRDefault="000B79FB">
      <w:pPr>
        <w:spacing w:after="0" w:line="248" w:lineRule="auto"/>
        <w:ind w:left="845" w:right="1038"/>
      </w:pPr>
      <w:r>
        <w:t>El art. 86.2 que establece que “</w:t>
      </w:r>
      <w:r>
        <w:rPr>
          <w:i/>
        </w:rPr>
        <w:t>Los citados instrumentos deberán establecer como contenido mínimo la identificación de las partes intervinientes, el ámbito pers</w:t>
      </w:r>
      <w:r>
        <w:rPr>
          <w:i/>
        </w:rPr>
        <w:t>onal, funcional y territorial, y el plazo de vigencia, debiendo publicarse o no según su naturaleza y las personas a las que estuvieran destinados</w:t>
      </w: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numPr>
          <w:ilvl w:val="0"/>
          <w:numId w:val="85"/>
        </w:numPr>
        <w:ind w:right="964" w:hanging="708"/>
      </w:pPr>
      <w:r>
        <w:t xml:space="preserve">Ley 40/2015, de 1 de octubre, de Régimen Jurídico del Sector Público: </w:t>
      </w:r>
    </w:p>
    <w:p w:rsidR="008D249C" w:rsidRDefault="000B79FB">
      <w:pPr>
        <w:spacing w:after="0" w:line="259" w:lineRule="auto"/>
        <w:ind w:left="850" w:right="0" w:firstLine="0"/>
        <w:jc w:val="left"/>
      </w:pPr>
      <w:r>
        <w:t xml:space="preserve"> </w:t>
      </w:r>
    </w:p>
    <w:p w:rsidR="008D249C" w:rsidRDefault="000B79FB">
      <w:pPr>
        <w:spacing w:after="19" w:line="248" w:lineRule="auto"/>
        <w:ind w:left="845" w:right="1038"/>
      </w:pPr>
      <w:r>
        <w:t>El art. 47.1, establece que “</w:t>
      </w:r>
      <w:r>
        <w:rPr>
          <w:i/>
        </w:rPr>
        <w:t>Son convenios los acuerdos con efectos jurídicos adoptados por las Administraciones Públicas, los organismos públicos y entidades de derecho público vinculados o dependientes o las Universidades públicas entre sí o con sujetos de derecho privado para un fi</w:t>
      </w:r>
      <w:r>
        <w:rPr>
          <w:i/>
        </w:rPr>
        <w:t>n común.</w:t>
      </w:r>
      <w:r>
        <w:t xml:space="preserve"> </w:t>
      </w:r>
    </w:p>
    <w:p w:rsidR="008D249C" w:rsidRDefault="000B79FB">
      <w:pPr>
        <w:spacing w:after="113" w:line="248" w:lineRule="auto"/>
        <w:ind w:left="845" w:right="1036"/>
      </w:pPr>
      <w:r>
        <w:rPr>
          <w:i/>
        </w:rPr>
        <w:t>…. Los convenios no podrán tener por objeto prestaciones propias de los contratos. En tal caso, su naturaleza y régimen jurídico se ajustará a lo previsto en la legislación de contratos del sector público.”</w:t>
      </w:r>
      <w:r>
        <w:t xml:space="preserve"> </w:t>
      </w:r>
    </w:p>
    <w:p w:rsidR="008D249C" w:rsidRDefault="000B79FB">
      <w:pPr>
        <w:spacing w:after="90" w:line="248" w:lineRule="auto"/>
        <w:ind w:left="845" w:right="959"/>
      </w:pPr>
      <w:r>
        <w:t>El art. 48.1 del mismo cuerpo legal señala que “</w:t>
      </w:r>
      <w:r>
        <w:rPr>
          <w:i/>
        </w:rPr>
        <w:t>Las Administraciones Públicas, sus organismos públicos y entidades de derecho público vinculados o dependientes y las Universidades públicas, en el ámbito de sus respectivas competencias, podrán suscribir con</w:t>
      </w:r>
      <w:r>
        <w:rPr>
          <w:i/>
        </w:rPr>
        <w:t>venios con sujetos de derecho público y privado, sin que ello pueda suponer cesión de la titularidad de la competencia.</w:t>
      </w:r>
      <w:r>
        <w:t xml:space="preserve"> </w:t>
      </w:r>
    </w:p>
    <w:p w:rsidR="008D249C" w:rsidRDefault="000B79FB">
      <w:pPr>
        <w:spacing w:after="90" w:line="248" w:lineRule="auto"/>
        <w:ind w:left="845" w:right="959"/>
      </w:pPr>
      <w:r>
        <w:t>El punto 3 del citado artículo señala que “</w:t>
      </w:r>
      <w:r>
        <w:rPr>
          <w:i/>
        </w:rPr>
        <w:t>La suscripción de convenios deberá mejorar la eficiencia de la gestión pública, facilitar la</w:t>
      </w:r>
      <w:r>
        <w:rPr>
          <w:i/>
        </w:rPr>
        <w:t xml:space="preserve"> utilización conjunta de medios y servicios públicos, contribuir a la realización de actividades de utilidad pública …”</w:t>
      </w:r>
      <w:r>
        <w:t xml:space="preserve"> </w:t>
      </w:r>
    </w:p>
    <w:p w:rsidR="008D249C" w:rsidRDefault="000B79FB">
      <w:pPr>
        <w:spacing w:after="90" w:line="248" w:lineRule="auto"/>
        <w:ind w:left="845" w:right="959"/>
      </w:pPr>
      <w:r>
        <w:t xml:space="preserve">El punto 8 del mismo establece que </w:t>
      </w:r>
      <w:r>
        <w:rPr>
          <w:i/>
        </w:rPr>
        <w:t>“Los convenios se perfeccionan por la prestación del consentimiento de las partes.”</w:t>
      </w:r>
      <w:r>
        <w:t xml:space="preserve"> </w:t>
      </w:r>
    </w:p>
    <w:p w:rsidR="008D249C" w:rsidRDefault="000B79FB">
      <w:pPr>
        <w:spacing w:after="116"/>
        <w:ind w:left="860" w:right="964"/>
      </w:pPr>
      <w:r>
        <w:t>El artículo 49.</w:t>
      </w:r>
      <w:r>
        <w:t xml:space="preserve"> 1 de la citada ley, en cuanto al contenido que deben de incluir los convenios de colaboración. </w:t>
      </w:r>
    </w:p>
    <w:p w:rsidR="008D249C" w:rsidRDefault="000B79FB">
      <w:pPr>
        <w:spacing w:after="90" w:line="248" w:lineRule="auto"/>
        <w:ind w:left="845" w:right="959"/>
      </w:pPr>
      <w:r>
        <w:t xml:space="preserve">Y el artículo 49.2 señala que </w:t>
      </w:r>
      <w:r>
        <w:rPr>
          <w:i/>
        </w:rPr>
        <w:t>“En cualquier momento antes de la finalización del plazo previsto en el apartado anterior, los firmantes del convenio podrán acor</w:t>
      </w:r>
      <w:r>
        <w:rPr>
          <w:i/>
        </w:rPr>
        <w:t>dar unánimemente su prórroga por un periodo de hasta cuatro años adicionales o su extinción”.</w:t>
      </w:r>
      <w:r>
        <w:t xml:space="preserve"> </w:t>
      </w:r>
    </w:p>
    <w:p w:rsidR="008D249C" w:rsidRDefault="000B79FB">
      <w:pPr>
        <w:spacing w:after="87"/>
        <w:ind w:left="137" w:right="964"/>
      </w:pPr>
      <w:r>
        <w:t>Los convenios suscritos por la Administración General del Estado o alguno de sus organismos públicos o entidades de derecho público vinculados o dependientes res</w:t>
      </w:r>
      <w:r>
        <w:t>ultarán eficaces una vez inscritos en el Registro Electrónico estatal de Órganos e Instrumentos de Cooperación del sector público estatal, al que se refiere la disposición adicional séptima y publicados en el «Boletín Oficial del Estado». Previamente y con</w:t>
      </w:r>
      <w:r>
        <w:t xml:space="preserve"> carácter facultativo, se podrán publicar en el Boletín Oficial de la Comunidad Autónoma o de la provincia, que corresponda a la otra Administración firmante. </w:t>
      </w:r>
    </w:p>
    <w:p w:rsidR="008D249C" w:rsidRDefault="000B79FB">
      <w:pPr>
        <w:spacing w:after="90" w:line="248" w:lineRule="auto"/>
        <w:ind w:right="959"/>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2028" name="Group 3120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066" name="Rectangle 2606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6067" name="Rectangle 2606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Verificación: https://candelaria.sedelectronica</w:t>
                              </w:r>
                              <w:r>
                                <w:rPr>
                                  <w:sz w:val="12"/>
                                </w:rPr>
                                <w:t xml:space="preserve">.es/ </w:t>
                              </w:r>
                            </w:p>
                          </w:txbxContent>
                        </wps:txbx>
                        <wps:bodyPr horzOverflow="overflow" vert="horz" lIns="0" tIns="0" rIns="0" bIns="0" rtlCol="0">
                          <a:noAutofit/>
                        </wps:bodyPr>
                      </wps:wsp>
                      <wps:wsp>
                        <wps:cNvPr id="26068" name="Rectangle 2606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2028" style="width:18.7031pt;height:260.874pt;position:absolute;mso-position-horizontal-relative:page;mso-position-horizontal:absolute;margin-left:662.928pt;mso-position-vertical-relative:page;margin-top:512.046pt;" coordsize="2375,33130">
                <v:rect id="Rectangle 2606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606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06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87 de 205 </w:t>
                        </w:r>
                      </w:p>
                    </w:txbxContent>
                  </v:textbox>
                </v:rect>
                <w10:wrap type="square"/>
              </v:group>
            </w:pict>
          </mc:Fallback>
        </mc:AlternateContent>
      </w:r>
      <w:r>
        <w:t>En cuanto al órgano competente, e</w:t>
      </w:r>
      <w:r>
        <w:rPr>
          <w:b/>
        </w:rPr>
        <w:t>s la Junta de Gobierno Local el órgano competente que tiene atribuido la competencia para la aprobación de programas, pla</w:t>
      </w:r>
      <w:r>
        <w:rPr>
          <w:b/>
        </w:rPr>
        <w:t>nes, convenios con entidades públicas o privadas para consecución de los fines de interés público, así como la autorización a la Alcaldesa - Presidenta, para actuar y firmar en los citados convenios, planes o programas, en virtud de delegación del pleno ad</w:t>
      </w:r>
      <w:r>
        <w:rPr>
          <w:b/>
        </w:rPr>
        <w:t xml:space="preserve">optada en el acuerdo primero, punto  6 de la sesión plenaria de 28 de junio de 2019, en el que se establece </w:t>
      </w:r>
      <w:r>
        <w:rPr>
          <w:b/>
          <w:i/>
        </w:rPr>
        <w:t xml:space="preserve">“ </w:t>
      </w:r>
      <w:r>
        <w:rPr>
          <w:i/>
        </w:rPr>
        <w:t xml:space="preserve"> Primero: Delegar en la Junta de Gobierno Local las siguientes atribuciones del Pleno de la Corporación:…</w:t>
      </w:r>
      <w:r>
        <w:t xml:space="preserve"> </w:t>
      </w:r>
      <w:r>
        <w:rPr>
          <w:i/>
        </w:rPr>
        <w:t>6.- La aprobación de programas, planes o</w:t>
      </w:r>
      <w:r>
        <w:rPr>
          <w:i/>
        </w:rPr>
        <w:t xml:space="preserve"> convenios con entidades públicas o privadas para la consecución de fines de interés público, así como la autorización al Alcalde Presidente para actuar y firmar, en los citados convenios, planes o programas, ante cualquier Administración Pública u órganos</w:t>
      </w:r>
      <w:r>
        <w:rPr>
          <w:i/>
        </w:rPr>
        <w:t xml:space="preserve"> de ésta, en los términos previstos en la Ley Territorial 14/1.990, de Régimen Jurídico de las Administraciones Públicas de Canarias…”</w:t>
      </w:r>
      <w:r>
        <w:t xml:space="preserve"> </w:t>
      </w:r>
    </w:p>
    <w:p w:rsidR="008D249C" w:rsidRDefault="000B79FB">
      <w:pPr>
        <w:spacing w:after="79" w:line="259" w:lineRule="auto"/>
        <w:ind w:left="142" w:right="0" w:firstLine="0"/>
        <w:jc w:val="left"/>
      </w:pPr>
      <w:r>
        <w:rPr>
          <w:i/>
        </w:rPr>
        <w:t xml:space="preserve"> </w:t>
      </w:r>
    </w:p>
    <w:p w:rsidR="008D249C" w:rsidRDefault="000B79FB">
      <w:pPr>
        <w:spacing w:after="90"/>
        <w:ind w:left="137" w:right="964"/>
      </w:pPr>
      <w:r>
        <w:t>Por parte de este Ayuntamiento los convenios deberán ser suscritos por la Alcaldesa-</w:t>
      </w:r>
      <w:r>
        <w:t>Presidenta haciendo uso de las competencias previstas en el art 21.1 b de la Ley 7/1985 de 2 de abril Reguladora de Bases de Régimen Local, del art 41.12 del Real Decreto Legislativo 2568/1986, de 28 de noviembre por el que se aprueba el Reglamento de Orga</w:t>
      </w:r>
      <w:r>
        <w:t xml:space="preserve">nización, Funcionamiento y Régimen Jurídico de las Entidades Locales, en orden a la suscripción de documentos que vinculen contractualmente a la Entidad Local a la cual representa. </w:t>
      </w:r>
    </w:p>
    <w:p w:rsidR="008D249C" w:rsidRDefault="000B79FB">
      <w:pPr>
        <w:spacing w:after="106"/>
        <w:ind w:left="137" w:right="964"/>
      </w:pPr>
      <w:r>
        <w:t>A la vista de cuanto antecede, la informante estima que es posible jurídic</w:t>
      </w:r>
      <w:r>
        <w:t>amente la aprobación y suscripción del Convenio específico de colaboración para la realización de prácticas en empresas (formación en centros de trabajo) entre el Ayuntamiento de Candelaria y la empresa 108 Palgey S.L. (Centro Brisas de Radazul)  y formula</w:t>
      </w:r>
      <w:r>
        <w:t xml:space="preserve"> la siguiente Propuesta de Resolución, para que por la Junta de Gobierno Local se acuerde: </w:t>
      </w:r>
    </w:p>
    <w:p w:rsidR="008D249C" w:rsidRDefault="000B79FB">
      <w:pPr>
        <w:spacing w:after="95" w:line="259" w:lineRule="auto"/>
        <w:ind w:left="142" w:right="0" w:firstLine="0"/>
        <w:jc w:val="left"/>
      </w:pPr>
      <w:r>
        <w:t xml:space="preserve"> </w:t>
      </w:r>
    </w:p>
    <w:p w:rsidR="008D249C" w:rsidRDefault="000B79FB">
      <w:pPr>
        <w:pStyle w:val="Ttulo2"/>
        <w:shd w:val="clear" w:color="auto" w:fill="auto"/>
        <w:spacing w:after="103" w:line="259" w:lineRule="auto"/>
        <w:ind w:left="10" w:right="952"/>
        <w:jc w:val="center"/>
      </w:pPr>
      <w:r>
        <w:rPr>
          <w:b/>
          <w:shd w:val="clear" w:color="auto" w:fill="auto"/>
        </w:rPr>
        <w:t xml:space="preserve">Propuesta de resolución </w:t>
      </w:r>
      <w:r>
        <w:rPr>
          <w:shd w:val="clear" w:color="auto" w:fill="auto"/>
        </w:rPr>
        <w:t xml:space="preserve">  </w:t>
      </w:r>
    </w:p>
    <w:p w:rsidR="008D249C" w:rsidRDefault="000B79FB">
      <w:pPr>
        <w:spacing w:after="98" w:line="259" w:lineRule="auto"/>
        <w:ind w:left="0" w:right="770" w:firstLine="0"/>
        <w:jc w:val="center"/>
      </w:pPr>
      <w:r>
        <w:t xml:space="preserve"> </w:t>
      </w:r>
    </w:p>
    <w:p w:rsidR="008D249C" w:rsidRDefault="000B79FB">
      <w:pPr>
        <w:spacing w:after="90"/>
        <w:ind w:left="137" w:right="964"/>
      </w:pPr>
      <w:r>
        <w:t xml:space="preserve">PRIMERO. - Aprobar y suscribir el Convenio </w:t>
      </w:r>
      <w:r>
        <w:t xml:space="preserve">específico de colaboración para la formación en centros de trabajo entre el Ayuntamiento de Candelaria Y LA EMPRESA 108 PALGEY S.L. (CENTRO BRISAS DE RADAZUL), en los términos propuestos por la Sra.  Alcaldesa Presidenta y del siguiente tenor literal: </w:t>
      </w:r>
    </w:p>
    <w:p w:rsidR="008D249C" w:rsidRDefault="000B79FB">
      <w:pPr>
        <w:spacing w:after="104" w:line="259" w:lineRule="auto"/>
        <w:ind w:left="142" w:right="0" w:firstLine="0"/>
        <w:jc w:val="left"/>
      </w:pPr>
      <w:r>
        <w:t xml:space="preserve"> </w:t>
      </w:r>
    </w:p>
    <w:p w:rsidR="008D249C" w:rsidRDefault="000B79FB">
      <w:pPr>
        <w:ind w:left="860" w:right="964"/>
      </w:pPr>
      <w:r>
        <w:t>“</w:t>
      </w:r>
      <w:r>
        <w:t xml:space="preserve">CONVENIO ESPECÍFICO DE COLABORACIÓN ENTRE EL CENTRO DE FORMACIÓN AYUNTAMIENTO DE CANDELARIA Y LA EMPRESA 108 PALGEY S.L. </w:t>
      </w:r>
    </w:p>
    <w:p w:rsidR="008D249C" w:rsidRDefault="000B79FB">
      <w:pPr>
        <w:ind w:left="860" w:right="1752"/>
      </w:pPr>
      <w:r>
        <w:t>(Centro Brisas de Radazul) PARA LA REALIZACIÓN DEL MÓDULO DE FORMACIÓN EN CENTROS DE TRABAJO DE ALUMNOS/AS PARTICIPANTES EN LOS CERTIF</w:t>
      </w:r>
      <w:r>
        <w:t xml:space="preserve">ICADOS DE PROFESIONALIDAD DEL PROGRAMA EXPERIMENTAL DE EMPLEO IMPLÍCATE 2023. </w:t>
      </w:r>
    </w:p>
    <w:p w:rsidR="008D249C" w:rsidRDefault="000B79FB">
      <w:pPr>
        <w:spacing w:after="139" w:line="259" w:lineRule="auto"/>
        <w:ind w:left="850" w:right="0" w:firstLine="0"/>
        <w:jc w:val="left"/>
      </w:pPr>
      <w:r>
        <w:t xml:space="preserve"> </w:t>
      </w:r>
    </w:p>
    <w:p w:rsidR="008D249C" w:rsidRDefault="000B79FB">
      <w:pPr>
        <w:spacing w:after="642" w:line="265" w:lineRule="auto"/>
        <w:ind w:left="10" w:right="903"/>
        <w:jc w:val="center"/>
      </w:pPr>
      <w:r>
        <w:t xml:space="preserve">En Candelaria, a  de     de 2023 </w:t>
      </w:r>
    </w:p>
    <w:p w:rsidR="008D249C" w:rsidRDefault="000B79FB">
      <w:pPr>
        <w:pStyle w:val="Ttulo2"/>
        <w:shd w:val="clear" w:color="auto" w:fill="auto"/>
        <w:spacing w:after="483"/>
        <w:ind w:left="10" w:right="903"/>
        <w:jc w:val="center"/>
      </w:pPr>
      <w:r>
        <w:rPr>
          <w:shd w:val="clear" w:color="auto" w:fill="auto"/>
        </w:rPr>
        <w:t xml:space="preserve">REUNIDOS </w:t>
      </w:r>
    </w:p>
    <w:p w:rsidR="008D249C" w:rsidRDefault="000B79FB">
      <w:pPr>
        <w:ind w:left="860" w:right="964"/>
      </w:pPr>
      <w:r>
        <w:t xml:space="preserve">Por el CENTRO COLABORADOR: </w:t>
      </w:r>
    </w:p>
    <w:p w:rsidR="008D249C" w:rsidRDefault="000B79FB">
      <w:pPr>
        <w:spacing w:after="0" w:line="259" w:lineRule="auto"/>
        <w:ind w:left="850" w:right="0" w:firstLine="0"/>
        <w:jc w:val="left"/>
      </w:pPr>
      <w:r>
        <w:t xml:space="preserve"> </w:t>
      </w:r>
    </w:p>
    <w:p w:rsidR="008D249C" w:rsidRDefault="000B79FB">
      <w:pPr>
        <w:ind w:left="860" w:right="964"/>
      </w:pPr>
      <w:r>
        <w:t>D/Dña.: MARÍA CONCEPCIÓN BRITO NÚÑEZ, con NIF:***1734**</w:t>
      </w:r>
      <w:r>
        <w:rPr>
          <w:color w:val="0000FF"/>
        </w:rPr>
        <w:t xml:space="preserve">, </w:t>
      </w:r>
      <w:r>
        <w:t xml:space="preserve">en nombre y representación del centro </w:t>
      </w:r>
      <w:r>
        <w:t xml:space="preserve">AYUNTAMIENTO DE CANDELARIA con CIF/NIF nº </w:t>
      </w:r>
    </w:p>
    <w:p w:rsidR="008D249C" w:rsidRDefault="000B79FB">
      <w:pPr>
        <w:ind w:left="860" w:right="964"/>
      </w:pPr>
      <w:r>
        <w:t xml:space="preserve">P3801100C y domicilio social en AVDA. LA CONSTITUCIÓN </w:t>
      </w:r>
    </w:p>
    <w:p w:rsidR="008D249C" w:rsidRDefault="000B79FB">
      <w:pPr>
        <w:spacing w:line="479" w:lineRule="auto"/>
        <w:ind w:left="860" w:right="1213"/>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3719" name="Group 3137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362" name="Rectangle 26362"/>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6363" name="Rectangle 26363"/>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6364" name="Rectangle 26364"/>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3719" style="width:18.7031pt;height:260.874pt;position:absolute;mso-position-horizontal-relative:page;mso-position-horizontal:absolute;margin-left:662.928pt;mso-position-vertical-relative:page;margin-top:512.046pt;" coordsize="2375,33130">
                <v:rect id="Rectangle 26362"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636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36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88 de 205 </w:t>
                        </w:r>
                      </w:p>
                    </w:txbxContent>
                  </v:textbox>
                </v:rect>
                <w10:wrap type="square"/>
              </v:group>
            </w:pict>
          </mc:Fallback>
        </mc:AlternateContent>
      </w:r>
      <w:r>
        <w:t xml:space="preserve">Nº 7 municipio CANDELARIA provincia S/C DE TENERIFE teléfono 922 500 800 Y POR LA ASOCIACION: </w:t>
      </w:r>
    </w:p>
    <w:p w:rsidR="008D249C" w:rsidRDefault="000B79FB">
      <w:pPr>
        <w:ind w:left="860" w:right="1750"/>
      </w:pPr>
      <w:r>
        <w:t xml:space="preserve">D: DANIEL YOON IM con NIF: ***5476** en nombre y representación de </w:t>
      </w:r>
      <w:r>
        <w:t xml:space="preserve">la empresa 108 Palgey S.L. Canarias con CIF B76776186 y domicilio social en C/ Juan Sebastián el Cano 2 municipio  de El Rosario provincia de Tenerife teléfono 922 964 </w:t>
      </w:r>
    </w:p>
    <w:p w:rsidR="008D249C" w:rsidRDefault="000B79FB">
      <w:pPr>
        <w:ind w:left="860" w:right="964"/>
      </w:pPr>
      <w:r>
        <w:t xml:space="preserve">686 </w:t>
      </w:r>
    </w:p>
    <w:p w:rsidR="008D249C" w:rsidRDefault="000B79FB">
      <w:pPr>
        <w:spacing w:after="0" w:line="259" w:lineRule="auto"/>
        <w:ind w:left="850" w:right="0" w:firstLine="0"/>
        <w:jc w:val="left"/>
      </w:pPr>
      <w:r>
        <w:t xml:space="preserve"> </w:t>
      </w:r>
    </w:p>
    <w:p w:rsidR="008D249C" w:rsidRDefault="000B79FB">
      <w:pPr>
        <w:spacing w:after="134"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DECLARAN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PRIMERO. - Que se reconocen recíprocamente capacidad y legitimac</w:t>
      </w:r>
      <w:r>
        <w:t xml:space="preserve">ión para la negociación y firma del presente convenio. </w:t>
      </w:r>
    </w:p>
    <w:p w:rsidR="008D249C" w:rsidRDefault="000B79FB">
      <w:pPr>
        <w:spacing w:after="0" w:line="259" w:lineRule="auto"/>
        <w:ind w:left="850" w:right="0" w:firstLine="0"/>
        <w:jc w:val="left"/>
      </w:pPr>
      <w:r>
        <w:t xml:space="preserve"> </w:t>
      </w:r>
    </w:p>
    <w:p w:rsidR="008D249C" w:rsidRDefault="000B79FB">
      <w:pPr>
        <w:ind w:left="860" w:right="1752"/>
      </w:pPr>
      <w:r>
        <w:t>SEGUNDO. - Que el objeto del presente convenio es facilitar por parte de la empresa 108 Palgey S.L. (Centro Brisas de Radazul) la realización del módulo de formación práctica en centros de trabajo (</w:t>
      </w:r>
      <w:r>
        <w:t xml:space="preserve">FCT) al alumnado del Certificado de Profesionalidad con código SSCS0208, de la acción  </w:t>
      </w:r>
    </w:p>
    <w:p w:rsidR="008D249C" w:rsidRDefault="000B79FB">
      <w:pPr>
        <w:ind w:left="860" w:right="964"/>
      </w:pPr>
      <w:r>
        <w:t xml:space="preserve">formativa n.º 23-38/730065, especialidad Atención sociosanitaria a personas dependientes en Instituciones sociales, impartido en el Centro AYUNTAMIENTO </w:t>
      </w:r>
    </w:p>
    <w:p w:rsidR="008D249C" w:rsidRDefault="000B79FB">
      <w:pPr>
        <w:ind w:left="860" w:right="964"/>
      </w:pPr>
      <w:r>
        <w:t xml:space="preserve">DE CANDELARIA, </w:t>
      </w:r>
    </w:p>
    <w:p w:rsidR="008D249C" w:rsidRDefault="000B79FB">
      <w:pPr>
        <w:spacing w:after="0" w:line="259" w:lineRule="auto"/>
        <w:ind w:left="850" w:right="0" w:firstLine="0"/>
        <w:jc w:val="left"/>
      </w:pPr>
      <w:r>
        <w:t xml:space="preserve"> </w:t>
      </w:r>
    </w:p>
    <w:p w:rsidR="008D249C" w:rsidRDefault="000B79FB">
      <w:pPr>
        <w:ind w:left="860" w:right="1752"/>
      </w:pPr>
      <w:r>
        <w:t xml:space="preserve">TERCERO. – La empresa 108 Palgey S.L. (Centro Brisas de Radazul) tiene actividad suficiente para acoger al alumnado en prácticas y dispone de las condiciones de espacio y mobiliario necesarios para el desarrollo de las capacidades de la </w:t>
      </w:r>
      <w:r>
        <w:t xml:space="preserve">acción formativa señalada.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4"/>
        <w:jc w:val="center"/>
      </w:pPr>
      <w:r>
        <w:rPr>
          <w:shd w:val="clear" w:color="auto" w:fill="auto"/>
        </w:rPr>
        <w:t xml:space="preserve">ACUERDAN </w:t>
      </w:r>
    </w:p>
    <w:p w:rsidR="008D249C" w:rsidRDefault="000B79FB">
      <w:pPr>
        <w:spacing w:after="0" w:line="259" w:lineRule="auto"/>
        <w:ind w:left="850" w:right="0" w:firstLine="0"/>
        <w:jc w:val="left"/>
      </w:pPr>
      <w:r>
        <w:t xml:space="preserve"> </w:t>
      </w:r>
    </w:p>
    <w:p w:rsidR="008D249C" w:rsidRDefault="000B79FB">
      <w:pPr>
        <w:ind w:left="860" w:right="1750"/>
      </w:pPr>
      <w:r>
        <w:t>Suscribir el presente convenio de colaboración para la realización del módulo de formación práctica en centros de trabajo, de conformidad con lo establecido en el Real Decreto 395/2007, de 23 de marzo (BOE 11-4-</w:t>
      </w:r>
      <w:r>
        <w:t>2007), que regula el Subsistema de Formación Profesional para el Empleo, la Orden TAS/718/2008, de 7 de marzo (BOE nº 67 de 18-03-2008), el RD 34/2008 de 18 de enero, que regula los Certificados de Profesionalidad , el RD 721/2011 de 20 de mayo, correspond</w:t>
      </w:r>
      <w:r>
        <w:t>iente a esta acción formativa y la Resolución 9608/2022 de 28 de septiembre de 2022 , por la que se conceden subvenciones con cargo al Programa Experimental en materia de empleo, convocado por Resolución 10192/2021 de 01 de diciembre de 2021, de la Preside</w:t>
      </w:r>
      <w:r>
        <w:t xml:space="preserve">nta del SCE , así como las cláusulas que establece este Convenio y todas aquellas normas que sean de aplicación y que ambas partes conocen y acatan.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Por todo ello se firma el presente Convenio con las siguientes: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3200" name="Group 3132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722" name="Rectangle 26722"/>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 DLX5SCHLH4CPEH6</w:t>
                              </w:r>
                              <w:r>
                                <w:rPr>
                                  <w:sz w:val="12"/>
                                </w:rPr>
                                <w:t xml:space="preserve">3GJLQYQFMF </w:t>
                              </w:r>
                            </w:p>
                          </w:txbxContent>
                        </wps:txbx>
                        <wps:bodyPr horzOverflow="overflow" vert="horz" lIns="0" tIns="0" rIns="0" bIns="0" rtlCol="0">
                          <a:noAutofit/>
                        </wps:bodyPr>
                      </wps:wsp>
                      <wps:wsp>
                        <wps:cNvPr id="26723" name="Rectangle 26723"/>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6724" name="Rectangle 26724"/>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89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3200" style="width:18.7031pt;height:260.874pt;position:absolute;mso-position-horizontal-relative:page;mso-position-horizontal:absolute;margin-left:662.928pt;mso-position-vertical-relative:page;margin-top:512.046pt;" coordsize="2375,33130">
                <v:rect id="Rectangle 26722"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672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72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89 de 205 </w:t>
                        </w:r>
                      </w:p>
                    </w:txbxContent>
                  </v:textbox>
                </v:rect>
                <w10:wrap type="square"/>
              </v:group>
            </w:pict>
          </mc:Fallback>
        </mc:AlternateContent>
      </w:r>
      <w:r>
        <w:t xml:space="preserve"> </w:t>
      </w:r>
    </w:p>
    <w:p w:rsidR="008D249C" w:rsidRDefault="000B79FB">
      <w:pPr>
        <w:pStyle w:val="Ttulo2"/>
        <w:shd w:val="clear" w:color="auto" w:fill="auto"/>
        <w:spacing w:after="0"/>
        <w:ind w:left="10" w:right="908"/>
        <w:jc w:val="center"/>
      </w:pPr>
      <w:r>
        <w:rPr>
          <w:shd w:val="clear" w:color="auto" w:fill="auto"/>
        </w:rPr>
        <w:t xml:space="preserve">CLAUSULAS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PRIMERA. - </w:t>
      </w:r>
      <w:r>
        <w:rPr>
          <w:u w:val="single" w:color="000000"/>
        </w:rPr>
        <w:t>Objeto. -</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El objetivo del presente convenio es facilitar por parte de la asociación suscriptora la realización del módulo de formación práctica en centros de trabajo (FCT) al alumnado de la/s acción/es formativa/s que figura en el cuadro adjunto, del Subsistema de F</w:t>
      </w:r>
      <w:r>
        <w:t xml:space="preserve">ormación para el Empleo, impartidos en el centro de formación que suscribe el presente convenio. </w:t>
      </w:r>
    </w:p>
    <w:p w:rsidR="008D249C" w:rsidRDefault="000B79FB">
      <w:pPr>
        <w:spacing w:after="0" w:line="259" w:lineRule="auto"/>
        <w:ind w:left="850" w:right="0" w:firstLine="0"/>
        <w:jc w:val="left"/>
      </w:pPr>
      <w:r>
        <w:t xml:space="preserve"> </w:t>
      </w:r>
    </w:p>
    <w:tbl>
      <w:tblPr>
        <w:tblStyle w:val="TableGrid"/>
        <w:tblW w:w="7941" w:type="dxa"/>
        <w:tblInd w:w="850" w:type="dxa"/>
        <w:tblCellMar>
          <w:top w:w="0" w:type="dxa"/>
          <w:left w:w="713" w:type="dxa"/>
          <w:bottom w:w="0" w:type="dxa"/>
          <w:right w:w="731" w:type="dxa"/>
        </w:tblCellMar>
        <w:tblLook w:val="04A0" w:firstRow="1" w:lastRow="0" w:firstColumn="1" w:lastColumn="0" w:noHBand="0" w:noVBand="1"/>
      </w:tblPr>
      <w:tblGrid>
        <w:gridCol w:w="2545"/>
        <w:gridCol w:w="3281"/>
        <w:gridCol w:w="2115"/>
      </w:tblGrid>
      <w:tr w:rsidR="008D249C">
        <w:trPr>
          <w:trHeight w:val="797"/>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Nº Curso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3" w:firstLine="0"/>
              <w:jc w:val="center"/>
            </w:pPr>
            <w:r>
              <w:t xml:space="preserve">Especialidad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185" w:right="0" w:hanging="173"/>
              <w:jc w:val="left"/>
            </w:pPr>
            <w:r>
              <w:t xml:space="preserve">Horas de </w:t>
            </w:r>
          </w:p>
          <w:p w:rsidR="008D249C" w:rsidRDefault="000B79FB">
            <w:pPr>
              <w:spacing w:after="0" w:line="259" w:lineRule="auto"/>
              <w:ind w:left="134" w:right="0" w:hanging="134"/>
              <w:jc w:val="left"/>
            </w:pPr>
            <w:r>
              <w:t xml:space="preserve">prácticas </w:t>
            </w:r>
          </w:p>
        </w:tc>
      </w:tr>
      <w:tr w:rsidR="008D249C">
        <w:trPr>
          <w:trHeight w:val="1405"/>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7" w:firstLine="0"/>
              <w:jc w:val="center"/>
            </w:pPr>
            <w:r>
              <w:t>n.º 23-</w:t>
            </w:r>
          </w:p>
          <w:p w:rsidR="008D249C" w:rsidRDefault="000B79FB">
            <w:pPr>
              <w:spacing w:after="0" w:line="259" w:lineRule="auto"/>
              <w:ind w:left="0" w:right="58" w:firstLine="0"/>
              <w:jc w:val="center"/>
            </w:pPr>
            <w:r>
              <w:t xml:space="preserve">38/730065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7" w:right="0" w:firstLine="82"/>
            </w:pPr>
            <w:r>
              <w:t xml:space="preserve">ATENCIÓN SOCIOSANITARIA A </w:t>
            </w:r>
          </w:p>
          <w:p w:rsidR="008D249C" w:rsidRDefault="000B79FB">
            <w:pPr>
              <w:spacing w:after="0" w:line="259" w:lineRule="auto"/>
              <w:ind w:left="0" w:right="64" w:firstLine="0"/>
              <w:jc w:val="center"/>
            </w:pPr>
            <w:r>
              <w:t>PERSONAS DE-</w:t>
            </w:r>
          </w:p>
          <w:p w:rsidR="008D249C" w:rsidRDefault="000B79FB">
            <w:pPr>
              <w:spacing w:after="0" w:line="259" w:lineRule="auto"/>
              <w:ind w:left="0" w:right="61" w:firstLine="0"/>
              <w:jc w:val="center"/>
            </w:pPr>
            <w:r>
              <w:t xml:space="preserve">PENDIENTES </w:t>
            </w:r>
          </w:p>
          <w:p w:rsidR="008D249C" w:rsidRDefault="000B79FB">
            <w:pPr>
              <w:spacing w:after="0" w:line="259" w:lineRule="auto"/>
              <w:ind w:left="0" w:right="62" w:firstLine="0"/>
              <w:jc w:val="center"/>
            </w:pPr>
            <w:r>
              <w:t xml:space="preserve">EN </w:t>
            </w:r>
          </w:p>
          <w:p w:rsidR="008D249C" w:rsidRDefault="000B79FB">
            <w:pPr>
              <w:spacing w:after="0" w:line="259" w:lineRule="auto"/>
              <w:ind w:left="336" w:right="0" w:hanging="298"/>
              <w:jc w:val="left"/>
            </w:pPr>
            <w:r>
              <w:t xml:space="preserve">INSTITUCIONES SOCIALES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80 </w:t>
            </w:r>
          </w:p>
        </w:tc>
      </w:tr>
    </w:tbl>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SEGUNDA. - </w:t>
      </w:r>
      <w:r>
        <w:rPr>
          <w:u w:val="single" w:color="000000"/>
        </w:rPr>
        <w:t>Relación entre el alumnado en prácticas y la empresa</w:t>
      </w:r>
      <w:r>
        <w:t xml:space="preserve"> </w:t>
      </w:r>
    </w:p>
    <w:p w:rsidR="008D249C" w:rsidRDefault="000B79FB">
      <w:pPr>
        <w:spacing w:after="0" w:line="259" w:lineRule="auto"/>
        <w:ind w:left="850" w:right="0" w:firstLine="0"/>
        <w:jc w:val="left"/>
      </w:pPr>
      <w:r>
        <w:t xml:space="preserve"> </w:t>
      </w:r>
    </w:p>
    <w:p w:rsidR="008D249C" w:rsidRDefault="000B79FB">
      <w:pPr>
        <w:ind w:left="860" w:right="1752"/>
      </w:pPr>
      <w:r>
        <w:t>La relación entre el alumnado y la empresa en la que realiza las prácticas profesionales, que en ningún caso será de carácter laboral, se efectuará dentro del marco previsto por el RD 395/2</w:t>
      </w:r>
      <w:r>
        <w:t xml:space="preserve">007 y su normativa de desarrollo, sin perjuicio de cualquier otra que fuera de aplicación. </w:t>
      </w:r>
    </w:p>
    <w:p w:rsidR="008D249C" w:rsidRDefault="000B79FB">
      <w:pPr>
        <w:spacing w:after="0" w:line="259" w:lineRule="auto"/>
        <w:ind w:left="850" w:right="0" w:firstLine="0"/>
        <w:jc w:val="left"/>
      </w:pPr>
      <w:r>
        <w:t xml:space="preserve"> </w:t>
      </w:r>
    </w:p>
    <w:p w:rsidR="008D249C" w:rsidRDefault="000B79FB">
      <w:pPr>
        <w:ind w:left="860" w:right="1750"/>
      </w:pPr>
      <w:r>
        <w:t>La empresa no podrá cubrir ni siquiera con carácter interino, ningún puesto de trabajo con un alumno/a en prácticas, salvo que se establezca al efecto una relació</w:t>
      </w:r>
      <w:r>
        <w:t xml:space="preserve">n laboral retribuida. En este caso, se considerarán extinguidas las prácticas con respecto a este alumno/a, debiendo la empresa comunicar este hecho al Centro de formación para formalizar su baja.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TERCERA. - </w:t>
      </w:r>
      <w:r>
        <w:rPr>
          <w:u w:val="single" w:color="000000"/>
        </w:rPr>
        <w:t xml:space="preserve">Inicio de las prácticas y póliza de </w:t>
      </w:r>
      <w:r>
        <w:rPr>
          <w:u w:val="single" w:color="000000"/>
        </w:rPr>
        <w:t>accidentes.</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 xml:space="preserve">Las prácticas se iniciarán en la fecha que se comunique en el documento establecido al efecto. </w:t>
      </w:r>
    </w:p>
    <w:p w:rsidR="008D249C" w:rsidRDefault="000B79FB">
      <w:pPr>
        <w:ind w:left="860" w:right="1520"/>
      </w:pPr>
      <w:r>
        <w:t xml:space="preserve">Con carácter previo, el centro de formación presentará la siguiente documentación al Servicio Canario de Empleo: </w:t>
      </w:r>
    </w:p>
    <w:p w:rsidR="008D249C" w:rsidRDefault="000B79FB">
      <w:pPr>
        <w:spacing w:after="0" w:line="259" w:lineRule="auto"/>
        <w:ind w:left="850" w:right="0" w:firstLine="0"/>
        <w:jc w:val="left"/>
      </w:pPr>
      <w:r>
        <w:t xml:space="preserve"> </w:t>
      </w:r>
    </w:p>
    <w:p w:rsidR="008D249C" w:rsidRDefault="000B79FB">
      <w:pPr>
        <w:numPr>
          <w:ilvl w:val="0"/>
          <w:numId w:val="86"/>
        </w:numPr>
        <w:ind w:right="964" w:hanging="360"/>
      </w:pPr>
      <w:r>
        <w:t xml:space="preserve">Convenio debidamente firmado </w:t>
      </w:r>
      <w:r>
        <w:t xml:space="preserve">y sellado entre la empresa y el centro colaborador </w:t>
      </w:r>
    </w:p>
    <w:p w:rsidR="008D249C" w:rsidRDefault="000B79FB">
      <w:pPr>
        <w:numPr>
          <w:ilvl w:val="0"/>
          <w:numId w:val="86"/>
        </w:numPr>
        <w:ind w:right="964" w:hanging="360"/>
      </w:pPr>
      <w:r>
        <w:t xml:space="preserve">Programa formativo (anexo VIII de la Orden ESS/1897/2013, de 10 de octubre)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3420" name="Group 3134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344" name="Rectangle 27344"/>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7345" name="Rectangle 27345"/>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7346" name="Rectangle 27346"/>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3420" style="width:18.7031pt;height:260.874pt;position:absolute;mso-position-horizontal-relative:page;mso-position-horizontal:absolute;margin-left:662.928pt;mso-position-vertical-relative:page;margin-top:512.046pt;" coordsize="2375,33130">
                <v:rect id="Rectangle 27344"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734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34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90 de 205 </w:t>
                        </w:r>
                      </w:p>
                    </w:txbxContent>
                  </v:textbox>
                </v:rect>
                <w10:wrap type="square"/>
              </v:group>
            </w:pict>
          </mc:Fallback>
        </mc:AlternateContent>
      </w:r>
      <w:r>
        <w:t>El centro de formación formalizará, antes del inicio de las prácticas, una póliza de accidentes de los alumno/as, facilitando copia de la misma a la asociación, q</w:t>
      </w:r>
      <w:r>
        <w:t xml:space="preserve">ue deberá tener contratadas las siguientes coberturas: </w:t>
      </w:r>
    </w:p>
    <w:p w:rsidR="008D249C" w:rsidRDefault="000B79FB">
      <w:pPr>
        <w:spacing w:after="0" w:line="259" w:lineRule="auto"/>
        <w:ind w:left="850" w:right="0" w:firstLine="0"/>
        <w:jc w:val="left"/>
      </w:pPr>
      <w:r>
        <w:t xml:space="preserve"> </w:t>
      </w:r>
    </w:p>
    <w:p w:rsidR="008D249C" w:rsidRDefault="000B79FB">
      <w:pPr>
        <w:numPr>
          <w:ilvl w:val="0"/>
          <w:numId w:val="87"/>
        </w:numPr>
        <w:ind w:right="1147" w:hanging="360"/>
      </w:pPr>
      <w:r>
        <w:t xml:space="preserve">Fallecimiento por accidente: importe asegurado de treinta y seis mil euros (36.000 Euros). </w:t>
      </w:r>
    </w:p>
    <w:p w:rsidR="008D249C" w:rsidRDefault="000B79FB">
      <w:pPr>
        <w:numPr>
          <w:ilvl w:val="0"/>
          <w:numId w:val="87"/>
        </w:numPr>
        <w:ind w:right="1147" w:hanging="360"/>
      </w:pPr>
      <w:r>
        <w:t xml:space="preserve">Invalidez absoluta y permanente por accidente: importe asegurado de cuarenta mil euros (40.000 Euros). </w:t>
      </w:r>
    </w:p>
    <w:p w:rsidR="008D249C" w:rsidRDefault="000B79FB">
      <w:pPr>
        <w:numPr>
          <w:ilvl w:val="0"/>
          <w:numId w:val="87"/>
        </w:numPr>
        <w:ind w:right="1147" w:hanging="360"/>
      </w:pPr>
      <w:r>
        <w:t>In</w:t>
      </w:r>
      <w:r>
        <w:t xml:space="preserve">validez permanente parcial por accidente: importe que corresponda según baremo. </w:t>
      </w:r>
    </w:p>
    <w:p w:rsidR="008D249C" w:rsidRDefault="000B79FB">
      <w:pPr>
        <w:numPr>
          <w:ilvl w:val="0"/>
          <w:numId w:val="87"/>
        </w:numPr>
        <w:ind w:right="1147" w:hanging="360"/>
      </w:pPr>
      <w:r>
        <w:t xml:space="preserve">Asistencia ilimitada sanitaria por accidente, más el riesgo “in itinere”. </w:t>
      </w:r>
    </w:p>
    <w:p w:rsidR="008D249C" w:rsidRDefault="000B79FB">
      <w:pPr>
        <w:spacing w:after="0" w:line="259" w:lineRule="auto"/>
        <w:ind w:left="850" w:right="0" w:firstLine="0"/>
        <w:jc w:val="left"/>
      </w:pPr>
      <w:r>
        <w:t xml:space="preserve"> </w:t>
      </w:r>
    </w:p>
    <w:p w:rsidR="008D249C" w:rsidRDefault="000B79FB">
      <w:pPr>
        <w:ind w:left="860" w:right="1755"/>
      </w:pPr>
      <w:r>
        <w:t>En todo caso, el alumnado quedará exento de la responsabilidad civil por daños frente a terceros p</w:t>
      </w:r>
      <w:r>
        <w:t xml:space="preserve">roducidos durante la realización de prácticas en empresas, siendo responsable el centro de formación, para lo que podrá concertar una póliza. </w:t>
      </w:r>
    </w:p>
    <w:p w:rsidR="008D249C" w:rsidRDefault="000B79FB">
      <w:pPr>
        <w:spacing w:after="0" w:line="259" w:lineRule="auto"/>
        <w:ind w:left="850" w:right="0" w:firstLine="0"/>
        <w:jc w:val="left"/>
      </w:pPr>
      <w:r>
        <w:t xml:space="preserve"> </w:t>
      </w:r>
    </w:p>
    <w:p w:rsidR="008D249C" w:rsidRDefault="000B79FB">
      <w:pPr>
        <w:ind w:left="860" w:right="964"/>
      </w:pPr>
      <w:r>
        <w:t xml:space="preserve">En cada centro de trabajo donde se vaya a impartir el módulo de FCT deberá constar: </w:t>
      </w:r>
    </w:p>
    <w:p w:rsidR="008D249C" w:rsidRDefault="000B79FB">
      <w:pPr>
        <w:spacing w:after="0" w:line="259" w:lineRule="auto"/>
        <w:ind w:left="850" w:right="0" w:firstLine="0"/>
        <w:jc w:val="left"/>
      </w:pPr>
      <w:r>
        <w:t xml:space="preserve"> </w:t>
      </w:r>
    </w:p>
    <w:p w:rsidR="008D249C" w:rsidRDefault="000B79FB">
      <w:pPr>
        <w:numPr>
          <w:ilvl w:val="0"/>
          <w:numId w:val="88"/>
        </w:numPr>
        <w:ind w:right="1525" w:hanging="360"/>
      </w:pPr>
      <w:r>
        <w:t>copia u original de la p</w:t>
      </w:r>
      <w:r>
        <w:t xml:space="preserve">óliza de seguro de alumnos suscrita por el centro colaborador </w:t>
      </w:r>
      <w:r>
        <w:rPr>
          <w:rFonts w:ascii="Times New Roman" w:eastAsia="Times New Roman" w:hAnsi="Times New Roman" w:cs="Times New Roman"/>
          <w:sz w:val="18"/>
        </w:rPr>
        <w:t>–</w:t>
      </w:r>
      <w:r>
        <w:rPr>
          <w:sz w:val="18"/>
        </w:rPr>
        <w:t xml:space="preserve"> </w:t>
      </w:r>
      <w:r>
        <w:t xml:space="preserve">convenio </w:t>
      </w:r>
    </w:p>
    <w:p w:rsidR="008D249C" w:rsidRDefault="000B79FB">
      <w:pPr>
        <w:numPr>
          <w:ilvl w:val="0"/>
          <w:numId w:val="88"/>
        </w:numPr>
        <w:spacing w:after="5" w:line="228" w:lineRule="auto"/>
        <w:ind w:right="1525" w:hanging="360"/>
      </w:pPr>
      <w:r>
        <w:t xml:space="preserve">autorización de alumno menor de edad </w:t>
      </w:r>
      <w:r>
        <w:rPr>
          <w:rFonts w:ascii="Times New Roman" w:eastAsia="Times New Roman" w:hAnsi="Times New Roman" w:cs="Times New Roman"/>
          <w:sz w:val="18"/>
        </w:rPr>
        <w:t>–</w:t>
      </w:r>
      <w:r>
        <w:rPr>
          <w:sz w:val="18"/>
        </w:rPr>
        <w:t xml:space="preserve"> </w:t>
      </w:r>
      <w:r>
        <w:rPr>
          <w:sz w:val="18"/>
        </w:rPr>
        <w:tab/>
      </w:r>
      <w:r>
        <w:t xml:space="preserve">ficha relación de alumnos iniciales y tutor </w:t>
      </w:r>
      <w:r>
        <w:rPr>
          <w:rFonts w:ascii="Times New Roman" w:eastAsia="Times New Roman" w:hAnsi="Times New Roman" w:cs="Times New Roman"/>
          <w:sz w:val="18"/>
        </w:rPr>
        <w:t>–</w:t>
      </w:r>
      <w:r>
        <w:rPr>
          <w:sz w:val="18"/>
        </w:rPr>
        <w:t xml:space="preserve"> </w:t>
      </w:r>
      <w:r>
        <w:rPr>
          <w:sz w:val="18"/>
        </w:rPr>
        <w:tab/>
      </w:r>
      <w:r>
        <w:t xml:space="preserve">control de asistencia. </w:t>
      </w:r>
    </w:p>
    <w:p w:rsidR="008D249C" w:rsidRDefault="000B79FB">
      <w:pPr>
        <w:numPr>
          <w:ilvl w:val="0"/>
          <w:numId w:val="88"/>
        </w:numPr>
        <w:ind w:right="1525" w:hanging="360"/>
      </w:pPr>
      <w:r>
        <w:t xml:space="preserve">Programa formativo según modelo Anexo VIII, Orden ESS 1897/2013 y </w:t>
      </w:r>
      <w:r>
        <w:t xml:space="preserve">escala evaluativa </w:t>
      </w:r>
    </w:p>
    <w:p w:rsidR="008D249C" w:rsidRDefault="000B79FB">
      <w:pPr>
        <w:numPr>
          <w:ilvl w:val="0"/>
          <w:numId w:val="88"/>
        </w:numPr>
        <w:ind w:right="1525" w:hanging="360"/>
      </w:pPr>
      <w:r>
        <w:t xml:space="preserve">documentación para el seguimiento en las visitas presenciales al alumno.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t xml:space="preserve"> </w:t>
      </w:r>
    </w:p>
    <w:p w:rsidR="008D249C" w:rsidRDefault="000B79FB">
      <w:pPr>
        <w:spacing w:after="5" w:line="249" w:lineRule="auto"/>
        <w:ind w:left="845" w:right="1559"/>
        <w:jc w:val="left"/>
      </w:pPr>
      <w:r>
        <w:t xml:space="preserve">CUARTA. </w:t>
      </w:r>
      <w:r>
        <w:rPr>
          <w:u w:val="single" w:color="000000"/>
        </w:rPr>
        <w:t>Contenido del módulo de prácticas</w:t>
      </w:r>
      <w:r>
        <w:t xml:space="preserve">. </w:t>
      </w:r>
    </w:p>
    <w:p w:rsidR="008D249C" w:rsidRDefault="000B79FB">
      <w:pPr>
        <w:spacing w:after="71" w:line="259" w:lineRule="auto"/>
        <w:ind w:left="850" w:right="0" w:firstLine="0"/>
        <w:jc w:val="left"/>
      </w:pPr>
      <w:r>
        <w:t xml:space="preserve"> </w:t>
      </w:r>
    </w:p>
    <w:p w:rsidR="008D249C" w:rsidRDefault="000B79FB">
      <w:pPr>
        <w:ind w:left="860" w:right="1750"/>
      </w:pPr>
      <w:r>
        <w:t>Con el fin de garantizar que las actividades a desarrollar por el alumnado en el módulo F.C.T. se ajusten al cert</w:t>
      </w:r>
      <w:r>
        <w:t>ificado realizado, se tendrá en cuenta el contenido de las mismas establecido en el correspondiente Real Decreto que regule dicho certificado; sin perjuicio de que dichas actividades puedan ser supervisadas por parte del Servicio Canario de Empleo a través</w:t>
      </w:r>
      <w:r>
        <w:t xml:space="preserve"> del personal que tenga asignado para esta tarea. </w:t>
      </w:r>
    </w:p>
    <w:p w:rsidR="008D249C" w:rsidRDefault="000B79FB">
      <w:pPr>
        <w:spacing w:after="0" w:line="259" w:lineRule="auto"/>
        <w:ind w:left="850" w:right="0" w:firstLine="0"/>
        <w:jc w:val="left"/>
      </w:pPr>
      <w:r>
        <w:t xml:space="preserve"> </w:t>
      </w:r>
    </w:p>
    <w:p w:rsidR="008D249C" w:rsidRDefault="000B79FB">
      <w:pPr>
        <w:ind w:left="860" w:right="1750"/>
      </w:pPr>
      <w:r>
        <w:t xml:space="preserve">El centro de formación y la empresa elaborarán conjuntamente el programa formativo de acuerdo con lo que </w:t>
      </w:r>
      <w:r>
        <w:t>establezca cada certificado de profesionalidad. Dicho programa formativo, que se adjuntará al convenio, incluirá criterios de evaluación observables y medibles, debiendo constar los departamentos de trabajo por los que rotará el alumno/a y las tareas a des</w:t>
      </w:r>
      <w:r>
        <w:t xml:space="preserve">arrollar, con sus horas correspondientes, así como el seguimiento y evaluación de los alumnos/as y su evaluación final de acuerdo con los criterios de evaluación del mencionado módulo de prácticas.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QUINTA. - </w:t>
      </w:r>
      <w:r>
        <w:rPr>
          <w:u w:val="single" w:color="000000"/>
        </w:rPr>
        <w:t>Desarrollo de las prácticas</w:t>
      </w:r>
      <w:r>
        <w:t xml:space="preserve"> </w:t>
      </w:r>
    </w:p>
    <w:p w:rsidR="008D249C" w:rsidRDefault="000B79FB">
      <w:pPr>
        <w:spacing w:after="71"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4959" name="Group 3149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749" name="Rectangle 27749"/>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7750" name="Rectangle 27750"/>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7751" name="Rectangle 27751"/>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4959" style="width:18.7031pt;height:260.874pt;position:absolute;mso-position-horizontal-relative:page;mso-position-horizontal:absolute;margin-left:662.928pt;mso-position-vertical-relative:page;margin-top:512.046pt;" coordsize="2375,33130">
                <v:rect id="Rectangle 27749"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775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75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91 de 205 </w:t>
                        </w:r>
                      </w:p>
                    </w:txbxContent>
                  </v:textbox>
                </v:rect>
                <w10:wrap type="square"/>
              </v:group>
            </w:pict>
          </mc:Fallback>
        </mc:AlternateContent>
      </w:r>
      <w:r>
        <w:t xml:space="preserve"> </w:t>
      </w:r>
    </w:p>
    <w:p w:rsidR="008D249C" w:rsidRDefault="000B79FB">
      <w:pPr>
        <w:ind w:left="860" w:right="1754"/>
      </w:pPr>
      <w:r>
        <w:t>El módulo de formación práctica se desarrollará en los cent</w:t>
      </w:r>
      <w:r>
        <w:t xml:space="preserve">ros de trabajo que tengan actividad suficiente para acoger alumnos/as en prácticas, siempre que dispongan de espacio y mobiliario necesario para el desarrollo de las mismas.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tbl>
      <w:tblPr>
        <w:tblStyle w:val="TableGrid"/>
        <w:tblpPr w:vertAnchor="text" w:tblpX="851" w:tblpY="64"/>
        <w:tblOverlap w:val="never"/>
        <w:tblW w:w="7009" w:type="dxa"/>
        <w:tblInd w:w="0" w:type="dxa"/>
        <w:tblCellMar>
          <w:top w:w="0" w:type="dxa"/>
          <w:left w:w="783" w:type="dxa"/>
          <w:bottom w:w="0" w:type="dxa"/>
          <w:right w:w="115" w:type="dxa"/>
        </w:tblCellMar>
        <w:tblLook w:val="04A0" w:firstRow="1" w:lastRow="0" w:firstColumn="1" w:lastColumn="0" w:noHBand="0" w:noVBand="1"/>
      </w:tblPr>
      <w:tblGrid>
        <w:gridCol w:w="3568"/>
        <w:gridCol w:w="3441"/>
      </w:tblGrid>
      <w:tr w:rsidR="008D249C">
        <w:trPr>
          <w:trHeight w:val="336"/>
        </w:trPr>
        <w:tc>
          <w:tcPr>
            <w:tcW w:w="3568" w:type="dxa"/>
            <w:tcBorders>
              <w:top w:val="single" w:sz="4" w:space="0" w:color="000000"/>
              <w:left w:val="single" w:sz="4" w:space="0" w:color="000000"/>
              <w:bottom w:val="single" w:sz="4" w:space="0" w:color="000000"/>
              <w:right w:val="single" w:sz="4" w:space="0" w:color="000000"/>
            </w:tcBorders>
            <w:shd w:val="clear" w:color="auto" w:fill="E4E4E4"/>
            <w:vAlign w:val="bottom"/>
          </w:tcPr>
          <w:p w:rsidR="008D249C" w:rsidRDefault="000B79FB">
            <w:pPr>
              <w:spacing w:after="0" w:line="259" w:lineRule="auto"/>
              <w:ind w:left="0" w:right="744" w:firstLine="0"/>
              <w:jc w:val="center"/>
            </w:pPr>
            <w:r>
              <w:t xml:space="preserve">BAJO </w:t>
            </w:r>
          </w:p>
        </w:tc>
        <w:tc>
          <w:tcPr>
            <w:tcW w:w="3441"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8D249C">
            <w:pPr>
              <w:spacing w:after="160" w:line="259" w:lineRule="auto"/>
              <w:ind w:left="0" w:right="0" w:firstLine="0"/>
              <w:jc w:val="left"/>
            </w:pPr>
          </w:p>
        </w:tc>
      </w:tr>
      <w:tr w:rsidR="008D249C">
        <w:trPr>
          <w:trHeight w:val="503"/>
        </w:trPr>
        <w:tc>
          <w:tcPr>
            <w:tcW w:w="3568"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558" w:right="23" w:hanging="415"/>
              <w:jc w:val="left"/>
            </w:pPr>
            <w:r>
              <w:t xml:space="preserve">Centro Brisas de Radazul </w:t>
            </w:r>
          </w:p>
        </w:tc>
        <w:tc>
          <w:tcPr>
            <w:tcW w:w="344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743" w:firstLine="0"/>
              <w:jc w:val="center"/>
            </w:pPr>
            <w:r>
              <w:t xml:space="preserve">C/ Juan Sebastian </w:t>
            </w:r>
          </w:p>
          <w:p w:rsidR="008D249C" w:rsidRDefault="000B79FB">
            <w:pPr>
              <w:spacing w:after="0" w:line="259" w:lineRule="auto"/>
              <w:ind w:left="660" w:right="314" w:hanging="610"/>
              <w:jc w:val="left"/>
            </w:pPr>
            <w:r>
              <w:t xml:space="preserve">El Cano, 2 El Rosario </w:t>
            </w:r>
          </w:p>
        </w:tc>
      </w:tr>
    </w:tbl>
    <w:p w:rsidR="008D249C" w:rsidRDefault="000B79FB">
      <w:pPr>
        <w:tabs>
          <w:tab w:val="center" w:pos="2595"/>
          <w:tab w:val="center" w:pos="6103"/>
        </w:tabs>
        <w:spacing w:after="654"/>
        <w:ind w:left="0" w:right="0" w:firstLine="0"/>
        <w:jc w:val="left"/>
      </w:pPr>
      <w:r>
        <w:rPr>
          <w:rFonts w:ascii="Calibri" w:eastAsia="Calibri" w:hAnsi="Calibri" w:cs="Calibri"/>
        </w:rPr>
        <w:tab/>
      </w:r>
      <w:r>
        <w:t>CENTRO DE TRA-</w:t>
      </w:r>
      <w:r>
        <w:tab/>
        <w:t xml:space="preserve">DIRECCIÓN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t xml:space="preserve"> </w:t>
      </w:r>
    </w:p>
    <w:p w:rsidR="008D249C" w:rsidRDefault="000B79FB">
      <w:pPr>
        <w:ind w:left="860" w:right="1750"/>
      </w:pPr>
      <w:r>
        <w:t xml:space="preserve">Con carácter general, las prácticas no superarán las 40 horas semanales. El número de horas diarias de las prácticas no podrá ser superior a 8, ni inferior a 4, salvo cuando exista simultaneidad con el curso, en cuyo caso </w:t>
      </w:r>
      <w:r>
        <w:t xml:space="preserve">sí podrá ser inferior a 4 horas, sin que la suma total de horas del curso y horas de prácticas supere las 8 horas diarias. </w:t>
      </w:r>
    </w:p>
    <w:p w:rsidR="008D249C" w:rsidRDefault="000B79FB">
      <w:pPr>
        <w:spacing w:after="0" w:line="259" w:lineRule="auto"/>
        <w:ind w:left="850" w:right="0" w:firstLine="0"/>
        <w:jc w:val="left"/>
      </w:pPr>
      <w:r>
        <w:t xml:space="preserve"> </w:t>
      </w:r>
    </w:p>
    <w:p w:rsidR="008D249C" w:rsidRDefault="000B79FB">
      <w:pPr>
        <w:ind w:left="860" w:right="1752"/>
      </w:pPr>
      <w:r>
        <w:t>En el desarrollo de las prácticas, se tendrá en cuenta el horario de los centros de trabajo. El horario fijado deberá estar compre</w:t>
      </w:r>
      <w:r>
        <w:t>ndido entre las 8:00 y las 22:00 horas, salvo para aquellos certificados que por su naturaleza impidan que se desarrollen dentro de este horario, en cuyo caso se acordará con el centro de formación, aportando al SCE informe motivado que se refleje en el pr</w:t>
      </w:r>
      <w:r>
        <w:t xml:space="preserve">ograma formativo de las prácticas.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SEXTA. - </w:t>
      </w:r>
      <w:r>
        <w:rPr>
          <w:u w:val="single" w:color="000000"/>
        </w:rPr>
        <w:t>Sistema de tutoría para el seguimiento y evaluación de la realización de</w:t>
      </w:r>
      <w:r>
        <w:t xml:space="preserve"> </w:t>
      </w:r>
      <w:r>
        <w:rPr>
          <w:u w:val="single" w:color="000000"/>
        </w:rPr>
        <w:t>las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1752"/>
      </w:pPr>
      <w:r>
        <w:t>En el seguimiento y valoración de las prácticas realizadas, de acuerdo con la programación establecida, intervendrá, de</w:t>
      </w:r>
      <w:r>
        <w:t xml:space="preserve"> una parte, el formador del centro de formación y, de otra, personal de la empresa donde se realizan las prácticas. </w:t>
      </w:r>
    </w:p>
    <w:p w:rsidR="008D249C" w:rsidRDefault="000B79FB">
      <w:pPr>
        <w:spacing w:after="0" w:line="259" w:lineRule="auto"/>
        <w:ind w:left="850" w:right="0" w:firstLine="0"/>
        <w:jc w:val="left"/>
      </w:pPr>
      <w:r>
        <w:t xml:space="preserve"> </w:t>
      </w:r>
    </w:p>
    <w:p w:rsidR="008D249C" w:rsidRDefault="000B79FB">
      <w:pPr>
        <w:ind w:left="860" w:right="964"/>
      </w:pPr>
      <w:r>
        <w:t xml:space="preserve">Las funciones principales del tutor/a del centro de formación son: </w:t>
      </w:r>
    </w:p>
    <w:p w:rsidR="008D249C" w:rsidRDefault="000B79FB">
      <w:pPr>
        <w:spacing w:after="0" w:line="259" w:lineRule="auto"/>
        <w:ind w:left="850" w:right="0" w:firstLine="0"/>
        <w:jc w:val="left"/>
      </w:pPr>
      <w:r>
        <w:t xml:space="preserve"> </w:t>
      </w:r>
    </w:p>
    <w:p w:rsidR="008D249C" w:rsidRDefault="000B79FB">
      <w:pPr>
        <w:numPr>
          <w:ilvl w:val="0"/>
          <w:numId w:val="89"/>
        </w:numPr>
        <w:ind w:right="1269" w:hanging="360"/>
      </w:pPr>
      <w:r>
        <w:t xml:space="preserve">Acordar el programa formativo con la empresa. </w:t>
      </w:r>
    </w:p>
    <w:p w:rsidR="008D249C" w:rsidRDefault="000B79FB">
      <w:pPr>
        <w:numPr>
          <w:ilvl w:val="0"/>
          <w:numId w:val="89"/>
        </w:numPr>
        <w:ind w:right="1269" w:hanging="360"/>
      </w:pPr>
      <w:r>
        <w:t xml:space="preserve">Realizar, junto con </w:t>
      </w:r>
      <w:r>
        <w:t xml:space="preserve">el tutor designado por la empresa, el seguimiento y la evaluación de los alumnos. </w:t>
      </w:r>
    </w:p>
    <w:p w:rsidR="008D249C" w:rsidRDefault="000B79FB">
      <w:pPr>
        <w:spacing w:after="0" w:line="259" w:lineRule="auto"/>
        <w:ind w:left="850" w:right="0" w:firstLine="0"/>
        <w:jc w:val="left"/>
      </w:pPr>
      <w:r>
        <w:t xml:space="preserve"> </w:t>
      </w:r>
    </w:p>
    <w:p w:rsidR="008D249C" w:rsidRDefault="000B79FB">
      <w:pPr>
        <w:ind w:left="860" w:right="1750"/>
      </w:pPr>
      <w:r>
        <w:t xml:space="preserve">Respecto al seguimiento y evaluación de los alumnos programará una serie de actividades con objeto de facilitar el desarrollo de este módulo, entre las que se incluyen: </w:t>
      </w:r>
    </w:p>
    <w:p w:rsidR="008D249C" w:rsidRDefault="000B79FB">
      <w:pPr>
        <w:spacing w:after="0" w:line="259" w:lineRule="auto"/>
        <w:ind w:left="850" w:right="0" w:firstLine="0"/>
        <w:jc w:val="left"/>
      </w:pPr>
      <w:r>
        <w:t xml:space="preserve"> </w:t>
      </w:r>
    </w:p>
    <w:p w:rsidR="008D249C" w:rsidRDefault="000B79FB">
      <w:pPr>
        <w:numPr>
          <w:ilvl w:val="0"/>
          <w:numId w:val="90"/>
        </w:numPr>
        <w:ind w:right="964" w:hanging="360"/>
      </w:pPr>
      <w:r>
        <w:t xml:space="preserve">Explicar a los alumnos las condiciones tecnológicas de la empresa (actividades, puestos de trabajo, seguridad y salud laboral; etc.) </w:t>
      </w:r>
    </w:p>
    <w:p w:rsidR="008D249C" w:rsidRDefault="000B79FB">
      <w:pPr>
        <w:numPr>
          <w:ilvl w:val="0"/>
          <w:numId w:val="90"/>
        </w:numPr>
        <w:ind w:right="964" w:hanging="360"/>
      </w:pPr>
      <w:r>
        <w:t xml:space="preserve">Presentar a los alumnos en la empresa. </w:t>
      </w:r>
    </w:p>
    <w:p w:rsidR="008D249C" w:rsidRDefault="000B79FB">
      <w:pPr>
        <w:numPr>
          <w:ilvl w:val="0"/>
          <w:numId w:val="90"/>
        </w:numPr>
        <w:ind w:right="964" w:hanging="360"/>
      </w:pPr>
      <w:r>
        <w:t xml:space="preserve">Periódicamente (en función de la duración del módulo) visitar la empresa para realizar el seguimiento de las actividades. </w:t>
      </w:r>
    </w:p>
    <w:p w:rsidR="008D249C" w:rsidRDefault="000B79FB">
      <w:pPr>
        <w:numPr>
          <w:ilvl w:val="0"/>
          <w:numId w:val="90"/>
        </w:numPr>
        <w:ind w:right="964" w:hanging="360"/>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2588" name="Group 3225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353" name="Rectangle 28353"/>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8354" name="Rectangle 28354"/>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8355" name="Rectangle 28355"/>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2588" style="width:18.7031pt;height:260.874pt;position:absolute;mso-position-horizontal-relative:page;mso-position-horizontal:absolute;margin-left:662.928pt;mso-position-vertical-relative:page;margin-top:512.046pt;" coordsize="2375,33130">
                <v:rect id="Rectangle 28353"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835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35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92 de 205 </w:t>
                        </w:r>
                      </w:p>
                    </w:txbxContent>
                  </v:textbox>
                </v:rect>
                <w10:wrap type="square"/>
              </v:group>
            </w:pict>
          </mc:Fallback>
        </mc:AlternateContent>
      </w:r>
      <w:r>
        <w:t xml:space="preserve">Acción tutorial con los alumnos (dificultades, aclaraciones; etc.). </w:t>
      </w:r>
    </w:p>
    <w:p w:rsidR="008D249C" w:rsidRDefault="000B79FB">
      <w:pPr>
        <w:numPr>
          <w:ilvl w:val="0"/>
          <w:numId w:val="90"/>
        </w:numPr>
        <w:ind w:right="964" w:hanging="360"/>
      </w:pPr>
      <w:r>
        <w:t>Planificar y realizar la evaluación de los alumnos junto con el tutor de empresa. Para ello s</w:t>
      </w:r>
      <w:r>
        <w:t xml:space="preserve">e tendrá en cuenta lo establecido sobre procedimientos, métodos e instrumentos de evaluación </w:t>
      </w:r>
    </w:p>
    <w:p w:rsidR="008D249C" w:rsidRDefault="000B79FB">
      <w:pPr>
        <w:spacing w:after="0" w:line="259" w:lineRule="auto"/>
        <w:ind w:left="850" w:right="0" w:firstLine="0"/>
        <w:jc w:val="left"/>
      </w:pPr>
      <w:r>
        <w:t xml:space="preserve"> </w:t>
      </w:r>
    </w:p>
    <w:p w:rsidR="008D249C" w:rsidRDefault="000B79FB">
      <w:pPr>
        <w:ind w:left="860" w:right="1750"/>
      </w:pPr>
      <w:r>
        <w:t>La empresa donde se desarrollen las prácticas designará un tutor/a que desempeñe una actividad igual o afín a la especialidad en la que haya sido formado el alu</w:t>
      </w:r>
      <w:r>
        <w:t xml:space="preserve">mno/a que tendrá las siguientes funciones: </w:t>
      </w:r>
    </w:p>
    <w:p w:rsidR="008D249C" w:rsidRDefault="000B79FB">
      <w:pPr>
        <w:spacing w:after="0" w:line="259" w:lineRule="auto"/>
        <w:ind w:left="850" w:right="0" w:firstLine="0"/>
        <w:jc w:val="left"/>
      </w:pPr>
      <w:r>
        <w:t xml:space="preserve"> </w:t>
      </w:r>
    </w:p>
    <w:p w:rsidR="008D249C" w:rsidRDefault="000B79FB">
      <w:pPr>
        <w:numPr>
          <w:ilvl w:val="0"/>
          <w:numId w:val="91"/>
        </w:numPr>
        <w:ind w:right="964" w:hanging="360"/>
      </w:pPr>
      <w:r>
        <w:t xml:space="preserve">Dirigir las actividades formativas de los alumnos en el centro de trabajo. </w:t>
      </w:r>
    </w:p>
    <w:p w:rsidR="008D249C" w:rsidRDefault="000B79FB">
      <w:pPr>
        <w:numPr>
          <w:ilvl w:val="0"/>
          <w:numId w:val="91"/>
        </w:numPr>
        <w:ind w:right="964" w:hanging="360"/>
      </w:pPr>
      <w:r>
        <w:t xml:space="preserve">Orientar a los alumnos durante el periodo de prácticas no laborales en la empresa. </w:t>
      </w:r>
    </w:p>
    <w:p w:rsidR="008D249C" w:rsidRDefault="000B79FB">
      <w:pPr>
        <w:numPr>
          <w:ilvl w:val="0"/>
          <w:numId w:val="91"/>
        </w:numPr>
        <w:ind w:right="964" w:hanging="360"/>
      </w:pPr>
      <w:r>
        <w:t>Valorar el progreso de los alumnos y evaluarlos ju</w:t>
      </w:r>
      <w:r>
        <w:t xml:space="preserve">nto con el tutor del centro formativo. </w:t>
      </w:r>
    </w:p>
    <w:p w:rsidR="008D249C" w:rsidRDefault="000B79FB">
      <w:pPr>
        <w:spacing w:after="0" w:line="259" w:lineRule="auto"/>
        <w:ind w:left="850" w:right="0" w:firstLine="0"/>
        <w:jc w:val="left"/>
      </w:pPr>
      <w:r>
        <w:t xml:space="preserve"> </w:t>
      </w:r>
    </w:p>
    <w:p w:rsidR="008D249C" w:rsidRDefault="000B79FB">
      <w:pPr>
        <w:ind w:left="860" w:right="1750"/>
      </w:pPr>
      <w:r>
        <w:t>En cualquier momento del desarrollo de las prácticas, el SCE podrá visitar las instalaciones de la empresa para supervisar las condiciones de realización de las prácticas que figuran en el presente convenio y verif</w:t>
      </w:r>
      <w:r>
        <w:t xml:space="preserve">icar el cumplimiento de los requisitos establecidos para ello. </w:t>
      </w:r>
    </w:p>
    <w:p w:rsidR="008D249C" w:rsidRDefault="000B79FB">
      <w:pPr>
        <w:spacing w:after="158" w:line="259" w:lineRule="auto"/>
        <w:ind w:left="850" w:right="0" w:firstLine="0"/>
        <w:jc w:val="left"/>
      </w:pPr>
      <w:r>
        <w:t xml:space="preserve"> </w:t>
      </w:r>
    </w:p>
    <w:p w:rsidR="008D249C" w:rsidRDefault="000B79FB">
      <w:pPr>
        <w:spacing w:after="5" w:line="249" w:lineRule="auto"/>
        <w:ind w:left="845" w:right="1559"/>
        <w:jc w:val="left"/>
      </w:pPr>
      <w:r>
        <w:t xml:space="preserve">SÉPTIMA. - </w:t>
      </w:r>
      <w:r>
        <w:rPr>
          <w:u w:val="single" w:color="000000"/>
        </w:rPr>
        <w:t>Baja e incidencias del alumno/a en prácticas.</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 xml:space="preserve">La empresa, previa comunicación al centro de formación, podrá excluir de la participación en las prácticas a aquellos alumnos/as </w:t>
      </w:r>
      <w:r>
        <w:t xml:space="preserve">que: </w:t>
      </w:r>
    </w:p>
    <w:p w:rsidR="008D249C" w:rsidRDefault="000B79FB">
      <w:pPr>
        <w:spacing w:after="0" w:line="259" w:lineRule="auto"/>
        <w:ind w:left="850" w:right="0" w:firstLine="0"/>
        <w:jc w:val="left"/>
      </w:pPr>
      <w:r>
        <w:t xml:space="preserve"> </w:t>
      </w:r>
    </w:p>
    <w:p w:rsidR="008D249C" w:rsidRDefault="000B79FB">
      <w:pPr>
        <w:numPr>
          <w:ilvl w:val="0"/>
          <w:numId w:val="92"/>
        </w:numPr>
        <w:spacing w:after="31"/>
        <w:ind w:left="849" w:right="964" w:hanging="355"/>
      </w:pPr>
      <w:r>
        <w:t xml:space="preserve">Incurran en más de tres faltas de asistencia no justificadas en un mes. </w:t>
      </w:r>
    </w:p>
    <w:p w:rsidR="008D249C" w:rsidRDefault="000B79FB">
      <w:pPr>
        <w:numPr>
          <w:ilvl w:val="0"/>
          <w:numId w:val="92"/>
        </w:numPr>
        <w:spacing w:after="30"/>
        <w:ind w:left="849" w:right="964" w:hanging="355"/>
      </w:pPr>
      <w:r>
        <w:t>Incurran en faltas de puntualidad, incorrecto comportamiento, o falta de aprovechamiento, a criterio del responsable del seguimiento de las mismas, previa audiencia al interes</w:t>
      </w:r>
      <w:r>
        <w:t xml:space="preserve">ado/a. </w:t>
      </w:r>
    </w:p>
    <w:p w:rsidR="008D249C" w:rsidRDefault="000B79FB">
      <w:pPr>
        <w:numPr>
          <w:ilvl w:val="0"/>
          <w:numId w:val="92"/>
        </w:numPr>
        <w:ind w:left="849" w:right="964" w:hanging="355"/>
      </w:pPr>
      <w:r>
        <w:t xml:space="preserve">Lo soliciten motivadamente. </w:t>
      </w:r>
    </w:p>
    <w:p w:rsidR="008D249C" w:rsidRDefault="000B79FB">
      <w:pPr>
        <w:spacing w:after="0" w:line="259" w:lineRule="auto"/>
        <w:ind w:left="850" w:right="0" w:firstLine="0"/>
        <w:jc w:val="left"/>
      </w:pPr>
      <w:r>
        <w:t xml:space="preserve"> </w:t>
      </w:r>
    </w:p>
    <w:p w:rsidR="008D249C" w:rsidRDefault="000B79FB">
      <w:pPr>
        <w:ind w:left="860" w:right="1751"/>
      </w:pPr>
      <w:r>
        <w:t>En todos los citados casos, así como cuando se produzcan variaciones en las fechas de ejecución de las prácticas, horario, suspensión etc.…, la empresa está obligada a comunicar de forma inmediata al centro de formaci</w:t>
      </w:r>
      <w:r>
        <w:t xml:space="preserve">ón esta circunstancia.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OCTAVA. - Derechos y obligaciones. </w:t>
      </w:r>
    </w:p>
    <w:p w:rsidR="008D249C" w:rsidRDefault="000B79FB">
      <w:pPr>
        <w:spacing w:after="0" w:line="259" w:lineRule="auto"/>
        <w:ind w:left="850" w:right="0" w:firstLine="0"/>
        <w:jc w:val="left"/>
      </w:pPr>
      <w:r>
        <w:t xml:space="preserve"> </w:t>
      </w:r>
    </w:p>
    <w:p w:rsidR="008D249C" w:rsidRDefault="000B79FB">
      <w:pPr>
        <w:numPr>
          <w:ilvl w:val="0"/>
          <w:numId w:val="93"/>
        </w:numPr>
        <w:spacing w:after="33"/>
        <w:ind w:right="1923" w:hanging="360"/>
      </w:pPr>
      <w:r>
        <w:t xml:space="preserve">La empresa deberá comunicar a los representantes legales de los trabajadores/as los convenios de prácticas que se suscriban. </w:t>
      </w:r>
    </w:p>
    <w:p w:rsidR="008D249C" w:rsidRDefault="000B79FB">
      <w:pPr>
        <w:numPr>
          <w:ilvl w:val="0"/>
          <w:numId w:val="93"/>
        </w:numPr>
        <w:spacing w:after="30"/>
        <w:ind w:right="1923" w:hanging="360"/>
      </w:pPr>
      <w:r>
        <w:t xml:space="preserve">El centro de formación y la empresa elaborarán conjuntamente el </w:t>
      </w:r>
      <w:r>
        <w:t xml:space="preserve">seguimiento y evaluación final de los alumnos/as de acuerdo con los criterios de evaluación del mencionado módulo de prácticas. </w:t>
      </w:r>
    </w:p>
    <w:p w:rsidR="008D249C" w:rsidRDefault="000B79FB">
      <w:pPr>
        <w:numPr>
          <w:ilvl w:val="0"/>
          <w:numId w:val="93"/>
        </w:numPr>
        <w:ind w:right="1923" w:hanging="360"/>
      </w:pPr>
      <w:r>
        <w:t>El centro de formación deberá presentar al SCE dentro de los 30 días siguientes a la finalización de las prácticas la siguiente</w:t>
      </w:r>
      <w:r>
        <w:t xml:space="preserve"> documentación elaborada conjuntamente con la empresa consistente en: </w:t>
      </w:r>
    </w:p>
    <w:p w:rsidR="008D249C" w:rsidRDefault="000B79FB">
      <w:pPr>
        <w:spacing w:after="0" w:line="259" w:lineRule="auto"/>
        <w:ind w:left="850" w:right="0" w:firstLine="0"/>
        <w:jc w:val="left"/>
      </w:pPr>
      <w:r>
        <w:t xml:space="preserve"> </w:t>
      </w:r>
    </w:p>
    <w:p w:rsidR="008D249C" w:rsidRDefault="000B79FB">
      <w:pPr>
        <w:numPr>
          <w:ilvl w:val="0"/>
          <w:numId w:val="94"/>
        </w:numPr>
        <w:spacing w:after="31"/>
        <w:ind w:left="845" w:right="1189" w:hanging="362"/>
        <w:jc w:val="left"/>
      </w:pPr>
      <w:r>
        <w:t xml:space="preserve">Controles de asistencia. </w:t>
      </w:r>
    </w:p>
    <w:p w:rsidR="008D249C" w:rsidRDefault="000B79FB">
      <w:pPr>
        <w:numPr>
          <w:ilvl w:val="0"/>
          <w:numId w:val="94"/>
        </w:numPr>
        <w:spacing w:after="5" w:line="228" w:lineRule="auto"/>
        <w:ind w:left="845" w:right="1189" w:hanging="362"/>
        <w:jc w:val="left"/>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4897" name="Group 3248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016" name="Rectangle 2901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9017" name="Rectangle 2901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9018" name="Rectangle 2901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4897" style="width:18.7031pt;height:260.874pt;position:absolute;mso-position-horizontal-relative:page;mso-position-horizontal:absolute;margin-left:662.928pt;mso-position-vertical-relative:page;margin-top:512.046pt;" coordsize="2375,33130">
                <v:rect id="Rectangle 2901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90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0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93 de 205 </w:t>
                        </w:r>
                      </w:p>
                    </w:txbxContent>
                  </v:textbox>
                </v:rect>
                <w10:wrap type="square"/>
              </v:group>
            </w:pict>
          </mc:Fallback>
        </mc:AlternateContent>
      </w:r>
      <w:r>
        <w:t>Escala evaluativa en base al anexo VIII de la Orden ESS1897 y sistema de seguimiento del tutor del Centro Colaborador, debidamente cumplimentada y firmada por los</w:t>
      </w:r>
      <w:r>
        <w:t xml:space="preserve"> tutores que aparecen asignados en el Programa formativo (anexo VIII) y mecanizadas en el aplicativo SISPECAN.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NOVENA. - </w:t>
      </w:r>
      <w:r>
        <w:rPr>
          <w:u w:val="single" w:color="000000"/>
        </w:rPr>
        <w:t>Vigencia</w:t>
      </w:r>
      <w:r>
        <w:t xml:space="preserve">. </w:t>
      </w:r>
    </w:p>
    <w:p w:rsidR="008D249C" w:rsidRDefault="000B79FB">
      <w:pPr>
        <w:spacing w:after="71" w:line="259" w:lineRule="auto"/>
        <w:ind w:left="850" w:right="0" w:firstLine="0"/>
        <w:jc w:val="left"/>
      </w:pPr>
      <w:r>
        <w:t xml:space="preserve"> </w:t>
      </w:r>
    </w:p>
    <w:p w:rsidR="008D249C" w:rsidRDefault="000B79FB">
      <w:pPr>
        <w:ind w:left="860" w:right="1753"/>
      </w:pPr>
      <w:r>
        <w:t xml:space="preserve">Este convenio entrará en vigor desde la fecha de la firma del mismo y finalizará una vez que el alumno/a haya </w:t>
      </w:r>
      <w:r>
        <w:t xml:space="preserve">completado el nº de horas de prácticas establecido en la cláusula, PRIMERA del presente convenio.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DÉCIMA. - </w:t>
      </w:r>
      <w:r>
        <w:rPr>
          <w:u w:val="single" w:color="000000"/>
        </w:rPr>
        <w:t>Causas de extinción.</w:t>
      </w:r>
      <w:r>
        <w:t xml:space="preserve"> </w:t>
      </w:r>
    </w:p>
    <w:p w:rsidR="008D249C" w:rsidRDefault="000B79FB">
      <w:pPr>
        <w:spacing w:after="74" w:line="259" w:lineRule="auto"/>
        <w:ind w:left="850" w:right="0" w:firstLine="0"/>
        <w:jc w:val="left"/>
      </w:pPr>
      <w:r>
        <w:t xml:space="preserve"> </w:t>
      </w:r>
    </w:p>
    <w:p w:rsidR="008D249C" w:rsidRDefault="000B79FB">
      <w:pPr>
        <w:ind w:left="860" w:right="964"/>
      </w:pPr>
      <w:r>
        <w:t xml:space="preserve">Serán causas de extinción del convenio: </w:t>
      </w:r>
    </w:p>
    <w:p w:rsidR="008D249C" w:rsidRDefault="000B79FB">
      <w:pPr>
        <w:spacing w:after="0" w:line="259" w:lineRule="auto"/>
        <w:ind w:left="850" w:right="0" w:firstLine="0"/>
        <w:jc w:val="left"/>
      </w:pPr>
      <w:r>
        <w:t xml:space="preserve"> </w:t>
      </w:r>
    </w:p>
    <w:p w:rsidR="008D249C" w:rsidRDefault="000B79FB">
      <w:pPr>
        <w:numPr>
          <w:ilvl w:val="0"/>
          <w:numId w:val="95"/>
        </w:numPr>
        <w:ind w:left="849" w:right="964" w:hanging="355"/>
      </w:pPr>
      <w:r>
        <w:t xml:space="preserve">El cese de la actividad de la empresa. </w:t>
      </w:r>
    </w:p>
    <w:p w:rsidR="008D249C" w:rsidRDefault="000B79FB">
      <w:pPr>
        <w:numPr>
          <w:ilvl w:val="0"/>
          <w:numId w:val="95"/>
        </w:numPr>
        <w:ind w:left="849" w:right="964" w:hanging="355"/>
      </w:pPr>
      <w:r>
        <w:t xml:space="preserve">Fuerza mayor que imposibilite el </w:t>
      </w:r>
      <w:r>
        <w:t xml:space="preserve">desarrollo de las actividades programadas. </w:t>
      </w:r>
    </w:p>
    <w:p w:rsidR="008D249C" w:rsidRDefault="000B79FB">
      <w:pPr>
        <w:numPr>
          <w:ilvl w:val="0"/>
          <w:numId w:val="95"/>
        </w:numPr>
        <w:ind w:left="849" w:right="964" w:hanging="355"/>
      </w:pPr>
      <w:r>
        <w:t xml:space="preserve">El mutuo acuerdo entre las partes firmantes del mismo </w:t>
      </w:r>
      <w:r>
        <w:rPr>
          <w:sz w:val="18"/>
        </w:rPr>
        <w:t xml:space="preserve">bb) </w:t>
      </w:r>
      <w:r>
        <w:t xml:space="preserve">El incumplimiento de alguna de las cláusulas establecidas en el convenio. </w:t>
      </w:r>
      <w:r>
        <w:rPr>
          <w:sz w:val="18"/>
        </w:rPr>
        <w:t xml:space="preserve">cc) </w:t>
      </w:r>
      <w:r>
        <w:t>La modificación por alguna de las partes de las cláusulas del presente conve</w:t>
      </w:r>
      <w:r>
        <w:t xml:space="preserve">nio. </w:t>
      </w:r>
      <w:r>
        <w:rPr>
          <w:sz w:val="18"/>
        </w:rPr>
        <w:t xml:space="preserve">dd) </w:t>
      </w:r>
      <w:r>
        <w:t xml:space="preserve">La denuncia del convenio por cualquiera de las partes, siempre que se hubiese realizado con una antelación suficiente a la fecha de finalización. </w:t>
      </w:r>
    </w:p>
    <w:p w:rsidR="008D249C" w:rsidRDefault="000B79FB">
      <w:pPr>
        <w:spacing w:after="0" w:line="259" w:lineRule="auto"/>
        <w:ind w:left="850" w:right="0" w:firstLine="0"/>
        <w:jc w:val="left"/>
      </w:pPr>
      <w:r>
        <w:t xml:space="preserve"> </w:t>
      </w:r>
    </w:p>
    <w:p w:rsidR="008D249C" w:rsidRDefault="000B79FB">
      <w:pPr>
        <w:ind w:left="860" w:right="1750"/>
      </w:pPr>
      <w:r>
        <w:t>UNDÉCIMA. - Se autoriza al Centro de formación y al SCE, al tratamiento informático de sus datos y</w:t>
      </w:r>
      <w:r>
        <w:t xml:space="preserve"> la tramitación documental de todos los procesos que lleva la tramitación de prácticas en empresas, a los efectos dispuestos en la Ley Orgánica 15/1999 de 13 de diciembre de Protección de Datos de Carácter Personal y demás normativa de desarrollo. </w:t>
      </w:r>
    </w:p>
    <w:p w:rsidR="008D249C" w:rsidRDefault="000B79FB">
      <w:pPr>
        <w:spacing w:after="0" w:line="259" w:lineRule="auto"/>
        <w:ind w:left="850" w:right="0" w:firstLine="0"/>
        <w:jc w:val="left"/>
      </w:pPr>
      <w:r>
        <w:t xml:space="preserve"> </w:t>
      </w:r>
    </w:p>
    <w:p w:rsidR="008D249C" w:rsidRDefault="000B79FB">
      <w:pPr>
        <w:ind w:left="860" w:right="964"/>
      </w:pPr>
      <w:r>
        <w:t xml:space="preserve">Y en </w:t>
      </w:r>
      <w:r>
        <w:t xml:space="preserve">prueba de conformidad, se firma el presente Convenio de Colaboración por triplicado, en el lugar y fecha arriba indicados.” </w:t>
      </w:r>
    </w:p>
    <w:p w:rsidR="008D249C" w:rsidRDefault="000B79FB">
      <w:pPr>
        <w:spacing w:after="98" w:line="259" w:lineRule="auto"/>
        <w:ind w:left="142" w:right="0" w:firstLine="0"/>
        <w:jc w:val="left"/>
      </w:pPr>
      <w:r>
        <w:t xml:space="preserve"> </w:t>
      </w:r>
    </w:p>
    <w:p w:rsidR="008D249C" w:rsidRDefault="000B79FB">
      <w:pPr>
        <w:spacing w:after="218" w:line="259" w:lineRule="auto"/>
        <w:ind w:left="142" w:right="0" w:firstLine="0"/>
        <w:jc w:val="left"/>
      </w:pPr>
      <w:r>
        <w:t xml:space="preserve"> </w:t>
      </w:r>
    </w:p>
    <w:p w:rsidR="008D249C" w:rsidRDefault="000B79FB">
      <w:pPr>
        <w:ind w:left="137" w:right="964"/>
      </w:pPr>
      <w:r>
        <w:t>SEGUNDO. - Facultar a la Alcaldesa- Presidenta para la firma del citado Convenio específico de colaboración y de la documentaci</w:t>
      </w:r>
      <w:r>
        <w:t xml:space="preserve">ón precisa para la ejecución del mismo.   </w:t>
      </w:r>
    </w:p>
    <w:p w:rsidR="008D249C" w:rsidRDefault="000B79FB">
      <w:pPr>
        <w:spacing w:after="0" w:line="259" w:lineRule="auto"/>
        <w:ind w:left="142" w:right="0" w:firstLine="0"/>
        <w:jc w:val="left"/>
      </w:pPr>
      <w:r>
        <w:t xml:space="preserve"> </w:t>
      </w:r>
    </w:p>
    <w:p w:rsidR="008D249C" w:rsidRDefault="000B79FB">
      <w:pPr>
        <w:spacing w:after="104"/>
        <w:ind w:left="137" w:right="964"/>
      </w:pPr>
      <w:r>
        <w:t xml:space="preserve">TERCERO. - Dar traslado del acuerdo que se adopte a la empresa 108 Palgey S.L. (Centro Brisas de Radazul) a los efectos oportunos.”  </w:t>
      </w:r>
    </w:p>
    <w:p w:rsidR="008D249C" w:rsidRDefault="000B79FB">
      <w:pPr>
        <w:spacing w:after="0" w:line="259" w:lineRule="auto"/>
        <w:ind w:left="142" w:right="0" w:firstLine="0"/>
        <w:jc w:val="left"/>
      </w:pPr>
      <w:r>
        <w:rPr>
          <w:b/>
        </w:rPr>
        <w:t xml:space="preserve"> </w:t>
      </w:r>
    </w:p>
    <w:p w:rsidR="008D249C" w:rsidRDefault="000B79FB">
      <w:pPr>
        <w:spacing w:after="368"/>
        <w:ind w:left="862" w:right="964"/>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22411" name="Group 3224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258" name="Rectangle 2925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9259" name="Rectangle 2925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9260" name="Rectangle 2926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2411" style="width:18.7031pt;height:260.874pt;position:absolute;mso-position-horizontal-relative:page;mso-position-horizontal:absolute;margin-left:662.928pt;mso-position-vertical-relative:page;margin-top:512.046pt;" coordsize="2375,33130">
                <v:rect id="Rectangle 2925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925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26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94 de 205 </w:t>
                        </w:r>
                      </w:p>
                    </w:txbxContent>
                  </v:textbox>
                </v:rect>
                <w10:wrap type="square"/>
              </v:group>
            </w:pict>
          </mc:Fallback>
        </mc:AlternateContent>
      </w:r>
      <w:r>
        <w:t xml:space="preserve">No obstante, la Junta de Gobierno Local acordará lo más procedente. </w:t>
      </w:r>
    </w:p>
    <w:p w:rsidR="008D249C" w:rsidRDefault="000B79FB">
      <w:pPr>
        <w:spacing w:after="98"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49" w:lineRule="auto"/>
        <w:ind w:left="137" w:right="959"/>
      </w:pPr>
      <w:r>
        <w:rPr>
          <w:b/>
        </w:rPr>
        <w:t>La Junta de Gobierno Local, previo</w:t>
      </w:r>
      <w:r>
        <w:rPr>
          <w:b/>
        </w:rPr>
        <w:t xml:space="preserve"> debate y por unanimidad de los miembros presentes, acuerda: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109"/>
        <w:ind w:left="137" w:right="964"/>
      </w:pPr>
      <w:r>
        <w:t xml:space="preserve">PRIMERO. - Aprobar y suscribir el Convenio específico de colaboración para la formación en centros de trabajo entre el Ayuntamiento de Candelaria Y </w:t>
      </w:r>
      <w:r>
        <w:t xml:space="preserve">LA EMPRESA 108 PALGEY S.L. (CENTRO BRISAS DE RADAZUL), en los términos propuestos por la Sra.  Alcaldesa Presidenta y del siguiente tenor literal: </w:t>
      </w:r>
    </w:p>
    <w:p w:rsidR="008D249C" w:rsidRDefault="000B79FB">
      <w:pPr>
        <w:spacing w:after="106" w:line="259" w:lineRule="auto"/>
        <w:ind w:left="142" w:right="0" w:firstLine="0"/>
        <w:jc w:val="left"/>
      </w:pPr>
      <w:r>
        <w:t xml:space="preserve"> </w:t>
      </w:r>
    </w:p>
    <w:p w:rsidR="008D249C" w:rsidRDefault="000B79FB">
      <w:pPr>
        <w:ind w:left="860" w:right="964"/>
      </w:pPr>
      <w:r>
        <w:t xml:space="preserve">“CONVENIO ESPECÍFICO DE COLABORACIÓN ENTRE EL CENTRO DE FORMACIÓN AYUNTAMIENTO DE CANDELARIA Y LA EMPRESA </w:t>
      </w:r>
      <w:r>
        <w:t xml:space="preserve">108 PALGEY S.L. </w:t>
      </w:r>
    </w:p>
    <w:p w:rsidR="008D249C" w:rsidRDefault="000B79FB">
      <w:pPr>
        <w:ind w:left="860" w:right="1752"/>
      </w:pPr>
      <w:r>
        <w:t xml:space="preserve">(Centro Brisas de Radazul) PARA LA REALIZACIÓN DEL MÓDULO DE FORMACIÓN EN CENTROS DE TRABAJO DE ALUMNOS/AS PARTICIPANTES EN LOS CERTIFICADOS DE PROFESIONALIDAD DEL PROGRAMA EXPERIMENTAL DE EMPLEO IMPLÍCATE 2023. </w:t>
      </w:r>
    </w:p>
    <w:p w:rsidR="008D249C" w:rsidRDefault="000B79FB">
      <w:pPr>
        <w:spacing w:after="0" w:line="259" w:lineRule="auto"/>
        <w:ind w:left="850" w:right="0" w:firstLine="0"/>
        <w:jc w:val="left"/>
      </w:pPr>
      <w:r>
        <w:t xml:space="preserve"> </w:t>
      </w:r>
    </w:p>
    <w:p w:rsidR="008D249C" w:rsidRDefault="000B79FB">
      <w:pPr>
        <w:spacing w:after="639" w:line="265" w:lineRule="auto"/>
        <w:ind w:left="10" w:right="903"/>
        <w:jc w:val="center"/>
      </w:pPr>
      <w:r>
        <w:t xml:space="preserve">En Candelaria, a  de    </w:t>
      </w:r>
      <w:r>
        <w:t xml:space="preserve"> de 2023 </w:t>
      </w:r>
    </w:p>
    <w:p w:rsidR="008D249C" w:rsidRDefault="000B79FB">
      <w:pPr>
        <w:pStyle w:val="Ttulo2"/>
        <w:shd w:val="clear" w:color="auto" w:fill="auto"/>
        <w:spacing w:after="486"/>
        <w:ind w:left="10" w:right="903"/>
        <w:jc w:val="center"/>
      </w:pPr>
      <w:r>
        <w:rPr>
          <w:shd w:val="clear" w:color="auto" w:fill="auto"/>
        </w:rPr>
        <w:t xml:space="preserve">REUNIDOS </w:t>
      </w:r>
    </w:p>
    <w:p w:rsidR="008D249C" w:rsidRDefault="000B79FB">
      <w:pPr>
        <w:ind w:left="860" w:right="964"/>
      </w:pPr>
      <w:r>
        <w:t xml:space="preserve">Por el CENTRO COLABORADOR: </w:t>
      </w:r>
    </w:p>
    <w:p w:rsidR="008D249C" w:rsidRDefault="000B79FB">
      <w:pPr>
        <w:spacing w:after="0" w:line="259" w:lineRule="auto"/>
        <w:ind w:left="850" w:right="0" w:firstLine="0"/>
        <w:jc w:val="left"/>
      </w:pPr>
      <w:r>
        <w:t xml:space="preserve"> </w:t>
      </w:r>
    </w:p>
    <w:p w:rsidR="008D249C" w:rsidRDefault="000B79FB">
      <w:pPr>
        <w:ind w:left="860" w:right="964"/>
      </w:pPr>
      <w:r>
        <w:t>D/Dña.: MARÍA CONCEPCIÓN BRITO NÚÑEZ, con NIF:***1734**</w:t>
      </w:r>
      <w:r>
        <w:rPr>
          <w:color w:val="0000FF"/>
        </w:rPr>
        <w:t xml:space="preserve">, </w:t>
      </w:r>
      <w:r>
        <w:t xml:space="preserve">en nombre y representación del centro AYUNTAMIENTO DE CANDELARIA con CIF/NIF nº </w:t>
      </w:r>
    </w:p>
    <w:p w:rsidR="008D249C" w:rsidRDefault="000B79FB">
      <w:pPr>
        <w:ind w:left="860" w:right="964"/>
      </w:pPr>
      <w:r>
        <w:t xml:space="preserve">P3801100C y domicilio social en AVDA. LA CONSTITUCIÓN </w:t>
      </w:r>
    </w:p>
    <w:p w:rsidR="008D249C" w:rsidRDefault="000B79FB">
      <w:pPr>
        <w:spacing w:line="479" w:lineRule="auto"/>
        <w:ind w:left="860" w:right="1213"/>
      </w:pPr>
      <w:r>
        <w:t xml:space="preserve">Nº 7 municipio CANDELARIA provincia S/C DE TENERIFE teléfono 922 500 800 Y POR LA ASOCIACION: </w:t>
      </w:r>
    </w:p>
    <w:p w:rsidR="008D249C" w:rsidRDefault="000B79FB">
      <w:pPr>
        <w:ind w:left="860" w:right="1750"/>
      </w:pPr>
      <w:r>
        <w:t xml:space="preserve">D: DANIEL YOON IM con NIF: ***5476** en nombre y representación de la empresa 108 Palgey S.L. Canarias con CIF B76776186 y domicilio social en C/ Juan Sebastián </w:t>
      </w:r>
      <w:r>
        <w:t xml:space="preserve">el Cano 2 municipio  de El Rosario provincia de Tenerife teléfono 922 964 </w:t>
      </w:r>
    </w:p>
    <w:p w:rsidR="008D249C" w:rsidRDefault="000B79FB">
      <w:pPr>
        <w:ind w:left="860" w:right="964"/>
      </w:pPr>
      <w:r>
        <w:t xml:space="preserve">686 </w:t>
      </w:r>
    </w:p>
    <w:p w:rsidR="008D249C" w:rsidRDefault="000B79FB">
      <w:pPr>
        <w:spacing w:after="0" w:line="259" w:lineRule="auto"/>
        <w:ind w:left="850" w:right="0" w:firstLine="0"/>
        <w:jc w:val="left"/>
      </w:pPr>
      <w:r>
        <w:t xml:space="preserve"> </w:t>
      </w:r>
    </w:p>
    <w:p w:rsidR="008D249C" w:rsidRDefault="000B79FB">
      <w:pPr>
        <w:spacing w:after="131"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DECLARAN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5126" name="Group 3151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591" name="Rectangle 29591"/>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9592" name="Rectangle 29592"/>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9593" name="Rectangle 29593"/>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5126" style="width:18.7031pt;height:260.874pt;position:absolute;mso-position-horizontal-relative:page;mso-position-horizontal:absolute;margin-left:662.928pt;mso-position-vertical-relative:page;margin-top:512.046pt;" coordsize="2375,33130">
                <v:rect id="Rectangle 29591"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959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59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95 de 205 </w:t>
                        </w:r>
                      </w:p>
                    </w:txbxContent>
                  </v:textbox>
                </v:rect>
                <w10:wrap type="square"/>
              </v:group>
            </w:pict>
          </mc:Fallback>
        </mc:AlternateContent>
      </w:r>
      <w:r>
        <w:t xml:space="preserve"> </w:t>
      </w:r>
    </w:p>
    <w:p w:rsidR="008D249C" w:rsidRDefault="000B79FB">
      <w:pPr>
        <w:ind w:left="860" w:right="964"/>
      </w:pPr>
      <w:r>
        <w:t xml:space="preserve">PRIMERO. - Que se reconocen recíprocamente capacidad y legitimación para la negociación y firma del presente convenio. </w:t>
      </w:r>
    </w:p>
    <w:p w:rsidR="008D249C" w:rsidRDefault="000B79FB">
      <w:pPr>
        <w:spacing w:after="0" w:line="259" w:lineRule="auto"/>
        <w:ind w:left="850" w:right="0" w:firstLine="0"/>
        <w:jc w:val="left"/>
      </w:pPr>
      <w:r>
        <w:t xml:space="preserve"> </w:t>
      </w:r>
    </w:p>
    <w:p w:rsidR="008D249C" w:rsidRDefault="000B79FB">
      <w:pPr>
        <w:ind w:left="860" w:right="1752"/>
      </w:pPr>
      <w:r>
        <w:t xml:space="preserve">SEGUNDO. - Que el objeto del presente </w:t>
      </w:r>
      <w:r>
        <w:t xml:space="preserve">convenio es facilitar por parte de la empresa 108 Palgey S.L. (Centro Brisas de Radazul) la realización del módulo de formación práctica en centros de trabajo (FCT) al alumnado del Certificado de Profesionalidad con código SSCS0208, de la acción  </w:t>
      </w:r>
    </w:p>
    <w:p w:rsidR="008D249C" w:rsidRDefault="000B79FB">
      <w:pPr>
        <w:ind w:left="860" w:right="964"/>
      </w:pPr>
      <w:r>
        <w:t>formativ</w:t>
      </w:r>
      <w:r>
        <w:t xml:space="preserve">a n.º 23-38/730065, especialidad Atención sociosanitaria a personas dependientes en Instituciones sociales, impartido en el Centro AYUNTAMIENTO </w:t>
      </w:r>
    </w:p>
    <w:p w:rsidR="008D249C" w:rsidRDefault="000B79FB">
      <w:pPr>
        <w:ind w:left="860" w:right="964"/>
      </w:pPr>
      <w:r>
        <w:t xml:space="preserve">DE CANDELARIA, </w:t>
      </w:r>
    </w:p>
    <w:p w:rsidR="008D249C" w:rsidRDefault="000B79FB">
      <w:pPr>
        <w:spacing w:after="0" w:line="259" w:lineRule="auto"/>
        <w:ind w:left="850" w:right="0" w:firstLine="0"/>
        <w:jc w:val="left"/>
      </w:pPr>
      <w:r>
        <w:t xml:space="preserve"> </w:t>
      </w:r>
    </w:p>
    <w:p w:rsidR="008D249C" w:rsidRDefault="000B79FB">
      <w:pPr>
        <w:ind w:left="860" w:right="1752"/>
      </w:pPr>
      <w:r>
        <w:t>TERCERO. – La empresa 108 Palgey S.L. (Centro Brisas de Radazul) tiene actividad suficiente p</w:t>
      </w:r>
      <w:r>
        <w:t xml:space="preserve">ara acoger al alumnado en prácticas y dispone de las condiciones de espacio y mobiliario necesarios para el desarrollo de las capacidades de la acción formativa señalada.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4"/>
        <w:jc w:val="center"/>
      </w:pPr>
      <w:r>
        <w:rPr>
          <w:shd w:val="clear" w:color="auto" w:fill="auto"/>
        </w:rPr>
        <w:t xml:space="preserve">ACUERDAN </w:t>
      </w:r>
    </w:p>
    <w:p w:rsidR="008D249C" w:rsidRDefault="000B79FB">
      <w:pPr>
        <w:spacing w:after="0" w:line="259" w:lineRule="auto"/>
        <w:ind w:left="850" w:right="0" w:firstLine="0"/>
        <w:jc w:val="left"/>
      </w:pPr>
      <w:r>
        <w:t xml:space="preserve"> </w:t>
      </w:r>
    </w:p>
    <w:p w:rsidR="008D249C" w:rsidRDefault="000B79FB">
      <w:pPr>
        <w:ind w:left="860" w:right="1750"/>
      </w:pPr>
      <w:r>
        <w:t>Suscribir el presente convenio de colaboración para la realización d</w:t>
      </w:r>
      <w:r>
        <w:t>el módulo de formación práctica en centros de trabajo, de conformidad con lo establecido en el Real Decreto 395/2007, de 23 de marzo (BOE 11-4-2007), que regula el Subsistema de Formación Profesional para el Empleo, la Orden TAS/718/2008, de 7 de marzo (BO</w:t>
      </w:r>
      <w:r>
        <w:t>E nº 67 de 18-03-2008), el RD 34/2008 de 18 de enero, que regula los Certificados de Profesionalidad , el RD 721/2011 de 20 de mayo, correspondiente a esta acción formativa y la Resolución 9608/2022 de 28 de septiembre de 2022 , por la que se conceden subv</w:t>
      </w:r>
      <w:r>
        <w:t>enciones con cargo al Programa Experimental en materia de empleo, convocado por Resolución 10192/2021 de 01 de diciembre de 2021, de la Presidenta del SCE , así como las cláusulas que establece este Convenio y todas aquellas normas que sean de aplicación y</w:t>
      </w:r>
      <w:r>
        <w:t xml:space="preserve"> que ambas partes conocen y acatan.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Por todo ello se firma el presente Convenio con las siguientes: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2"/>
        <w:shd w:val="clear" w:color="auto" w:fill="auto"/>
        <w:spacing w:after="0"/>
        <w:ind w:left="10" w:right="908"/>
        <w:jc w:val="center"/>
      </w:pPr>
      <w:r>
        <w:rPr>
          <w:shd w:val="clear" w:color="auto" w:fill="auto"/>
        </w:rPr>
        <w:t xml:space="preserve">CLAUSULAS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 xml:space="preserve">PRIMERA. - </w:t>
      </w:r>
      <w:r>
        <w:rPr>
          <w:u w:val="single" w:color="000000"/>
        </w:rPr>
        <w:t>Objeto. -</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El objetivo del presente convenio es facilitar por parte de la asociación suscriptora la realización del módulo de formación práctica en centros de trabajo (FCT) al alumnado de la/s acción/es formativa/s que figura en el cuadro adjunto, del Subsistema de F</w:t>
      </w:r>
      <w:r>
        <w:t xml:space="preserve">ormación para el Empleo, impartidos en el centro de formación que suscribe el presente convenio.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4459" name="Group 3144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976" name="Rectangle 29976"/>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29977" name="Rectangle 29977"/>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9978" name="Rectangle 29978"/>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4459" style="width:18.7031pt;height:260.874pt;position:absolute;mso-position-horizontal-relative:page;mso-position-horizontal:absolute;margin-left:662.928pt;mso-position-vertical-relative:page;margin-top:512.046pt;" coordsize="2375,33130">
                <v:rect id="Rectangle 29976"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2997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97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96 de 205 </w:t>
                        </w:r>
                      </w:p>
                    </w:txbxContent>
                  </v:textbox>
                </v:rect>
                <w10:wrap type="square"/>
              </v:group>
            </w:pict>
          </mc:Fallback>
        </mc:AlternateContent>
      </w:r>
      <w:r>
        <w:t xml:space="preserve"> </w:t>
      </w:r>
    </w:p>
    <w:tbl>
      <w:tblPr>
        <w:tblStyle w:val="TableGrid"/>
        <w:tblW w:w="7941" w:type="dxa"/>
        <w:tblInd w:w="850" w:type="dxa"/>
        <w:tblCellMar>
          <w:top w:w="0" w:type="dxa"/>
          <w:left w:w="713" w:type="dxa"/>
          <w:bottom w:w="0" w:type="dxa"/>
          <w:right w:w="731" w:type="dxa"/>
        </w:tblCellMar>
        <w:tblLook w:val="04A0" w:firstRow="1" w:lastRow="0" w:firstColumn="1" w:lastColumn="0" w:noHBand="0" w:noVBand="1"/>
      </w:tblPr>
      <w:tblGrid>
        <w:gridCol w:w="2545"/>
        <w:gridCol w:w="3281"/>
        <w:gridCol w:w="2115"/>
      </w:tblGrid>
      <w:tr w:rsidR="008D249C">
        <w:trPr>
          <w:trHeight w:val="800"/>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Nº Curso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63" w:firstLine="0"/>
              <w:jc w:val="center"/>
            </w:pPr>
            <w:r>
              <w:t xml:space="preserve">Especialidad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185" w:right="0" w:hanging="173"/>
              <w:jc w:val="left"/>
            </w:pPr>
            <w:r>
              <w:t xml:space="preserve">Horas de </w:t>
            </w:r>
          </w:p>
          <w:p w:rsidR="008D249C" w:rsidRDefault="000B79FB">
            <w:pPr>
              <w:spacing w:after="0" w:line="259" w:lineRule="auto"/>
              <w:ind w:left="134" w:right="0" w:hanging="134"/>
              <w:jc w:val="left"/>
            </w:pPr>
            <w:r>
              <w:t xml:space="preserve">prácticas </w:t>
            </w:r>
          </w:p>
        </w:tc>
      </w:tr>
      <w:tr w:rsidR="008D249C">
        <w:trPr>
          <w:trHeight w:val="1404"/>
        </w:trPr>
        <w:tc>
          <w:tcPr>
            <w:tcW w:w="2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7" w:firstLine="0"/>
              <w:jc w:val="center"/>
            </w:pPr>
            <w:r>
              <w:t>n.º 23-</w:t>
            </w:r>
          </w:p>
          <w:p w:rsidR="008D249C" w:rsidRDefault="000B79FB">
            <w:pPr>
              <w:spacing w:after="0" w:line="259" w:lineRule="auto"/>
              <w:ind w:left="0" w:right="58" w:firstLine="0"/>
              <w:jc w:val="center"/>
            </w:pPr>
            <w:r>
              <w:t xml:space="preserve">38/730065 </w:t>
            </w:r>
          </w:p>
        </w:tc>
        <w:tc>
          <w:tcPr>
            <w:tcW w:w="328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16" w:lineRule="auto"/>
              <w:ind w:left="7" w:right="0" w:firstLine="82"/>
            </w:pPr>
            <w:r>
              <w:t xml:space="preserve">ATENCIÓN SOCIOSANITARIA A </w:t>
            </w:r>
          </w:p>
          <w:p w:rsidR="008D249C" w:rsidRDefault="000B79FB">
            <w:pPr>
              <w:spacing w:after="0" w:line="259" w:lineRule="auto"/>
              <w:ind w:left="0" w:right="64" w:firstLine="0"/>
              <w:jc w:val="center"/>
            </w:pPr>
            <w:r>
              <w:t>PERSONAS DE-</w:t>
            </w:r>
          </w:p>
          <w:p w:rsidR="008D249C" w:rsidRDefault="000B79FB">
            <w:pPr>
              <w:spacing w:after="0" w:line="259" w:lineRule="auto"/>
              <w:ind w:left="0" w:right="61" w:firstLine="0"/>
              <w:jc w:val="center"/>
            </w:pPr>
            <w:r>
              <w:t xml:space="preserve">PENDIENTES </w:t>
            </w:r>
          </w:p>
          <w:p w:rsidR="008D249C" w:rsidRDefault="000B79FB">
            <w:pPr>
              <w:spacing w:after="0" w:line="259" w:lineRule="auto"/>
              <w:ind w:left="0" w:right="62" w:firstLine="0"/>
              <w:jc w:val="center"/>
            </w:pPr>
            <w:r>
              <w:t xml:space="preserve">EN </w:t>
            </w:r>
          </w:p>
          <w:p w:rsidR="008D249C" w:rsidRDefault="000B79FB">
            <w:pPr>
              <w:spacing w:after="0" w:line="259" w:lineRule="auto"/>
              <w:ind w:left="336" w:right="0" w:hanging="298"/>
              <w:jc w:val="left"/>
            </w:pPr>
            <w:r>
              <w:t xml:space="preserve">INSTITUCIONES SOCIALES </w:t>
            </w:r>
          </w:p>
        </w:tc>
        <w:tc>
          <w:tcPr>
            <w:tcW w:w="211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56" w:firstLine="0"/>
              <w:jc w:val="center"/>
            </w:pPr>
            <w:r>
              <w:t xml:space="preserve">80 </w:t>
            </w:r>
          </w:p>
        </w:tc>
      </w:tr>
    </w:tbl>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SEGUNDA.</w:t>
      </w:r>
      <w:r>
        <w:t xml:space="preserve"> - </w:t>
      </w:r>
      <w:r>
        <w:rPr>
          <w:u w:val="single" w:color="000000"/>
        </w:rPr>
        <w:t>Relación entre el alumnado en prácticas y la empresa</w:t>
      </w:r>
      <w:r>
        <w:t xml:space="preserve"> </w:t>
      </w:r>
    </w:p>
    <w:p w:rsidR="008D249C" w:rsidRDefault="000B79FB">
      <w:pPr>
        <w:spacing w:after="71" w:line="259" w:lineRule="auto"/>
        <w:ind w:left="850" w:right="0" w:firstLine="0"/>
        <w:jc w:val="left"/>
      </w:pPr>
      <w:r>
        <w:t xml:space="preserve"> </w:t>
      </w:r>
    </w:p>
    <w:p w:rsidR="008D249C" w:rsidRDefault="000B79FB">
      <w:pPr>
        <w:ind w:left="860" w:right="1752"/>
      </w:pPr>
      <w:r>
        <w:t>La relación entre el alumnado y la empresa en la que realiza las prácticas profesionales, que en ningún caso será de carácter laboral, se efectuará dentro del marco previsto por el RD 395/2007 y su</w:t>
      </w:r>
      <w:r>
        <w:t xml:space="preserve"> normativa de desarrollo, sin perjuicio de cualquier otra que fuera de aplicación. </w:t>
      </w:r>
    </w:p>
    <w:p w:rsidR="008D249C" w:rsidRDefault="000B79FB">
      <w:pPr>
        <w:spacing w:after="0" w:line="259" w:lineRule="auto"/>
        <w:ind w:left="850" w:right="0" w:firstLine="0"/>
        <w:jc w:val="left"/>
      </w:pPr>
      <w:r>
        <w:t xml:space="preserve"> </w:t>
      </w:r>
    </w:p>
    <w:p w:rsidR="008D249C" w:rsidRDefault="000B79FB">
      <w:pPr>
        <w:ind w:left="860" w:right="1750"/>
      </w:pPr>
      <w:r>
        <w:t>La empresa no podrá cubrir ni siquiera con carácter interino, ningún puesto de trabajo con un alumno/a en prácticas, salvo que se establezca al efecto una relación labora</w:t>
      </w:r>
      <w:r>
        <w:t xml:space="preserve">l retribuida. En este caso, se considerarán extinguidas las prácticas con respecto a este alumno/a, debiendo la empresa comunicar este hecho al Centro de formación para formalizar su baja.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TERCERA. - </w:t>
      </w:r>
      <w:r>
        <w:rPr>
          <w:u w:val="single" w:color="000000"/>
        </w:rPr>
        <w:t>Inicio de las prácticas y póliza de accidentes.</w:t>
      </w:r>
      <w:r>
        <w:t xml:space="preserve"> </w:t>
      </w:r>
    </w:p>
    <w:p w:rsidR="008D249C" w:rsidRDefault="000B79FB">
      <w:pPr>
        <w:spacing w:after="71" w:line="259" w:lineRule="auto"/>
        <w:ind w:left="850" w:right="0" w:firstLine="0"/>
        <w:jc w:val="left"/>
      </w:pPr>
      <w:r>
        <w:t xml:space="preserve"> </w:t>
      </w:r>
    </w:p>
    <w:p w:rsidR="008D249C" w:rsidRDefault="000B79FB">
      <w:pPr>
        <w:ind w:left="860" w:right="964"/>
      </w:pPr>
      <w:r>
        <w:t>La</w:t>
      </w:r>
      <w:r>
        <w:t xml:space="preserve">s prácticas se iniciarán en la fecha que se comunique en el documento establecido al efecto. </w:t>
      </w:r>
    </w:p>
    <w:p w:rsidR="008D249C" w:rsidRDefault="000B79FB">
      <w:pPr>
        <w:ind w:left="860" w:right="1520"/>
      </w:pPr>
      <w:r>
        <w:t xml:space="preserve">Con carácter previo, el centro de formación presentará la siguiente documentación al Servicio Canario de Empleo: </w:t>
      </w:r>
    </w:p>
    <w:p w:rsidR="008D249C" w:rsidRDefault="000B79FB">
      <w:pPr>
        <w:spacing w:after="0" w:line="259" w:lineRule="auto"/>
        <w:ind w:left="850" w:right="0" w:firstLine="0"/>
        <w:jc w:val="left"/>
      </w:pPr>
      <w:r>
        <w:t xml:space="preserve"> </w:t>
      </w:r>
    </w:p>
    <w:p w:rsidR="008D249C" w:rsidRDefault="000B79FB">
      <w:pPr>
        <w:numPr>
          <w:ilvl w:val="0"/>
          <w:numId w:val="96"/>
        </w:numPr>
        <w:ind w:right="964" w:hanging="360"/>
      </w:pPr>
      <w:r>
        <w:t xml:space="preserve">Convenio debidamente firmado y sellado entre </w:t>
      </w:r>
      <w:r>
        <w:t xml:space="preserve">la empresa y el centro colaborador </w:t>
      </w:r>
    </w:p>
    <w:p w:rsidR="008D249C" w:rsidRDefault="000B79FB">
      <w:pPr>
        <w:numPr>
          <w:ilvl w:val="0"/>
          <w:numId w:val="96"/>
        </w:numPr>
        <w:ind w:right="964" w:hanging="360"/>
      </w:pPr>
      <w:r>
        <w:t xml:space="preserve">Programa formativo (anexo VIII de la Orden ESS/1897/2013, de 10 de octubre)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1750"/>
      </w:pPr>
      <w:r>
        <w:t xml:space="preserve">El centro de formación formalizará, antes del inicio de las prácticas, una póliza de accidentes de los alumno/as, facilitando copia de la </w:t>
      </w:r>
      <w:r>
        <w:t xml:space="preserve">misma a la asociación, que deberá tener contratadas las siguientes coberturas: </w:t>
      </w:r>
    </w:p>
    <w:p w:rsidR="008D249C" w:rsidRDefault="000B79FB">
      <w:pPr>
        <w:spacing w:after="0" w:line="259" w:lineRule="auto"/>
        <w:ind w:left="850" w:right="0" w:firstLine="0"/>
        <w:jc w:val="left"/>
      </w:pPr>
      <w:r>
        <w:t xml:space="preserve"> </w:t>
      </w:r>
    </w:p>
    <w:p w:rsidR="008D249C" w:rsidRDefault="000B79FB">
      <w:pPr>
        <w:numPr>
          <w:ilvl w:val="0"/>
          <w:numId w:val="97"/>
        </w:numPr>
        <w:ind w:right="1147" w:hanging="360"/>
      </w:pPr>
      <w:r>
        <w:t xml:space="preserve">Fallecimiento por accidente: importe asegurado de treinta y seis mil euros (36.000 Euros). </w:t>
      </w:r>
    </w:p>
    <w:p w:rsidR="008D249C" w:rsidRDefault="000B79FB">
      <w:pPr>
        <w:numPr>
          <w:ilvl w:val="0"/>
          <w:numId w:val="97"/>
        </w:numPr>
        <w:ind w:right="1147" w:hanging="360"/>
      </w:pPr>
      <w:r>
        <w:t>Invalidez absoluta y permanente por accidente: importe asegurado de cuarenta mil e</w:t>
      </w:r>
      <w:r>
        <w:t xml:space="preserve">uros (40.000 Euros). </w:t>
      </w:r>
    </w:p>
    <w:p w:rsidR="008D249C" w:rsidRDefault="000B79FB">
      <w:pPr>
        <w:numPr>
          <w:ilvl w:val="0"/>
          <w:numId w:val="97"/>
        </w:numPr>
        <w:ind w:right="1147" w:hanging="360"/>
      </w:pPr>
      <w:r>
        <w:t xml:space="preserve">Invalidez permanente parcial por accidente: importe que corresponda según baremo. </w:t>
      </w:r>
    </w:p>
    <w:p w:rsidR="008D249C" w:rsidRDefault="000B79FB">
      <w:pPr>
        <w:numPr>
          <w:ilvl w:val="0"/>
          <w:numId w:val="97"/>
        </w:numPr>
        <w:ind w:right="1147" w:hanging="360"/>
      </w:pPr>
      <w:r>
        <w:t xml:space="preserve">Asistencia ilimitada sanitaria por accidente, más el riesgo “in itinere”. </w:t>
      </w:r>
    </w:p>
    <w:p w:rsidR="008D249C" w:rsidRDefault="000B79FB">
      <w:pPr>
        <w:spacing w:after="0" w:line="259" w:lineRule="auto"/>
        <w:ind w:left="850" w:right="0" w:firstLine="0"/>
        <w:jc w:val="left"/>
      </w:pPr>
      <w:r>
        <w:t xml:space="preserve"> </w:t>
      </w:r>
    </w:p>
    <w:p w:rsidR="008D249C" w:rsidRDefault="000B79FB">
      <w:pPr>
        <w:ind w:left="860" w:right="1755"/>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5996" name="Group 3159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508" name="Rectangle 30508"/>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0509" name="Rectangle 30509"/>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Verificación: https://can</w:t>
                              </w:r>
                              <w:r>
                                <w:rPr>
                                  <w:sz w:val="12"/>
                                </w:rPr>
                                <w:t xml:space="preserve">delaria.sedelectronica.es/ </w:t>
                              </w:r>
                            </w:p>
                          </w:txbxContent>
                        </wps:txbx>
                        <wps:bodyPr horzOverflow="overflow" vert="horz" lIns="0" tIns="0" rIns="0" bIns="0" rtlCol="0">
                          <a:noAutofit/>
                        </wps:bodyPr>
                      </wps:wsp>
                      <wps:wsp>
                        <wps:cNvPr id="30510" name="Rectangle 30510"/>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5996" style="width:18.7031pt;height:260.874pt;position:absolute;mso-position-horizontal-relative:page;mso-position-horizontal:absolute;margin-left:662.928pt;mso-position-vertical-relative:page;margin-top:512.046pt;" coordsize="2375,33130">
                <v:rect id="Rectangle 30508"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050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051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97 de 205 </w:t>
                        </w:r>
                      </w:p>
                    </w:txbxContent>
                  </v:textbox>
                </v:rect>
                <w10:wrap type="square"/>
              </v:group>
            </w:pict>
          </mc:Fallback>
        </mc:AlternateContent>
      </w:r>
      <w:r>
        <w:t xml:space="preserve">En todo caso, el alumnado quedará exento de la responsabilidad civil por daños frente a terceros producidos </w:t>
      </w:r>
      <w:r>
        <w:t xml:space="preserve">durante la realización de prácticas en empresas, siendo responsable el centro de formación, para lo que podrá concertar una póliza. </w:t>
      </w:r>
    </w:p>
    <w:p w:rsidR="008D249C" w:rsidRDefault="000B79FB">
      <w:pPr>
        <w:spacing w:after="0" w:line="259" w:lineRule="auto"/>
        <w:ind w:left="850" w:right="0" w:firstLine="0"/>
        <w:jc w:val="left"/>
      </w:pPr>
      <w:r>
        <w:t xml:space="preserve"> </w:t>
      </w:r>
    </w:p>
    <w:p w:rsidR="008D249C" w:rsidRDefault="000B79FB">
      <w:pPr>
        <w:ind w:left="860" w:right="964"/>
      </w:pPr>
      <w:r>
        <w:t xml:space="preserve">En cada centro de trabajo donde se vaya a impartir el módulo de FCT deberá constar: </w:t>
      </w:r>
    </w:p>
    <w:p w:rsidR="008D249C" w:rsidRDefault="000B79FB">
      <w:pPr>
        <w:spacing w:after="0" w:line="259" w:lineRule="auto"/>
        <w:ind w:left="850" w:right="0" w:firstLine="0"/>
        <w:jc w:val="left"/>
      </w:pPr>
      <w:r>
        <w:t xml:space="preserve"> </w:t>
      </w:r>
    </w:p>
    <w:p w:rsidR="008D249C" w:rsidRDefault="000B79FB">
      <w:pPr>
        <w:numPr>
          <w:ilvl w:val="0"/>
          <w:numId w:val="98"/>
        </w:numPr>
        <w:ind w:right="1525" w:hanging="360"/>
      </w:pPr>
      <w:r>
        <w:t>copia u original de la póliza de s</w:t>
      </w:r>
      <w:r>
        <w:t xml:space="preserve">eguro de alumnos suscrita por el centro colaborador </w:t>
      </w:r>
      <w:r>
        <w:rPr>
          <w:rFonts w:ascii="Times New Roman" w:eastAsia="Times New Roman" w:hAnsi="Times New Roman" w:cs="Times New Roman"/>
          <w:sz w:val="18"/>
        </w:rPr>
        <w:t>–</w:t>
      </w:r>
      <w:r>
        <w:rPr>
          <w:sz w:val="18"/>
        </w:rPr>
        <w:t xml:space="preserve"> </w:t>
      </w:r>
      <w:r>
        <w:t xml:space="preserve">convenio </w:t>
      </w:r>
    </w:p>
    <w:p w:rsidR="008D249C" w:rsidRDefault="000B79FB">
      <w:pPr>
        <w:numPr>
          <w:ilvl w:val="0"/>
          <w:numId w:val="98"/>
        </w:numPr>
        <w:spacing w:after="5" w:line="228" w:lineRule="auto"/>
        <w:ind w:right="1525" w:hanging="360"/>
      </w:pPr>
      <w:r>
        <w:t xml:space="preserve">autorización de alumno menor de edad </w:t>
      </w:r>
      <w:r>
        <w:rPr>
          <w:rFonts w:ascii="Times New Roman" w:eastAsia="Times New Roman" w:hAnsi="Times New Roman" w:cs="Times New Roman"/>
          <w:sz w:val="18"/>
        </w:rPr>
        <w:t>–</w:t>
      </w:r>
      <w:r>
        <w:rPr>
          <w:sz w:val="18"/>
        </w:rPr>
        <w:t xml:space="preserve"> </w:t>
      </w:r>
      <w:r>
        <w:rPr>
          <w:sz w:val="18"/>
        </w:rPr>
        <w:tab/>
      </w:r>
      <w:r>
        <w:t xml:space="preserve">ficha relación de alumnos iniciales y tutor </w:t>
      </w:r>
      <w:r>
        <w:rPr>
          <w:rFonts w:ascii="Times New Roman" w:eastAsia="Times New Roman" w:hAnsi="Times New Roman" w:cs="Times New Roman"/>
          <w:sz w:val="18"/>
        </w:rPr>
        <w:t>–</w:t>
      </w:r>
      <w:r>
        <w:rPr>
          <w:sz w:val="18"/>
        </w:rPr>
        <w:t xml:space="preserve"> </w:t>
      </w:r>
      <w:r>
        <w:rPr>
          <w:sz w:val="18"/>
        </w:rPr>
        <w:tab/>
      </w:r>
      <w:r>
        <w:t xml:space="preserve">control de asistencia. </w:t>
      </w:r>
    </w:p>
    <w:p w:rsidR="008D249C" w:rsidRDefault="000B79FB">
      <w:pPr>
        <w:numPr>
          <w:ilvl w:val="0"/>
          <w:numId w:val="98"/>
        </w:numPr>
        <w:ind w:right="1525" w:hanging="360"/>
      </w:pPr>
      <w:r>
        <w:t>Programa formativo según modelo Anexo VIII, Orden ESS 1897/2013 y escala evaluati</w:t>
      </w:r>
      <w:r>
        <w:t xml:space="preserve">va </w:t>
      </w:r>
    </w:p>
    <w:p w:rsidR="008D249C" w:rsidRDefault="000B79FB">
      <w:pPr>
        <w:numPr>
          <w:ilvl w:val="0"/>
          <w:numId w:val="98"/>
        </w:numPr>
        <w:ind w:right="1525" w:hanging="360"/>
      </w:pPr>
      <w:r>
        <w:t xml:space="preserve">documentación para el seguimiento en las visitas presenciales al alumno. </w:t>
      </w:r>
    </w:p>
    <w:p w:rsidR="008D249C" w:rsidRDefault="000B79FB">
      <w:pPr>
        <w:spacing w:after="0" w:line="259" w:lineRule="auto"/>
        <w:ind w:left="850" w:right="0" w:firstLine="0"/>
        <w:jc w:val="left"/>
      </w:pPr>
      <w:r>
        <w:t xml:space="preserve"> </w:t>
      </w:r>
    </w:p>
    <w:p w:rsidR="008D249C" w:rsidRDefault="000B79FB">
      <w:pPr>
        <w:spacing w:after="74" w:line="259" w:lineRule="auto"/>
        <w:ind w:left="850" w:right="0" w:firstLine="0"/>
        <w:jc w:val="left"/>
      </w:pPr>
      <w:r>
        <w:t xml:space="preserve"> </w:t>
      </w:r>
    </w:p>
    <w:p w:rsidR="008D249C" w:rsidRDefault="000B79FB">
      <w:pPr>
        <w:spacing w:after="5" w:line="249" w:lineRule="auto"/>
        <w:ind w:left="845" w:right="1559"/>
        <w:jc w:val="left"/>
      </w:pPr>
      <w:r>
        <w:t xml:space="preserve">CUARTA. </w:t>
      </w:r>
      <w:r>
        <w:rPr>
          <w:u w:val="single" w:color="000000"/>
        </w:rPr>
        <w:t>Contenido del módulo de prácticas</w:t>
      </w:r>
      <w:r>
        <w:t xml:space="preserve">. </w:t>
      </w:r>
    </w:p>
    <w:p w:rsidR="008D249C" w:rsidRDefault="000B79FB">
      <w:pPr>
        <w:spacing w:after="71" w:line="259" w:lineRule="auto"/>
        <w:ind w:left="850" w:right="0" w:firstLine="0"/>
        <w:jc w:val="left"/>
      </w:pPr>
      <w:r>
        <w:t xml:space="preserve"> </w:t>
      </w:r>
    </w:p>
    <w:p w:rsidR="008D249C" w:rsidRDefault="000B79FB">
      <w:pPr>
        <w:ind w:left="860" w:right="1750"/>
      </w:pPr>
      <w:r>
        <w:t xml:space="preserve">Con el fin de garantizar que las actividades a desarrollar por el alumnado en el módulo F.C.T. se ajusten al </w:t>
      </w:r>
      <w:r>
        <w:t>certificado realizado, se tendrá en cuenta el contenido de las mismas establecido en el correspondiente Real Decreto que regule dicho certificado; sin perjuicio de que dichas actividades puedan ser supervisadas por parte del Servicio Canario de Empleo a tr</w:t>
      </w:r>
      <w:r>
        <w:t xml:space="preserve">avés del personal que tenga asignado para esta tarea. </w:t>
      </w:r>
    </w:p>
    <w:p w:rsidR="008D249C" w:rsidRDefault="000B79FB">
      <w:pPr>
        <w:spacing w:after="0" w:line="259" w:lineRule="auto"/>
        <w:ind w:left="850" w:right="0" w:firstLine="0"/>
        <w:jc w:val="left"/>
      </w:pPr>
      <w:r>
        <w:t xml:space="preserve"> </w:t>
      </w:r>
    </w:p>
    <w:p w:rsidR="008D249C" w:rsidRDefault="000B79FB">
      <w:pPr>
        <w:ind w:left="860" w:right="1750"/>
      </w:pPr>
      <w:r>
        <w:t xml:space="preserve">El centro de formación y la empresa elaborarán conjuntamente el programa formativo de acuerdo con lo que establezca cada certificado de profesionalidad. Dicho programa formativo, que se adjuntará al </w:t>
      </w:r>
      <w:r>
        <w:t>convenio, incluirá criterios de evaluación observables y medibles, debiendo constar los departamentos de trabajo por los que rotará el alumno/a y las tareas a desarrollar, con sus horas correspondientes, así como el seguimiento y evaluación de los alumnos/</w:t>
      </w:r>
      <w:r>
        <w:t xml:space="preserve">as y su evaluación final de acuerdo con los criterios de evaluación del mencionado módulo de prácticas.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5" w:line="249" w:lineRule="auto"/>
        <w:ind w:left="845" w:right="1559"/>
        <w:jc w:val="left"/>
      </w:pPr>
      <w:r>
        <w:t xml:space="preserve">QUINTA. - </w:t>
      </w:r>
      <w:r>
        <w:rPr>
          <w:u w:val="single" w:color="000000"/>
        </w:rPr>
        <w:t>Desarrollo de las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1752"/>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tbl>
      <w:tblPr>
        <w:tblStyle w:val="TableGrid"/>
        <w:tblpPr w:vertAnchor="text" w:tblpX="851" w:tblpY="64"/>
        <w:tblOverlap w:val="never"/>
        <w:tblW w:w="7009" w:type="dxa"/>
        <w:tblInd w:w="0" w:type="dxa"/>
        <w:tblCellMar>
          <w:top w:w="0" w:type="dxa"/>
          <w:left w:w="783" w:type="dxa"/>
          <w:bottom w:w="0" w:type="dxa"/>
          <w:right w:w="115" w:type="dxa"/>
        </w:tblCellMar>
        <w:tblLook w:val="04A0" w:firstRow="1" w:lastRow="0" w:firstColumn="1" w:lastColumn="0" w:noHBand="0" w:noVBand="1"/>
      </w:tblPr>
      <w:tblGrid>
        <w:gridCol w:w="3568"/>
        <w:gridCol w:w="3441"/>
      </w:tblGrid>
      <w:tr w:rsidR="008D249C">
        <w:trPr>
          <w:trHeight w:val="336"/>
        </w:trPr>
        <w:tc>
          <w:tcPr>
            <w:tcW w:w="3568" w:type="dxa"/>
            <w:tcBorders>
              <w:top w:val="single" w:sz="4" w:space="0" w:color="000000"/>
              <w:left w:val="single" w:sz="4" w:space="0" w:color="000000"/>
              <w:bottom w:val="single" w:sz="4" w:space="0" w:color="000000"/>
              <w:right w:val="single" w:sz="4" w:space="0" w:color="000000"/>
            </w:tcBorders>
            <w:shd w:val="clear" w:color="auto" w:fill="E4E4E4"/>
            <w:vAlign w:val="bottom"/>
          </w:tcPr>
          <w:p w:rsidR="008D249C" w:rsidRDefault="000B79FB">
            <w:pPr>
              <w:spacing w:after="0" w:line="259" w:lineRule="auto"/>
              <w:ind w:left="0" w:right="744" w:firstLine="0"/>
              <w:jc w:val="center"/>
            </w:pPr>
            <w:r>
              <w:t xml:space="preserve">BAJO </w:t>
            </w:r>
          </w:p>
        </w:tc>
        <w:tc>
          <w:tcPr>
            <w:tcW w:w="3441" w:type="dxa"/>
            <w:tcBorders>
              <w:top w:val="single" w:sz="4" w:space="0" w:color="000000"/>
              <w:left w:val="single" w:sz="4" w:space="0" w:color="000000"/>
              <w:bottom w:val="single" w:sz="4" w:space="0" w:color="000000"/>
              <w:right w:val="single" w:sz="4" w:space="0" w:color="000000"/>
            </w:tcBorders>
            <w:shd w:val="clear" w:color="auto" w:fill="E4E4E4"/>
          </w:tcPr>
          <w:p w:rsidR="008D249C" w:rsidRDefault="008D249C">
            <w:pPr>
              <w:spacing w:after="160" w:line="259" w:lineRule="auto"/>
              <w:ind w:left="0" w:right="0" w:firstLine="0"/>
              <w:jc w:val="left"/>
            </w:pPr>
          </w:p>
        </w:tc>
      </w:tr>
      <w:tr w:rsidR="008D249C">
        <w:trPr>
          <w:trHeight w:val="503"/>
        </w:trPr>
        <w:tc>
          <w:tcPr>
            <w:tcW w:w="3568"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558" w:right="23" w:hanging="415"/>
              <w:jc w:val="left"/>
            </w:pPr>
            <w:r>
              <w:t xml:space="preserve">Centro Brisas de Radazul </w:t>
            </w:r>
          </w:p>
        </w:tc>
        <w:tc>
          <w:tcPr>
            <w:tcW w:w="3441"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743" w:firstLine="0"/>
              <w:jc w:val="center"/>
            </w:pPr>
            <w:r>
              <w:t xml:space="preserve">C/ Juan Sebastian </w:t>
            </w:r>
          </w:p>
          <w:p w:rsidR="008D249C" w:rsidRDefault="000B79FB">
            <w:pPr>
              <w:spacing w:after="0" w:line="259" w:lineRule="auto"/>
              <w:ind w:left="660" w:right="314" w:hanging="610"/>
              <w:jc w:val="left"/>
            </w:pPr>
            <w:r>
              <w:t xml:space="preserve">El Cano, 2 El Rosario </w:t>
            </w:r>
          </w:p>
        </w:tc>
      </w:tr>
    </w:tbl>
    <w:p w:rsidR="008D249C" w:rsidRDefault="000B79FB">
      <w:pPr>
        <w:tabs>
          <w:tab w:val="center" w:pos="2595"/>
          <w:tab w:val="center" w:pos="6103"/>
        </w:tabs>
        <w:spacing w:after="654"/>
        <w:ind w:left="0" w:right="0" w:firstLine="0"/>
        <w:jc w:val="left"/>
      </w:pPr>
      <w:r>
        <w:rPr>
          <w:rFonts w:ascii="Calibri" w:eastAsia="Calibri" w:hAnsi="Calibri" w:cs="Calibri"/>
        </w:rPr>
        <w:tab/>
      </w:r>
      <w:r>
        <w:t>CENTRO DE TRA-</w:t>
      </w:r>
      <w:r>
        <w:tab/>
        <w:t xml:space="preserve">DIRECCIÓN </w:t>
      </w:r>
    </w:p>
    <w:p w:rsidR="008D249C" w:rsidRDefault="000B79FB">
      <w:pPr>
        <w:spacing w:after="0" w:line="259" w:lineRule="auto"/>
        <w:ind w:left="850" w:right="0" w:firstLine="0"/>
        <w:jc w:val="left"/>
      </w:pPr>
      <w:r>
        <w:t xml:space="preserve"> </w:t>
      </w:r>
    </w:p>
    <w:p w:rsidR="008D249C" w:rsidRDefault="000B79FB">
      <w:pPr>
        <w:spacing w:after="71"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6028" name="Group 3160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007" name="Rectangle 31007"/>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1008" name="Rectangle 31008"/>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1009" name="Rectangle 31009"/>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6028" style="width:18.7031pt;height:260.874pt;position:absolute;mso-position-horizontal-relative:page;mso-position-horizontal:absolute;margin-left:662.928pt;mso-position-vertical-relative:page;margin-top:512.046pt;" coordsize="2375,33130">
                <v:rect id="Rectangle 31007"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100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00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98 de 205 </w:t>
                        </w:r>
                      </w:p>
                    </w:txbxContent>
                  </v:textbox>
                </v:rect>
                <w10:wrap type="square"/>
              </v:group>
            </w:pict>
          </mc:Fallback>
        </mc:AlternateContent>
      </w:r>
      <w:r>
        <w:t xml:space="preserve"> </w:t>
      </w:r>
    </w:p>
    <w:p w:rsidR="008D249C" w:rsidRDefault="000B79FB">
      <w:pPr>
        <w:ind w:left="860" w:right="1750"/>
      </w:pPr>
      <w:r>
        <w:t>Con carácter general, las prácticas no superarán las 40 horas semanales. El número de horas diarias de las prácticas no podrá ser superior a 8, ni inferior a 4,</w:t>
      </w:r>
      <w:r>
        <w:t xml:space="preserve"> salvo cuando exista simultaneidad con el curso, en cuyo caso sí podrá ser inferior a 4 horas, sin que la suma total de horas del curso y horas de prácticas supere las 8 horas diarias. </w:t>
      </w:r>
    </w:p>
    <w:p w:rsidR="008D249C" w:rsidRDefault="000B79FB">
      <w:pPr>
        <w:spacing w:after="0" w:line="259" w:lineRule="auto"/>
        <w:ind w:left="850" w:right="0" w:firstLine="0"/>
        <w:jc w:val="left"/>
      </w:pPr>
      <w:r>
        <w:t xml:space="preserve"> </w:t>
      </w:r>
    </w:p>
    <w:p w:rsidR="008D249C" w:rsidRDefault="000B79FB">
      <w:pPr>
        <w:ind w:left="860" w:right="1752"/>
      </w:pPr>
      <w:r>
        <w:t>En el desarrollo de las prácticas, se tendrá en cuenta el horario de</w:t>
      </w:r>
      <w:r>
        <w:t xml:space="preserve"> los centros de trabajo. El horario fijado deberá estar comprendido entre las 8:00 y las 22:00 horas, salvo para aquellos certificados que por su naturaleza impidan que se desarrollen dentro de este horario, en cuyo caso se acordará con el centro de formac</w:t>
      </w:r>
      <w:r>
        <w:t xml:space="preserve">ión, aportando al SCE informe motivado que se refleje en el programa formativo de las prácticas. </w:t>
      </w:r>
    </w:p>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SEXTA. - </w:t>
      </w:r>
      <w:r>
        <w:rPr>
          <w:u w:val="single" w:color="000000"/>
        </w:rPr>
        <w:t>Sistema de tutoría para el seguimiento y evaluación de la realización de</w:t>
      </w:r>
      <w:r>
        <w:t xml:space="preserve"> </w:t>
      </w:r>
      <w:r>
        <w:rPr>
          <w:u w:val="single" w:color="000000"/>
        </w:rPr>
        <w:t>las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1752"/>
      </w:pPr>
      <w:r>
        <w:t>En el seguimiento y valoración de las prácticas realizada</w:t>
      </w:r>
      <w:r>
        <w:t xml:space="preserve">s, de acuerdo con la programación establecida, intervendrá, de una parte, el formador del centro de formación y, de otra, personal de la empresa donde se realizan las prácticas. </w:t>
      </w:r>
    </w:p>
    <w:p w:rsidR="008D249C" w:rsidRDefault="000B79FB">
      <w:pPr>
        <w:spacing w:after="0" w:line="259" w:lineRule="auto"/>
        <w:ind w:left="850" w:right="0" w:firstLine="0"/>
        <w:jc w:val="left"/>
      </w:pPr>
      <w:r>
        <w:t xml:space="preserve"> </w:t>
      </w:r>
    </w:p>
    <w:p w:rsidR="008D249C" w:rsidRDefault="000B79FB">
      <w:pPr>
        <w:ind w:left="860" w:right="964"/>
      </w:pPr>
      <w:r>
        <w:t xml:space="preserve">Las funciones principales del tutor/a del centro de formación son: </w:t>
      </w:r>
    </w:p>
    <w:p w:rsidR="008D249C" w:rsidRDefault="000B79FB">
      <w:pPr>
        <w:spacing w:after="0" w:line="259" w:lineRule="auto"/>
        <w:ind w:left="850" w:right="0" w:firstLine="0"/>
        <w:jc w:val="left"/>
      </w:pPr>
      <w:r>
        <w:t xml:space="preserve"> </w:t>
      </w:r>
    </w:p>
    <w:p w:rsidR="008D249C" w:rsidRDefault="000B79FB">
      <w:pPr>
        <w:numPr>
          <w:ilvl w:val="0"/>
          <w:numId w:val="99"/>
        </w:numPr>
        <w:ind w:right="1269" w:hanging="360"/>
      </w:pPr>
      <w:r>
        <w:t xml:space="preserve">Acordar el programa formativo con la empresa. </w:t>
      </w:r>
    </w:p>
    <w:p w:rsidR="008D249C" w:rsidRDefault="000B79FB">
      <w:pPr>
        <w:numPr>
          <w:ilvl w:val="0"/>
          <w:numId w:val="99"/>
        </w:numPr>
        <w:ind w:right="1269" w:hanging="360"/>
      </w:pPr>
      <w:r>
        <w:t xml:space="preserve">Realizar, junto con el tutor designado por la empresa, el seguimiento y la evaluación de los alumnos. </w:t>
      </w:r>
    </w:p>
    <w:p w:rsidR="008D249C" w:rsidRDefault="000B79FB">
      <w:pPr>
        <w:spacing w:after="0" w:line="259" w:lineRule="auto"/>
        <w:ind w:left="850" w:right="0" w:firstLine="0"/>
        <w:jc w:val="left"/>
      </w:pPr>
      <w:r>
        <w:t xml:space="preserve"> </w:t>
      </w:r>
    </w:p>
    <w:p w:rsidR="008D249C" w:rsidRDefault="000B79FB">
      <w:pPr>
        <w:ind w:left="860" w:right="1750"/>
      </w:pPr>
      <w:r>
        <w:t>Respecto al seguimiento y evaluación de los alumnos programará una serie de actividades con objeto de fa</w:t>
      </w:r>
      <w:r>
        <w:t xml:space="preserve">cilitar el desarrollo de este módulo, entre las que se incluyen: </w:t>
      </w:r>
    </w:p>
    <w:p w:rsidR="008D249C" w:rsidRDefault="000B79FB">
      <w:pPr>
        <w:spacing w:after="0" w:line="259" w:lineRule="auto"/>
        <w:ind w:left="850" w:right="0" w:firstLine="0"/>
        <w:jc w:val="left"/>
      </w:pPr>
      <w:r>
        <w:t xml:space="preserve"> </w:t>
      </w:r>
    </w:p>
    <w:p w:rsidR="008D249C" w:rsidRDefault="000B79FB">
      <w:pPr>
        <w:numPr>
          <w:ilvl w:val="0"/>
          <w:numId w:val="100"/>
        </w:numPr>
        <w:ind w:right="964" w:hanging="360"/>
      </w:pPr>
      <w:r>
        <w:t xml:space="preserve">Explicar a los alumnos las condiciones tecnológicas de la empresa (actividades, puestos de trabajo, seguridad y salud laboral; etc.) </w:t>
      </w:r>
    </w:p>
    <w:p w:rsidR="008D249C" w:rsidRDefault="000B79FB">
      <w:pPr>
        <w:numPr>
          <w:ilvl w:val="0"/>
          <w:numId w:val="100"/>
        </w:numPr>
        <w:ind w:right="964" w:hanging="360"/>
      </w:pPr>
      <w:r>
        <w:t xml:space="preserve">Presentar a los alumnos en la empresa. </w:t>
      </w:r>
    </w:p>
    <w:p w:rsidR="008D249C" w:rsidRDefault="000B79FB">
      <w:pPr>
        <w:numPr>
          <w:ilvl w:val="0"/>
          <w:numId w:val="100"/>
        </w:numPr>
        <w:ind w:right="964" w:hanging="360"/>
      </w:pPr>
      <w:r>
        <w:t>Periódicamente</w:t>
      </w:r>
      <w:r>
        <w:t xml:space="preserve"> (en función de la duración del módulo) visitar la empresa para realizar el seguimiento de las actividades. </w:t>
      </w:r>
    </w:p>
    <w:p w:rsidR="008D249C" w:rsidRDefault="000B79FB">
      <w:pPr>
        <w:numPr>
          <w:ilvl w:val="0"/>
          <w:numId w:val="100"/>
        </w:numPr>
        <w:ind w:right="964" w:hanging="360"/>
      </w:pPr>
      <w:r>
        <w:t xml:space="preserve">Acción tutorial con los alumnos (dificultades, aclaraciones; etc.). </w:t>
      </w:r>
    </w:p>
    <w:p w:rsidR="008D249C" w:rsidRDefault="000B79FB">
      <w:pPr>
        <w:numPr>
          <w:ilvl w:val="0"/>
          <w:numId w:val="100"/>
        </w:numPr>
        <w:ind w:right="964" w:hanging="360"/>
      </w:pPr>
      <w:r>
        <w:t>Planificar y realizar la evaluación de los alumnos junto con el tutor de empre</w:t>
      </w:r>
      <w:r>
        <w:t xml:space="preserve">sa. Para ello se tendrá en cuenta lo establecido sobre procedimientos, métodos e instrumentos de evaluación </w:t>
      </w:r>
    </w:p>
    <w:p w:rsidR="008D249C" w:rsidRDefault="000B79FB">
      <w:pPr>
        <w:spacing w:after="0" w:line="259" w:lineRule="auto"/>
        <w:ind w:left="850" w:right="0" w:firstLine="0"/>
        <w:jc w:val="left"/>
      </w:pPr>
      <w:r>
        <w:t xml:space="preserve"> </w:t>
      </w:r>
    </w:p>
    <w:p w:rsidR="008D249C" w:rsidRDefault="000B79FB">
      <w:pPr>
        <w:ind w:left="860" w:right="1750"/>
      </w:pPr>
      <w:r>
        <w:t>La empresa donde se desarrollen las prácticas designará un tutor/a que desempeñe una actividad igual o afín a la especialidad en la que haya sido</w:t>
      </w:r>
      <w:r>
        <w:t xml:space="preserve"> formado el alumno/a que tendrá las siguientes funciones: </w:t>
      </w:r>
    </w:p>
    <w:p w:rsidR="008D249C" w:rsidRDefault="000B79FB">
      <w:pPr>
        <w:spacing w:after="0" w:line="259" w:lineRule="auto"/>
        <w:ind w:left="850" w:right="0" w:firstLine="0"/>
        <w:jc w:val="left"/>
      </w:pPr>
      <w:r>
        <w:t xml:space="preserve"> </w:t>
      </w:r>
    </w:p>
    <w:p w:rsidR="008D249C" w:rsidRDefault="000B79FB">
      <w:pPr>
        <w:numPr>
          <w:ilvl w:val="0"/>
          <w:numId w:val="101"/>
        </w:numPr>
        <w:ind w:right="964" w:hanging="360"/>
      </w:pPr>
      <w:r>
        <w:t xml:space="preserve">Dirigir las actividades formativas de los alumnos en el centro de trabajo. </w:t>
      </w:r>
    </w:p>
    <w:p w:rsidR="008D249C" w:rsidRDefault="000B79FB">
      <w:pPr>
        <w:numPr>
          <w:ilvl w:val="0"/>
          <w:numId w:val="101"/>
        </w:numPr>
        <w:ind w:right="964" w:hanging="360"/>
      </w:pPr>
      <w:r>
        <w:t xml:space="preserve">Orientar a los alumnos durante el periodo de prácticas no laborales en la empresa. </w:t>
      </w:r>
    </w:p>
    <w:p w:rsidR="008D249C" w:rsidRDefault="000B79FB">
      <w:pPr>
        <w:numPr>
          <w:ilvl w:val="0"/>
          <w:numId w:val="101"/>
        </w:numPr>
        <w:ind w:right="964" w:hanging="360"/>
      </w:pPr>
      <w:r>
        <w:t xml:space="preserve">Valorar el progreso de los alumnos </w:t>
      </w:r>
      <w:r>
        <w:t xml:space="preserve">y evaluarlos junto con el tutor del centro formativo.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16299" name="Group 3162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603" name="Rectangle 31603"/>
                        <wps:cNvSpPr/>
                        <wps:spPr>
                          <a:xfrm rot="-5399999">
                            <a:off x="-1169421" y="2030454"/>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1604" name="Rectangle 31604"/>
                        <wps:cNvSpPr/>
                        <wps:spPr>
                          <a:xfrm rot="-5399999">
                            <a:off x="-976166" y="214751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1605" name="Rectangle 31605"/>
                        <wps:cNvSpPr/>
                        <wps:spPr>
                          <a:xfrm rot="-5399999">
                            <a:off x="-1994198" y="1053277"/>
                            <a:ext cx="440642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99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6299" style="width:18.7031pt;height:260.874pt;position:absolute;mso-position-horizontal-relative:page;mso-position-horizontal:absolute;margin-left:662.928pt;mso-position-vertical-relative:page;margin-top:512.046pt;" coordsize="2375,33130">
                <v:rect id="Rectangle 31603" style="position:absolute;width:24520;height:1132;left:-11694;top:203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160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60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99 de 205 </w:t>
                        </w:r>
                      </w:p>
                    </w:txbxContent>
                  </v:textbox>
                </v:rect>
                <w10:wrap type="square"/>
              </v:group>
            </w:pict>
          </mc:Fallback>
        </mc:AlternateContent>
      </w:r>
      <w:r>
        <w:t xml:space="preserve"> </w:t>
      </w:r>
    </w:p>
    <w:p w:rsidR="008D249C" w:rsidRDefault="000B79FB">
      <w:pPr>
        <w:ind w:left="860" w:right="1750"/>
      </w:pPr>
      <w:r>
        <w:t>En cualquier momento del desarrollo de las prácticas, el SCE podrá visitar las instalaciones de la empresa para supervisar las condiciones de realización de las prácticas que figuran en el presente convenio y verificar el cumplimiento de los requisitos est</w:t>
      </w:r>
      <w:r>
        <w:t xml:space="preserve">ablecidos para ello. </w:t>
      </w:r>
    </w:p>
    <w:p w:rsidR="008D249C" w:rsidRDefault="000B79FB">
      <w:pPr>
        <w:spacing w:after="155" w:line="259" w:lineRule="auto"/>
        <w:ind w:left="850" w:right="0" w:firstLine="0"/>
        <w:jc w:val="left"/>
      </w:pPr>
      <w:r>
        <w:t xml:space="preserve"> </w:t>
      </w:r>
    </w:p>
    <w:p w:rsidR="008D249C" w:rsidRDefault="000B79FB">
      <w:pPr>
        <w:spacing w:after="5" w:line="249" w:lineRule="auto"/>
        <w:ind w:left="845" w:right="1559"/>
        <w:jc w:val="left"/>
      </w:pPr>
      <w:r>
        <w:t xml:space="preserve">SÉPTIMA. - </w:t>
      </w:r>
      <w:r>
        <w:rPr>
          <w:u w:val="single" w:color="000000"/>
        </w:rPr>
        <w:t>Baja e incidencias del alumno/a en prácticas.</w:t>
      </w:r>
      <w:r>
        <w:t xml:space="preserve"> </w:t>
      </w:r>
    </w:p>
    <w:p w:rsidR="008D249C" w:rsidRDefault="000B79FB">
      <w:pPr>
        <w:spacing w:after="74" w:line="259" w:lineRule="auto"/>
        <w:ind w:left="850" w:right="0" w:firstLine="0"/>
        <w:jc w:val="left"/>
      </w:pPr>
      <w:r>
        <w:t xml:space="preserve"> </w:t>
      </w:r>
    </w:p>
    <w:p w:rsidR="008D249C" w:rsidRDefault="000B79FB">
      <w:pPr>
        <w:ind w:left="860" w:right="964"/>
      </w:pPr>
      <w:r>
        <w:t xml:space="preserve">La empresa, previa comunicación al centro de formación, podrá excluir de la participación en las prácticas a aquellos alumnos/as que: </w:t>
      </w:r>
    </w:p>
    <w:p w:rsidR="008D249C" w:rsidRDefault="000B79FB">
      <w:pPr>
        <w:spacing w:after="0" w:line="259" w:lineRule="auto"/>
        <w:ind w:left="850" w:right="0" w:firstLine="0"/>
        <w:jc w:val="left"/>
      </w:pPr>
      <w:r>
        <w:t xml:space="preserve"> </w:t>
      </w:r>
    </w:p>
    <w:p w:rsidR="008D249C" w:rsidRDefault="000B79FB">
      <w:pPr>
        <w:numPr>
          <w:ilvl w:val="0"/>
          <w:numId w:val="102"/>
        </w:numPr>
        <w:spacing w:after="28"/>
        <w:ind w:left="849" w:right="964" w:hanging="355"/>
      </w:pPr>
      <w:r>
        <w:t xml:space="preserve">Incurran en más de tres faltas de </w:t>
      </w:r>
      <w:r>
        <w:t xml:space="preserve">asistencia no justificadas en un mes. </w:t>
      </w:r>
    </w:p>
    <w:p w:rsidR="008D249C" w:rsidRDefault="000B79FB">
      <w:pPr>
        <w:numPr>
          <w:ilvl w:val="0"/>
          <w:numId w:val="102"/>
        </w:numPr>
        <w:spacing w:after="30"/>
        <w:ind w:left="849" w:right="964" w:hanging="355"/>
      </w:pPr>
      <w:r>
        <w:t xml:space="preserve">Incurran en faltas de puntualidad, incorrecto comportamiento, o falta de aprovechamiento, a criterio del responsable del seguimiento de las mismas, previa audiencia al interesado/a. </w:t>
      </w:r>
    </w:p>
    <w:p w:rsidR="008D249C" w:rsidRDefault="000B79FB">
      <w:pPr>
        <w:numPr>
          <w:ilvl w:val="0"/>
          <w:numId w:val="102"/>
        </w:numPr>
        <w:ind w:left="849" w:right="964" w:hanging="355"/>
      </w:pPr>
      <w:r>
        <w:t xml:space="preserve">Lo soliciten motivadamente. </w:t>
      </w:r>
    </w:p>
    <w:p w:rsidR="008D249C" w:rsidRDefault="000B79FB">
      <w:pPr>
        <w:spacing w:after="0" w:line="259" w:lineRule="auto"/>
        <w:ind w:left="850" w:right="0" w:firstLine="0"/>
        <w:jc w:val="left"/>
      </w:pPr>
      <w:r>
        <w:t xml:space="preserve"> </w:t>
      </w:r>
    </w:p>
    <w:p w:rsidR="008D249C" w:rsidRDefault="000B79FB">
      <w:pPr>
        <w:ind w:left="860" w:right="1751"/>
      </w:pPr>
      <w:r>
        <w:t xml:space="preserve">En </w:t>
      </w:r>
      <w:r>
        <w:t xml:space="preserve">todos los citados casos, así como cuando se produzcan variaciones en las fechas de ejecución de las prácticas, horario, suspensión etc.…, la empresa está obligada a comunicar de forma inmediata al centro de formación esta circunstancia.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ind w:left="860" w:right="964"/>
      </w:pPr>
      <w:r>
        <w:t>OCTAVA. - Dere</w:t>
      </w:r>
      <w:r>
        <w:t xml:space="preserve">chos y obligaciones. </w:t>
      </w:r>
    </w:p>
    <w:p w:rsidR="008D249C" w:rsidRDefault="000B79FB">
      <w:pPr>
        <w:spacing w:after="0" w:line="259" w:lineRule="auto"/>
        <w:ind w:left="850" w:right="0" w:firstLine="0"/>
        <w:jc w:val="left"/>
      </w:pPr>
      <w:r>
        <w:t xml:space="preserve"> </w:t>
      </w:r>
    </w:p>
    <w:p w:rsidR="008D249C" w:rsidRDefault="000B79FB">
      <w:pPr>
        <w:numPr>
          <w:ilvl w:val="1"/>
          <w:numId w:val="102"/>
        </w:numPr>
        <w:spacing w:after="30"/>
        <w:ind w:right="1923" w:hanging="360"/>
      </w:pPr>
      <w:r>
        <w:t xml:space="preserve">La empresa deberá comunicar a los representantes legales de los trabajadores/as los convenios de prácticas que se suscriban. </w:t>
      </w:r>
    </w:p>
    <w:p w:rsidR="008D249C" w:rsidRDefault="000B79FB">
      <w:pPr>
        <w:numPr>
          <w:ilvl w:val="1"/>
          <w:numId w:val="102"/>
        </w:numPr>
        <w:spacing w:after="28"/>
        <w:ind w:right="1923" w:hanging="360"/>
      </w:pPr>
      <w:r>
        <w:t>El centro de formación y la empresa elaborarán conjuntamente el seguimiento y evaluación final de los alum</w:t>
      </w:r>
      <w:r>
        <w:t xml:space="preserve">nos/as de acuerdo con los criterios de evaluación del mencionado módulo de prácticas. </w:t>
      </w:r>
    </w:p>
    <w:p w:rsidR="008D249C" w:rsidRDefault="000B79FB">
      <w:pPr>
        <w:numPr>
          <w:ilvl w:val="1"/>
          <w:numId w:val="102"/>
        </w:numPr>
        <w:ind w:right="1923" w:hanging="360"/>
      </w:pPr>
      <w:r>
        <w:t>El centro de formación deberá presentar al SCE dentro de los 30 días siguientes a la finalización de las prácticas la siguiente documentación elaborada conjuntamente con</w:t>
      </w:r>
      <w:r>
        <w:t xml:space="preserve"> la empresa consistente en: </w:t>
      </w:r>
    </w:p>
    <w:p w:rsidR="008D249C" w:rsidRDefault="000B79FB">
      <w:pPr>
        <w:spacing w:after="0" w:line="259" w:lineRule="auto"/>
        <w:ind w:left="850" w:right="0" w:firstLine="0"/>
        <w:jc w:val="left"/>
      </w:pPr>
      <w:r>
        <w:t xml:space="preserve"> </w:t>
      </w:r>
    </w:p>
    <w:p w:rsidR="008D249C" w:rsidRDefault="000B79FB">
      <w:pPr>
        <w:numPr>
          <w:ilvl w:val="1"/>
          <w:numId w:val="103"/>
        </w:numPr>
        <w:spacing w:after="29"/>
        <w:ind w:left="849" w:right="1358" w:hanging="362"/>
      </w:pPr>
      <w:r>
        <w:t xml:space="preserve">Controles de asistencia. </w:t>
      </w:r>
    </w:p>
    <w:p w:rsidR="008D249C" w:rsidRDefault="000B79FB">
      <w:pPr>
        <w:numPr>
          <w:ilvl w:val="1"/>
          <w:numId w:val="103"/>
        </w:numPr>
        <w:ind w:left="849" w:right="1358" w:hanging="362"/>
      </w:pPr>
      <w:r>
        <w:t>Escala evaluativa en base al anexo VIII de la Orden ESS1897 y sistema de seguimiento del tutor del Centro Colaborador, debidamente cumplimentada y firmada por los tutores que aparecen asignados en el</w:t>
      </w:r>
      <w:r>
        <w:t xml:space="preserve"> Programa formativo (anexo VIII) y mecanizadas en el aplicativo SISPECAN. </w:t>
      </w:r>
    </w:p>
    <w:p w:rsidR="008D249C" w:rsidRDefault="000B79FB">
      <w:pPr>
        <w:spacing w:after="0" w:line="259" w:lineRule="auto"/>
        <w:ind w:left="850" w:right="0" w:firstLine="0"/>
        <w:jc w:val="left"/>
      </w:pPr>
      <w:r>
        <w:t xml:space="preserve"> </w:t>
      </w:r>
    </w:p>
    <w:p w:rsidR="008D249C" w:rsidRDefault="000B79FB">
      <w:pPr>
        <w:spacing w:after="80"/>
        <w:ind w:left="860" w:right="964"/>
      </w:pPr>
      <w:r>
        <w:t xml:space="preserve">NOVENA. - </w:t>
      </w:r>
      <w:r>
        <w:rPr>
          <w:u w:val="single" w:color="000000"/>
        </w:rPr>
        <w:t>Vigencia</w:t>
      </w:r>
      <w:r>
        <w:t xml:space="preserve">. </w:t>
      </w:r>
    </w:p>
    <w:p w:rsidR="008D249C" w:rsidRDefault="000B79FB">
      <w:pPr>
        <w:ind w:left="860" w:right="1753"/>
      </w:pPr>
      <w:r>
        <w:t>Este convenio entrará en vigor desde la fecha de la firma del mismo y finalizará una vez que el alumno/a haya completado el nº de horas de prácticas estableci</w:t>
      </w:r>
      <w:r>
        <w:t xml:space="preserve">do en la cláusula, PRIMERA del presente convenio. </w:t>
      </w:r>
    </w:p>
    <w:p w:rsidR="008D249C" w:rsidRDefault="000B79FB">
      <w:pPr>
        <w:spacing w:after="0" w:line="259" w:lineRule="auto"/>
        <w:ind w:left="850" w:right="0" w:firstLine="0"/>
        <w:jc w:val="left"/>
      </w:pPr>
      <w:r>
        <w:t xml:space="preserve"> </w:t>
      </w:r>
    </w:p>
    <w:p w:rsidR="008D249C" w:rsidRDefault="000B79FB">
      <w:pPr>
        <w:spacing w:line="327" w:lineRule="auto"/>
        <w:ind w:left="860" w:right="5902"/>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14393" name="Group 3143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238" name="Rectangle 3223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2239" name="Rectangle 3223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2240" name="Rectangle 3224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4393" style="width:18.7031pt;height:264.21pt;position:absolute;mso-position-horizontal-relative:page;mso-position-horizontal:absolute;margin-left:662.928pt;mso-position-vertical-relative:page;margin-top:508.71pt;" coordsize="2375,33554">
                <v:rect id="Rectangle 3223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223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24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100 de 205 </w:t>
                        </w:r>
                      </w:p>
                    </w:txbxContent>
                  </v:textbox>
                </v:rect>
                <w10:wrap type="square"/>
              </v:group>
            </w:pict>
          </mc:Fallback>
        </mc:AlternateContent>
      </w:r>
      <w:r>
        <w:t xml:space="preserve">DÉCIMA. - </w:t>
      </w:r>
      <w:r>
        <w:rPr>
          <w:u w:val="single" w:color="000000"/>
        </w:rPr>
        <w:t>Causas de extinción.</w:t>
      </w:r>
      <w:r>
        <w:t xml:space="preserve"> Serán causas de extinción del convenio: </w:t>
      </w:r>
    </w:p>
    <w:p w:rsidR="008D249C" w:rsidRDefault="000B79FB">
      <w:pPr>
        <w:spacing w:after="0" w:line="259" w:lineRule="auto"/>
        <w:ind w:left="850" w:right="0" w:firstLine="0"/>
        <w:jc w:val="left"/>
      </w:pPr>
      <w:r>
        <w:t xml:space="preserve"> </w:t>
      </w:r>
    </w:p>
    <w:p w:rsidR="008D249C" w:rsidRDefault="000B79FB">
      <w:pPr>
        <w:ind w:left="504" w:right="2439"/>
      </w:pPr>
      <w:r>
        <w:rPr>
          <w:sz w:val="18"/>
        </w:rPr>
        <w:t xml:space="preserve">ee) </w:t>
      </w:r>
      <w:r>
        <w:t xml:space="preserve">El cese de la actividad de la empresa. </w:t>
      </w:r>
      <w:r>
        <w:rPr>
          <w:sz w:val="18"/>
        </w:rPr>
        <w:t xml:space="preserve">ff) </w:t>
      </w:r>
      <w:r>
        <w:t xml:space="preserve">Fuerza mayor que imposibilite el desarrollo de las actividades programadas. </w:t>
      </w:r>
    </w:p>
    <w:p w:rsidR="008D249C" w:rsidRDefault="000B79FB">
      <w:pPr>
        <w:spacing w:after="5" w:line="228" w:lineRule="auto"/>
        <w:ind w:left="489" w:right="2008"/>
        <w:jc w:val="left"/>
      </w:pPr>
      <w:r>
        <w:rPr>
          <w:sz w:val="18"/>
        </w:rPr>
        <w:t xml:space="preserve">gg) </w:t>
      </w:r>
      <w:r>
        <w:t xml:space="preserve">El mutuo acuerdo entre las partes firmantes del mismo </w:t>
      </w:r>
      <w:r>
        <w:rPr>
          <w:sz w:val="18"/>
        </w:rPr>
        <w:t xml:space="preserve">hh) </w:t>
      </w:r>
      <w:r>
        <w:t xml:space="preserve">El incumplimiento de alguna de las cláusulas establecidas en el convenio. </w:t>
      </w:r>
      <w:r>
        <w:rPr>
          <w:sz w:val="18"/>
        </w:rPr>
        <w:t xml:space="preserve">ii) </w:t>
      </w:r>
      <w:r>
        <w:t xml:space="preserve">La modificación por alguna de las partes de las cláusulas del presente convenio. </w:t>
      </w:r>
    </w:p>
    <w:p w:rsidR="008D249C" w:rsidRDefault="000B79FB">
      <w:pPr>
        <w:spacing w:after="166"/>
        <w:ind w:left="849" w:right="1609" w:hanging="355"/>
      </w:pPr>
      <w:r>
        <w:rPr>
          <w:sz w:val="18"/>
        </w:rPr>
        <w:t xml:space="preserve">jj) </w:t>
      </w:r>
      <w:r>
        <w:t xml:space="preserve">La denuncia del convenio por cualquiera de las partes, siempre que se hubiese realizado </w:t>
      </w:r>
      <w:r>
        <w:t xml:space="preserve">con una antelación suficiente a la fecha de finalización. </w:t>
      </w:r>
    </w:p>
    <w:p w:rsidR="008D249C" w:rsidRDefault="000B79FB">
      <w:pPr>
        <w:ind w:left="860" w:right="1750"/>
      </w:pPr>
      <w:r>
        <w:t>UNDÉCIMA. - Se autoriza al Centro de formación y al SCE, al tratamiento informático de sus datos y la tramitación documental de todos los procesos que lleva la tramitación de prácticas en empresas,</w:t>
      </w:r>
      <w:r>
        <w:t xml:space="preserve"> a los efectos dispuestos en la Ley Orgánica 15/1999 de 13 de diciembre de Protección de Datos de Carácter Personal y demás normativa de desarrollo. </w:t>
      </w:r>
    </w:p>
    <w:p w:rsidR="008D249C" w:rsidRDefault="000B79FB">
      <w:pPr>
        <w:spacing w:after="0" w:line="259" w:lineRule="auto"/>
        <w:ind w:left="850" w:right="0" w:firstLine="0"/>
        <w:jc w:val="left"/>
      </w:pPr>
      <w:r>
        <w:t xml:space="preserve"> </w:t>
      </w:r>
    </w:p>
    <w:p w:rsidR="008D249C" w:rsidRDefault="000B79FB">
      <w:pPr>
        <w:ind w:left="860" w:right="964"/>
      </w:pPr>
      <w:r>
        <w:t xml:space="preserve">Y en prueba de conformidad, se firma el presente Convenio de Colaboración por triplicado, en el lugar y </w:t>
      </w:r>
      <w:r>
        <w:t xml:space="preserve">fecha arriba indicados.” </w:t>
      </w:r>
    </w:p>
    <w:p w:rsidR="008D249C" w:rsidRDefault="000B79FB">
      <w:pPr>
        <w:spacing w:after="218" w:line="259" w:lineRule="auto"/>
        <w:ind w:left="142" w:right="0" w:firstLine="0"/>
        <w:jc w:val="left"/>
      </w:pPr>
      <w:r>
        <w:t xml:space="preserve"> </w:t>
      </w:r>
    </w:p>
    <w:p w:rsidR="008D249C" w:rsidRDefault="000B79FB">
      <w:pPr>
        <w:spacing w:after="229"/>
        <w:ind w:left="137" w:right="964"/>
      </w:pPr>
      <w:r>
        <w:t xml:space="preserve">SEGUNDO. - Facultar a la Alcaldesa- Presidenta para la firma del citado Convenio específico de colaboración y de la documentación precisa para la ejecución del mismo.   </w:t>
      </w:r>
    </w:p>
    <w:p w:rsidR="008D249C" w:rsidRDefault="000B79FB">
      <w:pPr>
        <w:ind w:left="137" w:right="964"/>
      </w:pPr>
      <w:r>
        <w:t>TERCERO. - Dar traslado del acuerdo que se adopte a la emp</w:t>
      </w:r>
      <w:r>
        <w:t>resa 108 Palgey S.L. (Centro Brisas de Radazul) a los efectos oportunos.</w:t>
      </w: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5"/>
        <w:ind w:left="137" w:right="961"/>
      </w:pPr>
      <w:r>
        <w:rPr>
          <w:b/>
          <w:sz w:val="24"/>
        </w:rPr>
        <w:t xml:space="preserve">7.- Expediente 2628/2023. Actualización del Inventario de bienes del Ayuntamiento de Candelaria y a la incorporación en el mismo de la plazoleta de la calle Marrubial.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49" w:lineRule="auto"/>
        <w:ind w:left="137" w:right="959"/>
      </w:pPr>
      <w:r>
        <w:rPr>
          <w:b/>
        </w:rPr>
        <w:t xml:space="preserve">Consta en el expediente Informe Técnico emitido por Doña Alicia Torres Díaz, que desempeña el puesto de trabajo de Geógrafa, de 08 de marzo de 2023, del siguiente tenor literal: </w:t>
      </w:r>
    </w:p>
    <w:p w:rsidR="008D249C" w:rsidRDefault="000B79FB">
      <w:pPr>
        <w:spacing w:after="0" w:line="259" w:lineRule="auto"/>
        <w:ind w:left="142" w:right="0" w:firstLine="0"/>
        <w:jc w:val="left"/>
      </w:pPr>
      <w:r>
        <w:rPr>
          <w:b/>
        </w:rPr>
        <w:t xml:space="preserve"> </w:t>
      </w:r>
    </w:p>
    <w:p w:rsidR="008D249C" w:rsidRDefault="000B79FB">
      <w:pPr>
        <w:spacing w:after="17" w:line="259" w:lineRule="auto"/>
        <w:ind w:left="142" w:right="0" w:firstLine="0"/>
        <w:jc w:val="left"/>
      </w:pPr>
      <w:r>
        <w:rPr>
          <w:b/>
        </w:rPr>
        <w:t xml:space="preserve"> </w:t>
      </w:r>
    </w:p>
    <w:p w:rsidR="008D249C" w:rsidRDefault="000B79FB">
      <w:pPr>
        <w:pStyle w:val="Ttulo1"/>
      </w:pPr>
      <w:r>
        <w:t xml:space="preserve">“INFORME  </w:t>
      </w:r>
    </w:p>
    <w:p w:rsidR="008D249C" w:rsidRDefault="000B79FB">
      <w:pPr>
        <w:spacing w:after="273" w:line="249" w:lineRule="auto"/>
        <w:ind w:left="137" w:right="959"/>
      </w:pPr>
      <w:r>
        <w:rPr>
          <w:b/>
        </w:rPr>
        <w:t>Visto el expediente antedicho, en relación a la inscripción re</w:t>
      </w:r>
      <w:r>
        <w:rPr>
          <w:b/>
        </w:rPr>
        <w:t xml:space="preserve">gistral de la plazoleta de la calle Marrubial en el Inventario Municipal de Bienes y Derechos, en cumplimiento con el artículo 20 del RD 1372/1986, de 13 de junio, Alicia Torres Díaz, Técnica de Bienes Municipales, emite el siguiente informe: </w:t>
      </w:r>
    </w:p>
    <w:p w:rsidR="008D249C" w:rsidRDefault="000B79FB">
      <w:pPr>
        <w:shd w:val="clear" w:color="auto" w:fill="E0E0E0"/>
        <w:spacing w:after="220" w:line="259" w:lineRule="auto"/>
        <w:ind w:left="137" w:right="0"/>
        <w:jc w:val="left"/>
      </w:pPr>
      <w:r>
        <w:rPr>
          <w:b/>
        </w:rPr>
        <w:t xml:space="preserve">1. </w:t>
      </w:r>
      <w:r>
        <w:rPr>
          <w:b/>
          <w:shd w:val="clear" w:color="auto" w:fill="E6E6E6"/>
        </w:rPr>
        <w:t>DENOMINAC</w:t>
      </w:r>
      <w:r>
        <w:rPr>
          <w:b/>
          <w:shd w:val="clear" w:color="auto" w:fill="E6E6E6"/>
        </w:rPr>
        <w:t>IÓN</w:t>
      </w:r>
      <w:r>
        <w:rPr>
          <w:b/>
        </w:rPr>
        <w:t xml:space="preserve"> </w:t>
      </w:r>
    </w:p>
    <w:p w:rsidR="008D249C" w:rsidRDefault="000B79FB">
      <w:pPr>
        <w:ind w:left="137" w:right="964"/>
      </w:pPr>
      <w:r>
        <w:t xml:space="preserve">Plazoleta de la calle Marrubial. </w:t>
      </w:r>
    </w:p>
    <w:p w:rsidR="008D249C" w:rsidRDefault="000B79FB">
      <w:pPr>
        <w:spacing w:after="259" w:line="259" w:lineRule="auto"/>
        <w:ind w:left="142" w:right="0" w:firstLine="0"/>
        <w:jc w:val="left"/>
      </w:pPr>
      <w:r>
        <w:t xml:space="preserve"> </w:t>
      </w:r>
    </w:p>
    <w:p w:rsidR="008D249C" w:rsidRDefault="000B79FB">
      <w:pPr>
        <w:pStyle w:val="Ttulo2"/>
        <w:spacing w:after="218" w:line="259" w:lineRule="auto"/>
        <w:ind w:left="137"/>
      </w:pPr>
      <w:r>
        <w:rPr>
          <w:b/>
          <w:shd w:val="clear" w:color="auto" w:fill="auto"/>
        </w:rPr>
        <w:t xml:space="preserve">2. </w:t>
      </w:r>
      <w:r>
        <w:rPr>
          <w:b/>
        </w:rPr>
        <w:t>NATURALEZA DEL BIEN</w:t>
      </w:r>
      <w:r>
        <w:rPr>
          <w:b/>
          <w:shd w:val="clear" w:color="auto" w:fill="auto"/>
        </w:rPr>
        <w:t xml:space="preserve"> </w:t>
      </w:r>
    </w:p>
    <w:p w:rsidR="008D249C" w:rsidRDefault="000B79FB">
      <w:pPr>
        <w:ind w:left="137" w:right="964"/>
      </w:pPr>
      <w:r>
        <w:rPr>
          <w:b/>
          <w:u w:val="single" w:color="000000"/>
        </w:rPr>
        <w:t>Localización:</w:t>
      </w:r>
      <w:r>
        <w:t xml:space="preserve"> calle Marrubial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18415" name="Group 3184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340" name="Rectangle 32340"/>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2341" name="Rectangle 32341"/>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2342" name="Rectangle 32342"/>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8415" style="width:18.7031pt;height:264.21pt;position:absolute;mso-position-horizontal-relative:page;mso-position-horizontal:absolute;margin-left:662.928pt;mso-position-vertical-relative:page;margin-top:508.71pt;" coordsize="2375,33554">
                <v:rect id="Rectangle 32340"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234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34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101 de 205 </w:t>
                        </w:r>
                      </w:p>
                    </w:txbxContent>
                  </v:textbox>
                </v:rect>
                <w10:wrap type="topAndBottom"/>
              </v:group>
            </w:pict>
          </mc:Fallback>
        </mc:AlternateContent>
      </w:r>
      <w:r>
        <w:t xml:space="preserve"> </w:t>
      </w:r>
    </w:p>
    <w:p w:rsidR="008D249C" w:rsidRDefault="000B79FB">
      <w:pPr>
        <w:spacing w:after="0" w:line="259" w:lineRule="auto"/>
        <w:ind w:left="142" w:right="0" w:firstLine="0"/>
        <w:jc w:val="left"/>
      </w:pPr>
      <w:r>
        <w:rPr>
          <w:b/>
          <w:u w:val="single" w:color="000000"/>
        </w:rPr>
        <w:t>Referencia catastral:</w:t>
      </w:r>
      <w:r>
        <w:rPr>
          <w:b/>
        </w:rPr>
        <w:t xml:space="preserve"> </w:t>
      </w:r>
      <w:r>
        <w:t xml:space="preserve">5670313CS6357S0001BP </w:t>
      </w:r>
    </w:p>
    <w:p w:rsidR="008D249C" w:rsidRDefault="000B79FB">
      <w:pPr>
        <w:spacing w:after="4705" w:line="259" w:lineRule="auto"/>
        <w:ind w:left="142" w:right="0" w:firstLine="0"/>
        <w:jc w:val="left"/>
      </w:pPr>
      <w:r>
        <w:rPr>
          <w:noProof/>
        </w:rPr>
        <w:drawing>
          <wp:anchor distT="0" distB="0" distL="114300" distR="114300" simplePos="0" relativeHeight="251763712" behindDoc="0" locked="0" layoutInCell="1" allowOverlap="0">
            <wp:simplePos x="0" y="0"/>
            <wp:positionH relativeFrom="column">
              <wp:posOffset>57607</wp:posOffset>
            </wp:positionH>
            <wp:positionV relativeFrom="paragraph">
              <wp:posOffset>93995</wp:posOffset>
            </wp:positionV>
            <wp:extent cx="5052060" cy="3332988"/>
            <wp:effectExtent l="0" t="0" r="0" b="0"/>
            <wp:wrapSquare wrapText="bothSides"/>
            <wp:docPr id="32337" name="Picture 32337"/>
            <wp:cNvGraphicFramePr/>
            <a:graphic xmlns:a="http://schemas.openxmlformats.org/drawingml/2006/main">
              <a:graphicData uri="http://schemas.openxmlformats.org/drawingml/2006/picture">
                <pic:pic xmlns:pic="http://schemas.openxmlformats.org/drawingml/2006/picture">
                  <pic:nvPicPr>
                    <pic:cNvPr id="32337" name="Picture 32337"/>
                    <pic:cNvPicPr/>
                  </pic:nvPicPr>
                  <pic:blipFill>
                    <a:blip r:embed="rId9"/>
                    <a:stretch>
                      <a:fillRect/>
                    </a:stretch>
                  </pic:blipFill>
                  <pic:spPr>
                    <a:xfrm>
                      <a:off x="0" y="0"/>
                      <a:ext cx="5052060" cy="3332988"/>
                    </a:xfrm>
                    <a:prstGeom prst="rect">
                      <a:avLst/>
                    </a:prstGeom>
                  </pic:spPr>
                </pic:pic>
              </a:graphicData>
            </a:graphic>
          </wp:anchor>
        </w:drawing>
      </w:r>
      <w: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2"/>
        <w:shd w:val="clear" w:color="auto" w:fill="E7E6E6"/>
        <w:spacing w:after="0" w:line="259" w:lineRule="auto"/>
        <w:ind w:left="137"/>
      </w:pPr>
      <w:r>
        <w:rPr>
          <w:shd w:val="clear" w:color="auto" w:fill="auto"/>
        </w:rPr>
        <w:t xml:space="preserve">3. </w:t>
      </w:r>
      <w:r>
        <w:rPr>
          <w:b/>
        </w:rPr>
        <w:t>LINDEROS</w:t>
      </w:r>
      <w:r>
        <w:rPr>
          <w:b/>
          <w:shd w:val="clear" w:color="auto" w:fill="auto"/>
        </w:rPr>
        <w:t xml:space="preserve">                                                                                                   </w:t>
      </w:r>
      <w:r>
        <w:rPr>
          <w:b/>
          <w:shd w:val="clear" w:color="auto" w:fill="auto"/>
        </w:rPr>
        <w:t xml:space="preserve">                      </w:t>
      </w:r>
      <w:r>
        <w:rPr>
          <w:shd w:val="clear" w:color="auto" w:fill="auto"/>
        </w:rPr>
        <w:t xml:space="preserve"> </w:t>
      </w:r>
    </w:p>
    <w:p w:rsidR="008D249C" w:rsidRDefault="000B79FB">
      <w:pPr>
        <w:spacing w:after="0" w:line="259" w:lineRule="auto"/>
        <w:ind w:left="502" w:right="0" w:firstLine="0"/>
        <w:jc w:val="left"/>
      </w:pPr>
      <w:r>
        <w:t xml:space="preserve"> </w:t>
      </w:r>
    </w:p>
    <w:tbl>
      <w:tblPr>
        <w:tblStyle w:val="TableGrid"/>
        <w:tblW w:w="8820" w:type="dxa"/>
        <w:tblInd w:w="256" w:type="dxa"/>
        <w:tblCellMar>
          <w:top w:w="5" w:type="dxa"/>
          <w:left w:w="107" w:type="dxa"/>
          <w:bottom w:w="0" w:type="dxa"/>
          <w:right w:w="115" w:type="dxa"/>
        </w:tblCellMar>
        <w:tblLook w:val="04A0" w:firstRow="1" w:lastRow="0" w:firstColumn="1" w:lastColumn="0" w:noHBand="0" w:noVBand="1"/>
      </w:tblPr>
      <w:tblGrid>
        <w:gridCol w:w="1273"/>
        <w:gridCol w:w="7547"/>
      </w:tblGrid>
      <w:tr w:rsidR="008D249C">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10" w:right="0" w:firstLine="0"/>
              <w:jc w:val="center"/>
            </w:pPr>
            <w:r>
              <w:rPr>
                <w:b/>
              </w:rPr>
              <w:t xml:space="preserve">Norte </w:t>
            </w:r>
          </w:p>
          <w:p w:rsidR="008D249C" w:rsidRDefault="000B79F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Escalera de acceso a la calle Marrubial a través de la calle Los Príncipes. </w:t>
            </w:r>
          </w:p>
          <w:p w:rsidR="008D249C" w:rsidRDefault="000B79FB">
            <w:pPr>
              <w:spacing w:after="0" w:line="259" w:lineRule="auto"/>
              <w:ind w:left="4" w:right="0" w:firstLine="0"/>
              <w:jc w:val="left"/>
            </w:pPr>
            <w:r>
              <w:t xml:space="preserve"> </w:t>
            </w:r>
          </w:p>
        </w:tc>
      </w:tr>
      <w:tr w:rsidR="008D249C">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7" w:right="0" w:firstLine="0"/>
              <w:jc w:val="center"/>
            </w:pPr>
            <w:r>
              <w:rPr>
                <w:b/>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98" w:line="259" w:lineRule="auto"/>
              <w:ind w:left="4" w:right="0" w:firstLine="0"/>
              <w:jc w:val="left"/>
            </w:pPr>
            <w:r>
              <w:t xml:space="preserve"> </w:t>
            </w:r>
          </w:p>
          <w:p w:rsidR="008D249C" w:rsidRDefault="000B79FB">
            <w:pPr>
              <w:spacing w:after="0" w:line="259" w:lineRule="auto"/>
              <w:ind w:left="4" w:right="0" w:firstLine="0"/>
              <w:jc w:val="left"/>
            </w:pPr>
            <w:r>
              <w:t xml:space="preserve">Calle Marrubial. </w:t>
            </w:r>
          </w:p>
          <w:p w:rsidR="008D249C" w:rsidRDefault="000B79FB">
            <w:pPr>
              <w:spacing w:after="0" w:line="259" w:lineRule="auto"/>
              <w:ind w:left="4" w:right="0" w:firstLine="0"/>
              <w:jc w:val="left"/>
            </w:pPr>
            <w:r>
              <w:t xml:space="preserve">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10" w:right="0" w:firstLine="0"/>
              <w:jc w:val="center"/>
            </w:pPr>
            <w:r>
              <w:rPr>
                <w:b/>
              </w:rPr>
              <w:t xml:space="preserve">Este </w:t>
            </w:r>
          </w:p>
          <w:p w:rsidR="008D249C" w:rsidRDefault="000B79F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Escalera de acceso a la calle Marrubial a través de la calle Los Príncipes.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10" w:right="0" w:firstLine="0"/>
              <w:jc w:val="center"/>
            </w:pPr>
            <w:r>
              <w:rPr>
                <w:b/>
              </w:rPr>
              <w:t xml:space="preserve">Oeste </w:t>
            </w:r>
          </w:p>
          <w:p w:rsidR="008D249C" w:rsidRDefault="000B79FB">
            <w:pPr>
              <w:spacing w:after="0" w:line="259" w:lineRule="auto"/>
              <w:ind w:left="0" w:right="0" w:firstLine="0"/>
              <w:jc w:val="left"/>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Parcela con referencia catastral 5769401CS6356N0001FI </w:t>
            </w:r>
          </w:p>
        </w:tc>
      </w:tr>
    </w:tbl>
    <w:p w:rsidR="008D249C" w:rsidRDefault="000B79FB">
      <w:pPr>
        <w:spacing w:after="256" w:line="259" w:lineRule="auto"/>
        <w:ind w:left="142" w:right="0" w:firstLine="0"/>
        <w:jc w:val="left"/>
      </w:pPr>
      <w:r>
        <w:t xml:space="preserve"> </w:t>
      </w:r>
    </w:p>
    <w:p w:rsidR="008D249C" w:rsidRDefault="000B79FB">
      <w:pPr>
        <w:pStyle w:val="Ttulo2"/>
        <w:spacing w:after="185" w:line="259" w:lineRule="auto"/>
        <w:ind w:left="137"/>
      </w:pPr>
      <w:r>
        <w:rPr>
          <w:b/>
          <w:shd w:val="clear" w:color="auto" w:fill="auto"/>
        </w:rPr>
        <w:t xml:space="preserve">4. </w:t>
      </w:r>
      <w:r>
        <w:rPr>
          <w:b/>
        </w:rPr>
        <w:t>SUPERFICIE</w:t>
      </w:r>
      <w:r>
        <w:rPr>
          <w:b/>
          <w:shd w:val="clear" w:color="auto" w:fill="auto"/>
        </w:rPr>
        <w:t xml:space="preserve"> </w:t>
      </w:r>
    </w:p>
    <w:p w:rsidR="008D249C" w:rsidRDefault="000B79FB">
      <w:pPr>
        <w:spacing w:after="40"/>
        <w:ind w:left="137" w:right="964"/>
      </w:pPr>
      <w:r>
        <w:t>108,06m</w:t>
      </w:r>
      <w:r>
        <w:rPr>
          <w:vertAlign w:val="superscript"/>
        </w:rPr>
        <w:t xml:space="preserve">2 </w:t>
      </w:r>
    </w:p>
    <w:p w:rsidR="008D249C" w:rsidRDefault="000B79FB">
      <w:pPr>
        <w:spacing w:after="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18030" name="Group 3180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518" name="Rectangle 3251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2519" name="Rectangle 3251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2520" name="Rectangle 3252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8030" style="width:18.7031pt;height:264.21pt;position:absolute;mso-position-horizontal-relative:page;mso-position-horizontal:absolute;margin-left:662.928pt;mso-position-vertical-relative:page;margin-top:508.71pt;" coordsize="2375,33554">
                <v:rect id="Rectangle 3251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25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5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102 de 205 </w:t>
                        </w:r>
                      </w:p>
                    </w:txbxContent>
                  </v:textbox>
                </v:rect>
                <w10:wrap type="square"/>
              </v:group>
            </w:pict>
          </mc:Fallback>
        </mc:AlternateContent>
      </w:r>
      <w: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b/>
                <w:shd w:val="clear" w:color="auto" w:fill="E6E6E6"/>
              </w:rPr>
              <w:t>DESCRIPCIÓN GENERAL</w:t>
            </w:r>
            <w:r>
              <w:rPr>
                <w:b/>
              </w:rPr>
              <w:t xml:space="preserve">                                                                                                </w:t>
            </w:r>
          </w:p>
        </w:tc>
      </w:tr>
    </w:tbl>
    <w:p w:rsidR="008D249C" w:rsidRDefault="000B79FB">
      <w:pPr>
        <w:ind w:left="137" w:right="964"/>
      </w:pPr>
      <w:r>
        <w:t xml:space="preserve">La plazoleta de la calle Marrubial es un recinto de planta irregular que se desarrolla en un único nivel diáfano y de firme empedrado. A través de este espacio se accede a una escalera que comunica la calle Los Príncipes con la calle Marrubial.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82" w:line="259" w:lineRule="auto"/>
        <w:ind w:left="151" w:right="0" w:firstLine="0"/>
        <w:jc w:val="left"/>
      </w:pPr>
      <w:r>
        <w:rPr>
          <w:noProof/>
        </w:rPr>
        <w:drawing>
          <wp:inline distT="0" distB="0" distL="0" distR="0">
            <wp:extent cx="5570220" cy="2625852"/>
            <wp:effectExtent l="0" t="0" r="0" b="0"/>
            <wp:docPr id="32515" name="Picture 32515"/>
            <wp:cNvGraphicFramePr/>
            <a:graphic xmlns:a="http://schemas.openxmlformats.org/drawingml/2006/main">
              <a:graphicData uri="http://schemas.openxmlformats.org/drawingml/2006/picture">
                <pic:pic xmlns:pic="http://schemas.openxmlformats.org/drawingml/2006/picture">
                  <pic:nvPicPr>
                    <pic:cNvPr id="32515" name="Picture 32515"/>
                    <pic:cNvPicPr/>
                  </pic:nvPicPr>
                  <pic:blipFill>
                    <a:blip r:embed="rId10"/>
                    <a:stretch>
                      <a:fillRect/>
                    </a:stretch>
                  </pic:blipFill>
                  <pic:spPr>
                    <a:xfrm>
                      <a:off x="0" y="0"/>
                      <a:ext cx="5570220" cy="2625852"/>
                    </a:xfrm>
                    <a:prstGeom prst="rect">
                      <a:avLst/>
                    </a:prstGeom>
                  </pic:spPr>
                </pic:pic>
              </a:graphicData>
            </a:graphic>
          </wp:inline>
        </w:drawing>
      </w:r>
    </w:p>
    <w:p w:rsidR="008D249C" w:rsidRDefault="000B79FB">
      <w:pPr>
        <w:spacing w:after="0" w:line="259" w:lineRule="auto"/>
        <w:ind w:left="142" w:right="0" w:firstLine="0"/>
        <w:jc w:val="left"/>
      </w:pPr>
      <w:r>
        <w:rPr>
          <w:rFonts w:ascii="Times New Roman" w:eastAsia="Times New Roman" w:hAnsi="Times New Roman" w:cs="Times New Roman"/>
          <w:sz w:val="18"/>
        </w:rPr>
        <w:t xml:space="preserve"> </w:t>
      </w:r>
    </w:p>
    <w:p w:rsidR="008D249C" w:rsidRDefault="000B79FB">
      <w:pPr>
        <w:spacing w:after="11" w:line="248" w:lineRule="auto"/>
        <w:ind w:right="0"/>
        <w:jc w:val="left"/>
      </w:pPr>
      <w:r>
        <w:rPr>
          <w:rFonts w:ascii="Times New Roman" w:eastAsia="Times New Roman" w:hAnsi="Times New Roman" w:cs="Times New Roman"/>
          <w:sz w:val="18"/>
        </w:rPr>
        <w:t>Nota</w:t>
      </w:r>
      <w:r>
        <w:rPr>
          <w:rFonts w:ascii="Times New Roman" w:eastAsia="Times New Roman" w:hAnsi="Times New Roman" w:cs="Times New Roman"/>
          <w:sz w:val="18"/>
        </w:rPr>
        <w:t xml:space="preserve">. - El presente plano tiene carácter de representación gráfica aproximada de la parcela, no encontrándose a escala y definiendo aproximadamente los linderos de la finca según la representación gráfica alternativa. Fuente: GRAFCAN </w:t>
      </w:r>
    </w:p>
    <w:p w:rsidR="008D249C" w:rsidRDefault="000B79FB">
      <w:pPr>
        <w:shd w:val="clear" w:color="auto" w:fill="E0E0E0"/>
        <w:spacing w:after="220" w:line="259" w:lineRule="auto"/>
        <w:ind w:left="137" w:right="0"/>
        <w:jc w:val="left"/>
      </w:pPr>
      <w:r>
        <w:rPr>
          <w:b/>
        </w:rPr>
        <w:t xml:space="preserve">6. </w:t>
      </w:r>
      <w:r>
        <w:rPr>
          <w:b/>
          <w:shd w:val="clear" w:color="auto" w:fill="E6E6E6"/>
        </w:rPr>
        <w:t>NATURALEZA DEL DERECHO</w:t>
      </w:r>
      <w:r>
        <w:rPr>
          <w:b/>
        </w:rPr>
        <w:t xml:space="preserve"> </w:t>
      </w:r>
    </w:p>
    <w:p w:rsidR="008D249C" w:rsidRDefault="000B79FB">
      <w:pPr>
        <w:spacing w:after="265"/>
        <w:ind w:left="137" w:right="964"/>
      </w:pPr>
      <w:r>
        <w:t xml:space="preserve">Plaza: bien inmueble de dominio público y uso público. </w:t>
      </w:r>
    </w:p>
    <w:p w:rsidR="008D249C" w:rsidRDefault="000B79FB">
      <w:pPr>
        <w:pStyle w:val="Ttulo2"/>
        <w:spacing w:after="220" w:line="259" w:lineRule="auto"/>
        <w:ind w:left="137"/>
      </w:pPr>
      <w:r>
        <w:rPr>
          <w:b/>
          <w:shd w:val="clear" w:color="auto" w:fill="auto"/>
        </w:rPr>
        <w:t xml:space="preserve">7. </w:t>
      </w:r>
      <w:r>
        <w:rPr>
          <w:b/>
        </w:rPr>
        <w:t>TÍTULO</w:t>
      </w:r>
      <w:r>
        <w:rPr>
          <w:b/>
          <w:shd w:val="clear" w:color="auto" w:fill="auto"/>
        </w:rPr>
        <w:t xml:space="preserve"> </w:t>
      </w:r>
    </w:p>
    <w:p w:rsidR="008D249C" w:rsidRDefault="000B79FB">
      <w:pPr>
        <w:ind w:left="137" w:right="964"/>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15344" name="Group 3153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621" name="Rectangle 3262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2622" name="Rectangle 3262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2623" name="Rectangle 3262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5344" style="width:18.7031pt;height:264.21pt;position:absolute;mso-position-horizontal-relative:page;mso-position-horizontal:absolute;margin-left:662.928pt;mso-position-vertical-relative:page;margin-top:508.71pt;" coordsize="2375,33554">
                <v:rect id="Rectangle 3262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26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6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103 de 205 </w:t>
                        </w:r>
                      </w:p>
                    </w:txbxContent>
                  </v:textbox>
                </v:rect>
                <w10:wrap type="square"/>
              </v:group>
            </w:pict>
          </mc:Fallback>
        </mc:AlternateContent>
      </w:r>
      <w:r>
        <w:t>No se dispone título que acredite expresamente la titularidad municipal de la plazoleta. No obstante, consultando la base de datos documental de la página web ID</w:t>
      </w:r>
      <w:r>
        <w:t>ECanarias, existe una ortofoto de 2000 donde se constata que este espacio público ya existía con el mismo trazado que tiene en la actualidad</w:t>
      </w:r>
      <w:r>
        <w:rPr>
          <w:rFonts w:ascii="Times New Roman" w:eastAsia="Times New Roman" w:hAnsi="Times New Roman" w:cs="Times New Roman"/>
          <w:sz w:val="24"/>
        </w:rPr>
        <w:t xml:space="preserve">. </w:t>
      </w:r>
    </w:p>
    <w:p w:rsidR="008D249C" w:rsidRDefault="000B79FB">
      <w:pPr>
        <w:spacing w:after="12" w:line="259" w:lineRule="auto"/>
        <w:ind w:left="142" w:right="0" w:firstLine="0"/>
        <w:jc w:val="left"/>
      </w:pPr>
      <w:r>
        <w:rPr>
          <w:rFonts w:ascii="Calibri" w:eastAsia="Calibri" w:hAnsi="Calibri" w:cs="Calibri"/>
          <w:noProof/>
        </w:rPr>
        <mc:AlternateContent>
          <mc:Choice Requires="wpg">
            <w:drawing>
              <wp:inline distT="0" distB="0" distL="0" distR="0">
                <wp:extent cx="5535371" cy="3498901"/>
                <wp:effectExtent l="0" t="0" r="0" b="0"/>
                <wp:docPr id="315343" name="Group 315343"/>
                <wp:cNvGraphicFramePr/>
                <a:graphic xmlns:a="http://schemas.openxmlformats.org/drawingml/2006/main">
                  <a:graphicData uri="http://schemas.microsoft.com/office/word/2010/wordprocessingGroup">
                    <wpg:wgp>
                      <wpg:cNvGrpSpPr/>
                      <wpg:grpSpPr>
                        <a:xfrm>
                          <a:off x="0" y="0"/>
                          <a:ext cx="5535371" cy="3498901"/>
                          <a:chOff x="0" y="0"/>
                          <a:chExt cx="5535371" cy="3498901"/>
                        </a:xfrm>
                      </wpg:grpSpPr>
                      <wps:wsp>
                        <wps:cNvPr id="32562" name="Rectangle 32562"/>
                        <wps:cNvSpPr/>
                        <wps:spPr>
                          <a:xfrm>
                            <a:off x="0"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63" name="Rectangle 32563"/>
                        <wps:cNvSpPr/>
                        <wps:spPr>
                          <a:xfrm>
                            <a:off x="0"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64" name="Rectangle 32564"/>
                        <wps:cNvSpPr/>
                        <wps:spPr>
                          <a:xfrm>
                            <a:off x="0"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65" name="Rectangle 32565"/>
                        <wps:cNvSpPr/>
                        <wps:spPr>
                          <a:xfrm>
                            <a:off x="0"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66" name="Rectangle 32566"/>
                        <wps:cNvSpPr/>
                        <wps:spPr>
                          <a:xfrm>
                            <a:off x="0" y="70104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67" name="Rectangle 32567"/>
                        <wps:cNvSpPr/>
                        <wps:spPr>
                          <a:xfrm>
                            <a:off x="0" y="87630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68" name="Rectangle 32568"/>
                        <wps:cNvSpPr/>
                        <wps:spPr>
                          <a:xfrm>
                            <a:off x="0" y="10515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69" name="Rectangle 32569"/>
                        <wps:cNvSpPr/>
                        <wps:spPr>
                          <a:xfrm>
                            <a:off x="0" y="12268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0" name="Rectangle 32570"/>
                        <wps:cNvSpPr/>
                        <wps:spPr>
                          <a:xfrm>
                            <a:off x="0" y="14020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1" name="Rectangle 32571"/>
                        <wps:cNvSpPr/>
                        <wps:spPr>
                          <a:xfrm>
                            <a:off x="0" y="157734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2" name="Rectangle 32572"/>
                        <wps:cNvSpPr/>
                        <wps:spPr>
                          <a:xfrm>
                            <a:off x="0" y="175260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3" name="Rectangle 32573"/>
                        <wps:cNvSpPr/>
                        <wps:spPr>
                          <a:xfrm>
                            <a:off x="0" y="19278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4" name="Rectangle 32574"/>
                        <wps:cNvSpPr/>
                        <wps:spPr>
                          <a:xfrm>
                            <a:off x="0" y="21031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5" name="Rectangle 32575"/>
                        <wps:cNvSpPr/>
                        <wps:spPr>
                          <a:xfrm>
                            <a:off x="0" y="22783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6" name="Rectangle 32576"/>
                        <wps:cNvSpPr/>
                        <wps:spPr>
                          <a:xfrm>
                            <a:off x="0" y="245389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7" name="Rectangle 32577"/>
                        <wps:cNvSpPr/>
                        <wps:spPr>
                          <a:xfrm>
                            <a:off x="0" y="262915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8" name="Rectangle 32578"/>
                        <wps:cNvSpPr/>
                        <wps:spPr>
                          <a:xfrm>
                            <a:off x="0" y="280441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79" name="Rectangle 32579"/>
                        <wps:cNvSpPr/>
                        <wps:spPr>
                          <a:xfrm>
                            <a:off x="0" y="297967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80" name="Rectangle 32580"/>
                        <wps:cNvSpPr/>
                        <wps:spPr>
                          <a:xfrm>
                            <a:off x="0" y="3154935"/>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81" name="Rectangle 32581"/>
                        <wps:cNvSpPr/>
                        <wps:spPr>
                          <a:xfrm>
                            <a:off x="0" y="333019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2617" name="Picture 32617"/>
                          <pic:cNvPicPr/>
                        </pic:nvPicPr>
                        <pic:blipFill>
                          <a:blip r:embed="rId11"/>
                          <a:stretch>
                            <a:fillRect/>
                          </a:stretch>
                        </pic:blipFill>
                        <pic:spPr>
                          <a:xfrm>
                            <a:off x="711403" y="34569"/>
                            <a:ext cx="3941064" cy="3351276"/>
                          </a:xfrm>
                          <a:prstGeom prst="rect">
                            <a:avLst/>
                          </a:prstGeom>
                        </pic:spPr>
                      </pic:pic>
                      <wps:wsp>
                        <wps:cNvPr id="32618" name="Shape 32618"/>
                        <wps:cNvSpPr/>
                        <wps:spPr>
                          <a:xfrm>
                            <a:off x="2097481" y="1999640"/>
                            <a:ext cx="3437890" cy="96012"/>
                          </a:xfrm>
                          <a:custGeom>
                            <a:avLst/>
                            <a:gdLst/>
                            <a:ahLst/>
                            <a:cxnLst/>
                            <a:rect l="0" t="0" r="0" b="0"/>
                            <a:pathLst>
                              <a:path w="3437890" h="96012">
                                <a:moveTo>
                                  <a:pt x="96012" y="0"/>
                                </a:moveTo>
                                <a:lnTo>
                                  <a:pt x="96012" y="32001"/>
                                </a:lnTo>
                                <a:lnTo>
                                  <a:pt x="3437890" y="31369"/>
                                </a:lnTo>
                                <a:lnTo>
                                  <a:pt x="3437890" y="63373"/>
                                </a:lnTo>
                                <a:lnTo>
                                  <a:pt x="96012" y="64005"/>
                                </a:lnTo>
                                <a:lnTo>
                                  <a:pt x="96012" y="96012"/>
                                </a:lnTo>
                                <a:lnTo>
                                  <a:pt x="0" y="48006"/>
                                </a:lnTo>
                                <a:lnTo>
                                  <a:pt x="9601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5343" style="width:435.856pt;height:275.504pt;mso-position-horizontal-relative:char;mso-position-vertical-relative:line" coordsize="55353,34989">
                <v:rect id="Rectangle 32562"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63"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64"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65"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66"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67" style="position:absolute;width:506;height:2243;left:0;top:87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68" style="position:absolute;width:506;height:2243;left:0;top:105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69" style="position:absolute;width:506;height:2243;left:0;top:122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0" style="position:absolute;width:506;height:2243;left:0;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1" style="position:absolute;width:506;height:2243;left:0;top:157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2" style="position:absolute;width:506;height:2243;left:0;top:1752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3" style="position:absolute;width:506;height:2243;left:0;top:192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4" style="position:absolute;width:506;height:2243;left:0;top:21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5" style="position:absolute;width:506;height:2243;left:0;top:227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6" style="position:absolute;width:506;height:2243;left:0;top:245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7" style="position:absolute;width:506;height:2243;left:0;top:262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8" style="position:absolute;width:506;height:2243;left:0;top:2804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79" style="position:absolute;width:506;height:2243;left:0;top:297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80" style="position:absolute;width:506;height:2243;left:0;top:315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581" style="position:absolute;width:506;height:2243;left:0;top:333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2617" style="position:absolute;width:39410;height:33512;left:7114;top:345;" filled="f">
                  <v:imagedata r:id="rId12"/>
                </v:shape>
                <v:shape id="Shape 32618" style="position:absolute;width:34378;height:960;left:20974;top:19996;" coordsize="3437890,96012" path="m96012,0l96012,32001l3437890,31369l3437890,63373l96012,64005l96012,96012l0,48006l96012,0x">
                  <v:stroke weight="0pt" endcap="square" joinstyle="miter" miterlimit="10" on="false" color="#000000" opacity="0"/>
                  <v:fill on="true" color="#000000"/>
                </v:shape>
              </v:group>
            </w:pict>
          </mc:Fallback>
        </mc:AlternateConten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tbl>
      <w:tblPr>
        <w:tblStyle w:val="TableGrid"/>
        <w:tblpPr w:vertAnchor="text" w:tblpX="113" w:tblpY="-2"/>
        <w:tblOverlap w:val="never"/>
        <w:tblW w:w="9623" w:type="dxa"/>
        <w:tblInd w:w="0" w:type="dxa"/>
        <w:tblCellMar>
          <w:top w:w="2" w:type="dxa"/>
          <w:left w:w="29" w:type="dxa"/>
          <w:bottom w:w="0" w:type="dxa"/>
          <w:right w:w="115" w:type="dxa"/>
        </w:tblCellMar>
        <w:tblLook w:val="04A0" w:firstRow="1" w:lastRow="0" w:firstColumn="1" w:lastColumn="0" w:noHBand="0" w:noVBand="1"/>
      </w:tblPr>
      <w:tblGrid>
        <w:gridCol w:w="9623"/>
      </w:tblGrid>
      <w:tr w:rsidR="008D249C">
        <w:trPr>
          <w:trHeight w:val="252"/>
        </w:trPr>
        <w:tc>
          <w:tcPr>
            <w:tcW w:w="9623" w:type="dxa"/>
            <w:tcBorders>
              <w:top w:val="nil"/>
              <w:left w:val="nil"/>
              <w:bottom w:val="nil"/>
              <w:right w:val="nil"/>
            </w:tcBorders>
            <w:shd w:val="clear" w:color="auto" w:fill="E7E6E6"/>
          </w:tcPr>
          <w:p w:rsidR="008D249C" w:rsidRDefault="000B79FB">
            <w:pPr>
              <w:spacing w:after="0" w:line="259" w:lineRule="auto"/>
              <w:ind w:left="0" w:right="0" w:firstLine="0"/>
              <w:jc w:val="left"/>
            </w:pPr>
            <w:r>
              <w:t xml:space="preserve">8. </w:t>
            </w:r>
            <w:r>
              <w:rPr>
                <w:b/>
                <w:shd w:val="clear" w:color="auto" w:fill="E6E6E6"/>
              </w:rPr>
              <w:t>DESTINO Y ACUERDO QUE LO HUBIERE DISPUESTO</w:t>
            </w:r>
          </w:p>
        </w:tc>
      </w:tr>
    </w:tbl>
    <w:p w:rsidR="008D249C" w:rsidRDefault="000B79FB">
      <w:pPr>
        <w:spacing w:after="0" w:line="259" w:lineRule="auto"/>
        <w:ind w:left="142" w:right="0" w:firstLine="0"/>
        <w:jc w:val="left"/>
      </w:pPr>
      <w:r>
        <w:t xml:space="preserve"> </w:t>
      </w:r>
    </w:p>
    <w:p w:rsidR="008D249C" w:rsidRDefault="000B79FB">
      <w:pPr>
        <w:ind w:left="137" w:right="964"/>
      </w:pPr>
      <w:r>
        <w:t xml:space="preserve">Destino: Edificación cerrada, 2 plantas. </w:t>
      </w:r>
    </w:p>
    <w:p w:rsidR="008D249C" w:rsidRDefault="000B79FB">
      <w:pPr>
        <w:ind w:left="137" w:right="964"/>
      </w:pPr>
      <w:r>
        <w:t xml:space="preserve">              Zona verde. </w:t>
      </w:r>
    </w:p>
    <w:p w:rsidR="008D249C" w:rsidRDefault="000B79FB">
      <w:pPr>
        <w:ind w:left="137" w:right="964"/>
      </w:pPr>
      <w:r>
        <w:t xml:space="preserve">Plan General de Ordenación de Candelaria. </w:t>
      </w:r>
    </w:p>
    <w:p w:rsidR="008D249C" w:rsidRDefault="000B79FB">
      <w:pPr>
        <w:spacing w:after="9" w:line="259" w:lineRule="auto"/>
        <w:ind w:left="142" w:right="0" w:firstLine="0"/>
        <w:jc w:val="left"/>
      </w:pPr>
      <w: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9.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b/>
                <w:shd w:val="clear" w:color="auto" w:fill="E6E6E6"/>
              </w:rPr>
              <w:t>RÉGIMEN URBANÍSTICO DE APLICACIÓN</w:t>
            </w:r>
            <w:r>
              <w:rPr>
                <w:b/>
              </w:rPr>
              <w:t xml:space="preserve"> </w:t>
            </w:r>
          </w:p>
        </w:tc>
      </w:tr>
    </w:tbl>
    <w:p w:rsidR="008D249C" w:rsidRDefault="000B79FB">
      <w:pPr>
        <w:ind w:left="137" w:right="964"/>
      </w:pPr>
      <w:r>
        <w:rPr>
          <w:b/>
        </w:rPr>
        <w:t>INSTRUMENTO DE PLANEAMIENTO:</w:t>
      </w:r>
      <w:r>
        <w:t xml:space="preserve"> </w:t>
      </w:r>
      <w:r>
        <w:t xml:space="preserve">El presente informe se emite respecto al documento de </w:t>
      </w:r>
      <w:r>
        <w:rPr>
          <w:b/>
        </w:rPr>
        <w:t xml:space="preserve">PLAN GENERAL DE ORDENACION DE CANDELARIA, </w:t>
      </w:r>
      <w:r>
        <w:t>planeamiento municipal en vigor, con publicaciones en B.O.C. de fecha 10 de mayo de 2007 y B.O.P. de fecha 17 de mayo de 2007  y Modificaciones Puntuales, aprob</w:t>
      </w:r>
      <w:r>
        <w:t xml:space="preserve">adas definitivamente por acuerdo del Ayuntamiento Pleno, en sesiones ordinarias de fecha 26 de marzo de 2009 y 29 de diciembre de 2011 y publicada en el BOP de Santa Cruz de Tenerife de fecha 17 de junio de 2009 y 3 de febrero de 2012, respectivamente. </w:t>
      </w:r>
    </w:p>
    <w:p w:rsidR="008D249C" w:rsidRDefault="000B79FB">
      <w:pPr>
        <w:spacing w:after="256" w:line="259" w:lineRule="auto"/>
        <w:ind w:left="502" w:right="0" w:firstLine="0"/>
        <w:jc w:val="left"/>
      </w:pPr>
      <w:r>
        <w:t xml:space="preserve"> </w:t>
      </w:r>
    </w:p>
    <w:p w:rsidR="008D249C" w:rsidRDefault="000B79FB">
      <w:pPr>
        <w:pStyle w:val="Ttulo2"/>
        <w:spacing w:after="0" w:line="259" w:lineRule="auto"/>
        <w:ind w:left="137"/>
      </w:pPr>
      <w:r>
        <w:rPr>
          <w:b/>
          <w:shd w:val="clear" w:color="auto" w:fill="auto"/>
        </w:rPr>
        <w:t xml:space="preserve">10. </w:t>
      </w:r>
      <w:r>
        <w:rPr>
          <w:b/>
        </w:rPr>
        <w:t>CLASIFICACIÓN, CATEGORIZACIÓN Y CALIFICACIÓN DEL SUELO</w:t>
      </w:r>
      <w:r>
        <w:rPr>
          <w:b/>
          <w:shd w:val="clear" w:color="auto" w:fill="auto"/>
        </w:rPr>
        <w:t xml:space="preserve"> </w:t>
      </w:r>
    </w:p>
    <w:tbl>
      <w:tblPr>
        <w:tblStyle w:val="TableGrid"/>
        <w:tblW w:w="8819" w:type="dxa"/>
        <w:tblInd w:w="254" w:type="dxa"/>
        <w:tblCellMar>
          <w:top w:w="5" w:type="dxa"/>
          <w:left w:w="106" w:type="dxa"/>
          <w:bottom w:w="0" w:type="dxa"/>
          <w:right w:w="69" w:type="dxa"/>
        </w:tblCellMar>
        <w:tblLook w:val="04A0" w:firstRow="1" w:lastRow="0" w:firstColumn="1" w:lastColumn="0" w:noHBand="0" w:noVBand="1"/>
      </w:tblPr>
      <w:tblGrid>
        <w:gridCol w:w="3542"/>
        <w:gridCol w:w="5277"/>
      </w:tblGrid>
      <w:tr w:rsidR="008D249C">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Suelo Urbano</w:t>
            </w:r>
            <w:r>
              <w:rPr>
                <w:b/>
              </w:rPr>
              <w:t xml:space="preserve"> </w:t>
            </w:r>
          </w:p>
        </w:tc>
      </w:tr>
      <w:tr w:rsidR="008D249C">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pPr>
            <w:r>
              <w:rPr>
                <w:b/>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Suelo Urbano Consolidado de Interés Cultural</w:t>
            </w:r>
            <w:r>
              <w:rPr>
                <w:b/>
              </w:rPr>
              <w:t xml:space="preserve"> </w:t>
            </w:r>
          </w:p>
        </w:tc>
      </w:tr>
      <w:tr w:rsidR="008D249C">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1710" w:firstLine="0"/>
              <w:jc w:val="left"/>
            </w:pPr>
            <w:r>
              <w:t>Edificación cerrada 2 plantas Zona verde</w:t>
            </w:r>
            <w:r>
              <w:rPr>
                <w:b/>
              </w:rPr>
              <w:t xml:space="preserve"> </w:t>
            </w:r>
          </w:p>
        </w:tc>
      </w:tr>
    </w:tbl>
    <w:p w:rsidR="008D249C" w:rsidRDefault="000B79FB">
      <w:pPr>
        <w:spacing w:after="0" w:line="259" w:lineRule="auto"/>
        <w:ind w:left="254" w:right="1154" w:firstLine="0"/>
        <w:jc w:val="right"/>
      </w:pPr>
      <w:r>
        <w:t xml:space="preserve"> </w:t>
      </w:r>
    </w:p>
    <w:p w:rsidR="008D249C" w:rsidRDefault="000B79FB">
      <w:pPr>
        <w:spacing w:after="0" w:line="230" w:lineRule="auto"/>
        <w:ind w:left="5103" w:right="5513" w:firstLine="0"/>
      </w:pPr>
      <w:r>
        <w:t xml:space="preserve"> </w:t>
      </w:r>
      <w:r>
        <w:rPr>
          <w:rFonts w:ascii="Times New Roman" w:eastAsia="Times New Roman" w:hAnsi="Times New Roman" w:cs="Times New Roman"/>
          <w:sz w:val="24"/>
        </w:rPr>
        <w:t xml:space="preserve"> </w:t>
      </w:r>
    </w:p>
    <w:p w:rsidR="008D249C" w:rsidRDefault="000B79FB">
      <w:pPr>
        <w:spacing w:after="0" w:line="259" w:lineRule="auto"/>
        <w:ind w:left="-2411" w:right="972" w:firstLine="0"/>
        <w:jc w:val="center"/>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15895" name="Group 3158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762" name="Rectangle 3276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2763" name="Rectangle 3276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2764" name="Rectangle 3276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5895" style="width:18.7031pt;height:264.21pt;position:absolute;mso-position-horizontal-relative:page;mso-position-horizontal:absolute;margin-left:662.928pt;mso-position-vertical-relative:page;margin-top:508.71pt;" coordsize="2375,33554">
                <v:rect id="Rectangle 3276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276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76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104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column">
                  <wp:posOffset>316687</wp:posOffset>
                </wp:positionH>
                <wp:positionV relativeFrom="paragraph">
                  <wp:posOffset>-70585</wp:posOffset>
                </wp:positionV>
                <wp:extent cx="5845937" cy="6073140"/>
                <wp:effectExtent l="0" t="0" r="0" b="0"/>
                <wp:wrapSquare wrapText="bothSides"/>
                <wp:docPr id="315894" name="Group 315894"/>
                <wp:cNvGraphicFramePr/>
                <a:graphic xmlns:a="http://schemas.openxmlformats.org/drawingml/2006/main">
                  <a:graphicData uri="http://schemas.microsoft.com/office/word/2010/wordprocessingGroup">
                    <wpg:wgp>
                      <wpg:cNvGrpSpPr/>
                      <wpg:grpSpPr>
                        <a:xfrm>
                          <a:off x="0" y="0"/>
                          <a:ext cx="5845937" cy="6073140"/>
                          <a:chOff x="0" y="0"/>
                          <a:chExt cx="5845937" cy="6073140"/>
                        </a:xfrm>
                      </wpg:grpSpPr>
                      <wps:wsp>
                        <wps:cNvPr id="32673" name="Rectangle 32673"/>
                        <wps:cNvSpPr/>
                        <wps:spPr>
                          <a:xfrm>
                            <a:off x="5359654" y="217243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74" name="Rectangle 32674"/>
                        <wps:cNvSpPr/>
                        <wps:spPr>
                          <a:xfrm>
                            <a:off x="5359654" y="234769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75" name="Rectangle 32675"/>
                        <wps:cNvSpPr/>
                        <wps:spPr>
                          <a:xfrm>
                            <a:off x="5359654" y="252295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76" name="Rectangle 32676"/>
                        <wps:cNvSpPr/>
                        <wps:spPr>
                          <a:xfrm>
                            <a:off x="4875022" y="269821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77" name="Rectangle 32677"/>
                        <wps:cNvSpPr/>
                        <wps:spPr>
                          <a:xfrm>
                            <a:off x="1829" y="2873477"/>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78" name="Rectangle 32678"/>
                        <wps:cNvSpPr/>
                        <wps:spPr>
                          <a:xfrm>
                            <a:off x="1829" y="3048737"/>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79" name="Rectangle 32679"/>
                        <wps:cNvSpPr/>
                        <wps:spPr>
                          <a:xfrm>
                            <a:off x="1829" y="322399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0" name="Rectangle 32680"/>
                        <wps:cNvSpPr/>
                        <wps:spPr>
                          <a:xfrm>
                            <a:off x="1829" y="339925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1" name="Rectangle 32681"/>
                        <wps:cNvSpPr/>
                        <wps:spPr>
                          <a:xfrm>
                            <a:off x="1829" y="357451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2" name="Rectangle 32682"/>
                        <wps:cNvSpPr/>
                        <wps:spPr>
                          <a:xfrm>
                            <a:off x="1829" y="374977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3" name="Rectangle 32683"/>
                        <wps:cNvSpPr/>
                        <wps:spPr>
                          <a:xfrm>
                            <a:off x="2923667" y="392503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4" name="Rectangle 32684"/>
                        <wps:cNvSpPr/>
                        <wps:spPr>
                          <a:xfrm>
                            <a:off x="2923667" y="4100296"/>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5" name="Rectangle 32685"/>
                        <wps:cNvSpPr/>
                        <wps:spPr>
                          <a:xfrm>
                            <a:off x="2923667" y="427555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6" name="Rectangle 32686"/>
                        <wps:cNvSpPr/>
                        <wps:spPr>
                          <a:xfrm>
                            <a:off x="2923667" y="445081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7" name="Rectangle 32687"/>
                        <wps:cNvSpPr/>
                        <wps:spPr>
                          <a:xfrm>
                            <a:off x="2923667" y="4626458"/>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8" name="Rectangle 32688"/>
                        <wps:cNvSpPr/>
                        <wps:spPr>
                          <a:xfrm>
                            <a:off x="2923667" y="4801718"/>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89" name="Rectangle 32689"/>
                        <wps:cNvSpPr/>
                        <wps:spPr>
                          <a:xfrm>
                            <a:off x="2923667" y="4976978"/>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90" name="Rectangle 32690"/>
                        <wps:cNvSpPr/>
                        <wps:spPr>
                          <a:xfrm>
                            <a:off x="2923667" y="5152238"/>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91" name="Rectangle 32691"/>
                        <wps:cNvSpPr/>
                        <wps:spPr>
                          <a:xfrm>
                            <a:off x="2923667" y="5327498"/>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92" name="Rectangle 32692"/>
                        <wps:cNvSpPr/>
                        <wps:spPr>
                          <a:xfrm>
                            <a:off x="2923667" y="5502758"/>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693" name="Rectangle 32693"/>
                        <wps:cNvSpPr/>
                        <wps:spPr>
                          <a:xfrm>
                            <a:off x="2923667" y="567796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749" name="Rectangle 32749"/>
                        <wps:cNvSpPr/>
                        <wps:spPr>
                          <a:xfrm>
                            <a:off x="420878" y="2425840"/>
                            <a:ext cx="304342"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2750" name="Rectangle 32750"/>
                        <wps:cNvSpPr/>
                        <wps:spPr>
                          <a:xfrm>
                            <a:off x="649478" y="2425840"/>
                            <a:ext cx="4391678"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Plano de Ordenación Estructural 01: clase y categorización del territorio</w:t>
                              </w:r>
                            </w:p>
                          </w:txbxContent>
                        </wps:txbx>
                        <wps:bodyPr horzOverflow="overflow" vert="horz" lIns="0" tIns="0" rIns="0" bIns="0" rtlCol="0">
                          <a:noAutofit/>
                        </wps:bodyPr>
                      </wps:wsp>
                      <wps:wsp>
                        <wps:cNvPr id="32751" name="Rectangle 32751"/>
                        <wps:cNvSpPr/>
                        <wps:spPr>
                          <a:xfrm>
                            <a:off x="3954145" y="2425840"/>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2752" name="Rectangle 32752"/>
                        <wps:cNvSpPr/>
                        <wps:spPr>
                          <a:xfrm>
                            <a:off x="192278" y="255800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2754" name="Picture 32754"/>
                          <pic:cNvPicPr/>
                        </pic:nvPicPr>
                        <pic:blipFill>
                          <a:blip r:embed="rId13"/>
                          <a:stretch>
                            <a:fillRect/>
                          </a:stretch>
                        </pic:blipFill>
                        <pic:spPr>
                          <a:xfrm>
                            <a:off x="0" y="0"/>
                            <a:ext cx="4693921" cy="2819400"/>
                          </a:xfrm>
                          <a:prstGeom prst="rect">
                            <a:avLst/>
                          </a:prstGeom>
                        </pic:spPr>
                      </pic:pic>
                      <wps:wsp>
                        <wps:cNvPr id="32755" name="Shape 32755"/>
                        <wps:cNvSpPr/>
                        <wps:spPr>
                          <a:xfrm>
                            <a:off x="2386584" y="1618488"/>
                            <a:ext cx="3173095" cy="76200"/>
                          </a:xfrm>
                          <a:custGeom>
                            <a:avLst/>
                            <a:gdLst/>
                            <a:ahLst/>
                            <a:cxnLst/>
                            <a:rect l="0" t="0" r="0" b="0"/>
                            <a:pathLst>
                              <a:path w="3173095" h="76200">
                                <a:moveTo>
                                  <a:pt x="76200" y="0"/>
                                </a:moveTo>
                                <a:lnTo>
                                  <a:pt x="76200" y="31750"/>
                                </a:lnTo>
                                <a:lnTo>
                                  <a:pt x="3173095" y="31750"/>
                                </a:lnTo>
                                <a:lnTo>
                                  <a:pt x="317309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757" name="Picture 32757"/>
                          <pic:cNvPicPr/>
                        </pic:nvPicPr>
                        <pic:blipFill>
                          <a:blip r:embed="rId14"/>
                          <a:stretch>
                            <a:fillRect/>
                          </a:stretch>
                        </pic:blipFill>
                        <pic:spPr>
                          <a:xfrm>
                            <a:off x="365760" y="3049524"/>
                            <a:ext cx="4366260" cy="3023616"/>
                          </a:xfrm>
                          <a:prstGeom prst="rect">
                            <a:avLst/>
                          </a:prstGeom>
                        </pic:spPr>
                      </pic:pic>
                      <wps:wsp>
                        <wps:cNvPr id="32758" name="Shape 32758"/>
                        <wps:cNvSpPr/>
                        <wps:spPr>
                          <a:xfrm>
                            <a:off x="3028188" y="4209923"/>
                            <a:ext cx="2817496" cy="76200"/>
                          </a:xfrm>
                          <a:custGeom>
                            <a:avLst/>
                            <a:gdLst/>
                            <a:ahLst/>
                            <a:cxnLst/>
                            <a:rect l="0" t="0" r="0" b="0"/>
                            <a:pathLst>
                              <a:path w="2817496" h="76200">
                                <a:moveTo>
                                  <a:pt x="76200" y="0"/>
                                </a:moveTo>
                                <a:lnTo>
                                  <a:pt x="76200" y="31747"/>
                                </a:lnTo>
                                <a:lnTo>
                                  <a:pt x="2817496" y="31115"/>
                                </a:lnTo>
                                <a:lnTo>
                                  <a:pt x="2817496" y="43815"/>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2759" name="Shape 32759"/>
                        <wps:cNvSpPr/>
                        <wps:spPr>
                          <a:xfrm>
                            <a:off x="2892552" y="4733545"/>
                            <a:ext cx="2953385" cy="76200"/>
                          </a:xfrm>
                          <a:custGeom>
                            <a:avLst/>
                            <a:gdLst/>
                            <a:ahLst/>
                            <a:cxnLst/>
                            <a:rect l="0" t="0" r="0" b="0"/>
                            <a:pathLst>
                              <a:path w="2953385" h="76200">
                                <a:moveTo>
                                  <a:pt x="76200" y="0"/>
                                </a:moveTo>
                                <a:lnTo>
                                  <a:pt x="76200" y="31750"/>
                                </a:lnTo>
                                <a:lnTo>
                                  <a:pt x="2953385" y="31750"/>
                                </a:lnTo>
                                <a:lnTo>
                                  <a:pt x="295338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5894" style="width:460.31pt;height:478.2pt;position:absolute;mso-position-horizontal-relative:text;mso-position-horizontal:absolute;margin-left:24.936pt;mso-position-vertical-relative:text;margin-top:-5.55798pt;" coordsize="58459,60731">
                <v:rect id="Rectangle 32673" style="position:absolute;width:506;height:2243;left:53596;top:217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74" style="position:absolute;width:506;height:2243;left:53596;top:234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75" style="position:absolute;width:506;height:2243;left:53596;top:252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76" style="position:absolute;width:506;height:2243;left:48750;top:269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77" style="position:absolute;width:506;height:2243;left:18;top:2873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78" style="position:absolute;width:506;height:2243;left:18;top:304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79" style="position:absolute;width:506;height:2243;left:18;top:3223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0" style="position:absolute;width:506;height:2243;left:18;top:3399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1" style="position:absolute;width:506;height:2243;left:18;top:357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2" style="position:absolute;width:506;height:2243;left:18;top:3749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3" style="position:absolute;width:506;height:2243;left:29236;top:392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4" style="position:absolute;width:506;height:2243;left:29236;top:4100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5" style="position:absolute;width:506;height:2243;left:29236;top:427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6" style="position:absolute;width:506;height:2243;left:29236;top:445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7" style="position:absolute;width:506;height:2243;left:29236;top:462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8" style="position:absolute;width:506;height:2243;left:29236;top:4801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89" style="position:absolute;width:506;height:2243;left:29236;top:4976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90" style="position:absolute;width:506;height:2243;left:29236;top:5152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91" style="position:absolute;width:506;height:2243;left:29236;top:532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92" style="position:absolute;width:506;height:2243;left:29236;top:550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693" style="position:absolute;width:506;height:2243;left:29236;top:5677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2749" style="position:absolute;width:3043;height:1682;left:4208;top:2425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2750" style="position:absolute;width:43916;height:1682;left:6494;top:2425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Estructural 01: clase y categorización del territorio</w:t>
                        </w:r>
                      </w:p>
                    </w:txbxContent>
                  </v:textbox>
                </v:rect>
                <v:rect id="Rectangle 32751" style="position:absolute;width:380;height:1682;left:39541;top:2425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2752" style="position:absolute;width:506;height:2243;left:1922;top:2558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2754" style="position:absolute;width:46939;height:28194;left:0;top:0;" filled="f">
                  <v:imagedata r:id="rId15"/>
                </v:shape>
                <v:shape id="Shape 32755" style="position:absolute;width:31730;height:762;left:23865;top:16184;" coordsize="3173095,76200" path="m76200,0l76200,31750l3173095,31750l3173095,44450l76200,44450l76200,76200l0,38100l76200,0x">
                  <v:stroke weight="0pt" endcap="square" joinstyle="miter" miterlimit="10" on="false" color="#000000" opacity="0"/>
                  <v:fill on="true" color="#000000"/>
                </v:shape>
                <v:shape id="Picture 32757" style="position:absolute;width:43662;height:30236;left:3657;top:30495;" filled="f">
                  <v:imagedata r:id="rId16"/>
                </v:shape>
                <v:shape id="Shape 32758" style="position:absolute;width:28174;height:762;left:30281;top:42099;" coordsize="2817496,76200" path="m76200,0l76200,31747l2817496,31115l2817496,43815l76200,44447l76200,76200l0,38100l76200,0x">
                  <v:stroke weight="0pt" endcap="square" joinstyle="miter" miterlimit="10" on="false" color="#000000" opacity="0"/>
                  <v:fill on="true" color="#000000"/>
                </v:shape>
                <v:shape id="Shape 32759" style="position:absolute;width:29533;height:762;left:28925;top:47335;" coordsize="2953385,76200" path="m76200,0l76200,31750l2953385,31750l2953385,44450l76200,44450l76200,76200l0,38100l76200,0x">
                  <v:stroke weight="0pt" endcap="square" joinstyle="miter" miterlimit="10" on="false" color="#000000" opacity="0"/>
                  <v:fill on="true" color="#000000"/>
                </v:shape>
                <w10:wrap type="square"/>
              </v:group>
            </w:pict>
          </mc:Fallback>
        </mc:AlternateContent>
      </w:r>
      <w:r>
        <w:br w:type="page"/>
      </w:r>
    </w:p>
    <w:p w:rsidR="008D249C" w:rsidRDefault="000B79FB">
      <w:pPr>
        <w:spacing w:after="11" w:line="248" w:lineRule="auto"/>
        <w:ind w:left="497" w:right="0"/>
        <w:jc w:val="left"/>
      </w:pPr>
      <w:r>
        <w:rPr>
          <w:rFonts w:ascii="Times New Roman" w:eastAsia="Times New Roman" w:hAnsi="Times New Roman" w:cs="Times New Roman"/>
          <w:sz w:val="18"/>
        </w:rPr>
        <w:t xml:space="preserve">                       Plano de Ordenación Detallada Costa de Candelaria nº16</w:t>
      </w: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sz w:val="18"/>
        </w:rPr>
        <w:t xml:space="preserve"> </w:t>
      </w:r>
    </w:p>
    <w:p w:rsidR="008D249C" w:rsidRDefault="000B79FB">
      <w:pPr>
        <w:shd w:val="clear" w:color="auto" w:fill="E7E6E6"/>
        <w:spacing w:after="0" w:line="259" w:lineRule="auto"/>
        <w:ind w:left="142" w:right="0" w:firstLine="0"/>
        <w:jc w:val="left"/>
      </w:pPr>
      <w:r>
        <w:rPr>
          <w:sz w:val="18"/>
        </w:rPr>
        <w:t xml:space="preserve">11. </w:t>
      </w:r>
      <w:r>
        <w:rPr>
          <w:b/>
          <w:sz w:val="18"/>
          <w:shd w:val="clear" w:color="auto" w:fill="E6E6E6"/>
        </w:rPr>
        <w:t>COORDENADAS UTM</w:t>
      </w:r>
      <w:r>
        <w:rPr>
          <w:b/>
          <w:sz w:val="18"/>
        </w:rPr>
        <w:t xml:space="preserve">                                                                                                      </w:t>
      </w:r>
      <w:r>
        <w:rPr>
          <w:sz w:val="18"/>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9129" name="Group 3291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235" name="Rectangle 33235"/>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3236" name="Rectangle 33236"/>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237" name="Rectangle 33237"/>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 desde la plat</w:t>
                              </w:r>
                              <w:r>
                                <w:rPr>
                                  <w:sz w:val="12"/>
                                </w:rPr>
                                <w:t xml:space="preserve">aforma esPublico Gestiona | Página 105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9129" style="width:18.7031pt;height:264.21pt;position:absolute;mso-position-horizontal-relative:page;mso-position-horizontal:absolute;margin-left:662.928pt;mso-position-vertical-relative:page;margin-top:508.71pt;" coordsize="2375,33554">
                <v:rect id="Rectangle 33235"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323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23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105 de 205 </w:t>
                        </w:r>
                      </w:p>
                    </w:txbxContent>
                  </v:textbox>
                </v:rect>
                <w10:wrap type="square"/>
              </v:group>
            </w:pict>
          </mc:Fallback>
        </mc:AlternateContent>
      </w:r>
      <w:r>
        <w:rPr>
          <w:sz w:val="18"/>
        </w:rPr>
        <w:t xml:space="preserve"> </w:t>
      </w:r>
    </w:p>
    <w:tbl>
      <w:tblPr>
        <w:tblStyle w:val="TableGrid"/>
        <w:tblW w:w="8785" w:type="dxa"/>
        <w:tblInd w:w="223" w:type="dxa"/>
        <w:tblCellMar>
          <w:top w:w="42" w:type="dxa"/>
          <w:left w:w="329" w:type="dxa"/>
          <w:bottom w:w="0" w:type="dxa"/>
          <w:right w:w="115" w:type="dxa"/>
        </w:tblCellMar>
        <w:tblLook w:val="04A0" w:firstRow="1" w:lastRow="0" w:firstColumn="1" w:lastColumn="0" w:noHBand="0" w:noVBand="1"/>
      </w:tblPr>
      <w:tblGrid>
        <w:gridCol w:w="1133"/>
        <w:gridCol w:w="3687"/>
        <w:gridCol w:w="3966"/>
      </w:tblGrid>
      <w:tr w:rsidR="008D249C">
        <w:trPr>
          <w:trHeight w:val="288"/>
        </w:trPr>
        <w:tc>
          <w:tcPr>
            <w:tcW w:w="1133" w:type="dxa"/>
            <w:tcBorders>
              <w:top w:val="single" w:sz="8" w:space="0" w:color="000000"/>
              <w:left w:val="single" w:sz="8" w:space="0" w:color="000000"/>
              <w:bottom w:val="single" w:sz="4" w:space="0" w:color="000000"/>
              <w:right w:val="nil"/>
            </w:tcBorders>
            <w:shd w:val="clear" w:color="auto" w:fill="D9D9D9"/>
          </w:tcPr>
          <w:p w:rsidR="008D249C" w:rsidRDefault="008D249C">
            <w:pPr>
              <w:spacing w:after="160" w:line="259" w:lineRule="auto"/>
              <w:ind w:left="0" w:right="0" w:firstLine="0"/>
              <w:jc w:val="left"/>
            </w:pPr>
          </w:p>
        </w:tc>
        <w:tc>
          <w:tcPr>
            <w:tcW w:w="7653" w:type="dxa"/>
            <w:gridSpan w:val="2"/>
            <w:tcBorders>
              <w:top w:val="single" w:sz="8" w:space="0" w:color="000000"/>
              <w:left w:val="nil"/>
              <w:bottom w:val="single" w:sz="4" w:space="0" w:color="000000"/>
              <w:right w:val="single" w:sz="8" w:space="0" w:color="000000"/>
            </w:tcBorders>
            <w:shd w:val="clear" w:color="auto" w:fill="D9D9D9"/>
          </w:tcPr>
          <w:p w:rsidR="008D249C" w:rsidRDefault="000B79FB">
            <w:pPr>
              <w:spacing w:after="0" w:line="259" w:lineRule="auto"/>
              <w:ind w:left="1534" w:right="0" w:firstLine="0"/>
              <w:jc w:val="left"/>
            </w:pPr>
            <w:r>
              <w:rPr>
                <w:b/>
                <w:sz w:val="18"/>
              </w:rPr>
              <w:t xml:space="preserve">Superficie Plazoleta C/ Marrubial </w:t>
            </w:r>
          </w:p>
        </w:tc>
      </w:tr>
      <w:tr w:rsidR="008D249C">
        <w:trPr>
          <w:trHeight w:val="304"/>
        </w:trPr>
        <w:tc>
          <w:tcPr>
            <w:tcW w:w="1133" w:type="dxa"/>
            <w:tcBorders>
              <w:top w:val="single" w:sz="4" w:space="0" w:color="000000"/>
              <w:left w:val="single" w:sz="8" w:space="0" w:color="000000"/>
              <w:bottom w:val="single" w:sz="8" w:space="0" w:color="000000"/>
              <w:right w:val="single" w:sz="4" w:space="0" w:color="000000"/>
            </w:tcBorders>
          </w:tcPr>
          <w:p w:rsidR="008D249C" w:rsidRDefault="000B79FB">
            <w:pPr>
              <w:spacing w:after="0" w:line="259" w:lineRule="auto"/>
              <w:ind w:left="0" w:right="217" w:firstLine="0"/>
              <w:jc w:val="center"/>
            </w:pPr>
            <w:r>
              <w:rPr>
                <w:sz w:val="18"/>
              </w:rPr>
              <w:t xml:space="preserve">Punto </w:t>
            </w:r>
          </w:p>
        </w:tc>
        <w:tc>
          <w:tcPr>
            <w:tcW w:w="7653" w:type="dxa"/>
            <w:gridSpan w:val="2"/>
            <w:tcBorders>
              <w:top w:val="single" w:sz="4" w:space="0" w:color="000000"/>
              <w:left w:val="single" w:sz="4" w:space="0" w:color="000000"/>
              <w:bottom w:val="single" w:sz="8" w:space="0" w:color="000000"/>
              <w:right w:val="single" w:sz="8" w:space="0" w:color="000000"/>
            </w:tcBorders>
          </w:tcPr>
          <w:p w:rsidR="008D249C" w:rsidRDefault="000B79FB">
            <w:pPr>
              <w:spacing w:after="0" w:line="259" w:lineRule="auto"/>
              <w:ind w:left="0" w:right="214" w:firstLine="0"/>
              <w:jc w:val="center"/>
            </w:pPr>
            <w:r>
              <w:rPr>
                <w:sz w:val="18"/>
              </w:rPr>
              <w:t xml:space="preserve">Coordenadas UTM </w:t>
            </w:r>
          </w:p>
        </w:tc>
      </w:tr>
      <w:tr w:rsidR="008D249C">
        <w:trPr>
          <w:trHeight w:val="290"/>
        </w:trPr>
        <w:tc>
          <w:tcPr>
            <w:tcW w:w="1133" w:type="dxa"/>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220" w:firstLine="0"/>
              <w:jc w:val="center"/>
            </w:pPr>
            <w:r>
              <w:rPr>
                <w:b/>
                <w:sz w:val="18"/>
              </w:rPr>
              <w:t xml:space="preserve">Nº </w:t>
            </w:r>
          </w:p>
        </w:tc>
        <w:tc>
          <w:tcPr>
            <w:tcW w:w="3687" w:type="dxa"/>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b/>
                <w:sz w:val="18"/>
              </w:rPr>
              <w:t xml:space="preserve">X </w:t>
            </w:r>
          </w:p>
        </w:tc>
        <w:tc>
          <w:tcPr>
            <w:tcW w:w="3966" w:type="dxa"/>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214" w:firstLine="0"/>
              <w:jc w:val="center"/>
            </w:pPr>
            <w:r>
              <w:rPr>
                <w:b/>
                <w:sz w:val="18"/>
              </w:rPr>
              <w:t xml:space="preserve">Y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365680.8215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3137063.9981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365682.9434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3137063.8981 </w:t>
            </w:r>
          </w:p>
        </w:tc>
      </w:tr>
      <w:tr w:rsidR="008D249C">
        <w:trPr>
          <w:trHeight w:val="265"/>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365683.9892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3137063.8840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365684.8907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3137063.8155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365688.8259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3137063.4715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365688.8532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3137062.9050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365689.3727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3137062.9185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365689.5905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3137071.0340 </w:t>
            </w:r>
          </w:p>
        </w:tc>
      </w:tr>
      <w:tr w:rsidR="008D249C">
        <w:trPr>
          <w:trHeight w:val="264"/>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365689.5805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3137072.6876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10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365689.4307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3137073.7985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11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365688.9359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3137075.0196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12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365688.5560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3137075.6024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365688.0747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3137076.1318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14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365687.6074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3137076.4646 </w:t>
            </w:r>
          </w:p>
        </w:tc>
      </w:tr>
      <w:tr w:rsidR="008D249C">
        <w:trPr>
          <w:trHeight w:val="264"/>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15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365686.8401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3137076.8996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16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365685.2910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3137077.3535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17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365683.8091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3137077.3799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18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365683.8112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3137077.8715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19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365681.8192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3137077.8933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20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365681.7467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3137076.0067 </w:t>
            </w:r>
          </w:p>
        </w:tc>
      </w:tr>
      <w:tr w:rsidR="008D249C">
        <w:trPr>
          <w:trHeight w:val="264"/>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365680.8215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3137063.9981 </w:t>
            </w:r>
          </w:p>
        </w:tc>
      </w:tr>
    </w:tbl>
    <w:p w:rsidR="008D249C" w:rsidRDefault="000B79FB">
      <w:pPr>
        <w:spacing w:after="16" w:line="259" w:lineRule="auto"/>
        <w:ind w:left="142" w:right="0" w:firstLine="0"/>
        <w:jc w:val="left"/>
      </w:pPr>
      <w:r>
        <w:rPr>
          <w:sz w:val="18"/>
        </w:rPr>
        <w:t xml:space="preserve"> </w:t>
      </w:r>
    </w:p>
    <w:p w:rsidR="008D249C" w:rsidRDefault="000B79FB">
      <w:pPr>
        <w:pStyle w:val="Ttulo2"/>
        <w:shd w:val="clear" w:color="auto" w:fill="E7E6E6"/>
        <w:spacing w:after="0" w:line="259" w:lineRule="auto"/>
        <w:ind w:left="137"/>
      </w:pPr>
      <w:r>
        <w:rPr>
          <w:shd w:val="clear" w:color="auto" w:fill="auto"/>
        </w:rPr>
        <w:t xml:space="preserve">12. </w:t>
      </w:r>
      <w:r>
        <w:rPr>
          <w:b/>
        </w:rPr>
        <w:t>FOTOGRAFÍAS</w:t>
      </w:r>
      <w:r>
        <w:rPr>
          <w:shd w:val="clear" w:color="auto" w:fill="auto"/>
        </w:rPr>
        <w:t xml:space="preserve"> </w:t>
      </w:r>
    </w:p>
    <w:p w:rsidR="008D249C" w:rsidRDefault="000B79FB">
      <w:pPr>
        <w:spacing w:after="0" w:line="259" w:lineRule="auto"/>
        <w:ind w:left="142" w:right="3339" w:firstLine="0"/>
        <w:jc w:val="left"/>
      </w:pPr>
      <w:r>
        <w:rPr>
          <w:rFonts w:ascii="Times New Roman" w:eastAsia="Times New Roman" w:hAnsi="Times New Roman" w:cs="Times New Roman"/>
          <w:b/>
          <w:sz w:val="24"/>
        </w:rPr>
        <w:t xml:space="preserve"> </w:t>
      </w:r>
    </w:p>
    <w:p w:rsidR="008D249C" w:rsidRDefault="000B79FB">
      <w:pPr>
        <w:spacing w:after="0" w:line="259" w:lineRule="auto"/>
        <w:ind w:left="1819" w:right="0" w:firstLine="0"/>
        <w:jc w:val="left"/>
      </w:pPr>
      <w:r>
        <w:rPr>
          <w:noProof/>
        </w:rPr>
        <w:drawing>
          <wp:inline distT="0" distB="0" distL="0" distR="0">
            <wp:extent cx="3505200" cy="2630424"/>
            <wp:effectExtent l="0" t="0" r="0" b="0"/>
            <wp:docPr id="33232" name="Picture 33232"/>
            <wp:cNvGraphicFramePr/>
            <a:graphic xmlns:a="http://schemas.openxmlformats.org/drawingml/2006/main">
              <a:graphicData uri="http://schemas.openxmlformats.org/drawingml/2006/picture">
                <pic:pic xmlns:pic="http://schemas.openxmlformats.org/drawingml/2006/picture">
                  <pic:nvPicPr>
                    <pic:cNvPr id="33232" name="Picture 33232"/>
                    <pic:cNvPicPr/>
                  </pic:nvPicPr>
                  <pic:blipFill>
                    <a:blip r:embed="rId17"/>
                    <a:stretch>
                      <a:fillRect/>
                    </a:stretch>
                  </pic:blipFill>
                  <pic:spPr>
                    <a:xfrm>
                      <a:off x="0" y="0"/>
                      <a:ext cx="3505200" cy="2630424"/>
                    </a:xfrm>
                    <a:prstGeom prst="rect">
                      <a:avLst/>
                    </a:prstGeom>
                  </pic:spPr>
                </pic:pic>
              </a:graphicData>
            </a:graphic>
          </wp:inline>
        </w:drawing>
      </w:r>
    </w:p>
    <w:p w:rsidR="008D249C" w:rsidRDefault="000B79FB">
      <w:pPr>
        <w:spacing w:after="58" w:line="259" w:lineRule="auto"/>
        <w:ind w:left="1039" w:right="0" w:firstLine="0"/>
        <w:jc w:val="left"/>
      </w:pPr>
      <w:r>
        <w:rPr>
          <w:noProof/>
        </w:rPr>
        <w:drawing>
          <wp:inline distT="0" distB="0" distL="0" distR="0">
            <wp:extent cx="4564381" cy="3424428"/>
            <wp:effectExtent l="0" t="0" r="0" b="0"/>
            <wp:docPr id="33305" name="Picture 33305"/>
            <wp:cNvGraphicFramePr/>
            <a:graphic xmlns:a="http://schemas.openxmlformats.org/drawingml/2006/main">
              <a:graphicData uri="http://schemas.openxmlformats.org/drawingml/2006/picture">
                <pic:pic xmlns:pic="http://schemas.openxmlformats.org/drawingml/2006/picture">
                  <pic:nvPicPr>
                    <pic:cNvPr id="33305" name="Picture 33305"/>
                    <pic:cNvPicPr/>
                  </pic:nvPicPr>
                  <pic:blipFill>
                    <a:blip r:embed="rId18"/>
                    <a:stretch>
                      <a:fillRect/>
                    </a:stretch>
                  </pic:blipFill>
                  <pic:spPr>
                    <a:xfrm>
                      <a:off x="0" y="0"/>
                      <a:ext cx="4564381" cy="3424428"/>
                    </a:xfrm>
                    <a:prstGeom prst="rect">
                      <a:avLst/>
                    </a:prstGeom>
                  </pic:spPr>
                </pic:pic>
              </a:graphicData>
            </a:graphic>
          </wp:inline>
        </w:drawing>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pStyle w:val="Ttulo2"/>
        <w:shd w:val="clear" w:color="auto" w:fill="E7E6E6"/>
        <w:spacing w:after="0" w:line="259" w:lineRule="auto"/>
        <w:ind w:left="137"/>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19987" name="Group 3199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308" name="Rectangle 3330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3309" name="Rectangle 3330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310" name="Rectangle 3331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9987" style="width:18.7031pt;height:264.21pt;position:absolute;mso-position-horizontal-relative:page;mso-position-horizontal:absolute;margin-left:662.928pt;mso-position-vertical-relative:page;margin-top:508.71pt;" coordsize="2375,33554">
                <v:rect id="Rectangle 3330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330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31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106 de 205 </w:t>
                        </w:r>
                      </w:p>
                    </w:txbxContent>
                  </v:textbox>
                </v:rect>
                <w10:wrap type="square"/>
              </v:group>
            </w:pict>
          </mc:Fallback>
        </mc:AlternateContent>
      </w:r>
      <w:r>
        <w:rPr>
          <w:b/>
          <w:shd w:val="clear" w:color="auto" w:fill="auto"/>
        </w:rPr>
        <w:t xml:space="preserve">13. </w:t>
      </w:r>
      <w:r>
        <w:rPr>
          <w:b/>
        </w:rPr>
        <w:t>PLANOS</w:t>
      </w:r>
      <w:r>
        <w:rPr>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spacing w:after="112"/>
        <w:ind w:left="137" w:right="964"/>
      </w:pPr>
      <w:r>
        <w:t>El plano se ha elaborado tomando de base el levantamiento topográfico realizado por la Oficina Técnica de Candelaria. En este sentido, al superpone</w:t>
      </w:r>
      <w:r>
        <w:t>rlo sobre la base cartográfica del PGO de Candelaria del 2011, puede existir algún desfase o desajuste debido a la diferencia del margen de error que tiene el vuelo de la cartografía del PGO con respecto a la mayor exactitud que ofrece el GPS terrestre uti</w:t>
      </w:r>
      <w:r>
        <w:t xml:space="preserve">lizado para realizar el levantamiento topográfico.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1"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4205" w:line="259" w:lineRule="auto"/>
        <w:ind w:left="-2411" w:right="2251" w:firstLine="0"/>
        <w:jc w:val="left"/>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19684" name="Group 3196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369" name="Rectangle 3336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3370" name="Rectangle 3337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371" name="Rectangle 3337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9684" style="width:18.7031pt;height:264.21pt;position:absolute;mso-position-horizontal-relative:page;mso-position-horizontal:absolute;margin-left:662.928pt;mso-position-vertical-relative:page;margin-top:508.71pt;" coordsize="2375,33554">
                <v:rect id="Rectangle 3336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337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37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107 de 205 </w:t>
                        </w:r>
                      </w:p>
                    </w:txbxContent>
                  </v:textbox>
                </v:rect>
                <w10:wrap type="square"/>
              </v:group>
            </w:pict>
          </mc:Fallback>
        </mc:AlternateContent>
      </w:r>
      <w:r>
        <w:rPr>
          <w:noProof/>
        </w:rPr>
        <w:drawing>
          <wp:anchor distT="0" distB="0" distL="114300" distR="114300" simplePos="0" relativeHeight="251771904" behindDoc="0" locked="0" layoutInCell="1" allowOverlap="0">
            <wp:simplePos x="0" y="0"/>
            <wp:positionH relativeFrom="column">
              <wp:posOffset>475183</wp:posOffset>
            </wp:positionH>
            <wp:positionV relativeFrom="paragraph">
              <wp:posOffset>-3939412</wp:posOffset>
            </wp:positionV>
            <wp:extent cx="4875276" cy="6795516"/>
            <wp:effectExtent l="0" t="0" r="0" b="0"/>
            <wp:wrapSquare wrapText="bothSides"/>
            <wp:docPr id="33366" name="Picture 33366"/>
            <wp:cNvGraphicFramePr/>
            <a:graphic xmlns:a="http://schemas.openxmlformats.org/drawingml/2006/main">
              <a:graphicData uri="http://schemas.openxmlformats.org/drawingml/2006/picture">
                <pic:pic xmlns:pic="http://schemas.openxmlformats.org/drawingml/2006/picture">
                  <pic:nvPicPr>
                    <pic:cNvPr id="33366" name="Picture 33366"/>
                    <pic:cNvPicPr/>
                  </pic:nvPicPr>
                  <pic:blipFill>
                    <a:blip r:embed="rId19"/>
                    <a:stretch>
                      <a:fillRect/>
                    </a:stretch>
                  </pic:blipFill>
                  <pic:spPr>
                    <a:xfrm>
                      <a:off x="0" y="0"/>
                      <a:ext cx="4875276" cy="6795516"/>
                    </a:xfrm>
                    <a:prstGeom prst="rect">
                      <a:avLst/>
                    </a:prstGeom>
                  </pic:spPr>
                </pic:pic>
              </a:graphicData>
            </a:graphic>
          </wp:anchor>
        </w:drawing>
      </w:r>
    </w:p>
    <w:p w:rsidR="008D249C" w:rsidRDefault="000B79FB">
      <w:pPr>
        <w:spacing w:after="109" w:line="259" w:lineRule="auto"/>
        <w:ind w:left="142" w:right="0" w:firstLine="0"/>
        <w:jc w:val="left"/>
      </w:pPr>
      <w:r>
        <w:rPr>
          <w:sz w:val="24"/>
        </w:rPr>
        <w:t xml:space="preserve"> </w:t>
      </w:r>
    </w:p>
    <w:p w:rsidR="008D249C" w:rsidRDefault="000B79FB">
      <w:pPr>
        <w:ind w:left="137" w:right="964"/>
      </w:pPr>
      <w:r>
        <w:t xml:space="preserve">Y para que conste a los efectos oportunos, salvo error u omisión, se firma el presente informe.”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rPr>
          <w:b/>
        </w:rPr>
        <w:t xml:space="preserve"> </w:t>
      </w:r>
    </w:p>
    <w:p w:rsidR="008D249C" w:rsidRDefault="000B79FB">
      <w:pPr>
        <w:ind w:left="1534" w:right="964"/>
      </w:pPr>
      <w:r>
        <w:t>No obstante, la Junta de Gobierno Local acordará lo má</w:t>
      </w:r>
      <w:r>
        <w:t>s procedente.</w:t>
      </w:r>
      <w:r>
        <w:rPr>
          <w:b/>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112" w:line="249" w:lineRule="auto"/>
        <w:ind w:left="137" w:right="959"/>
      </w:pPr>
      <w:r>
        <w:rPr>
          <w:b/>
        </w:rPr>
        <w:t xml:space="preserve">   Consta en el expediente Informe Jurídico emitido por Doña Mª del Pilar Chico Delgado, que desempeña el puesto de Técnico de Administración General, conformado por D. Octavio Manuel Fernández Hernández, Secretario General, de 08 de marzo</w:t>
      </w:r>
      <w:r>
        <w:rPr>
          <w:b/>
        </w:rPr>
        <w:t xml:space="preserve"> de 2023, del siguiente tenor literal: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pStyle w:val="Ttulo1"/>
        <w:ind w:right="831"/>
      </w:pPr>
      <w:r>
        <w:t>“INFORME JURIDICO</w:t>
      </w:r>
      <w:r>
        <w:rPr>
          <w:b w:val="0"/>
        </w:rPr>
        <w:t xml:space="preserve"> </w:t>
      </w:r>
    </w:p>
    <w:p w:rsidR="008D249C" w:rsidRDefault="000B79FB">
      <w:pPr>
        <w:spacing w:after="112" w:line="249" w:lineRule="auto"/>
        <w:ind w:left="137" w:right="959"/>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8D249C" w:rsidRDefault="000B79FB">
      <w:pPr>
        <w:spacing w:after="95" w:line="259" w:lineRule="auto"/>
        <w:ind w:left="142" w:right="0" w:firstLine="0"/>
        <w:jc w:val="left"/>
      </w:pPr>
      <w:r>
        <w:t xml:space="preserve"> </w:t>
      </w:r>
    </w:p>
    <w:p w:rsidR="008D249C" w:rsidRDefault="000B79FB">
      <w:pPr>
        <w:pStyle w:val="Ttulo1"/>
        <w:spacing w:after="0"/>
        <w:ind w:right="831"/>
      </w:pPr>
      <w:r>
        <w:t>ANTECEDENTES</w:t>
      </w:r>
      <w:r>
        <w:rPr>
          <w:b w:val="0"/>
        </w:rPr>
        <w:t xml:space="preserve"> </w:t>
      </w:r>
    </w:p>
    <w:p w:rsidR="008D249C" w:rsidRDefault="000B79FB">
      <w:pPr>
        <w:spacing w:after="0" w:line="259" w:lineRule="auto"/>
        <w:ind w:left="0" w:right="770" w:firstLine="0"/>
        <w:jc w:val="center"/>
      </w:pPr>
      <w:r>
        <w:t xml:space="preserve"> </w:t>
      </w:r>
    </w:p>
    <w:p w:rsidR="008D249C" w:rsidRDefault="000B79FB">
      <w:pPr>
        <w:ind w:left="137" w:right="964"/>
      </w:pPr>
      <w:r>
        <w:t xml:space="preserve"> Visto el expedien</w:t>
      </w:r>
      <w:r>
        <w:t xml:space="preserve">te iniciado para llevar a cabo la actualización del Inventario de bienes del Ayuntamiento de Candelaria y a la incorporación en el mismo de la plazoleta de la calle Marrubial. </w:t>
      </w:r>
    </w:p>
    <w:p w:rsidR="008D249C" w:rsidRDefault="000B79FB">
      <w:pPr>
        <w:spacing w:after="0" w:line="259" w:lineRule="auto"/>
        <w:ind w:left="142" w:right="0" w:firstLine="0"/>
        <w:jc w:val="left"/>
      </w:pPr>
      <w:r>
        <w:t xml:space="preserve"> </w:t>
      </w:r>
    </w:p>
    <w:p w:rsidR="008D249C" w:rsidRDefault="000B79FB">
      <w:pPr>
        <w:ind w:left="137" w:right="964"/>
      </w:pPr>
      <w:r>
        <w:t xml:space="preserve">Visto que las entidades locales están obligadas a formar inventario valorado </w:t>
      </w:r>
      <w:r>
        <w:t>de todos los bienes y derechos que les pertenecen y que será objeto de actualización continua de conformidad con lo dispuesto en los artículos 32 y ss. del Real Decreto 1372/1986, de 13 de junio, por el que se aprueba el Reglamento de Bienes de las Entidad</w:t>
      </w:r>
      <w:r>
        <w:t xml:space="preserve">es Locales y el artículo 86 del Texto Refundido de las Disposiciones Legales Vigentes en Materia de Régimen Local aprobado por Real Decreto Legislativo 781/1986, de 18 de abril. </w:t>
      </w:r>
    </w:p>
    <w:p w:rsidR="008D249C" w:rsidRDefault="000B79FB">
      <w:pPr>
        <w:spacing w:after="0" w:line="259" w:lineRule="auto"/>
        <w:ind w:left="142" w:right="0" w:firstLine="0"/>
        <w:jc w:val="left"/>
      </w:pPr>
      <w:r>
        <w:t xml:space="preserve"> </w:t>
      </w:r>
    </w:p>
    <w:p w:rsidR="008D249C" w:rsidRDefault="000B79FB">
      <w:pPr>
        <w:spacing w:after="112"/>
        <w:ind w:left="137" w:right="964"/>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19488" name="Group 3194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488" name="Rectangle 3348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3489" name="Rectangle 3348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490" name="Rectangle 3349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9488" style="width:18.7031pt;height:264.21pt;position:absolute;mso-position-horizontal-relative:page;mso-position-horizontal:absolute;margin-left:662.928pt;mso-position-vertical-relative:page;margin-top:508.71pt;" coordsize="2375,33554">
                <v:rect id="Rectangle 3348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34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4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108 de 205 </w:t>
                        </w:r>
                      </w:p>
                    </w:txbxContent>
                  </v:textbox>
                </v:rect>
                <w10:wrap type="square"/>
              </v:group>
            </w:pict>
          </mc:Fallback>
        </mc:AlternateContent>
      </w:r>
      <w:r>
        <w:t>Se han realizado los trabajos y trámites necesarios para aprobar la ficha de la plazoleta de la calle Marr</w:t>
      </w:r>
      <w:r>
        <w:t xml:space="preserve">ubial. </w:t>
      </w:r>
    </w:p>
    <w:p w:rsidR="008D249C" w:rsidRDefault="000B79FB">
      <w:pPr>
        <w:ind w:left="137" w:right="964"/>
      </w:pPr>
      <w:r>
        <w:t xml:space="preserve">Consta en el expediente el informe emitido por la Oficina técnica de fecha 08/03/2023, cuyo tenor literal es el siguiente: </w:t>
      </w:r>
    </w:p>
    <w:p w:rsidR="008D249C" w:rsidRDefault="000B79FB">
      <w:pPr>
        <w:spacing w:after="0" w:line="259" w:lineRule="auto"/>
        <w:ind w:left="142" w:right="0" w:firstLine="0"/>
        <w:jc w:val="left"/>
      </w:pPr>
      <w:r>
        <w:t xml:space="preserve"> </w:t>
      </w:r>
    </w:p>
    <w:p w:rsidR="008D249C" w:rsidRDefault="000B79FB">
      <w:pPr>
        <w:spacing w:after="270"/>
        <w:ind w:left="137" w:right="964"/>
      </w:pPr>
      <w:r>
        <w:t>“...Visto el expediente antedicho, en relación a la inscripción registral de la plazoleta de la calle Marrubial en el Inve</w:t>
      </w:r>
      <w:r>
        <w:t xml:space="preserve">ntario Municipal de Bienes y Derechos, en cumplimiento con el artículo 20 del RD 1372/1986, de 13 de junio, Alicia Torres Díaz, Técnica de Bienes Municipales, emite el siguiente informe: </w:t>
      </w:r>
    </w:p>
    <w:p w:rsidR="008D249C" w:rsidRDefault="000B79FB">
      <w:pPr>
        <w:shd w:val="clear" w:color="auto" w:fill="E0E0E0"/>
        <w:spacing w:after="213" w:line="265" w:lineRule="auto"/>
        <w:ind w:left="137" w:right="0"/>
        <w:jc w:val="left"/>
      </w:pPr>
      <w:r>
        <w:t xml:space="preserve">1. </w:t>
      </w:r>
      <w:r>
        <w:rPr>
          <w:shd w:val="clear" w:color="auto" w:fill="E6E6E6"/>
        </w:rPr>
        <w:t>DENOMINACIÓN</w:t>
      </w:r>
      <w:r>
        <w:t xml:space="preserve"> </w:t>
      </w:r>
    </w:p>
    <w:p w:rsidR="008D249C" w:rsidRDefault="000B79FB">
      <w:pPr>
        <w:ind w:left="137" w:right="964"/>
      </w:pPr>
      <w:r>
        <w:t xml:space="preserve">Plazoleta de la calle Marrubial. </w:t>
      </w:r>
    </w:p>
    <w:p w:rsidR="008D249C" w:rsidRDefault="000B79FB">
      <w:pPr>
        <w:spacing w:after="259" w:line="259" w:lineRule="auto"/>
        <w:ind w:left="142" w:right="0" w:firstLine="0"/>
        <w:jc w:val="left"/>
      </w:pPr>
      <w:r>
        <w:t xml:space="preserve"> </w:t>
      </w:r>
    </w:p>
    <w:p w:rsidR="008D249C" w:rsidRDefault="000B79FB">
      <w:pPr>
        <w:pStyle w:val="Ttulo2"/>
        <w:ind w:left="137"/>
      </w:pPr>
      <w:r>
        <w:rPr>
          <w:shd w:val="clear" w:color="auto" w:fill="auto"/>
        </w:rPr>
        <w:t xml:space="preserve">2. </w:t>
      </w:r>
      <w:r>
        <w:t>NATURALEZA DEL BIEN</w:t>
      </w:r>
      <w:r>
        <w:rPr>
          <w:shd w:val="clear" w:color="auto" w:fill="auto"/>
        </w:rPr>
        <w:t xml:space="preserve"> </w:t>
      </w:r>
    </w:p>
    <w:p w:rsidR="008D249C" w:rsidRDefault="000B79FB">
      <w:pPr>
        <w:ind w:left="137" w:right="964"/>
      </w:pPr>
      <w:r>
        <w:rPr>
          <w:u w:val="single" w:color="000000"/>
        </w:rPr>
        <w:t>Localización:</w:t>
      </w:r>
      <w:r>
        <w:t xml:space="preserve"> calle Marrubial </w:t>
      </w:r>
    </w:p>
    <w:p w:rsidR="008D249C" w:rsidRDefault="000B79FB">
      <w:pPr>
        <w:spacing w:after="0" w:line="259" w:lineRule="auto"/>
        <w:ind w:left="142" w:right="0" w:firstLine="0"/>
        <w:jc w:val="left"/>
      </w:pPr>
      <w:r>
        <w:t xml:space="preserve"> </w:t>
      </w:r>
    </w:p>
    <w:p w:rsidR="008D249C" w:rsidRDefault="000B79FB">
      <w:pPr>
        <w:spacing w:after="5" w:line="249" w:lineRule="auto"/>
        <w:ind w:right="1559"/>
        <w:jc w:val="left"/>
      </w:pPr>
      <w:r>
        <w:rPr>
          <w:u w:val="single" w:color="000000"/>
        </w:rPr>
        <w:t>Referencia catastral:</w:t>
      </w:r>
      <w:r>
        <w:t xml:space="preserve"> 5670313CS6357S0001BP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94" w:line="259" w:lineRule="auto"/>
        <w:ind w:left="1245" w:right="0" w:firstLine="0"/>
        <w:jc w:val="left"/>
      </w:pPr>
      <w:r>
        <w:rPr>
          <w:noProof/>
        </w:rPr>
        <w:drawing>
          <wp:inline distT="0" distB="0" distL="0" distR="0">
            <wp:extent cx="4671060" cy="3080004"/>
            <wp:effectExtent l="0" t="0" r="0" b="0"/>
            <wp:docPr id="33650" name="Picture 33650"/>
            <wp:cNvGraphicFramePr/>
            <a:graphic xmlns:a="http://schemas.openxmlformats.org/drawingml/2006/main">
              <a:graphicData uri="http://schemas.openxmlformats.org/drawingml/2006/picture">
                <pic:pic xmlns:pic="http://schemas.openxmlformats.org/drawingml/2006/picture">
                  <pic:nvPicPr>
                    <pic:cNvPr id="33650" name="Picture 33650"/>
                    <pic:cNvPicPr/>
                  </pic:nvPicPr>
                  <pic:blipFill>
                    <a:blip r:embed="rId9"/>
                    <a:stretch>
                      <a:fillRect/>
                    </a:stretch>
                  </pic:blipFill>
                  <pic:spPr>
                    <a:xfrm>
                      <a:off x="0" y="0"/>
                      <a:ext cx="4671060" cy="3080004"/>
                    </a:xfrm>
                    <a:prstGeom prst="rect">
                      <a:avLst/>
                    </a:prstGeom>
                  </pic:spPr>
                </pic:pic>
              </a:graphicData>
            </a:graphic>
          </wp:inline>
        </w:drawing>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389"/>
        <w:gridCol w:w="9234"/>
      </w:tblGrid>
      <w:tr w:rsidR="008D249C">
        <w:trPr>
          <w:trHeight w:val="254"/>
        </w:trPr>
        <w:tc>
          <w:tcPr>
            <w:tcW w:w="389" w:type="dxa"/>
            <w:tcBorders>
              <w:top w:val="nil"/>
              <w:left w:val="nil"/>
              <w:bottom w:val="nil"/>
              <w:right w:val="nil"/>
            </w:tcBorders>
            <w:shd w:val="clear" w:color="auto" w:fill="E7E6E6"/>
          </w:tcPr>
          <w:p w:rsidR="008D249C" w:rsidRDefault="000B79FB">
            <w:pPr>
              <w:spacing w:after="0" w:line="259" w:lineRule="auto"/>
              <w:ind w:left="29" w:right="0" w:firstLine="0"/>
              <w:jc w:val="left"/>
            </w:pPr>
            <w:r>
              <w:t xml:space="preserve">3. </w:t>
            </w:r>
          </w:p>
        </w:tc>
        <w:tc>
          <w:tcPr>
            <w:tcW w:w="9234" w:type="dxa"/>
            <w:tcBorders>
              <w:top w:val="nil"/>
              <w:left w:val="nil"/>
              <w:bottom w:val="nil"/>
              <w:right w:val="nil"/>
            </w:tcBorders>
            <w:shd w:val="clear" w:color="auto" w:fill="E7E6E6"/>
          </w:tcPr>
          <w:p w:rsidR="008D249C" w:rsidRDefault="000B79FB">
            <w:pPr>
              <w:spacing w:after="0" w:line="259" w:lineRule="auto"/>
              <w:ind w:left="0" w:right="0" w:firstLine="0"/>
              <w:jc w:val="left"/>
            </w:pPr>
            <w:r>
              <w:rPr>
                <w:shd w:val="clear" w:color="auto" w:fill="E6E6E6"/>
              </w:rPr>
              <w:t>LINDEROS</w:t>
            </w:r>
            <w:r>
              <w:t xml:space="preserve">                                                                                                                          </w:t>
            </w:r>
          </w:p>
        </w:tc>
      </w:tr>
    </w:tbl>
    <w:p w:rsidR="008D249C" w:rsidRDefault="000B79FB">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18822" name="Group 3188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653" name="Rectangle 33653"/>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3654" name="Rectangle 33654"/>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655" name="Rectangle 33655"/>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109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8822" style="width:18.7031pt;height:264.21pt;position:absolute;mso-position-horizontal-relative:page;mso-position-horizontal:absolute;margin-left:662.928pt;mso-position-vertical-relative:page;margin-top:508.71pt;" coordsize="2375,33554">
                <v:rect id="Rectangle 33653"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36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6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109 de 205 </w:t>
                        </w:r>
                      </w:p>
                    </w:txbxContent>
                  </v:textbox>
                </v:rect>
                <w10:wrap type="square"/>
              </v:group>
            </w:pict>
          </mc:Fallback>
        </mc:AlternateContent>
      </w: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8D249C">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2" w:right="0" w:firstLine="0"/>
              <w:jc w:val="center"/>
            </w:pPr>
            <w:r>
              <w:t xml:space="preserve">Norte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Itinerario escalera calle Los Príncipes con calle Marrubial. </w:t>
            </w:r>
          </w:p>
          <w:p w:rsidR="008D249C" w:rsidRDefault="000B79FB">
            <w:pPr>
              <w:spacing w:after="0" w:line="259" w:lineRule="auto"/>
              <w:ind w:left="4" w:right="0" w:firstLine="0"/>
              <w:jc w:val="left"/>
            </w:pPr>
            <w:r>
              <w:t xml:space="preserve"> </w:t>
            </w:r>
          </w:p>
        </w:tc>
      </w:tr>
      <w:tr w:rsidR="008D249C">
        <w:trPr>
          <w:trHeight w:val="88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7" w:right="0"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98" w:line="259" w:lineRule="auto"/>
              <w:ind w:left="4" w:right="0" w:firstLine="0"/>
              <w:jc w:val="left"/>
            </w:pPr>
            <w:r>
              <w:t xml:space="preserve"> </w:t>
            </w:r>
          </w:p>
          <w:p w:rsidR="008D249C" w:rsidRDefault="000B79FB">
            <w:pPr>
              <w:spacing w:after="0" w:line="259" w:lineRule="auto"/>
              <w:ind w:left="4" w:right="0" w:firstLine="0"/>
              <w:jc w:val="left"/>
            </w:pPr>
            <w:r>
              <w:t xml:space="preserve">Calle Marrubial. </w:t>
            </w:r>
          </w:p>
          <w:p w:rsidR="008D249C" w:rsidRDefault="000B79FB">
            <w:pPr>
              <w:spacing w:after="0" w:line="259" w:lineRule="auto"/>
              <w:ind w:left="4" w:right="0" w:firstLine="0"/>
              <w:jc w:val="left"/>
            </w:pPr>
            <w:r>
              <w:t xml:space="preserve">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0" w:right="0" w:firstLine="0"/>
              <w:jc w:val="center"/>
            </w:pPr>
            <w:r>
              <w:t xml:space="preserve">Este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Itinerario escalera calle Los Príncipes con calle Marrubial. </w:t>
            </w:r>
          </w:p>
          <w:p w:rsidR="008D249C" w:rsidRDefault="000B79FB">
            <w:pPr>
              <w:spacing w:after="0" w:line="259" w:lineRule="auto"/>
              <w:ind w:left="4" w:right="0" w:firstLine="0"/>
              <w:jc w:val="left"/>
            </w:pPr>
            <w:r>
              <w:t xml:space="preserve"> </w:t>
            </w:r>
          </w:p>
        </w:tc>
      </w:tr>
      <w:tr w:rsidR="008D249C">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9" w:right="0" w:firstLine="0"/>
              <w:jc w:val="center"/>
            </w:pPr>
            <w:r>
              <w:t xml:space="preserve">Oeste </w:t>
            </w:r>
          </w:p>
          <w:p w:rsidR="008D249C" w:rsidRDefault="000B79FB">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5769401CS6356N0001FI </w:t>
            </w:r>
          </w:p>
        </w:tc>
      </w:tr>
    </w:tbl>
    <w:p w:rsidR="008D249C" w:rsidRDefault="000B79FB">
      <w:pPr>
        <w:spacing w:after="259" w:line="259" w:lineRule="auto"/>
        <w:ind w:left="142" w:right="0" w:firstLine="0"/>
        <w:jc w:val="left"/>
      </w:pPr>
      <w:r>
        <w:t xml:space="preserve"> </w:t>
      </w:r>
    </w:p>
    <w:p w:rsidR="008D249C" w:rsidRDefault="000B79FB">
      <w:pPr>
        <w:pStyle w:val="Ttulo2"/>
        <w:spacing w:after="178"/>
        <w:ind w:left="137"/>
      </w:pPr>
      <w:r>
        <w:rPr>
          <w:shd w:val="clear" w:color="auto" w:fill="auto"/>
        </w:rPr>
        <w:t xml:space="preserve">4. </w:t>
      </w:r>
      <w:r>
        <w:t>SUPERFICIE</w:t>
      </w:r>
      <w:r>
        <w:rPr>
          <w:shd w:val="clear" w:color="auto" w:fill="auto"/>
        </w:rPr>
        <w:t xml:space="preserve"> </w:t>
      </w:r>
    </w:p>
    <w:p w:rsidR="008D249C" w:rsidRDefault="000B79FB">
      <w:pPr>
        <w:spacing w:after="40"/>
        <w:ind w:left="137" w:right="964"/>
      </w:pPr>
      <w:r>
        <w:t>108,06m</w:t>
      </w:r>
      <w:r>
        <w:rPr>
          <w:vertAlign w:val="superscript"/>
        </w:rPr>
        <w:t xml:space="preserve">2 </w:t>
      </w:r>
    </w:p>
    <w:p w:rsidR="008D249C" w:rsidRDefault="000B79FB">
      <w:pPr>
        <w:spacing w:after="8" w:line="259" w:lineRule="auto"/>
        <w:ind w:left="142"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t xml:space="preserve">5.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DESCRIPCIÓN GENERAL</w:t>
            </w:r>
            <w:r>
              <w:t xml:space="preserve">                                                                                                </w:t>
            </w:r>
          </w:p>
        </w:tc>
      </w:tr>
    </w:tbl>
    <w:p w:rsidR="008D249C" w:rsidRDefault="000B79FB">
      <w:pPr>
        <w:spacing w:after="3606"/>
        <w:ind w:left="137" w:right="964"/>
      </w:pPr>
      <w:r>
        <w:t>La plazoleta de la calle Marrubial es un recinto de planta irregular que se desarrolla en un único nivel diáfano y de firme empedrado. Únic</w:t>
      </w:r>
      <w:r>
        <w:t xml:space="preserve">amente en el recinto existe una jardinera hecha de obra y una farola. A través de este espacio se accede por la calle Marrubial o a través de una escalera que comunica la calle Los Príncipes con la calle Marrubial. </w:t>
      </w:r>
    </w:p>
    <w:p w:rsidR="008D249C" w:rsidRDefault="000B79FB">
      <w:pPr>
        <w:spacing w:after="0" w:line="259" w:lineRule="auto"/>
        <w:ind w:left="-2411" w:right="1755" w:firstLine="0"/>
        <w:jc w:val="left"/>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17250" name="Group 31725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3750" name="Rectangle 33750"/>
                        <wps:cNvSpPr/>
                        <wps:spPr>
                          <a:xfrm rot="-5399999">
                            <a:off x="-1169421" y="2067183"/>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 DLX5SCHLH4CPEH63GJLQ</w:t>
                              </w:r>
                              <w:r>
                                <w:rPr>
                                  <w:sz w:val="12"/>
                                </w:rPr>
                                <w:t xml:space="preserve">YQFMF </w:t>
                              </w:r>
                            </w:p>
                          </w:txbxContent>
                        </wps:txbx>
                        <wps:bodyPr horzOverflow="overflow" vert="horz" lIns="0" tIns="0" rIns="0" bIns="0" rtlCol="0">
                          <a:noAutofit/>
                        </wps:bodyPr>
                      </wps:wsp>
                      <wps:wsp>
                        <wps:cNvPr id="33751" name="Rectangle 33751"/>
                        <wps:cNvSpPr/>
                        <wps:spPr>
                          <a:xfrm rot="-5399999">
                            <a:off x="-976166" y="2184239"/>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752" name="Rectangle 33752"/>
                        <wps:cNvSpPr/>
                        <wps:spPr>
                          <a:xfrm rot="-5399999">
                            <a:off x="-2018623" y="1065581"/>
                            <a:ext cx="4455271"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7250" style="width:18.7031pt;height:263.766pt;position:absolute;mso-position-horizontal-relative:page;mso-position-horizontal:absolute;margin-left:662.928pt;mso-position-vertical-relative:page;margin-top:509.154pt;" coordsize="2375,33498">
                <v:rect id="Rectangle 33750" style="position:absolute;width:24520;height:1132;left:-11694;top:206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3751"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752"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110 de 205 </w:t>
                        </w:r>
                      </w:p>
                    </w:txbxContent>
                  </v:textbox>
                </v:rect>
                <w10:wrap type="square"/>
              </v:group>
            </w:pict>
          </mc:Fallback>
        </mc:AlternateContent>
      </w:r>
      <w:r>
        <w:rPr>
          <w:noProof/>
        </w:rPr>
        <w:drawing>
          <wp:anchor distT="0" distB="0" distL="114300" distR="114300" simplePos="0" relativeHeight="251776000" behindDoc="0" locked="0" layoutInCell="1" allowOverlap="0">
            <wp:simplePos x="0" y="0"/>
            <wp:positionH relativeFrom="column">
              <wp:posOffset>95707</wp:posOffset>
            </wp:positionH>
            <wp:positionV relativeFrom="paragraph">
              <wp:posOffset>-2413393</wp:posOffset>
            </wp:positionV>
            <wp:extent cx="5570220" cy="2624328"/>
            <wp:effectExtent l="0" t="0" r="0" b="0"/>
            <wp:wrapSquare wrapText="bothSides"/>
            <wp:docPr id="33747" name="Picture 33747"/>
            <wp:cNvGraphicFramePr/>
            <a:graphic xmlns:a="http://schemas.openxmlformats.org/drawingml/2006/main">
              <a:graphicData uri="http://schemas.openxmlformats.org/drawingml/2006/picture">
                <pic:pic xmlns:pic="http://schemas.openxmlformats.org/drawingml/2006/picture">
                  <pic:nvPicPr>
                    <pic:cNvPr id="33747" name="Picture 33747"/>
                    <pic:cNvPicPr/>
                  </pic:nvPicPr>
                  <pic:blipFill>
                    <a:blip r:embed="rId10"/>
                    <a:stretch>
                      <a:fillRect/>
                    </a:stretch>
                  </pic:blipFill>
                  <pic:spPr>
                    <a:xfrm>
                      <a:off x="0" y="0"/>
                      <a:ext cx="5570220" cy="2624328"/>
                    </a:xfrm>
                    <a:prstGeom prst="rect">
                      <a:avLst/>
                    </a:prstGeom>
                  </pic:spPr>
                </pic:pic>
              </a:graphicData>
            </a:graphic>
          </wp:anchor>
        </w:drawing>
      </w:r>
    </w:p>
    <w:p w:rsidR="008D249C" w:rsidRDefault="000B79FB">
      <w:pPr>
        <w:spacing w:after="0" w:line="259" w:lineRule="auto"/>
        <w:ind w:left="142" w:right="0" w:firstLine="0"/>
        <w:jc w:val="left"/>
      </w:pPr>
      <w:r>
        <w:rPr>
          <w:rFonts w:ascii="Times New Roman" w:eastAsia="Times New Roman" w:hAnsi="Times New Roman" w:cs="Times New Roman"/>
          <w:sz w:val="18"/>
        </w:rPr>
        <w:t xml:space="preserve"> </w:t>
      </w:r>
    </w:p>
    <w:p w:rsidR="008D249C" w:rsidRDefault="000B79FB">
      <w:pPr>
        <w:spacing w:after="1" w:line="236" w:lineRule="auto"/>
        <w:ind w:left="137" w:right="842"/>
        <w:jc w:val="left"/>
      </w:pPr>
      <w:r>
        <w:rPr>
          <w:sz w:val="18"/>
        </w:rPr>
        <w:t xml:space="preserve">Nota. - </w:t>
      </w:r>
      <w:r>
        <w:rPr>
          <w:sz w:val="18"/>
        </w:rPr>
        <w:t xml:space="preserve">El presente plano tiene carácter de representación gráfica aproximada de la parcela, no encontrándose a escala y definiendo aproximadamente los linderos de la finca según la representación gráfica alternativa. Fuente: GRAFCAN </w:t>
      </w:r>
    </w:p>
    <w:p w:rsidR="008D249C" w:rsidRDefault="000B79FB">
      <w:pPr>
        <w:spacing w:after="303" w:line="259" w:lineRule="auto"/>
        <w:ind w:left="142" w:right="0" w:firstLine="0"/>
        <w:jc w:val="left"/>
      </w:pPr>
      <w:r>
        <w:rPr>
          <w:rFonts w:ascii="Times New Roman" w:eastAsia="Times New Roman" w:hAnsi="Times New Roman" w:cs="Times New Roman"/>
          <w:sz w:val="18"/>
        </w:rPr>
        <w:t xml:space="preserve"> </w:t>
      </w:r>
    </w:p>
    <w:p w:rsidR="008D249C" w:rsidRDefault="000B79FB">
      <w:pPr>
        <w:shd w:val="clear" w:color="auto" w:fill="E0E0E0"/>
        <w:spacing w:after="213" w:line="265" w:lineRule="auto"/>
        <w:ind w:left="137" w:right="0"/>
        <w:jc w:val="left"/>
      </w:pPr>
      <w:r>
        <w:t xml:space="preserve">6. </w:t>
      </w:r>
      <w:r>
        <w:rPr>
          <w:shd w:val="clear" w:color="auto" w:fill="E6E6E6"/>
        </w:rPr>
        <w:t>NATURALEZA DEL DERECHO</w:t>
      </w:r>
      <w:r>
        <w:t xml:space="preserve"> </w:t>
      </w:r>
    </w:p>
    <w:p w:rsidR="008D249C" w:rsidRDefault="000B79FB">
      <w:pPr>
        <w:ind w:left="137" w:right="964"/>
      </w:pPr>
      <w:r>
        <w:t xml:space="preserve">Plaza: bien inmueble de dominio público y uso público. </w:t>
      </w:r>
    </w:p>
    <w:p w:rsidR="008D249C" w:rsidRDefault="000B79FB">
      <w:pPr>
        <w:spacing w:after="259" w:line="259" w:lineRule="auto"/>
        <w:ind w:left="142" w:right="0" w:firstLine="0"/>
        <w:jc w:val="left"/>
      </w:pPr>
      <w:r>
        <w:t xml:space="preserve"> </w:t>
      </w:r>
    </w:p>
    <w:p w:rsidR="008D249C" w:rsidRDefault="000B79FB">
      <w:pPr>
        <w:pStyle w:val="Ttulo2"/>
        <w:ind w:left="137"/>
      </w:pPr>
      <w:r>
        <w:rPr>
          <w:shd w:val="clear" w:color="auto" w:fill="auto"/>
        </w:rPr>
        <w:t xml:space="preserve">7. </w:t>
      </w:r>
      <w:r>
        <w:t>TÍTULO</w:t>
      </w:r>
      <w:r>
        <w:rPr>
          <w:shd w:val="clear" w:color="auto" w:fill="auto"/>
        </w:rPr>
        <w:t xml:space="preserve"> </w:t>
      </w:r>
    </w:p>
    <w:p w:rsidR="008D249C" w:rsidRDefault="000B79FB">
      <w:pPr>
        <w:ind w:left="137" w:right="964"/>
      </w:pPr>
      <w:r>
        <w:t>No se dispone título que acredite expresamente la titularidad municipal de la plazoleta. No obstante, consultando la base de datos documental de la página web IDECanarias, existe una ortofoto de 2000 donde se constata que este espacio público ya existía co</w:t>
      </w:r>
      <w:r>
        <w:t xml:space="preserve">n el mismo trazado que tiene en la actualidad. </w:t>
      </w:r>
    </w:p>
    <w:p w:rsidR="008D249C" w:rsidRDefault="000B79FB">
      <w:pPr>
        <w:ind w:left="137" w:right="964"/>
      </w:pPr>
      <w:r>
        <w:t xml:space="preserve">La titularidad catastral figura a nombre del Ayuntamiento de Candelaria.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inline distT="0" distB="0" distL="0" distR="0">
                <wp:extent cx="5581091" cy="2407183"/>
                <wp:effectExtent l="0" t="0" r="0" b="0"/>
                <wp:docPr id="317248" name="Group 317248"/>
                <wp:cNvGraphicFramePr/>
                <a:graphic xmlns:a="http://schemas.openxmlformats.org/drawingml/2006/main">
                  <a:graphicData uri="http://schemas.microsoft.com/office/word/2010/wordprocessingGroup">
                    <wpg:wgp>
                      <wpg:cNvGrpSpPr/>
                      <wpg:grpSpPr>
                        <a:xfrm>
                          <a:off x="0" y="0"/>
                          <a:ext cx="5581091" cy="2407183"/>
                          <a:chOff x="0" y="0"/>
                          <a:chExt cx="5581091" cy="2407183"/>
                        </a:xfrm>
                      </wpg:grpSpPr>
                      <wps:wsp>
                        <wps:cNvPr id="33731" name="Rectangle 33731"/>
                        <wps:cNvSpPr/>
                        <wps:spPr>
                          <a:xfrm>
                            <a:off x="0"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2" name="Rectangle 33732"/>
                        <wps:cNvSpPr/>
                        <wps:spPr>
                          <a:xfrm>
                            <a:off x="0"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3" name="Rectangle 33733"/>
                        <wps:cNvSpPr/>
                        <wps:spPr>
                          <a:xfrm>
                            <a:off x="0" y="350520"/>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4" name="Rectangle 33734"/>
                        <wps:cNvSpPr/>
                        <wps:spPr>
                          <a:xfrm>
                            <a:off x="0"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5" name="Rectangle 33735"/>
                        <wps:cNvSpPr/>
                        <wps:spPr>
                          <a:xfrm>
                            <a:off x="0" y="70104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6" name="Rectangle 33736"/>
                        <wps:cNvSpPr/>
                        <wps:spPr>
                          <a:xfrm>
                            <a:off x="0" y="8766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7" name="Rectangle 33737"/>
                        <wps:cNvSpPr/>
                        <wps:spPr>
                          <a:xfrm>
                            <a:off x="0" y="105194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8" name="Rectangle 33738"/>
                        <wps:cNvSpPr/>
                        <wps:spPr>
                          <a:xfrm>
                            <a:off x="0" y="122720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39" name="Rectangle 33739"/>
                        <wps:cNvSpPr/>
                        <wps:spPr>
                          <a:xfrm>
                            <a:off x="0" y="140246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40" name="Rectangle 33740"/>
                        <wps:cNvSpPr/>
                        <wps:spPr>
                          <a:xfrm>
                            <a:off x="0" y="1577721"/>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41" name="Rectangle 33741"/>
                        <wps:cNvSpPr/>
                        <wps:spPr>
                          <a:xfrm>
                            <a:off x="0" y="17529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742" name="Rectangle 33742"/>
                        <wps:cNvSpPr/>
                        <wps:spPr>
                          <a:xfrm>
                            <a:off x="0" y="192819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3744" name="Picture 33744"/>
                          <pic:cNvPicPr/>
                        </pic:nvPicPr>
                        <pic:blipFill>
                          <a:blip r:embed="rId20"/>
                          <a:stretch>
                            <a:fillRect/>
                          </a:stretch>
                        </pic:blipFill>
                        <pic:spPr>
                          <a:xfrm>
                            <a:off x="1080211" y="57176"/>
                            <a:ext cx="2763012" cy="2350008"/>
                          </a:xfrm>
                          <a:prstGeom prst="rect">
                            <a:avLst/>
                          </a:prstGeom>
                        </pic:spPr>
                      </pic:pic>
                      <wps:wsp>
                        <wps:cNvPr id="33745" name="Shape 33745"/>
                        <wps:cNvSpPr/>
                        <wps:spPr>
                          <a:xfrm>
                            <a:off x="2143201" y="1612291"/>
                            <a:ext cx="3437890" cy="96012"/>
                          </a:xfrm>
                          <a:custGeom>
                            <a:avLst/>
                            <a:gdLst/>
                            <a:ahLst/>
                            <a:cxnLst/>
                            <a:rect l="0" t="0" r="0" b="0"/>
                            <a:pathLst>
                              <a:path w="3437890" h="96012">
                                <a:moveTo>
                                  <a:pt x="96012" y="0"/>
                                </a:moveTo>
                                <a:lnTo>
                                  <a:pt x="96012" y="32000"/>
                                </a:lnTo>
                                <a:lnTo>
                                  <a:pt x="3437890" y="31369"/>
                                </a:lnTo>
                                <a:lnTo>
                                  <a:pt x="3437890" y="63373"/>
                                </a:lnTo>
                                <a:lnTo>
                                  <a:pt x="96012" y="64005"/>
                                </a:lnTo>
                                <a:lnTo>
                                  <a:pt x="96012" y="96012"/>
                                </a:lnTo>
                                <a:lnTo>
                                  <a:pt x="0" y="48006"/>
                                </a:lnTo>
                                <a:lnTo>
                                  <a:pt x="9601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7248" style="width:439.456pt;height:189.542pt;mso-position-horizontal-relative:char;mso-position-vertical-relative:line" coordsize="55810,24071">
                <v:rect id="Rectangle 33731"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32"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33"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34"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35"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36" style="position:absolute;width:506;height:2243;left:0;top:87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37" style="position:absolute;width:506;height:2243;left:0;top:1051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38" style="position:absolute;width:506;height:2243;left:0;top:122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39" style="position:absolute;width:506;height:2243;left:0;top:140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40" style="position:absolute;width:506;height:2243;left:0;top:1577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41" style="position:absolute;width:506;height:2243;left:0;top:175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742" style="position:absolute;width:506;height:2243;left:0;top:192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3744" style="position:absolute;width:27630;height:23500;left:10802;top:571;" filled="f">
                  <v:imagedata r:id="rId21"/>
                </v:shape>
                <v:shape id="Shape 33745" style="position:absolute;width:34378;height:960;left:21432;top:16122;" coordsize="3437890,96012" path="m96012,0l96012,32000l3437890,31369l3437890,63373l96012,64005l96012,96012l0,48006l96012,0x">
                  <v:stroke weight="0pt" endcap="square" joinstyle="miter" miterlimit="10" on="false" color="#000000" opacity="0"/>
                  <v:fill on="true" color="#000000"/>
                </v:shape>
              </v:group>
            </w:pict>
          </mc:Fallback>
        </mc:AlternateContent>
      </w:r>
    </w:p>
    <w:p w:rsidR="008D249C" w:rsidRDefault="000B79FB">
      <w:pPr>
        <w:spacing w:after="0" w:line="259" w:lineRule="auto"/>
        <w:ind w:left="142" w:right="0" w:firstLine="0"/>
        <w:jc w:val="left"/>
      </w:pPr>
      <w:r>
        <w:t xml:space="preserve">8. </w:t>
      </w:r>
      <w:r>
        <w:rPr>
          <w:shd w:val="clear" w:color="auto" w:fill="E6E6E6"/>
        </w:rPr>
        <w:t>DESTINO Y ACUERDO QUE LO HUBIERE DISPUESTO</w:t>
      </w:r>
      <w:r>
        <w:t xml:space="preserve">                                                                           </w:t>
      </w:r>
    </w:p>
    <w:p w:rsidR="008D249C" w:rsidRDefault="000B79FB">
      <w:pPr>
        <w:spacing w:after="0" w:line="259" w:lineRule="auto"/>
        <w:ind w:left="142" w:right="0" w:firstLine="0"/>
        <w:jc w:val="left"/>
      </w:pPr>
      <w:r>
        <w:t xml:space="preserve"> </w:t>
      </w:r>
    </w:p>
    <w:p w:rsidR="008D249C" w:rsidRDefault="000B79FB">
      <w:pPr>
        <w:ind w:left="137" w:right="964"/>
      </w:pPr>
      <w:r>
        <w:t xml:space="preserve">Destino: Edificación cerrada, 2 plantas. </w:t>
      </w:r>
    </w:p>
    <w:p w:rsidR="008D249C" w:rsidRDefault="000B79FB">
      <w:pPr>
        <w:ind w:left="137" w:right="964"/>
      </w:pPr>
      <w:r>
        <w:t xml:space="preserve">              Zona verde. </w:t>
      </w:r>
    </w:p>
    <w:p w:rsidR="008D249C" w:rsidRDefault="000B79FB">
      <w:pPr>
        <w:ind w:left="137" w:right="964"/>
      </w:pPr>
      <w:r>
        <w:t xml:space="preserve">Plan General de Ordenación de Candelaria. </w:t>
      </w:r>
    </w:p>
    <w:p w:rsidR="008D249C" w:rsidRDefault="000B79FB">
      <w:pPr>
        <w:spacing w:after="11" w:line="259" w:lineRule="auto"/>
        <w:ind w:left="142"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t xml:space="preserve">9.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RÉGIMEN URBANÍSTICO DE APLICACIÓN</w:t>
            </w:r>
            <w:r>
              <w:t xml:space="preserve"> </w:t>
            </w:r>
          </w:p>
        </w:tc>
      </w:tr>
    </w:tbl>
    <w:p w:rsidR="008D249C" w:rsidRDefault="000B79FB">
      <w:pPr>
        <w:ind w:left="137" w:right="964"/>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8D249C" w:rsidRDefault="000B79FB">
      <w:pPr>
        <w:spacing w:after="261" w:line="259" w:lineRule="auto"/>
        <w:ind w:left="502" w:right="0" w:firstLine="0"/>
        <w:jc w:val="left"/>
      </w:pPr>
      <w:r>
        <w:t xml:space="preserve"> </w:t>
      </w:r>
    </w:p>
    <w:p w:rsidR="008D249C" w:rsidRDefault="000B79FB">
      <w:pPr>
        <w:pStyle w:val="Ttulo2"/>
        <w:spacing w:after="792"/>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pPr w:vertAnchor="text" w:tblpX="254" w:tblpY="-819"/>
        <w:tblOverlap w:val="never"/>
        <w:tblW w:w="8819" w:type="dxa"/>
        <w:tblInd w:w="0" w:type="dxa"/>
        <w:tblCellMar>
          <w:top w:w="7" w:type="dxa"/>
          <w:left w:w="106" w:type="dxa"/>
          <w:bottom w:w="0" w:type="dxa"/>
          <w:right w:w="122" w:type="dxa"/>
        </w:tblCellMar>
        <w:tblLook w:val="04A0" w:firstRow="1" w:lastRow="0" w:firstColumn="1" w:lastColumn="0" w:noHBand="0" w:noVBand="1"/>
      </w:tblPr>
      <w:tblGrid>
        <w:gridCol w:w="3542"/>
        <w:gridCol w:w="5277"/>
      </w:tblGrid>
      <w:tr w:rsidR="008D249C">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w:t>
            </w:r>
          </w:p>
        </w:tc>
      </w:tr>
      <w:tr w:rsidR="008D249C">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Consolidado de Interés Cultural </w:t>
            </w:r>
          </w:p>
        </w:tc>
      </w:tr>
      <w:tr w:rsidR="008D249C">
        <w:trPr>
          <w:trHeight w:val="5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rFonts w:ascii="Times New Roman" w:eastAsia="Times New Roman" w:hAnsi="Times New Roman" w:cs="Times New Roman"/>
                <w:sz w:val="24"/>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1704" w:firstLine="0"/>
              <w:jc w:val="left"/>
            </w:pPr>
            <w:r>
              <w:rPr>
                <w:rFonts w:ascii="Times New Roman" w:eastAsia="Times New Roman" w:hAnsi="Times New Roman" w:cs="Times New Roman"/>
                <w:sz w:val="24"/>
              </w:rPr>
              <w:t>Edificación cerrada 2 plantas</w:t>
            </w:r>
            <w:r>
              <w:rPr>
                <w:rFonts w:ascii="Times New Roman" w:eastAsia="Times New Roman" w:hAnsi="Times New Roman" w:cs="Times New Roman"/>
                <w:sz w:val="24"/>
              </w:rPr>
              <w:t xml:space="preserve"> Zona verde </w:t>
            </w:r>
          </w:p>
        </w:tc>
      </w:tr>
    </w:tbl>
    <w:p w:rsidR="008D249C" w:rsidRDefault="000B79FB">
      <w:pPr>
        <w:spacing w:after="0" w:line="259" w:lineRule="auto"/>
        <w:ind w:left="-2411" w:right="1604" w:firstLine="0"/>
        <w:jc w:val="right"/>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316537" name="Group 316537"/>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33902" name="Rectangle 33902"/>
                        <wps:cNvSpPr/>
                        <wps:spPr>
                          <a:xfrm rot="-5399999">
                            <a:off x="-1169421" y="2061545"/>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3903" name="Rectangle 33903"/>
                        <wps:cNvSpPr/>
                        <wps:spPr>
                          <a:xfrm rot="-5399999">
                            <a:off x="-976166" y="2178600"/>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904" name="Rectangle 33904"/>
                        <wps:cNvSpPr/>
                        <wps:spPr>
                          <a:xfrm rot="-5399999">
                            <a:off x="-2014875" y="1063692"/>
                            <a:ext cx="4447772"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6537" style="width:18.7031pt;height:263.322pt;position:absolute;mso-position-horizontal-relative:page;mso-position-horizontal:absolute;margin-left:662.928pt;mso-position-vertical-relative:page;margin-top:509.598pt;" coordsize="2375,33441">
                <v:rect id="Rectangle 33902" style="position:absolute;width:24520;height:1132;left:-11694;top:206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3903"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904"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111 de 205 </w:t>
                        </w:r>
                      </w:p>
                    </w:txbxContent>
                  </v:textbox>
                </v:rect>
                <w10:wrap type="topAndBottom"/>
              </v:group>
            </w:pict>
          </mc:Fallback>
        </mc:AlternateContent>
      </w:r>
    </w:p>
    <w:p w:rsidR="008D249C" w:rsidRDefault="000B79FB">
      <w:pPr>
        <w:spacing w:after="0" w:line="259" w:lineRule="auto"/>
        <w:ind w:left="595" w:right="0" w:firstLine="0"/>
        <w:jc w:val="left"/>
      </w:pPr>
      <w:r>
        <w:rPr>
          <w:rFonts w:ascii="Calibri" w:eastAsia="Calibri" w:hAnsi="Calibri" w:cs="Calibri"/>
          <w:noProof/>
        </w:rPr>
        <mc:AlternateContent>
          <mc:Choice Requires="wpg">
            <w:drawing>
              <wp:inline distT="0" distB="0" distL="0" distR="0">
                <wp:extent cx="5480432" cy="3359988"/>
                <wp:effectExtent l="0" t="0" r="0" b="0"/>
                <wp:docPr id="316534" name="Group 316534"/>
                <wp:cNvGraphicFramePr/>
                <a:graphic xmlns:a="http://schemas.openxmlformats.org/drawingml/2006/main">
                  <a:graphicData uri="http://schemas.microsoft.com/office/word/2010/wordprocessingGroup">
                    <wpg:wgp>
                      <wpg:cNvGrpSpPr/>
                      <wpg:grpSpPr>
                        <a:xfrm>
                          <a:off x="0" y="0"/>
                          <a:ext cx="5480432" cy="3359988"/>
                          <a:chOff x="0" y="0"/>
                          <a:chExt cx="5480432" cy="3359988"/>
                        </a:xfrm>
                      </wpg:grpSpPr>
                      <wps:wsp>
                        <wps:cNvPr id="33816" name="Rectangle 33816"/>
                        <wps:cNvSpPr/>
                        <wps:spPr>
                          <a:xfrm>
                            <a:off x="2862707"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17" name="Rectangle 33817"/>
                        <wps:cNvSpPr/>
                        <wps:spPr>
                          <a:xfrm>
                            <a:off x="2862707"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18" name="Rectangle 33818"/>
                        <wps:cNvSpPr/>
                        <wps:spPr>
                          <a:xfrm>
                            <a:off x="2862707" y="35077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19" name="Rectangle 33819"/>
                        <wps:cNvSpPr/>
                        <wps:spPr>
                          <a:xfrm>
                            <a:off x="2862707" y="52603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0" name="Rectangle 33820"/>
                        <wps:cNvSpPr/>
                        <wps:spPr>
                          <a:xfrm>
                            <a:off x="2862707" y="70129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1" name="Rectangle 33821"/>
                        <wps:cNvSpPr/>
                        <wps:spPr>
                          <a:xfrm>
                            <a:off x="2862707" y="87655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2" name="Rectangle 33822"/>
                        <wps:cNvSpPr/>
                        <wps:spPr>
                          <a:xfrm>
                            <a:off x="2862707" y="105181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3" name="Rectangle 33823"/>
                        <wps:cNvSpPr/>
                        <wps:spPr>
                          <a:xfrm>
                            <a:off x="2862707" y="122707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4" name="Rectangle 33824"/>
                        <wps:cNvSpPr/>
                        <wps:spPr>
                          <a:xfrm>
                            <a:off x="2862707" y="140233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5" name="Rectangle 33825"/>
                        <wps:cNvSpPr/>
                        <wps:spPr>
                          <a:xfrm>
                            <a:off x="2862707" y="1577594"/>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6" name="Rectangle 33826"/>
                        <wps:cNvSpPr/>
                        <wps:spPr>
                          <a:xfrm>
                            <a:off x="2862707" y="175285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7" name="Rectangle 33827"/>
                        <wps:cNvSpPr/>
                        <wps:spPr>
                          <a:xfrm>
                            <a:off x="2862707" y="192811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8" name="Rectangle 33828"/>
                        <wps:cNvSpPr/>
                        <wps:spPr>
                          <a:xfrm>
                            <a:off x="2862707" y="210337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29" name="Rectangle 33829"/>
                        <wps:cNvSpPr/>
                        <wps:spPr>
                          <a:xfrm>
                            <a:off x="2862707" y="227863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30" name="Rectangle 33830"/>
                        <wps:cNvSpPr/>
                        <wps:spPr>
                          <a:xfrm>
                            <a:off x="2862707" y="245389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31" name="Rectangle 33831"/>
                        <wps:cNvSpPr/>
                        <wps:spPr>
                          <a:xfrm>
                            <a:off x="2862707" y="262953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32" name="Rectangle 33832"/>
                        <wps:cNvSpPr/>
                        <wps:spPr>
                          <a:xfrm>
                            <a:off x="2862707" y="280479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33" name="Rectangle 33833"/>
                        <wps:cNvSpPr/>
                        <wps:spPr>
                          <a:xfrm>
                            <a:off x="5298695" y="297853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34" name="Rectangle 33834"/>
                        <wps:cNvSpPr/>
                        <wps:spPr>
                          <a:xfrm>
                            <a:off x="5298695" y="3153791"/>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893" name="Rectangle 33893"/>
                        <wps:cNvSpPr/>
                        <wps:spPr>
                          <a:xfrm>
                            <a:off x="359918" y="3233458"/>
                            <a:ext cx="304342"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3894" name="Rectangle 33894"/>
                        <wps:cNvSpPr/>
                        <wps:spPr>
                          <a:xfrm>
                            <a:off x="588518" y="3233458"/>
                            <a:ext cx="4391678"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Plano de Ordenación Estructural 01: clase y categorización del territorio</w:t>
                              </w:r>
                            </w:p>
                          </w:txbxContent>
                        </wps:txbx>
                        <wps:bodyPr horzOverflow="overflow" vert="horz" lIns="0" tIns="0" rIns="0" bIns="0" rtlCol="0">
                          <a:noAutofit/>
                        </wps:bodyPr>
                      </wps:wsp>
                      <wps:wsp>
                        <wps:cNvPr id="33895" name="Rectangle 33895"/>
                        <wps:cNvSpPr/>
                        <wps:spPr>
                          <a:xfrm>
                            <a:off x="3893185" y="3233458"/>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33898" name="Picture 33898"/>
                          <pic:cNvPicPr/>
                        </pic:nvPicPr>
                        <pic:blipFill>
                          <a:blip r:embed="rId13"/>
                          <a:stretch>
                            <a:fillRect/>
                          </a:stretch>
                        </pic:blipFill>
                        <pic:spPr>
                          <a:xfrm>
                            <a:off x="0" y="69621"/>
                            <a:ext cx="4983481" cy="2991612"/>
                          </a:xfrm>
                          <a:prstGeom prst="rect">
                            <a:avLst/>
                          </a:prstGeom>
                        </pic:spPr>
                      </pic:pic>
                      <wps:wsp>
                        <wps:cNvPr id="33899" name="Shape 33899"/>
                        <wps:cNvSpPr/>
                        <wps:spPr>
                          <a:xfrm>
                            <a:off x="2307336" y="1575333"/>
                            <a:ext cx="3173095" cy="76200"/>
                          </a:xfrm>
                          <a:custGeom>
                            <a:avLst/>
                            <a:gdLst/>
                            <a:ahLst/>
                            <a:cxnLst/>
                            <a:rect l="0" t="0" r="0" b="0"/>
                            <a:pathLst>
                              <a:path w="3173095" h="76200">
                                <a:moveTo>
                                  <a:pt x="76200" y="0"/>
                                </a:moveTo>
                                <a:lnTo>
                                  <a:pt x="76200" y="31750"/>
                                </a:lnTo>
                                <a:lnTo>
                                  <a:pt x="3173095" y="31750"/>
                                </a:lnTo>
                                <a:lnTo>
                                  <a:pt x="317309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6534" style="width:431.53pt;height:264.566pt;mso-position-horizontal-relative:char;mso-position-vertical-relative:line" coordsize="54804,33599">
                <v:rect id="Rectangle 33816" style="position:absolute;width:506;height:2243;left:28627;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17" style="position:absolute;width:506;height:2243;left:28627;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18" style="position:absolute;width:506;height:2243;left:28627;top:35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19" style="position:absolute;width:506;height:2243;left:28627;top:52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0" style="position:absolute;width:506;height:2243;left:28627;top:701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1" style="position:absolute;width:506;height:2243;left:28627;top:87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2" style="position:absolute;width:506;height:2243;left:28627;top:105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3" style="position:absolute;width:506;height:2243;left:28627;top:122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4" style="position:absolute;width:506;height:2243;left:28627;top:1402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5" style="position:absolute;width:506;height:2243;left:28627;top:1577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6" style="position:absolute;width:506;height:2243;left:28627;top:1752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7" style="position:absolute;width:506;height:2243;left:28627;top:192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8" style="position:absolute;width:506;height:2243;left:28627;top:2103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29" style="position:absolute;width:506;height:2243;left:28627;top:227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30" style="position:absolute;width:506;height:2243;left:28627;top:245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31" style="position:absolute;width:506;height:2243;left:28627;top:262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32" style="position:absolute;width:506;height:2243;left:28627;top:280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33" style="position:absolute;width:506;height:2243;left:52986;top:2978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34" style="position:absolute;width:506;height:2243;left:52986;top:315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893" style="position:absolute;width:3043;height:1682;left:3599;top:3233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3894" style="position:absolute;width:43916;height:1682;left:5885;top:3233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Estructural 01: clase y categorización del territorio</w:t>
                        </w:r>
                      </w:p>
                    </w:txbxContent>
                  </v:textbox>
                </v:rect>
                <v:rect id="Rectangle 33895" style="position:absolute;width:380;height:1682;left:38931;top:3233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33898" style="position:absolute;width:49834;height:29916;left:0;top:696;" filled="f">
                  <v:imagedata r:id="rId15"/>
                </v:shape>
                <v:shape id="Shape 33899" style="position:absolute;width:31730;height:762;left:23073;top:15753;" coordsize="3173095,76200" path="m76200,0l76200,31750l3173095,31750l3173095,44450l76200,44450l76200,76200l0,38100l76200,0x">
                  <v:stroke weight="0pt" endcap="square" joinstyle="miter" miterlimit="10" on="false" color="#000000" opacity="0"/>
                  <v:fill on="true" color="#000000"/>
                </v:shape>
              </v:group>
            </w:pict>
          </mc:Fallback>
        </mc:AlternateContent>
      </w:r>
    </w:p>
    <w:p w:rsidR="008D249C" w:rsidRDefault="000B79FB">
      <w:pPr>
        <w:spacing w:after="0" w:line="259" w:lineRule="auto"/>
        <w:ind w:left="802"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8D249C" w:rsidRDefault="000B79FB">
      <w:pPr>
        <w:spacing w:after="0" w:line="259" w:lineRule="auto"/>
        <w:ind w:left="5734" w:right="0" w:firstLine="0"/>
        <w:jc w:val="center"/>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1316" w:line="259" w:lineRule="auto"/>
        <w:ind w:left="-2411" w:right="1376" w:firstLine="0"/>
        <w:jc w:val="center"/>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23433" name="Group 32343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4289" name="Rectangle 34289"/>
                        <wps:cNvSpPr/>
                        <wps:spPr>
                          <a:xfrm rot="-5399999">
                            <a:off x="-1169421" y="2067183"/>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4290" name="Rectangle 34290"/>
                        <wps:cNvSpPr/>
                        <wps:spPr>
                          <a:xfrm rot="-5399999">
                            <a:off x="-976166" y="2184239"/>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291" name="Rectangle 34291"/>
                        <wps:cNvSpPr/>
                        <wps:spPr>
                          <a:xfrm rot="-5399999">
                            <a:off x="-2018623" y="1065581"/>
                            <a:ext cx="4455271"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3433" style="width:18.7031pt;height:263.766pt;position:absolute;mso-position-horizontal-relative:page;mso-position-horizontal:absolute;margin-left:662.928pt;mso-position-vertical-relative:page;margin-top:509.154pt;" coordsize="2375,33498">
                <v:rect id="Rectangle 34289" style="position:absolute;width:24520;height:1132;left:-11694;top:206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4290"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291"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112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column">
                  <wp:posOffset>318516</wp:posOffset>
                </wp:positionH>
                <wp:positionV relativeFrom="paragraph">
                  <wp:posOffset>-2635478</wp:posOffset>
                </wp:positionV>
                <wp:extent cx="5587822" cy="3822218"/>
                <wp:effectExtent l="0" t="0" r="0" b="0"/>
                <wp:wrapSquare wrapText="bothSides"/>
                <wp:docPr id="323432" name="Group 323432"/>
                <wp:cNvGraphicFramePr/>
                <a:graphic xmlns:a="http://schemas.openxmlformats.org/drawingml/2006/main">
                  <a:graphicData uri="http://schemas.microsoft.com/office/word/2010/wordprocessingGroup">
                    <wpg:wgp>
                      <wpg:cNvGrpSpPr/>
                      <wpg:grpSpPr>
                        <a:xfrm>
                          <a:off x="0" y="0"/>
                          <a:ext cx="5587822" cy="3822218"/>
                          <a:chOff x="0" y="0"/>
                          <a:chExt cx="5587822" cy="3822218"/>
                        </a:xfrm>
                      </wpg:grpSpPr>
                      <wps:wsp>
                        <wps:cNvPr id="33923" name="Rectangle 33923"/>
                        <wps:cNvSpPr/>
                        <wps:spPr>
                          <a:xfrm>
                            <a:off x="0" y="619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24" name="Rectangle 33924"/>
                        <wps:cNvSpPr/>
                        <wps:spPr>
                          <a:xfrm>
                            <a:off x="0" y="18145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25" name="Rectangle 33925"/>
                        <wps:cNvSpPr/>
                        <wps:spPr>
                          <a:xfrm>
                            <a:off x="0" y="35671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26" name="Rectangle 33926"/>
                        <wps:cNvSpPr/>
                        <wps:spPr>
                          <a:xfrm>
                            <a:off x="0" y="531978"/>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27" name="Rectangle 33927"/>
                        <wps:cNvSpPr/>
                        <wps:spPr>
                          <a:xfrm>
                            <a:off x="0" y="70723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28" name="Rectangle 33928"/>
                        <wps:cNvSpPr/>
                        <wps:spPr>
                          <a:xfrm>
                            <a:off x="0" y="88249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41" name="Rectangle 33941"/>
                        <wps:cNvSpPr/>
                        <wps:spPr>
                          <a:xfrm>
                            <a:off x="2921838" y="316125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42" name="Rectangle 33942"/>
                        <wps:cNvSpPr/>
                        <wps:spPr>
                          <a:xfrm>
                            <a:off x="2921838" y="333651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43" name="Rectangle 33943"/>
                        <wps:cNvSpPr/>
                        <wps:spPr>
                          <a:xfrm>
                            <a:off x="2921838" y="351177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44" name="Rectangle 33944"/>
                        <wps:cNvSpPr/>
                        <wps:spPr>
                          <a:xfrm>
                            <a:off x="0" y="3687458"/>
                            <a:ext cx="796884"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3945" name="Rectangle 33945"/>
                        <wps:cNvSpPr/>
                        <wps:spPr>
                          <a:xfrm>
                            <a:off x="601929" y="3687458"/>
                            <a:ext cx="74489"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3946" name="Rectangle 33946"/>
                        <wps:cNvSpPr/>
                        <wps:spPr>
                          <a:xfrm>
                            <a:off x="656793" y="3687458"/>
                            <a:ext cx="3470594"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Plano de Ordenación Detallada Costa de Candelaria nº16</w:t>
                              </w:r>
                            </w:p>
                          </w:txbxContent>
                        </wps:txbx>
                        <wps:bodyPr horzOverflow="overflow" vert="horz" lIns="0" tIns="0" rIns="0" bIns="0" rtlCol="0">
                          <a:noAutofit/>
                        </wps:bodyPr>
                      </wps:wsp>
                      <wps:wsp>
                        <wps:cNvPr id="33947" name="Rectangle 33947"/>
                        <wps:cNvSpPr/>
                        <wps:spPr>
                          <a:xfrm>
                            <a:off x="3268040" y="365351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4284" name="Picture 34284"/>
                          <pic:cNvPicPr/>
                        </pic:nvPicPr>
                        <pic:blipFill>
                          <a:blip r:embed="rId16"/>
                          <a:stretch>
                            <a:fillRect/>
                          </a:stretch>
                        </pic:blipFill>
                        <pic:spPr>
                          <a:xfrm>
                            <a:off x="321259" y="0"/>
                            <a:ext cx="4969764" cy="3442716"/>
                          </a:xfrm>
                          <a:prstGeom prst="rect">
                            <a:avLst/>
                          </a:prstGeom>
                        </pic:spPr>
                      </pic:pic>
                      <wps:wsp>
                        <wps:cNvPr id="34285" name="Shape 34285"/>
                        <wps:cNvSpPr/>
                        <wps:spPr>
                          <a:xfrm>
                            <a:off x="2770327" y="1960499"/>
                            <a:ext cx="2817495" cy="76200"/>
                          </a:xfrm>
                          <a:custGeom>
                            <a:avLst/>
                            <a:gdLst/>
                            <a:ahLst/>
                            <a:cxnLst/>
                            <a:rect l="0" t="0" r="0" b="0"/>
                            <a:pathLst>
                              <a:path w="2817495" h="76200">
                                <a:moveTo>
                                  <a:pt x="76200" y="0"/>
                                </a:moveTo>
                                <a:lnTo>
                                  <a:pt x="76200" y="31747"/>
                                </a:lnTo>
                                <a:lnTo>
                                  <a:pt x="2817495" y="31115"/>
                                </a:lnTo>
                                <a:lnTo>
                                  <a:pt x="2817495" y="43815"/>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4286" name="Shape 34286"/>
                        <wps:cNvSpPr/>
                        <wps:spPr>
                          <a:xfrm>
                            <a:off x="2581351" y="2133600"/>
                            <a:ext cx="2953385" cy="76200"/>
                          </a:xfrm>
                          <a:custGeom>
                            <a:avLst/>
                            <a:gdLst/>
                            <a:ahLst/>
                            <a:cxnLst/>
                            <a:rect l="0" t="0" r="0" b="0"/>
                            <a:pathLst>
                              <a:path w="2953385" h="76200">
                                <a:moveTo>
                                  <a:pt x="76200" y="0"/>
                                </a:moveTo>
                                <a:lnTo>
                                  <a:pt x="76200" y="31750"/>
                                </a:lnTo>
                                <a:lnTo>
                                  <a:pt x="2953385" y="31750"/>
                                </a:lnTo>
                                <a:lnTo>
                                  <a:pt x="295338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3432" style="width:439.986pt;height:300.962pt;position:absolute;mso-position-horizontal-relative:text;mso-position-horizontal:absolute;margin-left:25.08pt;mso-position-vertical-relative:text;margin-top:-207.518pt;" coordsize="55878,38222">
                <v:rect id="Rectangle 33923" style="position:absolute;width:506;height:2243;left:0;top:6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924" style="position:absolute;width:506;height:2243;left:0;top:18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925" style="position:absolute;width:506;height:2243;left:0;top:35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926" style="position:absolute;width:506;height:2243;left:0;top:531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927" style="position:absolute;width:506;height:2243;left:0;top:70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928" style="position:absolute;width:506;height:2243;left:0;top:88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941" style="position:absolute;width:506;height:2243;left:29218;top:3161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942" style="position:absolute;width:506;height:2243;left:29218;top:333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943" style="position:absolute;width:506;height:2243;left:29218;top:3511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944" style="position:absolute;width:7968;height:1682;left:0;top:3687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3945" style="position:absolute;width:744;height:1682;left:6019;top:3687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3946" style="position:absolute;width:34705;height:1682;left:6567;top:3687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Detallada Costa de Candelaria nº16</w:t>
                        </w:r>
                      </w:p>
                    </w:txbxContent>
                  </v:textbox>
                </v:rect>
                <v:rect id="Rectangle 33947" style="position:absolute;width:506;height:2243;left:32680;top:365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4284" style="position:absolute;width:49697;height:34427;left:3212;top:0;" filled="f">
                  <v:imagedata r:id="rId16"/>
                </v:shape>
                <v:shape id="Shape 34285" style="position:absolute;width:28174;height:762;left:27703;top:19604;" coordsize="2817495,76200" path="m76200,0l76200,31747l2817495,31115l2817495,43815l76200,44447l76200,76200l0,38100l76200,0x">
                  <v:stroke weight="0pt" endcap="square" joinstyle="miter" miterlimit="10" on="false" color="#000000" opacity="0"/>
                  <v:fill on="true" color="#000000"/>
                </v:shape>
                <v:shape id="Shape 34286" style="position:absolute;width:29533;height:762;left:25813;top:21336;" coordsize="2953385,76200" path="m76200,0l76200,31750l2953385,31750l2953385,44450l76200,44450l76200,76200l0,38100l76200,0x">
                  <v:stroke weight="0pt" endcap="square" joinstyle="miter" miterlimit="10" on="false" color="#000000" opacity="0"/>
                  <v:fill on="true" color="#000000"/>
                </v:shape>
                <w10:wrap type="square"/>
              </v:group>
            </w:pict>
          </mc:Fallback>
        </mc:AlternateConten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25" w:line="259" w:lineRule="auto"/>
        <w:ind w:left="502" w:right="0" w:firstLine="0"/>
        <w:jc w:val="left"/>
      </w:pPr>
      <w:r>
        <w:rPr>
          <w:rFonts w:ascii="Times New Roman" w:eastAsia="Times New Roman" w:hAnsi="Times New Roman" w:cs="Times New Roman"/>
          <w:sz w:val="18"/>
        </w:rPr>
        <w:t xml:space="preserve"> </w:t>
      </w:r>
    </w:p>
    <w:p w:rsidR="008D249C" w:rsidRDefault="000B79FB">
      <w:pPr>
        <w:pStyle w:val="Ttulo2"/>
        <w:shd w:val="clear" w:color="auto" w:fill="E7E6E6"/>
        <w:spacing w:after="0"/>
        <w:ind w:left="137"/>
      </w:pPr>
      <w:r>
        <w:rPr>
          <w:shd w:val="clear" w:color="auto" w:fill="auto"/>
        </w:rPr>
        <w:t xml:space="preserve">11. </w:t>
      </w:r>
      <w:r>
        <w:t>COORDENADAS UTM</w:t>
      </w:r>
      <w:r>
        <w:rPr>
          <w:shd w:val="clear" w:color="auto" w:fill="auto"/>
        </w:rPr>
        <w:t xml:space="preserve">                                                                                                       </w:t>
      </w:r>
    </w:p>
    <w:p w:rsidR="008D249C" w:rsidRDefault="000B79FB">
      <w:pPr>
        <w:spacing w:after="0" w:line="259" w:lineRule="auto"/>
        <w:ind w:left="142" w:right="0" w:firstLine="0"/>
        <w:jc w:val="left"/>
      </w:pPr>
      <w:r>
        <w:t xml:space="preserve"> </w:t>
      </w:r>
    </w:p>
    <w:tbl>
      <w:tblPr>
        <w:tblStyle w:val="TableGrid"/>
        <w:tblW w:w="8785" w:type="dxa"/>
        <w:tblInd w:w="223" w:type="dxa"/>
        <w:tblCellMar>
          <w:top w:w="4" w:type="dxa"/>
          <w:left w:w="115" w:type="dxa"/>
          <w:bottom w:w="0" w:type="dxa"/>
          <w:right w:w="115" w:type="dxa"/>
        </w:tblCellMar>
        <w:tblLook w:val="04A0" w:firstRow="1" w:lastRow="0" w:firstColumn="1" w:lastColumn="0" w:noHBand="0" w:noVBand="1"/>
      </w:tblPr>
      <w:tblGrid>
        <w:gridCol w:w="7"/>
        <w:gridCol w:w="1126"/>
        <w:gridCol w:w="7"/>
        <w:gridCol w:w="3680"/>
        <w:gridCol w:w="7"/>
        <w:gridCol w:w="3959"/>
        <w:gridCol w:w="7"/>
      </w:tblGrid>
      <w:tr w:rsidR="008D249C">
        <w:trPr>
          <w:gridBefore w:val="1"/>
          <w:wBefore w:w="7" w:type="dxa"/>
          <w:trHeight w:val="288"/>
        </w:trPr>
        <w:tc>
          <w:tcPr>
            <w:tcW w:w="1133" w:type="dxa"/>
            <w:gridSpan w:val="2"/>
            <w:tcBorders>
              <w:top w:val="single" w:sz="8" w:space="0" w:color="000000"/>
              <w:left w:val="single" w:sz="8" w:space="0" w:color="000000"/>
              <w:bottom w:val="single" w:sz="4" w:space="0" w:color="000000"/>
              <w:right w:val="nil"/>
            </w:tcBorders>
            <w:shd w:val="clear" w:color="auto" w:fill="D9D9D9"/>
          </w:tcPr>
          <w:p w:rsidR="008D249C" w:rsidRDefault="008D249C">
            <w:pPr>
              <w:spacing w:after="160" w:line="259" w:lineRule="auto"/>
              <w:ind w:left="0" w:right="0" w:firstLine="0"/>
              <w:jc w:val="left"/>
            </w:pPr>
          </w:p>
        </w:tc>
        <w:tc>
          <w:tcPr>
            <w:tcW w:w="7653" w:type="dxa"/>
            <w:gridSpan w:val="4"/>
            <w:tcBorders>
              <w:top w:val="single" w:sz="8" w:space="0" w:color="000000"/>
              <w:left w:val="nil"/>
              <w:bottom w:val="single" w:sz="4" w:space="0" w:color="000000"/>
              <w:right w:val="single" w:sz="8" w:space="0" w:color="000000"/>
            </w:tcBorders>
            <w:shd w:val="clear" w:color="auto" w:fill="D9D9D9"/>
          </w:tcPr>
          <w:p w:rsidR="008D249C" w:rsidRDefault="000B79FB">
            <w:pPr>
              <w:spacing w:after="0" w:line="259" w:lineRule="auto"/>
              <w:ind w:left="1381" w:right="0" w:firstLine="0"/>
              <w:jc w:val="left"/>
            </w:pPr>
            <w:r>
              <w:t xml:space="preserve">Superficie Plazoleta C/ Marrubial </w:t>
            </w:r>
          </w:p>
        </w:tc>
      </w:tr>
      <w:tr w:rsidR="008D249C">
        <w:trPr>
          <w:gridBefore w:val="1"/>
          <w:wBefore w:w="7" w:type="dxa"/>
          <w:trHeight w:val="304"/>
        </w:trPr>
        <w:tc>
          <w:tcPr>
            <w:tcW w:w="1133" w:type="dxa"/>
            <w:gridSpan w:val="2"/>
            <w:tcBorders>
              <w:top w:val="single" w:sz="4" w:space="0" w:color="000000"/>
              <w:left w:val="single" w:sz="8" w:space="0" w:color="000000"/>
              <w:bottom w:val="single" w:sz="8" w:space="0" w:color="000000"/>
              <w:right w:val="single" w:sz="4" w:space="0" w:color="000000"/>
            </w:tcBorders>
          </w:tcPr>
          <w:p w:rsidR="008D249C" w:rsidRDefault="000B79FB">
            <w:pPr>
              <w:spacing w:after="0" w:line="259" w:lineRule="auto"/>
              <w:ind w:left="0" w:right="165" w:firstLine="0"/>
              <w:jc w:val="center"/>
            </w:pPr>
            <w:r>
              <w:t xml:space="preserve">Punto </w:t>
            </w:r>
          </w:p>
        </w:tc>
        <w:tc>
          <w:tcPr>
            <w:tcW w:w="7653" w:type="dxa"/>
            <w:gridSpan w:val="4"/>
            <w:tcBorders>
              <w:top w:val="single" w:sz="4" w:space="0" w:color="000000"/>
              <w:left w:val="single" w:sz="4" w:space="0" w:color="000000"/>
              <w:bottom w:val="single" w:sz="8" w:space="0" w:color="000000"/>
              <w:right w:val="single" w:sz="8" w:space="0" w:color="000000"/>
            </w:tcBorders>
          </w:tcPr>
          <w:p w:rsidR="008D249C" w:rsidRDefault="000B79FB">
            <w:pPr>
              <w:spacing w:after="0" w:line="259" w:lineRule="auto"/>
              <w:ind w:left="0" w:right="157" w:firstLine="0"/>
              <w:jc w:val="center"/>
            </w:pPr>
            <w:r>
              <w:t xml:space="preserve">Coordenadas UTM </w:t>
            </w:r>
          </w:p>
        </w:tc>
      </w:tr>
      <w:tr w:rsidR="008D249C">
        <w:trPr>
          <w:gridBefore w:val="1"/>
          <w:wBefore w:w="7" w:type="dxa"/>
          <w:trHeight w:val="290"/>
        </w:trPr>
        <w:tc>
          <w:tcPr>
            <w:tcW w:w="1133" w:type="dxa"/>
            <w:gridSpan w:val="2"/>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166" w:firstLine="0"/>
              <w:jc w:val="center"/>
            </w:pPr>
            <w:r>
              <w:t xml:space="preserve">Nº </w:t>
            </w:r>
          </w:p>
        </w:tc>
        <w:tc>
          <w:tcPr>
            <w:tcW w:w="3687" w:type="dxa"/>
            <w:gridSpan w:val="2"/>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162" w:firstLine="0"/>
              <w:jc w:val="center"/>
            </w:pPr>
            <w:r>
              <w:t xml:space="preserve">X </w:t>
            </w:r>
          </w:p>
        </w:tc>
        <w:tc>
          <w:tcPr>
            <w:tcW w:w="3966" w:type="dxa"/>
            <w:gridSpan w:val="2"/>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Y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8" w:firstLine="0"/>
              <w:jc w:val="center"/>
            </w:pPr>
            <w:r>
              <w:t xml:space="preserve">1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365680.8215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3137063.9981 </w:t>
            </w:r>
          </w:p>
        </w:tc>
      </w:tr>
      <w:tr w:rsidR="008D249C">
        <w:trPr>
          <w:gridBefore w:val="1"/>
          <w:wBefore w:w="7" w:type="dxa"/>
          <w:trHeight w:val="262"/>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8" w:firstLine="0"/>
              <w:jc w:val="center"/>
            </w:pPr>
            <w:r>
              <w:t xml:space="preserve">2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365682.9434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3137063.8981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8" w:firstLine="0"/>
              <w:jc w:val="center"/>
            </w:pPr>
            <w:r>
              <w:t xml:space="preserve">3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365683.9892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3137063.8840 </w:t>
            </w:r>
          </w:p>
        </w:tc>
      </w:tr>
      <w:tr w:rsidR="008D249C">
        <w:trPr>
          <w:gridBefore w:val="1"/>
          <w:wBefore w:w="7" w:type="dxa"/>
          <w:trHeight w:val="262"/>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8" w:firstLine="0"/>
              <w:jc w:val="center"/>
            </w:pPr>
            <w:r>
              <w:t xml:space="preserve">4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365684.8907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3137063.8155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8" w:firstLine="0"/>
              <w:jc w:val="center"/>
            </w:pPr>
            <w:r>
              <w:t xml:space="preserve">5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365688.8259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3137063.4715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8" w:firstLine="0"/>
              <w:jc w:val="center"/>
            </w:pPr>
            <w:r>
              <w:t xml:space="preserve">6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365688.8532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3137062.9050 </w:t>
            </w:r>
          </w:p>
        </w:tc>
      </w:tr>
      <w:tr w:rsidR="008D249C">
        <w:trPr>
          <w:gridBefore w:val="1"/>
          <w:wBefore w:w="7" w:type="dxa"/>
          <w:trHeight w:val="262"/>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8" w:firstLine="0"/>
              <w:jc w:val="center"/>
            </w:pPr>
            <w:r>
              <w:t xml:space="preserve">7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365689.3727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3137062.9185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8" w:firstLine="0"/>
              <w:jc w:val="center"/>
            </w:pPr>
            <w:r>
              <w:t xml:space="preserve">8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365689.5905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3137071.0340 </w:t>
            </w:r>
          </w:p>
        </w:tc>
      </w:tr>
      <w:tr w:rsidR="008D249C">
        <w:trPr>
          <w:gridBefore w:val="1"/>
          <w:wBefore w:w="7" w:type="dxa"/>
          <w:trHeight w:val="262"/>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8" w:firstLine="0"/>
              <w:jc w:val="center"/>
            </w:pPr>
            <w:r>
              <w:t xml:space="preserve">9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365689.5805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3137072.6876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5" w:firstLine="0"/>
              <w:jc w:val="center"/>
            </w:pPr>
            <w:r>
              <w:t xml:space="preserve">10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0" w:firstLine="0"/>
              <w:jc w:val="center"/>
            </w:pPr>
            <w:r>
              <w:t xml:space="preserve">365689.4307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3137073.7985 </w:t>
            </w:r>
          </w:p>
        </w:tc>
      </w:tr>
      <w:tr w:rsidR="008D249C">
        <w:trPr>
          <w:gridBefore w:val="1"/>
          <w:wBefore w:w="7" w:type="dxa"/>
          <w:trHeight w:val="262"/>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5" w:firstLine="0"/>
              <w:jc w:val="center"/>
            </w:pPr>
            <w:r>
              <w:t xml:space="preserve">11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365688.9359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3137075.0196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5" w:firstLine="0"/>
              <w:jc w:val="center"/>
            </w:pPr>
            <w:r>
              <w:t xml:space="preserve">12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365688.5560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3137075.6024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5" w:firstLine="0"/>
              <w:jc w:val="center"/>
            </w:pPr>
            <w:r>
              <w:t xml:space="preserve">13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365688.0747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3137076.1318 </w:t>
            </w:r>
          </w:p>
        </w:tc>
      </w:tr>
      <w:tr w:rsidR="008D249C">
        <w:trPr>
          <w:gridBefore w:val="1"/>
          <w:wBefore w:w="7" w:type="dxa"/>
          <w:trHeight w:val="262"/>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5" w:firstLine="0"/>
              <w:jc w:val="center"/>
            </w:pPr>
            <w:r>
              <w:t xml:space="preserve">14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365687.6074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3137076.4646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5" w:firstLine="0"/>
              <w:jc w:val="center"/>
            </w:pPr>
            <w:r>
              <w:t xml:space="preserve">15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365686.8401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3137076.8996 </w:t>
            </w:r>
          </w:p>
        </w:tc>
      </w:tr>
      <w:tr w:rsidR="008D249C">
        <w:trPr>
          <w:gridBefore w:val="1"/>
          <w:wBefore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5" w:firstLine="0"/>
              <w:jc w:val="center"/>
            </w:pPr>
            <w:r>
              <w:t xml:space="preserve">16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61" w:firstLine="0"/>
              <w:jc w:val="center"/>
            </w:pPr>
            <w:r>
              <w:t xml:space="preserve">365685.2910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158" w:firstLine="0"/>
              <w:jc w:val="center"/>
            </w:pPr>
            <w:r>
              <w:t xml:space="preserve">3137077.3535 </w:t>
            </w:r>
          </w:p>
        </w:tc>
      </w:tr>
      <w:tr w:rsidR="008D249C">
        <w:trPr>
          <w:gridAfter w:val="1"/>
          <w:wAfter w:w="7" w:type="dxa"/>
          <w:trHeight w:val="259"/>
        </w:trPr>
        <w:tc>
          <w:tcPr>
            <w:tcW w:w="1133" w:type="dxa"/>
            <w:gridSpan w:val="2"/>
            <w:tcBorders>
              <w:top w:val="nil"/>
              <w:left w:val="single" w:sz="4" w:space="0" w:color="000000"/>
              <w:bottom w:val="single" w:sz="4" w:space="0" w:color="000000"/>
              <w:right w:val="single" w:sz="4" w:space="0" w:color="000000"/>
            </w:tcBorders>
          </w:tcPr>
          <w:p w:rsidR="008D249C" w:rsidRDefault="000B79FB">
            <w:pPr>
              <w:spacing w:after="0" w:line="259" w:lineRule="auto"/>
              <w:ind w:left="0" w:right="2" w:firstLine="0"/>
              <w:jc w:val="center"/>
            </w:pPr>
            <w:r>
              <w:t xml:space="preserve">17 </w:t>
            </w:r>
          </w:p>
        </w:tc>
        <w:tc>
          <w:tcPr>
            <w:tcW w:w="3687" w:type="dxa"/>
            <w:gridSpan w:val="2"/>
            <w:tcBorders>
              <w:top w:val="nil"/>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365683.8091 </w:t>
            </w:r>
          </w:p>
        </w:tc>
        <w:tc>
          <w:tcPr>
            <w:tcW w:w="3966" w:type="dxa"/>
            <w:gridSpan w:val="2"/>
            <w:tcBorders>
              <w:top w:val="nil"/>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3137077.3799 </w:t>
            </w:r>
          </w:p>
        </w:tc>
      </w:tr>
      <w:tr w:rsidR="008D249C">
        <w:trPr>
          <w:gridAfter w:val="1"/>
          <w:wAfter w:w="7" w:type="dxa"/>
          <w:trHeight w:val="262"/>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 w:firstLine="0"/>
              <w:jc w:val="center"/>
            </w:pPr>
            <w:r>
              <w:t xml:space="preserve">18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365683.8112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3137077.8715 </w:t>
            </w:r>
          </w:p>
        </w:tc>
      </w:tr>
      <w:tr w:rsidR="008D249C">
        <w:trPr>
          <w:gridAfter w:val="1"/>
          <w:wAfter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 w:firstLine="0"/>
              <w:jc w:val="center"/>
            </w:pPr>
            <w:r>
              <w:t xml:space="preserve">19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365681.8192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3137077.8933 </w:t>
            </w:r>
          </w:p>
        </w:tc>
      </w:tr>
      <w:tr w:rsidR="008D249C">
        <w:trPr>
          <w:gridAfter w:val="1"/>
          <w:wAfter w:w="7" w:type="dxa"/>
          <w:trHeight w:val="262"/>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 w:firstLine="0"/>
              <w:jc w:val="center"/>
            </w:pPr>
            <w:r>
              <w:t xml:space="preserve">20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365681.7467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3137076.0067 </w:t>
            </w:r>
          </w:p>
        </w:tc>
      </w:tr>
      <w:tr w:rsidR="008D249C">
        <w:trPr>
          <w:gridAfter w:val="1"/>
          <w:wAfter w:w="7" w:type="dxa"/>
          <w:trHeight w:val="264"/>
        </w:trPr>
        <w:tc>
          <w:tcPr>
            <w:tcW w:w="1133"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4" w:firstLine="0"/>
              <w:jc w:val="center"/>
            </w:pPr>
            <w:r>
              <w:t xml:space="preserve">1 </w:t>
            </w:r>
          </w:p>
        </w:tc>
        <w:tc>
          <w:tcPr>
            <w:tcW w:w="3687"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365680.8215 </w:t>
            </w:r>
          </w:p>
        </w:tc>
        <w:tc>
          <w:tcPr>
            <w:tcW w:w="3966" w:type="dxa"/>
            <w:gridSpan w:val="2"/>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0" w:firstLine="0"/>
              <w:jc w:val="center"/>
            </w:pPr>
            <w:r>
              <w:t xml:space="preserve">3137063.9981 </w:t>
            </w:r>
          </w:p>
        </w:tc>
      </w:tr>
    </w:tbl>
    <w:p w:rsidR="008D249C" w:rsidRDefault="000B79FB">
      <w:pPr>
        <w:spacing w:after="0" w:line="259" w:lineRule="auto"/>
        <w:ind w:left="142" w:right="0" w:firstLine="0"/>
        <w:jc w:val="left"/>
      </w:pPr>
      <w:r>
        <w:t xml:space="preserve"> </w:t>
      </w:r>
    </w:p>
    <w:p w:rsidR="008D249C" w:rsidRDefault="000B79FB">
      <w:pPr>
        <w:pStyle w:val="Ttulo2"/>
        <w:shd w:val="clear" w:color="auto" w:fill="E7E6E6"/>
        <w:spacing w:after="0"/>
        <w:ind w:left="137"/>
      </w:pPr>
      <w:r>
        <w:rPr>
          <w:shd w:val="clear" w:color="auto" w:fill="auto"/>
        </w:rPr>
        <w:t xml:space="preserve">12. </w:t>
      </w:r>
      <w:r>
        <w:t>FOTOGRAFÍAS</w:t>
      </w:r>
      <w:r>
        <w:rPr>
          <w:shd w:val="clear" w:color="auto" w:fill="auto"/>
        </w:rPr>
        <w:t xml:space="preserve"> </w:t>
      </w:r>
    </w:p>
    <w:p w:rsidR="008D249C" w:rsidRDefault="000B79FB">
      <w:pPr>
        <w:spacing w:after="4403"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4698" w:line="259" w:lineRule="auto"/>
        <w:ind w:left="-2411" w:right="2923" w:firstLine="0"/>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22890" name="Group 32289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4449" name="Rectangle 34449"/>
                        <wps:cNvSpPr/>
                        <wps:spPr>
                          <a:xfrm rot="-5399999">
                            <a:off x="-1169421" y="2067183"/>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4450" name="Rectangle 34450"/>
                        <wps:cNvSpPr/>
                        <wps:spPr>
                          <a:xfrm rot="-5399999">
                            <a:off x="-976166" y="2184239"/>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451" name="Rectangle 34451"/>
                        <wps:cNvSpPr/>
                        <wps:spPr>
                          <a:xfrm rot="-5399999">
                            <a:off x="-2018623" y="1065581"/>
                            <a:ext cx="4455271"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2890" style="width:18.7031pt;height:263.766pt;position:absolute;mso-position-horizontal-relative:page;mso-position-horizontal:absolute;margin-left:662.928pt;mso-position-vertical-relative:page;margin-top:509.154pt;" coordsize="2375,33498">
                <v:rect id="Rectangle 34449" style="position:absolute;width:24520;height:1132;left:-11694;top:206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4450"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451"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113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column">
                  <wp:posOffset>735787</wp:posOffset>
                </wp:positionH>
                <wp:positionV relativeFrom="paragraph">
                  <wp:posOffset>-2977108</wp:posOffset>
                </wp:positionV>
                <wp:extent cx="4187952" cy="6355081"/>
                <wp:effectExtent l="0" t="0" r="0" b="0"/>
                <wp:wrapSquare wrapText="bothSides"/>
                <wp:docPr id="322889" name="Group 322889"/>
                <wp:cNvGraphicFramePr/>
                <a:graphic xmlns:a="http://schemas.openxmlformats.org/drawingml/2006/main">
                  <a:graphicData uri="http://schemas.microsoft.com/office/word/2010/wordprocessingGroup">
                    <wpg:wgp>
                      <wpg:cNvGrpSpPr/>
                      <wpg:grpSpPr>
                        <a:xfrm>
                          <a:off x="0" y="0"/>
                          <a:ext cx="4187952" cy="6355081"/>
                          <a:chOff x="0" y="0"/>
                          <a:chExt cx="4187952" cy="6355081"/>
                        </a:xfrm>
                      </wpg:grpSpPr>
                      <pic:pic xmlns:pic="http://schemas.openxmlformats.org/drawingml/2006/picture">
                        <pic:nvPicPr>
                          <pic:cNvPr id="34444" name="Picture 34444"/>
                          <pic:cNvPicPr/>
                        </pic:nvPicPr>
                        <pic:blipFill>
                          <a:blip r:embed="rId17"/>
                          <a:stretch>
                            <a:fillRect/>
                          </a:stretch>
                        </pic:blipFill>
                        <pic:spPr>
                          <a:xfrm>
                            <a:off x="0" y="0"/>
                            <a:ext cx="4107180" cy="3081528"/>
                          </a:xfrm>
                          <a:prstGeom prst="rect">
                            <a:avLst/>
                          </a:prstGeom>
                        </pic:spPr>
                      </pic:pic>
                      <pic:pic xmlns:pic="http://schemas.openxmlformats.org/drawingml/2006/picture">
                        <pic:nvPicPr>
                          <pic:cNvPr id="34446" name="Picture 34446"/>
                          <pic:cNvPicPr/>
                        </pic:nvPicPr>
                        <pic:blipFill>
                          <a:blip r:embed="rId18"/>
                          <a:stretch>
                            <a:fillRect/>
                          </a:stretch>
                        </pic:blipFill>
                        <pic:spPr>
                          <a:xfrm>
                            <a:off x="35052" y="3240024"/>
                            <a:ext cx="4152900" cy="3115056"/>
                          </a:xfrm>
                          <a:prstGeom prst="rect">
                            <a:avLst/>
                          </a:prstGeom>
                        </pic:spPr>
                      </pic:pic>
                    </wpg:wgp>
                  </a:graphicData>
                </a:graphic>
              </wp:anchor>
            </w:drawing>
          </mc:Choice>
          <mc:Fallback xmlns:a="http://schemas.openxmlformats.org/drawingml/2006/main">
            <w:pict>
              <v:group id="Group 322889" style="width:329.76pt;height:500.4pt;position:absolute;mso-position-horizontal-relative:text;mso-position-horizontal:absolute;margin-left:57.936pt;mso-position-vertical-relative:text;margin-top:-234.418pt;" coordsize="41879,63550">
                <v:shape id="Picture 34444" style="position:absolute;width:41071;height:30815;left:0;top:0;" filled="f">
                  <v:imagedata r:id="rId22"/>
                </v:shape>
                <v:shape id="Picture 34446" style="position:absolute;width:41529;height:31150;left:350;top:32400;" filled="f">
                  <v:imagedata r:id="rId23"/>
                </v:shape>
                <w10:wrap type="square"/>
              </v:group>
            </w:pict>
          </mc:Fallback>
        </mc:AlternateContent>
      </w:r>
    </w:p>
    <w:p w:rsidR="008D249C" w:rsidRDefault="000B79FB">
      <w:pPr>
        <w:spacing w:after="0" w:line="259" w:lineRule="auto"/>
        <w:ind w:left="142" w:right="2923" w:firstLine="0"/>
        <w:jc w:val="left"/>
      </w:pPr>
      <w:r>
        <w:rPr>
          <w:rFonts w:ascii="Times New Roman" w:eastAsia="Times New Roman" w:hAnsi="Times New Roman" w:cs="Times New Roman"/>
          <w:sz w:val="24"/>
        </w:rPr>
        <w:t xml:space="preserve"> </w:t>
      </w:r>
    </w:p>
    <w:p w:rsidR="008D249C" w:rsidRDefault="000B79FB">
      <w:pPr>
        <w:pStyle w:val="Ttulo2"/>
        <w:shd w:val="clear" w:color="auto" w:fill="E7E6E6"/>
        <w:spacing w:after="0"/>
        <w:ind w:left="512"/>
      </w:pPr>
      <w:r>
        <w:rPr>
          <w:b/>
          <w:shd w:val="clear" w:color="auto" w:fill="auto"/>
        </w:rPr>
        <w:t xml:space="preserve">13. </w:t>
      </w:r>
      <w:r>
        <w:t>PLANOS</w:t>
      </w:r>
      <w:r>
        <w:rPr>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spacing w:after="3821"/>
        <w:ind w:left="137" w:right="964"/>
      </w:pPr>
      <w:r>
        <w:t>El plano se ha elaborado tomando de base el levantamiento topográfico realizado por la Oficina Técnica de Candelaria. En este sentido, al super</w:t>
      </w:r>
      <w:r>
        <w:t>ponerlo sobre la base cartográfica del PGO de Candelaria del 2011, puede existir algún desfase o desajuste debido a la diferencia del margen de error que tiene el vuelo de la cartografía del PGO con respecto a la mayor exactitud que ofrece el GPS terrestre</w:t>
      </w:r>
      <w:r>
        <w:t xml:space="preserve"> utilizado para realizar el levantamiento topográfico. </w:t>
      </w:r>
    </w:p>
    <w:p w:rsidR="008D249C" w:rsidRDefault="000B79FB">
      <w:pPr>
        <w:spacing w:after="0" w:line="259" w:lineRule="auto"/>
        <w:ind w:left="-2411" w:right="2201" w:firstLine="0"/>
        <w:jc w:val="left"/>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20171" name="Group 32017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4515" name="Rectangle 34515"/>
                        <wps:cNvSpPr/>
                        <wps:spPr>
                          <a:xfrm rot="-5399999">
                            <a:off x="-1169421" y="2067183"/>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4516" name="Rectangle 34516"/>
                        <wps:cNvSpPr/>
                        <wps:spPr>
                          <a:xfrm rot="-5399999">
                            <a:off x="-976166" y="2184239"/>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517" name="Rectangle 34517"/>
                        <wps:cNvSpPr/>
                        <wps:spPr>
                          <a:xfrm rot="-5399999">
                            <a:off x="-2018623" y="1065581"/>
                            <a:ext cx="4455271"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0171" style="width:18.7031pt;height:263.766pt;position:absolute;mso-position-horizontal-relative:page;mso-position-horizontal:absolute;margin-left:662.928pt;mso-position-vertical-relative:page;margin-top:509.154pt;" coordsize="2375,33498">
                <v:rect id="Rectangle 34515" style="position:absolute;width:24520;height:1132;left:-11694;top:206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4516"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517"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114 de 205 </w:t>
                        </w:r>
                      </w:p>
                    </w:txbxContent>
                  </v:textbox>
                </v:rect>
                <w10:wrap type="topAndBottom"/>
              </v:group>
            </w:pict>
          </mc:Fallback>
        </mc:AlternateContent>
      </w:r>
      <w:r>
        <w:rPr>
          <w:noProof/>
        </w:rPr>
        <w:drawing>
          <wp:anchor distT="0" distB="0" distL="114300" distR="114300" simplePos="0" relativeHeight="251783168" behindDoc="0" locked="0" layoutInCell="1" allowOverlap="0">
            <wp:simplePos x="0" y="0"/>
            <wp:positionH relativeFrom="column">
              <wp:posOffset>523951</wp:posOffset>
            </wp:positionH>
            <wp:positionV relativeFrom="paragraph">
              <wp:posOffset>-2505938</wp:posOffset>
            </wp:positionV>
            <wp:extent cx="4858512" cy="6769608"/>
            <wp:effectExtent l="0" t="0" r="0" b="0"/>
            <wp:wrapSquare wrapText="bothSides"/>
            <wp:docPr id="34512" name="Picture 34512"/>
            <wp:cNvGraphicFramePr/>
            <a:graphic xmlns:a="http://schemas.openxmlformats.org/drawingml/2006/main">
              <a:graphicData uri="http://schemas.openxmlformats.org/drawingml/2006/picture">
                <pic:pic xmlns:pic="http://schemas.openxmlformats.org/drawingml/2006/picture">
                  <pic:nvPicPr>
                    <pic:cNvPr id="34512" name="Picture 34512"/>
                    <pic:cNvPicPr/>
                  </pic:nvPicPr>
                  <pic:blipFill>
                    <a:blip r:embed="rId19"/>
                    <a:stretch>
                      <a:fillRect/>
                    </a:stretch>
                  </pic:blipFill>
                  <pic:spPr>
                    <a:xfrm>
                      <a:off x="0" y="0"/>
                      <a:ext cx="4858512" cy="6769608"/>
                    </a:xfrm>
                    <a:prstGeom prst="rect">
                      <a:avLst/>
                    </a:prstGeom>
                  </pic:spPr>
                </pic:pic>
              </a:graphicData>
            </a:graphic>
          </wp:anchor>
        </w:drawing>
      </w:r>
    </w:p>
    <w:p w:rsidR="008D249C" w:rsidRDefault="000B79FB">
      <w:pPr>
        <w:ind w:left="137" w:right="964"/>
      </w:pPr>
      <w:r>
        <w:t xml:space="preserve">Y para que conste a los efectos oportunos, salvo error u omisión, se firma el presente informe...” </w:t>
      </w:r>
    </w:p>
    <w:p w:rsidR="008D249C" w:rsidRDefault="000B79FB">
      <w:pPr>
        <w:spacing w:after="103" w:line="259" w:lineRule="auto"/>
        <w:ind w:left="838" w:right="0" w:firstLine="0"/>
        <w:jc w:val="left"/>
      </w:pPr>
      <w:r>
        <w:t xml:space="preserve"> </w:t>
      </w:r>
    </w:p>
    <w:p w:rsidR="008D249C" w:rsidRDefault="000B79FB">
      <w:pPr>
        <w:pStyle w:val="Ttulo1"/>
        <w:ind w:right="134"/>
      </w:pPr>
      <w:r>
        <w:t xml:space="preserve">FUNDAMENTOS JURIDICOS </w:t>
      </w:r>
    </w:p>
    <w:p w:rsidR="008D249C" w:rsidRDefault="000B79FB">
      <w:pPr>
        <w:spacing w:after="105" w:line="259" w:lineRule="auto"/>
        <w:ind w:left="0" w:right="74" w:firstLine="0"/>
        <w:jc w:val="center"/>
      </w:pPr>
      <w:r>
        <w:t xml:space="preserve"> </w:t>
      </w:r>
    </w:p>
    <w:p w:rsidR="008D249C" w:rsidRDefault="000B79FB">
      <w:pPr>
        <w:spacing w:after="114"/>
        <w:ind w:left="848" w:right="964"/>
      </w:pPr>
      <w:r>
        <w:t xml:space="preserve"> La Legislación aplicable viene determinada por: </w:t>
      </w:r>
    </w:p>
    <w:p w:rsidR="008D249C" w:rsidRDefault="000B79FB">
      <w:pPr>
        <w:spacing w:line="359" w:lineRule="auto"/>
        <w:ind w:left="127" w:right="964" w:firstLine="696"/>
      </w:pPr>
      <w:r>
        <w:t>— Los artículos 17 a 36 del Reglamento de Bienes de las Entidades Locales apro</w:t>
      </w:r>
      <w:r>
        <w:t xml:space="preserve">bado por Real Decreto 1372/1986, de 13 de junio. </w:t>
      </w:r>
    </w:p>
    <w:p w:rsidR="008D249C" w:rsidRDefault="000B79FB">
      <w:pPr>
        <w:spacing w:line="359" w:lineRule="auto"/>
        <w:ind w:left="127" w:right="964" w:firstLine="696"/>
      </w:pPr>
      <w:r>
        <w:t>— El artículo 86 del Texto Refundido de las Disposiciones Legales Vigentes en Materia de Régimen Local aprobado por Real Decreto Legislativo 781/1986, de 18 de abril y la disposición transitoria del Reglame</w:t>
      </w:r>
      <w:r>
        <w:t>nto de Bienes de las Entidades Locales (RB), aprobado por Real Decreto 1372/1986, de 13 de junio (BOE de 7 de julio), que establece la obligación de inventariar todos los bienes, cualquiera que sea su naturaleza, y, entre ellos, todos los de dominio públic</w:t>
      </w:r>
      <w:r>
        <w:t xml:space="preserve">o, incluidas las vías públicas. </w:t>
      </w:r>
    </w:p>
    <w:p w:rsidR="008D249C" w:rsidRDefault="000B79FB">
      <w:pPr>
        <w:spacing w:line="359" w:lineRule="auto"/>
        <w:ind w:left="127" w:right="964" w:firstLine="708"/>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17643" name="Group 31764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4606" name="Rectangle 34606"/>
                        <wps:cNvSpPr/>
                        <wps:spPr>
                          <a:xfrm rot="-5399999">
                            <a:off x="-1169421" y="2067183"/>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4607" name="Rectangle 34607"/>
                        <wps:cNvSpPr/>
                        <wps:spPr>
                          <a:xfrm rot="-5399999">
                            <a:off x="-976166" y="2184239"/>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608" name="Rectangle 34608"/>
                        <wps:cNvSpPr/>
                        <wps:spPr>
                          <a:xfrm rot="-5399999">
                            <a:off x="-2018623" y="1065581"/>
                            <a:ext cx="4455271"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7643" style="width:18.7031pt;height:263.766pt;position:absolute;mso-position-horizontal-relative:page;mso-position-horizontal:absolute;margin-left:662.928pt;mso-position-vertical-relative:page;margin-top:509.154pt;" coordsize="2375,33498">
                <v:rect id="Rectangle 34606" style="position:absolute;width:24520;height:1132;left:-11694;top:206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4607"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608"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115 de 205 </w:t>
                        </w:r>
                      </w:p>
                    </w:txbxContent>
                  </v:textbox>
                </v:rect>
                <w10:wrap type="square"/>
              </v:group>
            </w:pict>
          </mc:Fallback>
        </mc:AlternateContent>
      </w:r>
      <w:r>
        <w:t xml:space="preserve"> </w:t>
      </w:r>
      <w:r>
        <w:t>El Pleno de la corporación Local será el órgano competente para acordar la aprobación del inventario ya formado, su rectificación y comprobación. En este supuesto, se encuentran delegadas las competencias para aprobación, modificación y rectificación del I</w:t>
      </w:r>
      <w:r>
        <w:t xml:space="preserve">nventario de Bienes y Derechos de la Corporación en la Junta de Gobierno Local, por acuerdo del pleno celebrado el día 28 de junio de 2019. </w:t>
      </w:r>
    </w:p>
    <w:p w:rsidR="008D249C" w:rsidRDefault="000B79FB">
      <w:pPr>
        <w:spacing w:after="229"/>
        <w:ind w:left="137" w:right="964"/>
      </w:pPr>
      <w:r>
        <w:t xml:space="preserve">Visto cuanto antecede, la que suscribe eleva la siguiente propuesta de resolución: </w:t>
      </w:r>
    </w:p>
    <w:p w:rsidR="008D249C" w:rsidRDefault="000B79FB">
      <w:pPr>
        <w:pStyle w:val="Ttulo1"/>
        <w:ind w:right="830"/>
      </w:pPr>
      <w:r>
        <w:t>PROPUESTA DE RESOLUCIÓN</w:t>
      </w:r>
      <w:r>
        <w:rPr>
          <w:b w:val="0"/>
        </w:rPr>
        <w:t xml:space="preserve"> </w:t>
      </w:r>
    </w:p>
    <w:p w:rsidR="008D249C" w:rsidRDefault="000B79FB">
      <w:pPr>
        <w:spacing w:after="122" w:line="358" w:lineRule="auto"/>
        <w:ind w:left="127" w:right="1041" w:firstLine="696"/>
      </w:pPr>
      <w:r>
        <w:rPr>
          <w:b/>
        </w:rPr>
        <w:t>PRIMER</w:t>
      </w:r>
      <w:r>
        <w:rPr>
          <w:b/>
        </w:rPr>
        <w:t>O:</w:t>
      </w:r>
      <w:r>
        <w:t xml:space="preserve"> Actualizar el Inventario de bienes de la Corporación, incorporando las rectificaciones oportunas según la ficha que se adjunta correspondiente a la plazoleta calle Marrubial, siendo la descripción de la misma la siguiente: </w:t>
      </w:r>
    </w:p>
    <w:p w:rsidR="008D249C" w:rsidRDefault="000B79FB">
      <w:pPr>
        <w:ind w:left="137" w:right="964"/>
      </w:pPr>
      <w:r>
        <w:t>La plazoleta de la calle Marr</w:t>
      </w:r>
      <w:r>
        <w:t xml:space="preserve">ubial es un recinto de planta irregular que se desarrolla en un único nivel diáfano y de firme empedrado. Únicamente en el recinto existe una jardinera hecha de obra y una farola. A través de este espacio se accede por la calle Marrubial o a través de una </w:t>
      </w:r>
      <w:r>
        <w:t xml:space="preserve">escalera que comunica la calle Los Príncipes con la calle Marrubial. </w:t>
      </w:r>
    </w:p>
    <w:p w:rsidR="008D249C" w:rsidRDefault="000B79FB">
      <w:pPr>
        <w:spacing w:after="79" w:line="259" w:lineRule="auto"/>
        <w:ind w:left="142" w:right="0" w:firstLine="0"/>
        <w:jc w:val="left"/>
      </w:pPr>
      <w:r>
        <w:t xml:space="preserve"> </w:t>
      </w:r>
    </w:p>
    <w:p w:rsidR="008D249C" w:rsidRDefault="000B79FB">
      <w:pPr>
        <w:spacing w:after="109"/>
        <w:ind w:left="127" w:right="964" w:firstLine="696"/>
      </w:pPr>
      <w:r>
        <w:rPr>
          <w:b/>
        </w:rPr>
        <w:t xml:space="preserve">SEGUNDO: </w:t>
      </w:r>
      <w:r>
        <w:t xml:space="preserve">Aprobar la ficha de inventario epígrafe inmueble 1/141 y epígrafe terreno 11/136 y epígrafe mejoras 12/5 que se transcribe: </w:t>
      </w:r>
    </w:p>
    <w:p w:rsidR="008D249C" w:rsidRDefault="000B79FB">
      <w:pPr>
        <w:spacing w:after="0" w:line="259" w:lineRule="auto"/>
        <w:ind w:left="838" w:right="0" w:firstLine="0"/>
        <w:jc w:val="left"/>
      </w:pPr>
      <w:r>
        <w:t xml:space="preserve"> </w:t>
      </w:r>
    </w:p>
    <w:p w:rsidR="008D249C" w:rsidRDefault="000B79FB">
      <w:pPr>
        <w:spacing w:after="0" w:line="259" w:lineRule="auto"/>
        <w:ind w:left="-2411" w:right="1510" w:firstLine="0"/>
        <w:jc w:val="left"/>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18417" name="Group 31841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4671" name="Rectangle 34671"/>
                        <wps:cNvSpPr/>
                        <wps:spPr>
                          <a:xfrm rot="-5399999">
                            <a:off x="-1169421" y="2067183"/>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4672" name="Rectangle 34672"/>
                        <wps:cNvSpPr/>
                        <wps:spPr>
                          <a:xfrm rot="-5399999">
                            <a:off x="-976166" y="2184239"/>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673" name="Rectangle 34673"/>
                        <wps:cNvSpPr/>
                        <wps:spPr>
                          <a:xfrm rot="-5399999">
                            <a:off x="-2018623" y="1065581"/>
                            <a:ext cx="4455271"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8417" style="width:18.7031pt;height:263.766pt;position:absolute;mso-position-horizontal-relative:page;mso-position-horizontal:absolute;margin-left:662.928pt;mso-position-vertical-relative:page;margin-top:509.154pt;" coordsize="2375,33498">
                <v:rect id="Rectangle 34671" style="position:absolute;width:24520;height:1132;left:-11694;top:206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4672"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673"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116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column">
                  <wp:posOffset>347167</wp:posOffset>
                </wp:positionH>
                <wp:positionV relativeFrom="paragraph">
                  <wp:posOffset>0</wp:posOffset>
                </wp:positionV>
                <wp:extent cx="5474208" cy="7065264"/>
                <wp:effectExtent l="0" t="0" r="0" b="0"/>
                <wp:wrapSquare wrapText="bothSides"/>
                <wp:docPr id="318416" name="Group 318416"/>
                <wp:cNvGraphicFramePr/>
                <a:graphic xmlns:a="http://schemas.openxmlformats.org/drawingml/2006/main">
                  <a:graphicData uri="http://schemas.microsoft.com/office/word/2010/wordprocessingGroup">
                    <wpg:wgp>
                      <wpg:cNvGrpSpPr/>
                      <wpg:grpSpPr>
                        <a:xfrm>
                          <a:off x="0" y="0"/>
                          <a:ext cx="5474208" cy="7065264"/>
                          <a:chOff x="0" y="0"/>
                          <a:chExt cx="5474208" cy="7065264"/>
                        </a:xfrm>
                      </wpg:grpSpPr>
                      <wps:wsp>
                        <wps:cNvPr id="34633" name="Rectangle 34633"/>
                        <wps:cNvSpPr/>
                        <wps:spPr>
                          <a:xfrm>
                            <a:off x="184658" y="236077"/>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34" name="Rectangle 34634"/>
                        <wps:cNvSpPr/>
                        <wps:spPr>
                          <a:xfrm>
                            <a:off x="184658" y="472297"/>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35" name="Rectangle 34635"/>
                        <wps:cNvSpPr/>
                        <wps:spPr>
                          <a:xfrm>
                            <a:off x="184658" y="708518"/>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36" name="Rectangle 34636"/>
                        <wps:cNvSpPr/>
                        <wps:spPr>
                          <a:xfrm>
                            <a:off x="184658" y="944737"/>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37" name="Rectangle 34637"/>
                        <wps:cNvSpPr/>
                        <wps:spPr>
                          <a:xfrm>
                            <a:off x="184658" y="1180958"/>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38" name="Rectangle 34638"/>
                        <wps:cNvSpPr/>
                        <wps:spPr>
                          <a:xfrm>
                            <a:off x="184658" y="1417178"/>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39" name="Rectangle 34639"/>
                        <wps:cNvSpPr/>
                        <wps:spPr>
                          <a:xfrm>
                            <a:off x="184658" y="1653779"/>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0" name="Rectangle 34640"/>
                        <wps:cNvSpPr/>
                        <wps:spPr>
                          <a:xfrm>
                            <a:off x="184658" y="1889998"/>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1" name="Rectangle 34641"/>
                        <wps:cNvSpPr/>
                        <wps:spPr>
                          <a:xfrm>
                            <a:off x="184658" y="2126219"/>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2" name="Rectangle 34642"/>
                        <wps:cNvSpPr/>
                        <wps:spPr>
                          <a:xfrm>
                            <a:off x="184658" y="2362438"/>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3" name="Rectangle 34643"/>
                        <wps:cNvSpPr/>
                        <wps:spPr>
                          <a:xfrm>
                            <a:off x="184658" y="2598659"/>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4" name="Rectangle 34644"/>
                        <wps:cNvSpPr/>
                        <wps:spPr>
                          <a:xfrm>
                            <a:off x="184658" y="2834879"/>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5" name="Rectangle 34645"/>
                        <wps:cNvSpPr/>
                        <wps:spPr>
                          <a:xfrm>
                            <a:off x="184658" y="3071099"/>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6" name="Rectangle 34646"/>
                        <wps:cNvSpPr/>
                        <wps:spPr>
                          <a:xfrm>
                            <a:off x="184658" y="3307318"/>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7" name="Rectangle 34647"/>
                        <wps:cNvSpPr/>
                        <wps:spPr>
                          <a:xfrm>
                            <a:off x="184658" y="3543538"/>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8" name="Rectangle 34648"/>
                        <wps:cNvSpPr/>
                        <wps:spPr>
                          <a:xfrm>
                            <a:off x="184658" y="3779759"/>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49" name="Rectangle 34649"/>
                        <wps:cNvSpPr/>
                        <wps:spPr>
                          <a:xfrm>
                            <a:off x="184658" y="4016232"/>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0" name="Rectangle 34650"/>
                        <wps:cNvSpPr/>
                        <wps:spPr>
                          <a:xfrm>
                            <a:off x="184658" y="4252453"/>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1" name="Rectangle 34651"/>
                        <wps:cNvSpPr/>
                        <wps:spPr>
                          <a:xfrm>
                            <a:off x="184658" y="4488673"/>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2" name="Rectangle 34652"/>
                        <wps:cNvSpPr/>
                        <wps:spPr>
                          <a:xfrm>
                            <a:off x="184658" y="4724893"/>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3" name="Rectangle 34653"/>
                        <wps:cNvSpPr/>
                        <wps:spPr>
                          <a:xfrm>
                            <a:off x="184658" y="4961113"/>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4" name="Rectangle 34654"/>
                        <wps:cNvSpPr/>
                        <wps:spPr>
                          <a:xfrm>
                            <a:off x="184658" y="5197332"/>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5" name="Rectangle 34655"/>
                        <wps:cNvSpPr/>
                        <wps:spPr>
                          <a:xfrm>
                            <a:off x="184658" y="5433553"/>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6" name="Rectangle 34656"/>
                        <wps:cNvSpPr/>
                        <wps:spPr>
                          <a:xfrm>
                            <a:off x="184658" y="5669773"/>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7" name="Rectangle 34657"/>
                        <wps:cNvSpPr/>
                        <wps:spPr>
                          <a:xfrm>
                            <a:off x="184658" y="5905993"/>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8" name="Rectangle 34658"/>
                        <wps:cNvSpPr/>
                        <wps:spPr>
                          <a:xfrm>
                            <a:off x="184658" y="6142213"/>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59" name="Rectangle 34659"/>
                        <wps:cNvSpPr/>
                        <wps:spPr>
                          <a:xfrm>
                            <a:off x="184658" y="6378433"/>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60" name="Rectangle 34660"/>
                        <wps:cNvSpPr/>
                        <wps:spPr>
                          <a:xfrm>
                            <a:off x="184658" y="6615034"/>
                            <a:ext cx="51809" cy="207921"/>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34661" name="Rectangle 34661"/>
                        <wps:cNvSpPr/>
                        <wps:spPr>
                          <a:xfrm>
                            <a:off x="184658" y="6851253"/>
                            <a:ext cx="51809" cy="207922"/>
                          </a:xfrm>
                          <a:prstGeom prst="rect">
                            <a:avLst/>
                          </a:prstGeom>
                          <a:ln>
                            <a:noFill/>
                          </a:ln>
                        </wps:spPr>
                        <wps:txbx>
                          <w:txbxContent>
                            <w:p w:rsidR="008D249C" w:rsidRDefault="000B79FB">
                              <w:pPr>
                                <w:spacing w:after="160" w:line="259" w:lineRule="auto"/>
                                <w:ind w:left="0" w:right="0" w:firstLine="0"/>
                                <w:jc w:val="left"/>
                              </w:pPr>
                              <w:r>
                                <w:rPr>
                                  <w:color w:val="CE181E"/>
                                </w:rPr>
                                <w:t xml:space="preserve"> </w:t>
                              </w:r>
                            </w:p>
                          </w:txbxContent>
                        </wps:txbx>
                        <wps:bodyPr horzOverflow="overflow" vert="horz" lIns="0" tIns="0" rIns="0" bIns="0" rtlCol="0">
                          <a:noAutofit/>
                        </wps:bodyPr>
                      </wps:wsp>
                      <pic:pic xmlns:pic="http://schemas.openxmlformats.org/drawingml/2006/picture">
                        <pic:nvPicPr>
                          <pic:cNvPr id="34666" name="Picture 34666"/>
                          <pic:cNvPicPr/>
                        </pic:nvPicPr>
                        <pic:blipFill>
                          <a:blip r:embed="rId24"/>
                          <a:stretch>
                            <a:fillRect/>
                          </a:stretch>
                        </pic:blipFill>
                        <pic:spPr>
                          <a:xfrm>
                            <a:off x="0" y="0"/>
                            <a:ext cx="5396484" cy="5283708"/>
                          </a:xfrm>
                          <a:prstGeom prst="rect">
                            <a:avLst/>
                          </a:prstGeom>
                        </pic:spPr>
                      </pic:pic>
                      <pic:pic xmlns:pic="http://schemas.openxmlformats.org/drawingml/2006/picture">
                        <pic:nvPicPr>
                          <pic:cNvPr id="34668" name="Picture 34668"/>
                          <pic:cNvPicPr/>
                        </pic:nvPicPr>
                        <pic:blipFill>
                          <a:blip r:embed="rId25"/>
                          <a:stretch>
                            <a:fillRect/>
                          </a:stretch>
                        </pic:blipFill>
                        <pic:spPr>
                          <a:xfrm>
                            <a:off x="73152" y="5434584"/>
                            <a:ext cx="5401056" cy="1630680"/>
                          </a:xfrm>
                          <a:prstGeom prst="rect">
                            <a:avLst/>
                          </a:prstGeom>
                        </pic:spPr>
                      </pic:pic>
                    </wpg:wgp>
                  </a:graphicData>
                </a:graphic>
              </wp:anchor>
            </w:drawing>
          </mc:Choice>
          <mc:Fallback xmlns:a="http://schemas.openxmlformats.org/drawingml/2006/main">
            <w:pict>
              <v:group id="Group 318416" style="width:431.04pt;height:556.32pt;position:absolute;mso-position-horizontal-relative:text;mso-position-horizontal:absolute;margin-left:27.336pt;mso-position-vertical-relative:text;margin-top:0pt;" coordsize="54742,70652">
                <v:rect id="Rectangle 34633" style="position:absolute;width:518;height:2079;left:1846;top:2360;" filled="f" stroked="f">
                  <v:textbox inset="0,0,0,0">
                    <w:txbxContent>
                      <w:p>
                        <w:pPr>
                          <w:spacing w:before="0" w:after="160" w:line="259" w:lineRule="auto"/>
                          <w:ind w:left="0" w:right="0" w:firstLine="0"/>
                          <w:jc w:val="left"/>
                        </w:pPr>
                        <w:r>
                          <w:rPr>
                            <w:color w:val="ce181e"/>
                          </w:rPr>
                          <w:t xml:space="preserve"> </w:t>
                        </w:r>
                      </w:p>
                    </w:txbxContent>
                  </v:textbox>
                </v:rect>
                <v:rect id="Rectangle 34634" style="position:absolute;width:518;height:2079;left:1846;top:4722;" filled="f" stroked="f">
                  <v:textbox inset="0,0,0,0">
                    <w:txbxContent>
                      <w:p>
                        <w:pPr>
                          <w:spacing w:before="0" w:after="160" w:line="259" w:lineRule="auto"/>
                          <w:ind w:left="0" w:right="0" w:firstLine="0"/>
                          <w:jc w:val="left"/>
                        </w:pPr>
                        <w:r>
                          <w:rPr>
                            <w:color w:val="ce181e"/>
                          </w:rPr>
                          <w:t xml:space="preserve"> </w:t>
                        </w:r>
                      </w:p>
                    </w:txbxContent>
                  </v:textbox>
                </v:rect>
                <v:rect id="Rectangle 34635" style="position:absolute;width:518;height:2079;left:1846;top:7085;" filled="f" stroked="f">
                  <v:textbox inset="0,0,0,0">
                    <w:txbxContent>
                      <w:p>
                        <w:pPr>
                          <w:spacing w:before="0" w:after="160" w:line="259" w:lineRule="auto"/>
                          <w:ind w:left="0" w:right="0" w:firstLine="0"/>
                          <w:jc w:val="left"/>
                        </w:pPr>
                        <w:r>
                          <w:rPr>
                            <w:color w:val="ce181e"/>
                          </w:rPr>
                          <w:t xml:space="preserve"> </w:t>
                        </w:r>
                      </w:p>
                    </w:txbxContent>
                  </v:textbox>
                </v:rect>
                <v:rect id="Rectangle 34636" style="position:absolute;width:518;height:2079;left:1846;top:9447;" filled="f" stroked="f">
                  <v:textbox inset="0,0,0,0">
                    <w:txbxContent>
                      <w:p>
                        <w:pPr>
                          <w:spacing w:before="0" w:after="160" w:line="259" w:lineRule="auto"/>
                          <w:ind w:left="0" w:right="0" w:firstLine="0"/>
                          <w:jc w:val="left"/>
                        </w:pPr>
                        <w:r>
                          <w:rPr>
                            <w:color w:val="ce181e"/>
                          </w:rPr>
                          <w:t xml:space="preserve"> </w:t>
                        </w:r>
                      </w:p>
                    </w:txbxContent>
                  </v:textbox>
                </v:rect>
                <v:rect id="Rectangle 34637" style="position:absolute;width:518;height:2079;left:1846;top:11809;" filled="f" stroked="f">
                  <v:textbox inset="0,0,0,0">
                    <w:txbxContent>
                      <w:p>
                        <w:pPr>
                          <w:spacing w:before="0" w:after="160" w:line="259" w:lineRule="auto"/>
                          <w:ind w:left="0" w:right="0" w:firstLine="0"/>
                          <w:jc w:val="left"/>
                        </w:pPr>
                        <w:r>
                          <w:rPr>
                            <w:color w:val="ce181e"/>
                          </w:rPr>
                          <w:t xml:space="preserve"> </w:t>
                        </w:r>
                      </w:p>
                    </w:txbxContent>
                  </v:textbox>
                </v:rect>
                <v:rect id="Rectangle 34638" style="position:absolute;width:518;height:2079;left:1846;top:14171;" filled="f" stroked="f">
                  <v:textbox inset="0,0,0,0">
                    <w:txbxContent>
                      <w:p>
                        <w:pPr>
                          <w:spacing w:before="0" w:after="160" w:line="259" w:lineRule="auto"/>
                          <w:ind w:left="0" w:right="0" w:firstLine="0"/>
                          <w:jc w:val="left"/>
                        </w:pPr>
                        <w:r>
                          <w:rPr>
                            <w:color w:val="ce181e"/>
                          </w:rPr>
                          <w:t xml:space="preserve"> </w:t>
                        </w:r>
                      </w:p>
                    </w:txbxContent>
                  </v:textbox>
                </v:rect>
                <v:rect id="Rectangle 34639" style="position:absolute;width:518;height:2079;left:1846;top:16537;" filled="f" stroked="f">
                  <v:textbox inset="0,0,0,0">
                    <w:txbxContent>
                      <w:p>
                        <w:pPr>
                          <w:spacing w:before="0" w:after="160" w:line="259" w:lineRule="auto"/>
                          <w:ind w:left="0" w:right="0" w:firstLine="0"/>
                          <w:jc w:val="left"/>
                        </w:pPr>
                        <w:r>
                          <w:rPr>
                            <w:color w:val="ce181e"/>
                          </w:rPr>
                          <w:t xml:space="preserve"> </w:t>
                        </w:r>
                      </w:p>
                    </w:txbxContent>
                  </v:textbox>
                </v:rect>
                <v:rect id="Rectangle 34640" style="position:absolute;width:518;height:2079;left:1846;top:18899;" filled="f" stroked="f">
                  <v:textbox inset="0,0,0,0">
                    <w:txbxContent>
                      <w:p>
                        <w:pPr>
                          <w:spacing w:before="0" w:after="160" w:line="259" w:lineRule="auto"/>
                          <w:ind w:left="0" w:right="0" w:firstLine="0"/>
                          <w:jc w:val="left"/>
                        </w:pPr>
                        <w:r>
                          <w:rPr>
                            <w:color w:val="ce181e"/>
                          </w:rPr>
                          <w:t xml:space="preserve"> </w:t>
                        </w:r>
                      </w:p>
                    </w:txbxContent>
                  </v:textbox>
                </v:rect>
                <v:rect id="Rectangle 34641" style="position:absolute;width:518;height:2079;left:1846;top:21262;" filled="f" stroked="f">
                  <v:textbox inset="0,0,0,0">
                    <w:txbxContent>
                      <w:p>
                        <w:pPr>
                          <w:spacing w:before="0" w:after="160" w:line="259" w:lineRule="auto"/>
                          <w:ind w:left="0" w:right="0" w:firstLine="0"/>
                          <w:jc w:val="left"/>
                        </w:pPr>
                        <w:r>
                          <w:rPr>
                            <w:color w:val="ce181e"/>
                          </w:rPr>
                          <w:t xml:space="preserve"> </w:t>
                        </w:r>
                      </w:p>
                    </w:txbxContent>
                  </v:textbox>
                </v:rect>
                <v:rect id="Rectangle 34642" style="position:absolute;width:518;height:2079;left:1846;top:23624;" filled="f" stroked="f">
                  <v:textbox inset="0,0,0,0">
                    <w:txbxContent>
                      <w:p>
                        <w:pPr>
                          <w:spacing w:before="0" w:after="160" w:line="259" w:lineRule="auto"/>
                          <w:ind w:left="0" w:right="0" w:firstLine="0"/>
                          <w:jc w:val="left"/>
                        </w:pPr>
                        <w:r>
                          <w:rPr>
                            <w:color w:val="ce181e"/>
                          </w:rPr>
                          <w:t xml:space="preserve"> </w:t>
                        </w:r>
                      </w:p>
                    </w:txbxContent>
                  </v:textbox>
                </v:rect>
                <v:rect id="Rectangle 34643" style="position:absolute;width:518;height:2079;left:1846;top:25986;" filled="f" stroked="f">
                  <v:textbox inset="0,0,0,0">
                    <w:txbxContent>
                      <w:p>
                        <w:pPr>
                          <w:spacing w:before="0" w:after="160" w:line="259" w:lineRule="auto"/>
                          <w:ind w:left="0" w:right="0" w:firstLine="0"/>
                          <w:jc w:val="left"/>
                        </w:pPr>
                        <w:r>
                          <w:rPr>
                            <w:color w:val="ce181e"/>
                          </w:rPr>
                          <w:t xml:space="preserve"> </w:t>
                        </w:r>
                      </w:p>
                    </w:txbxContent>
                  </v:textbox>
                </v:rect>
                <v:rect id="Rectangle 34644" style="position:absolute;width:518;height:2079;left:1846;top:28348;" filled="f" stroked="f">
                  <v:textbox inset="0,0,0,0">
                    <w:txbxContent>
                      <w:p>
                        <w:pPr>
                          <w:spacing w:before="0" w:after="160" w:line="259" w:lineRule="auto"/>
                          <w:ind w:left="0" w:right="0" w:firstLine="0"/>
                          <w:jc w:val="left"/>
                        </w:pPr>
                        <w:r>
                          <w:rPr>
                            <w:color w:val="ce181e"/>
                          </w:rPr>
                          <w:t xml:space="preserve"> </w:t>
                        </w:r>
                      </w:p>
                    </w:txbxContent>
                  </v:textbox>
                </v:rect>
                <v:rect id="Rectangle 34645" style="position:absolute;width:518;height:2079;left:1846;top:30710;" filled="f" stroked="f">
                  <v:textbox inset="0,0,0,0">
                    <w:txbxContent>
                      <w:p>
                        <w:pPr>
                          <w:spacing w:before="0" w:after="160" w:line="259" w:lineRule="auto"/>
                          <w:ind w:left="0" w:right="0" w:firstLine="0"/>
                          <w:jc w:val="left"/>
                        </w:pPr>
                        <w:r>
                          <w:rPr>
                            <w:color w:val="ce181e"/>
                          </w:rPr>
                          <w:t xml:space="preserve"> </w:t>
                        </w:r>
                      </w:p>
                    </w:txbxContent>
                  </v:textbox>
                </v:rect>
                <v:rect id="Rectangle 34646" style="position:absolute;width:518;height:2079;left:1846;top:33073;" filled="f" stroked="f">
                  <v:textbox inset="0,0,0,0">
                    <w:txbxContent>
                      <w:p>
                        <w:pPr>
                          <w:spacing w:before="0" w:after="160" w:line="259" w:lineRule="auto"/>
                          <w:ind w:left="0" w:right="0" w:firstLine="0"/>
                          <w:jc w:val="left"/>
                        </w:pPr>
                        <w:r>
                          <w:rPr>
                            <w:color w:val="ce181e"/>
                          </w:rPr>
                          <w:t xml:space="preserve"> </w:t>
                        </w:r>
                      </w:p>
                    </w:txbxContent>
                  </v:textbox>
                </v:rect>
                <v:rect id="Rectangle 34647" style="position:absolute;width:518;height:2079;left:1846;top:35435;" filled="f" stroked="f">
                  <v:textbox inset="0,0,0,0">
                    <w:txbxContent>
                      <w:p>
                        <w:pPr>
                          <w:spacing w:before="0" w:after="160" w:line="259" w:lineRule="auto"/>
                          <w:ind w:left="0" w:right="0" w:firstLine="0"/>
                          <w:jc w:val="left"/>
                        </w:pPr>
                        <w:r>
                          <w:rPr>
                            <w:color w:val="ce181e"/>
                          </w:rPr>
                          <w:t xml:space="preserve"> </w:t>
                        </w:r>
                      </w:p>
                    </w:txbxContent>
                  </v:textbox>
                </v:rect>
                <v:rect id="Rectangle 34648" style="position:absolute;width:518;height:2079;left:1846;top:37797;" filled="f" stroked="f">
                  <v:textbox inset="0,0,0,0">
                    <w:txbxContent>
                      <w:p>
                        <w:pPr>
                          <w:spacing w:before="0" w:after="160" w:line="259" w:lineRule="auto"/>
                          <w:ind w:left="0" w:right="0" w:firstLine="0"/>
                          <w:jc w:val="left"/>
                        </w:pPr>
                        <w:r>
                          <w:rPr>
                            <w:color w:val="ce181e"/>
                          </w:rPr>
                          <w:t xml:space="preserve"> </w:t>
                        </w:r>
                      </w:p>
                    </w:txbxContent>
                  </v:textbox>
                </v:rect>
                <v:rect id="Rectangle 34649" style="position:absolute;width:518;height:2079;left:1846;top:40162;" filled="f" stroked="f">
                  <v:textbox inset="0,0,0,0">
                    <w:txbxContent>
                      <w:p>
                        <w:pPr>
                          <w:spacing w:before="0" w:after="160" w:line="259" w:lineRule="auto"/>
                          <w:ind w:left="0" w:right="0" w:firstLine="0"/>
                          <w:jc w:val="left"/>
                        </w:pPr>
                        <w:r>
                          <w:rPr>
                            <w:color w:val="ce181e"/>
                          </w:rPr>
                          <w:t xml:space="preserve"> </w:t>
                        </w:r>
                      </w:p>
                    </w:txbxContent>
                  </v:textbox>
                </v:rect>
                <v:rect id="Rectangle 34650" style="position:absolute;width:518;height:2079;left:1846;top:42524;" filled="f" stroked="f">
                  <v:textbox inset="0,0,0,0">
                    <w:txbxContent>
                      <w:p>
                        <w:pPr>
                          <w:spacing w:before="0" w:after="160" w:line="259" w:lineRule="auto"/>
                          <w:ind w:left="0" w:right="0" w:firstLine="0"/>
                          <w:jc w:val="left"/>
                        </w:pPr>
                        <w:r>
                          <w:rPr>
                            <w:color w:val="ce181e"/>
                          </w:rPr>
                          <w:t xml:space="preserve"> </w:t>
                        </w:r>
                      </w:p>
                    </w:txbxContent>
                  </v:textbox>
                </v:rect>
                <v:rect id="Rectangle 34651" style="position:absolute;width:518;height:2079;left:1846;top:44886;" filled="f" stroked="f">
                  <v:textbox inset="0,0,0,0">
                    <w:txbxContent>
                      <w:p>
                        <w:pPr>
                          <w:spacing w:before="0" w:after="160" w:line="259" w:lineRule="auto"/>
                          <w:ind w:left="0" w:right="0" w:firstLine="0"/>
                          <w:jc w:val="left"/>
                        </w:pPr>
                        <w:r>
                          <w:rPr>
                            <w:color w:val="ce181e"/>
                          </w:rPr>
                          <w:t xml:space="preserve"> </w:t>
                        </w:r>
                      </w:p>
                    </w:txbxContent>
                  </v:textbox>
                </v:rect>
                <v:rect id="Rectangle 34652" style="position:absolute;width:518;height:2079;left:1846;top:47248;" filled="f" stroked="f">
                  <v:textbox inset="0,0,0,0">
                    <w:txbxContent>
                      <w:p>
                        <w:pPr>
                          <w:spacing w:before="0" w:after="160" w:line="259" w:lineRule="auto"/>
                          <w:ind w:left="0" w:right="0" w:firstLine="0"/>
                          <w:jc w:val="left"/>
                        </w:pPr>
                        <w:r>
                          <w:rPr>
                            <w:color w:val="ce181e"/>
                          </w:rPr>
                          <w:t xml:space="preserve"> </w:t>
                        </w:r>
                      </w:p>
                    </w:txbxContent>
                  </v:textbox>
                </v:rect>
                <v:rect id="Rectangle 34653" style="position:absolute;width:518;height:2079;left:1846;top:49611;" filled="f" stroked="f">
                  <v:textbox inset="0,0,0,0">
                    <w:txbxContent>
                      <w:p>
                        <w:pPr>
                          <w:spacing w:before="0" w:after="160" w:line="259" w:lineRule="auto"/>
                          <w:ind w:left="0" w:right="0" w:firstLine="0"/>
                          <w:jc w:val="left"/>
                        </w:pPr>
                        <w:r>
                          <w:rPr>
                            <w:color w:val="ce181e"/>
                          </w:rPr>
                          <w:t xml:space="preserve"> </w:t>
                        </w:r>
                      </w:p>
                    </w:txbxContent>
                  </v:textbox>
                </v:rect>
                <v:rect id="Rectangle 34654" style="position:absolute;width:518;height:2079;left:1846;top:51973;" filled="f" stroked="f">
                  <v:textbox inset="0,0,0,0">
                    <w:txbxContent>
                      <w:p>
                        <w:pPr>
                          <w:spacing w:before="0" w:after="160" w:line="259" w:lineRule="auto"/>
                          <w:ind w:left="0" w:right="0" w:firstLine="0"/>
                          <w:jc w:val="left"/>
                        </w:pPr>
                        <w:r>
                          <w:rPr>
                            <w:color w:val="ce181e"/>
                          </w:rPr>
                          <w:t xml:space="preserve"> </w:t>
                        </w:r>
                      </w:p>
                    </w:txbxContent>
                  </v:textbox>
                </v:rect>
                <v:rect id="Rectangle 34655" style="position:absolute;width:518;height:2079;left:1846;top:54335;" filled="f" stroked="f">
                  <v:textbox inset="0,0,0,0">
                    <w:txbxContent>
                      <w:p>
                        <w:pPr>
                          <w:spacing w:before="0" w:after="160" w:line="259" w:lineRule="auto"/>
                          <w:ind w:left="0" w:right="0" w:firstLine="0"/>
                          <w:jc w:val="left"/>
                        </w:pPr>
                        <w:r>
                          <w:rPr>
                            <w:color w:val="ce181e"/>
                          </w:rPr>
                          <w:t xml:space="preserve"> </w:t>
                        </w:r>
                      </w:p>
                    </w:txbxContent>
                  </v:textbox>
                </v:rect>
                <v:rect id="Rectangle 34656" style="position:absolute;width:518;height:2079;left:1846;top:56697;" filled="f" stroked="f">
                  <v:textbox inset="0,0,0,0">
                    <w:txbxContent>
                      <w:p>
                        <w:pPr>
                          <w:spacing w:before="0" w:after="160" w:line="259" w:lineRule="auto"/>
                          <w:ind w:left="0" w:right="0" w:firstLine="0"/>
                          <w:jc w:val="left"/>
                        </w:pPr>
                        <w:r>
                          <w:rPr>
                            <w:color w:val="ce181e"/>
                          </w:rPr>
                          <w:t xml:space="preserve"> </w:t>
                        </w:r>
                      </w:p>
                    </w:txbxContent>
                  </v:textbox>
                </v:rect>
                <v:rect id="Rectangle 34657" style="position:absolute;width:518;height:2079;left:1846;top:59059;" filled="f" stroked="f">
                  <v:textbox inset="0,0,0,0">
                    <w:txbxContent>
                      <w:p>
                        <w:pPr>
                          <w:spacing w:before="0" w:after="160" w:line="259" w:lineRule="auto"/>
                          <w:ind w:left="0" w:right="0" w:firstLine="0"/>
                          <w:jc w:val="left"/>
                        </w:pPr>
                        <w:r>
                          <w:rPr>
                            <w:color w:val="ce181e"/>
                          </w:rPr>
                          <w:t xml:space="preserve"> </w:t>
                        </w:r>
                      </w:p>
                    </w:txbxContent>
                  </v:textbox>
                </v:rect>
                <v:rect id="Rectangle 34658" style="position:absolute;width:518;height:2079;left:1846;top:61422;" filled="f" stroked="f">
                  <v:textbox inset="0,0,0,0">
                    <w:txbxContent>
                      <w:p>
                        <w:pPr>
                          <w:spacing w:before="0" w:after="160" w:line="259" w:lineRule="auto"/>
                          <w:ind w:left="0" w:right="0" w:firstLine="0"/>
                          <w:jc w:val="left"/>
                        </w:pPr>
                        <w:r>
                          <w:rPr>
                            <w:color w:val="ce181e"/>
                          </w:rPr>
                          <w:t xml:space="preserve"> </w:t>
                        </w:r>
                      </w:p>
                    </w:txbxContent>
                  </v:textbox>
                </v:rect>
                <v:rect id="Rectangle 34659" style="position:absolute;width:518;height:2079;left:1846;top:63784;" filled="f" stroked="f">
                  <v:textbox inset="0,0,0,0">
                    <w:txbxContent>
                      <w:p>
                        <w:pPr>
                          <w:spacing w:before="0" w:after="160" w:line="259" w:lineRule="auto"/>
                          <w:ind w:left="0" w:right="0" w:firstLine="0"/>
                          <w:jc w:val="left"/>
                        </w:pPr>
                        <w:r>
                          <w:rPr>
                            <w:color w:val="ce181e"/>
                          </w:rPr>
                          <w:t xml:space="preserve"> </w:t>
                        </w:r>
                      </w:p>
                    </w:txbxContent>
                  </v:textbox>
                </v:rect>
                <v:rect id="Rectangle 34660" style="position:absolute;width:518;height:2079;left:1846;top:66150;" filled="f" stroked="f">
                  <v:textbox inset="0,0,0,0">
                    <w:txbxContent>
                      <w:p>
                        <w:pPr>
                          <w:spacing w:before="0" w:after="160" w:line="259" w:lineRule="auto"/>
                          <w:ind w:left="0" w:right="0" w:firstLine="0"/>
                          <w:jc w:val="left"/>
                        </w:pPr>
                        <w:r>
                          <w:rPr>
                            <w:color w:val="ce181e"/>
                          </w:rPr>
                          <w:t xml:space="preserve"> </w:t>
                        </w:r>
                      </w:p>
                    </w:txbxContent>
                  </v:textbox>
                </v:rect>
                <v:rect id="Rectangle 34661" style="position:absolute;width:518;height:2079;left:1846;top:68512;" filled="f" stroked="f">
                  <v:textbox inset="0,0,0,0">
                    <w:txbxContent>
                      <w:p>
                        <w:pPr>
                          <w:spacing w:before="0" w:after="160" w:line="259" w:lineRule="auto"/>
                          <w:ind w:left="0" w:right="0" w:firstLine="0"/>
                          <w:jc w:val="left"/>
                        </w:pPr>
                        <w:r>
                          <w:rPr>
                            <w:color w:val="ce181e"/>
                          </w:rPr>
                          <w:t xml:space="preserve"> </w:t>
                        </w:r>
                      </w:p>
                    </w:txbxContent>
                  </v:textbox>
                </v:rect>
                <v:shape id="Picture 34666" style="position:absolute;width:53964;height:52837;left:0;top:0;" filled="f">
                  <v:imagedata r:id="rId26"/>
                </v:shape>
                <v:shape id="Picture 34668" style="position:absolute;width:54010;height:16306;left:731;top:54345;" filled="f">
                  <v:imagedata r:id="rId27"/>
                </v:shape>
                <w10:wrap type="square"/>
              </v:group>
            </w:pict>
          </mc:Fallback>
        </mc:AlternateContent>
      </w:r>
      <w:r>
        <w:br w:type="page"/>
      </w:r>
    </w:p>
    <w:p w:rsidR="008D249C" w:rsidRDefault="000B79FB">
      <w:pPr>
        <w:spacing w:after="101" w:line="259" w:lineRule="auto"/>
        <w:ind w:left="1615" w:right="0" w:firstLine="0"/>
        <w:jc w:val="left"/>
      </w:pPr>
      <w:r>
        <w:rPr>
          <w:noProof/>
        </w:rPr>
        <w:drawing>
          <wp:inline distT="0" distB="0" distL="0" distR="0">
            <wp:extent cx="3878580" cy="3741420"/>
            <wp:effectExtent l="0" t="0" r="0" b="0"/>
            <wp:docPr id="34726" name="Picture 34726"/>
            <wp:cNvGraphicFramePr/>
            <a:graphic xmlns:a="http://schemas.openxmlformats.org/drawingml/2006/main">
              <a:graphicData uri="http://schemas.openxmlformats.org/drawingml/2006/picture">
                <pic:pic xmlns:pic="http://schemas.openxmlformats.org/drawingml/2006/picture">
                  <pic:nvPicPr>
                    <pic:cNvPr id="34726" name="Picture 34726"/>
                    <pic:cNvPicPr/>
                  </pic:nvPicPr>
                  <pic:blipFill>
                    <a:blip r:embed="rId28"/>
                    <a:stretch>
                      <a:fillRect/>
                    </a:stretch>
                  </pic:blipFill>
                  <pic:spPr>
                    <a:xfrm>
                      <a:off x="0" y="0"/>
                      <a:ext cx="3878580" cy="3741420"/>
                    </a:xfrm>
                    <a:prstGeom prst="rect">
                      <a:avLst/>
                    </a:prstGeom>
                  </pic:spPr>
                </pic:pic>
              </a:graphicData>
            </a:graphic>
          </wp:inline>
        </w:drawing>
      </w:r>
    </w:p>
    <w:p w:rsidR="008D249C" w:rsidRDefault="000B79FB">
      <w:pPr>
        <w:spacing w:after="0" w:line="259" w:lineRule="auto"/>
        <w:ind w:left="838" w:right="0" w:firstLine="0"/>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18673" name="Group 31867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4731" name="Rectangle 34731"/>
                        <wps:cNvSpPr/>
                        <wps:spPr>
                          <a:xfrm rot="-5399999">
                            <a:off x="-1169421" y="2067183"/>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4732" name="Rectangle 34732"/>
                        <wps:cNvSpPr/>
                        <wps:spPr>
                          <a:xfrm rot="-5399999">
                            <a:off x="-976166" y="2184239"/>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733" name="Rectangle 34733"/>
                        <wps:cNvSpPr/>
                        <wps:spPr>
                          <a:xfrm rot="-5399999">
                            <a:off x="-2018623" y="1065581"/>
                            <a:ext cx="4455271"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8673" style="width:18.7031pt;height:263.766pt;position:absolute;mso-position-horizontal-relative:page;mso-position-horizontal:absolute;margin-left:662.928pt;mso-position-vertical-relative:page;margin-top:509.154pt;" coordsize="2375,33498">
                <v:rect id="Rectangle 34731" style="position:absolute;width:24520;height:1132;left:-11694;top:206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4732"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733"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117 de 205 </w:t>
                        </w:r>
                      </w:p>
                    </w:txbxContent>
                  </v:textbox>
                </v:rect>
                <w10:wrap type="topAndBottom"/>
              </v:group>
            </w:pict>
          </mc:Fallback>
        </mc:AlternateContent>
      </w:r>
      <w:r>
        <w:rPr>
          <w:color w:val="CE181E"/>
        </w:rPr>
        <w:t xml:space="preserve"> </w:t>
      </w:r>
    </w:p>
    <w:p w:rsidR="008D249C" w:rsidRDefault="000B79FB">
      <w:pPr>
        <w:spacing w:after="0" w:line="259" w:lineRule="auto"/>
        <w:ind w:left="1622" w:right="0" w:firstLine="0"/>
        <w:jc w:val="left"/>
      </w:pPr>
      <w:r>
        <w:rPr>
          <w:noProof/>
        </w:rPr>
        <w:drawing>
          <wp:inline distT="0" distB="0" distL="0" distR="0">
            <wp:extent cx="4191000" cy="4122420"/>
            <wp:effectExtent l="0" t="0" r="0" b="0"/>
            <wp:docPr id="34728" name="Picture 34728"/>
            <wp:cNvGraphicFramePr/>
            <a:graphic xmlns:a="http://schemas.openxmlformats.org/drawingml/2006/main">
              <a:graphicData uri="http://schemas.openxmlformats.org/drawingml/2006/picture">
                <pic:pic xmlns:pic="http://schemas.openxmlformats.org/drawingml/2006/picture">
                  <pic:nvPicPr>
                    <pic:cNvPr id="34728" name="Picture 34728"/>
                    <pic:cNvPicPr/>
                  </pic:nvPicPr>
                  <pic:blipFill>
                    <a:blip r:embed="rId29"/>
                    <a:stretch>
                      <a:fillRect/>
                    </a:stretch>
                  </pic:blipFill>
                  <pic:spPr>
                    <a:xfrm>
                      <a:off x="0" y="0"/>
                      <a:ext cx="4191000" cy="4122420"/>
                    </a:xfrm>
                    <a:prstGeom prst="rect">
                      <a:avLst/>
                    </a:prstGeom>
                  </pic:spPr>
                </pic:pic>
              </a:graphicData>
            </a:graphic>
          </wp:inline>
        </w:drawing>
      </w:r>
    </w:p>
    <w:p w:rsidR="008D249C" w:rsidRDefault="000B79FB">
      <w:pPr>
        <w:spacing w:after="962" w:line="259" w:lineRule="auto"/>
        <w:ind w:left="-2411" w:right="2076" w:firstLine="0"/>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19128" name="Group 31912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4789" name="Rectangle 34789"/>
                        <wps:cNvSpPr/>
                        <wps:spPr>
                          <a:xfrm rot="-5399999">
                            <a:off x="-1169421" y="2067183"/>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4790" name="Rectangle 34790"/>
                        <wps:cNvSpPr/>
                        <wps:spPr>
                          <a:xfrm rot="-5399999">
                            <a:off x="-976166" y="2184239"/>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791" name="Rectangle 34791"/>
                        <wps:cNvSpPr/>
                        <wps:spPr>
                          <a:xfrm rot="-5399999">
                            <a:off x="-2018623" y="1065581"/>
                            <a:ext cx="4455271"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118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9128" style="width:18.7031pt;height:263.766pt;position:absolute;mso-position-horizontal-relative:page;mso-position-horizontal:absolute;margin-left:662.928pt;mso-position-vertical-relative:page;margin-top:509.154pt;" coordsize="2375,33498">
                <v:rect id="Rectangle 34789" style="position:absolute;width:24520;height:1132;left:-11694;top:206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4790"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791"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118 de 205 </w:t>
                        </w:r>
                      </w:p>
                    </w:txbxContent>
                  </v:textbox>
                </v:rect>
                <w10:wrap type="topAndBottom"/>
              </v:group>
            </w:pict>
          </mc:Fallback>
        </mc:AlternateContent>
      </w:r>
      <w:r>
        <w:rPr>
          <w:noProof/>
        </w:rPr>
        <w:drawing>
          <wp:anchor distT="0" distB="0" distL="114300" distR="114300" simplePos="0" relativeHeight="251789312" behindDoc="0" locked="0" layoutInCell="1" allowOverlap="0">
            <wp:simplePos x="0" y="0"/>
            <wp:positionH relativeFrom="column">
              <wp:posOffset>775411</wp:posOffset>
            </wp:positionH>
            <wp:positionV relativeFrom="paragraph">
              <wp:posOffset>-3700510</wp:posOffset>
            </wp:positionV>
            <wp:extent cx="4686300" cy="4704588"/>
            <wp:effectExtent l="0" t="0" r="0" b="0"/>
            <wp:wrapSquare wrapText="bothSides"/>
            <wp:docPr id="34786" name="Picture 34786"/>
            <wp:cNvGraphicFramePr/>
            <a:graphic xmlns:a="http://schemas.openxmlformats.org/drawingml/2006/main">
              <a:graphicData uri="http://schemas.openxmlformats.org/drawingml/2006/picture">
                <pic:pic xmlns:pic="http://schemas.openxmlformats.org/drawingml/2006/picture">
                  <pic:nvPicPr>
                    <pic:cNvPr id="34786" name="Picture 34786"/>
                    <pic:cNvPicPr/>
                  </pic:nvPicPr>
                  <pic:blipFill>
                    <a:blip r:embed="rId30"/>
                    <a:stretch>
                      <a:fillRect/>
                    </a:stretch>
                  </pic:blipFill>
                  <pic:spPr>
                    <a:xfrm>
                      <a:off x="0" y="0"/>
                      <a:ext cx="4686300" cy="4704588"/>
                    </a:xfrm>
                    <a:prstGeom prst="rect">
                      <a:avLst/>
                    </a:prstGeom>
                  </pic:spPr>
                </pic:pic>
              </a:graphicData>
            </a:graphic>
          </wp:anchor>
        </w:drawing>
      </w:r>
    </w:p>
    <w:p w:rsidR="008D249C" w:rsidRDefault="000B79FB">
      <w:pPr>
        <w:spacing w:after="98" w:line="259" w:lineRule="auto"/>
        <w:ind w:left="838" w:right="2076"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0" w:line="259" w:lineRule="auto"/>
        <w:ind w:left="838" w:right="0" w:firstLine="0"/>
      </w:pPr>
      <w:r>
        <w:rPr>
          <w:color w:val="CE181E"/>
        </w:rPr>
        <w:t xml:space="preserve"> </w:t>
      </w:r>
    </w:p>
    <w:p w:rsidR="008D249C" w:rsidRDefault="000B79FB">
      <w:pPr>
        <w:spacing w:after="0" w:line="259" w:lineRule="auto"/>
        <w:ind w:left="838" w:right="0" w:firstLine="0"/>
        <w:jc w:val="left"/>
      </w:pPr>
      <w:r>
        <w:rPr>
          <w:color w:val="CE181E"/>
        </w:rPr>
        <w:t xml:space="preserve"> </w:t>
      </w:r>
    </w:p>
    <w:p w:rsidR="008D249C" w:rsidRDefault="000B79FB">
      <w:pPr>
        <w:spacing w:after="0" w:line="259" w:lineRule="auto"/>
        <w:ind w:left="825" w:right="0" w:firstLine="0"/>
        <w:jc w:val="left"/>
      </w:pPr>
      <w:r>
        <w:rPr>
          <w:noProof/>
        </w:rPr>
        <w:drawing>
          <wp:inline distT="0" distB="0" distL="0" distR="0">
            <wp:extent cx="4780788" cy="2458212"/>
            <wp:effectExtent l="0" t="0" r="0" b="0"/>
            <wp:docPr id="34914" name="Picture 34914"/>
            <wp:cNvGraphicFramePr/>
            <a:graphic xmlns:a="http://schemas.openxmlformats.org/drawingml/2006/main">
              <a:graphicData uri="http://schemas.openxmlformats.org/drawingml/2006/picture">
                <pic:pic xmlns:pic="http://schemas.openxmlformats.org/drawingml/2006/picture">
                  <pic:nvPicPr>
                    <pic:cNvPr id="34914" name="Picture 34914"/>
                    <pic:cNvPicPr/>
                  </pic:nvPicPr>
                  <pic:blipFill>
                    <a:blip r:embed="rId31"/>
                    <a:stretch>
                      <a:fillRect/>
                    </a:stretch>
                  </pic:blipFill>
                  <pic:spPr>
                    <a:xfrm>
                      <a:off x="0" y="0"/>
                      <a:ext cx="4780788" cy="2458212"/>
                    </a:xfrm>
                    <a:prstGeom prst="rect">
                      <a:avLst/>
                    </a:prstGeom>
                  </pic:spPr>
                </pic:pic>
              </a:graphicData>
            </a:graphic>
          </wp:inline>
        </w:drawing>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109"/>
        <w:ind w:left="127" w:right="964" w:firstLine="696"/>
      </w:pPr>
      <w:r>
        <w:rPr>
          <w:b/>
        </w:rPr>
        <w:t xml:space="preserve">TERCERO: </w:t>
      </w:r>
      <w:r>
        <w:t xml:space="preserve">Tramitar la inscripción en el Registro de la propiedad de acuerdo con el Art. 206 de la Ley Hipotecaria. </w:t>
      </w:r>
    </w:p>
    <w:p w:rsidR="008D249C" w:rsidRDefault="000B79FB">
      <w:pPr>
        <w:spacing w:after="107"/>
        <w:ind w:left="127" w:right="964" w:firstLine="696"/>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21940" name="Group 32194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34917" name="Rectangle 34917"/>
                        <wps:cNvSpPr/>
                        <wps:spPr>
                          <a:xfrm rot="-5399999">
                            <a:off x="-1169421" y="2067183"/>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4918" name="Rectangle 34918"/>
                        <wps:cNvSpPr/>
                        <wps:spPr>
                          <a:xfrm rot="-5399999">
                            <a:off x="-976166" y="2184239"/>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919" name="Rectangle 34919"/>
                        <wps:cNvSpPr/>
                        <wps:spPr>
                          <a:xfrm rot="-5399999">
                            <a:off x="-2018623" y="1065581"/>
                            <a:ext cx="4455271"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 desde la pl</w:t>
                              </w:r>
                              <w:r>
                                <w:rPr>
                                  <w:sz w:val="12"/>
                                </w:rPr>
                                <w:t xml:space="preserve">ataforma esPublico Gestiona | Página 119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1940" style="width:18.7031pt;height:263.766pt;position:absolute;mso-position-horizontal-relative:page;mso-position-horizontal:absolute;margin-left:662.928pt;mso-position-vertical-relative:page;margin-top:509.154pt;" coordsize="2375,33498">
                <v:rect id="Rectangle 34917" style="position:absolute;width:24520;height:1132;left:-11694;top:206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4918"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919"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119 de 205 </w:t>
                        </w:r>
                      </w:p>
                    </w:txbxContent>
                  </v:textbox>
                </v:rect>
                <w10:wrap type="square"/>
              </v:group>
            </w:pict>
          </mc:Fallback>
        </mc:AlternateContent>
      </w:r>
      <w:r>
        <w:rPr>
          <w:b/>
        </w:rPr>
        <w:t xml:space="preserve">CUARTO: </w:t>
      </w:r>
      <w:r>
        <w:t xml:space="preserve">Facultar a la Alcaldesa- Presidenta para que realice cuantas actuaciones considere precisas en aplicación del presente acuerdo.”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rPr>
          <w:b/>
        </w:rPr>
        <w:t xml:space="preserve"> </w:t>
      </w:r>
    </w:p>
    <w:p w:rsidR="008D249C" w:rsidRDefault="000B79FB">
      <w:pPr>
        <w:tabs>
          <w:tab w:val="center" w:pos="852"/>
          <w:tab w:val="center" w:pos="4958"/>
        </w:tabs>
        <w:spacing w:after="375"/>
        <w:ind w:left="0" w:right="0" w:firstLine="0"/>
        <w:jc w:val="left"/>
      </w:pPr>
      <w:r>
        <w:rPr>
          <w:rFonts w:ascii="Calibri" w:eastAsia="Calibri" w:hAnsi="Calibri" w:cs="Calibri"/>
        </w:rPr>
        <w:tab/>
      </w:r>
      <w:r>
        <w:rPr>
          <w:b/>
        </w:rPr>
        <w:t xml:space="preserve"> </w:t>
      </w:r>
      <w:r>
        <w:rPr>
          <w:b/>
        </w:rPr>
        <w:tab/>
      </w:r>
      <w:r>
        <w:t xml:space="preserve">No obstante, la Junta de Gobierno Local acordará lo </w:t>
      </w:r>
      <w:r>
        <w:t xml:space="preserve">más procedente. </w:t>
      </w:r>
    </w:p>
    <w:p w:rsidR="008D249C" w:rsidRDefault="000B79FB">
      <w:pPr>
        <w:spacing w:after="0" w:line="259" w:lineRule="auto"/>
        <w:ind w:left="142" w:right="0" w:firstLine="0"/>
        <w:jc w:val="left"/>
      </w:pPr>
      <w:r>
        <w:rPr>
          <w:b/>
        </w:rPr>
        <w:t xml:space="preserve"> </w:t>
      </w:r>
    </w:p>
    <w:p w:rsidR="008D249C" w:rsidRDefault="000B79FB">
      <w:pPr>
        <w:spacing w:after="0" w:line="249" w:lineRule="auto"/>
        <w:ind w:left="137" w:right="959"/>
      </w:pPr>
      <w:r>
        <w:rPr>
          <w:b/>
        </w:rPr>
        <w:t xml:space="preserve">Consta en el expediente propuesta de la Alcaldesa-Presidenta, de fecha 09 de marzo de 2023, cuyo tenor literal es el siguiente: </w:t>
      </w:r>
    </w:p>
    <w:p w:rsidR="008D249C" w:rsidRDefault="000B79FB">
      <w:pPr>
        <w:spacing w:after="0" w:line="259" w:lineRule="auto"/>
        <w:ind w:left="142" w:right="0" w:firstLine="0"/>
        <w:jc w:val="left"/>
      </w:pPr>
      <w:r>
        <w:rPr>
          <w:b/>
        </w:rPr>
        <w:t xml:space="preserve"> </w:t>
      </w:r>
    </w:p>
    <w:p w:rsidR="008D249C" w:rsidRDefault="000B79FB">
      <w:pPr>
        <w:spacing w:after="18" w:line="259" w:lineRule="auto"/>
        <w:ind w:left="142" w:right="0" w:firstLine="0"/>
        <w:jc w:val="left"/>
      </w:pPr>
      <w:r>
        <w:rPr>
          <w:b/>
        </w:rPr>
        <w:t xml:space="preserve"> </w:t>
      </w:r>
    </w:p>
    <w:p w:rsidR="008D249C" w:rsidRDefault="000B79FB">
      <w:pPr>
        <w:pStyle w:val="Ttulo1"/>
        <w:ind w:right="831"/>
      </w:pPr>
      <w:r>
        <w:t>“PROPUESTA</w:t>
      </w:r>
      <w:r>
        <w:rPr>
          <w:b w:val="0"/>
        </w:rPr>
        <w:t xml:space="preserve"> </w:t>
      </w:r>
    </w:p>
    <w:p w:rsidR="008D249C" w:rsidRDefault="000B79FB">
      <w:pPr>
        <w:ind w:left="127" w:right="964" w:firstLine="708"/>
      </w:pPr>
      <w:r>
        <w:t>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 </w:t>
      </w:r>
    </w:p>
    <w:p w:rsidR="008D249C" w:rsidRDefault="000B79FB">
      <w:pPr>
        <w:spacing w:after="0" w:line="259" w:lineRule="auto"/>
        <w:ind w:left="682" w:right="0" w:firstLine="0"/>
        <w:jc w:val="left"/>
      </w:pPr>
      <w:r>
        <w:t xml:space="preserve"> </w:t>
      </w:r>
    </w:p>
    <w:p w:rsidR="008D249C" w:rsidRDefault="000B79FB">
      <w:pPr>
        <w:spacing w:after="109"/>
        <w:ind w:left="137" w:right="964"/>
      </w:pPr>
      <w:r>
        <w:t>Visto el informe jurídico de la Técnico de Administración General, Mª del Pilar Chico Delgado conformado por el Secretario General Octavio Manuel Fernández Hernández, de fec</w:t>
      </w:r>
      <w:r>
        <w:t xml:space="preserve">ha </w:t>
      </w:r>
      <w:r>
        <w:rPr>
          <w:shd w:val="clear" w:color="auto" w:fill="FFFF00"/>
        </w:rPr>
        <w:t>8 de marzo</w:t>
      </w:r>
      <w:r>
        <w:t xml:space="preserve"> </w:t>
      </w:r>
      <w:r>
        <w:rPr>
          <w:shd w:val="clear" w:color="auto" w:fill="FFFF00"/>
        </w:rPr>
        <w:t>de 2023</w:t>
      </w:r>
      <w:r>
        <w:t xml:space="preserve">, que transcrito literalmente dice: </w:t>
      </w:r>
    </w:p>
    <w:p w:rsidR="008D249C" w:rsidRDefault="000B79FB">
      <w:pPr>
        <w:spacing w:after="100" w:line="259" w:lineRule="auto"/>
        <w:ind w:left="142" w:right="0" w:firstLine="0"/>
        <w:jc w:val="left"/>
      </w:pPr>
      <w:r>
        <w:t xml:space="preserve"> </w:t>
      </w:r>
    </w:p>
    <w:p w:rsidR="008D249C" w:rsidRDefault="000B79FB">
      <w:pPr>
        <w:spacing w:after="0" w:line="259" w:lineRule="auto"/>
        <w:ind w:left="0" w:right="770" w:firstLine="0"/>
        <w:jc w:val="center"/>
      </w:pPr>
      <w:r>
        <w:t xml:space="preserve"> </w:t>
      </w:r>
    </w:p>
    <w:p w:rsidR="008D249C" w:rsidRDefault="000B79FB">
      <w:pPr>
        <w:pStyle w:val="Ttulo2"/>
        <w:shd w:val="clear" w:color="auto" w:fill="auto"/>
        <w:spacing w:after="0"/>
        <w:ind w:left="10" w:right="829"/>
        <w:jc w:val="center"/>
      </w:pPr>
      <w:r>
        <w:rPr>
          <w:shd w:val="clear" w:color="auto" w:fill="auto"/>
        </w:rPr>
        <w:t xml:space="preserve">“ANTECEDENTES </w:t>
      </w:r>
    </w:p>
    <w:p w:rsidR="008D249C" w:rsidRDefault="000B79FB">
      <w:pPr>
        <w:spacing w:after="0" w:line="259" w:lineRule="auto"/>
        <w:ind w:left="0" w:right="770" w:firstLine="0"/>
        <w:jc w:val="center"/>
      </w:pPr>
      <w:r>
        <w:t xml:space="preserve"> </w:t>
      </w:r>
    </w:p>
    <w:p w:rsidR="008D249C" w:rsidRDefault="000B79FB">
      <w:pPr>
        <w:ind w:left="137" w:right="964"/>
      </w:pPr>
      <w:r>
        <w:t xml:space="preserve">Visto el expediente iniciado para llevar a cabo la actualización del Inventario de bienes del Ayuntamiento de Candelaria y a la incorporación en el mismo de la plazoleta de la calle Marrubial. </w:t>
      </w:r>
    </w:p>
    <w:p w:rsidR="008D249C" w:rsidRDefault="000B79FB">
      <w:pPr>
        <w:spacing w:after="0" w:line="259" w:lineRule="auto"/>
        <w:ind w:left="142" w:right="0" w:firstLine="0"/>
        <w:jc w:val="left"/>
      </w:pPr>
      <w:r>
        <w:t xml:space="preserve"> </w:t>
      </w:r>
    </w:p>
    <w:p w:rsidR="008D249C" w:rsidRDefault="000B79FB">
      <w:pPr>
        <w:ind w:left="137" w:right="964"/>
      </w:pPr>
      <w:r>
        <w:t>Visto que las entidades locales están obligadas a formar inv</w:t>
      </w:r>
      <w:r>
        <w:t>entario valorado de todos los bienes y derechos que les pertenecen y que será objeto de actualización continua de conformidad con lo dispuesto en los artículos 32 y ss. del Real Decreto 1372/1986, de 13 de junio, por el que se aprueba el Reglamento de Bien</w:t>
      </w:r>
      <w:r>
        <w:t xml:space="preserve">es de las Entidades Locales y el artículo 86 del Texto Refundido de las Disposiciones Legales Vigentes en Materia de Régimen Local aprobado por Real Decreto Legislativo 781/1986, de 18 de abril. </w:t>
      </w:r>
    </w:p>
    <w:p w:rsidR="008D249C" w:rsidRDefault="000B79FB">
      <w:pPr>
        <w:spacing w:after="0" w:line="259" w:lineRule="auto"/>
        <w:ind w:left="142" w:right="0" w:firstLine="0"/>
        <w:jc w:val="left"/>
      </w:pPr>
      <w:r>
        <w:t xml:space="preserve"> </w:t>
      </w:r>
    </w:p>
    <w:p w:rsidR="008D249C" w:rsidRDefault="000B79FB">
      <w:pPr>
        <w:spacing w:after="109"/>
        <w:ind w:left="137" w:right="964"/>
      </w:pPr>
      <w:r>
        <w:t>Se han realizado los trabajos y trámites necesarios para a</w:t>
      </w:r>
      <w:r>
        <w:t xml:space="preserve">probar la ficha de la plazoleta de la calle Marrubial. </w:t>
      </w:r>
    </w:p>
    <w:p w:rsidR="008D249C" w:rsidRDefault="000B79FB">
      <w:pPr>
        <w:ind w:left="137" w:right="964"/>
      </w:pPr>
      <w:r>
        <w:t xml:space="preserve">Consta en el expediente el informe emitido por la Oficina técnica de fecha 08/03/2023, cuyo tenor literal es el siguiente: </w:t>
      </w:r>
    </w:p>
    <w:p w:rsidR="008D249C" w:rsidRDefault="000B79FB">
      <w:pPr>
        <w:spacing w:after="0" w:line="259" w:lineRule="auto"/>
        <w:ind w:left="142" w:right="0" w:firstLine="0"/>
        <w:jc w:val="left"/>
      </w:pPr>
      <w:r>
        <w:t xml:space="preserve"> </w:t>
      </w:r>
    </w:p>
    <w:p w:rsidR="008D249C" w:rsidRDefault="000B79FB">
      <w:pPr>
        <w:spacing w:after="272"/>
        <w:ind w:left="137" w:right="964"/>
      </w:pPr>
      <w:r>
        <w:t xml:space="preserve">“...Visto el expediente antedicho, en relación a la inscripción registral </w:t>
      </w:r>
      <w:r>
        <w:t xml:space="preserve">de la plazoleta de la calle Marrubial en el Inventario Municipal de Bienes y Derechos, en cumplimiento con el artículo 20 del RD 1372/1986, de 13 de junio, Alicia Torres Díaz, Técnica de Bienes Municipales, emite el siguiente informe: </w:t>
      </w:r>
    </w:p>
    <w:p w:rsidR="008D249C" w:rsidRDefault="000B79FB">
      <w:pPr>
        <w:shd w:val="clear" w:color="auto" w:fill="E0E0E0"/>
        <w:spacing w:after="213" w:line="265" w:lineRule="auto"/>
        <w:ind w:left="137" w:right="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19912" name="Group 3199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027" name="Rectangle 3502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5028" name="Rectangle 3502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029" name="Rectangle 3502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19912" style="width:18.7031pt;height:264.21pt;position:absolute;mso-position-horizontal-relative:page;mso-position-horizontal:absolute;margin-left:662.928pt;mso-position-vertical-relative:page;margin-top:508.71pt;" coordsize="2375,33554">
                <v:rect id="Rectangle 3502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50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0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120 de 205 </w:t>
                        </w:r>
                      </w:p>
                    </w:txbxContent>
                  </v:textbox>
                </v:rect>
                <w10:wrap type="square"/>
              </v:group>
            </w:pict>
          </mc:Fallback>
        </mc:AlternateContent>
      </w:r>
      <w:r>
        <w:t xml:space="preserve">1. </w:t>
      </w:r>
      <w:r>
        <w:rPr>
          <w:shd w:val="clear" w:color="auto" w:fill="E6E6E6"/>
        </w:rPr>
        <w:t>DENOMINACIÓN</w:t>
      </w:r>
      <w:r>
        <w:t xml:space="preserve"> </w:t>
      </w:r>
    </w:p>
    <w:p w:rsidR="008D249C" w:rsidRDefault="000B79FB">
      <w:pPr>
        <w:spacing w:after="267"/>
        <w:ind w:left="137" w:right="964"/>
      </w:pPr>
      <w:r>
        <w:t xml:space="preserve">Plazoleta de la calle Marrubial. </w:t>
      </w:r>
    </w:p>
    <w:p w:rsidR="008D249C" w:rsidRDefault="000B79FB">
      <w:pPr>
        <w:pStyle w:val="Ttulo3"/>
        <w:ind w:left="137"/>
      </w:pPr>
      <w:r>
        <w:rPr>
          <w:shd w:val="clear" w:color="auto" w:fill="auto"/>
        </w:rPr>
        <w:t xml:space="preserve">2. </w:t>
      </w:r>
      <w:r>
        <w:t>NATURA</w:t>
      </w:r>
      <w:r>
        <w:t>LEZA DEL BIEN</w:t>
      </w:r>
      <w:r>
        <w:rPr>
          <w:shd w:val="clear" w:color="auto" w:fill="auto"/>
        </w:rPr>
        <w:t xml:space="preserve"> </w:t>
      </w:r>
    </w:p>
    <w:p w:rsidR="008D249C" w:rsidRDefault="000B79FB">
      <w:pPr>
        <w:ind w:left="137" w:right="964"/>
      </w:pPr>
      <w:r>
        <w:rPr>
          <w:u w:val="single" w:color="000000"/>
        </w:rPr>
        <w:t>Localización:</w:t>
      </w:r>
      <w:r>
        <w:t xml:space="preserve"> calle Marrubial </w:t>
      </w:r>
    </w:p>
    <w:p w:rsidR="008D249C" w:rsidRDefault="000B79FB">
      <w:pPr>
        <w:spacing w:after="0" w:line="259" w:lineRule="auto"/>
        <w:ind w:left="142" w:right="0" w:firstLine="0"/>
        <w:jc w:val="left"/>
      </w:pPr>
      <w:r>
        <w:t xml:space="preserve"> </w:t>
      </w:r>
    </w:p>
    <w:p w:rsidR="008D249C" w:rsidRDefault="000B79FB">
      <w:pPr>
        <w:spacing w:after="5" w:line="249" w:lineRule="auto"/>
        <w:ind w:right="1559"/>
        <w:jc w:val="left"/>
      </w:pPr>
      <w:r>
        <w:rPr>
          <w:u w:val="single" w:color="000000"/>
        </w:rPr>
        <w:t>Referencia catastral:</w:t>
      </w:r>
      <w:r>
        <w:t xml:space="preserve"> 5670313CS6357S0001BP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255" w:right="0" w:firstLine="0"/>
        <w:jc w:val="left"/>
      </w:pPr>
      <w:r>
        <w:rPr>
          <w:noProof/>
        </w:rPr>
        <w:drawing>
          <wp:inline distT="0" distB="0" distL="0" distR="0">
            <wp:extent cx="4000500" cy="2639568"/>
            <wp:effectExtent l="0" t="0" r="0" b="0"/>
            <wp:docPr id="35024" name="Picture 35024"/>
            <wp:cNvGraphicFramePr/>
            <a:graphic xmlns:a="http://schemas.openxmlformats.org/drawingml/2006/main">
              <a:graphicData uri="http://schemas.openxmlformats.org/drawingml/2006/picture">
                <pic:pic xmlns:pic="http://schemas.openxmlformats.org/drawingml/2006/picture">
                  <pic:nvPicPr>
                    <pic:cNvPr id="35024" name="Picture 35024"/>
                    <pic:cNvPicPr/>
                  </pic:nvPicPr>
                  <pic:blipFill>
                    <a:blip r:embed="rId9"/>
                    <a:stretch>
                      <a:fillRect/>
                    </a:stretch>
                  </pic:blipFill>
                  <pic:spPr>
                    <a:xfrm>
                      <a:off x="0" y="0"/>
                      <a:ext cx="4000500" cy="2639568"/>
                    </a:xfrm>
                    <a:prstGeom prst="rect">
                      <a:avLst/>
                    </a:prstGeom>
                  </pic:spPr>
                </pic:pic>
              </a:graphicData>
            </a:graphic>
          </wp:inline>
        </w:drawing>
      </w:r>
    </w:p>
    <w:p w:rsidR="008D249C" w:rsidRDefault="000B79FB">
      <w:pPr>
        <w:pStyle w:val="Ttulo3"/>
        <w:shd w:val="clear" w:color="auto" w:fill="E7E6E6"/>
        <w:spacing w:after="0"/>
        <w:ind w:left="137"/>
      </w:pPr>
      <w:r>
        <w:rPr>
          <w:shd w:val="clear" w:color="auto" w:fill="auto"/>
        </w:rPr>
        <w:t xml:space="preserve">3. </w:t>
      </w:r>
      <w:r>
        <w:t>LINDEROS</w:t>
      </w:r>
      <w:r>
        <w:rPr>
          <w:shd w:val="clear" w:color="auto" w:fill="auto"/>
        </w:rPr>
        <w:t xml:space="preserve">                                                                                                                          </w:t>
      </w:r>
    </w:p>
    <w:p w:rsidR="008D249C" w:rsidRDefault="000B79FB">
      <w:pPr>
        <w:spacing w:after="0" w:line="259" w:lineRule="auto"/>
        <w:ind w:left="502" w:right="0" w:firstLine="0"/>
        <w:jc w:val="left"/>
      </w:pP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8D249C">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2" w:right="0" w:firstLine="0"/>
              <w:jc w:val="center"/>
            </w:pPr>
            <w:r>
              <w:t xml:space="preserve">Norte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Itinerario escalera calle Los Príncipes con calle Marrubial. </w:t>
            </w:r>
          </w:p>
          <w:p w:rsidR="008D249C" w:rsidRDefault="000B79FB">
            <w:pPr>
              <w:spacing w:after="0" w:line="259" w:lineRule="auto"/>
              <w:ind w:left="4" w:right="0" w:firstLine="0"/>
              <w:jc w:val="left"/>
            </w:pPr>
            <w:r>
              <w:t xml:space="preserve"> </w:t>
            </w:r>
          </w:p>
        </w:tc>
      </w:tr>
      <w:tr w:rsidR="008D249C">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7" w:right="0"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98" w:line="259" w:lineRule="auto"/>
              <w:ind w:left="4" w:right="0" w:firstLine="0"/>
              <w:jc w:val="left"/>
            </w:pPr>
            <w:r>
              <w:t xml:space="preserve"> </w:t>
            </w:r>
          </w:p>
          <w:p w:rsidR="008D249C" w:rsidRDefault="000B79FB">
            <w:pPr>
              <w:spacing w:after="0" w:line="259" w:lineRule="auto"/>
              <w:ind w:left="4" w:right="0" w:firstLine="0"/>
              <w:jc w:val="left"/>
            </w:pPr>
            <w:r>
              <w:t xml:space="preserve">Calle Marrubial. </w:t>
            </w:r>
          </w:p>
          <w:p w:rsidR="008D249C" w:rsidRDefault="000B79FB">
            <w:pPr>
              <w:spacing w:after="0" w:line="259" w:lineRule="auto"/>
              <w:ind w:left="4" w:right="0" w:firstLine="0"/>
              <w:jc w:val="left"/>
            </w:pPr>
            <w:r>
              <w:t xml:space="preserve">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0" w:right="0" w:firstLine="0"/>
              <w:jc w:val="center"/>
            </w:pPr>
            <w:r>
              <w:t xml:space="preserve">Este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Itinerario escalera calle Los Príncipes con calle Marrubial. </w:t>
            </w:r>
          </w:p>
          <w:p w:rsidR="008D249C" w:rsidRDefault="000B79FB">
            <w:pPr>
              <w:spacing w:after="0" w:line="259" w:lineRule="auto"/>
              <w:ind w:left="4" w:right="0" w:firstLine="0"/>
              <w:jc w:val="left"/>
            </w:pPr>
            <w:r>
              <w:t xml:space="preserve">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9" w:right="0" w:firstLine="0"/>
              <w:jc w:val="center"/>
            </w:pPr>
            <w:r>
              <w:t xml:space="preserve">Oeste </w:t>
            </w:r>
          </w:p>
          <w:p w:rsidR="008D249C" w:rsidRDefault="000B79FB">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5769401CS6356N0001FI </w:t>
            </w:r>
          </w:p>
        </w:tc>
      </w:tr>
    </w:tbl>
    <w:p w:rsidR="008D249C" w:rsidRDefault="000B79FB">
      <w:pPr>
        <w:spacing w:after="244"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3"/>
        <w:spacing w:after="177"/>
        <w:ind w:left="137"/>
      </w:pPr>
      <w:r>
        <w:rPr>
          <w:shd w:val="clear" w:color="auto" w:fill="auto"/>
        </w:rPr>
        <w:t xml:space="preserve">4. </w:t>
      </w:r>
      <w:r>
        <w:t>SUPERFICIE</w:t>
      </w:r>
      <w:r>
        <w:rPr>
          <w:shd w:val="clear" w:color="auto" w:fill="auto"/>
        </w:rPr>
        <w:t xml:space="preserve"> </w:t>
      </w:r>
    </w:p>
    <w:p w:rsidR="008D249C" w:rsidRDefault="000B79FB">
      <w:pPr>
        <w:spacing w:after="28"/>
        <w:ind w:left="137" w:right="964"/>
      </w:pPr>
      <w:r>
        <w:t>108,06m</w:t>
      </w:r>
      <w:r>
        <w:rPr>
          <w:vertAlign w:val="superscript"/>
        </w:rPr>
        <w:t xml:space="preserve">2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t xml:space="preserve">5.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DESCRIPCIÓN GENERAL</w:t>
            </w:r>
            <w:r>
              <w:t xml:space="preserve">                                                                                                </w:t>
            </w:r>
          </w:p>
        </w:tc>
      </w:tr>
    </w:tbl>
    <w:p w:rsidR="008D249C" w:rsidRDefault="000B79FB">
      <w:pPr>
        <w:ind w:left="137" w:right="964"/>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3726" name="Group 3237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200" name="Rectangle 35200"/>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5201" name="Rectangle 35201"/>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202" name="Rectangle 35202"/>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3726" style="width:18.7031pt;height:264.21pt;position:absolute;mso-position-horizontal-relative:page;mso-position-horizontal:absolute;margin-left:662.928pt;mso-position-vertical-relative:page;margin-top:508.71pt;" coordsize="2375,33554">
                <v:rect id="Rectangle 35200"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520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20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121 de 205 </w:t>
                        </w:r>
                      </w:p>
                    </w:txbxContent>
                  </v:textbox>
                </v:rect>
                <w10:wrap type="square"/>
              </v:group>
            </w:pict>
          </mc:Fallback>
        </mc:AlternateContent>
      </w:r>
      <w:r>
        <w:t>La plazoleta de la calle Marrubial es un recinto de planta irregular que se desarrolla en un único nivel diáfano y de firme empedrado. Únicamente en el recinto e</w:t>
      </w:r>
      <w:r>
        <w:t xml:space="preserve">xiste una jardinera hecha de obra y una farola. A través de este espacio se accede por la calle Marrubial o a través de una escalera que comunica la calle Los Príncipes con la calle Marrubial. </w:t>
      </w:r>
    </w:p>
    <w:p w:rsidR="008D249C" w:rsidRDefault="000B79FB">
      <w:pPr>
        <w:spacing w:after="82" w:line="259" w:lineRule="auto"/>
        <w:ind w:left="151" w:right="0" w:firstLine="0"/>
        <w:jc w:val="left"/>
      </w:pPr>
      <w:r>
        <w:rPr>
          <w:noProof/>
        </w:rPr>
        <w:drawing>
          <wp:inline distT="0" distB="0" distL="0" distR="0">
            <wp:extent cx="5570220" cy="2625852"/>
            <wp:effectExtent l="0" t="0" r="0" b="0"/>
            <wp:docPr id="35197" name="Picture 35197"/>
            <wp:cNvGraphicFramePr/>
            <a:graphic xmlns:a="http://schemas.openxmlformats.org/drawingml/2006/main">
              <a:graphicData uri="http://schemas.openxmlformats.org/drawingml/2006/picture">
                <pic:pic xmlns:pic="http://schemas.openxmlformats.org/drawingml/2006/picture">
                  <pic:nvPicPr>
                    <pic:cNvPr id="35197" name="Picture 35197"/>
                    <pic:cNvPicPr/>
                  </pic:nvPicPr>
                  <pic:blipFill>
                    <a:blip r:embed="rId10"/>
                    <a:stretch>
                      <a:fillRect/>
                    </a:stretch>
                  </pic:blipFill>
                  <pic:spPr>
                    <a:xfrm>
                      <a:off x="0" y="0"/>
                      <a:ext cx="5570220" cy="2625852"/>
                    </a:xfrm>
                    <a:prstGeom prst="rect">
                      <a:avLst/>
                    </a:prstGeom>
                  </pic:spPr>
                </pic:pic>
              </a:graphicData>
            </a:graphic>
          </wp:inline>
        </w:drawing>
      </w:r>
    </w:p>
    <w:p w:rsidR="008D249C" w:rsidRDefault="000B79FB">
      <w:pPr>
        <w:spacing w:after="0" w:line="259" w:lineRule="auto"/>
        <w:ind w:left="142" w:right="0" w:firstLine="0"/>
        <w:jc w:val="left"/>
      </w:pPr>
      <w:r>
        <w:rPr>
          <w:rFonts w:ascii="Times New Roman" w:eastAsia="Times New Roman" w:hAnsi="Times New Roman" w:cs="Times New Roman"/>
          <w:sz w:val="18"/>
        </w:rPr>
        <w:t xml:space="preserve"> </w:t>
      </w:r>
    </w:p>
    <w:p w:rsidR="008D249C" w:rsidRDefault="000B79FB">
      <w:pPr>
        <w:spacing w:after="1" w:line="236" w:lineRule="auto"/>
        <w:ind w:left="137" w:right="842"/>
        <w:jc w:val="left"/>
      </w:pPr>
      <w:r>
        <w:rPr>
          <w:sz w:val="18"/>
        </w:rPr>
        <w:t>Nota. - El presente plano tiene carácter de representación</w:t>
      </w:r>
      <w:r>
        <w:rPr>
          <w:sz w:val="18"/>
        </w:rPr>
        <w:t xml:space="preserve"> gráfica aproximada de la parcela, no encontrándose a escala y definiendo aproximadamente los linderos de la finca según la representación gráfica alternativa. Fuente: GRAFCAN </w:t>
      </w:r>
    </w:p>
    <w:p w:rsidR="008D249C" w:rsidRDefault="000B79FB">
      <w:pPr>
        <w:spacing w:after="0" w:line="259" w:lineRule="auto"/>
        <w:ind w:left="142" w:right="0" w:firstLine="0"/>
        <w:jc w:val="left"/>
      </w:pPr>
      <w:r>
        <w:rPr>
          <w:rFonts w:ascii="Times New Roman" w:eastAsia="Times New Roman" w:hAnsi="Times New Roman" w:cs="Times New Roman"/>
          <w:sz w:val="18"/>
        </w:rPr>
        <w:t xml:space="preserve"> </w:t>
      </w:r>
    </w:p>
    <w:p w:rsidR="008D249C" w:rsidRDefault="000B79FB">
      <w:pPr>
        <w:shd w:val="clear" w:color="auto" w:fill="E0E0E0"/>
        <w:spacing w:after="213" w:line="265" w:lineRule="auto"/>
        <w:ind w:left="137" w:right="0"/>
        <w:jc w:val="left"/>
      </w:pPr>
      <w:r>
        <w:t xml:space="preserve">6. </w:t>
      </w:r>
      <w:r>
        <w:rPr>
          <w:shd w:val="clear" w:color="auto" w:fill="E6E6E6"/>
        </w:rPr>
        <w:t>NATURALEZA DEL DERECHO</w:t>
      </w:r>
      <w:r>
        <w:t xml:space="preserve"> </w:t>
      </w:r>
    </w:p>
    <w:p w:rsidR="008D249C" w:rsidRDefault="000B79FB">
      <w:pPr>
        <w:ind w:left="137" w:right="964"/>
      </w:pPr>
      <w:r>
        <w:t>Plaza: bien inmueble de dominio público y uso públ</w:t>
      </w:r>
      <w:r>
        <w:t xml:space="preserve">ico. </w:t>
      </w:r>
    </w:p>
    <w:p w:rsidR="008D249C" w:rsidRDefault="000B79FB">
      <w:pPr>
        <w:spacing w:after="259" w:line="259" w:lineRule="auto"/>
        <w:ind w:left="142" w:right="0" w:firstLine="0"/>
        <w:jc w:val="left"/>
      </w:pPr>
      <w:r>
        <w:t xml:space="preserve"> </w:t>
      </w:r>
    </w:p>
    <w:p w:rsidR="008D249C" w:rsidRDefault="000B79FB">
      <w:pPr>
        <w:pStyle w:val="Ttulo3"/>
        <w:ind w:left="137"/>
      </w:pPr>
      <w:r>
        <w:rPr>
          <w:shd w:val="clear" w:color="auto" w:fill="auto"/>
        </w:rPr>
        <w:t xml:space="preserve">7. </w:t>
      </w:r>
      <w:r>
        <w:t>TÍTULO</w:t>
      </w:r>
      <w:r>
        <w:rPr>
          <w:shd w:val="clear" w:color="auto" w:fill="auto"/>
        </w:rPr>
        <w:t xml:space="preserve"> </w:t>
      </w:r>
    </w:p>
    <w:p w:rsidR="008D249C" w:rsidRDefault="000B79FB">
      <w:pPr>
        <w:ind w:left="137" w:right="964"/>
      </w:pPr>
      <w:r>
        <w:t xml:space="preserve">No se dispone título que acredite expresamente la titularidad municipal de la plazoleta. No obstante, consultando la base de datos documental de la página web IDECanarias, existe </w:t>
      </w:r>
      <w:r>
        <w:t xml:space="preserve">una ortofoto de 2000 donde se constata que este espacio público ya existía con el mismo trazado que tiene en la actualidad. </w:t>
      </w:r>
    </w:p>
    <w:p w:rsidR="008D249C" w:rsidRDefault="000B79FB">
      <w:pPr>
        <w:ind w:left="137" w:right="964"/>
      </w:pPr>
      <w:r>
        <w:t xml:space="preserve">La titularidad catastral figura a nombre del Ayuntamiento de Candelaria.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1265" name="Group 3212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306" name="Rectangle 35306"/>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5307" name="Rectangle 35307"/>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Verifica</w:t>
                              </w:r>
                              <w:r>
                                <w:rPr>
                                  <w:sz w:val="12"/>
                                </w:rPr>
                                <w:t xml:space="preserve">ción: https://candelaria.sedelectronica.es/ </w:t>
                              </w:r>
                            </w:p>
                          </w:txbxContent>
                        </wps:txbx>
                        <wps:bodyPr horzOverflow="overflow" vert="horz" lIns="0" tIns="0" rIns="0" bIns="0" rtlCol="0">
                          <a:noAutofit/>
                        </wps:bodyPr>
                      </wps:wsp>
                      <wps:wsp>
                        <wps:cNvPr id="35308" name="Rectangle 35308"/>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1265" style="width:18.7031pt;height:264.21pt;position:absolute;mso-position-horizontal-relative:page;mso-position-horizontal:absolute;margin-left:662.928pt;mso-position-vertical-relative:page;margin-top:508.71pt;" coordsize="2375,33554">
                <v:rect id="Rectangle 35306"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53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3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122 de 205 </w:t>
                        </w:r>
                      </w:p>
                    </w:txbxContent>
                  </v:textbox>
                </v:rect>
                <w10:wrap type="square"/>
              </v:group>
            </w:pict>
          </mc:Fallback>
        </mc:AlternateContent>
      </w:r>
      <w:r>
        <w:rPr>
          <w:rFonts w:ascii="Times New Roman" w:eastAsia="Times New Roman" w:hAnsi="Times New Roman" w:cs="Times New Roman"/>
          <w:sz w:val="24"/>
        </w:rPr>
        <w:t xml:space="preserve"> </w:t>
      </w:r>
    </w:p>
    <w:p w:rsidR="008D249C" w:rsidRDefault="000B79FB">
      <w:pPr>
        <w:spacing w:after="12" w:line="259" w:lineRule="auto"/>
        <w:ind w:left="142" w:right="0" w:firstLine="0"/>
        <w:jc w:val="left"/>
      </w:pPr>
      <w:r>
        <w:rPr>
          <w:rFonts w:ascii="Calibri" w:eastAsia="Calibri" w:hAnsi="Calibri" w:cs="Calibri"/>
          <w:noProof/>
        </w:rPr>
        <mc:AlternateContent>
          <mc:Choice Requires="wpg">
            <w:drawing>
              <wp:inline distT="0" distB="0" distL="0" distR="0">
                <wp:extent cx="5460695" cy="3672637"/>
                <wp:effectExtent l="0" t="0" r="0" b="0"/>
                <wp:docPr id="321264" name="Group 321264"/>
                <wp:cNvGraphicFramePr/>
                <a:graphic xmlns:a="http://schemas.openxmlformats.org/drawingml/2006/main">
                  <a:graphicData uri="http://schemas.microsoft.com/office/word/2010/wordprocessingGroup">
                    <wpg:wgp>
                      <wpg:cNvGrpSpPr/>
                      <wpg:grpSpPr>
                        <a:xfrm>
                          <a:off x="0" y="0"/>
                          <a:ext cx="5460695" cy="3672637"/>
                          <a:chOff x="0" y="0"/>
                          <a:chExt cx="5460695" cy="3672637"/>
                        </a:xfrm>
                      </wpg:grpSpPr>
                      <wps:wsp>
                        <wps:cNvPr id="35251" name="Rectangle 35251"/>
                        <wps:cNvSpPr/>
                        <wps:spPr>
                          <a:xfrm>
                            <a:off x="0"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52" name="Rectangle 35252"/>
                        <wps:cNvSpPr/>
                        <wps:spPr>
                          <a:xfrm>
                            <a:off x="0" y="17526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53" name="Rectangle 35253"/>
                        <wps:cNvSpPr/>
                        <wps:spPr>
                          <a:xfrm>
                            <a:off x="0"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54" name="Rectangle 35254"/>
                        <wps:cNvSpPr/>
                        <wps:spPr>
                          <a:xfrm>
                            <a:off x="0"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55" name="Rectangle 35255"/>
                        <wps:cNvSpPr/>
                        <wps:spPr>
                          <a:xfrm>
                            <a:off x="0" y="70104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56" name="Rectangle 35256"/>
                        <wps:cNvSpPr/>
                        <wps:spPr>
                          <a:xfrm>
                            <a:off x="0" y="87630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57" name="Rectangle 35257"/>
                        <wps:cNvSpPr/>
                        <wps:spPr>
                          <a:xfrm>
                            <a:off x="0" y="105156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58" name="Rectangle 35258"/>
                        <wps:cNvSpPr/>
                        <wps:spPr>
                          <a:xfrm>
                            <a:off x="0" y="122682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59" name="Rectangle 35259"/>
                        <wps:cNvSpPr/>
                        <wps:spPr>
                          <a:xfrm>
                            <a:off x="0" y="1400556"/>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0" name="Rectangle 35260"/>
                        <wps:cNvSpPr/>
                        <wps:spPr>
                          <a:xfrm>
                            <a:off x="0" y="157581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1" name="Rectangle 35261"/>
                        <wps:cNvSpPr/>
                        <wps:spPr>
                          <a:xfrm>
                            <a:off x="0" y="175107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2" name="Rectangle 35262"/>
                        <wps:cNvSpPr/>
                        <wps:spPr>
                          <a:xfrm>
                            <a:off x="0" y="192659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3" name="Rectangle 35263"/>
                        <wps:cNvSpPr/>
                        <wps:spPr>
                          <a:xfrm>
                            <a:off x="0" y="210185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4" name="Rectangle 35264"/>
                        <wps:cNvSpPr/>
                        <wps:spPr>
                          <a:xfrm>
                            <a:off x="0" y="227711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5" name="Rectangle 35265"/>
                        <wps:cNvSpPr/>
                        <wps:spPr>
                          <a:xfrm>
                            <a:off x="0" y="245237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6" name="Rectangle 35266"/>
                        <wps:cNvSpPr/>
                        <wps:spPr>
                          <a:xfrm>
                            <a:off x="0" y="262763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7" name="Rectangle 35267"/>
                        <wps:cNvSpPr/>
                        <wps:spPr>
                          <a:xfrm>
                            <a:off x="0" y="2802890"/>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8" name="Rectangle 35268"/>
                        <wps:cNvSpPr/>
                        <wps:spPr>
                          <a:xfrm>
                            <a:off x="0" y="2978151"/>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69" name="Rectangle 35269"/>
                        <wps:cNvSpPr/>
                        <wps:spPr>
                          <a:xfrm>
                            <a:off x="0" y="315341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70" name="Rectangle 35270"/>
                        <wps:cNvSpPr/>
                        <wps:spPr>
                          <a:xfrm>
                            <a:off x="0" y="332867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271" name="Rectangle 35271"/>
                        <wps:cNvSpPr/>
                        <wps:spPr>
                          <a:xfrm>
                            <a:off x="0" y="350393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302" name="Picture 35302"/>
                          <pic:cNvPicPr/>
                        </pic:nvPicPr>
                        <pic:blipFill>
                          <a:blip r:embed="rId11"/>
                          <a:stretch>
                            <a:fillRect/>
                          </a:stretch>
                        </pic:blipFill>
                        <pic:spPr>
                          <a:xfrm>
                            <a:off x="624535" y="80290"/>
                            <a:ext cx="4101084" cy="3486912"/>
                          </a:xfrm>
                          <a:prstGeom prst="rect">
                            <a:avLst/>
                          </a:prstGeom>
                        </pic:spPr>
                      </pic:pic>
                      <wps:wsp>
                        <wps:cNvPr id="35303" name="Shape 35303"/>
                        <wps:cNvSpPr/>
                        <wps:spPr>
                          <a:xfrm>
                            <a:off x="2022805" y="1947825"/>
                            <a:ext cx="3437890" cy="96012"/>
                          </a:xfrm>
                          <a:custGeom>
                            <a:avLst/>
                            <a:gdLst/>
                            <a:ahLst/>
                            <a:cxnLst/>
                            <a:rect l="0" t="0" r="0" b="0"/>
                            <a:pathLst>
                              <a:path w="3437890" h="96012">
                                <a:moveTo>
                                  <a:pt x="96012" y="0"/>
                                </a:moveTo>
                                <a:lnTo>
                                  <a:pt x="96012" y="32001"/>
                                </a:lnTo>
                                <a:lnTo>
                                  <a:pt x="3437890" y="31369"/>
                                </a:lnTo>
                                <a:lnTo>
                                  <a:pt x="3437890" y="63373"/>
                                </a:lnTo>
                                <a:lnTo>
                                  <a:pt x="96012" y="64005"/>
                                </a:lnTo>
                                <a:lnTo>
                                  <a:pt x="96012" y="96012"/>
                                </a:lnTo>
                                <a:lnTo>
                                  <a:pt x="0" y="48006"/>
                                </a:lnTo>
                                <a:lnTo>
                                  <a:pt x="9601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1264" style="width:429.976pt;height:289.184pt;mso-position-horizontal-relative:char;mso-position-vertical-relative:line" coordsize="54606,36726">
                <v:rect id="Rectangle 35251"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52"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53"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54"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55"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56" style="position:absolute;width:506;height:2243;left:0;top:87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57" style="position:absolute;width:506;height:2243;left:0;top:105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58" style="position:absolute;width:506;height:2243;left:0;top:122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59" style="position:absolute;width:506;height:2243;left:0;top:140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0" style="position:absolute;width:506;height:2243;left:0;top:157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1" style="position:absolute;width:506;height:2243;left:0;top:175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2" style="position:absolute;width:506;height:2243;left:0;top:192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3" style="position:absolute;width:506;height:2243;left:0;top:210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4" style="position:absolute;width:506;height:2243;left:0;top:2277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5" style="position:absolute;width:506;height:2243;left:0;top:2452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6" style="position:absolute;width:506;height:2243;left:0;top:262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7" style="position:absolute;width:506;height:2243;left:0;top:2802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8" style="position:absolute;width:506;height:2243;left:0;top:297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69" style="position:absolute;width:506;height:2243;left:0;top:3153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70" style="position:absolute;width:506;height:2243;left:0;top:332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271" style="position:absolute;width:506;height:2243;left:0;top:3503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5302" style="position:absolute;width:41010;height:34869;left:6245;top:802;" filled="f">
                  <v:imagedata r:id="rId12"/>
                </v:shape>
                <v:shape id="Shape 35303" style="position:absolute;width:34378;height:960;left:20228;top:19478;" coordsize="3437890,96012" path="m96012,0l96012,32001l3437890,31369l3437890,63373l96012,64005l96012,96012l0,48006l96012,0x">
                  <v:stroke weight="0pt" endcap="square" joinstyle="miter" miterlimit="10" on="false" color="#000000" opacity="0"/>
                  <v:fill on="true" color="#000000"/>
                </v:shape>
              </v:group>
            </w:pict>
          </mc:Fallback>
        </mc:AlternateContent>
      </w:r>
    </w:p>
    <w:p w:rsidR="008D249C" w:rsidRDefault="000B79FB">
      <w:pPr>
        <w:spacing w:after="0" w:line="259" w:lineRule="auto"/>
        <w:ind w:left="142" w:right="0" w:firstLine="0"/>
        <w:jc w:val="left"/>
      </w:pPr>
      <w:r>
        <w:t xml:space="preserve"> </w: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8D249C">
        <w:trPr>
          <w:trHeight w:val="252"/>
        </w:trPr>
        <w:tc>
          <w:tcPr>
            <w:tcW w:w="9623" w:type="dxa"/>
            <w:tcBorders>
              <w:top w:val="nil"/>
              <w:left w:val="nil"/>
              <w:bottom w:val="nil"/>
              <w:right w:val="nil"/>
            </w:tcBorders>
            <w:shd w:val="clear" w:color="auto" w:fill="E7E6E6"/>
          </w:tcPr>
          <w:p w:rsidR="008D249C" w:rsidRDefault="000B79FB">
            <w:pPr>
              <w:spacing w:after="0" w:line="259" w:lineRule="auto"/>
              <w:ind w:left="0" w:right="0" w:firstLine="0"/>
              <w:jc w:val="left"/>
            </w:pPr>
            <w:r>
              <w:t xml:space="preserve">8. </w:t>
            </w:r>
            <w:r>
              <w:rPr>
                <w:shd w:val="clear" w:color="auto" w:fill="E6E6E6"/>
              </w:rPr>
              <w:t>DESTINO Y ACUERDO QUE LO HUBIERE DISPUESTO</w:t>
            </w:r>
          </w:p>
        </w:tc>
      </w:tr>
    </w:tbl>
    <w:p w:rsidR="008D249C" w:rsidRDefault="000B79FB">
      <w:pPr>
        <w:spacing w:after="0" w:line="259" w:lineRule="auto"/>
        <w:ind w:left="142" w:right="0" w:firstLine="0"/>
        <w:jc w:val="left"/>
      </w:pPr>
      <w:r>
        <w:t xml:space="preserve"> </w:t>
      </w:r>
    </w:p>
    <w:p w:rsidR="008D249C" w:rsidRDefault="000B79FB">
      <w:pPr>
        <w:ind w:left="137" w:right="964"/>
      </w:pPr>
      <w:r>
        <w:t xml:space="preserve">Destino: Edificación cerrada, 2 plantas. </w:t>
      </w:r>
    </w:p>
    <w:p w:rsidR="008D249C" w:rsidRDefault="000B79FB">
      <w:pPr>
        <w:ind w:left="137" w:right="964"/>
      </w:pPr>
      <w:r>
        <w:t xml:space="preserve">              Zona verde. </w:t>
      </w:r>
    </w:p>
    <w:p w:rsidR="008D249C" w:rsidRDefault="000B79FB">
      <w:pPr>
        <w:ind w:left="137" w:right="964"/>
      </w:pPr>
      <w:r>
        <w:t xml:space="preserve">Plan General de Ordenación de Candelaria.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t xml:space="preserve">9.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RÉGIMEN URBANÍSTICO DE APLICACIÓN</w:t>
            </w:r>
            <w:r>
              <w:t xml:space="preserve"> </w:t>
            </w:r>
          </w:p>
        </w:tc>
      </w:tr>
    </w:tbl>
    <w:p w:rsidR="008D249C" w:rsidRDefault="000B79FB">
      <w:pPr>
        <w:ind w:left="137" w:right="964"/>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8D249C" w:rsidRDefault="000B79FB">
      <w:pPr>
        <w:spacing w:after="261" w:line="259" w:lineRule="auto"/>
        <w:ind w:left="502" w:right="0" w:firstLine="0"/>
        <w:jc w:val="left"/>
      </w:pPr>
      <w:r>
        <w:t xml:space="preserve"> </w:t>
      </w:r>
    </w:p>
    <w:p w:rsidR="008D249C" w:rsidRDefault="000B79FB">
      <w:pPr>
        <w:pStyle w:val="Ttulo3"/>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8D249C">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w:t>
            </w:r>
          </w:p>
        </w:tc>
      </w:tr>
      <w:tr w:rsidR="008D249C">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Consolidado de Interés Cultural </w:t>
            </w:r>
          </w:p>
        </w:tc>
      </w:tr>
      <w:tr w:rsidR="008D249C">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1657" w:firstLine="0"/>
              <w:jc w:val="left"/>
            </w:pPr>
            <w:r>
              <w:t>Edificación cerrada 2 plantas</w:t>
            </w:r>
            <w:r>
              <w:t xml:space="preserve"> Zona verde </w:t>
            </w:r>
          </w:p>
        </w:tc>
      </w:tr>
    </w:tbl>
    <w:p w:rsidR="008D249C" w:rsidRDefault="000B79FB">
      <w:pPr>
        <w:spacing w:after="0" w:line="259" w:lineRule="auto"/>
        <w:ind w:left="0" w:right="412" w:firstLine="0"/>
        <w:jc w:val="center"/>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2182" name="Group 3221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448" name="Rectangle 3544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5449" name="Rectangle 3544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450" name="Rectangle 3545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2182" style="width:18.7031pt;height:264.21pt;position:absolute;mso-position-horizontal-relative:page;mso-position-horizontal:absolute;margin-left:662.928pt;mso-position-vertical-relative:page;margin-top:508.71pt;" coordsize="2375,33554">
                <v:rect id="Rectangle 3544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544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45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123 de 205 </w:t>
                        </w:r>
                      </w:p>
                    </w:txbxContent>
                  </v:textbox>
                </v:rect>
                <w10:wrap type="topAndBottom"/>
              </v:group>
            </w:pict>
          </mc:Fallback>
        </mc:AlternateContent>
      </w:r>
      <w:r>
        <w:rPr>
          <w:rFonts w:ascii="Times New Roman" w:eastAsia="Times New Roman" w:hAnsi="Times New Roman" w:cs="Times New Roman"/>
          <w:sz w:val="24"/>
        </w:rPr>
        <w:t xml:space="preserve"> </w:t>
      </w:r>
    </w:p>
    <w:p w:rsidR="008D249C" w:rsidRDefault="000B79FB">
      <w:pPr>
        <w:spacing w:after="0" w:line="259" w:lineRule="auto"/>
        <w:ind w:left="451" w:right="0" w:firstLine="0"/>
        <w:jc w:val="left"/>
      </w:pPr>
      <w:r>
        <w:rPr>
          <w:rFonts w:ascii="Calibri" w:eastAsia="Calibri" w:hAnsi="Calibri" w:cs="Calibri"/>
          <w:noProof/>
        </w:rPr>
        <mc:AlternateContent>
          <mc:Choice Requires="wpg">
            <w:drawing>
              <wp:inline distT="0" distB="0" distL="0" distR="0">
                <wp:extent cx="5681345" cy="5828818"/>
                <wp:effectExtent l="0" t="0" r="0" b="0"/>
                <wp:docPr id="322180" name="Group 322180"/>
                <wp:cNvGraphicFramePr/>
                <a:graphic xmlns:a="http://schemas.openxmlformats.org/drawingml/2006/main">
                  <a:graphicData uri="http://schemas.microsoft.com/office/word/2010/wordprocessingGroup">
                    <wpg:wgp>
                      <wpg:cNvGrpSpPr/>
                      <wpg:grpSpPr>
                        <a:xfrm>
                          <a:off x="0" y="0"/>
                          <a:ext cx="5681345" cy="5828818"/>
                          <a:chOff x="0" y="0"/>
                          <a:chExt cx="5681345" cy="5828818"/>
                        </a:xfrm>
                      </wpg:grpSpPr>
                      <wps:wsp>
                        <wps:cNvPr id="35346" name="Rectangle 35346"/>
                        <wps:cNvSpPr/>
                        <wps:spPr>
                          <a:xfrm>
                            <a:off x="2954147"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47" name="Rectangle 35347"/>
                        <wps:cNvSpPr/>
                        <wps:spPr>
                          <a:xfrm>
                            <a:off x="2954147"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48" name="Rectangle 35348"/>
                        <wps:cNvSpPr/>
                        <wps:spPr>
                          <a:xfrm>
                            <a:off x="2954147"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62" name="Rectangle 35362"/>
                        <wps:cNvSpPr/>
                        <wps:spPr>
                          <a:xfrm>
                            <a:off x="2954147" y="2804415"/>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63" name="Rectangle 35363"/>
                        <wps:cNvSpPr/>
                        <wps:spPr>
                          <a:xfrm>
                            <a:off x="5393182" y="297967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64" name="Rectangle 35364"/>
                        <wps:cNvSpPr/>
                        <wps:spPr>
                          <a:xfrm>
                            <a:off x="5393182" y="315493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65" name="Rectangle 35365"/>
                        <wps:cNvSpPr/>
                        <wps:spPr>
                          <a:xfrm>
                            <a:off x="5393182" y="333019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66" name="Rectangle 35366"/>
                        <wps:cNvSpPr/>
                        <wps:spPr>
                          <a:xfrm>
                            <a:off x="2954147" y="350545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67" name="Rectangle 35367"/>
                        <wps:cNvSpPr/>
                        <wps:spPr>
                          <a:xfrm>
                            <a:off x="32309" y="368071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68" name="Rectangle 35368"/>
                        <wps:cNvSpPr/>
                        <wps:spPr>
                          <a:xfrm>
                            <a:off x="32309" y="385597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69" name="Rectangle 35369"/>
                        <wps:cNvSpPr/>
                        <wps:spPr>
                          <a:xfrm>
                            <a:off x="2954147" y="403123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70" name="Rectangle 35370"/>
                        <wps:cNvSpPr/>
                        <wps:spPr>
                          <a:xfrm>
                            <a:off x="2954147" y="420649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71" name="Rectangle 35371"/>
                        <wps:cNvSpPr/>
                        <wps:spPr>
                          <a:xfrm>
                            <a:off x="2954147" y="4382136"/>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72" name="Rectangle 35372"/>
                        <wps:cNvSpPr/>
                        <wps:spPr>
                          <a:xfrm>
                            <a:off x="2954147" y="4557396"/>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73" name="Rectangle 35373"/>
                        <wps:cNvSpPr/>
                        <wps:spPr>
                          <a:xfrm>
                            <a:off x="2954147" y="4732656"/>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74" name="Rectangle 35374"/>
                        <wps:cNvSpPr/>
                        <wps:spPr>
                          <a:xfrm>
                            <a:off x="2954147" y="490791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75" name="Rectangle 35375"/>
                        <wps:cNvSpPr/>
                        <wps:spPr>
                          <a:xfrm>
                            <a:off x="2954147" y="508317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76" name="Rectangle 35376"/>
                        <wps:cNvSpPr/>
                        <wps:spPr>
                          <a:xfrm>
                            <a:off x="2954147" y="5258436"/>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77" name="Rectangle 35377"/>
                        <wps:cNvSpPr/>
                        <wps:spPr>
                          <a:xfrm>
                            <a:off x="2954147" y="5433696"/>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378" name="Rectangle 35378"/>
                        <wps:cNvSpPr/>
                        <wps:spPr>
                          <a:xfrm>
                            <a:off x="2954147" y="560890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434" name="Rectangle 35434"/>
                        <wps:cNvSpPr/>
                        <wps:spPr>
                          <a:xfrm>
                            <a:off x="449834" y="3208693"/>
                            <a:ext cx="304342"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5435" name="Rectangle 35435"/>
                        <wps:cNvSpPr/>
                        <wps:spPr>
                          <a:xfrm>
                            <a:off x="678434" y="3208693"/>
                            <a:ext cx="2589948"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Plano de Ordenación Estructural 01: clase </w:t>
                              </w:r>
                            </w:p>
                          </w:txbxContent>
                        </wps:txbx>
                        <wps:bodyPr horzOverflow="overflow" vert="horz" lIns="0" tIns="0" rIns="0" bIns="0" rtlCol="0">
                          <a:noAutofit/>
                        </wps:bodyPr>
                      </wps:wsp>
                      <wps:wsp>
                        <wps:cNvPr id="35436" name="Rectangle 35436"/>
                        <wps:cNvSpPr/>
                        <wps:spPr>
                          <a:xfrm>
                            <a:off x="2628011" y="3208693"/>
                            <a:ext cx="180142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y categorización del territorio</w:t>
                              </w:r>
                            </w:p>
                          </w:txbxContent>
                        </wps:txbx>
                        <wps:bodyPr horzOverflow="overflow" vert="horz" lIns="0" tIns="0" rIns="0" bIns="0" rtlCol="0">
                          <a:noAutofit/>
                        </wps:bodyPr>
                      </wps:wsp>
                      <wps:wsp>
                        <wps:cNvPr id="35437" name="Rectangle 35437"/>
                        <wps:cNvSpPr/>
                        <wps:spPr>
                          <a:xfrm>
                            <a:off x="3983101" y="3208693"/>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5438" name="Rectangle 35438"/>
                        <wps:cNvSpPr/>
                        <wps:spPr>
                          <a:xfrm>
                            <a:off x="221234" y="3339339"/>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440" name="Picture 35440"/>
                          <pic:cNvPicPr/>
                        </pic:nvPicPr>
                        <pic:blipFill>
                          <a:blip r:embed="rId15"/>
                          <a:stretch>
                            <a:fillRect/>
                          </a:stretch>
                        </pic:blipFill>
                        <pic:spPr>
                          <a:xfrm>
                            <a:off x="0" y="354609"/>
                            <a:ext cx="4366260" cy="2622804"/>
                          </a:xfrm>
                          <a:prstGeom prst="rect">
                            <a:avLst/>
                          </a:prstGeom>
                        </pic:spPr>
                      </pic:pic>
                      <wps:wsp>
                        <wps:cNvPr id="35441" name="Shape 35441"/>
                        <wps:cNvSpPr/>
                        <wps:spPr>
                          <a:xfrm>
                            <a:off x="2398776" y="1749070"/>
                            <a:ext cx="3173095" cy="76200"/>
                          </a:xfrm>
                          <a:custGeom>
                            <a:avLst/>
                            <a:gdLst/>
                            <a:ahLst/>
                            <a:cxnLst/>
                            <a:rect l="0" t="0" r="0" b="0"/>
                            <a:pathLst>
                              <a:path w="3173095" h="76200">
                                <a:moveTo>
                                  <a:pt x="76200" y="0"/>
                                </a:moveTo>
                                <a:lnTo>
                                  <a:pt x="76200" y="31750"/>
                                </a:lnTo>
                                <a:lnTo>
                                  <a:pt x="3173095" y="31750"/>
                                </a:lnTo>
                                <a:lnTo>
                                  <a:pt x="317309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443" name="Picture 35443"/>
                          <pic:cNvPicPr/>
                        </pic:nvPicPr>
                        <pic:blipFill>
                          <a:blip r:embed="rId32"/>
                          <a:stretch>
                            <a:fillRect/>
                          </a:stretch>
                        </pic:blipFill>
                        <pic:spPr>
                          <a:xfrm>
                            <a:off x="693420" y="3426994"/>
                            <a:ext cx="3467100" cy="2401824"/>
                          </a:xfrm>
                          <a:prstGeom prst="rect">
                            <a:avLst/>
                          </a:prstGeom>
                        </pic:spPr>
                      </pic:pic>
                      <wps:wsp>
                        <wps:cNvPr id="35444" name="Shape 35444"/>
                        <wps:cNvSpPr/>
                        <wps:spPr>
                          <a:xfrm>
                            <a:off x="2802636" y="4492905"/>
                            <a:ext cx="2817495" cy="76200"/>
                          </a:xfrm>
                          <a:custGeom>
                            <a:avLst/>
                            <a:gdLst/>
                            <a:ahLst/>
                            <a:cxnLst/>
                            <a:rect l="0" t="0" r="0" b="0"/>
                            <a:pathLst>
                              <a:path w="2817495" h="76200">
                                <a:moveTo>
                                  <a:pt x="76200" y="0"/>
                                </a:moveTo>
                                <a:lnTo>
                                  <a:pt x="76200" y="31747"/>
                                </a:lnTo>
                                <a:lnTo>
                                  <a:pt x="2817495" y="31115"/>
                                </a:lnTo>
                                <a:lnTo>
                                  <a:pt x="2817495" y="43815"/>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5445" name="Shape 35445"/>
                        <wps:cNvSpPr/>
                        <wps:spPr>
                          <a:xfrm>
                            <a:off x="2727960" y="4772686"/>
                            <a:ext cx="2953385" cy="76200"/>
                          </a:xfrm>
                          <a:custGeom>
                            <a:avLst/>
                            <a:gdLst/>
                            <a:ahLst/>
                            <a:cxnLst/>
                            <a:rect l="0" t="0" r="0" b="0"/>
                            <a:pathLst>
                              <a:path w="2953385" h="76200">
                                <a:moveTo>
                                  <a:pt x="76200" y="0"/>
                                </a:moveTo>
                                <a:lnTo>
                                  <a:pt x="76200" y="31750"/>
                                </a:lnTo>
                                <a:lnTo>
                                  <a:pt x="2953385" y="31750"/>
                                </a:lnTo>
                                <a:lnTo>
                                  <a:pt x="295338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2180" style="width:447.35pt;height:458.962pt;mso-position-horizontal-relative:char;mso-position-vertical-relative:line" coordsize="56813,58288">
                <v:rect id="Rectangle 35346" style="position:absolute;width:506;height:2243;left:2954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47" style="position:absolute;width:506;height:2243;left:2954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48" style="position:absolute;width:506;height:2243;left:29541;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62" style="position:absolute;width:506;height:2243;left:29541;top:2804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63" style="position:absolute;width:506;height:2243;left:53931;top:297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64" style="position:absolute;width:506;height:2243;left:53931;top:315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65" style="position:absolute;width:506;height:2243;left:53931;top:333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66" style="position:absolute;width:506;height:2243;left:29541;top:350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67" style="position:absolute;width:506;height:2243;left:323;top:368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68" style="position:absolute;width:506;height:2243;left:323;top:385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69" style="position:absolute;width:506;height:2243;left:29541;top:4031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70" style="position:absolute;width:506;height:2243;left:29541;top:420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71" style="position:absolute;width:506;height:2243;left:29541;top:4382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72" style="position:absolute;width:506;height:2243;left:29541;top:455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73" style="position:absolute;width:506;height:2243;left:29541;top:4732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74" style="position:absolute;width:506;height:2243;left:29541;top:4907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75" style="position:absolute;width:506;height:2243;left:29541;top:508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76" style="position:absolute;width:506;height:2243;left:29541;top:525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77" style="position:absolute;width:506;height:2243;left:29541;top:543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378" style="position:absolute;width:506;height:2243;left:29541;top:5608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5434" style="position:absolute;width:3043;height:1682;left:4498;top:320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5435" style="position:absolute;width:25899;height:1682;left:6784;top:320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Estructural 01: clase </w:t>
                        </w:r>
                      </w:p>
                    </w:txbxContent>
                  </v:textbox>
                </v:rect>
                <v:rect id="Rectangle 35436" style="position:absolute;width:18014;height:1682;left:26280;top:320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y categorización del territorio</w:t>
                        </w:r>
                      </w:p>
                    </w:txbxContent>
                  </v:textbox>
                </v:rect>
                <v:rect id="Rectangle 35437" style="position:absolute;width:380;height:1682;left:39831;top:320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5438" style="position:absolute;width:506;height:2243;left:2212;top:333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5440" style="position:absolute;width:43662;height:26228;left:0;top:3546;" filled="f">
                  <v:imagedata r:id="rId15"/>
                </v:shape>
                <v:shape id="Shape 35441" style="position:absolute;width:31730;height:762;left:23987;top:17490;" coordsize="3173095,76200" path="m76200,0l76200,31750l3173095,31750l3173095,44450l76200,44450l76200,76200l0,38100l76200,0x">
                  <v:stroke weight="0pt" endcap="square" joinstyle="miter" miterlimit="10" on="false" color="#000000" opacity="0"/>
                  <v:fill on="true" color="#000000"/>
                </v:shape>
                <v:shape id="Picture 35443" style="position:absolute;width:34671;height:24018;left:6934;top:34269;" filled="f">
                  <v:imagedata r:id="rId33"/>
                </v:shape>
                <v:shape id="Shape 35444" style="position:absolute;width:28174;height:762;left:28026;top:44929;" coordsize="2817495,76200" path="m76200,0l76200,31747l2817495,31115l2817495,43815l76200,44447l76200,76200l0,38100l76200,0x">
                  <v:stroke weight="0pt" endcap="square" joinstyle="miter" miterlimit="10" on="false" color="#000000" opacity="0"/>
                  <v:fill on="true" color="#000000"/>
                </v:shape>
                <v:shape id="Shape 35445" style="position:absolute;width:29533;height:762;left:27279;top:47726;" coordsize="2953385,76200" path="m76200,0l76200,31750l2953385,31750l2953385,44450l76200,44450l76200,76200l0,38100l76200,0x">
                  <v:stroke weight="0pt" endcap="square" joinstyle="miter" miterlimit="10" on="false" color="#000000" opacity="0"/>
                  <v:fill on="true" color="#000000"/>
                </v:shape>
              </v:group>
            </w:pict>
          </mc:Fallback>
        </mc:AlternateContent>
      </w:r>
    </w:p>
    <w:p w:rsidR="008D249C" w:rsidRDefault="000B79FB">
      <w:pPr>
        <w:spacing w:after="1" w:line="236" w:lineRule="auto"/>
        <w:ind w:left="512" w:right="4463"/>
        <w:jc w:val="left"/>
      </w:pPr>
      <w:r>
        <w:rPr>
          <w:rFonts w:ascii="Times New Roman" w:eastAsia="Times New Roman" w:hAnsi="Times New Roman" w:cs="Times New Roman"/>
          <w:sz w:val="18"/>
        </w:rPr>
        <w:t xml:space="preserve">                       </w:t>
      </w:r>
      <w:r>
        <w:rPr>
          <w:sz w:val="18"/>
        </w:rPr>
        <w:t>Plano de Ordenación Detallada Costa de Candelaria nº16</w:t>
      </w:r>
      <w:r>
        <w:rPr>
          <w:sz w:val="24"/>
        </w:rPr>
        <w:t xml:space="preserve"> </w:t>
      </w: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sz w:val="18"/>
        </w:rPr>
        <w:t xml:space="preserve"> </w:t>
      </w:r>
    </w:p>
    <w:p w:rsidR="008D249C" w:rsidRDefault="000B79FB">
      <w:pPr>
        <w:shd w:val="clear" w:color="auto" w:fill="E7E6E6"/>
        <w:spacing w:after="0" w:line="259" w:lineRule="auto"/>
        <w:ind w:left="142" w:right="0" w:firstLine="0"/>
        <w:jc w:val="left"/>
      </w:pPr>
      <w:r>
        <w:rPr>
          <w:sz w:val="18"/>
        </w:rPr>
        <w:t xml:space="preserve">11. </w:t>
      </w:r>
      <w:r>
        <w:rPr>
          <w:sz w:val="18"/>
          <w:shd w:val="clear" w:color="auto" w:fill="E6E6E6"/>
        </w:rPr>
        <w:t>COORDENADAS UTM</w:t>
      </w:r>
      <w:r>
        <w:rPr>
          <w:sz w:val="18"/>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1102" name="Group 3311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921" name="Rectangle 3592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5922" name="Rectangle 3592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923" name="Rectangle 3592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 desde la plat</w:t>
                              </w:r>
                              <w:r>
                                <w:rPr>
                                  <w:sz w:val="12"/>
                                </w:rPr>
                                <w:t xml:space="preserve">aforma esPublico Gestiona | Página 124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1102" style="width:18.7031pt;height:264.21pt;position:absolute;mso-position-horizontal-relative:page;mso-position-horizontal:absolute;margin-left:662.928pt;mso-position-vertical-relative:page;margin-top:508.71pt;" coordsize="2375,33554">
                <v:rect id="Rectangle 3592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59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9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124 de 205 </w:t>
                        </w:r>
                      </w:p>
                    </w:txbxContent>
                  </v:textbox>
                </v:rect>
                <w10:wrap type="square"/>
              </v:group>
            </w:pict>
          </mc:Fallback>
        </mc:AlternateContent>
      </w:r>
      <w:r>
        <w:rPr>
          <w:sz w:val="18"/>
        </w:rPr>
        <w:t xml:space="preserve"> </w:t>
      </w:r>
    </w:p>
    <w:tbl>
      <w:tblPr>
        <w:tblStyle w:val="TableGrid"/>
        <w:tblW w:w="8785" w:type="dxa"/>
        <w:tblInd w:w="223" w:type="dxa"/>
        <w:tblCellMar>
          <w:top w:w="47" w:type="dxa"/>
          <w:left w:w="329" w:type="dxa"/>
          <w:bottom w:w="0" w:type="dxa"/>
          <w:right w:w="115" w:type="dxa"/>
        </w:tblCellMar>
        <w:tblLook w:val="04A0" w:firstRow="1" w:lastRow="0" w:firstColumn="1" w:lastColumn="0" w:noHBand="0" w:noVBand="1"/>
      </w:tblPr>
      <w:tblGrid>
        <w:gridCol w:w="1133"/>
        <w:gridCol w:w="3687"/>
        <w:gridCol w:w="3966"/>
      </w:tblGrid>
      <w:tr w:rsidR="008D249C">
        <w:trPr>
          <w:trHeight w:val="288"/>
        </w:trPr>
        <w:tc>
          <w:tcPr>
            <w:tcW w:w="1133" w:type="dxa"/>
            <w:tcBorders>
              <w:top w:val="single" w:sz="8" w:space="0" w:color="000000"/>
              <w:left w:val="single" w:sz="8" w:space="0" w:color="000000"/>
              <w:bottom w:val="single" w:sz="4" w:space="0" w:color="000000"/>
              <w:right w:val="nil"/>
            </w:tcBorders>
            <w:shd w:val="clear" w:color="auto" w:fill="D9D9D9"/>
          </w:tcPr>
          <w:p w:rsidR="008D249C" w:rsidRDefault="008D249C">
            <w:pPr>
              <w:spacing w:after="160" w:line="259" w:lineRule="auto"/>
              <w:ind w:left="0" w:right="0" w:firstLine="0"/>
              <w:jc w:val="left"/>
            </w:pPr>
          </w:p>
        </w:tc>
        <w:tc>
          <w:tcPr>
            <w:tcW w:w="7653" w:type="dxa"/>
            <w:gridSpan w:val="2"/>
            <w:tcBorders>
              <w:top w:val="single" w:sz="8" w:space="0" w:color="000000"/>
              <w:left w:val="nil"/>
              <w:bottom w:val="single" w:sz="4" w:space="0" w:color="000000"/>
              <w:right w:val="single" w:sz="8" w:space="0" w:color="000000"/>
            </w:tcBorders>
            <w:shd w:val="clear" w:color="auto" w:fill="D9D9D9"/>
          </w:tcPr>
          <w:p w:rsidR="008D249C" w:rsidRDefault="000B79FB">
            <w:pPr>
              <w:spacing w:after="0" w:line="259" w:lineRule="auto"/>
              <w:ind w:left="1621" w:right="0" w:firstLine="0"/>
              <w:jc w:val="left"/>
            </w:pPr>
            <w:r>
              <w:rPr>
                <w:sz w:val="18"/>
              </w:rPr>
              <w:t xml:space="preserve">Superficie Plazoleta C/ Marrubial </w:t>
            </w:r>
          </w:p>
        </w:tc>
      </w:tr>
      <w:tr w:rsidR="008D249C">
        <w:trPr>
          <w:trHeight w:val="304"/>
        </w:trPr>
        <w:tc>
          <w:tcPr>
            <w:tcW w:w="1133" w:type="dxa"/>
            <w:tcBorders>
              <w:top w:val="single" w:sz="4" w:space="0" w:color="000000"/>
              <w:left w:val="single" w:sz="8" w:space="0" w:color="000000"/>
              <w:bottom w:val="single" w:sz="8" w:space="0" w:color="000000"/>
              <w:right w:val="single" w:sz="4" w:space="0" w:color="000000"/>
            </w:tcBorders>
          </w:tcPr>
          <w:p w:rsidR="008D249C" w:rsidRDefault="000B79FB">
            <w:pPr>
              <w:spacing w:after="0" w:line="259" w:lineRule="auto"/>
              <w:ind w:left="0" w:right="217" w:firstLine="0"/>
              <w:jc w:val="center"/>
            </w:pPr>
            <w:r>
              <w:rPr>
                <w:sz w:val="18"/>
              </w:rPr>
              <w:t xml:space="preserve">Punto </w:t>
            </w:r>
          </w:p>
        </w:tc>
        <w:tc>
          <w:tcPr>
            <w:tcW w:w="7653" w:type="dxa"/>
            <w:gridSpan w:val="2"/>
            <w:tcBorders>
              <w:top w:val="single" w:sz="4" w:space="0" w:color="000000"/>
              <w:left w:val="single" w:sz="4" w:space="0" w:color="000000"/>
              <w:bottom w:val="single" w:sz="8" w:space="0" w:color="000000"/>
              <w:right w:val="single" w:sz="8" w:space="0" w:color="000000"/>
            </w:tcBorders>
          </w:tcPr>
          <w:p w:rsidR="008D249C" w:rsidRDefault="000B79FB">
            <w:pPr>
              <w:spacing w:after="0" w:line="259" w:lineRule="auto"/>
              <w:ind w:left="0" w:right="214" w:firstLine="0"/>
              <w:jc w:val="center"/>
            </w:pPr>
            <w:r>
              <w:rPr>
                <w:sz w:val="18"/>
              </w:rPr>
              <w:t xml:space="preserve">Coordenadas UTM </w:t>
            </w:r>
          </w:p>
        </w:tc>
      </w:tr>
      <w:tr w:rsidR="008D249C">
        <w:trPr>
          <w:trHeight w:val="290"/>
        </w:trPr>
        <w:tc>
          <w:tcPr>
            <w:tcW w:w="1133" w:type="dxa"/>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220" w:firstLine="0"/>
              <w:jc w:val="center"/>
            </w:pPr>
            <w:r>
              <w:rPr>
                <w:sz w:val="18"/>
              </w:rPr>
              <w:t xml:space="preserve">Nº </w:t>
            </w:r>
          </w:p>
        </w:tc>
        <w:tc>
          <w:tcPr>
            <w:tcW w:w="3687" w:type="dxa"/>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X </w:t>
            </w:r>
          </w:p>
        </w:tc>
        <w:tc>
          <w:tcPr>
            <w:tcW w:w="3966" w:type="dxa"/>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214" w:firstLine="0"/>
              <w:jc w:val="center"/>
            </w:pPr>
            <w:r>
              <w:rPr>
                <w:sz w:val="18"/>
              </w:rPr>
              <w:t xml:space="preserve">Y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365680.8215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3137063.9981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2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365682.9434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3137063.8981 </w:t>
            </w:r>
          </w:p>
        </w:tc>
      </w:tr>
      <w:tr w:rsidR="008D249C">
        <w:trPr>
          <w:trHeight w:val="265"/>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3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365683.9892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3137063.8840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4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365684.8907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3137063.8155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5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365688.8259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3137063.4715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6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365688.8532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3137062.9050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7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365689.3727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3137062.9185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365689.5905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3137071.0340 </w:t>
            </w:r>
          </w:p>
        </w:tc>
      </w:tr>
      <w:tr w:rsidR="008D249C">
        <w:trPr>
          <w:trHeight w:val="264"/>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9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365689.5805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3137072.6876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10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365689.4307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3137073.7985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11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365688.9359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3137075.0196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12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365688.5560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3137075.6024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13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365688.0747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3137076.1318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14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365687.6074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3137076.4646 </w:t>
            </w:r>
          </w:p>
        </w:tc>
      </w:tr>
      <w:tr w:rsidR="008D249C">
        <w:trPr>
          <w:trHeight w:val="264"/>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15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365686.8401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3137076.8996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16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365685.2910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3137077.3535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17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365683.8091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3137077.3799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18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365683.8112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3137077.8715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19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365681.8192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3137077.8933 </w:t>
            </w:r>
          </w:p>
        </w:tc>
      </w:tr>
      <w:tr w:rsidR="008D249C">
        <w:trPr>
          <w:trHeight w:val="262"/>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20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365681.7467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3137076.0067 </w:t>
            </w:r>
          </w:p>
        </w:tc>
      </w:tr>
      <w:tr w:rsidR="008D249C">
        <w:trPr>
          <w:trHeight w:val="264"/>
        </w:trPr>
        <w:tc>
          <w:tcPr>
            <w:tcW w:w="1133"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9" w:firstLine="0"/>
              <w:jc w:val="center"/>
            </w:pPr>
            <w:r>
              <w:rPr>
                <w:sz w:val="18"/>
              </w:rP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2" w:firstLine="0"/>
              <w:jc w:val="center"/>
            </w:pPr>
            <w:r>
              <w:rPr>
                <w:sz w:val="18"/>
              </w:rPr>
              <w:t xml:space="preserve">365680.8215 </w:t>
            </w:r>
          </w:p>
        </w:tc>
        <w:tc>
          <w:tcPr>
            <w:tcW w:w="3966"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13" w:firstLine="0"/>
              <w:jc w:val="center"/>
            </w:pPr>
            <w:r>
              <w:rPr>
                <w:sz w:val="18"/>
              </w:rPr>
              <w:t xml:space="preserve">3137063.9981 </w:t>
            </w:r>
          </w:p>
        </w:tc>
      </w:tr>
    </w:tbl>
    <w:p w:rsidR="008D249C" w:rsidRDefault="000B79FB">
      <w:pPr>
        <w:spacing w:after="0" w:line="259" w:lineRule="auto"/>
        <w:ind w:left="142" w:right="0" w:firstLine="0"/>
        <w:jc w:val="left"/>
      </w:pPr>
      <w:r>
        <w:t xml:space="preserve"> </w:t>
      </w:r>
    </w:p>
    <w:p w:rsidR="008D249C" w:rsidRDefault="000B79FB">
      <w:pPr>
        <w:pStyle w:val="Ttulo3"/>
        <w:shd w:val="clear" w:color="auto" w:fill="E7E6E6"/>
        <w:spacing w:after="0"/>
        <w:ind w:left="137"/>
      </w:pPr>
      <w:r>
        <w:rPr>
          <w:shd w:val="clear" w:color="auto" w:fill="auto"/>
        </w:rPr>
        <w:t xml:space="preserve">12. </w:t>
      </w:r>
      <w:r>
        <w:t>FOTOGRAFÍAS</w:t>
      </w:r>
      <w:r>
        <w:rPr>
          <w:shd w:val="clear" w:color="auto" w:fill="auto"/>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531" w:right="0" w:firstLine="0"/>
        <w:jc w:val="left"/>
      </w:pPr>
      <w:r>
        <w:rPr>
          <w:noProof/>
        </w:rPr>
        <w:drawing>
          <wp:inline distT="0" distB="0" distL="0" distR="0">
            <wp:extent cx="3444240" cy="2583180"/>
            <wp:effectExtent l="0" t="0" r="0" b="0"/>
            <wp:docPr id="35918" name="Picture 35918"/>
            <wp:cNvGraphicFramePr/>
            <a:graphic xmlns:a="http://schemas.openxmlformats.org/drawingml/2006/main">
              <a:graphicData uri="http://schemas.openxmlformats.org/drawingml/2006/picture">
                <pic:pic xmlns:pic="http://schemas.openxmlformats.org/drawingml/2006/picture">
                  <pic:nvPicPr>
                    <pic:cNvPr id="35918" name="Picture 35918"/>
                    <pic:cNvPicPr/>
                  </pic:nvPicPr>
                  <pic:blipFill>
                    <a:blip r:embed="rId22"/>
                    <a:stretch>
                      <a:fillRect/>
                    </a:stretch>
                  </pic:blipFill>
                  <pic:spPr>
                    <a:xfrm>
                      <a:off x="0" y="0"/>
                      <a:ext cx="3444240" cy="2583180"/>
                    </a:xfrm>
                    <a:prstGeom prst="rect">
                      <a:avLst/>
                    </a:prstGeom>
                  </pic:spPr>
                </pic:pic>
              </a:graphicData>
            </a:graphic>
          </wp:inline>
        </w:drawing>
      </w:r>
    </w:p>
    <w:p w:rsidR="008D249C" w:rsidRDefault="000B79FB">
      <w:pPr>
        <w:spacing w:after="0" w:line="259" w:lineRule="auto"/>
        <w:ind w:left="640" w:right="0" w:firstLine="0"/>
        <w:jc w:val="left"/>
      </w:pPr>
      <w:r>
        <w:rPr>
          <w:noProof/>
        </w:rPr>
        <w:drawing>
          <wp:inline distT="0" distB="0" distL="0" distR="0">
            <wp:extent cx="5119116" cy="3842004"/>
            <wp:effectExtent l="0" t="0" r="0" b="0"/>
            <wp:docPr id="35992" name="Picture 35992"/>
            <wp:cNvGraphicFramePr/>
            <a:graphic xmlns:a="http://schemas.openxmlformats.org/drawingml/2006/main">
              <a:graphicData uri="http://schemas.openxmlformats.org/drawingml/2006/picture">
                <pic:pic xmlns:pic="http://schemas.openxmlformats.org/drawingml/2006/picture">
                  <pic:nvPicPr>
                    <pic:cNvPr id="35992" name="Picture 35992"/>
                    <pic:cNvPicPr/>
                  </pic:nvPicPr>
                  <pic:blipFill>
                    <a:blip r:embed="rId23"/>
                    <a:stretch>
                      <a:fillRect/>
                    </a:stretch>
                  </pic:blipFill>
                  <pic:spPr>
                    <a:xfrm>
                      <a:off x="0" y="0"/>
                      <a:ext cx="5119116" cy="3842004"/>
                    </a:xfrm>
                    <a:prstGeom prst="rect">
                      <a:avLst/>
                    </a:prstGeom>
                  </pic:spPr>
                </pic:pic>
              </a:graphicData>
            </a:graphic>
          </wp:inline>
        </w:drawing>
      </w:r>
    </w:p>
    <w:p w:rsidR="008D249C" w:rsidRDefault="000B79FB">
      <w:pPr>
        <w:spacing w:after="0" w:line="259" w:lineRule="auto"/>
        <w:ind w:left="142" w:right="1975"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1261" name="Group 3212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995" name="Rectangle 35995"/>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5996" name="Rectangle 35996"/>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997" name="Rectangle 35997"/>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1261" style="width:18.7031pt;height:264.21pt;position:absolute;mso-position-horizontal-relative:page;mso-position-horizontal:absolute;margin-left:662.928pt;mso-position-vertical-relative:page;margin-top:508.71pt;" coordsize="2375,33554">
                <v:rect id="Rectangle 35995"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599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99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125 de 205 </w:t>
                        </w:r>
                      </w:p>
                    </w:txbxContent>
                  </v:textbox>
                </v:rect>
                <w10:wrap type="square"/>
              </v:group>
            </w:pict>
          </mc:Fallback>
        </mc:AlternateContent>
      </w: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t xml:space="preserve"> </w:t>
      </w:r>
    </w:p>
    <w:p w:rsidR="008D249C" w:rsidRDefault="000B79FB">
      <w:pPr>
        <w:pStyle w:val="Ttulo3"/>
        <w:shd w:val="clear" w:color="auto" w:fill="E7E6E6"/>
        <w:spacing w:after="0"/>
        <w:ind w:left="512"/>
      </w:pPr>
      <w:r>
        <w:rPr>
          <w:b/>
          <w:shd w:val="clear" w:color="auto" w:fill="auto"/>
        </w:rPr>
        <w:t xml:space="preserve">13. </w:t>
      </w:r>
      <w:r>
        <w:t>PLANOS</w:t>
      </w:r>
      <w:r>
        <w:rPr>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spacing w:after="121"/>
        <w:ind w:left="137" w:right="964"/>
      </w:pPr>
      <w:r>
        <w:t>El plano se ha elaborado tomando de base el levantamiento topográfico realizado por la Oficina Técnica de Candelaria. En este sentido, al superponerlo sobre la base cartográfica del PGO de Candelaria del 2011, puede existir algún desfas</w:t>
      </w:r>
      <w:r>
        <w:t xml:space="preserve">e o desajuste debido a la diferencia del margen de error que tiene el vuelo de la cartografía del PGO con respecto a la mayor exactitud que ofrece el GPS terrestre utilizado para realizar el levantamiento topográfico. </w:t>
      </w:r>
    </w:p>
    <w:p w:rsidR="008D249C" w:rsidRDefault="000B79FB">
      <w:pPr>
        <w:spacing w:after="96"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96"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96"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96"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96"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96"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96"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5395" w:line="259" w:lineRule="auto"/>
        <w:ind w:left="-2411" w:right="1920" w:firstLine="0"/>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3865" name="Group 3238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051" name="Rectangle 3605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052" name="Rectangle 3605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053" name="Rectangle 3605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3865" style="width:18.7031pt;height:264.21pt;position:absolute;mso-position-horizontal-relative:page;mso-position-horizontal:absolute;margin-left:662.928pt;mso-position-vertical-relative:page;margin-top:508.71pt;" coordsize="2375,33554">
                <v:rect id="Rectangle 3605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0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0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126 de 205 </w:t>
                        </w:r>
                      </w:p>
                    </w:txbxContent>
                  </v:textbox>
                </v:rect>
                <w10:wrap type="topAndBottom"/>
              </v:group>
            </w:pict>
          </mc:Fallback>
        </mc:AlternateContent>
      </w:r>
      <w:r>
        <w:rPr>
          <w:noProof/>
        </w:rPr>
        <w:drawing>
          <wp:anchor distT="0" distB="0" distL="114300" distR="114300" simplePos="0" relativeHeight="251798528" behindDoc="0" locked="0" layoutInCell="1" allowOverlap="0">
            <wp:simplePos x="0" y="0"/>
            <wp:positionH relativeFrom="column">
              <wp:posOffset>376123</wp:posOffset>
            </wp:positionH>
            <wp:positionV relativeFrom="paragraph">
              <wp:posOffset>-3523969</wp:posOffset>
            </wp:positionV>
            <wp:extent cx="5184648" cy="7225284"/>
            <wp:effectExtent l="0" t="0" r="0" b="0"/>
            <wp:wrapSquare wrapText="bothSides"/>
            <wp:docPr id="36048" name="Picture 36048"/>
            <wp:cNvGraphicFramePr/>
            <a:graphic xmlns:a="http://schemas.openxmlformats.org/drawingml/2006/main">
              <a:graphicData uri="http://schemas.openxmlformats.org/drawingml/2006/picture">
                <pic:pic xmlns:pic="http://schemas.openxmlformats.org/drawingml/2006/picture">
                  <pic:nvPicPr>
                    <pic:cNvPr id="36048" name="Picture 36048"/>
                    <pic:cNvPicPr/>
                  </pic:nvPicPr>
                  <pic:blipFill>
                    <a:blip r:embed="rId19"/>
                    <a:stretch>
                      <a:fillRect/>
                    </a:stretch>
                  </pic:blipFill>
                  <pic:spPr>
                    <a:xfrm>
                      <a:off x="0" y="0"/>
                      <a:ext cx="5184648" cy="7225284"/>
                    </a:xfrm>
                    <a:prstGeom prst="rect">
                      <a:avLst/>
                    </a:prstGeom>
                  </pic:spPr>
                </pic:pic>
              </a:graphicData>
            </a:graphic>
          </wp:anchor>
        </w:drawing>
      </w:r>
    </w:p>
    <w:p w:rsidR="008D249C" w:rsidRDefault="000B79FB">
      <w:pPr>
        <w:spacing w:after="0" w:line="259" w:lineRule="auto"/>
        <w:ind w:left="142" w:right="0" w:firstLine="0"/>
      </w:pPr>
      <w:r>
        <w:rPr>
          <w:rFonts w:ascii="Times New Roman" w:eastAsia="Times New Roman" w:hAnsi="Times New Roman" w:cs="Times New Roman"/>
          <w:sz w:val="24"/>
        </w:rPr>
        <w:t xml:space="preserve"> </w:t>
      </w:r>
    </w:p>
    <w:p w:rsidR="008D249C" w:rsidRDefault="000B79FB">
      <w:pPr>
        <w:ind w:left="137" w:right="964"/>
      </w:pPr>
      <w:r>
        <w:t xml:space="preserve">Y para que conste a los efectos oportunos, salvo error u omisión, se firma el presente informe...” </w:t>
      </w:r>
    </w:p>
    <w:p w:rsidR="008D249C" w:rsidRDefault="000B79FB">
      <w:pPr>
        <w:spacing w:after="103" w:line="259" w:lineRule="auto"/>
        <w:ind w:left="838" w:right="0" w:firstLine="0"/>
        <w:jc w:val="left"/>
      </w:pPr>
      <w:r>
        <w:t xml:space="preserve"> </w:t>
      </w:r>
    </w:p>
    <w:p w:rsidR="008D249C" w:rsidRDefault="000B79FB">
      <w:pPr>
        <w:pStyle w:val="Ttulo1"/>
        <w:ind w:right="134"/>
      </w:pPr>
      <w:r>
        <w:t xml:space="preserve">FUNDAMENTOS JURIDICOS </w:t>
      </w:r>
    </w:p>
    <w:p w:rsidR="008D249C" w:rsidRDefault="000B79FB">
      <w:pPr>
        <w:spacing w:after="105" w:line="259" w:lineRule="auto"/>
        <w:ind w:left="0" w:right="74" w:firstLine="0"/>
        <w:jc w:val="center"/>
      </w:pPr>
      <w:r>
        <w:t xml:space="preserve"> </w:t>
      </w:r>
    </w:p>
    <w:p w:rsidR="008D249C" w:rsidRDefault="000B79FB">
      <w:pPr>
        <w:spacing w:after="114"/>
        <w:ind w:left="848" w:right="964"/>
      </w:pPr>
      <w:r>
        <w:t xml:space="preserve"> La Legislación aplicable viene determinada por: </w:t>
      </w:r>
    </w:p>
    <w:p w:rsidR="008D249C" w:rsidRDefault="000B79FB">
      <w:pPr>
        <w:spacing w:line="359" w:lineRule="auto"/>
        <w:ind w:left="127" w:right="964" w:firstLine="696"/>
      </w:pPr>
      <w:r>
        <w:t xml:space="preserve">— </w:t>
      </w:r>
      <w:r>
        <w:t xml:space="preserve">Los artículos 17 a 36 del Reglamento de Bienes de las Entidades Locales aprobado por Real Decreto 1372/1986, de 13 de junio. </w:t>
      </w:r>
    </w:p>
    <w:p w:rsidR="008D249C" w:rsidRDefault="000B79FB">
      <w:pPr>
        <w:spacing w:line="359" w:lineRule="auto"/>
        <w:ind w:left="127" w:right="964" w:firstLine="696"/>
      </w:pPr>
      <w:r>
        <w:t>— El artículo 86 del Texto Refundido de las Disposiciones Legales Vigentes en Materia de Régimen Local aprobado por Real Decreto L</w:t>
      </w:r>
      <w:r>
        <w:t>egislativo 781/1986, de 18 de abril y la disposición transitoria del Reglamento de Bienes de las Entidades Locales (RB), aprobado por Real Decreto 1372/1986, de 13 de junio (BOE de 7 de julio), que establece la obligación de inventariar todos los bienes, c</w:t>
      </w:r>
      <w:r>
        <w:t xml:space="preserve">ualquiera que sea su naturaleza, y, entre ellos, todos los de dominio público, incluidas las vías públicas. </w:t>
      </w:r>
    </w:p>
    <w:p w:rsidR="008D249C" w:rsidRDefault="000B79FB">
      <w:pPr>
        <w:spacing w:line="359" w:lineRule="auto"/>
        <w:ind w:left="127" w:right="964" w:firstLine="708"/>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6126" name="Group 3261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137" name="Rectangle 3613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138" name="Rectangle 3613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139" name="Rectangle 3613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6126" style="width:18.7031pt;height:264.21pt;position:absolute;mso-position-horizontal-relative:page;mso-position-horizontal:absolute;margin-left:662.928pt;mso-position-vertical-relative:page;margin-top:508.71pt;" coordsize="2375,33554">
                <v:rect id="Rectangle 3613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1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1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127 de 205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w:t>
      </w:r>
      <w:r>
        <w:t xml:space="preserve">to, se encuentran delegadas las competencias para aprobación, modificación y rectificación del Inventario de Bienes y Derechos de la Corporación en la Junta de Gobierno Local, por acuerdo del pleno celebrado el día 28 de junio de 2019. </w:t>
      </w:r>
    </w:p>
    <w:p w:rsidR="008D249C" w:rsidRDefault="000B79FB">
      <w:pPr>
        <w:spacing w:after="229"/>
        <w:ind w:left="137" w:right="964"/>
      </w:pPr>
      <w:r>
        <w:t>Visto cuanto antece</w:t>
      </w:r>
      <w:r>
        <w:t xml:space="preserve">de, la que suscribe eleva la siguiente propuesta de resolución: </w:t>
      </w:r>
    </w:p>
    <w:p w:rsidR="008D249C" w:rsidRDefault="000B79FB">
      <w:pPr>
        <w:pStyle w:val="Ttulo1"/>
        <w:ind w:right="830"/>
      </w:pPr>
      <w:r>
        <w:t>PROPUESTA DE RESOLUCIÓN</w:t>
      </w:r>
      <w:r>
        <w:rPr>
          <w:b w:val="0"/>
        </w:rPr>
        <w:t xml:space="preserve"> </w:t>
      </w:r>
    </w:p>
    <w:p w:rsidR="008D249C" w:rsidRDefault="000B79FB">
      <w:pPr>
        <w:spacing w:after="122" w:line="358" w:lineRule="auto"/>
        <w:ind w:left="127" w:right="1041" w:firstLine="696"/>
      </w:pPr>
      <w:r>
        <w:rPr>
          <w:b/>
        </w:rPr>
        <w:t>PRIMERO:</w:t>
      </w:r>
      <w:r>
        <w:t xml:space="preserve"> Actualizar el Inventario de bienes de la Corporación, incorporando las rectificaciones oportunas según la ficha que se adjunta correspondiente a la plazoleta</w:t>
      </w:r>
      <w:r>
        <w:t xml:space="preserve"> calle Marrubial, siendo la descripción de la misma la siguiente: </w:t>
      </w:r>
    </w:p>
    <w:p w:rsidR="008D249C" w:rsidRDefault="000B79FB">
      <w:pPr>
        <w:spacing w:line="358" w:lineRule="auto"/>
        <w:ind w:left="137" w:right="964"/>
      </w:pPr>
      <w:r>
        <w:t>La plazoleta de la calle Marrubial es un recinto de planta irregular que se desarrolla en un único nivel diáfano y de firme empedrado. Únicamente en el recinto existe una jardinera hecha de</w:t>
      </w:r>
      <w:r>
        <w:t xml:space="preserve"> obra y una farola. A través de este espacio se accede por la calle Marrubial o a través de una escalera que comunica la calle Los Príncipes con la calle Marrubial. </w:t>
      </w:r>
    </w:p>
    <w:p w:rsidR="008D249C" w:rsidRDefault="000B79FB">
      <w:pPr>
        <w:spacing w:after="201" w:line="259" w:lineRule="auto"/>
        <w:ind w:left="142" w:right="0" w:firstLine="0"/>
        <w:jc w:val="left"/>
      </w:pPr>
      <w:r>
        <w:t xml:space="preserve"> </w:t>
      </w:r>
    </w:p>
    <w:p w:rsidR="008D249C" w:rsidRDefault="000B79FB">
      <w:pPr>
        <w:spacing w:after="118" w:line="361" w:lineRule="auto"/>
        <w:ind w:left="127" w:right="964" w:firstLine="696"/>
      </w:pPr>
      <w:r>
        <w:rPr>
          <w:b/>
        </w:rPr>
        <w:t xml:space="preserve">SEGUNDO: </w:t>
      </w:r>
      <w:r>
        <w:t>Aprobar la ficha de inventario epígrafe inmueble 1/141 y epígrafe terreno 11/13</w:t>
      </w:r>
      <w:r>
        <w:t xml:space="preserve">6 y epígrafe mejoras 12/5 que se transcribe: </w:t>
      </w:r>
    </w:p>
    <w:p w:rsidR="008D249C" w:rsidRDefault="000B79FB">
      <w:pPr>
        <w:spacing w:after="98" w:line="259" w:lineRule="auto"/>
        <w:ind w:left="838" w:right="0" w:firstLine="0"/>
        <w:jc w:val="left"/>
      </w:pPr>
      <w:r>
        <w:t xml:space="preserve"> </w:t>
      </w:r>
    </w:p>
    <w:p w:rsidR="008D249C" w:rsidRDefault="000B79FB">
      <w:pPr>
        <w:spacing w:after="0" w:line="259" w:lineRule="auto"/>
        <w:ind w:left="838" w:right="0" w:firstLine="0"/>
        <w:jc w:val="left"/>
      </w:pPr>
      <w:r>
        <w:t xml:space="preserve"> </w:t>
      </w:r>
    </w:p>
    <w:p w:rsidR="008D249C" w:rsidRDefault="000B79FB">
      <w:pPr>
        <w:spacing w:after="962" w:line="259" w:lineRule="auto"/>
        <w:ind w:left="-2411" w:right="2016" w:firstLine="0"/>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7378" name="Group 3273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202" name="Rectangle 3620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203" name="Rectangle 3620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204" name="Rectangle 3620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7378" style="width:18.7031pt;height:264.21pt;position:absolute;mso-position-horizontal-relative:page;mso-position-horizontal:absolute;margin-left:662.928pt;mso-position-vertical-relative:page;margin-top:508.71pt;" coordsize="2375,33554">
                <v:rect id="Rectangle 3620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20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20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128 de 205 </w:t>
                        </w:r>
                      </w:p>
                    </w:txbxContent>
                  </v:textbox>
                </v:rect>
                <w10:wrap type="topAndBottom"/>
              </v:group>
            </w:pict>
          </mc:Fallback>
        </mc:AlternateContent>
      </w:r>
      <w:r>
        <w:rPr>
          <w:noProof/>
        </w:rPr>
        <w:drawing>
          <wp:anchor distT="0" distB="0" distL="114300" distR="114300" simplePos="0" relativeHeight="251801600" behindDoc="0" locked="0" layoutInCell="1" allowOverlap="0">
            <wp:simplePos x="0" y="0"/>
            <wp:positionH relativeFrom="column">
              <wp:posOffset>752551</wp:posOffset>
            </wp:positionH>
            <wp:positionV relativeFrom="paragraph">
              <wp:posOffset>-3801094</wp:posOffset>
            </wp:positionV>
            <wp:extent cx="4747260" cy="4645153"/>
            <wp:effectExtent l="0" t="0" r="0" b="0"/>
            <wp:wrapSquare wrapText="bothSides"/>
            <wp:docPr id="36197" name="Picture 36197"/>
            <wp:cNvGraphicFramePr/>
            <a:graphic xmlns:a="http://schemas.openxmlformats.org/drawingml/2006/main">
              <a:graphicData uri="http://schemas.openxmlformats.org/drawingml/2006/picture">
                <pic:pic xmlns:pic="http://schemas.openxmlformats.org/drawingml/2006/picture">
                  <pic:nvPicPr>
                    <pic:cNvPr id="36197" name="Picture 36197"/>
                    <pic:cNvPicPr/>
                  </pic:nvPicPr>
                  <pic:blipFill>
                    <a:blip r:embed="rId24"/>
                    <a:stretch>
                      <a:fillRect/>
                    </a:stretch>
                  </pic:blipFill>
                  <pic:spPr>
                    <a:xfrm>
                      <a:off x="0" y="0"/>
                      <a:ext cx="4747260" cy="4645153"/>
                    </a:xfrm>
                    <a:prstGeom prst="rect">
                      <a:avLst/>
                    </a:prstGeom>
                  </pic:spPr>
                </pic:pic>
              </a:graphicData>
            </a:graphic>
          </wp:anchor>
        </w:drawing>
      </w:r>
    </w:p>
    <w:p w:rsidR="008D249C" w:rsidRDefault="000B79FB">
      <w:pPr>
        <w:spacing w:after="0" w:line="259" w:lineRule="auto"/>
        <w:ind w:left="838" w:right="0" w:firstLine="0"/>
      </w:pPr>
      <w:r>
        <w:rPr>
          <w:color w:val="CE181E"/>
        </w:rPr>
        <w:t xml:space="preserve"> </w:t>
      </w:r>
    </w:p>
    <w:p w:rsidR="008D249C" w:rsidRDefault="000B79FB">
      <w:pPr>
        <w:spacing w:after="215" w:line="259" w:lineRule="auto"/>
        <w:ind w:left="748" w:right="0" w:firstLine="0"/>
        <w:jc w:val="left"/>
      </w:pPr>
      <w:r>
        <w:rPr>
          <w:noProof/>
        </w:rPr>
        <w:drawing>
          <wp:inline distT="0" distB="0" distL="0" distR="0">
            <wp:extent cx="5401056" cy="1630680"/>
            <wp:effectExtent l="0" t="0" r="0" b="0"/>
            <wp:docPr id="36199" name="Picture 36199"/>
            <wp:cNvGraphicFramePr/>
            <a:graphic xmlns:a="http://schemas.openxmlformats.org/drawingml/2006/main">
              <a:graphicData uri="http://schemas.openxmlformats.org/drawingml/2006/picture">
                <pic:pic xmlns:pic="http://schemas.openxmlformats.org/drawingml/2006/picture">
                  <pic:nvPicPr>
                    <pic:cNvPr id="36199" name="Picture 36199"/>
                    <pic:cNvPicPr/>
                  </pic:nvPicPr>
                  <pic:blipFill>
                    <a:blip r:embed="rId27"/>
                    <a:stretch>
                      <a:fillRect/>
                    </a:stretch>
                  </pic:blipFill>
                  <pic:spPr>
                    <a:xfrm>
                      <a:off x="0" y="0"/>
                      <a:ext cx="5401056" cy="1630680"/>
                    </a:xfrm>
                    <a:prstGeom prst="rect">
                      <a:avLst/>
                    </a:prstGeom>
                  </pic:spPr>
                </pic:pic>
              </a:graphicData>
            </a:graphic>
          </wp:inline>
        </w:drawing>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0" w:line="259" w:lineRule="auto"/>
        <w:ind w:left="838" w:right="0" w:firstLine="0"/>
      </w:pPr>
      <w:r>
        <w:rPr>
          <w:color w:val="CE181E"/>
        </w:rPr>
        <w:t xml:space="preserve"> </w:t>
      </w:r>
    </w:p>
    <w:p w:rsidR="008D249C" w:rsidRDefault="000B79FB">
      <w:pPr>
        <w:spacing w:after="0" w:line="259" w:lineRule="auto"/>
        <w:ind w:left="1375" w:right="0" w:firstLine="0"/>
        <w:jc w:val="left"/>
      </w:pPr>
      <w:r>
        <w:rPr>
          <w:noProof/>
        </w:rPr>
        <w:drawing>
          <wp:inline distT="0" distB="0" distL="0" distR="0">
            <wp:extent cx="4072128" cy="4047744"/>
            <wp:effectExtent l="0" t="0" r="0" b="0"/>
            <wp:docPr id="36257" name="Picture 36257"/>
            <wp:cNvGraphicFramePr/>
            <a:graphic xmlns:a="http://schemas.openxmlformats.org/drawingml/2006/main">
              <a:graphicData uri="http://schemas.openxmlformats.org/drawingml/2006/picture">
                <pic:pic xmlns:pic="http://schemas.openxmlformats.org/drawingml/2006/picture">
                  <pic:nvPicPr>
                    <pic:cNvPr id="36257" name="Picture 36257"/>
                    <pic:cNvPicPr/>
                  </pic:nvPicPr>
                  <pic:blipFill>
                    <a:blip r:embed="rId34"/>
                    <a:stretch>
                      <a:fillRect/>
                    </a:stretch>
                  </pic:blipFill>
                  <pic:spPr>
                    <a:xfrm>
                      <a:off x="0" y="0"/>
                      <a:ext cx="4072128" cy="4047744"/>
                    </a:xfrm>
                    <a:prstGeom prst="rect">
                      <a:avLst/>
                    </a:prstGeom>
                  </pic:spPr>
                </pic:pic>
              </a:graphicData>
            </a:graphic>
          </wp:inline>
        </w:drawing>
      </w:r>
    </w:p>
    <w:p w:rsidR="008D249C" w:rsidRDefault="000B79FB">
      <w:pPr>
        <w:spacing w:after="0" w:line="259" w:lineRule="auto"/>
        <w:ind w:left="838" w:right="2890" w:firstLine="0"/>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6060" name="Group 3260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262" name="Rectangle 3626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263" name="Rectangle 3626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264" name="Rectangle 3626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129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6060" style="width:18.7031pt;height:264.21pt;position:absolute;mso-position-horizontal-relative:page;mso-position-horizontal:absolute;margin-left:662.928pt;mso-position-vertical-relative:page;margin-top:508.71pt;" coordsize="2375,33554">
                <v:rect id="Rectangle 3626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26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26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129 de 205 </w:t>
                        </w:r>
                      </w:p>
                    </w:txbxContent>
                  </v:textbox>
                </v:rect>
                <w10:wrap type="topAndBottom"/>
              </v:group>
            </w:pict>
          </mc:Fallback>
        </mc:AlternateContent>
      </w:r>
      <w:r>
        <w:rPr>
          <w:color w:val="CE181E"/>
        </w:rPr>
        <w:t xml:space="preserve"> </w:t>
      </w:r>
    </w:p>
    <w:p w:rsidR="008D249C" w:rsidRDefault="000B79FB">
      <w:pPr>
        <w:spacing w:after="0" w:line="259" w:lineRule="auto"/>
        <w:ind w:left="1723" w:right="0" w:firstLine="0"/>
        <w:jc w:val="left"/>
      </w:pPr>
      <w:r>
        <w:rPr>
          <w:noProof/>
        </w:rPr>
        <w:drawing>
          <wp:inline distT="0" distB="0" distL="0" distR="0">
            <wp:extent cx="3817620" cy="3756660"/>
            <wp:effectExtent l="0" t="0" r="0" b="0"/>
            <wp:docPr id="36259" name="Picture 36259"/>
            <wp:cNvGraphicFramePr/>
            <a:graphic xmlns:a="http://schemas.openxmlformats.org/drawingml/2006/main">
              <a:graphicData uri="http://schemas.openxmlformats.org/drawingml/2006/picture">
                <pic:pic xmlns:pic="http://schemas.openxmlformats.org/drawingml/2006/picture">
                  <pic:nvPicPr>
                    <pic:cNvPr id="36259" name="Picture 36259"/>
                    <pic:cNvPicPr/>
                  </pic:nvPicPr>
                  <pic:blipFill>
                    <a:blip r:embed="rId29"/>
                    <a:stretch>
                      <a:fillRect/>
                    </a:stretch>
                  </pic:blipFill>
                  <pic:spPr>
                    <a:xfrm>
                      <a:off x="0" y="0"/>
                      <a:ext cx="3817620" cy="3756660"/>
                    </a:xfrm>
                    <a:prstGeom prst="rect">
                      <a:avLst/>
                    </a:prstGeom>
                  </pic:spPr>
                </pic:pic>
              </a:graphicData>
            </a:graphic>
          </wp:inline>
        </w:drawing>
      </w:r>
    </w:p>
    <w:p w:rsidR="008D249C" w:rsidRDefault="000B79FB">
      <w:pPr>
        <w:spacing w:after="2077" w:line="259" w:lineRule="auto"/>
        <w:ind w:left="-2411" w:right="2247" w:firstLine="0"/>
        <w:jc w:val="left"/>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4170" name="Group 3241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336" name="Rectangle 36336"/>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337" name="Rectangle 36337"/>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338" name="Rectangle 36338"/>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4170" style="width:18.7031pt;height:264.21pt;position:absolute;mso-position-horizontal-relative:page;mso-position-horizontal:absolute;margin-left:662.928pt;mso-position-vertical-relative:page;margin-top:508.71pt;" coordsize="2375,33554">
                <v:rect id="Rectangle 36336"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3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3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130 de 205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column">
                  <wp:posOffset>571195</wp:posOffset>
                </wp:positionH>
                <wp:positionV relativeFrom="paragraph">
                  <wp:posOffset>-4017756</wp:posOffset>
                </wp:positionV>
                <wp:extent cx="4782312" cy="5536693"/>
                <wp:effectExtent l="0" t="0" r="0" b="0"/>
                <wp:wrapSquare wrapText="bothSides"/>
                <wp:docPr id="324169" name="Group 324169"/>
                <wp:cNvGraphicFramePr/>
                <a:graphic xmlns:a="http://schemas.openxmlformats.org/drawingml/2006/main">
                  <a:graphicData uri="http://schemas.microsoft.com/office/word/2010/wordprocessingGroup">
                    <wpg:wgp>
                      <wpg:cNvGrpSpPr/>
                      <wpg:grpSpPr>
                        <a:xfrm>
                          <a:off x="0" y="0"/>
                          <a:ext cx="4782312" cy="5536693"/>
                          <a:chOff x="0" y="0"/>
                          <a:chExt cx="4782312" cy="5536693"/>
                        </a:xfrm>
                      </wpg:grpSpPr>
                      <pic:pic xmlns:pic="http://schemas.openxmlformats.org/drawingml/2006/picture">
                        <pic:nvPicPr>
                          <pic:cNvPr id="36331" name="Picture 36331"/>
                          <pic:cNvPicPr/>
                        </pic:nvPicPr>
                        <pic:blipFill>
                          <a:blip r:embed="rId30"/>
                          <a:stretch>
                            <a:fillRect/>
                          </a:stretch>
                        </pic:blipFill>
                        <pic:spPr>
                          <a:xfrm>
                            <a:off x="54864" y="0"/>
                            <a:ext cx="4686300" cy="4706112"/>
                          </a:xfrm>
                          <a:prstGeom prst="rect">
                            <a:avLst/>
                          </a:prstGeom>
                        </pic:spPr>
                      </pic:pic>
                      <pic:pic xmlns:pic="http://schemas.openxmlformats.org/drawingml/2006/picture">
                        <pic:nvPicPr>
                          <pic:cNvPr id="36333" name="Picture 36333"/>
                          <pic:cNvPicPr/>
                        </pic:nvPicPr>
                        <pic:blipFill>
                          <a:blip r:embed="rId31"/>
                          <a:stretch>
                            <a:fillRect/>
                          </a:stretch>
                        </pic:blipFill>
                        <pic:spPr>
                          <a:xfrm>
                            <a:off x="0" y="3078480"/>
                            <a:ext cx="4782312" cy="2458212"/>
                          </a:xfrm>
                          <a:prstGeom prst="rect">
                            <a:avLst/>
                          </a:prstGeom>
                        </pic:spPr>
                      </pic:pic>
                    </wpg:wgp>
                  </a:graphicData>
                </a:graphic>
              </wp:anchor>
            </w:drawing>
          </mc:Choice>
          <mc:Fallback xmlns:a="http://schemas.openxmlformats.org/drawingml/2006/main">
            <w:pict>
              <v:group id="Group 324169" style="width:376.56pt;height:435.96pt;position:absolute;mso-position-horizontal-relative:text;mso-position-horizontal:absolute;margin-left:44.976pt;mso-position-vertical-relative:text;margin-top:-316.359pt;" coordsize="47823,55366">
                <v:shape id="Picture 36331" style="position:absolute;width:46863;height:47061;left:548;top:0;" filled="f">
                  <v:imagedata r:id="rId35"/>
                </v:shape>
                <v:shape id="Picture 36333" style="position:absolute;width:47823;height:24582;left:0;top:30784;" filled="f">
                  <v:imagedata r:id="rId36"/>
                </v:shape>
                <w10:wrap type="square"/>
              </v:group>
            </w:pict>
          </mc:Fallback>
        </mc:AlternateContent>
      </w:r>
    </w:p>
    <w:p w:rsidR="008D249C" w:rsidRDefault="000B79FB">
      <w:pPr>
        <w:spacing w:after="98" w:line="259" w:lineRule="auto"/>
        <w:ind w:left="838" w:right="0" w:firstLine="0"/>
        <w:jc w:val="left"/>
      </w:pPr>
      <w:r>
        <w:rPr>
          <w:color w:val="CE181E"/>
        </w:rPr>
        <w:t xml:space="preserve"> </w:t>
      </w:r>
    </w:p>
    <w:p w:rsidR="008D249C" w:rsidRDefault="000B79FB">
      <w:pPr>
        <w:spacing w:after="109"/>
        <w:ind w:left="127" w:right="964" w:firstLine="696"/>
      </w:pPr>
      <w:r>
        <w:rPr>
          <w:b/>
        </w:rPr>
        <w:t xml:space="preserve">TERCERO: </w:t>
      </w:r>
      <w:r>
        <w:t xml:space="preserve">Tramitar la inscripción en el Registro de la propiedad de acuerdo con el Art. 206 de la Ley Hipotecaria. </w:t>
      </w:r>
    </w:p>
    <w:p w:rsidR="008D249C" w:rsidRDefault="000B79FB">
      <w:pPr>
        <w:spacing w:after="109"/>
        <w:ind w:left="127" w:right="964" w:firstLine="696"/>
      </w:pPr>
      <w:r>
        <w:rPr>
          <w:b/>
        </w:rPr>
        <w:t xml:space="preserve">CUARTO: </w:t>
      </w:r>
      <w:r>
        <w:t xml:space="preserve">Facultar a la Alcaldesa- Presidenta para que realice cuantas actuaciones considere precisas en aplicación del presente acuerdo....”.  </w:t>
      </w:r>
    </w:p>
    <w:p w:rsidR="008D249C" w:rsidRDefault="000B79FB">
      <w:pPr>
        <w:spacing w:after="227" w:line="259" w:lineRule="auto"/>
        <w:ind w:left="142" w:right="0" w:firstLine="0"/>
        <w:jc w:val="left"/>
      </w:pPr>
      <w:r>
        <w:t xml:space="preserve"> </w:t>
      </w:r>
    </w:p>
    <w:p w:rsidR="008D249C" w:rsidRDefault="000B79FB">
      <w:pPr>
        <w:ind w:left="127" w:right="964" w:firstLine="708"/>
      </w:pPr>
      <w:r>
        <w:t>En vi</w:t>
      </w:r>
      <w:r>
        <w:t xml:space="preserve">rtud de lo expuesto, se somete a la Junta de Gobierno Local la siguiente propuesta de Acuerdo: </w:t>
      </w:r>
    </w:p>
    <w:p w:rsidR="008D249C" w:rsidRDefault="000B79FB">
      <w:pPr>
        <w:spacing w:after="0" w:line="259" w:lineRule="auto"/>
        <w:ind w:left="850" w:right="0" w:firstLine="0"/>
        <w:jc w:val="left"/>
      </w:pPr>
      <w:r>
        <w:t xml:space="preserve"> </w:t>
      </w:r>
    </w:p>
    <w:p w:rsidR="008D249C" w:rsidRDefault="000B79FB">
      <w:pPr>
        <w:spacing w:after="0" w:line="228" w:lineRule="auto"/>
        <w:ind w:left="850" w:right="9767" w:firstLine="0"/>
        <w:jc w:val="left"/>
      </w:pPr>
      <w:r>
        <w:t xml:space="preserve"> </w:t>
      </w:r>
      <w:r>
        <w:rPr>
          <w:rFonts w:ascii="Times New Roman" w:eastAsia="Times New Roman" w:hAnsi="Times New Roman" w:cs="Times New Roman"/>
          <w:sz w:val="24"/>
        </w:rPr>
        <w:t xml:space="preserve"> </w:t>
      </w:r>
    </w:p>
    <w:p w:rsidR="008D249C" w:rsidRDefault="000B79FB">
      <w:pPr>
        <w:pStyle w:val="Ttulo1"/>
        <w:spacing w:after="153"/>
        <w:ind w:right="404"/>
      </w:pPr>
      <w:r>
        <w:t xml:space="preserve">PROPUESTA DE ACUERDO </w:t>
      </w:r>
    </w:p>
    <w:p w:rsidR="008D249C" w:rsidRDefault="000B79FB">
      <w:pPr>
        <w:spacing w:after="122" w:line="358" w:lineRule="auto"/>
        <w:ind w:left="127" w:right="1041" w:firstLine="696"/>
      </w:pPr>
      <w:r>
        <w:rPr>
          <w:b/>
        </w:rPr>
        <w:t>PRIMERO:</w:t>
      </w:r>
      <w:r>
        <w:t xml:space="preserve"> </w:t>
      </w:r>
      <w:r>
        <w:t xml:space="preserve">Actualizar el Inventario de bienes de la Corporación, incorporando las rectificaciones oportunas según la ficha que se adjunta correspondiente a la plazoleta calle Marrubial, siendo la descripción de la misma la siguiente: </w:t>
      </w:r>
    </w:p>
    <w:p w:rsidR="008D249C" w:rsidRDefault="000B79FB">
      <w:pPr>
        <w:spacing w:line="359" w:lineRule="auto"/>
        <w:ind w:left="137" w:right="964"/>
      </w:pPr>
      <w:r>
        <w:t>La plazoleta de la calle Marrubi</w:t>
      </w:r>
      <w:r>
        <w:t>al es un recinto de planta irregular que se desarrolla en un único nivel diáfano y de firme empedrado. Únicamente en el recinto existe una jardinera hecha de obra y una farola. A través de este espacio se accede por la calle Marrubial o a través de una esc</w:t>
      </w:r>
      <w:r>
        <w:t xml:space="preserve">alera que comunica la calle Los Príncipes con la calle Marrubial. </w:t>
      </w:r>
    </w:p>
    <w:p w:rsidR="008D249C" w:rsidRDefault="000B79FB">
      <w:pPr>
        <w:spacing w:after="201" w:line="259" w:lineRule="auto"/>
        <w:ind w:left="142" w:right="0" w:firstLine="0"/>
        <w:jc w:val="left"/>
      </w:pPr>
      <w:r>
        <w:t xml:space="preserve"> </w:t>
      </w:r>
    </w:p>
    <w:p w:rsidR="008D249C" w:rsidRDefault="000B79FB">
      <w:pPr>
        <w:spacing w:after="1359" w:line="361" w:lineRule="auto"/>
        <w:ind w:left="127" w:right="964" w:firstLine="696"/>
      </w:pPr>
      <w:r>
        <w:rPr>
          <w:b/>
        </w:rPr>
        <w:t xml:space="preserve">SEGUNDO: </w:t>
      </w:r>
      <w:r>
        <w:t xml:space="preserve">Aprobar la ficha de inventario epígrafe inmueble 1/141 y epígrafe terreno 11/136 y epígrafe mejoras 12/5 que se transcribe: </w:t>
      </w:r>
    </w:p>
    <w:p w:rsidR="008D249C" w:rsidRDefault="000B79FB">
      <w:pPr>
        <w:spacing w:after="4308" w:line="259" w:lineRule="auto"/>
        <w:ind w:left="-2411" w:right="2827" w:firstLine="0"/>
        <w:jc w:val="left"/>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4549" name="Group 3245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408" name="Rectangle 3640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409" name="Rectangle 3640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Veri</w:t>
                              </w:r>
                              <w:r>
                                <w:rPr>
                                  <w:sz w:val="12"/>
                                </w:rPr>
                                <w:t xml:space="preserve">ficación: https://candelaria.sedelectronica.es/ </w:t>
                              </w:r>
                            </w:p>
                          </w:txbxContent>
                        </wps:txbx>
                        <wps:bodyPr horzOverflow="overflow" vert="horz" lIns="0" tIns="0" rIns="0" bIns="0" rtlCol="0">
                          <a:noAutofit/>
                        </wps:bodyPr>
                      </wps:wsp>
                      <wps:wsp>
                        <wps:cNvPr id="36410" name="Rectangle 3641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4549" style="width:18.7031pt;height:264.21pt;position:absolute;mso-position-horizontal-relative:page;mso-position-horizontal:absolute;margin-left:662.928pt;mso-position-vertical-relative:page;margin-top:508.71pt;" coordsize="2375,33554">
                <v:rect id="Rectangle 3640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40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41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131 de 205 </w:t>
                        </w:r>
                      </w:p>
                    </w:txbxContent>
                  </v:textbox>
                </v:rect>
                <w10:wrap type="topAndBottom"/>
              </v:group>
            </w:pict>
          </mc:Fallback>
        </mc:AlternateContent>
      </w:r>
      <w:r>
        <w:rPr>
          <w:noProof/>
        </w:rPr>
        <w:drawing>
          <wp:anchor distT="0" distB="0" distL="114300" distR="114300" simplePos="0" relativeHeight="251806720" behindDoc="0" locked="0" layoutInCell="1" allowOverlap="0">
            <wp:simplePos x="0" y="0"/>
            <wp:positionH relativeFrom="column">
              <wp:posOffset>918667</wp:posOffset>
            </wp:positionH>
            <wp:positionV relativeFrom="paragraph">
              <wp:posOffset>-894825</wp:posOffset>
            </wp:positionV>
            <wp:extent cx="4066032" cy="3980688"/>
            <wp:effectExtent l="0" t="0" r="0" b="0"/>
            <wp:wrapSquare wrapText="bothSides"/>
            <wp:docPr id="36405" name="Picture 36405"/>
            <wp:cNvGraphicFramePr/>
            <a:graphic xmlns:a="http://schemas.openxmlformats.org/drawingml/2006/main">
              <a:graphicData uri="http://schemas.openxmlformats.org/drawingml/2006/picture">
                <pic:pic xmlns:pic="http://schemas.openxmlformats.org/drawingml/2006/picture">
                  <pic:nvPicPr>
                    <pic:cNvPr id="36405" name="Picture 36405"/>
                    <pic:cNvPicPr/>
                  </pic:nvPicPr>
                  <pic:blipFill>
                    <a:blip r:embed="rId26"/>
                    <a:stretch>
                      <a:fillRect/>
                    </a:stretch>
                  </pic:blipFill>
                  <pic:spPr>
                    <a:xfrm>
                      <a:off x="0" y="0"/>
                      <a:ext cx="4066032" cy="3980688"/>
                    </a:xfrm>
                    <a:prstGeom prst="rect">
                      <a:avLst/>
                    </a:prstGeom>
                  </pic:spPr>
                </pic:pic>
              </a:graphicData>
            </a:graphic>
          </wp:anchor>
        </w:drawing>
      </w:r>
    </w:p>
    <w:p w:rsidR="008D249C" w:rsidRDefault="000B79FB">
      <w:pPr>
        <w:spacing w:after="98" w:line="259" w:lineRule="auto"/>
        <w:ind w:left="838" w:right="2827"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0" w:line="259" w:lineRule="auto"/>
        <w:ind w:left="838" w:right="0" w:firstLine="0"/>
        <w:jc w:val="left"/>
      </w:pPr>
      <w:r>
        <w:rPr>
          <w:color w:val="CE181E"/>
        </w:rPr>
        <w:t xml:space="preserve"> </w:t>
      </w:r>
    </w:p>
    <w:p w:rsidR="008D249C" w:rsidRDefault="000B79FB">
      <w:pPr>
        <w:spacing w:after="3938" w:line="259" w:lineRule="auto"/>
        <w:ind w:left="-2411" w:right="1757" w:firstLine="0"/>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4007" name="Group 3240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471" name="Rectangle 3647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472" name="Rectangle 3647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473" name="Rectangle 3647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4007" style="width:18.7031pt;height:264.21pt;position:absolute;mso-position-horizontal-relative:page;mso-position-horizontal:absolute;margin-left:662.928pt;mso-position-vertical-relative:page;margin-top:508.71pt;" coordsize="2375,33554">
                <v:rect id="Rectangle 3647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47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47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132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column">
                  <wp:posOffset>263347</wp:posOffset>
                </wp:positionH>
                <wp:positionV relativeFrom="paragraph">
                  <wp:posOffset>-3535917</wp:posOffset>
                </wp:positionV>
                <wp:extent cx="5401057" cy="6423660"/>
                <wp:effectExtent l="0" t="0" r="0" b="0"/>
                <wp:wrapSquare wrapText="bothSides"/>
                <wp:docPr id="324006" name="Group 324006"/>
                <wp:cNvGraphicFramePr/>
                <a:graphic xmlns:a="http://schemas.openxmlformats.org/drawingml/2006/main">
                  <a:graphicData uri="http://schemas.microsoft.com/office/word/2010/wordprocessingGroup">
                    <wpg:wgp>
                      <wpg:cNvGrpSpPr/>
                      <wpg:grpSpPr>
                        <a:xfrm>
                          <a:off x="0" y="0"/>
                          <a:ext cx="5401057" cy="6423660"/>
                          <a:chOff x="0" y="0"/>
                          <a:chExt cx="5401057" cy="6423660"/>
                        </a:xfrm>
                      </wpg:grpSpPr>
                      <pic:pic xmlns:pic="http://schemas.openxmlformats.org/drawingml/2006/picture">
                        <pic:nvPicPr>
                          <pic:cNvPr id="36466" name="Picture 36466"/>
                          <pic:cNvPicPr/>
                        </pic:nvPicPr>
                        <pic:blipFill>
                          <a:blip r:embed="rId25"/>
                          <a:stretch>
                            <a:fillRect/>
                          </a:stretch>
                        </pic:blipFill>
                        <pic:spPr>
                          <a:xfrm>
                            <a:off x="0" y="0"/>
                            <a:ext cx="5401057" cy="1630680"/>
                          </a:xfrm>
                          <a:prstGeom prst="rect">
                            <a:avLst/>
                          </a:prstGeom>
                        </pic:spPr>
                      </pic:pic>
                      <pic:pic xmlns:pic="http://schemas.openxmlformats.org/drawingml/2006/picture">
                        <pic:nvPicPr>
                          <pic:cNvPr id="36468" name="Picture 36468"/>
                          <pic:cNvPicPr/>
                        </pic:nvPicPr>
                        <pic:blipFill>
                          <a:blip r:embed="rId34"/>
                          <a:stretch>
                            <a:fillRect/>
                          </a:stretch>
                        </pic:blipFill>
                        <pic:spPr>
                          <a:xfrm>
                            <a:off x="371856" y="1783080"/>
                            <a:ext cx="4668012" cy="4640580"/>
                          </a:xfrm>
                          <a:prstGeom prst="rect">
                            <a:avLst/>
                          </a:prstGeom>
                        </pic:spPr>
                      </pic:pic>
                    </wpg:wgp>
                  </a:graphicData>
                </a:graphic>
              </wp:anchor>
            </w:drawing>
          </mc:Choice>
          <mc:Fallback xmlns:a="http://schemas.openxmlformats.org/drawingml/2006/main">
            <w:pict>
              <v:group id="Group 324006" style="width:425.28pt;height:505.8pt;position:absolute;mso-position-horizontal-relative:text;mso-position-horizontal:absolute;margin-left:20.736pt;mso-position-vertical-relative:text;margin-top:-278.419pt;" coordsize="54010,64236">
                <v:shape id="Picture 36466" style="position:absolute;width:54010;height:16306;left:0;top:0;" filled="f">
                  <v:imagedata r:id="rId27"/>
                </v:shape>
                <v:shape id="Picture 36468" style="position:absolute;width:46680;height:46405;left:3718;top:17830;" filled="f">
                  <v:imagedata r:id="rId37"/>
                </v:shape>
                <w10:wrap type="square"/>
              </v:group>
            </w:pict>
          </mc:Fallback>
        </mc:AlternateConten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0" w:line="259" w:lineRule="auto"/>
        <w:ind w:left="838" w:right="0" w:firstLine="0"/>
      </w:pPr>
      <w:r>
        <w:rPr>
          <w:color w:val="CE181E"/>
        </w:rPr>
        <w:t xml:space="preserve"> </w:t>
      </w:r>
    </w:p>
    <w:p w:rsidR="008D249C" w:rsidRDefault="000B79FB">
      <w:pPr>
        <w:spacing w:after="218" w:line="259" w:lineRule="auto"/>
        <w:ind w:left="-2411" w:right="2604" w:firstLine="0"/>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4049" name="Group 3240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529" name="Rectangle 3652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530" name="Rectangle 3653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531" name="Rectangle 3653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4049" style="width:18.7031pt;height:264.21pt;position:absolute;mso-position-horizontal-relative:page;mso-position-horizontal:absolute;margin-left:662.928pt;mso-position-vertical-relative:page;margin-top:508.71pt;" coordsize="2375,33554">
                <v:rect id="Rectangle 3652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5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5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133 de 205 </w:t>
                        </w:r>
                      </w:p>
                    </w:txbxContent>
                  </v:textbox>
                </v:rect>
                <w10:wrap type="topAndBottom"/>
              </v:group>
            </w:pict>
          </mc:Fallback>
        </mc:AlternateContent>
      </w:r>
      <w:r>
        <w:rPr>
          <w:noProof/>
        </w:rPr>
        <w:drawing>
          <wp:anchor distT="0" distB="0" distL="114300" distR="114300" simplePos="0" relativeHeight="251810816" behindDoc="0" locked="0" layoutInCell="1" allowOverlap="0">
            <wp:simplePos x="0" y="0"/>
            <wp:positionH relativeFrom="column">
              <wp:posOffset>811987</wp:posOffset>
            </wp:positionH>
            <wp:positionV relativeFrom="paragraph">
              <wp:posOffset>-3778234</wp:posOffset>
            </wp:positionV>
            <wp:extent cx="4314445" cy="4244340"/>
            <wp:effectExtent l="0" t="0" r="0" b="0"/>
            <wp:wrapSquare wrapText="bothSides"/>
            <wp:docPr id="36526" name="Picture 36526"/>
            <wp:cNvGraphicFramePr/>
            <a:graphic xmlns:a="http://schemas.openxmlformats.org/drawingml/2006/main">
              <a:graphicData uri="http://schemas.openxmlformats.org/drawingml/2006/picture">
                <pic:pic xmlns:pic="http://schemas.openxmlformats.org/drawingml/2006/picture">
                  <pic:nvPicPr>
                    <pic:cNvPr id="36526" name="Picture 36526"/>
                    <pic:cNvPicPr/>
                  </pic:nvPicPr>
                  <pic:blipFill>
                    <a:blip r:embed="rId29"/>
                    <a:stretch>
                      <a:fillRect/>
                    </a:stretch>
                  </pic:blipFill>
                  <pic:spPr>
                    <a:xfrm>
                      <a:off x="0" y="0"/>
                      <a:ext cx="4314445" cy="4244340"/>
                    </a:xfrm>
                    <a:prstGeom prst="rect">
                      <a:avLst/>
                    </a:prstGeom>
                  </pic:spPr>
                </pic:pic>
              </a:graphicData>
            </a:graphic>
          </wp:anchor>
        </w:drawing>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0" w:line="259" w:lineRule="auto"/>
        <w:ind w:left="838" w:right="0" w:firstLine="0"/>
      </w:pPr>
      <w:r>
        <w:rPr>
          <w:color w:val="CE181E"/>
        </w:rPr>
        <w:t xml:space="preserve"> </w:t>
      </w:r>
    </w:p>
    <w:p w:rsidR="008D249C" w:rsidRDefault="000B79FB">
      <w:pPr>
        <w:spacing w:after="3194" w:line="259" w:lineRule="auto"/>
        <w:ind w:left="-2411" w:right="2247" w:firstLine="0"/>
        <w:jc w:val="left"/>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5518" name="Group 3255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600" name="Rectangle 36600"/>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601" name="Rectangle 36601"/>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602" name="Rectangle 36602"/>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5518" style="width:18.7031pt;height:264.21pt;position:absolute;mso-position-horizontal-relative:page;mso-position-horizontal:absolute;margin-left:662.928pt;mso-position-vertical-relative:page;margin-top:508.71pt;" coordsize="2375,33554">
                <v:rect id="Rectangle 36600"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60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60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134 de 205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column">
                  <wp:posOffset>571195</wp:posOffset>
                </wp:positionH>
                <wp:positionV relativeFrom="paragraph">
                  <wp:posOffset>-3711178</wp:posOffset>
                </wp:positionV>
                <wp:extent cx="4782312" cy="5939028"/>
                <wp:effectExtent l="0" t="0" r="0" b="0"/>
                <wp:wrapSquare wrapText="bothSides"/>
                <wp:docPr id="325515" name="Group 325515"/>
                <wp:cNvGraphicFramePr/>
                <a:graphic xmlns:a="http://schemas.openxmlformats.org/drawingml/2006/main">
                  <a:graphicData uri="http://schemas.microsoft.com/office/word/2010/wordprocessingGroup">
                    <wpg:wgp>
                      <wpg:cNvGrpSpPr/>
                      <wpg:grpSpPr>
                        <a:xfrm>
                          <a:off x="0" y="0"/>
                          <a:ext cx="4782312" cy="5939028"/>
                          <a:chOff x="0" y="0"/>
                          <a:chExt cx="4782312" cy="5939028"/>
                        </a:xfrm>
                      </wpg:grpSpPr>
                      <pic:pic xmlns:pic="http://schemas.openxmlformats.org/drawingml/2006/picture">
                        <pic:nvPicPr>
                          <pic:cNvPr id="36595" name="Picture 36595"/>
                          <pic:cNvPicPr/>
                        </pic:nvPicPr>
                        <pic:blipFill>
                          <a:blip r:embed="rId30"/>
                          <a:stretch>
                            <a:fillRect/>
                          </a:stretch>
                        </pic:blipFill>
                        <pic:spPr>
                          <a:xfrm>
                            <a:off x="0" y="0"/>
                            <a:ext cx="4686301" cy="4704588"/>
                          </a:xfrm>
                          <a:prstGeom prst="rect">
                            <a:avLst/>
                          </a:prstGeom>
                        </pic:spPr>
                      </pic:pic>
                      <pic:pic xmlns:pic="http://schemas.openxmlformats.org/drawingml/2006/picture">
                        <pic:nvPicPr>
                          <pic:cNvPr id="36597" name="Picture 36597"/>
                          <pic:cNvPicPr/>
                        </pic:nvPicPr>
                        <pic:blipFill>
                          <a:blip r:embed="rId36"/>
                          <a:stretch>
                            <a:fillRect/>
                          </a:stretch>
                        </pic:blipFill>
                        <pic:spPr>
                          <a:xfrm>
                            <a:off x="0" y="3480816"/>
                            <a:ext cx="4782312" cy="2458212"/>
                          </a:xfrm>
                          <a:prstGeom prst="rect">
                            <a:avLst/>
                          </a:prstGeom>
                        </pic:spPr>
                      </pic:pic>
                    </wpg:wgp>
                  </a:graphicData>
                </a:graphic>
              </wp:anchor>
            </w:drawing>
          </mc:Choice>
          <mc:Fallback xmlns:a="http://schemas.openxmlformats.org/drawingml/2006/main">
            <w:pict>
              <v:group id="Group 325515" style="width:376.56pt;height:467.64pt;position:absolute;mso-position-horizontal-relative:text;mso-position-horizontal:absolute;margin-left:44.976pt;mso-position-vertical-relative:text;margin-top:-292.219pt;" coordsize="47823,59390">
                <v:shape id="Picture 36595" style="position:absolute;width:46863;height:47045;left:0;top:0;" filled="f">
                  <v:imagedata r:id="rId35"/>
                </v:shape>
                <v:shape id="Picture 36597" style="position:absolute;width:47823;height:24582;left:0;top:34808;" filled="f">
                  <v:imagedata r:id="rId36"/>
                </v:shape>
                <w10:wrap type="square"/>
              </v:group>
            </w:pict>
          </mc:Fallback>
        </mc:AlternateContent>
      </w:r>
    </w:p>
    <w:p w:rsidR="008D249C" w:rsidRDefault="000B79FB">
      <w:pPr>
        <w:spacing w:after="119" w:line="359" w:lineRule="auto"/>
        <w:ind w:left="137" w:right="964"/>
      </w:pPr>
      <w:r>
        <w:rPr>
          <w:b/>
        </w:rPr>
        <w:t xml:space="preserve">TERCERO: </w:t>
      </w:r>
      <w:r>
        <w:t xml:space="preserve">Tramitar la inscripción </w:t>
      </w:r>
      <w:r>
        <w:t xml:space="preserve">en el Registro de la propiedad de acuerdo con el Art. 206 de la Ley Hipotecaria. </w:t>
      </w:r>
    </w:p>
    <w:p w:rsidR="008D249C" w:rsidRDefault="000B79FB">
      <w:pPr>
        <w:spacing w:after="163" w:line="358" w:lineRule="auto"/>
        <w:ind w:left="137" w:right="964"/>
      </w:pPr>
      <w:r>
        <w:rPr>
          <w:b/>
        </w:rPr>
        <w:t xml:space="preserve">CUARTO: </w:t>
      </w:r>
      <w:r>
        <w:t xml:space="preserve">Facultar a la Alcaldesa- Presidenta para que realice cuantas actuaciones considere precisas en aplicación del presente acuerdo </w:t>
      </w:r>
    </w:p>
    <w:p w:rsidR="008D249C" w:rsidRDefault="000B79FB">
      <w:pPr>
        <w:spacing w:line="392" w:lineRule="auto"/>
        <w:ind w:left="137" w:right="964"/>
      </w:pPr>
      <w:r>
        <w:t xml:space="preserve">Por lo que se eleva esta propuesta a la Junta de Gobierno Local de esta Corporación, que resolverá como mejor proceda.”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368"/>
        <w:ind w:left="862" w:right="964"/>
      </w:pPr>
      <w:r>
        <w:t xml:space="preserve">No obstante, la Junta de Gobierno Local acordará lo más procedente. </w:t>
      </w:r>
    </w:p>
    <w:p w:rsidR="008D249C" w:rsidRDefault="000B79FB">
      <w:pPr>
        <w:spacing w:after="0" w:line="259" w:lineRule="auto"/>
        <w:ind w:left="142" w:right="0" w:firstLine="0"/>
        <w:jc w:val="left"/>
      </w:pPr>
      <w:r>
        <w:rPr>
          <w:b/>
        </w:rPr>
        <w:t xml:space="preserve"> </w:t>
      </w:r>
    </w:p>
    <w:p w:rsidR="008D249C" w:rsidRDefault="000B79FB">
      <w:pPr>
        <w:spacing w:after="0" w:line="249" w:lineRule="auto"/>
        <w:ind w:left="137" w:right="959"/>
      </w:pPr>
      <w:r>
        <w:rPr>
          <w:b/>
        </w:rPr>
        <w:t xml:space="preserve">La Junta de Gobierno Local, previo debate y por unanimidad de </w:t>
      </w:r>
      <w:r>
        <w:rPr>
          <w:b/>
        </w:rPr>
        <w:t xml:space="preserve">los miembros presentes, acuerda: </w:t>
      </w:r>
    </w:p>
    <w:p w:rsidR="008D249C" w:rsidRDefault="000B79FB">
      <w:pPr>
        <w:spacing w:after="79" w:line="259" w:lineRule="auto"/>
        <w:ind w:left="142" w:right="0" w:firstLine="0"/>
        <w:jc w:val="left"/>
      </w:pPr>
      <w:r>
        <w:rPr>
          <w:b/>
        </w:rPr>
        <w:t xml:space="preserve"> </w:t>
      </w:r>
    </w:p>
    <w:p w:rsidR="008D249C" w:rsidRDefault="000B79FB">
      <w:pPr>
        <w:spacing w:after="119" w:line="360" w:lineRule="auto"/>
        <w:ind w:left="127" w:right="1041" w:firstLine="696"/>
      </w:pPr>
      <w:r>
        <w:rPr>
          <w:b/>
        </w:rPr>
        <w:t>PRIMERO:</w:t>
      </w:r>
      <w:r>
        <w:t xml:space="preserve"> Actualizar el Inventario de bienes de la Corporación, incorporando las rectificaciones oportunas según la ficha que se adjunta correspondiente a la plazoleta calle Marrubial, siendo la descripción de la misma la</w:t>
      </w:r>
      <w:r>
        <w:t xml:space="preserve"> siguiente: </w:t>
      </w:r>
    </w:p>
    <w:p w:rsidR="008D249C" w:rsidRDefault="000B79FB">
      <w:pPr>
        <w:spacing w:line="359" w:lineRule="auto"/>
        <w:ind w:left="137" w:right="964"/>
      </w:pPr>
      <w:r>
        <w:t>La plazoleta de la calle Marrubial es un recinto de planta irregular que se desarrolla en un único nivel diáfano y de firme empedrado. Únicamente en el recinto existe una jardinera hecha de obra y una farola. A través de este espacio se accede por la calle</w:t>
      </w:r>
      <w:r>
        <w:t xml:space="preserve"> Marrubial o a través de una escalera que comunica la calle Los Príncipes con la calle Marrubial. </w:t>
      </w:r>
    </w:p>
    <w:p w:rsidR="008D249C" w:rsidRDefault="000B79FB">
      <w:pPr>
        <w:spacing w:after="194"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line="361" w:lineRule="auto"/>
        <w:ind w:left="127" w:right="964" w:firstLine="696"/>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5712" name="Group 3257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669" name="Rectangle 3666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670" name="Rectangle 3667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671" name="Rectangle 3667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 desde la platafo</w:t>
                              </w:r>
                              <w:r>
                                <w:rPr>
                                  <w:sz w:val="12"/>
                                </w:rPr>
                                <w:t xml:space="preserve">rma esPublico Gestiona | Página 135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5712" style="width:18.7031pt;height:264.21pt;position:absolute;mso-position-horizontal-relative:page;mso-position-horizontal:absolute;margin-left:662.928pt;mso-position-vertical-relative:page;margin-top:508.71pt;" coordsize="2375,33554">
                <v:rect id="Rectangle 3666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67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67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135 de 205 </w:t>
                        </w:r>
                      </w:p>
                    </w:txbxContent>
                  </v:textbox>
                </v:rect>
                <w10:wrap type="topAndBottom"/>
              </v:group>
            </w:pict>
          </mc:Fallback>
        </mc:AlternateContent>
      </w:r>
      <w:r>
        <w:rPr>
          <w:b/>
        </w:rPr>
        <w:t xml:space="preserve">SEGUNDO: </w:t>
      </w:r>
      <w:r>
        <w:t xml:space="preserve">Aprobar la ficha de inventario epígrafe inmueble 1/141 y epígrafe terreno 11/136 y epígrafe mejoras 12/5 que se transcribe: </w:t>
      </w:r>
    </w:p>
    <w:p w:rsidR="008D249C" w:rsidRDefault="000B79FB">
      <w:pPr>
        <w:spacing w:after="0" w:line="259" w:lineRule="auto"/>
        <w:ind w:left="1327" w:right="0" w:firstLine="0"/>
        <w:jc w:val="left"/>
      </w:pPr>
      <w:r>
        <w:rPr>
          <w:noProof/>
        </w:rPr>
        <w:drawing>
          <wp:inline distT="0" distB="0" distL="0" distR="0">
            <wp:extent cx="3962400" cy="3878580"/>
            <wp:effectExtent l="0" t="0" r="0" b="0"/>
            <wp:docPr id="36666" name="Picture 36666"/>
            <wp:cNvGraphicFramePr/>
            <a:graphic xmlns:a="http://schemas.openxmlformats.org/drawingml/2006/main">
              <a:graphicData uri="http://schemas.openxmlformats.org/drawingml/2006/picture">
                <pic:pic xmlns:pic="http://schemas.openxmlformats.org/drawingml/2006/picture">
                  <pic:nvPicPr>
                    <pic:cNvPr id="36666" name="Picture 36666"/>
                    <pic:cNvPicPr/>
                  </pic:nvPicPr>
                  <pic:blipFill>
                    <a:blip r:embed="rId24"/>
                    <a:stretch>
                      <a:fillRect/>
                    </a:stretch>
                  </pic:blipFill>
                  <pic:spPr>
                    <a:xfrm>
                      <a:off x="0" y="0"/>
                      <a:ext cx="3962400" cy="3878580"/>
                    </a:xfrm>
                    <a:prstGeom prst="rect">
                      <a:avLst/>
                    </a:prstGeom>
                  </pic:spPr>
                </pic:pic>
              </a:graphicData>
            </a:graphic>
          </wp:inline>
        </w:drawing>
      </w:r>
    </w:p>
    <w:p w:rsidR="008D249C" w:rsidRDefault="000B79FB">
      <w:pPr>
        <w:spacing w:after="32" w:line="259" w:lineRule="auto"/>
        <w:ind w:left="415" w:right="0" w:firstLine="0"/>
        <w:jc w:val="left"/>
      </w:pPr>
      <w:r>
        <w:rPr>
          <w:noProof/>
        </w:rPr>
        <w:drawing>
          <wp:inline distT="0" distB="0" distL="0" distR="0">
            <wp:extent cx="5401057" cy="1630680"/>
            <wp:effectExtent l="0" t="0" r="0" b="0"/>
            <wp:docPr id="36727" name="Picture 36727"/>
            <wp:cNvGraphicFramePr/>
            <a:graphic xmlns:a="http://schemas.openxmlformats.org/drawingml/2006/main">
              <a:graphicData uri="http://schemas.openxmlformats.org/drawingml/2006/picture">
                <pic:pic xmlns:pic="http://schemas.openxmlformats.org/drawingml/2006/picture">
                  <pic:nvPicPr>
                    <pic:cNvPr id="36727" name="Picture 36727"/>
                    <pic:cNvPicPr/>
                  </pic:nvPicPr>
                  <pic:blipFill>
                    <a:blip r:embed="rId27"/>
                    <a:stretch>
                      <a:fillRect/>
                    </a:stretch>
                  </pic:blipFill>
                  <pic:spPr>
                    <a:xfrm>
                      <a:off x="0" y="0"/>
                      <a:ext cx="5401057" cy="1630680"/>
                    </a:xfrm>
                    <a:prstGeom prst="rect">
                      <a:avLst/>
                    </a:prstGeom>
                  </pic:spPr>
                </pic:pic>
              </a:graphicData>
            </a:graphic>
          </wp:inline>
        </w:drawing>
      </w:r>
    </w:p>
    <w:p w:rsidR="008D249C" w:rsidRDefault="000B79FB">
      <w:pPr>
        <w:spacing w:after="2828" w:line="259" w:lineRule="auto"/>
        <w:ind w:left="838" w:right="0" w:firstLine="0"/>
      </w:pPr>
      <w:r>
        <w:rPr>
          <w:color w:val="CE181E"/>
        </w:rPr>
        <w:t xml:space="preserve"> </w:t>
      </w:r>
    </w:p>
    <w:p w:rsidR="008D249C" w:rsidRDefault="000B79FB">
      <w:pPr>
        <w:spacing w:after="3938" w:line="259" w:lineRule="auto"/>
        <w:ind w:left="-2411" w:right="2362" w:firstLine="0"/>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4963" name="Group 3249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732" name="Rectangle 3673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733" name="Rectangle 3673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734" name="Rectangle 3673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4963" style="width:18.7031pt;height:264.21pt;position:absolute;mso-position-horizontal-relative:page;mso-position-horizontal:absolute;margin-left:662.928pt;mso-position-vertical-relative:page;margin-top:508.71pt;" coordsize="2375,33554">
                <v:rect id="Rectangle 3673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73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73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136 de 205 </w:t>
                        </w:r>
                      </w:p>
                    </w:txbxContent>
                  </v:textbox>
                </v:rect>
                <w10:wrap type="topAndBottom"/>
              </v:group>
            </w:pict>
          </mc:Fallback>
        </mc:AlternateContent>
      </w:r>
      <w:r>
        <w:rPr>
          <w:noProof/>
        </w:rPr>
        <w:drawing>
          <wp:anchor distT="0" distB="0" distL="114300" distR="114300" simplePos="0" relativeHeight="251815936" behindDoc="0" locked="0" layoutInCell="1" allowOverlap="0">
            <wp:simplePos x="0" y="0"/>
            <wp:positionH relativeFrom="column">
              <wp:posOffset>613867</wp:posOffset>
            </wp:positionH>
            <wp:positionV relativeFrom="paragraph">
              <wp:posOffset>-1882377</wp:posOffset>
            </wp:positionV>
            <wp:extent cx="4666488" cy="4640580"/>
            <wp:effectExtent l="0" t="0" r="0" b="0"/>
            <wp:wrapSquare wrapText="bothSides"/>
            <wp:docPr id="36729" name="Picture 36729"/>
            <wp:cNvGraphicFramePr/>
            <a:graphic xmlns:a="http://schemas.openxmlformats.org/drawingml/2006/main">
              <a:graphicData uri="http://schemas.openxmlformats.org/drawingml/2006/picture">
                <pic:pic xmlns:pic="http://schemas.openxmlformats.org/drawingml/2006/picture">
                  <pic:nvPicPr>
                    <pic:cNvPr id="36729" name="Picture 36729"/>
                    <pic:cNvPicPr/>
                  </pic:nvPicPr>
                  <pic:blipFill>
                    <a:blip r:embed="rId37"/>
                    <a:stretch>
                      <a:fillRect/>
                    </a:stretch>
                  </pic:blipFill>
                  <pic:spPr>
                    <a:xfrm>
                      <a:off x="0" y="0"/>
                      <a:ext cx="4666488" cy="4640580"/>
                    </a:xfrm>
                    <a:prstGeom prst="rect">
                      <a:avLst/>
                    </a:prstGeom>
                  </pic:spPr>
                </pic:pic>
              </a:graphicData>
            </a:graphic>
          </wp:anchor>
        </w:drawing>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0" w:line="259" w:lineRule="auto"/>
        <w:ind w:left="838" w:right="0" w:firstLine="0"/>
      </w:pPr>
      <w:r>
        <w:rPr>
          <w:color w:val="CE181E"/>
        </w:rPr>
        <w:t xml:space="preserve"> </w:t>
      </w:r>
    </w:p>
    <w:p w:rsidR="008D249C" w:rsidRDefault="000B79FB">
      <w:pPr>
        <w:spacing w:after="590" w:line="259" w:lineRule="auto"/>
        <w:ind w:left="-2411" w:right="2799" w:firstLine="0"/>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5051" name="Group 3250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790" name="Rectangle 36790"/>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791" name="Rectangle 36791"/>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792" name="Rectangle 36792"/>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5051" style="width:18.7031pt;height:264.21pt;position:absolute;mso-position-horizontal-relative:page;mso-position-horizontal:absolute;margin-left:662.928pt;mso-position-vertical-relative:page;margin-top:508.71pt;" coordsize="2375,33554">
                <v:rect id="Rectangle 36790"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79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79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137 de 205 </w:t>
                        </w:r>
                      </w:p>
                    </w:txbxContent>
                  </v:textbox>
                </v:rect>
                <w10:wrap type="topAndBottom"/>
              </v:group>
            </w:pict>
          </mc:Fallback>
        </mc:AlternateContent>
      </w:r>
      <w:r>
        <w:rPr>
          <w:noProof/>
        </w:rPr>
        <w:drawing>
          <wp:anchor distT="0" distB="0" distL="114300" distR="114300" simplePos="0" relativeHeight="251817984" behindDoc="0" locked="0" layoutInCell="1" allowOverlap="0">
            <wp:simplePos x="0" y="0"/>
            <wp:positionH relativeFrom="column">
              <wp:posOffset>688543</wp:posOffset>
            </wp:positionH>
            <wp:positionV relativeFrom="paragraph">
              <wp:posOffset>-3549634</wp:posOffset>
            </wp:positionV>
            <wp:extent cx="4314444" cy="4244340"/>
            <wp:effectExtent l="0" t="0" r="0" b="0"/>
            <wp:wrapSquare wrapText="bothSides"/>
            <wp:docPr id="36787" name="Picture 36787"/>
            <wp:cNvGraphicFramePr/>
            <a:graphic xmlns:a="http://schemas.openxmlformats.org/drawingml/2006/main">
              <a:graphicData uri="http://schemas.openxmlformats.org/drawingml/2006/picture">
                <pic:pic xmlns:pic="http://schemas.openxmlformats.org/drawingml/2006/picture">
                  <pic:nvPicPr>
                    <pic:cNvPr id="36787" name="Picture 36787"/>
                    <pic:cNvPicPr/>
                  </pic:nvPicPr>
                  <pic:blipFill>
                    <a:blip r:embed="rId29"/>
                    <a:stretch>
                      <a:fillRect/>
                    </a:stretch>
                  </pic:blipFill>
                  <pic:spPr>
                    <a:xfrm>
                      <a:off x="0" y="0"/>
                      <a:ext cx="4314444" cy="4244340"/>
                    </a:xfrm>
                    <a:prstGeom prst="rect">
                      <a:avLst/>
                    </a:prstGeom>
                  </pic:spPr>
                </pic:pic>
              </a:graphicData>
            </a:graphic>
          </wp:anchor>
        </w:drawing>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0" w:line="259" w:lineRule="auto"/>
        <w:ind w:left="838" w:right="0" w:firstLine="0"/>
      </w:pPr>
      <w:r>
        <w:rPr>
          <w:color w:val="CE181E"/>
        </w:rPr>
        <w:t xml:space="preserve"> </w:t>
      </w:r>
    </w:p>
    <w:p w:rsidR="008D249C" w:rsidRDefault="000B79FB">
      <w:pPr>
        <w:spacing w:after="3194" w:line="259" w:lineRule="auto"/>
        <w:ind w:left="-2411" w:right="2247" w:firstLine="0"/>
        <w:jc w:val="left"/>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5277" name="Group 3252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859" name="Rectangle 3685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6860" name="Rectangle 3686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861" name="Rectangle 3686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5277" style="width:18.7031pt;height:264.21pt;position:absolute;mso-position-horizontal-relative:page;mso-position-horizontal:absolute;margin-left:662.928pt;mso-position-vertical-relative:page;margin-top:508.71pt;" coordsize="2375,33554">
                <v:rect id="Rectangle 3685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686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86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138 de 205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column">
                  <wp:posOffset>571195</wp:posOffset>
                </wp:positionH>
                <wp:positionV relativeFrom="paragraph">
                  <wp:posOffset>-3711178</wp:posOffset>
                </wp:positionV>
                <wp:extent cx="4782312" cy="5939028"/>
                <wp:effectExtent l="0" t="0" r="0" b="0"/>
                <wp:wrapSquare wrapText="bothSides"/>
                <wp:docPr id="325276" name="Group 325276"/>
                <wp:cNvGraphicFramePr/>
                <a:graphic xmlns:a="http://schemas.openxmlformats.org/drawingml/2006/main">
                  <a:graphicData uri="http://schemas.microsoft.com/office/word/2010/wordprocessingGroup">
                    <wpg:wgp>
                      <wpg:cNvGrpSpPr/>
                      <wpg:grpSpPr>
                        <a:xfrm>
                          <a:off x="0" y="0"/>
                          <a:ext cx="4782312" cy="5939028"/>
                          <a:chOff x="0" y="0"/>
                          <a:chExt cx="4782312" cy="5939028"/>
                        </a:xfrm>
                      </wpg:grpSpPr>
                      <pic:pic xmlns:pic="http://schemas.openxmlformats.org/drawingml/2006/picture">
                        <pic:nvPicPr>
                          <pic:cNvPr id="36854" name="Picture 36854"/>
                          <pic:cNvPicPr/>
                        </pic:nvPicPr>
                        <pic:blipFill>
                          <a:blip r:embed="rId30"/>
                          <a:stretch>
                            <a:fillRect/>
                          </a:stretch>
                        </pic:blipFill>
                        <pic:spPr>
                          <a:xfrm>
                            <a:off x="0" y="0"/>
                            <a:ext cx="4686301" cy="4704588"/>
                          </a:xfrm>
                          <a:prstGeom prst="rect">
                            <a:avLst/>
                          </a:prstGeom>
                        </pic:spPr>
                      </pic:pic>
                      <pic:pic xmlns:pic="http://schemas.openxmlformats.org/drawingml/2006/picture">
                        <pic:nvPicPr>
                          <pic:cNvPr id="36856" name="Picture 36856"/>
                          <pic:cNvPicPr/>
                        </pic:nvPicPr>
                        <pic:blipFill>
                          <a:blip r:embed="rId36"/>
                          <a:stretch>
                            <a:fillRect/>
                          </a:stretch>
                        </pic:blipFill>
                        <pic:spPr>
                          <a:xfrm>
                            <a:off x="0" y="3480816"/>
                            <a:ext cx="4782312" cy="2458212"/>
                          </a:xfrm>
                          <a:prstGeom prst="rect">
                            <a:avLst/>
                          </a:prstGeom>
                        </pic:spPr>
                      </pic:pic>
                    </wpg:wgp>
                  </a:graphicData>
                </a:graphic>
              </wp:anchor>
            </w:drawing>
          </mc:Choice>
          <mc:Fallback xmlns:a="http://schemas.openxmlformats.org/drawingml/2006/main">
            <w:pict>
              <v:group id="Group 325276" style="width:376.56pt;height:467.64pt;position:absolute;mso-position-horizontal-relative:text;mso-position-horizontal:absolute;margin-left:44.976pt;mso-position-vertical-relative:text;margin-top:-292.219pt;" coordsize="47823,59390">
                <v:shape id="Picture 36854" style="position:absolute;width:46863;height:47045;left:0;top:0;" filled="f">
                  <v:imagedata r:id="rId35"/>
                </v:shape>
                <v:shape id="Picture 36856" style="position:absolute;width:47823;height:24582;left:0;top:34808;" filled="f">
                  <v:imagedata r:id="rId36"/>
                </v:shape>
                <w10:wrap type="square"/>
              </v:group>
            </w:pict>
          </mc:Fallback>
        </mc:AlternateContent>
      </w:r>
    </w:p>
    <w:p w:rsidR="008D249C" w:rsidRDefault="000B79FB">
      <w:pPr>
        <w:spacing w:after="119" w:line="359" w:lineRule="auto"/>
        <w:ind w:left="137" w:right="964"/>
      </w:pPr>
      <w:r>
        <w:rPr>
          <w:b/>
        </w:rPr>
        <w:t xml:space="preserve">TERCERO: </w:t>
      </w:r>
      <w:r>
        <w:t>Tramitar la inscripción en el Registro de la propiedad de acuerdo con el Art. 206 de la Ley Hip</w:t>
      </w:r>
      <w:r>
        <w:t xml:space="preserve">otecaria. </w:t>
      </w:r>
    </w:p>
    <w:p w:rsidR="008D249C" w:rsidRDefault="000B79FB">
      <w:pPr>
        <w:spacing w:after="163" w:line="358" w:lineRule="auto"/>
        <w:ind w:left="137" w:right="964"/>
      </w:pPr>
      <w:r>
        <w:rPr>
          <w:b/>
        </w:rPr>
        <w:t xml:space="preserve">CUARTO: </w:t>
      </w:r>
      <w:r>
        <w:t xml:space="preserve">Facultar a la Alcaldesa- Presidenta para que realice cuantas actuaciones considere precisas en aplicación del presente acuerdo </w:t>
      </w:r>
    </w:p>
    <w:p w:rsidR="008D249C" w:rsidRDefault="000B79FB">
      <w:pPr>
        <w:ind w:left="137" w:right="964"/>
      </w:pPr>
      <w:r>
        <w:t>Por lo que se eleva esta propuesta a la Junta de Gobierno Local de esta Corporación, que resolverá como mejor</w:t>
      </w:r>
      <w:r>
        <w:t xml:space="preserve"> proceda.</w:t>
      </w: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5"/>
        <w:ind w:left="137" w:right="961"/>
      </w:pPr>
      <w:r>
        <w:rPr>
          <w:b/>
          <w:sz w:val="24"/>
        </w:rPr>
        <w:t xml:space="preserve">8.- Expediente 2629/2023. Actualización del Inventario de bienes del Ayuntamiento de Candelaria y a la incorporación en el mismo del itinerario escalera calle Los Príncipes con calle Marrubial.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49" w:lineRule="auto"/>
        <w:ind w:left="137" w:right="959"/>
      </w:pPr>
      <w:r>
        <w:rPr>
          <w:b/>
        </w:rPr>
        <w:t xml:space="preserve">Consta en el expediente Informe Técnico emitido por Doña Alicia Torres Díaz, que desempeña el puesto de trabajo de Geógrafa, de 09 de marzo de 2023, del siguiente tenor literal: </w:t>
      </w:r>
    </w:p>
    <w:p w:rsidR="008D249C" w:rsidRDefault="000B79FB">
      <w:pPr>
        <w:spacing w:after="0" w:line="259" w:lineRule="auto"/>
        <w:ind w:left="142" w:right="0" w:firstLine="0"/>
        <w:jc w:val="left"/>
      </w:pPr>
      <w:r>
        <w:rPr>
          <w:b/>
        </w:rPr>
        <w:t xml:space="preserve"> </w:t>
      </w:r>
    </w:p>
    <w:p w:rsidR="008D249C" w:rsidRDefault="000B79FB">
      <w:pPr>
        <w:spacing w:after="17" w:line="259" w:lineRule="auto"/>
        <w:ind w:left="142" w:right="0" w:firstLine="0"/>
        <w:jc w:val="left"/>
      </w:pPr>
      <w:r>
        <w:rPr>
          <w:b/>
        </w:rPr>
        <w:t xml:space="preserve"> </w:t>
      </w:r>
    </w:p>
    <w:p w:rsidR="008D249C" w:rsidRDefault="000B79FB">
      <w:pPr>
        <w:pStyle w:val="Ttulo1"/>
      </w:pPr>
      <w:r>
        <w:t xml:space="preserve">“INFORME  </w:t>
      </w:r>
    </w:p>
    <w:p w:rsidR="008D249C" w:rsidRDefault="000B79FB">
      <w:pPr>
        <w:spacing w:after="273" w:line="249" w:lineRule="auto"/>
        <w:ind w:left="137" w:right="959"/>
      </w:pPr>
      <w:r>
        <w:rPr>
          <w:b/>
        </w:rPr>
        <w:t>Visto el expediente antedicho, en relación a la inscripción registral de itinerario escalera calle Los Príncipes con calle Marrubial en el Inventario Municipal de Bienes y Derechos, en cumplimiento con el artículo 20 del RD 1372/1986, de 13 de junio, Alici</w:t>
      </w:r>
      <w:r>
        <w:rPr>
          <w:b/>
        </w:rPr>
        <w:t xml:space="preserve">a Torres Díaz, Técnica de Bienes Municipales, emite el siguiente informe: </w:t>
      </w:r>
    </w:p>
    <w:p w:rsidR="008D249C" w:rsidRDefault="000B79FB">
      <w:pPr>
        <w:shd w:val="clear" w:color="auto" w:fill="E0E0E0"/>
        <w:spacing w:after="220" w:line="259" w:lineRule="auto"/>
        <w:ind w:left="137" w:right="0"/>
        <w:jc w:val="left"/>
      </w:pPr>
      <w:r>
        <w:rPr>
          <w:b/>
        </w:rPr>
        <w:t xml:space="preserve">1. </w:t>
      </w:r>
      <w:r>
        <w:rPr>
          <w:b/>
          <w:shd w:val="clear" w:color="auto" w:fill="E6E6E6"/>
        </w:rPr>
        <w:t>DENOMINACIÓN</w:t>
      </w:r>
      <w:r>
        <w:rPr>
          <w:b/>
        </w:rPr>
        <w:t xml:space="preserve"> </w:t>
      </w:r>
    </w:p>
    <w:p w:rsidR="008D249C" w:rsidRDefault="000B79FB">
      <w:pPr>
        <w:spacing w:after="265"/>
        <w:ind w:left="137" w:right="964"/>
      </w:pPr>
      <w:r>
        <w:t xml:space="preserve">Itinerario escalera calle Los Príncipes con calle Marrubial. </w:t>
      </w:r>
    </w:p>
    <w:p w:rsidR="008D249C" w:rsidRDefault="000B79FB">
      <w:pPr>
        <w:pStyle w:val="Ttulo2"/>
        <w:spacing w:after="218" w:line="259" w:lineRule="auto"/>
        <w:ind w:left="137"/>
      </w:pPr>
      <w:r>
        <w:rPr>
          <w:b/>
          <w:shd w:val="clear" w:color="auto" w:fill="auto"/>
        </w:rPr>
        <w:t xml:space="preserve">2. </w:t>
      </w:r>
      <w:r>
        <w:rPr>
          <w:b/>
        </w:rPr>
        <w:t>NATURALEZA DEL BIEN</w:t>
      </w:r>
      <w:r>
        <w:rPr>
          <w:b/>
          <w:shd w:val="clear" w:color="auto" w:fill="auto"/>
        </w:rPr>
        <w:t xml:space="preserve"> </w:t>
      </w:r>
    </w:p>
    <w:p w:rsidR="008D249C" w:rsidRDefault="000B79FB">
      <w:pPr>
        <w:ind w:left="137" w:right="964"/>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8134" name="Group 3281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043" name="Rectangle 37043"/>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7044" name="Rectangle 37044"/>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045" name="Rectangle 37045"/>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139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8134" style="width:18.7031pt;height:264.21pt;position:absolute;mso-position-horizontal-relative:page;mso-position-horizontal:absolute;margin-left:662.928pt;mso-position-vertical-relative:page;margin-top:508.71pt;" coordsize="2375,33554">
                <v:rect id="Rectangle 37043"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70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0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139 de 205 </w:t>
                        </w:r>
                      </w:p>
                    </w:txbxContent>
                  </v:textbox>
                </v:rect>
                <w10:wrap type="square"/>
              </v:group>
            </w:pict>
          </mc:Fallback>
        </mc:AlternateContent>
      </w:r>
      <w:r>
        <w:rPr>
          <w:b/>
          <w:u w:val="single" w:color="000000"/>
        </w:rPr>
        <w:t>Localización:</w:t>
      </w:r>
      <w:r>
        <w:t xml:space="preserve"> calle Los Príncipes y calle Marrubial </w:t>
      </w:r>
    </w:p>
    <w:p w:rsidR="008D249C" w:rsidRDefault="000B79FB">
      <w:pPr>
        <w:spacing w:after="0" w:line="259" w:lineRule="auto"/>
        <w:ind w:left="142" w:right="0" w:firstLine="0"/>
        <w:jc w:val="left"/>
      </w:pPr>
      <w:r>
        <w:t xml:space="preserve"> </w:t>
      </w:r>
    </w:p>
    <w:p w:rsidR="008D249C" w:rsidRDefault="000B79FB">
      <w:pPr>
        <w:ind w:left="137" w:right="964"/>
      </w:pPr>
      <w:r>
        <w:rPr>
          <w:b/>
          <w:u w:val="single" w:color="000000"/>
        </w:rPr>
        <w:t>Referencia catastral:</w:t>
      </w:r>
      <w:r>
        <w:rPr>
          <w:b/>
        </w:rPr>
        <w:t xml:space="preserve"> </w:t>
      </w:r>
      <w:r>
        <w:t>No tiene referencia catastral</w:t>
      </w:r>
      <w:r>
        <w:t xml:space="preserve">. </w:t>
      </w:r>
    </w:p>
    <w:p w:rsidR="008D249C" w:rsidRDefault="000B79FB">
      <w:pPr>
        <w:spacing w:after="98" w:line="259" w:lineRule="auto"/>
        <w:ind w:left="142" w:right="0" w:firstLine="0"/>
        <w:jc w:val="left"/>
      </w:pPr>
      <w:r>
        <w:t xml:space="preserve"> </w:t>
      </w:r>
    </w:p>
    <w:p w:rsidR="008D249C" w:rsidRDefault="000B79FB">
      <w:pPr>
        <w:pStyle w:val="Ttulo2"/>
        <w:shd w:val="clear" w:color="auto" w:fill="E7E6E6"/>
        <w:spacing w:after="0" w:line="259" w:lineRule="auto"/>
        <w:ind w:left="137"/>
      </w:pPr>
      <w:r>
        <w:rPr>
          <w:shd w:val="clear" w:color="auto" w:fill="auto"/>
        </w:rPr>
        <w:t xml:space="preserve">3. </w:t>
      </w:r>
      <w:r>
        <w:rPr>
          <w:b/>
        </w:rPr>
        <w:t>LINDEROS</w:t>
      </w:r>
      <w:r>
        <w:rPr>
          <w:b/>
          <w:shd w:val="clear" w:color="auto" w:fill="auto"/>
        </w:rPr>
        <w:t xml:space="preserve">                                                                                                                         </w:t>
      </w:r>
      <w:r>
        <w:rPr>
          <w:shd w:val="clear" w:color="auto" w:fill="auto"/>
        </w:rPr>
        <w:t xml:space="preserve"> </w:t>
      </w:r>
    </w:p>
    <w:p w:rsidR="008D249C" w:rsidRDefault="000B79FB">
      <w:pPr>
        <w:spacing w:after="0" w:line="259" w:lineRule="auto"/>
        <w:ind w:left="502" w:right="0" w:firstLine="0"/>
        <w:jc w:val="left"/>
      </w:pPr>
      <w:r>
        <w:t xml:space="preserve"> </w:t>
      </w:r>
    </w:p>
    <w:tbl>
      <w:tblPr>
        <w:tblStyle w:val="TableGrid"/>
        <w:tblW w:w="8820" w:type="dxa"/>
        <w:tblInd w:w="256" w:type="dxa"/>
        <w:tblCellMar>
          <w:top w:w="5" w:type="dxa"/>
          <w:left w:w="107" w:type="dxa"/>
          <w:bottom w:w="0" w:type="dxa"/>
          <w:right w:w="115" w:type="dxa"/>
        </w:tblCellMar>
        <w:tblLook w:val="04A0" w:firstRow="1" w:lastRow="0" w:firstColumn="1" w:lastColumn="0" w:noHBand="0" w:noVBand="1"/>
      </w:tblPr>
      <w:tblGrid>
        <w:gridCol w:w="1273"/>
        <w:gridCol w:w="7547"/>
      </w:tblGrid>
      <w:tr w:rsidR="008D249C">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10" w:right="0" w:firstLine="0"/>
              <w:jc w:val="center"/>
            </w:pPr>
            <w:r>
              <w:rPr>
                <w:b/>
              </w:rPr>
              <w:t xml:space="preserve">Norte </w:t>
            </w:r>
          </w:p>
          <w:p w:rsidR="008D249C" w:rsidRDefault="000B79F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Plazoleta calle Los Príncipes. </w:t>
            </w:r>
          </w:p>
          <w:p w:rsidR="008D249C" w:rsidRDefault="000B79FB">
            <w:pPr>
              <w:spacing w:after="0" w:line="259" w:lineRule="auto"/>
              <w:ind w:left="4" w:right="0" w:firstLine="0"/>
              <w:jc w:val="left"/>
            </w:pPr>
            <w:r>
              <w:t xml:space="preserve"> </w:t>
            </w:r>
          </w:p>
        </w:tc>
      </w:tr>
      <w:tr w:rsidR="008D249C">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7" w:right="0" w:firstLine="0"/>
              <w:jc w:val="center"/>
            </w:pPr>
            <w:r>
              <w:rPr>
                <w:b/>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100" w:line="259" w:lineRule="auto"/>
              <w:ind w:left="4" w:right="0" w:firstLine="0"/>
              <w:jc w:val="left"/>
            </w:pPr>
            <w:r>
              <w:t xml:space="preserve"> </w:t>
            </w:r>
          </w:p>
          <w:p w:rsidR="008D249C" w:rsidRDefault="000B79FB">
            <w:pPr>
              <w:spacing w:after="0" w:line="259" w:lineRule="auto"/>
              <w:ind w:left="4" w:right="0" w:firstLine="0"/>
              <w:jc w:val="left"/>
            </w:pPr>
            <w:r>
              <w:t xml:space="preserve">Calle Marrubial y calle El Risco. </w:t>
            </w:r>
          </w:p>
          <w:p w:rsidR="008D249C" w:rsidRDefault="000B79FB">
            <w:pPr>
              <w:spacing w:after="0" w:line="259" w:lineRule="auto"/>
              <w:ind w:left="4" w:right="0" w:firstLine="0"/>
              <w:jc w:val="left"/>
            </w:pPr>
            <w:r>
              <w:t xml:space="preserve">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10" w:right="0" w:firstLine="0"/>
              <w:jc w:val="center"/>
            </w:pPr>
            <w:r>
              <w:rPr>
                <w:b/>
              </w:rPr>
              <w:t xml:space="preserve">Este </w:t>
            </w:r>
          </w:p>
          <w:p w:rsidR="008D249C" w:rsidRDefault="000B79F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Calle Los Príncipes.  </w:t>
            </w:r>
          </w:p>
        </w:tc>
      </w:tr>
      <w:tr w:rsidR="008D249C">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10" w:right="0" w:firstLine="0"/>
              <w:jc w:val="center"/>
            </w:pPr>
            <w:r>
              <w:rPr>
                <w:b/>
              </w:rPr>
              <w:t xml:space="preserve">Oeste </w:t>
            </w:r>
          </w:p>
          <w:p w:rsidR="008D249C" w:rsidRDefault="000B79FB">
            <w:pPr>
              <w:spacing w:after="0" w:line="259" w:lineRule="auto"/>
              <w:ind w:left="0" w:right="0" w:firstLine="0"/>
              <w:jc w:val="left"/>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Plazoleta calle Marrubial. </w:t>
            </w:r>
          </w:p>
        </w:tc>
      </w:tr>
    </w:tbl>
    <w:p w:rsidR="008D249C" w:rsidRDefault="000B79FB">
      <w:pPr>
        <w:spacing w:after="259" w:line="259" w:lineRule="auto"/>
        <w:ind w:left="142" w:right="0" w:firstLine="0"/>
        <w:jc w:val="left"/>
      </w:pPr>
      <w:r>
        <w:t xml:space="preserve"> </w:t>
      </w:r>
    </w:p>
    <w:p w:rsidR="008D249C" w:rsidRDefault="000B79FB">
      <w:pPr>
        <w:pStyle w:val="Ttulo2"/>
        <w:spacing w:after="205" w:line="259" w:lineRule="auto"/>
        <w:ind w:left="137"/>
      </w:pPr>
      <w:r>
        <w:rPr>
          <w:b/>
          <w:shd w:val="clear" w:color="auto" w:fill="auto"/>
        </w:rPr>
        <w:t xml:space="preserve">4. </w:t>
      </w:r>
      <w:r>
        <w:rPr>
          <w:b/>
        </w:rPr>
        <w:t>SUPERFICIE</w:t>
      </w:r>
      <w:r>
        <w:rPr>
          <w:b/>
          <w:shd w:val="clear" w:color="auto" w:fill="auto"/>
        </w:rPr>
        <w:t xml:space="preserve"> </w:t>
      </w:r>
    </w:p>
    <w:p w:rsidR="008D249C" w:rsidRDefault="000B79FB">
      <w:pPr>
        <w:spacing w:after="13" w:line="249" w:lineRule="auto"/>
        <w:ind w:left="137" w:right="958"/>
      </w:pPr>
      <w:r>
        <w:rPr>
          <w:rFonts w:ascii="Times New Roman" w:eastAsia="Times New Roman" w:hAnsi="Times New Roman" w:cs="Times New Roman"/>
          <w:sz w:val="24"/>
        </w:rPr>
        <w:t>123,79m</w:t>
      </w:r>
      <w:r>
        <w:rPr>
          <w:rFonts w:ascii="Times New Roman" w:eastAsia="Times New Roman" w:hAnsi="Times New Roman" w:cs="Times New Roman"/>
          <w:sz w:val="24"/>
          <w:vertAlign w:val="superscript"/>
        </w:rPr>
        <w:t xml:space="preserve">2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b/>
                <w:shd w:val="clear" w:color="auto" w:fill="E6E6E6"/>
              </w:rPr>
              <w:t>DESCRIPCIÓN GENERAL</w:t>
            </w:r>
            <w:r>
              <w:rPr>
                <w:b/>
              </w:rPr>
              <w:t xml:space="preserve">                                                                                                </w:t>
            </w:r>
          </w:p>
        </w:tc>
      </w:tr>
    </w:tbl>
    <w:p w:rsidR="008D249C" w:rsidRDefault="000B79FB">
      <w:pPr>
        <w:ind w:left="137" w:right="964"/>
      </w:pPr>
      <w:r>
        <w:t xml:space="preserve">Escalera de cuatro tramos que </w:t>
      </w:r>
      <w:r>
        <w:t xml:space="preserve">comunica la calle Los Príncipes con la calle Marrubial, salvando de esta manera el desnivel que existe entre el casco de Candelaria y las casas situadas en el risco de Santa Ana.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8" w:right="0" w:firstLine="0"/>
        <w:jc w:val="left"/>
      </w:pPr>
      <w:r>
        <w:rPr>
          <w:noProof/>
        </w:rPr>
        <w:drawing>
          <wp:inline distT="0" distB="0" distL="0" distR="0">
            <wp:extent cx="5571744" cy="2619756"/>
            <wp:effectExtent l="0" t="0" r="0" b="0"/>
            <wp:docPr id="37139" name="Picture 37139"/>
            <wp:cNvGraphicFramePr/>
            <a:graphic xmlns:a="http://schemas.openxmlformats.org/drawingml/2006/main">
              <a:graphicData uri="http://schemas.openxmlformats.org/drawingml/2006/picture">
                <pic:pic xmlns:pic="http://schemas.openxmlformats.org/drawingml/2006/picture">
                  <pic:nvPicPr>
                    <pic:cNvPr id="37139" name="Picture 37139"/>
                    <pic:cNvPicPr/>
                  </pic:nvPicPr>
                  <pic:blipFill>
                    <a:blip r:embed="rId38"/>
                    <a:stretch>
                      <a:fillRect/>
                    </a:stretch>
                  </pic:blipFill>
                  <pic:spPr>
                    <a:xfrm>
                      <a:off x="0" y="0"/>
                      <a:ext cx="5571744" cy="2619756"/>
                    </a:xfrm>
                    <a:prstGeom prst="rect">
                      <a:avLst/>
                    </a:prstGeom>
                  </pic:spPr>
                </pic:pic>
              </a:graphicData>
            </a:graphic>
          </wp:inline>
        </w:drawing>
      </w:r>
    </w:p>
    <w:p w:rsidR="008D249C" w:rsidRDefault="000B79FB">
      <w:pPr>
        <w:spacing w:after="0" w:line="259" w:lineRule="auto"/>
        <w:ind w:left="142" w:right="0" w:firstLine="0"/>
        <w:jc w:val="left"/>
      </w:pPr>
      <w:r>
        <w:rPr>
          <w:rFonts w:ascii="Times New Roman" w:eastAsia="Times New Roman" w:hAnsi="Times New Roman" w:cs="Times New Roman"/>
          <w:sz w:val="18"/>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18"/>
        </w:rPr>
        <w:t xml:space="preserve"> </w:t>
      </w:r>
    </w:p>
    <w:p w:rsidR="008D249C" w:rsidRDefault="000B79FB">
      <w:pPr>
        <w:spacing w:after="38" w:line="236" w:lineRule="auto"/>
        <w:ind w:left="137" w:right="842"/>
        <w:jc w:val="left"/>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7009" name="Group 3270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142" name="Rectangle 3714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7143" name="Rectangle 3714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144" name="Rectangle 3714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7009" style="width:18.7031pt;height:264.21pt;position:absolute;mso-position-horizontal-relative:page;mso-position-horizontal:absolute;margin-left:662.928pt;mso-position-vertical-relative:page;margin-top:508.71pt;" coordsize="2375,33554">
                <v:rect id="Rectangle 3714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714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14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140 de 205 </w:t>
                        </w:r>
                      </w:p>
                    </w:txbxContent>
                  </v:textbox>
                </v:rect>
                <w10:wrap type="square"/>
              </v:group>
            </w:pict>
          </mc:Fallback>
        </mc:AlternateContent>
      </w:r>
      <w:r>
        <w:rPr>
          <w:sz w:val="18"/>
        </w:rPr>
        <w:t xml:space="preserve">Nota. - </w:t>
      </w:r>
      <w:r>
        <w:rPr>
          <w:sz w:val="18"/>
        </w:rPr>
        <w:t xml:space="preserve">El presente plano tiene carácter de representación gráfica aproximada de la parcela, no encontrándose a escala y definiendo aproximadamente los linderos de la finca según la representación gráfica alternativa. Fuente: GRAFCAN </w:t>
      </w:r>
    </w:p>
    <w:p w:rsidR="008D249C" w:rsidRDefault="000B79FB">
      <w:pPr>
        <w:spacing w:after="256" w:line="259" w:lineRule="auto"/>
        <w:ind w:left="142" w:right="0" w:firstLine="0"/>
        <w:jc w:val="left"/>
      </w:pPr>
      <w:r>
        <w:t xml:space="preserve"> </w:t>
      </w:r>
    </w:p>
    <w:p w:rsidR="008D249C" w:rsidRDefault="000B79FB">
      <w:pPr>
        <w:shd w:val="clear" w:color="auto" w:fill="E0E0E0"/>
        <w:spacing w:after="220" w:line="259" w:lineRule="auto"/>
        <w:ind w:left="137" w:right="0"/>
        <w:jc w:val="left"/>
      </w:pPr>
      <w:r>
        <w:rPr>
          <w:b/>
        </w:rPr>
        <w:t xml:space="preserve">6. </w:t>
      </w:r>
      <w:r>
        <w:rPr>
          <w:b/>
          <w:shd w:val="clear" w:color="auto" w:fill="E6E6E6"/>
        </w:rPr>
        <w:t>NATURALEZA DEL DERECHO</w:t>
      </w:r>
      <w:r>
        <w:rPr>
          <w:b/>
        </w:rPr>
        <w:t xml:space="preserve"> </w:t>
      </w:r>
    </w:p>
    <w:p w:rsidR="008D249C" w:rsidRDefault="000B79FB">
      <w:pPr>
        <w:spacing w:after="267"/>
        <w:ind w:left="137" w:right="964"/>
      </w:pPr>
      <w:r>
        <w:t xml:space="preserve">Plaza: bien inmueble de dominio público y uso público. </w:t>
      </w:r>
    </w:p>
    <w:p w:rsidR="008D249C" w:rsidRDefault="000B79FB">
      <w:pPr>
        <w:pStyle w:val="Ttulo2"/>
        <w:spacing w:after="220" w:line="259" w:lineRule="auto"/>
        <w:ind w:left="137"/>
      </w:pPr>
      <w:r>
        <w:rPr>
          <w:b/>
          <w:shd w:val="clear" w:color="auto" w:fill="auto"/>
        </w:rPr>
        <w:t xml:space="preserve">7. </w:t>
      </w:r>
      <w:r>
        <w:rPr>
          <w:b/>
        </w:rPr>
        <w:t>TÍTULO</w:t>
      </w:r>
      <w:r>
        <w:rPr>
          <w:b/>
          <w:shd w:val="clear" w:color="auto" w:fill="auto"/>
        </w:rPr>
        <w:t xml:space="preserve"> </w:t>
      </w:r>
    </w:p>
    <w:p w:rsidR="008D249C" w:rsidRDefault="000B79FB">
      <w:pPr>
        <w:ind w:left="137" w:right="964"/>
      </w:pPr>
      <w:r>
        <w:t>No se dispone título que acredite expresamente la titularidad municipal de la plazoleta. No obstante, consultando la base de datos documental de la página web IDECanarias, existe una ortofo</w:t>
      </w:r>
      <w:r>
        <w:t xml:space="preserve">to de 1998 donde se constata que este espacio público ya existía con el mismo trazado que tiene en la actualidad.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558" w:line="259" w:lineRule="auto"/>
        <w:ind w:left="-2411" w:right="1918" w:firstLine="0"/>
        <w:jc w:val="left"/>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9783" name="Group 3297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289" name="Rectangle 3728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7290" name="Rectangle 3729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291" name="Rectangle 3729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9783" style="width:18.7031pt;height:264.21pt;position:absolute;mso-position-horizontal-relative:page;mso-position-horizontal:absolute;margin-left:662.928pt;mso-position-vertical-relative:page;margin-top:508.71pt;" coordsize="2375,33554">
                <v:rect id="Rectangle 3728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72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2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141 de 205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column">
                  <wp:posOffset>89611</wp:posOffset>
                </wp:positionH>
                <wp:positionV relativeFrom="paragraph">
                  <wp:posOffset>-3245078</wp:posOffset>
                </wp:positionV>
                <wp:extent cx="5472303" cy="3939566"/>
                <wp:effectExtent l="0" t="0" r="0" b="0"/>
                <wp:wrapSquare wrapText="bothSides"/>
                <wp:docPr id="329779" name="Group 329779"/>
                <wp:cNvGraphicFramePr/>
                <a:graphic xmlns:a="http://schemas.openxmlformats.org/drawingml/2006/main">
                  <a:graphicData uri="http://schemas.microsoft.com/office/word/2010/wordprocessingGroup">
                    <wpg:wgp>
                      <wpg:cNvGrpSpPr/>
                      <wpg:grpSpPr>
                        <a:xfrm>
                          <a:off x="0" y="0"/>
                          <a:ext cx="5472303" cy="3939566"/>
                          <a:chOff x="0" y="0"/>
                          <a:chExt cx="5472303" cy="3939566"/>
                        </a:xfrm>
                      </wpg:grpSpPr>
                      <wps:wsp>
                        <wps:cNvPr id="37166" name="Rectangle 37166"/>
                        <wps:cNvSpPr/>
                        <wps:spPr>
                          <a:xfrm>
                            <a:off x="305" y="9001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185" name="Rectangle 37185"/>
                        <wps:cNvSpPr/>
                        <wps:spPr>
                          <a:xfrm>
                            <a:off x="305" y="342033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186" name="Rectangle 37186"/>
                        <wps:cNvSpPr/>
                        <wps:spPr>
                          <a:xfrm>
                            <a:off x="305" y="359559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187" name="Rectangle 37187"/>
                        <wps:cNvSpPr/>
                        <wps:spPr>
                          <a:xfrm>
                            <a:off x="305" y="377085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7285" name="Picture 37285"/>
                          <pic:cNvPicPr/>
                        </pic:nvPicPr>
                        <pic:blipFill>
                          <a:blip r:embed="rId39"/>
                          <a:stretch>
                            <a:fillRect/>
                          </a:stretch>
                        </pic:blipFill>
                        <pic:spPr>
                          <a:xfrm>
                            <a:off x="0" y="0"/>
                            <a:ext cx="4413504" cy="3713989"/>
                          </a:xfrm>
                          <a:prstGeom prst="rect">
                            <a:avLst/>
                          </a:prstGeom>
                        </pic:spPr>
                      </pic:pic>
                      <wps:wsp>
                        <wps:cNvPr id="37286" name="Shape 37286"/>
                        <wps:cNvSpPr/>
                        <wps:spPr>
                          <a:xfrm>
                            <a:off x="1507998" y="1820291"/>
                            <a:ext cx="3964305" cy="96013"/>
                          </a:xfrm>
                          <a:custGeom>
                            <a:avLst/>
                            <a:gdLst/>
                            <a:ahLst/>
                            <a:cxnLst/>
                            <a:rect l="0" t="0" r="0" b="0"/>
                            <a:pathLst>
                              <a:path w="3964305" h="96013">
                                <a:moveTo>
                                  <a:pt x="96012" y="0"/>
                                </a:moveTo>
                                <a:lnTo>
                                  <a:pt x="96012" y="32002"/>
                                </a:lnTo>
                                <a:lnTo>
                                  <a:pt x="3964305" y="31369"/>
                                </a:lnTo>
                                <a:lnTo>
                                  <a:pt x="3964305" y="63374"/>
                                </a:lnTo>
                                <a:lnTo>
                                  <a:pt x="96012" y="64006"/>
                                </a:lnTo>
                                <a:lnTo>
                                  <a:pt x="96012" y="96013"/>
                                </a:lnTo>
                                <a:lnTo>
                                  <a:pt x="0" y="48006"/>
                                </a:lnTo>
                                <a:lnTo>
                                  <a:pt x="9601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779" style="width:430.89pt;height:310.202pt;position:absolute;mso-position-horizontal-relative:text;mso-position-horizontal:absolute;margin-left:7.056pt;mso-position-vertical-relative:text;margin-top:-255.518pt;" coordsize="54723,39395">
                <v:rect id="Rectangle 37166" style="position:absolute;width:506;height:2243;left:3;top:9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185" style="position:absolute;width:506;height:2243;left:3;top:342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186" style="position:absolute;width:506;height:2243;left:3;top:359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187" style="position:absolute;width:506;height:2243;left:3;top:377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7285" style="position:absolute;width:44135;height:37139;left:0;top:0;" filled="f">
                  <v:imagedata r:id="rId40"/>
                </v:shape>
                <v:shape id="Shape 37286" style="position:absolute;width:39643;height:960;left:15079;top:18202;" coordsize="3964305,96013" path="m96012,0l96012,32002l3964305,31369l3964305,63374l96012,64006l96012,96013l0,48006l96012,0x">
                  <v:stroke weight="0pt" endcap="square" joinstyle="miter" miterlimit="10" on="false" color="#000000" opacity="0"/>
                  <v:fill on="true" color="#000000"/>
                </v:shape>
                <w10:wrap type="square"/>
              </v:group>
            </w:pict>
          </mc:Fallback>
        </mc:AlternateContent>
      </w:r>
    </w:p>
    <w:p w:rsidR="008D249C" w:rsidRDefault="000B79FB">
      <w:pPr>
        <w:pStyle w:val="Ttulo2"/>
        <w:shd w:val="clear" w:color="auto" w:fill="auto"/>
        <w:spacing w:after="0" w:line="259" w:lineRule="auto"/>
        <w:ind w:left="137"/>
      </w:pPr>
      <w:r>
        <w:rPr>
          <w:shd w:val="clear" w:color="auto" w:fill="auto"/>
        </w:rPr>
        <w:t xml:space="preserve">8. </w:t>
      </w:r>
      <w:r>
        <w:rPr>
          <w:b/>
        </w:rPr>
        <w:t>DESTINO Y ACUERDO QUE LO HUBIERE DISPUESTO</w:t>
      </w:r>
      <w:r>
        <w:rPr>
          <w:b/>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ind w:left="137" w:right="964"/>
      </w:pPr>
      <w:r>
        <w:t xml:space="preserve">Destino: Zona verde y viario. </w:t>
      </w:r>
    </w:p>
    <w:p w:rsidR="008D249C" w:rsidRDefault="000B79FB">
      <w:pPr>
        <w:ind w:left="137" w:right="964"/>
      </w:pPr>
      <w:r>
        <w:t xml:space="preserve">Plan General de Ordenación de Candelaria. </w:t>
      </w:r>
    </w:p>
    <w:p w:rsidR="008D249C" w:rsidRDefault="000B79FB">
      <w:pPr>
        <w:spacing w:after="8" w:line="259" w:lineRule="auto"/>
        <w:ind w:left="142" w:right="0" w:firstLine="0"/>
        <w:jc w:val="left"/>
      </w:pPr>
      <w: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9.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b/>
                <w:shd w:val="clear" w:color="auto" w:fill="E6E6E6"/>
              </w:rPr>
              <w:t>RÉGIMEN URBANÍSTICO DE APLICACIÓN</w:t>
            </w:r>
            <w:r>
              <w:rPr>
                <w:b/>
              </w:rPr>
              <w:t xml:space="preserve"> </w:t>
            </w:r>
          </w:p>
        </w:tc>
      </w:tr>
    </w:tbl>
    <w:p w:rsidR="008D249C" w:rsidRDefault="000B79FB">
      <w:pPr>
        <w:ind w:left="137" w:right="964"/>
      </w:pPr>
      <w:r>
        <w:rPr>
          <w:b/>
        </w:rPr>
        <w:t>INSTRUMENTO DE PLANEAMIENTO:</w:t>
      </w:r>
      <w:r>
        <w:t xml:space="preserve"> El presente informe se emite respecto al documento de </w:t>
      </w:r>
      <w:r>
        <w:rPr>
          <w:b/>
        </w:rPr>
        <w:t xml:space="preserve">PLAN GENERAL DE ORDENACION DE CANDELARIA, </w:t>
      </w:r>
      <w:r>
        <w:t>planeamiento municipal en vigor, con publicaciones en B.O.C. de fecha 10 de mayo de 2007 y B.O.P. de fecha 17 de mayo de 2007  y Modificaciones Puntuales, aprobadas definitivamente por acuerdo del Ayuntamiento Pleno, en sesiones ordinarias de fecha 26 de m</w:t>
      </w:r>
      <w:r>
        <w:t xml:space="preserve">arzo de 2009 y 29 de diciembre de 2011 y publicada en el BOP de Santa Cruz de Tenerife de fecha 17 de junio de 2009 y 3 de febrero de 2012, respectivamente. </w:t>
      </w:r>
    </w:p>
    <w:p w:rsidR="008D249C" w:rsidRDefault="000B79FB">
      <w:pPr>
        <w:spacing w:after="257" w:line="259" w:lineRule="auto"/>
        <w:ind w:left="502" w:right="0" w:firstLine="0"/>
        <w:jc w:val="left"/>
      </w:pPr>
      <w:r>
        <w:t xml:space="preserve"> </w:t>
      </w:r>
    </w:p>
    <w:p w:rsidR="008D249C" w:rsidRDefault="000B79FB">
      <w:pPr>
        <w:pStyle w:val="Ttulo2"/>
        <w:spacing w:after="0" w:line="259" w:lineRule="auto"/>
        <w:ind w:left="137"/>
      </w:pPr>
      <w:r>
        <w:rPr>
          <w:b/>
          <w:shd w:val="clear" w:color="auto" w:fill="auto"/>
        </w:rPr>
        <w:t xml:space="preserve">10. </w:t>
      </w:r>
      <w:r>
        <w:rPr>
          <w:b/>
        </w:rPr>
        <w:t>CLASIFICACIÓN, CATEGORIZACIÓN Y CALIFICACIÓN DEL SUELO</w:t>
      </w:r>
      <w:r>
        <w:rPr>
          <w:b/>
          <w:shd w:val="clear" w:color="auto" w:fill="auto"/>
        </w:rPr>
        <w:t xml:space="preserve"> </w:t>
      </w:r>
    </w:p>
    <w:tbl>
      <w:tblPr>
        <w:tblStyle w:val="TableGrid"/>
        <w:tblW w:w="8819" w:type="dxa"/>
        <w:tblInd w:w="254" w:type="dxa"/>
        <w:tblCellMar>
          <w:top w:w="5" w:type="dxa"/>
          <w:left w:w="106" w:type="dxa"/>
          <w:bottom w:w="0" w:type="dxa"/>
          <w:right w:w="69" w:type="dxa"/>
        </w:tblCellMar>
        <w:tblLook w:val="04A0" w:firstRow="1" w:lastRow="0" w:firstColumn="1" w:lastColumn="0" w:noHBand="0" w:noVBand="1"/>
      </w:tblPr>
      <w:tblGrid>
        <w:gridCol w:w="3542"/>
        <w:gridCol w:w="5277"/>
      </w:tblGrid>
      <w:tr w:rsidR="008D249C">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Suelo Urbano</w:t>
            </w:r>
            <w:r>
              <w:rPr>
                <w:b/>
              </w:rPr>
              <w:t xml:space="preserve"> </w:t>
            </w:r>
          </w:p>
        </w:tc>
      </w:tr>
      <w:tr w:rsidR="008D249C">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pPr>
            <w:r>
              <w:rPr>
                <w:b/>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Suelo Urbano Consolidado de Interés Cultural</w:t>
            </w:r>
            <w:r>
              <w:rPr>
                <w:b/>
              </w:rPr>
              <w:t xml:space="preserve"> </w:t>
            </w:r>
          </w:p>
        </w:tc>
      </w:tr>
      <w:tr w:rsidR="008D249C">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Zona verde </w:t>
            </w:r>
          </w:p>
          <w:p w:rsidR="008D249C" w:rsidRDefault="000B79FB">
            <w:pPr>
              <w:spacing w:after="0" w:line="259" w:lineRule="auto"/>
              <w:ind w:left="4" w:right="0" w:firstLine="0"/>
              <w:jc w:val="left"/>
            </w:pPr>
            <w:r>
              <w:t>Viario</w:t>
            </w:r>
            <w:r>
              <w:rPr>
                <w:b/>
              </w:rPr>
              <w:t xml:space="preserve"> </w:t>
            </w:r>
          </w:p>
        </w:tc>
      </w:tr>
    </w:tbl>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137" w:line="259" w:lineRule="auto"/>
        <w:ind w:left="501" w:right="0" w:firstLine="0"/>
        <w:jc w:val="left"/>
      </w:pPr>
      <w:r>
        <w:rPr>
          <w:rFonts w:ascii="Calibri" w:eastAsia="Calibri" w:hAnsi="Calibri" w:cs="Calibri"/>
          <w:noProof/>
        </w:rPr>
        <mc:AlternateContent>
          <mc:Choice Requires="wpg">
            <w:drawing>
              <wp:inline distT="0" distB="0" distL="0" distR="0">
                <wp:extent cx="5680075" cy="3159277"/>
                <wp:effectExtent l="0" t="0" r="0" b="0"/>
                <wp:docPr id="326883" name="Group 326883"/>
                <wp:cNvGraphicFramePr/>
                <a:graphic xmlns:a="http://schemas.openxmlformats.org/drawingml/2006/main">
                  <a:graphicData uri="http://schemas.microsoft.com/office/word/2010/wordprocessingGroup">
                    <wpg:wgp>
                      <wpg:cNvGrpSpPr/>
                      <wpg:grpSpPr>
                        <a:xfrm>
                          <a:off x="0" y="0"/>
                          <a:ext cx="5680075" cy="3159277"/>
                          <a:chOff x="0" y="0"/>
                          <a:chExt cx="5680075" cy="3159277"/>
                        </a:xfrm>
                      </wpg:grpSpPr>
                      <wps:wsp>
                        <wps:cNvPr id="37311" name="Rectangle 37311"/>
                        <wps:cNvSpPr/>
                        <wps:spPr>
                          <a:xfrm>
                            <a:off x="2922143" y="1076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27" name="Rectangle 37327"/>
                        <wps:cNvSpPr/>
                        <wps:spPr>
                          <a:xfrm>
                            <a:off x="2922143" y="281531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28" name="Rectangle 37328"/>
                        <wps:cNvSpPr/>
                        <wps:spPr>
                          <a:xfrm>
                            <a:off x="5358131" y="299057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7363" name="Picture 37363"/>
                          <pic:cNvPicPr/>
                        </pic:nvPicPr>
                        <pic:blipFill>
                          <a:blip r:embed="rId15"/>
                          <a:stretch>
                            <a:fillRect/>
                          </a:stretch>
                        </pic:blipFill>
                        <pic:spPr>
                          <a:xfrm>
                            <a:off x="0" y="0"/>
                            <a:ext cx="5029200" cy="3020568"/>
                          </a:xfrm>
                          <a:prstGeom prst="rect">
                            <a:avLst/>
                          </a:prstGeom>
                        </pic:spPr>
                      </pic:pic>
                      <wps:wsp>
                        <wps:cNvPr id="37364" name="Shape 37364"/>
                        <wps:cNvSpPr/>
                        <wps:spPr>
                          <a:xfrm>
                            <a:off x="2506980" y="1571244"/>
                            <a:ext cx="3173095" cy="76200"/>
                          </a:xfrm>
                          <a:custGeom>
                            <a:avLst/>
                            <a:gdLst/>
                            <a:ahLst/>
                            <a:cxnLst/>
                            <a:rect l="0" t="0" r="0" b="0"/>
                            <a:pathLst>
                              <a:path w="3173095" h="76200">
                                <a:moveTo>
                                  <a:pt x="76200" y="0"/>
                                </a:moveTo>
                                <a:lnTo>
                                  <a:pt x="76200" y="31750"/>
                                </a:lnTo>
                                <a:lnTo>
                                  <a:pt x="3173095" y="31750"/>
                                </a:lnTo>
                                <a:lnTo>
                                  <a:pt x="317309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6883" style="width:447.25pt;height:248.762pt;mso-position-horizontal-relative:char;mso-position-vertical-relative:line" coordsize="56800,31592">
                <v:rect id="Rectangle 37311" style="position:absolute;width:506;height:2243;left:29221;top:1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27" style="position:absolute;width:506;height:2243;left:29221;top:281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28" style="position:absolute;width:506;height:2243;left:53581;top:299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7363" style="position:absolute;width:50292;height:30205;left:0;top:0;" filled="f">
                  <v:imagedata r:id="rId15"/>
                </v:shape>
                <v:shape id="Shape 37364" style="position:absolute;width:31730;height:762;left:25069;top:15712;" coordsize="3173095,76200" path="m76200,0l76200,31750l3173095,31750l3173095,44450l76200,44450l76200,76200l0,38100l76200,0x">
                  <v:stroke weight="0pt" endcap="square" joinstyle="miter" miterlimit="10" on="false" color="#000000" opacity="0"/>
                  <v:fill on="true" color="#000000"/>
                </v:shape>
              </v:group>
            </w:pict>
          </mc:Fallback>
        </mc:AlternateContent>
      </w:r>
    </w:p>
    <w:p w:rsidR="008D249C" w:rsidRDefault="000B79FB">
      <w:pPr>
        <w:tabs>
          <w:tab w:val="center" w:pos="4221"/>
          <w:tab w:val="center" w:pos="8939"/>
        </w:tabs>
        <w:spacing w:after="0" w:line="259" w:lineRule="auto"/>
        <w:ind w:left="0" w:right="0" w:firstLine="0"/>
        <w:jc w:val="left"/>
      </w:pPr>
      <w:r>
        <w:rPr>
          <w:rFonts w:ascii="Calibri" w:eastAsia="Calibri" w:hAnsi="Calibri" w:cs="Calibri"/>
        </w:rPr>
        <w:tab/>
      </w:r>
      <w:r>
        <w:rPr>
          <w:sz w:val="18"/>
        </w:rPr>
        <w:t xml:space="preserve">        Plano de Ordenación Estructural 01: clase y categorización del territorio </w:t>
      </w:r>
      <w:r>
        <w:rPr>
          <w:sz w:val="18"/>
        </w:rPr>
        <w:tab/>
      </w:r>
      <w:r>
        <w:rPr>
          <w:rFonts w:ascii="Times New Roman" w:eastAsia="Times New Roman" w:hAnsi="Times New Roman" w:cs="Times New Roman"/>
          <w:sz w:val="37"/>
          <w:vertAlign w:val="superscript"/>
        </w:rPr>
        <w:t xml:space="preserve"> </w:t>
      </w:r>
    </w:p>
    <w:p w:rsidR="008D249C" w:rsidRDefault="000B79FB">
      <w:pPr>
        <w:spacing w:after="0" w:line="259" w:lineRule="auto"/>
        <w:ind w:left="0" w:right="1678" w:firstLine="0"/>
        <w:jc w:val="righ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8D249C" w:rsidRDefault="000B79FB">
      <w:pPr>
        <w:spacing w:after="0" w:line="259" w:lineRule="auto"/>
        <w:ind w:left="0" w:right="2441" w:firstLine="0"/>
        <w:jc w:val="right"/>
      </w:pP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6886" name="Group 3268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370" name="Rectangle 37370"/>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7371" name="Rectangle 37371"/>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372" name="Rectangle 37372"/>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6886" style="width:18.7031pt;height:264.21pt;position:absolute;mso-position-horizontal-relative:page;mso-position-horizontal:absolute;margin-left:662.928pt;mso-position-vertical-relative:page;margin-top:508.71pt;" coordsize="2375,33554">
                <v:rect id="Rectangle 37370"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73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3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142 de 205 </w:t>
                        </w:r>
                      </w:p>
                    </w:txbxContent>
                  </v:textbox>
                </v:rect>
                <w10:wrap type="square"/>
              </v:group>
            </w:pict>
          </mc:Fallback>
        </mc:AlternateContent>
      </w:r>
      <w:r>
        <w:rPr>
          <w:rFonts w:ascii="Times New Roman" w:eastAsia="Times New Roman" w:hAnsi="Times New Roman" w:cs="Times New Roman"/>
          <w:sz w:val="24"/>
        </w:rPr>
        <w:t xml:space="preserve"> </w:t>
      </w:r>
    </w:p>
    <w:p w:rsidR="008D249C" w:rsidRDefault="000B79FB">
      <w:pPr>
        <w:spacing w:after="13" w:line="259" w:lineRule="auto"/>
        <w:ind w:left="142" w:right="0" w:firstLine="0"/>
        <w:jc w:val="left"/>
      </w:pPr>
      <w:r>
        <w:rPr>
          <w:rFonts w:ascii="Calibri" w:eastAsia="Calibri" w:hAnsi="Calibri" w:cs="Calibri"/>
          <w:noProof/>
        </w:rPr>
        <mc:AlternateContent>
          <mc:Choice Requires="wpg">
            <w:drawing>
              <wp:inline distT="0" distB="0" distL="0" distR="0">
                <wp:extent cx="6396940" cy="3849751"/>
                <wp:effectExtent l="0" t="0" r="0" b="0"/>
                <wp:docPr id="326885" name="Group 326885"/>
                <wp:cNvGraphicFramePr/>
                <a:graphic xmlns:a="http://schemas.openxmlformats.org/drawingml/2006/main">
                  <a:graphicData uri="http://schemas.microsoft.com/office/word/2010/wordprocessingGroup">
                    <wpg:wgp>
                      <wpg:cNvGrpSpPr/>
                      <wpg:grpSpPr>
                        <a:xfrm>
                          <a:off x="0" y="0"/>
                          <a:ext cx="6396940" cy="3849751"/>
                          <a:chOff x="0" y="0"/>
                          <a:chExt cx="6396940" cy="3849751"/>
                        </a:xfrm>
                      </wpg:grpSpPr>
                      <wps:wsp>
                        <wps:cNvPr id="37332" name="Rectangle 37332"/>
                        <wps:cNvSpPr/>
                        <wps:spPr>
                          <a:xfrm>
                            <a:off x="3150438"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33" name="Rectangle 37333"/>
                        <wps:cNvSpPr/>
                        <wps:spPr>
                          <a:xfrm>
                            <a:off x="3150438" y="17551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34" name="Rectangle 37334"/>
                        <wps:cNvSpPr/>
                        <wps:spPr>
                          <a:xfrm>
                            <a:off x="3150438" y="35077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35" name="Rectangle 37335"/>
                        <wps:cNvSpPr/>
                        <wps:spPr>
                          <a:xfrm>
                            <a:off x="3150438" y="52603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36" name="Rectangle 37336"/>
                        <wps:cNvSpPr/>
                        <wps:spPr>
                          <a:xfrm>
                            <a:off x="3150438" y="70129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37" name="Rectangle 37337"/>
                        <wps:cNvSpPr/>
                        <wps:spPr>
                          <a:xfrm>
                            <a:off x="3150438" y="87655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38" name="Rectangle 37338"/>
                        <wps:cNvSpPr/>
                        <wps:spPr>
                          <a:xfrm>
                            <a:off x="3150438" y="105181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39" name="Rectangle 37339"/>
                        <wps:cNvSpPr/>
                        <wps:spPr>
                          <a:xfrm>
                            <a:off x="3150438" y="1227074"/>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0" name="Rectangle 37340"/>
                        <wps:cNvSpPr/>
                        <wps:spPr>
                          <a:xfrm>
                            <a:off x="3150438" y="140233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1" name="Rectangle 37341"/>
                        <wps:cNvSpPr/>
                        <wps:spPr>
                          <a:xfrm>
                            <a:off x="3150438" y="157759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2" name="Rectangle 37342"/>
                        <wps:cNvSpPr/>
                        <wps:spPr>
                          <a:xfrm>
                            <a:off x="3150438" y="175285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3" name="Rectangle 37343"/>
                        <wps:cNvSpPr/>
                        <wps:spPr>
                          <a:xfrm>
                            <a:off x="3150438" y="192811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4" name="Rectangle 37344"/>
                        <wps:cNvSpPr/>
                        <wps:spPr>
                          <a:xfrm>
                            <a:off x="3150438" y="210337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5" name="Rectangle 37345"/>
                        <wps:cNvSpPr/>
                        <wps:spPr>
                          <a:xfrm>
                            <a:off x="3150438" y="227863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6" name="Rectangle 37346"/>
                        <wps:cNvSpPr/>
                        <wps:spPr>
                          <a:xfrm>
                            <a:off x="3150438" y="245389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7" name="Rectangle 37347"/>
                        <wps:cNvSpPr/>
                        <wps:spPr>
                          <a:xfrm>
                            <a:off x="3150438" y="2629535"/>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8" name="Rectangle 37348"/>
                        <wps:cNvSpPr/>
                        <wps:spPr>
                          <a:xfrm>
                            <a:off x="3150438" y="280479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9" name="Rectangle 37349"/>
                        <wps:cNvSpPr/>
                        <wps:spPr>
                          <a:xfrm>
                            <a:off x="3150438" y="298005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50" name="Rectangle 37350"/>
                        <wps:cNvSpPr/>
                        <wps:spPr>
                          <a:xfrm>
                            <a:off x="0" y="315531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51" name="Rectangle 37351"/>
                        <wps:cNvSpPr/>
                        <wps:spPr>
                          <a:xfrm>
                            <a:off x="3150438" y="333057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52" name="Rectangle 37352"/>
                        <wps:cNvSpPr/>
                        <wps:spPr>
                          <a:xfrm>
                            <a:off x="3150438" y="3505835"/>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53" name="Rectangle 37353"/>
                        <wps:cNvSpPr/>
                        <wps:spPr>
                          <a:xfrm>
                            <a:off x="3150438" y="368104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7366" name="Picture 37366"/>
                          <pic:cNvPicPr/>
                        </pic:nvPicPr>
                        <pic:blipFill>
                          <a:blip r:embed="rId14"/>
                          <a:stretch>
                            <a:fillRect/>
                          </a:stretch>
                        </pic:blipFill>
                        <pic:spPr>
                          <a:xfrm>
                            <a:off x="603199" y="2565"/>
                            <a:ext cx="4968240" cy="3444240"/>
                          </a:xfrm>
                          <a:prstGeom prst="rect">
                            <a:avLst/>
                          </a:prstGeom>
                        </pic:spPr>
                      </pic:pic>
                      <wps:wsp>
                        <wps:cNvPr id="37367" name="Shape 37367"/>
                        <wps:cNvSpPr/>
                        <wps:spPr>
                          <a:xfrm>
                            <a:off x="3414979" y="2127657"/>
                            <a:ext cx="2981960" cy="76200"/>
                          </a:xfrm>
                          <a:custGeom>
                            <a:avLst/>
                            <a:gdLst/>
                            <a:ahLst/>
                            <a:cxnLst/>
                            <a:rect l="0" t="0" r="0" b="0"/>
                            <a:pathLst>
                              <a:path w="2981960" h="76200">
                                <a:moveTo>
                                  <a:pt x="76200" y="0"/>
                                </a:moveTo>
                                <a:lnTo>
                                  <a:pt x="76200" y="31747"/>
                                </a:lnTo>
                                <a:lnTo>
                                  <a:pt x="2981960" y="31114"/>
                                </a:lnTo>
                                <a:lnTo>
                                  <a:pt x="2981960" y="43814"/>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6885" style="width:503.696pt;height:303.13pt;mso-position-horizontal-relative:char;mso-position-vertical-relative:line" coordsize="63969,38497">
                <v:rect id="Rectangle 37332" style="position:absolute;width:506;height:2243;left:3150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33" style="position:absolute;width:506;height:2243;left:31504;top:17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34" style="position:absolute;width:506;height:2243;left:31504;top:35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35" style="position:absolute;width:506;height:2243;left:31504;top:52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36" style="position:absolute;width:506;height:2243;left:31504;top:701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37" style="position:absolute;width:506;height:2243;left:31504;top:87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38" style="position:absolute;width:506;height:2243;left:31504;top:105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39" style="position:absolute;width:506;height:2243;left:31504;top:122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0" style="position:absolute;width:506;height:2243;left:31504;top:1402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1" style="position:absolute;width:506;height:2243;left:31504;top:1577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2" style="position:absolute;width:506;height:2243;left:31504;top:1752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3" style="position:absolute;width:506;height:2243;left:31504;top:192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4" style="position:absolute;width:506;height:2243;left:31504;top:2103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5" style="position:absolute;width:506;height:2243;left:31504;top:227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6" style="position:absolute;width:506;height:2243;left:31504;top:245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7" style="position:absolute;width:506;height:2243;left:31504;top:262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8" style="position:absolute;width:506;height:2243;left:31504;top:280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9" style="position:absolute;width:506;height:2243;left:31504;top:298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50" style="position:absolute;width:506;height:2243;left:0;top:315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51" style="position:absolute;width:506;height:2243;left:31504;top:333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52" style="position:absolute;width:506;height:2243;left:31504;top:350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53" style="position:absolute;width:506;height:2243;left:31504;top:368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7366" style="position:absolute;width:49682;height:34442;left:6031;top:25;" filled="f">
                  <v:imagedata r:id="rId16"/>
                </v:shape>
                <v:shape id="Shape 37367" style="position:absolute;width:29819;height:762;left:34149;top:21276;" coordsize="2981960,76200" path="m76200,0l76200,31747l2981960,31114l2981960,43814l76200,44447l76200,76200l0,38100l76200,0x">
                  <v:stroke weight="0pt" endcap="square" joinstyle="miter" miterlimit="10" on="false" color="#000000" opacity="0"/>
                  <v:fill on="true" color="#000000"/>
                </v:shape>
              </v:group>
            </w:pict>
          </mc:Fallback>
        </mc:AlternateContent>
      </w:r>
    </w:p>
    <w:p w:rsidR="008D249C" w:rsidRDefault="000B79FB">
      <w:pPr>
        <w:spacing w:after="1" w:line="236" w:lineRule="auto"/>
        <w:ind w:left="512" w:right="842"/>
        <w:jc w:val="left"/>
      </w:pPr>
      <w:r>
        <w:rPr>
          <w:rFonts w:ascii="Times New Roman" w:eastAsia="Times New Roman" w:hAnsi="Times New Roman" w:cs="Times New Roman"/>
          <w:sz w:val="18"/>
        </w:rPr>
        <w:t xml:space="preserve">                       </w:t>
      </w:r>
      <w:r>
        <w:rPr>
          <w:sz w:val="18"/>
        </w:rPr>
        <w:t>Plano de Ordenación Detallada Costa de Candelaria nº16</w:t>
      </w:r>
      <w:r>
        <w:rPr>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r>
        <w:t xml:space="preserve"> </w:t>
      </w:r>
    </w:p>
    <w:p w:rsidR="008D249C" w:rsidRDefault="000B79FB">
      <w:pPr>
        <w:spacing w:after="0" w:line="259" w:lineRule="auto"/>
        <w:ind w:left="502" w:right="0" w:firstLine="0"/>
        <w:jc w:val="left"/>
      </w:pPr>
      <w:r>
        <w:t xml:space="preserve"> </w:t>
      </w:r>
    </w:p>
    <w:p w:rsidR="008D249C" w:rsidRDefault="000B79FB">
      <w:pPr>
        <w:pStyle w:val="Ttulo2"/>
        <w:shd w:val="clear" w:color="auto" w:fill="E7E6E6"/>
        <w:spacing w:after="0" w:line="259" w:lineRule="auto"/>
        <w:ind w:left="137"/>
      </w:pPr>
      <w:r>
        <w:rPr>
          <w:shd w:val="clear" w:color="auto" w:fill="auto"/>
        </w:rPr>
        <w:t xml:space="preserve">11. </w:t>
      </w:r>
      <w:r>
        <w:rPr>
          <w:b/>
        </w:rPr>
        <w:t>COORDENADAS UTM</w:t>
      </w:r>
      <w:r>
        <w:rPr>
          <w:b/>
          <w:shd w:val="clear" w:color="auto" w:fill="auto"/>
        </w:rPr>
        <w:t xml:space="preserve">                                                                                                      </w:t>
      </w:r>
      <w:r>
        <w:rPr>
          <w:shd w:val="clear" w:color="auto" w:fill="auto"/>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0174" name="Group 3401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965" name="Rectangle 37965"/>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7966" name="Rectangle 37966"/>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967" name="Rectangle 37967"/>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0174" style="width:18.7031pt;height:264.21pt;position:absolute;mso-position-horizontal-relative:page;mso-position-horizontal:absolute;margin-left:662.928pt;mso-position-vertical-relative:page;margin-top:508.71pt;" coordsize="2375,33554">
                <v:rect id="Rectangle 37965"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79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9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143 de 205 </w:t>
                        </w:r>
                      </w:p>
                    </w:txbxContent>
                  </v:textbox>
                </v:rect>
                <w10:wrap type="topAndBottom"/>
              </v:group>
            </w:pict>
          </mc:Fallback>
        </mc:AlternateContent>
      </w:r>
      <w:r>
        <w:t xml:space="preserve"> </w:t>
      </w:r>
    </w:p>
    <w:tbl>
      <w:tblPr>
        <w:tblStyle w:val="TableGrid"/>
        <w:tblW w:w="8836" w:type="dxa"/>
        <w:tblInd w:w="160" w:type="dxa"/>
        <w:tblCellMar>
          <w:top w:w="11" w:type="dxa"/>
          <w:left w:w="115" w:type="dxa"/>
          <w:bottom w:w="0" w:type="dxa"/>
          <w:right w:w="115" w:type="dxa"/>
        </w:tblCellMar>
        <w:tblLook w:val="04A0" w:firstRow="1" w:lastRow="0" w:firstColumn="1" w:lastColumn="0" w:noHBand="0" w:noVBand="1"/>
      </w:tblPr>
      <w:tblGrid>
        <w:gridCol w:w="1302"/>
        <w:gridCol w:w="3565"/>
        <w:gridCol w:w="3969"/>
      </w:tblGrid>
      <w:tr w:rsidR="008D249C">
        <w:trPr>
          <w:trHeight w:val="604"/>
        </w:trPr>
        <w:tc>
          <w:tcPr>
            <w:tcW w:w="8836" w:type="dxa"/>
            <w:gridSpan w:val="3"/>
            <w:tcBorders>
              <w:top w:val="single" w:sz="12" w:space="0" w:color="000000"/>
              <w:left w:val="single" w:sz="12" w:space="0" w:color="000000"/>
              <w:bottom w:val="single" w:sz="6" w:space="0" w:color="000000"/>
              <w:right w:val="single" w:sz="12" w:space="0" w:color="000000"/>
            </w:tcBorders>
            <w:shd w:val="clear" w:color="auto" w:fill="C0C0C0"/>
          </w:tcPr>
          <w:p w:rsidR="008D249C" w:rsidRDefault="000B79FB">
            <w:pPr>
              <w:spacing w:after="0" w:line="259" w:lineRule="auto"/>
              <w:ind w:left="0" w:right="0" w:firstLine="0"/>
              <w:jc w:val="center"/>
            </w:pPr>
            <w:r>
              <w:rPr>
                <w:b/>
              </w:rPr>
              <w:t>Superficie Itinerario escalera C/ Los Príncipes con C/ Mar</w:t>
            </w:r>
            <w:r>
              <w:rPr>
                <w:b/>
              </w:rPr>
              <w:t xml:space="preserve">rubial </w:t>
            </w:r>
          </w:p>
        </w:tc>
      </w:tr>
      <w:tr w:rsidR="008D249C">
        <w:trPr>
          <w:trHeight w:val="307"/>
        </w:trPr>
        <w:tc>
          <w:tcPr>
            <w:tcW w:w="1302" w:type="dxa"/>
            <w:tcBorders>
              <w:top w:val="single" w:sz="6" w:space="0" w:color="000000"/>
              <w:left w:val="single" w:sz="12" w:space="0" w:color="000000"/>
              <w:bottom w:val="single" w:sz="12" w:space="0" w:color="000000"/>
              <w:right w:val="single" w:sz="6" w:space="0" w:color="000000"/>
            </w:tcBorders>
          </w:tcPr>
          <w:p w:rsidR="008D249C" w:rsidRDefault="000B79FB">
            <w:pPr>
              <w:spacing w:after="0" w:line="259" w:lineRule="auto"/>
              <w:ind w:left="0" w:right="3" w:firstLine="0"/>
              <w:jc w:val="center"/>
            </w:pPr>
            <w:r>
              <w:t xml:space="preserve">Punto </w:t>
            </w:r>
          </w:p>
        </w:tc>
        <w:tc>
          <w:tcPr>
            <w:tcW w:w="7534" w:type="dxa"/>
            <w:gridSpan w:val="2"/>
            <w:tcBorders>
              <w:top w:val="single" w:sz="6" w:space="0" w:color="000000"/>
              <w:left w:val="single" w:sz="6" w:space="0" w:color="000000"/>
              <w:bottom w:val="single" w:sz="12" w:space="0" w:color="000000"/>
              <w:right w:val="single" w:sz="12" w:space="0" w:color="000000"/>
            </w:tcBorders>
          </w:tcPr>
          <w:p w:rsidR="008D249C" w:rsidRDefault="000B79FB">
            <w:pPr>
              <w:spacing w:after="0" w:line="259" w:lineRule="auto"/>
              <w:ind w:left="7" w:right="0" w:firstLine="0"/>
              <w:jc w:val="center"/>
            </w:pPr>
            <w:r>
              <w:t xml:space="preserve">Coordenadas UTM </w:t>
            </w:r>
          </w:p>
        </w:tc>
      </w:tr>
      <w:tr w:rsidR="008D249C">
        <w:trPr>
          <w:trHeight w:val="290"/>
        </w:trPr>
        <w:tc>
          <w:tcPr>
            <w:tcW w:w="1302" w:type="dxa"/>
            <w:tcBorders>
              <w:top w:val="single" w:sz="12" w:space="0" w:color="000000"/>
              <w:left w:val="single" w:sz="6" w:space="0" w:color="000000"/>
              <w:bottom w:val="single" w:sz="6" w:space="0" w:color="000000"/>
              <w:right w:val="single" w:sz="6" w:space="0" w:color="000000"/>
            </w:tcBorders>
          </w:tcPr>
          <w:p w:rsidR="008D249C" w:rsidRDefault="000B79FB">
            <w:pPr>
              <w:spacing w:after="0" w:line="259" w:lineRule="auto"/>
              <w:ind w:left="0" w:right="4" w:firstLine="0"/>
              <w:jc w:val="center"/>
            </w:pPr>
            <w:r>
              <w:rPr>
                <w:b/>
              </w:rPr>
              <w:t xml:space="preserve">Nº </w:t>
            </w:r>
          </w:p>
        </w:tc>
        <w:tc>
          <w:tcPr>
            <w:tcW w:w="3565" w:type="dxa"/>
            <w:tcBorders>
              <w:top w:val="single" w:sz="12" w:space="0" w:color="000000"/>
              <w:left w:val="single" w:sz="6" w:space="0" w:color="000000"/>
              <w:bottom w:val="single" w:sz="6" w:space="0" w:color="000000"/>
              <w:right w:val="single" w:sz="6" w:space="0" w:color="000000"/>
            </w:tcBorders>
          </w:tcPr>
          <w:p w:rsidR="008D249C" w:rsidRDefault="000B79FB">
            <w:pPr>
              <w:spacing w:after="0" w:line="259" w:lineRule="auto"/>
              <w:ind w:left="1" w:right="0" w:firstLine="0"/>
              <w:jc w:val="center"/>
            </w:pPr>
            <w:r>
              <w:rPr>
                <w:b/>
              </w:rPr>
              <w:t xml:space="preserve">X </w:t>
            </w:r>
          </w:p>
        </w:tc>
        <w:tc>
          <w:tcPr>
            <w:tcW w:w="3969" w:type="dxa"/>
            <w:tcBorders>
              <w:top w:val="single" w:sz="12" w:space="0" w:color="000000"/>
              <w:left w:val="single" w:sz="6" w:space="0" w:color="000000"/>
              <w:bottom w:val="single" w:sz="6" w:space="0" w:color="000000"/>
              <w:right w:val="single" w:sz="6" w:space="0" w:color="000000"/>
            </w:tcBorders>
          </w:tcPr>
          <w:p w:rsidR="008D249C" w:rsidRDefault="000B79FB">
            <w:pPr>
              <w:spacing w:after="0" w:line="259" w:lineRule="auto"/>
              <w:ind w:left="4" w:right="0" w:firstLine="0"/>
              <w:jc w:val="center"/>
            </w:pPr>
            <w:r>
              <w:rPr>
                <w:b/>
              </w:rPr>
              <w:t xml:space="preserve">Y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1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365681.5824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3137077.8959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2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365683.8112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3137077.8715 </w:t>
            </w:r>
          </w:p>
        </w:tc>
      </w:tr>
      <w:tr w:rsidR="008D249C">
        <w:trPr>
          <w:trHeight w:val="266"/>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3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365683.8091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9" w:right="0" w:firstLine="0"/>
              <w:jc w:val="center"/>
            </w:pPr>
            <w:r>
              <w:t xml:space="preserve">3137077.3799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4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365685.2910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3137077.3535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5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365686.8401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3137076.8996 </w:t>
            </w:r>
          </w:p>
        </w:tc>
      </w:tr>
      <w:tr w:rsidR="008D249C">
        <w:trPr>
          <w:trHeight w:val="266"/>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6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365687.6074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3137076.4646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7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365688.0747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3137076.1318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8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365688.5560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3137075.6024 </w:t>
            </w:r>
          </w:p>
        </w:tc>
      </w:tr>
      <w:tr w:rsidR="008D249C">
        <w:trPr>
          <w:trHeight w:val="266"/>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9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365688.9359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3137075.0196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10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365689.4307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3137073.7985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11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365689.5805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3137072.6876 </w:t>
            </w:r>
          </w:p>
        </w:tc>
      </w:tr>
      <w:tr w:rsidR="008D249C">
        <w:trPr>
          <w:trHeight w:val="266"/>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12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365689.5905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9" w:right="0" w:firstLine="0"/>
              <w:jc w:val="center"/>
            </w:pPr>
            <w:r>
              <w:t xml:space="preserve">3137071.0340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13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365689.3727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3137062.9185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14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365692.7310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3137062.8869 </w:t>
            </w:r>
          </w:p>
        </w:tc>
      </w:tr>
      <w:tr w:rsidR="008D249C">
        <w:trPr>
          <w:trHeight w:val="266"/>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15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365696.3306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3137063.0120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16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365696.8754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3137082.4594 </w:t>
            </w:r>
          </w:p>
        </w:tc>
      </w:tr>
      <w:tr w:rsidR="008D249C">
        <w:trPr>
          <w:trHeight w:val="266"/>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17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365696.9300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3137083.9045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18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365692.0346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3137083.9884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19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365691.9092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3137081.0722 </w:t>
            </w:r>
          </w:p>
        </w:tc>
      </w:tr>
      <w:tr w:rsidR="008D249C">
        <w:trPr>
          <w:trHeight w:val="266"/>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20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365695.3703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3137080.9695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21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365695.1165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3137074.2435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22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365691.1802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3137074.3092 </w:t>
            </w:r>
          </w:p>
        </w:tc>
      </w:tr>
      <w:tr w:rsidR="008D249C">
        <w:trPr>
          <w:trHeight w:val="266"/>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23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365690.7037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3137075.5013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24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365690.0564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3137076.6382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25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365688.9064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3137077.7771 </w:t>
            </w:r>
          </w:p>
        </w:tc>
      </w:tr>
      <w:tr w:rsidR="008D249C">
        <w:trPr>
          <w:trHeight w:val="266"/>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26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365687.6052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3137078.6033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27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365685.3624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3137079.2103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3" w:firstLine="0"/>
              <w:jc w:val="center"/>
            </w:pPr>
            <w:r>
              <w:t xml:space="preserve">28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365681.6733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3137080.3481 </w:t>
            </w:r>
          </w:p>
        </w:tc>
      </w:tr>
      <w:tr w:rsidR="008D249C">
        <w:trPr>
          <w:trHeight w:val="269"/>
        </w:trPr>
        <w:tc>
          <w:tcPr>
            <w:tcW w:w="1302"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1" w:firstLine="0"/>
              <w:jc w:val="center"/>
            </w:pPr>
            <w:r>
              <w:t xml:space="preserve">1 </w:t>
            </w:r>
          </w:p>
        </w:tc>
        <w:tc>
          <w:tcPr>
            <w:tcW w:w="3565"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365681.5824 </w:t>
            </w:r>
          </w:p>
        </w:tc>
        <w:tc>
          <w:tcPr>
            <w:tcW w:w="3969" w:type="dxa"/>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8" w:right="0" w:firstLine="0"/>
              <w:jc w:val="center"/>
            </w:pPr>
            <w:r>
              <w:t xml:space="preserve">3137077.8959 </w:t>
            </w:r>
          </w:p>
        </w:tc>
      </w:tr>
    </w:tbl>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2"/>
        <w:shd w:val="clear" w:color="auto" w:fill="E7E6E6"/>
        <w:spacing w:after="0" w:line="259" w:lineRule="auto"/>
        <w:ind w:left="137"/>
      </w:pPr>
      <w:r>
        <w:rPr>
          <w:shd w:val="clear" w:color="auto" w:fill="auto"/>
        </w:rPr>
        <w:t xml:space="preserve">12. </w:t>
      </w:r>
      <w:r>
        <w:rPr>
          <w:b/>
        </w:rPr>
        <w:t>FOTOGRAFÍAS</w:t>
      </w:r>
      <w:r>
        <w:rPr>
          <w:shd w:val="clear" w:color="auto" w:fill="auto"/>
        </w:rPr>
        <w:t xml:space="preserve"> </w:t>
      </w:r>
    </w:p>
    <w:p w:rsidR="008D249C" w:rsidRDefault="000B79FB">
      <w:pPr>
        <w:spacing w:after="32" w:line="259" w:lineRule="auto"/>
        <w:ind w:left="2440" w:right="0" w:firstLine="0"/>
        <w:jc w:val="left"/>
      </w:pPr>
      <w:r>
        <w:rPr>
          <w:noProof/>
        </w:rPr>
        <w:drawing>
          <wp:inline distT="0" distB="0" distL="0" distR="0">
            <wp:extent cx="2517648" cy="2874264"/>
            <wp:effectExtent l="0" t="0" r="0" b="0"/>
            <wp:docPr id="38036" name="Picture 38036"/>
            <wp:cNvGraphicFramePr/>
            <a:graphic xmlns:a="http://schemas.openxmlformats.org/drawingml/2006/main">
              <a:graphicData uri="http://schemas.openxmlformats.org/drawingml/2006/picture">
                <pic:pic xmlns:pic="http://schemas.openxmlformats.org/drawingml/2006/picture">
                  <pic:nvPicPr>
                    <pic:cNvPr id="38036" name="Picture 38036"/>
                    <pic:cNvPicPr/>
                  </pic:nvPicPr>
                  <pic:blipFill>
                    <a:blip r:embed="rId41"/>
                    <a:stretch>
                      <a:fillRect/>
                    </a:stretch>
                  </pic:blipFill>
                  <pic:spPr>
                    <a:xfrm>
                      <a:off x="0" y="0"/>
                      <a:ext cx="2517648" cy="2874264"/>
                    </a:xfrm>
                    <a:prstGeom prst="rect">
                      <a:avLst/>
                    </a:prstGeom>
                  </pic:spPr>
                </pic:pic>
              </a:graphicData>
            </a:graphic>
          </wp:inline>
        </w:drawing>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4147" w:line="259" w:lineRule="auto"/>
        <w:ind w:left="-2411" w:right="2163" w:firstLine="0"/>
        <w:jc w:val="left"/>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8569" name="Group 3285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041" name="Rectangle 3804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8042" name="Rectangle 3804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8043" name="Rectangle 3804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8569" style="width:18.7031pt;height:264.21pt;position:absolute;mso-position-horizontal-relative:page;mso-position-horizontal:absolute;margin-left:662.928pt;mso-position-vertical-relative:page;margin-top:508.71pt;" coordsize="2375,33554">
                <v:rect id="Rectangle 3804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804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04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144 de 205 </w:t>
                        </w:r>
                      </w:p>
                    </w:txbxContent>
                  </v:textbox>
                </v:rect>
                <w10:wrap type="topAndBottom"/>
              </v:group>
            </w:pict>
          </mc:Fallback>
        </mc:AlternateContent>
      </w:r>
      <w:r>
        <w:rPr>
          <w:noProof/>
        </w:rPr>
        <w:drawing>
          <wp:anchor distT="0" distB="0" distL="114300" distR="114300" simplePos="0" relativeHeight="251828224" behindDoc="0" locked="0" layoutInCell="1" allowOverlap="0">
            <wp:simplePos x="0" y="0"/>
            <wp:positionH relativeFrom="column">
              <wp:posOffset>400507</wp:posOffset>
            </wp:positionH>
            <wp:positionV relativeFrom="paragraph">
              <wp:posOffset>-140690</wp:posOffset>
            </wp:positionV>
            <wp:extent cx="5006341" cy="3038856"/>
            <wp:effectExtent l="0" t="0" r="0" b="0"/>
            <wp:wrapSquare wrapText="bothSides"/>
            <wp:docPr id="38038" name="Picture 38038"/>
            <wp:cNvGraphicFramePr/>
            <a:graphic xmlns:a="http://schemas.openxmlformats.org/drawingml/2006/main">
              <a:graphicData uri="http://schemas.openxmlformats.org/drawingml/2006/picture">
                <pic:pic xmlns:pic="http://schemas.openxmlformats.org/drawingml/2006/picture">
                  <pic:nvPicPr>
                    <pic:cNvPr id="38038" name="Picture 38038"/>
                    <pic:cNvPicPr/>
                  </pic:nvPicPr>
                  <pic:blipFill>
                    <a:blip r:embed="rId42"/>
                    <a:stretch>
                      <a:fillRect/>
                    </a:stretch>
                  </pic:blipFill>
                  <pic:spPr>
                    <a:xfrm>
                      <a:off x="0" y="0"/>
                      <a:ext cx="5006341" cy="3038856"/>
                    </a:xfrm>
                    <a:prstGeom prst="rect">
                      <a:avLst/>
                    </a:prstGeom>
                  </pic:spPr>
                </pic:pic>
              </a:graphicData>
            </a:graphic>
          </wp:anchor>
        </w:drawing>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pStyle w:val="Ttulo2"/>
        <w:shd w:val="clear" w:color="auto" w:fill="E7E6E6"/>
        <w:spacing w:after="0" w:line="259" w:lineRule="auto"/>
        <w:ind w:left="137"/>
      </w:pPr>
      <w:r>
        <w:rPr>
          <w:b/>
          <w:shd w:val="clear" w:color="auto" w:fill="auto"/>
        </w:rPr>
        <w:t xml:space="preserve">14. </w:t>
      </w:r>
      <w:r>
        <w:rPr>
          <w:b/>
        </w:rPr>
        <w:t>PLANOS</w:t>
      </w:r>
      <w:r>
        <w:rPr>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spacing w:after="109"/>
        <w:ind w:left="137" w:right="964"/>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8D249C" w:rsidRDefault="000B79FB">
      <w:pPr>
        <w:spacing w:after="3416" w:line="259" w:lineRule="auto"/>
        <w:ind w:left="142" w:right="0" w:firstLine="0"/>
        <w:jc w:val="left"/>
      </w:pPr>
      <w:r>
        <w:t xml:space="preserve"> </w:t>
      </w:r>
    </w:p>
    <w:p w:rsidR="008D249C" w:rsidRDefault="000B79FB">
      <w:pPr>
        <w:spacing w:after="5312" w:line="259" w:lineRule="auto"/>
        <w:ind w:left="-2411" w:right="2755" w:firstLine="0"/>
        <w:jc w:val="left"/>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6232" name="Group 3362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109" name="Rectangle 3810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8110" name="Rectangle 3811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Verifi</w:t>
                              </w:r>
                              <w:r>
                                <w:rPr>
                                  <w:sz w:val="12"/>
                                </w:rPr>
                                <w:t xml:space="preserve">cación: https://candelaria.sedelectronica.es/ </w:t>
                              </w:r>
                            </w:p>
                          </w:txbxContent>
                        </wps:txbx>
                        <wps:bodyPr horzOverflow="overflow" vert="horz" lIns="0" tIns="0" rIns="0" bIns="0" rtlCol="0">
                          <a:noAutofit/>
                        </wps:bodyPr>
                      </wps:wsp>
                      <wps:wsp>
                        <wps:cNvPr id="38111" name="Rectangle 3811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6232" style="width:18.7031pt;height:264.21pt;position:absolute;mso-position-horizontal-relative:page;mso-position-horizontal:absolute;margin-left:662.928pt;mso-position-vertical-relative:page;margin-top:508.71pt;" coordsize="2375,33554">
                <v:rect id="Rectangle 3810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811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11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145 de 205 </w:t>
                        </w:r>
                      </w:p>
                    </w:txbxContent>
                  </v:textbox>
                </v:rect>
                <w10:wrap type="topAndBottom"/>
              </v:group>
            </w:pict>
          </mc:Fallback>
        </mc:AlternateContent>
      </w:r>
      <w:r>
        <w:rPr>
          <w:noProof/>
        </w:rPr>
        <w:drawing>
          <wp:anchor distT="0" distB="0" distL="114300" distR="114300" simplePos="0" relativeHeight="251830272" behindDoc="0" locked="0" layoutInCell="1" allowOverlap="0">
            <wp:simplePos x="0" y="0"/>
            <wp:positionH relativeFrom="column">
              <wp:posOffset>720547</wp:posOffset>
            </wp:positionH>
            <wp:positionV relativeFrom="paragraph">
              <wp:posOffset>-2333116</wp:posOffset>
            </wp:positionV>
            <wp:extent cx="4309872" cy="6033516"/>
            <wp:effectExtent l="0" t="0" r="0" b="0"/>
            <wp:wrapSquare wrapText="bothSides"/>
            <wp:docPr id="38106" name="Picture 38106"/>
            <wp:cNvGraphicFramePr/>
            <a:graphic xmlns:a="http://schemas.openxmlformats.org/drawingml/2006/main">
              <a:graphicData uri="http://schemas.openxmlformats.org/drawingml/2006/picture">
                <pic:pic xmlns:pic="http://schemas.openxmlformats.org/drawingml/2006/picture">
                  <pic:nvPicPr>
                    <pic:cNvPr id="38106" name="Picture 38106"/>
                    <pic:cNvPicPr/>
                  </pic:nvPicPr>
                  <pic:blipFill>
                    <a:blip r:embed="rId43"/>
                    <a:stretch>
                      <a:fillRect/>
                    </a:stretch>
                  </pic:blipFill>
                  <pic:spPr>
                    <a:xfrm>
                      <a:off x="0" y="0"/>
                      <a:ext cx="4309872" cy="6033516"/>
                    </a:xfrm>
                    <a:prstGeom prst="rect">
                      <a:avLst/>
                    </a:prstGeom>
                  </pic:spPr>
                </pic:pic>
              </a:graphicData>
            </a:graphic>
          </wp:anchor>
        </w:drawing>
      </w:r>
    </w:p>
    <w:p w:rsidR="008D249C" w:rsidRDefault="000B79FB">
      <w:pPr>
        <w:spacing w:after="0" w:line="259" w:lineRule="auto"/>
        <w:ind w:left="0" w:right="412" w:firstLine="0"/>
        <w:jc w:val="center"/>
      </w:pPr>
      <w:r>
        <w:rPr>
          <w:rFonts w:ascii="Times New Roman" w:eastAsia="Times New Roman" w:hAnsi="Times New Roman" w:cs="Times New Roman"/>
          <w:b/>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b/>
          <w:sz w:val="24"/>
        </w:rPr>
        <w:t xml:space="preserve"> </w:t>
      </w:r>
    </w:p>
    <w:p w:rsidR="008D249C" w:rsidRDefault="000B79FB">
      <w:pPr>
        <w:spacing w:after="21" w:line="259" w:lineRule="auto"/>
        <w:ind w:left="0" w:right="410" w:firstLine="0"/>
        <w:jc w:val="center"/>
      </w:pPr>
      <w:r>
        <w:rPr>
          <w:b/>
        </w:rPr>
        <w:t xml:space="preserve"> </w:t>
      </w:r>
    </w:p>
    <w:p w:rsidR="008D249C" w:rsidRDefault="000B79FB">
      <w:pPr>
        <w:ind w:left="137" w:right="964"/>
      </w:pPr>
      <w:r>
        <w:t xml:space="preserve">Y para que conste a los efectos oportunos, salvo error u omisión, se firma el presente informe.”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rPr>
          <w:b/>
        </w:rPr>
        <w:t xml:space="preserve"> </w:t>
      </w:r>
    </w:p>
    <w:p w:rsidR="008D249C" w:rsidRDefault="000B79FB">
      <w:pPr>
        <w:spacing w:after="368"/>
        <w:ind w:left="862" w:right="964"/>
      </w:pPr>
      <w:r>
        <w:t xml:space="preserve">No obstante, la Junta de Gobierno Local acordará lo más procedente. </w:t>
      </w:r>
    </w:p>
    <w:p w:rsidR="008D249C" w:rsidRDefault="000B79FB">
      <w:pPr>
        <w:spacing w:after="0" w:line="259" w:lineRule="auto"/>
        <w:ind w:left="142" w:right="0" w:firstLine="0"/>
        <w:jc w:val="left"/>
      </w:pPr>
      <w:r>
        <w:rPr>
          <w:b/>
        </w:rPr>
        <w:t xml:space="preserve"> </w:t>
      </w:r>
    </w:p>
    <w:p w:rsidR="008D249C" w:rsidRDefault="000B79FB">
      <w:pPr>
        <w:spacing w:after="112" w:line="249" w:lineRule="auto"/>
        <w:ind w:left="137" w:right="959"/>
      </w:pPr>
      <w:r>
        <w:rPr>
          <w:b/>
        </w:rPr>
        <w:t xml:space="preserve">   Consta en el expediente Informe Jurídico emitido por Doña Mª del Pilar Chico Delgado, que desempeña el puesto de Técnico de Administración General, conformado por D. Octavio Manuel F</w:t>
      </w:r>
      <w:r>
        <w:rPr>
          <w:b/>
        </w:rPr>
        <w:t xml:space="preserve">ernández Hernández, Secretario General, de 08 de marzo de 2023, del siguiente tenor literal: </w:t>
      </w:r>
    </w:p>
    <w:p w:rsidR="008D249C" w:rsidRDefault="000B79FB">
      <w:pPr>
        <w:spacing w:after="136" w:line="259" w:lineRule="auto"/>
        <w:ind w:left="142" w:right="0" w:firstLine="0"/>
        <w:jc w:val="left"/>
      </w:pPr>
      <w:r>
        <w:rPr>
          <w:b/>
        </w:rPr>
        <w:t xml:space="preserve"> </w:t>
      </w:r>
    </w:p>
    <w:p w:rsidR="008D249C" w:rsidRDefault="000B79FB">
      <w:pPr>
        <w:pStyle w:val="Ttulo1"/>
        <w:ind w:right="831"/>
      </w:pPr>
      <w:r>
        <w:t>“INFORME JURIDICO</w:t>
      </w:r>
      <w:r>
        <w:rPr>
          <w:b w:val="0"/>
        </w:rPr>
        <w:t xml:space="preserve"> </w:t>
      </w:r>
    </w:p>
    <w:p w:rsidR="008D249C" w:rsidRDefault="000B79FB">
      <w:pPr>
        <w:spacing w:after="98" w:line="259" w:lineRule="auto"/>
        <w:ind w:left="0" w:right="770" w:firstLine="0"/>
        <w:jc w:val="center"/>
      </w:pPr>
      <w:r>
        <w:rPr>
          <w:b/>
        </w:rPr>
        <w:t xml:space="preserve"> </w:t>
      </w:r>
    </w:p>
    <w:p w:rsidR="008D249C" w:rsidRDefault="000B79FB">
      <w:pPr>
        <w:spacing w:after="112" w:line="249" w:lineRule="auto"/>
        <w:ind w:left="137" w:right="959"/>
      </w:pPr>
      <w:r>
        <w:rPr>
          <w:b/>
        </w:rPr>
        <w:t xml:space="preserve">La Técnico </w:t>
      </w:r>
      <w:r>
        <w:rPr>
          <w:b/>
        </w:rPr>
        <w:t xml:space="preserve">de Administración General, Mª del Pilar Chico Delgado, en relación con el expediente arriba indicado, emite el siguiente informe con la conformidad del Secretario General, Octavio Manuel Fernández Hernández. </w:t>
      </w:r>
    </w:p>
    <w:p w:rsidR="008D249C" w:rsidRDefault="000B79FB">
      <w:pPr>
        <w:spacing w:after="98" w:line="259" w:lineRule="auto"/>
        <w:ind w:left="142" w:right="0" w:firstLine="0"/>
        <w:jc w:val="left"/>
      </w:pPr>
      <w:r>
        <w:t xml:space="preserve"> </w:t>
      </w:r>
    </w:p>
    <w:p w:rsidR="008D249C" w:rsidRDefault="000B79FB">
      <w:pPr>
        <w:pStyle w:val="Ttulo1"/>
        <w:spacing w:after="0"/>
        <w:ind w:right="831"/>
      </w:pPr>
      <w:r>
        <w:t>ANTECEDENTES</w:t>
      </w:r>
      <w:r>
        <w:rPr>
          <w:b w:val="0"/>
        </w:rPr>
        <w:t xml:space="preserve"> </w:t>
      </w:r>
    </w:p>
    <w:p w:rsidR="008D249C" w:rsidRDefault="000B79FB">
      <w:pPr>
        <w:spacing w:after="0" w:line="259" w:lineRule="auto"/>
        <w:ind w:left="0" w:right="770" w:firstLine="0"/>
        <w:jc w:val="center"/>
      </w:pPr>
      <w:r>
        <w:t xml:space="preserve"> </w:t>
      </w:r>
    </w:p>
    <w:p w:rsidR="008D249C" w:rsidRDefault="000B79FB">
      <w:pPr>
        <w:ind w:left="137" w:right="964"/>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3740" name="Group 3337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211" name="Rectangle 3821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 DLX5SCHLH</w:t>
                              </w:r>
                              <w:r>
                                <w:rPr>
                                  <w:sz w:val="12"/>
                                </w:rPr>
                                <w:t xml:space="preserve">4CPEH63GJLQYQFMF </w:t>
                              </w:r>
                            </w:p>
                          </w:txbxContent>
                        </wps:txbx>
                        <wps:bodyPr horzOverflow="overflow" vert="horz" lIns="0" tIns="0" rIns="0" bIns="0" rtlCol="0">
                          <a:noAutofit/>
                        </wps:bodyPr>
                      </wps:wsp>
                      <wps:wsp>
                        <wps:cNvPr id="38212" name="Rectangle 3821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8213" name="Rectangle 3821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3740" style="width:18.7031pt;height:264.21pt;position:absolute;mso-position-horizontal-relative:page;mso-position-horizontal:absolute;margin-left:662.928pt;mso-position-vertical-relative:page;margin-top:508.71pt;" coordsize="2375,33554">
                <v:rect id="Rectangle 3821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821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21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146 de 205 </w:t>
                        </w:r>
                      </w:p>
                    </w:txbxContent>
                  </v:textbox>
                </v:rect>
                <w10:wrap type="square"/>
              </v:group>
            </w:pict>
          </mc:Fallback>
        </mc:AlternateContent>
      </w:r>
      <w:r>
        <w:t xml:space="preserve"> </w:t>
      </w:r>
      <w:r>
        <w:t xml:space="preserve">Visto el expediente iniciado para llevar a cabo la actualización del Inventario de bienes del Ayuntamiento de Candelaria y a la incorporación en el mismo del itinerario escalera calle Los Príncipes con calle Marrubial. </w:t>
      </w:r>
    </w:p>
    <w:p w:rsidR="008D249C" w:rsidRDefault="000B79FB">
      <w:pPr>
        <w:spacing w:after="0" w:line="259" w:lineRule="auto"/>
        <w:ind w:left="142" w:right="0" w:firstLine="0"/>
        <w:jc w:val="left"/>
      </w:pPr>
      <w:r>
        <w:t xml:space="preserve"> </w:t>
      </w:r>
    </w:p>
    <w:p w:rsidR="008D249C" w:rsidRDefault="000B79FB">
      <w:pPr>
        <w:ind w:left="137" w:right="964"/>
      </w:pPr>
      <w:r>
        <w:t>Visto que las entidades locales es</w:t>
      </w:r>
      <w:r>
        <w:t>tán obligadas a formar inventario valorado de todos los bienes y derechos que les pertenecen y que será objeto de actualización continua de conformidad con lo dispuesto en los artículos 32 y ss. del Real Decreto 1372/1986, de 13 de junio, por el que se apr</w:t>
      </w:r>
      <w:r>
        <w:t xml:space="preserve">ueba el Reglamento de Bienes de las Entidades Locales y el artículo 86 del Texto Refundido de las Disposiciones Legales Vigentes en Materia de Régimen Local aprobado por Real Decreto Legislativo 781/1986, de 18 de abril. </w:t>
      </w:r>
    </w:p>
    <w:p w:rsidR="008D249C" w:rsidRDefault="000B79FB">
      <w:pPr>
        <w:spacing w:after="0" w:line="259" w:lineRule="auto"/>
        <w:ind w:left="142" w:right="0" w:firstLine="0"/>
        <w:jc w:val="left"/>
      </w:pPr>
      <w:r>
        <w:t xml:space="preserve"> </w:t>
      </w:r>
    </w:p>
    <w:p w:rsidR="008D249C" w:rsidRDefault="000B79FB">
      <w:pPr>
        <w:spacing w:after="112"/>
        <w:ind w:left="137" w:right="964"/>
      </w:pPr>
      <w:r>
        <w:t xml:space="preserve">Se han realizado los trabajos y </w:t>
      </w:r>
      <w:r>
        <w:t xml:space="preserve">trámites necesarios para aprobar la ficha del itinerario escalera calle Los Príncipes con calle Marrubial. </w:t>
      </w:r>
    </w:p>
    <w:p w:rsidR="008D249C" w:rsidRDefault="000B79FB">
      <w:pPr>
        <w:spacing w:after="112"/>
        <w:ind w:left="137" w:right="964"/>
      </w:pPr>
      <w:r>
        <w:t xml:space="preserve">Consta en el expediente el informe emitido por la Oficina técnica de fecha 08/03/2023, cuyo tenor literal es el siguiente: </w:t>
      </w:r>
    </w:p>
    <w:p w:rsidR="008D249C" w:rsidRDefault="000B79FB">
      <w:pPr>
        <w:spacing w:after="0" w:line="259" w:lineRule="auto"/>
        <w:ind w:left="142" w:right="0" w:firstLine="0"/>
        <w:jc w:val="left"/>
      </w:pPr>
      <w:r>
        <w:t xml:space="preserve"> </w:t>
      </w:r>
    </w:p>
    <w:p w:rsidR="008D249C" w:rsidRDefault="000B79FB">
      <w:pPr>
        <w:spacing w:after="272"/>
        <w:ind w:left="137" w:right="964"/>
      </w:pPr>
      <w:r>
        <w:t>“...Visto el expedient</w:t>
      </w:r>
      <w:r>
        <w:t>e antedicho, en relación a la inscripción registral de itinerario escalera calle Los Príncipes con calle Marrubial en el Inventario Municipal de Bienes y Derechos, en cumplimiento con el artículo 20 del RD 1372/1986, de 13 de junio, Alicia Torres Díaz, Téc</w:t>
      </w:r>
      <w:r>
        <w:t xml:space="preserve">nica de Bienes Municipales, emite el siguiente informe: </w:t>
      </w:r>
    </w:p>
    <w:p w:rsidR="008D249C" w:rsidRDefault="000B79FB">
      <w:pPr>
        <w:shd w:val="clear" w:color="auto" w:fill="E0E0E0"/>
        <w:spacing w:after="213" w:line="265" w:lineRule="auto"/>
        <w:ind w:left="137" w:right="0"/>
        <w:jc w:val="left"/>
      </w:pPr>
      <w:r>
        <w:rPr>
          <w:b/>
        </w:rPr>
        <w:t xml:space="preserve">1. </w:t>
      </w:r>
      <w:r>
        <w:rPr>
          <w:shd w:val="clear" w:color="auto" w:fill="E6E6E6"/>
        </w:rPr>
        <w:t>DENOMINACIÓN</w:t>
      </w:r>
      <w:r>
        <w:t xml:space="preserve"> </w:t>
      </w:r>
    </w:p>
    <w:p w:rsidR="008D249C" w:rsidRDefault="000B79FB">
      <w:pPr>
        <w:ind w:left="137" w:right="964"/>
      </w:pPr>
      <w:r>
        <w:t xml:space="preserve">Itinerario escalera calle Los Príncipes con calle Marrubial. </w:t>
      </w:r>
    </w:p>
    <w:p w:rsidR="008D249C" w:rsidRDefault="000B79FB">
      <w:pPr>
        <w:pStyle w:val="Ttulo2"/>
        <w:ind w:left="137"/>
      </w:pPr>
      <w:r>
        <w:rPr>
          <w:b/>
          <w:shd w:val="clear" w:color="auto" w:fill="auto"/>
        </w:rPr>
        <w:t xml:space="preserve">2. </w:t>
      </w:r>
      <w:r>
        <w:t>NATURALEZA DEL BIEN</w:t>
      </w:r>
      <w:r>
        <w:rPr>
          <w:shd w:val="clear" w:color="auto" w:fill="auto"/>
        </w:rPr>
        <w:t xml:space="preserve"> </w:t>
      </w:r>
    </w:p>
    <w:p w:rsidR="008D249C" w:rsidRDefault="000B79FB">
      <w:pPr>
        <w:ind w:left="137" w:right="964"/>
      </w:pPr>
      <w:r>
        <w:rPr>
          <w:u w:val="single" w:color="000000"/>
        </w:rPr>
        <w:t>Localización:</w:t>
      </w:r>
      <w:r>
        <w:t xml:space="preserve"> calle Los Príncipes y calle Marrubial </w:t>
      </w:r>
    </w:p>
    <w:p w:rsidR="008D249C" w:rsidRDefault="000B79FB">
      <w:pPr>
        <w:spacing w:after="0" w:line="259" w:lineRule="auto"/>
        <w:ind w:left="142" w:right="0" w:firstLine="0"/>
        <w:jc w:val="left"/>
      </w:pPr>
      <w:r>
        <w:t xml:space="preserve"> </w:t>
      </w:r>
    </w:p>
    <w:p w:rsidR="008D249C" w:rsidRDefault="000B79FB">
      <w:pPr>
        <w:ind w:left="137" w:right="964"/>
      </w:pPr>
      <w:r>
        <w:rPr>
          <w:u w:val="single" w:color="000000"/>
        </w:rPr>
        <w:t>Referencia catastral:</w:t>
      </w:r>
      <w:r>
        <w:t xml:space="preserve"> </w:t>
      </w:r>
      <w:r>
        <w:t xml:space="preserve">No tiene referencia catastral. </w:t>
      </w:r>
    </w:p>
    <w:p w:rsidR="008D249C" w:rsidRDefault="000B79FB">
      <w:pPr>
        <w:spacing w:after="98" w:line="259" w:lineRule="auto"/>
        <w:ind w:left="142" w:right="0" w:firstLine="0"/>
        <w:jc w:val="left"/>
      </w:pPr>
      <w:r>
        <w:t xml:space="preserve"> </w:t>
      </w:r>
    </w:p>
    <w:p w:rsidR="008D249C" w:rsidRDefault="000B79FB">
      <w:pPr>
        <w:pStyle w:val="Ttulo2"/>
        <w:shd w:val="clear" w:color="auto" w:fill="E7E6E6"/>
        <w:spacing w:after="0"/>
        <w:ind w:left="137"/>
      </w:pPr>
      <w:r>
        <w:rPr>
          <w:b/>
          <w:shd w:val="clear" w:color="auto" w:fill="auto"/>
        </w:rPr>
        <w:t xml:space="preserve">3. </w:t>
      </w:r>
      <w:r>
        <w:t>LINDEROS</w:t>
      </w:r>
      <w:r>
        <w:rPr>
          <w:shd w:val="clear" w:color="auto" w:fill="auto"/>
        </w:rPr>
        <w:t xml:space="preserve">                                                                                                                          </w:t>
      </w:r>
    </w:p>
    <w:p w:rsidR="008D249C" w:rsidRDefault="000B79FB">
      <w:pPr>
        <w:spacing w:after="0" w:line="259" w:lineRule="auto"/>
        <w:ind w:left="502" w:right="0" w:firstLine="0"/>
        <w:jc w:val="left"/>
      </w:pP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2" w:right="0" w:firstLine="0"/>
              <w:jc w:val="center"/>
            </w:pPr>
            <w:r>
              <w:t xml:space="preserve">Norte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Plazoleta calle Los Príncipes. </w:t>
            </w:r>
          </w:p>
          <w:p w:rsidR="008D249C" w:rsidRDefault="000B79FB">
            <w:pPr>
              <w:spacing w:after="0" w:line="259" w:lineRule="auto"/>
              <w:ind w:left="4" w:right="0" w:firstLine="0"/>
              <w:jc w:val="left"/>
            </w:pPr>
            <w:r>
              <w:t xml:space="preserve"> </w:t>
            </w:r>
          </w:p>
        </w:tc>
      </w:tr>
      <w:tr w:rsidR="008D249C">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7" w:right="0"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98" w:line="259" w:lineRule="auto"/>
              <w:ind w:left="4" w:right="0" w:firstLine="0"/>
              <w:jc w:val="left"/>
            </w:pPr>
            <w:r>
              <w:t xml:space="preserve"> </w:t>
            </w:r>
          </w:p>
          <w:p w:rsidR="008D249C" w:rsidRDefault="000B79FB">
            <w:pPr>
              <w:spacing w:after="0" w:line="259" w:lineRule="auto"/>
              <w:ind w:left="4" w:right="0" w:firstLine="0"/>
              <w:jc w:val="left"/>
            </w:pPr>
            <w:r>
              <w:t xml:space="preserve">Calle Marrubial y calle El Risco. </w:t>
            </w:r>
          </w:p>
          <w:p w:rsidR="008D249C" w:rsidRDefault="000B79FB">
            <w:pPr>
              <w:spacing w:after="0" w:line="259" w:lineRule="auto"/>
              <w:ind w:left="4" w:right="0" w:firstLine="0"/>
              <w:jc w:val="left"/>
            </w:pPr>
            <w:r>
              <w:t xml:space="preserve"> </w:t>
            </w:r>
          </w:p>
        </w:tc>
      </w:tr>
      <w:tr w:rsidR="008D249C">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0" w:right="0" w:firstLine="0"/>
              <w:jc w:val="center"/>
            </w:pPr>
            <w:r>
              <w:t xml:space="preserve">Este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Calle Los Príncipes.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9" w:right="0" w:firstLine="0"/>
              <w:jc w:val="center"/>
            </w:pPr>
            <w:r>
              <w:t xml:space="preserve">Oeste </w:t>
            </w:r>
          </w:p>
          <w:p w:rsidR="008D249C" w:rsidRDefault="000B79FB">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Plazoleta calle Marrubial. </w:t>
            </w:r>
          </w:p>
        </w:tc>
      </w:tr>
    </w:tbl>
    <w:p w:rsidR="008D249C" w:rsidRDefault="000B79FB">
      <w:pPr>
        <w:spacing w:after="259" w:line="259" w:lineRule="auto"/>
        <w:ind w:left="142" w:right="0" w:firstLine="0"/>
        <w:jc w:val="left"/>
      </w:pPr>
      <w:r>
        <w:t xml:space="preserve"> </w:t>
      </w:r>
    </w:p>
    <w:p w:rsidR="008D249C" w:rsidRDefault="000B79FB">
      <w:pPr>
        <w:pStyle w:val="Ttulo2"/>
        <w:spacing w:after="178"/>
        <w:ind w:left="137"/>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5841" name="Group 3358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386" name="Rectangle 38386"/>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8387" name="Rectangle 38387"/>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8388" name="Rectangle 38388"/>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5841" style="width:18.7031pt;height:264.21pt;position:absolute;mso-position-horizontal-relative:page;mso-position-horizontal:absolute;margin-left:662.928pt;mso-position-vertical-relative:page;margin-top:508.71pt;" coordsize="2375,33554">
                <v:rect id="Rectangle 38386"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838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38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147 de 205 </w:t>
                        </w:r>
                      </w:p>
                    </w:txbxContent>
                  </v:textbox>
                </v:rect>
                <w10:wrap type="square"/>
              </v:group>
            </w:pict>
          </mc:Fallback>
        </mc:AlternateContent>
      </w:r>
      <w:r>
        <w:rPr>
          <w:b/>
          <w:shd w:val="clear" w:color="auto" w:fill="auto"/>
        </w:rPr>
        <w:t xml:space="preserve">4. </w:t>
      </w:r>
      <w:r>
        <w:t>SUPERFICIE</w:t>
      </w:r>
      <w:r>
        <w:rPr>
          <w:shd w:val="clear" w:color="auto" w:fill="auto"/>
        </w:rPr>
        <w:t xml:space="preserve"> </w:t>
      </w:r>
    </w:p>
    <w:p w:rsidR="008D249C" w:rsidRDefault="000B79FB">
      <w:pPr>
        <w:spacing w:after="31"/>
        <w:ind w:left="137" w:right="964"/>
      </w:pPr>
      <w:r>
        <w:t>123,79m</w:t>
      </w:r>
      <w:r>
        <w:rPr>
          <w:vertAlign w:val="superscript"/>
        </w:rPr>
        <w:t xml:space="preserve">2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DESCRIPCIÓN GENERAL</w:t>
            </w:r>
            <w:r>
              <w:t xml:space="preserve">                                                                                                </w:t>
            </w:r>
          </w:p>
        </w:tc>
      </w:tr>
    </w:tbl>
    <w:p w:rsidR="008D249C" w:rsidRDefault="000B79FB">
      <w:pPr>
        <w:ind w:left="137" w:right="964"/>
      </w:pPr>
      <w:r>
        <w:t xml:space="preserve">Escalera de cuatro tramos que comunica la calle Los Príncipes con la calle Marrubial, salvando de esta manera el desnivel que existe entre el casco de Candelaria y las casas situadas en el risco de Santa Ana. </w:t>
      </w:r>
    </w:p>
    <w:p w:rsidR="008D249C" w:rsidRDefault="000B79FB">
      <w:pPr>
        <w:spacing w:after="0" w:line="259" w:lineRule="auto"/>
        <w:ind w:left="196" w:right="0" w:firstLine="0"/>
        <w:jc w:val="left"/>
      </w:pPr>
      <w:r>
        <w:rPr>
          <w:noProof/>
        </w:rPr>
        <w:drawing>
          <wp:inline distT="0" distB="0" distL="0" distR="0">
            <wp:extent cx="5373624" cy="2619756"/>
            <wp:effectExtent l="0" t="0" r="0" b="0"/>
            <wp:docPr id="38383" name="Picture 38383"/>
            <wp:cNvGraphicFramePr/>
            <a:graphic xmlns:a="http://schemas.openxmlformats.org/drawingml/2006/main">
              <a:graphicData uri="http://schemas.openxmlformats.org/drawingml/2006/picture">
                <pic:pic xmlns:pic="http://schemas.openxmlformats.org/drawingml/2006/picture">
                  <pic:nvPicPr>
                    <pic:cNvPr id="38383" name="Picture 38383"/>
                    <pic:cNvPicPr/>
                  </pic:nvPicPr>
                  <pic:blipFill>
                    <a:blip r:embed="rId44"/>
                    <a:stretch>
                      <a:fillRect/>
                    </a:stretch>
                  </pic:blipFill>
                  <pic:spPr>
                    <a:xfrm>
                      <a:off x="0" y="0"/>
                      <a:ext cx="5373624" cy="2619756"/>
                    </a:xfrm>
                    <a:prstGeom prst="rect">
                      <a:avLst/>
                    </a:prstGeom>
                  </pic:spPr>
                </pic:pic>
              </a:graphicData>
            </a:graphic>
          </wp:inline>
        </w:drawing>
      </w:r>
    </w:p>
    <w:p w:rsidR="008D249C" w:rsidRDefault="000B79FB">
      <w:pPr>
        <w:spacing w:after="41" w:line="236" w:lineRule="auto"/>
        <w:ind w:left="137" w:right="842"/>
        <w:jc w:val="left"/>
      </w:pPr>
      <w:r>
        <w:rPr>
          <w:sz w:val="18"/>
        </w:rPr>
        <w:t xml:space="preserve">Nota. - El presente plano tiene carácter de </w:t>
      </w:r>
      <w:r>
        <w:rPr>
          <w:sz w:val="18"/>
        </w:rPr>
        <w:t xml:space="preserve">representación gráfica aproximada de la parcela, no encontrándose a escala y definiendo aproximadamente los linderos de la finca según la representación gráfica alternativa. Fuente: GRAFCAN </w:t>
      </w:r>
    </w:p>
    <w:p w:rsidR="008D249C" w:rsidRDefault="000B79FB">
      <w:pPr>
        <w:spacing w:after="259" w:line="259" w:lineRule="auto"/>
        <w:ind w:left="142" w:right="0" w:firstLine="0"/>
        <w:jc w:val="left"/>
      </w:pPr>
      <w:r>
        <w:t xml:space="preserve"> </w:t>
      </w:r>
    </w:p>
    <w:p w:rsidR="008D249C" w:rsidRDefault="000B79FB">
      <w:pPr>
        <w:shd w:val="clear" w:color="auto" w:fill="E0E0E0"/>
        <w:spacing w:after="213" w:line="265" w:lineRule="auto"/>
        <w:ind w:left="137" w:right="0"/>
        <w:jc w:val="left"/>
      </w:pPr>
      <w:r>
        <w:rPr>
          <w:b/>
        </w:rPr>
        <w:t xml:space="preserve">6. </w:t>
      </w:r>
      <w:r>
        <w:rPr>
          <w:shd w:val="clear" w:color="auto" w:fill="E6E6E6"/>
        </w:rPr>
        <w:t>NATURALEZA DEL DERECHO</w:t>
      </w:r>
      <w:r>
        <w:t xml:space="preserve"> </w:t>
      </w:r>
    </w:p>
    <w:p w:rsidR="008D249C" w:rsidRDefault="000B79FB">
      <w:pPr>
        <w:spacing w:after="269"/>
        <w:ind w:left="137" w:right="964"/>
      </w:pPr>
      <w:r>
        <w:t>Plaza: bien inmueble de dominio públ</w:t>
      </w:r>
      <w:r>
        <w:t xml:space="preserve">ico y uso público. </w:t>
      </w:r>
    </w:p>
    <w:p w:rsidR="008D249C" w:rsidRDefault="000B79FB">
      <w:pPr>
        <w:pStyle w:val="Ttulo2"/>
        <w:ind w:left="137"/>
      </w:pPr>
      <w:r>
        <w:rPr>
          <w:b/>
          <w:shd w:val="clear" w:color="auto" w:fill="auto"/>
        </w:rPr>
        <w:t xml:space="preserve">7. </w:t>
      </w:r>
      <w:r>
        <w:t>TÍTULO</w:t>
      </w:r>
      <w:r>
        <w:rPr>
          <w:shd w:val="clear" w:color="auto" w:fill="auto"/>
        </w:rPr>
        <w:t xml:space="preserve"> </w:t>
      </w:r>
    </w:p>
    <w:p w:rsidR="008D249C" w:rsidRDefault="000B79FB">
      <w:pPr>
        <w:spacing w:after="2225"/>
        <w:ind w:left="137" w:right="964"/>
      </w:pPr>
      <w:r>
        <w:t>No se dispone título que acredite expresamente la titularidad municipal de la plazoleta. No obstante, consultando la base de datos documental de la página web IDECanarias, existe una ortofoto de 1998 donde se constata que este espacio público ya existía co</w:t>
      </w:r>
      <w:r>
        <w:t xml:space="preserve">n el mismo trazado que tiene en la actualidad. </w:t>
      </w:r>
    </w:p>
    <w:p w:rsidR="008D249C" w:rsidRDefault="000B79FB">
      <w:pPr>
        <w:spacing w:after="3299" w:line="259" w:lineRule="auto"/>
        <w:ind w:left="-2411" w:right="1918" w:firstLine="0"/>
        <w:jc w:val="left"/>
      </w:pPr>
      <w:r>
        <w:rPr>
          <w:rFonts w:ascii="Calibri" w:eastAsia="Calibri" w:hAnsi="Calibri" w:cs="Calibri"/>
          <w:noProof/>
        </w:rPr>
        <mc:AlternateContent>
          <mc:Choice Requires="wpg">
            <w:drawing>
              <wp:anchor distT="0" distB="0" distL="114300" distR="114300" simplePos="0" relativeHeight="2518333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4553" name="Group 3345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489" name="Rectangle 3848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8490" name="Rectangle 3849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8491" name="Rectangle 3849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148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4553" style="width:18.7031pt;height:264.21pt;position:absolute;mso-position-horizontal-relative:page;mso-position-horizontal:absolute;margin-left:662.928pt;mso-position-vertical-relative:page;margin-top:508.71pt;" coordsize="2375,33554">
                <v:rect id="Rectangle 3848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84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4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148 de 205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34368" behindDoc="0" locked="0" layoutInCell="1" allowOverlap="1">
                <wp:simplePos x="0" y="0"/>
                <wp:positionH relativeFrom="column">
                  <wp:posOffset>89611</wp:posOffset>
                </wp:positionH>
                <wp:positionV relativeFrom="paragraph">
                  <wp:posOffset>-1577339</wp:posOffset>
                </wp:positionV>
                <wp:extent cx="5472303" cy="4013586"/>
                <wp:effectExtent l="0" t="0" r="0" b="0"/>
                <wp:wrapSquare wrapText="bothSides"/>
                <wp:docPr id="334552" name="Group 334552"/>
                <wp:cNvGraphicFramePr/>
                <a:graphic xmlns:a="http://schemas.openxmlformats.org/drawingml/2006/main">
                  <a:graphicData uri="http://schemas.microsoft.com/office/word/2010/wordprocessingGroup">
                    <wpg:wgp>
                      <wpg:cNvGrpSpPr/>
                      <wpg:grpSpPr>
                        <a:xfrm>
                          <a:off x="0" y="0"/>
                          <a:ext cx="5472303" cy="4013586"/>
                          <a:chOff x="0" y="0"/>
                          <a:chExt cx="5472303" cy="4013586"/>
                        </a:xfrm>
                      </wpg:grpSpPr>
                      <wps:wsp>
                        <wps:cNvPr id="38440" name="Rectangle 38440"/>
                        <wps:cNvSpPr/>
                        <wps:spPr>
                          <a:xfrm>
                            <a:off x="305"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441" name="Rectangle 38441"/>
                        <wps:cNvSpPr/>
                        <wps:spPr>
                          <a:xfrm>
                            <a:off x="305"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460" name="Rectangle 38460"/>
                        <wps:cNvSpPr/>
                        <wps:spPr>
                          <a:xfrm>
                            <a:off x="305" y="350545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461" name="Rectangle 38461"/>
                        <wps:cNvSpPr/>
                        <wps:spPr>
                          <a:xfrm>
                            <a:off x="305" y="368071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462" name="Rectangle 38462"/>
                        <wps:cNvSpPr/>
                        <wps:spPr>
                          <a:xfrm>
                            <a:off x="305" y="3857254"/>
                            <a:ext cx="51809" cy="207922"/>
                          </a:xfrm>
                          <a:prstGeom prst="rect">
                            <a:avLst/>
                          </a:prstGeom>
                          <a:ln>
                            <a:noFill/>
                          </a:ln>
                        </wps:spPr>
                        <wps:txbx>
                          <w:txbxContent>
                            <w:p w:rsidR="008D249C" w:rsidRDefault="000B79F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485" name="Picture 38485"/>
                          <pic:cNvPicPr/>
                        </pic:nvPicPr>
                        <pic:blipFill>
                          <a:blip r:embed="rId39"/>
                          <a:stretch>
                            <a:fillRect/>
                          </a:stretch>
                        </pic:blipFill>
                        <pic:spPr>
                          <a:xfrm>
                            <a:off x="0" y="84861"/>
                            <a:ext cx="4413504" cy="3713988"/>
                          </a:xfrm>
                          <a:prstGeom prst="rect">
                            <a:avLst/>
                          </a:prstGeom>
                        </pic:spPr>
                      </pic:pic>
                      <wps:wsp>
                        <wps:cNvPr id="38486" name="Shape 38486"/>
                        <wps:cNvSpPr/>
                        <wps:spPr>
                          <a:xfrm>
                            <a:off x="1507998" y="1905152"/>
                            <a:ext cx="3964305" cy="96012"/>
                          </a:xfrm>
                          <a:custGeom>
                            <a:avLst/>
                            <a:gdLst/>
                            <a:ahLst/>
                            <a:cxnLst/>
                            <a:rect l="0" t="0" r="0" b="0"/>
                            <a:pathLst>
                              <a:path w="3964305" h="96012">
                                <a:moveTo>
                                  <a:pt x="96012" y="0"/>
                                </a:moveTo>
                                <a:lnTo>
                                  <a:pt x="96012" y="32001"/>
                                </a:lnTo>
                                <a:lnTo>
                                  <a:pt x="3964305" y="31369"/>
                                </a:lnTo>
                                <a:lnTo>
                                  <a:pt x="3964305" y="63373"/>
                                </a:lnTo>
                                <a:lnTo>
                                  <a:pt x="96012" y="64005"/>
                                </a:lnTo>
                                <a:lnTo>
                                  <a:pt x="96012" y="96012"/>
                                </a:lnTo>
                                <a:lnTo>
                                  <a:pt x="0" y="48006"/>
                                </a:lnTo>
                                <a:lnTo>
                                  <a:pt x="9601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4552" style="width:430.89pt;height:316.03pt;position:absolute;mso-position-horizontal-relative:text;mso-position-horizontal:absolute;margin-left:7.056pt;mso-position-vertical-relative:text;margin-top:-124.2pt;" coordsize="54723,40135">
                <v:rect id="Rectangle 38440" style="position:absolute;width:506;height:2243;left:3;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441" style="position:absolute;width:506;height:2243;left:3;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460" style="position:absolute;width:506;height:2243;left:3;top:350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461" style="position:absolute;width:506;height:2243;left:3;top:368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462" style="position:absolute;width:518;height:2079;left:3;top:38572;" filled="f" stroked="f">
                  <v:textbox inset="0,0,0,0">
                    <w:txbxContent>
                      <w:p>
                        <w:pPr>
                          <w:spacing w:before="0" w:after="160" w:line="259" w:lineRule="auto"/>
                          <w:ind w:left="0" w:right="0" w:firstLine="0"/>
                          <w:jc w:val="left"/>
                        </w:pPr>
                        <w:r>
                          <w:rPr/>
                          <w:t xml:space="preserve"> </w:t>
                        </w:r>
                      </w:p>
                    </w:txbxContent>
                  </v:textbox>
                </v:rect>
                <v:shape id="Picture 38485" style="position:absolute;width:44135;height:37139;left:0;top:848;" filled="f">
                  <v:imagedata r:id="rId40"/>
                </v:shape>
                <v:shape id="Shape 38486" style="position:absolute;width:39643;height:960;left:15079;top:19051;" coordsize="3964305,96012" path="m96012,0l96012,32001l3964305,31369l3964305,63373l96012,64005l96012,96012l0,48006l96012,0x">
                  <v:stroke weight="0pt" endcap="square" joinstyle="miter" miterlimit="10" on="false" color="#000000" opacity="0"/>
                  <v:fill on="true" color="#000000"/>
                </v:shape>
                <w10:wrap type="square"/>
              </v:group>
            </w:pict>
          </mc:Fallback>
        </mc:AlternateConten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8D249C">
        <w:trPr>
          <w:trHeight w:val="252"/>
        </w:trPr>
        <w:tc>
          <w:tcPr>
            <w:tcW w:w="9623" w:type="dxa"/>
            <w:tcBorders>
              <w:top w:val="nil"/>
              <w:left w:val="nil"/>
              <w:bottom w:val="nil"/>
              <w:right w:val="nil"/>
            </w:tcBorders>
            <w:shd w:val="clear" w:color="auto" w:fill="E7E6E6"/>
          </w:tcPr>
          <w:p w:rsidR="008D249C" w:rsidRDefault="000B79FB">
            <w:pPr>
              <w:spacing w:after="0" w:line="259" w:lineRule="auto"/>
              <w:ind w:left="0" w:right="0" w:firstLine="0"/>
              <w:jc w:val="left"/>
            </w:pPr>
            <w:r>
              <w:rPr>
                <w:b/>
              </w:rPr>
              <w:t xml:space="preserve">8. </w:t>
            </w:r>
            <w:r>
              <w:rPr>
                <w:shd w:val="clear" w:color="auto" w:fill="E6E6E6"/>
              </w:rPr>
              <w:t>DESTINO Y ACUERDO QUE LO HUBIERE DISPUESTO</w:t>
            </w:r>
          </w:p>
        </w:tc>
      </w:tr>
    </w:tbl>
    <w:p w:rsidR="008D249C" w:rsidRDefault="000B79FB">
      <w:pPr>
        <w:spacing w:after="0" w:line="259" w:lineRule="auto"/>
        <w:ind w:left="142" w:right="0" w:firstLine="0"/>
        <w:jc w:val="left"/>
      </w:pPr>
      <w:r>
        <w:t xml:space="preserve"> </w:t>
      </w:r>
    </w:p>
    <w:p w:rsidR="008D249C" w:rsidRDefault="000B79FB">
      <w:pPr>
        <w:ind w:left="137" w:right="964"/>
      </w:pPr>
      <w:r>
        <w:t xml:space="preserve">Destino: Zona verde y viario. </w:t>
      </w:r>
    </w:p>
    <w:p w:rsidR="008D249C" w:rsidRDefault="000B79FB">
      <w:pPr>
        <w:ind w:left="137" w:right="964"/>
      </w:pPr>
      <w:r>
        <w:t xml:space="preserve">Plan General de Ordenación de Candelaria. </w:t>
      </w:r>
    </w:p>
    <w:p w:rsidR="008D249C" w:rsidRDefault="000B79FB">
      <w:pPr>
        <w:spacing w:after="11" w:line="259" w:lineRule="auto"/>
        <w:ind w:left="142"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9.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RÉGIMEN URBANÍSTICO DE APLICACIÓN</w:t>
            </w:r>
            <w:r>
              <w:t xml:space="preserve"> </w:t>
            </w:r>
          </w:p>
        </w:tc>
      </w:tr>
    </w:tbl>
    <w:p w:rsidR="008D249C" w:rsidRDefault="000B79FB">
      <w:pPr>
        <w:ind w:left="137" w:right="964"/>
      </w:pPr>
      <w:r>
        <w:t>INSTRUMENTO DE PLANEAMIENTO: El presente informe se emite respecto al documento de</w:t>
      </w:r>
      <w:r>
        <w:rPr>
          <w:rFonts w:ascii="Times New Roman" w:eastAsia="Times New Roman" w:hAnsi="Times New Roman" w:cs="Times New Roman"/>
          <w:sz w:val="24"/>
        </w:rPr>
        <w:t xml:space="preserve"> </w:t>
      </w:r>
    </w:p>
    <w:p w:rsidR="008D249C" w:rsidRDefault="000B79FB">
      <w:pPr>
        <w:spacing w:after="252"/>
        <w:ind w:left="137" w:right="964"/>
      </w:pPr>
      <w:r>
        <w:t>PLAN GENERAL DE ORDENACION DE CANDELARIA, planeamiento municipal en vigor, con publicaciones en B.O.C. de fecha 10 de mayo de 2007 y B.O.P. de fecha 17 de mayo de 2007  y M</w:t>
      </w:r>
      <w:r>
        <w:t>odificaciones Puntuales, aprobadas definitivamente por acuerdo del Ayuntamiento Pleno, en sesiones ordinarias de fecha 26 de marzo de 2009 y 29 de diciembre de 2011 y publicada en el BOP de Santa Cruz de Tenerife de fecha 17 de junio de 2009 y 3 de febrero</w:t>
      </w:r>
      <w:r>
        <w:t xml:space="preserve"> de 2012, respectivamente.</w:t>
      </w:r>
      <w:r>
        <w:rPr>
          <w:rFonts w:ascii="Times New Roman" w:eastAsia="Times New Roman" w:hAnsi="Times New Roman" w:cs="Times New Roman"/>
          <w:sz w:val="24"/>
        </w:rPr>
        <w:t xml:space="preserve"> </w:t>
      </w:r>
    </w:p>
    <w:tbl>
      <w:tblPr>
        <w:tblStyle w:val="TableGrid"/>
        <w:tblpPr w:vertAnchor="text" w:tblpX="254" w:tblpY="500"/>
        <w:tblOverlap w:val="never"/>
        <w:tblW w:w="8819" w:type="dxa"/>
        <w:tblInd w:w="0" w:type="dxa"/>
        <w:tblCellMar>
          <w:top w:w="9" w:type="dxa"/>
          <w:left w:w="106" w:type="dxa"/>
          <w:bottom w:w="0" w:type="dxa"/>
          <w:right w:w="122" w:type="dxa"/>
        </w:tblCellMar>
        <w:tblLook w:val="04A0" w:firstRow="1" w:lastRow="0" w:firstColumn="1" w:lastColumn="0" w:noHBand="0" w:noVBand="1"/>
      </w:tblPr>
      <w:tblGrid>
        <w:gridCol w:w="3542"/>
        <w:gridCol w:w="5277"/>
      </w:tblGrid>
      <w:tr w:rsidR="008D249C">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w:t>
            </w:r>
          </w:p>
        </w:tc>
      </w:tr>
      <w:tr w:rsidR="008D249C">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Consolidado de Interés Cultural </w:t>
            </w:r>
          </w:p>
        </w:tc>
      </w:tr>
      <w:tr w:rsidR="008D249C">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3309" w:firstLine="0"/>
              <w:jc w:val="left"/>
            </w:pPr>
            <w:r>
              <w:t xml:space="preserve">Zona verde Viario </w:t>
            </w:r>
          </w:p>
        </w:tc>
      </w:tr>
    </w:tbl>
    <w:p w:rsidR="008D249C" w:rsidRDefault="000B79FB">
      <w:pPr>
        <w:pStyle w:val="Ttulo2"/>
        <w:spacing w:after="248"/>
        <w:ind w:left="137"/>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column">
                  <wp:posOffset>430987</wp:posOffset>
                </wp:positionH>
                <wp:positionV relativeFrom="paragraph">
                  <wp:posOffset>662041</wp:posOffset>
                </wp:positionV>
                <wp:extent cx="5757799" cy="3534867"/>
                <wp:effectExtent l="0" t="0" r="0" b="0"/>
                <wp:wrapSquare wrapText="bothSides"/>
                <wp:docPr id="331563" name="Group 331563"/>
                <wp:cNvGraphicFramePr/>
                <a:graphic xmlns:a="http://schemas.openxmlformats.org/drawingml/2006/main">
                  <a:graphicData uri="http://schemas.microsoft.com/office/word/2010/wordprocessingGroup">
                    <wpg:wgp>
                      <wpg:cNvGrpSpPr/>
                      <wpg:grpSpPr>
                        <a:xfrm>
                          <a:off x="0" y="0"/>
                          <a:ext cx="5757799" cy="3534867"/>
                          <a:chOff x="0" y="0"/>
                          <a:chExt cx="5757799" cy="3534867"/>
                        </a:xfrm>
                      </wpg:grpSpPr>
                      <wps:wsp>
                        <wps:cNvPr id="38529" name="Rectangle 38529"/>
                        <wps:cNvSpPr/>
                        <wps:spPr>
                          <a:xfrm>
                            <a:off x="5577586"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530" name="Rectangle 38530"/>
                        <wps:cNvSpPr/>
                        <wps:spPr>
                          <a:xfrm>
                            <a:off x="5577586"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531" name="Rectangle 38531"/>
                        <wps:cNvSpPr/>
                        <wps:spPr>
                          <a:xfrm>
                            <a:off x="2809367"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532" name="Rectangle 38532"/>
                        <wps:cNvSpPr/>
                        <wps:spPr>
                          <a:xfrm>
                            <a:off x="2809367"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547" name="Rectangle 38547"/>
                        <wps:cNvSpPr/>
                        <wps:spPr>
                          <a:xfrm>
                            <a:off x="5245354" y="315493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548" name="Rectangle 38548"/>
                        <wps:cNvSpPr/>
                        <wps:spPr>
                          <a:xfrm>
                            <a:off x="5245354" y="333019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19" name="Rectangle 38619"/>
                        <wps:cNvSpPr/>
                        <wps:spPr>
                          <a:xfrm>
                            <a:off x="306578" y="3408337"/>
                            <a:ext cx="304342"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8620" name="Rectangle 38620"/>
                        <wps:cNvSpPr/>
                        <wps:spPr>
                          <a:xfrm>
                            <a:off x="535178" y="3408337"/>
                            <a:ext cx="4391678"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Plano de Ordenación Estructural 01: clase y categorización del territorio</w:t>
                              </w:r>
                            </w:p>
                          </w:txbxContent>
                        </wps:txbx>
                        <wps:bodyPr horzOverflow="overflow" vert="horz" lIns="0" tIns="0" rIns="0" bIns="0" rtlCol="0">
                          <a:noAutofit/>
                        </wps:bodyPr>
                      </wps:wsp>
                      <wps:wsp>
                        <wps:cNvPr id="38621" name="Rectangle 38621"/>
                        <wps:cNvSpPr/>
                        <wps:spPr>
                          <a:xfrm>
                            <a:off x="3839845" y="3408337"/>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38624" name="Picture 38624"/>
                          <pic:cNvPicPr/>
                        </pic:nvPicPr>
                        <pic:blipFill>
                          <a:blip r:embed="rId15"/>
                          <a:stretch>
                            <a:fillRect/>
                          </a:stretch>
                        </pic:blipFill>
                        <pic:spPr>
                          <a:xfrm>
                            <a:off x="0" y="464338"/>
                            <a:ext cx="4785360" cy="2874264"/>
                          </a:xfrm>
                          <a:prstGeom prst="rect">
                            <a:avLst/>
                          </a:prstGeom>
                        </pic:spPr>
                      </pic:pic>
                      <wps:wsp>
                        <wps:cNvPr id="38625" name="Shape 38625"/>
                        <wps:cNvSpPr/>
                        <wps:spPr>
                          <a:xfrm>
                            <a:off x="2584704" y="2258086"/>
                            <a:ext cx="3173095" cy="76200"/>
                          </a:xfrm>
                          <a:custGeom>
                            <a:avLst/>
                            <a:gdLst/>
                            <a:ahLst/>
                            <a:cxnLst/>
                            <a:rect l="0" t="0" r="0" b="0"/>
                            <a:pathLst>
                              <a:path w="3173095" h="76200">
                                <a:moveTo>
                                  <a:pt x="76200" y="0"/>
                                </a:moveTo>
                                <a:lnTo>
                                  <a:pt x="76200" y="31750"/>
                                </a:lnTo>
                                <a:lnTo>
                                  <a:pt x="3173095" y="31750"/>
                                </a:lnTo>
                                <a:lnTo>
                                  <a:pt x="317309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563" style="width:453.37pt;height:278.336pt;position:absolute;mso-position-horizontal-relative:text;mso-position-horizontal:absolute;margin-left:33.936pt;mso-position-vertical-relative:text;margin-top:52.1292pt;" coordsize="57577,35348">
                <v:rect id="Rectangle 38529" style="position:absolute;width:506;height:2243;left:55775;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530" style="position:absolute;width:506;height:2243;left:5577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531" style="position:absolute;width:506;height:2243;left:28093;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532" style="position:absolute;width:506;height:2243;left:28093;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547" style="position:absolute;width:506;height:2243;left:52453;top:315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548" style="position:absolute;width:506;height:2243;left:52453;top:333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19" style="position:absolute;width:3043;height:1682;left:3065;top:3408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8620" style="position:absolute;width:43916;height:1682;left:5351;top:3408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Estructural 01: clase y categorización del territorio</w:t>
                        </w:r>
                      </w:p>
                    </w:txbxContent>
                  </v:textbox>
                </v:rect>
                <v:rect id="Rectangle 38621" style="position:absolute;width:380;height:1682;left:38398;top:3408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38624" style="position:absolute;width:47853;height:28742;left:0;top:4643;" filled="f">
                  <v:imagedata r:id="rId15"/>
                </v:shape>
                <v:shape id="Shape 38625" style="position:absolute;width:31730;height:762;left:25847;top:22580;" coordsize="3173095,76200" path="m76200,0l76200,31750l3173095,31750l3173095,44450l76200,44450l76200,76200l0,38100l76200,0x">
                  <v:stroke weight="0pt" endcap="square" joinstyle="miter" miterlimit="10" on="false" color="#000000" opacity="0"/>
                  <v:fill on="true" color="#000000"/>
                </v:shape>
                <w10:wrap type="square"/>
              </v:group>
            </w:pict>
          </mc:Fallback>
        </mc:AlternateContent>
      </w:r>
      <w:r>
        <w:rPr>
          <w:b/>
          <w:shd w:val="clear" w:color="auto" w:fill="auto"/>
        </w:rPr>
        <w:t xml:space="preserve">10. </w:t>
      </w:r>
      <w:r>
        <w:t>CLASIFICACIÓN, CATEGORIZACIÓN Y CALIFICACIÓN DEL SUELO</w:t>
      </w:r>
      <w:r>
        <w:rPr>
          <w:shd w:val="clear" w:color="auto" w:fill="auto"/>
        </w:rPr>
        <w:t xml:space="preserve"> </w:t>
      </w:r>
    </w:p>
    <w:p w:rsidR="008D249C" w:rsidRDefault="000B79FB">
      <w:pPr>
        <w:spacing w:before="2814" w:after="1689" w:line="259" w:lineRule="auto"/>
        <w:ind w:left="-2411" w:right="931" w:firstLine="0"/>
        <w:jc w:val="center"/>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1564" name="Group 3315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628" name="Rectangle 3862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8629" name="Rectangle 3862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8630" name="Rectangle 3863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Documento firm</w:t>
                              </w:r>
                              <w:r>
                                <w:rPr>
                                  <w:sz w:val="12"/>
                                </w:rPr>
                                <w:t xml:space="preserve">ado electrónicamente desde la plataforma esPublico Gestiona | Página 149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1564" style="width:18.7031pt;height:264.21pt;position:absolute;mso-position-horizontal-relative:page;mso-position-horizontal:absolute;margin-left:662.928pt;mso-position-vertical-relative:page;margin-top:508.71pt;" coordsize="2375,33554">
                <v:rect id="Rectangle 3862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862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63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149 de 205 </w:t>
                        </w:r>
                      </w:p>
                    </w:txbxContent>
                  </v:textbox>
                </v:rect>
                <w10:wrap type="topAndBottom"/>
              </v:group>
            </w:pict>
          </mc:Fallback>
        </mc:AlternateContent>
      </w:r>
    </w:p>
    <w:p w:rsidR="008D249C" w:rsidRDefault="000B79FB">
      <w:pPr>
        <w:spacing w:after="0" w:line="259" w:lineRule="auto"/>
        <w:ind w:left="0" w:right="877" w:firstLine="0"/>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8D249C" w:rsidRDefault="000B79FB">
      <w:pPr>
        <w:spacing w:after="0" w:line="259" w:lineRule="auto"/>
        <w:ind w:left="0" w:right="1678" w:firstLine="0"/>
        <w:jc w:val="right"/>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13" w:line="259" w:lineRule="auto"/>
        <w:ind w:left="142" w:right="0" w:firstLine="0"/>
        <w:jc w:val="left"/>
      </w:pPr>
      <w:r>
        <w:rPr>
          <w:rFonts w:ascii="Calibri" w:eastAsia="Calibri" w:hAnsi="Calibri" w:cs="Calibri"/>
          <w:noProof/>
        </w:rPr>
        <mc:AlternateContent>
          <mc:Choice Requires="wpg">
            <w:drawing>
              <wp:inline distT="0" distB="0" distL="0" distR="0">
                <wp:extent cx="5820359" cy="3849548"/>
                <wp:effectExtent l="0" t="0" r="0" b="0"/>
                <wp:docPr id="347747" name="Group 347747"/>
                <wp:cNvGraphicFramePr/>
                <a:graphic xmlns:a="http://schemas.openxmlformats.org/drawingml/2006/main">
                  <a:graphicData uri="http://schemas.microsoft.com/office/word/2010/wordprocessingGroup">
                    <wpg:wgp>
                      <wpg:cNvGrpSpPr/>
                      <wpg:grpSpPr>
                        <a:xfrm>
                          <a:off x="0" y="0"/>
                          <a:ext cx="5820359" cy="3849548"/>
                          <a:chOff x="0" y="0"/>
                          <a:chExt cx="5820359" cy="3849548"/>
                        </a:xfrm>
                      </wpg:grpSpPr>
                      <wps:wsp>
                        <wps:cNvPr id="38651" name="Rectangle 38651"/>
                        <wps:cNvSpPr/>
                        <wps:spPr>
                          <a:xfrm>
                            <a:off x="3150438"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52" name="Rectangle 38652"/>
                        <wps:cNvSpPr/>
                        <wps:spPr>
                          <a:xfrm>
                            <a:off x="3150438"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53" name="Rectangle 38653"/>
                        <wps:cNvSpPr/>
                        <wps:spPr>
                          <a:xfrm>
                            <a:off x="3150438"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54" name="Rectangle 38654"/>
                        <wps:cNvSpPr/>
                        <wps:spPr>
                          <a:xfrm>
                            <a:off x="3150438"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55" name="Rectangle 38655"/>
                        <wps:cNvSpPr/>
                        <wps:spPr>
                          <a:xfrm>
                            <a:off x="3150438" y="70104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56" name="Rectangle 38656"/>
                        <wps:cNvSpPr/>
                        <wps:spPr>
                          <a:xfrm>
                            <a:off x="3150438" y="87630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57" name="Rectangle 38657"/>
                        <wps:cNvSpPr/>
                        <wps:spPr>
                          <a:xfrm>
                            <a:off x="3150438" y="10515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58" name="Rectangle 38658"/>
                        <wps:cNvSpPr/>
                        <wps:spPr>
                          <a:xfrm>
                            <a:off x="3150438" y="12268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59" name="Rectangle 38659"/>
                        <wps:cNvSpPr/>
                        <wps:spPr>
                          <a:xfrm>
                            <a:off x="3150438" y="14020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0" name="Rectangle 38660"/>
                        <wps:cNvSpPr/>
                        <wps:spPr>
                          <a:xfrm>
                            <a:off x="3150438" y="157734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1" name="Rectangle 38661"/>
                        <wps:cNvSpPr/>
                        <wps:spPr>
                          <a:xfrm>
                            <a:off x="3150438" y="17529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2" name="Rectangle 38662"/>
                        <wps:cNvSpPr/>
                        <wps:spPr>
                          <a:xfrm>
                            <a:off x="3150438" y="192824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3" name="Rectangle 38663"/>
                        <wps:cNvSpPr/>
                        <wps:spPr>
                          <a:xfrm>
                            <a:off x="3150438" y="210350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4" name="Rectangle 38664"/>
                        <wps:cNvSpPr/>
                        <wps:spPr>
                          <a:xfrm>
                            <a:off x="3150438" y="2278761"/>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5" name="Rectangle 38665"/>
                        <wps:cNvSpPr/>
                        <wps:spPr>
                          <a:xfrm>
                            <a:off x="3150438" y="245402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6" name="Rectangle 38666"/>
                        <wps:cNvSpPr/>
                        <wps:spPr>
                          <a:xfrm>
                            <a:off x="3150438" y="26292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7" name="Rectangle 38667"/>
                        <wps:cNvSpPr/>
                        <wps:spPr>
                          <a:xfrm>
                            <a:off x="3150438" y="280454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8" name="Rectangle 38668"/>
                        <wps:cNvSpPr/>
                        <wps:spPr>
                          <a:xfrm>
                            <a:off x="3150438" y="297980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69" name="Rectangle 38669"/>
                        <wps:cNvSpPr/>
                        <wps:spPr>
                          <a:xfrm>
                            <a:off x="0" y="315506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70" name="Rectangle 38670"/>
                        <wps:cNvSpPr/>
                        <wps:spPr>
                          <a:xfrm>
                            <a:off x="3150438" y="333032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71" name="Rectangle 38671"/>
                        <wps:cNvSpPr/>
                        <wps:spPr>
                          <a:xfrm>
                            <a:off x="3150438" y="35055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672" name="Rectangle 38672"/>
                        <wps:cNvSpPr/>
                        <wps:spPr>
                          <a:xfrm>
                            <a:off x="3150438" y="368084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8986" name="Picture 38986"/>
                          <pic:cNvPicPr/>
                        </pic:nvPicPr>
                        <pic:blipFill>
                          <a:blip r:embed="rId16"/>
                          <a:stretch>
                            <a:fillRect/>
                          </a:stretch>
                        </pic:blipFill>
                        <pic:spPr>
                          <a:xfrm>
                            <a:off x="392887" y="2947"/>
                            <a:ext cx="4969764" cy="3442716"/>
                          </a:xfrm>
                          <a:prstGeom prst="rect">
                            <a:avLst/>
                          </a:prstGeom>
                        </pic:spPr>
                      </pic:pic>
                      <wps:wsp>
                        <wps:cNvPr id="38987" name="Shape 38987"/>
                        <wps:cNvSpPr/>
                        <wps:spPr>
                          <a:xfrm>
                            <a:off x="3247340" y="2126514"/>
                            <a:ext cx="2573020" cy="76200"/>
                          </a:xfrm>
                          <a:custGeom>
                            <a:avLst/>
                            <a:gdLst/>
                            <a:ahLst/>
                            <a:cxnLst/>
                            <a:rect l="0" t="0" r="0" b="0"/>
                            <a:pathLst>
                              <a:path w="2573020" h="76200">
                                <a:moveTo>
                                  <a:pt x="76200" y="0"/>
                                </a:moveTo>
                                <a:lnTo>
                                  <a:pt x="76200" y="31747"/>
                                </a:lnTo>
                                <a:lnTo>
                                  <a:pt x="2573020" y="31115"/>
                                </a:lnTo>
                                <a:lnTo>
                                  <a:pt x="2573020" y="43815"/>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7747" style="width:458.296pt;height:303.114pt;mso-position-horizontal-relative:char;mso-position-vertical-relative:line" coordsize="58203,38495">
                <v:rect id="Rectangle 38651" style="position:absolute;width:506;height:2243;left:3150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52" style="position:absolute;width:506;height:2243;left:31504;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53" style="position:absolute;width:506;height:2243;left:31504;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54" style="position:absolute;width:506;height:2243;left:31504;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55" style="position:absolute;width:506;height:2243;left:31504;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56" style="position:absolute;width:506;height:2243;left:31504;top:87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57" style="position:absolute;width:506;height:2243;left:31504;top:105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58" style="position:absolute;width:506;height:2243;left:31504;top:122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59" style="position:absolute;width:506;height:2243;left:31504;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0" style="position:absolute;width:506;height:2243;left:31504;top:157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1" style="position:absolute;width:506;height:2243;left:31504;top:175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2" style="position:absolute;width:506;height:2243;left:31504;top:192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3" style="position:absolute;width:506;height:2243;left:31504;top:210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4" style="position:absolute;width:506;height:2243;left:31504;top:227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5" style="position:absolute;width:506;height:2243;left:31504;top:2454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6" style="position:absolute;width:506;height:2243;left:31504;top:2629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7" style="position:absolute;width:506;height:2243;left:31504;top:280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8" style="position:absolute;width:506;height:2243;left:31504;top:2979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69" style="position:absolute;width:506;height:2243;left:0;top:315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70" style="position:absolute;width:506;height:2243;left:31504;top:333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71" style="position:absolute;width:506;height:2243;left:31504;top:350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8672" style="position:absolute;width:506;height:2243;left:31504;top:368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8986" style="position:absolute;width:49697;height:34427;left:3928;top:29;" filled="f">
                  <v:imagedata r:id="rId16"/>
                </v:shape>
                <v:shape id="Shape 38987" style="position:absolute;width:25730;height:762;left:32473;top:21265;" coordsize="2573020,76200" path="m76200,0l76200,31747l2573020,31115l2573020,43815l76200,44447l76200,76200l0,38100l76200,0x">
                  <v:stroke weight="0pt" endcap="square" joinstyle="miter" miterlimit="10" on="false" color="#000000" opacity="0"/>
                  <v:fill on="true" color="#000000"/>
                </v:shape>
              </v:group>
            </w:pict>
          </mc:Fallback>
        </mc:AlternateContent>
      </w:r>
    </w:p>
    <w:p w:rsidR="008D249C" w:rsidRDefault="000B79FB">
      <w:pPr>
        <w:spacing w:after="1" w:line="236" w:lineRule="auto"/>
        <w:ind w:left="512" w:right="3743"/>
        <w:jc w:val="left"/>
      </w:pPr>
      <w:r>
        <w:rPr>
          <w:rFonts w:ascii="Times New Roman" w:eastAsia="Times New Roman" w:hAnsi="Times New Roman" w:cs="Times New Roman"/>
          <w:sz w:val="18"/>
        </w:rPr>
        <w:t xml:space="preserve">                                       </w:t>
      </w:r>
      <w:r>
        <w:rPr>
          <w:sz w:val="18"/>
        </w:rPr>
        <w:t>Plano de Ordenación Detallada Costa de Candelaria nº16</w:t>
      </w:r>
      <w:r>
        <w:rPr>
          <w:sz w:val="24"/>
        </w:rPr>
        <w:t xml:space="preserve"> </w:t>
      </w:r>
      <w:r>
        <w:rPr>
          <w:rFonts w:ascii="Times New Roman" w:eastAsia="Times New Roman" w:hAnsi="Times New Roman" w:cs="Times New Roman"/>
          <w:sz w:val="24"/>
        </w:rPr>
        <w:t xml:space="preserve">           </w:t>
      </w:r>
    </w:p>
    <w:p w:rsidR="008D249C" w:rsidRDefault="000B79FB">
      <w:pPr>
        <w:spacing w:after="24"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7748" name="Group 3477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990" name="Rectangle 38990"/>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8991" name="Rectangle 38991"/>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8992" name="Rectangle 38992"/>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7748" style="width:18.7031pt;height:264.21pt;position:absolute;mso-position-horizontal-relative:page;mso-position-horizontal:absolute;margin-left:662.928pt;mso-position-vertical-relative:page;margin-top:508.71pt;" coordsize="2375,33554">
                <v:rect id="Rectangle 38990"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899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99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150 de 205 </w:t>
                        </w:r>
                      </w:p>
                    </w:txbxContent>
                  </v:textbox>
                </v:rect>
                <w10:wrap type="topAndBottom"/>
              </v:group>
            </w:pict>
          </mc:Fallback>
        </mc:AlternateContent>
      </w:r>
      <w:r>
        <w:rPr>
          <w:rFonts w:ascii="Times New Roman" w:eastAsia="Times New Roman" w:hAnsi="Times New Roman" w:cs="Times New Roman"/>
          <w:sz w:val="18"/>
        </w:rPr>
        <w:t xml:space="preserve"> </w:t>
      </w:r>
    </w:p>
    <w:p w:rsidR="008D249C" w:rsidRDefault="000B79FB">
      <w:pPr>
        <w:pStyle w:val="Ttulo2"/>
        <w:shd w:val="clear" w:color="auto" w:fill="E7E6E6"/>
        <w:spacing w:after="0"/>
        <w:ind w:left="137"/>
      </w:pPr>
      <w:r>
        <w:rPr>
          <w:b/>
          <w:shd w:val="clear" w:color="auto" w:fill="auto"/>
        </w:rPr>
        <w:t xml:space="preserve">11. </w:t>
      </w:r>
      <w:r>
        <w:t>COORDENADAS UTM</w:t>
      </w:r>
      <w:r>
        <w:rPr>
          <w:shd w:val="clear" w:color="auto" w:fill="auto"/>
        </w:rPr>
        <w:t xml:space="preserve">                                                                                                       </w:t>
      </w:r>
    </w:p>
    <w:p w:rsidR="008D249C" w:rsidRDefault="000B79FB">
      <w:pPr>
        <w:spacing w:after="0" w:line="259" w:lineRule="auto"/>
        <w:ind w:left="142" w:right="0" w:firstLine="0"/>
        <w:jc w:val="left"/>
      </w:pPr>
      <w:r>
        <w:t xml:space="preserve"> </w:t>
      </w:r>
    </w:p>
    <w:tbl>
      <w:tblPr>
        <w:tblStyle w:val="TableGrid"/>
        <w:tblW w:w="8836" w:type="dxa"/>
        <w:tblInd w:w="160" w:type="dxa"/>
        <w:tblCellMar>
          <w:top w:w="11" w:type="dxa"/>
          <w:left w:w="46" w:type="dxa"/>
          <w:bottom w:w="0" w:type="dxa"/>
          <w:right w:w="115" w:type="dxa"/>
        </w:tblCellMar>
        <w:tblLook w:val="04A0" w:firstRow="1" w:lastRow="0" w:firstColumn="1" w:lastColumn="0" w:noHBand="0" w:noVBand="1"/>
      </w:tblPr>
      <w:tblGrid>
        <w:gridCol w:w="11"/>
        <w:gridCol w:w="1291"/>
        <w:gridCol w:w="11"/>
        <w:gridCol w:w="3554"/>
        <w:gridCol w:w="11"/>
        <w:gridCol w:w="3958"/>
        <w:gridCol w:w="11"/>
      </w:tblGrid>
      <w:tr w:rsidR="008D249C">
        <w:trPr>
          <w:gridBefore w:val="1"/>
          <w:wBefore w:w="11" w:type="dxa"/>
          <w:trHeight w:val="607"/>
        </w:trPr>
        <w:tc>
          <w:tcPr>
            <w:tcW w:w="1302" w:type="dxa"/>
            <w:gridSpan w:val="2"/>
            <w:tcBorders>
              <w:top w:val="single" w:sz="12" w:space="0" w:color="000000"/>
              <w:left w:val="single" w:sz="12" w:space="0" w:color="000000"/>
              <w:bottom w:val="single" w:sz="6" w:space="0" w:color="000000"/>
              <w:right w:val="nil"/>
            </w:tcBorders>
            <w:shd w:val="clear" w:color="auto" w:fill="C0C0C0"/>
          </w:tcPr>
          <w:p w:rsidR="008D249C" w:rsidRDefault="008D249C">
            <w:pPr>
              <w:spacing w:after="160" w:line="259" w:lineRule="auto"/>
              <w:ind w:left="0" w:right="0" w:firstLine="0"/>
              <w:jc w:val="left"/>
            </w:pPr>
          </w:p>
        </w:tc>
        <w:tc>
          <w:tcPr>
            <w:tcW w:w="7534" w:type="dxa"/>
            <w:gridSpan w:val="4"/>
            <w:tcBorders>
              <w:top w:val="single" w:sz="12" w:space="0" w:color="000000"/>
              <w:left w:val="nil"/>
              <w:bottom w:val="single" w:sz="6" w:space="0" w:color="000000"/>
              <w:right w:val="single" w:sz="12" w:space="0" w:color="000000"/>
            </w:tcBorders>
            <w:shd w:val="clear" w:color="auto" w:fill="C0C0C0"/>
          </w:tcPr>
          <w:p w:rsidR="008D249C" w:rsidRDefault="000B79FB">
            <w:pPr>
              <w:spacing w:after="0" w:line="259" w:lineRule="auto"/>
              <w:ind w:left="0" w:right="0" w:firstLine="0"/>
              <w:jc w:val="left"/>
            </w:pPr>
            <w:r>
              <w:t>Superficie Itinerario escalera C/</w:t>
            </w:r>
            <w:r>
              <w:t xml:space="preserve"> Los Príncipes con C/ Marrubial </w:t>
            </w:r>
          </w:p>
        </w:tc>
      </w:tr>
      <w:tr w:rsidR="008D249C">
        <w:trPr>
          <w:gridBefore w:val="1"/>
          <w:wBefore w:w="11" w:type="dxa"/>
          <w:trHeight w:val="304"/>
        </w:trPr>
        <w:tc>
          <w:tcPr>
            <w:tcW w:w="1302" w:type="dxa"/>
            <w:gridSpan w:val="2"/>
            <w:tcBorders>
              <w:top w:val="single" w:sz="6" w:space="0" w:color="000000"/>
              <w:left w:val="single" w:sz="12" w:space="0" w:color="000000"/>
              <w:bottom w:val="single" w:sz="12" w:space="0" w:color="000000"/>
              <w:right w:val="single" w:sz="6" w:space="0" w:color="000000"/>
            </w:tcBorders>
          </w:tcPr>
          <w:p w:rsidR="008D249C" w:rsidRDefault="000B79FB">
            <w:pPr>
              <w:spacing w:after="0" w:line="259" w:lineRule="auto"/>
              <w:ind w:left="66" w:right="0" w:firstLine="0"/>
              <w:jc w:val="center"/>
            </w:pPr>
            <w:r>
              <w:t xml:space="preserve">Punto </w:t>
            </w:r>
          </w:p>
        </w:tc>
        <w:tc>
          <w:tcPr>
            <w:tcW w:w="7534" w:type="dxa"/>
            <w:gridSpan w:val="4"/>
            <w:tcBorders>
              <w:top w:val="single" w:sz="6" w:space="0" w:color="000000"/>
              <w:left w:val="single" w:sz="6" w:space="0" w:color="000000"/>
              <w:bottom w:val="single" w:sz="12" w:space="0" w:color="000000"/>
              <w:right w:val="single" w:sz="12" w:space="0" w:color="000000"/>
            </w:tcBorders>
          </w:tcPr>
          <w:p w:rsidR="008D249C" w:rsidRDefault="000B79FB">
            <w:pPr>
              <w:spacing w:after="0" w:line="259" w:lineRule="auto"/>
              <w:ind w:left="77" w:right="0" w:firstLine="0"/>
              <w:jc w:val="center"/>
            </w:pPr>
            <w:r>
              <w:t xml:space="preserve">Coordenadas UTM </w:t>
            </w:r>
          </w:p>
        </w:tc>
      </w:tr>
      <w:tr w:rsidR="008D249C">
        <w:trPr>
          <w:gridBefore w:val="1"/>
          <w:wBefore w:w="11" w:type="dxa"/>
          <w:trHeight w:val="293"/>
        </w:trPr>
        <w:tc>
          <w:tcPr>
            <w:tcW w:w="1302" w:type="dxa"/>
            <w:gridSpan w:val="2"/>
            <w:tcBorders>
              <w:top w:val="single" w:sz="12" w:space="0" w:color="000000"/>
              <w:left w:val="single" w:sz="6" w:space="0" w:color="000000"/>
              <w:bottom w:val="single" w:sz="6" w:space="0" w:color="000000"/>
              <w:right w:val="single" w:sz="6" w:space="0" w:color="000000"/>
            </w:tcBorders>
          </w:tcPr>
          <w:p w:rsidR="008D249C" w:rsidRDefault="000B79FB">
            <w:pPr>
              <w:spacing w:after="0" w:line="259" w:lineRule="auto"/>
              <w:ind w:left="65" w:right="0" w:firstLine="0"/>
              <w:jc w:val="center"/>
            </w:pPr>
            <w:r>
              <w:t xml:space="preserve">Nº </w:t>
            </w:r>
          </w:p>
        </w:tc>
        <w:tc>
          <w:tcPr>
            <w:tcW w:w="3565" w:type="dxa"/>
            <w:gridSpan w:val="2"/>
            <w:tcBorders>
              <w:top w:val="single" w:sz="12" w:space="0" w:color="000000"/>
              <w:left w:val="single" w:sz="6" w:space="0" w:color="000000"/>
              <w:bottom w:val="single" w:sz="6" w:space="0" w:color="000000"/>
              <w:right w:val="single" w:sz="6" w:space="0" w:color="000000"/>
            </w:tcBorders>
          </w:tcPr>
          <w:p w:rsidR="008D249C" w:rsidRDefault="000B79FB">
            <w:pPr>
              <w:spacing w:after="0" w:line="259" w:lineRule="auto"/>
              <w:ind w:left="71" w:right="0" w:firstLine="0"/>
              <w:jc w:val="center"/>
            </w:pPr>
            <w:r>
              <w:t xml:space="preserve">X </w:t>
            </w:r>
          </w:p>
        </w:tc>
        <w:tc>
          <w:tcPr>
            <w:tcW w:w="3969" w:type="dxa"/>
            <w:gridSpan w:val="2"/>
            <w:tcBorders>
              <w:top w:val="single" w:sz="12" w:space="0" w:color="000000"/>
              <w:left w:val="single" w:sz="6" w:space="0" w:color="000000"/>
              <w:bottom w:val="single" w:sz="6" w:space="0" w:color="000000"/>
              <w:right w:val="single" w:sz="6" w:space="0" w:color="000000"/>
            </w:tcBorders>
          </w:tcPr>
          <w:p w:rsidR="008D249C" w:rsidRDefault="000B79FB">
            <w:pPr>
              <w:spacing w:after="0" w:line="259" w:lineRule="auto"/>
              <w:ind w:left="74" w:right="0" w:firstLine="0"/>
              <w:jc w:val="center"/>
            </w:pPr>
            <w:r>
              <w:t xml:space="preserve">Y </w:t>
            </w:r>
          </w:p>
        </w:tc>
      </w:tr>
      <w:tr w:rsidR="008D249C">
        <w:trPr>
          <w:gridBefore w:val="1"/>
          <w:wBefore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1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365681.5824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3137077.8959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2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365683.8112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3137077.8715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3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365683.8091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3137077.3799 </w:t>
            </w:r>
          </w:p>
        </w:tc>
      </w:tr>
      <w:tr w:rsidR="008D249C">
        <w:trPr>
          <w:gridBefore w:val="1"/>
          <w:wBefore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4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3" w:right="0" w:firstLine="0"/>
              <w:jc w:val="center"/>
            </w:pPr>
            <w:r>
              <w:t xml:space="preserve">365685.2910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3137077.3535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5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365686.8401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3137076.8996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6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365687.6074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3137076.4646 </w:t>
            </w:r>
          </w:p>
        </w:tc>
      </w:tr>
      <w:tr w:rsidR="008D249C">
        <w:trPr>
          <w:gridBefore w:val="1"/>
          <w:wBefore w:w="11" w:type="dxa"/>
          <w:trHeight w:val="267"/>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7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365688.0747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3137076.1318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8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365688.5560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3137075.6024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9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365688.9359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3137075.0196 </w:t>
            </w:r>
          </w:p>
        </w:tc>
      </w:tr>
      <w:tr w:rsidR="008D249C">
        <w:trPr>
          <w:gridBefore w:val="1"/>
          <w:wBefore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10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365689.4307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3137073.7985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11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365689.5805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3137072.6876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12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365689.5905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3137071.0340 </w:t>
            </w:r>
          </w:p>
        </w:tc>
      </w:tr>
      <w:tr w:rsidR="008D249C">
        <w:trPr>
          <w:gridBefore w:val="1"/>
          <w:wBefore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13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3" w:right="0" w:firstLine="0"/>
              <w:jc w:val="center"/>
            </w:pPr>
            <w:r>
              <w:t xml:space="preserve">365689.3727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3137062.9185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14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365692.7310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3137062.8869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15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365696.3306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3137063.0120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16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365696.8754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3137082.4594 </w:t>
            </w:r>
          </w:p>
        </w:tc>
      </w:tr>
      <w:tr w:rsidR="008D249C">
        <w:trPr>
          <w:gridAfter w:val="1"/>
          <w:wAfter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17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365696.9300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3137083.9045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18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365692.0346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3137083.9884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19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365691.9092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3137081.0722 </w:t>
            </w:r>
          </w:p>
        </w:tc>
      </w:tr>
      <w:tr w:rsidR="008D249C">
        <w:trPr>
          <w:gridAfter w:val="1"/>
          <w:wAfter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20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365695.3703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3137080.9695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21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365695.1165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3137074.2435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22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365691.1802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3137074.3092 </w:t>
            </w:r>
          </w:p>
        </w:tc>
      </w:tr>
      <w:tr w:rsidR="008D249C">
        <w:trPr>
          <w:gridAfter w:val="1"/>
          <w:wAfter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23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365690.7037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3137075.5013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24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365690.0564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3137076.6382 </w:t>
            </w:r>
          </w:p>
        </w:tc>
      </w:tr>
      <w:tr w:rsidR="008D249C">
        <w:trPr>
          <w:gridAfter w:val="1"/>
          <w:wAfter w:w="11" w:type="dxa"/>
          <w:trHeight w:val="267"/>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25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365688.9064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3137077.7771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26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365687.6052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3137078.6033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27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365685.3624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3137079.2103 </w:t>
            </w:r>
          </w:p>
        </w:tc>
      </w:tr>
      <w:tr w:rsidR="008D249C">
        <w:trPr>
          <w:gridAfter w:val="1"/>
          <w:wAfter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28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365681.6733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3137080.3481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1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365681.5824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3137077.8959 </w:t>
            </w:r>
          </w:p>
        </w:tc>
      </w:tr>
    </w:tbl>
    <w:p w:rsidR="008D249C" w:rsidRDefault="000B79FB">
      <w:pPr>
        <w:spacing w:after="0" w:line="259" w:lineRule="auto"/>
        <w:ind w:left="142" w:right="0" w:firstLine="0"/>
        <w:jc w:val="left"/>
      </w:pPr>
      <w:r>
        <w:t xml:space="preserve"> </w:t>
      </w:r>
    </w:p>
    <w:p w:rsidR="008D249C" w:rsidRDefault="000B79FB">
      <w:pPr>
        <w:pStyle w:val="Ttulo2"/>
        <w:shd w:val="clear" w:color="auto" w:fill="E7E6E6"/>
        <w:spacing w:after="3312"/>
        <w:ind w:left="137"/>
      </w:pPr>
      <w:r>
        <w:rPr>
          <w:b/>
          <w:shd w:val="clear" w:color="auto" w:fill="auto"/>
        </w:rPr>
        <w:t xml:space="preserve">12. </w:t>
      </w:r>
      <w:r>
        <w:t>FOTOGRAFÍAS</w:t>
      </w:r>
      <w:r>
        <w:rPr>
          <w:shd w:val="clear" w:color="auto" w:fill="auto"/>
        </w:rPr>
        <w:t xml:space="preserve"> </w:t>
      </w:r>
    </w:p>
    <w:p w:rsidR="008D249C" w:rsidRDefault="000B79FB">
      <w:pPr>
        <w:spacing w:after="1663" w:line="259" w:lineRule="auto"/>
        <w:ind w:left="-2411" w:right="3727" w:firstLine="0"/>
        <w:jc w:val="left"/>
      </w:pP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5213" name="Group 3352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317" name="Rectangle 3931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9318" name="Rectangle 3931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319" name="Rectangle 3931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5213" style="width:18.7031pt;height:264.21pt;position:absolute;mso-position-horizontal-relative:page;mso-position-horizontal:absolute;margin-left:662.928pt;mso-position-vertical-relative:page;margin-top:508.71pt;" coordsize="2375,33554">
                <v:rect id="Rectangle 3931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93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3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151 de 205 </w:t>
                        </w:r>
                      </w:p>
                    </w:txbxContent>
                  </v:textbox>
                </v:rect>
                <w10:wrap type="topAndBottom"/>
              </v:group>
            </w:pict>
          </mc:Fallback>
        </mc:AlternateContent>
      </w:r>
      <w:r>
        <w:rPr>
          <w:noProof/>
        </w:rPr>
        <w:drawing>
          <wp:anchor distT="0" distB="0" distL="114300" distR="114300" simplePos="0" relativeHeight="251839488" behindDoc="0" locked="0" layoutInCell="1" allowOverlap="0">
            <wp:simplePos x="0" y="0"/>
            <wp:positionH relativeFrom="column">
              <wp:posOffset>1282903</wp:posOffset>
            </wp:positionH>
            <wp:positionV relativeFrom="paragraph">
              <wp:posOffset>-2196820</wp:posOffset>
            </wp:positionV>
            <wp:extent cx="3130296" cy="3573780"/>
            <wp:effectExtent l="0" t="0" r="0" b="0"/>
            <wp:wrapSquare wrapText="bothSides"/>
            <wp:docPr id="39314" name="Picture 39314"/>
            <wp:cNvGraphicFramePr/>
            <a:graphic xmlns:a="http://schemas.openxmlformats.org/drawingml/2006/main">
              <a:graphicData uri="http://schemas.openxmlformats.org/drawingml/2006/picture">
                <pic:pic xmlns:pic="http://schemas.openxmlformats.org/drawingml/2006/picture">
                  <pic:nvPicPr>
                    <pic:cNvPr id="39314" name="Picture 39314"/>
                    <pic:cNvPicPr/>
                  </pic:nvPicPr>
                  <pic:blipFill>
                    <a:blip r:embed="rId41"/>
                    <a:stretch>
                      <a:fillRect/>
                    </a:stretch>
                  </pic:blipFill>
                  <pic:spPr>
                    <a:xfrm>
                      <a:off x="0" y="0"/>
                      <a:ext cx="3130296" cy="3573780"/>
                    </a:xfrm>
                    <a:prstGeom prst="rect">
                      <a:avLst/>
                    </a:prstGeom>
                  </pic:spPr>
                </pic:pic>
              </a:graphicData>
            </a:graphic>
          </wp:anchor>
        </w:drawing>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979" w:right="0" w:firstLine="0"/>
        <w:jc w:val="left"/>
      </w:pPr>
      <w:r>
        <w:rPr>
          <w:noProof/>
        </w:rPr>
        <w:drawing>
          <wp:inline distT="0" distB="0" distL="0" distR="0">
            <wp:extent cx="5006340" cy="3040380"/>
            <wp:effectExtent l="0" t="0" r="0" b="0"/>
            <wp:docPr id="39386" name="Picture 39386"/>
            <wp:cNvGraphicFramePr/>
            <a:graphic xmlns:a="http://schemas.openxmlformats.org/drawingml/2006/main">
              <a:graphicData uri="http://schemas.openxmlformats.org/drawingml/2006/picture">
                <pic:pic xmlns:pic="http://schemas.openxmlformats.org/drawingml/2006/picture">
                  <pic:nvPicPr>
                    <pic:cNvPr id="39386" name="Picture 39386"/>
                    <pic:cNvPicPr/>
                  </pic:nvPicPr>
                  <pic:blipFill>
                    <a:blip r:embed="rId42"/>
                    <a:stretch>
                      <a:fillRect/>
                    </a:stretch>
                  </pic:blipFill>
                  <pic:spPr>
                    <a:xfrm>
                      <a:off x="0" y="0"/>
                      <a:ext cx="5006340" cy="3040380"/>
                    </a:xfrm>
                    <a:prstGeom prst="rect">
                      <a:avLst/>
                    </a:prstGeom>
                  </pic:spPr>
                </pic:pic>
              </a:graphicData>
            </a:graphic>
          </wp:inline>
        </w:drawing>
      </w:r>
    </w:p>
    <w:p w:rsidR="008D249C" w:rsidRDefault="000B79FB">
      <w:pPr>
        <w:spacing w:after="0" w:line="259" w:lineRule="auto"/>
        <w:ind w:left="142" w:right="1815"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2"/>
        <w:shd w:val="clear" w:color="auto" w:fill="E7E6E6"/>
        <w:spacing w:after="0"/>
        <w:ind w:left="512"/>
      </w:pPr>
      <w:r>
        <w:rPr>
          <w:b/>
          <w:shd w:val="clear" w:color="auto" w:fill="auto"/>
        </w:rPr>
        <w:t xml:space="preserve">13. </w:t>
      </w:r>
      <w:r>
        <w:t>PLANOS</w:t>
      </w:r>
      <w:r>
        <w:rPr>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5140" name="Group 3351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389" name="Rectangle 3938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9390" name="Rectangle 3939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391" name="Rectangle 3939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5140" style="width:18.7031pt;height:264.21pt;position:absolute;mso-position-horizontal-relative:page;mso-position-horizontal:absolute;margin-left:662.928pt;mso-position-vertical-relative:page;margin-top:508.71pt;" coordsize="2375,33554">
                <v:rect id="Rectangle 3938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93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3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152 de 205 </w:t>
                        </w:r>
                      </w:p>
                    </w:txbxContent>
                  </v:textbox>
                </v:rect>
                <w10:wrap type="topAndBottom"/>
              </v:group>
            </w:pict>
          </mc:Fallback>
        </mc:AlternateContent>
      </w: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5275" w:line="259" w:lineRule="auto"/>
        <w:ind w:left="-2411" w:right="1803" w:firstLine="0"/>
        <w:jc w:val="left"/>
      </w:pP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5947" name="Group 3359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446" name="Rectangle 39446"/>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9447" name="Rectangle 39447"/>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448" name="Rectangle 39448"/>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5947" style="width:18.7031pt;height:264.21pt;position:absolute;mso-position-horizontal-relative:page;mso-position-horizontal:absolute;margin-left:662.928pt;mso-position-vertical-relative:page;margin-top:508.71pt;" coordsize="2375,33554">
                <v:rect id="Rectangle 39446"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944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44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153 de 205 </w:t>
                        </w:r>
                      </w:p>
                    </w:txbxContent>
                  </v:textbox>
                </v:rect>
                <w10:wrap type="topAndBottom"/>
              </v:group>
            </w:pict>
          </mc:Fallback>
        </mc:AlternateContent>
      </w:r>
      <w:r>
        <w:rPr>
          <w:noProof/>
        </w:rPr>
        <w:drawing>
          <wp:anchor distT="0" distB="0" distL="114300" distR="114300" simplePos="0" relativeHeight="251842560" behindDoc="0" locked="0" layoutInCell="1" allowOverlap="0">
            <wp:simplePos x="0" y="0"/>
            <wp:positionH relativeFrom="column">
              <wp:posOffset>293827</wp:posOffset>
            </wp:positionH>
            <wp:positionV relativeFrom="paragraph">
              <wp:posOffset>-3738855</wp:posOffset>
            </wp:positionV>
            <wp:extent cx="5341621" cy="7478269"/>
            <wp:effectExtent l="0" t="0" r="0" b="0"/>
            <wp:wrapSquare wrapText="bothSides"/>
            <wp:docPr id="39443" name="Picture 39443"/>
            <wp:cNvGraphicFramePr/>
            <a:graphic xmlns:a="http://schemas.openxmlformats.org/drawingml/2006/main">
              <a:graphicData uri="http://schemas.openxmlformats.org/drawingml/2006/picture">
                <pic:pic xmlns:pic="http://schemas.openxmlformats.org/drawingml/2006/picture">
                  <pic:nvPicPr>
                    <pic:cNvPr id="39443" name="Picture 39443"/>
                    <pic:cNvPicPr/>
                  </pic:nvPicPr>
                  <pic:blipFill>
                    <a:blip r:embed="rId43"/>
                    <a:stretch>
                      <a:fillRect/>
                    </a:stretch>
                  </pic:blipFill>
                  <pic:spPr>
                    <a:xfrm>
                      <a:off x="0" y="0"/>
                      <a:ext cx="5341621" cy="7478269"/>
                    </a:xfrm>
                    <a:prstGeom prst="rect">
                      <a:avLst/>
                    </a:prstGeom>
                  </pic:spPr>
                </pic:pic>
              </a:graphicData>
            </a:graphic>
          </wp:anchor>
        </w:drawing>
      </w:r>
    </w:p>
    <w:p w:rsidR="008D249C" w:rsidRDefault="000B79FB">
      <w:pPr>
        <w:spacing w:after="0" w:line="259" w:lineRule="auto"/>
        <w:ind w:left="0" w:right="5514" w:firstLine="0"/>
        <w:jc w:val="right"/>
      </w:pPr>
      <w:r>
        <w:rPr>
          <w:rFonts w:ascii="Times New Roman" w:eastAsia="Times New Roman" w:hAnsi="Times New Roman" w:cs="Times New Roman"/>
          <w:sz w:val="24"/>
        </w:rPr>
        <w:t xml:space="preserve"> </w:t>
      </w:r>
    </w:p>
    <w:p w:rsidR="008D249C" w:rsidRDefault="000B79FB">
      <w:pPr>
        <w:spacing w:after="0" w:line="259" w:lineRule="auto"/>
        <w:ind w:left="0" w:right="5514" w:firstLine="0"/>
        <w:jc w:val="right"/>
      </w:pPr>
      <w:r>
        <w:rPr>
          <w:rFonts w:ascii="Times New Roman" w:eastAsia="Times New Roman" w:hAnsi="Times New Roman" w:cs="Times New Roman"/>
          <w:sz w:val="24"/>
        </w:rPr>
        <w:t xml:space="preserve"> </w:t>
      </w:r>
    </w:p>
    <w:p w:rsidR="008D249C" w:rsidRDefault="000B79FB">
      <w:pPr>
        <w:ind w:left="137" w:right="964"/>
      </w:pPr>
      <w:r>
        <w:t xml:space="preserve">Y para que conste a los efectos oportunos, salvo error u omisión, se firma el presente informe...”. </w:t>
      </w:r>
    </w:p>
    <w:p w:rsidR="008D249C" w:rsidRDefault="000B79FB">
      <w:pPr>
        <w:spacing w:after="103" w:line="259" w:lineRule="auto"/>
        <w:ind w:left="838" w:right="0" w:firstLine="0"/>
        <w:jc w:val="left"/>
      </w:pPr>
      <w:r>
        <w:t xml:space="preserve"> </w:t>
      </w:r>
    </w:p>
    <w:p w:rsidR="008D249C" w:rsidRDefault="000B79FB">
      <w:pPr>
        <w:pStyle w:val="Ttulo1"/>
        <w:ind w:right="134"/>
      </w:pPr>
      <w:r>
        <w:t xml:space="preserve">FUNDAMENTOS JURIDICOS </w:t>
      </w:r>
    </w:p>
    <w:p w:rsidR="008D249C" w:rsidRDefault="000B79FB">
      <w:pPr>
        <w:spacing w:after="105" w:line="259" w:lineRule="auto"/>
        <w:ind w:left="0" w:right="74" w:firstLine="0"/>
        <w:jc w:val="center"/>
      </w:pPr>
      <w:r>
        <w:t xml:space="preserve"> </w:t>
      </w:r>
    </w:p>
    <w:p w:rsidR="008D249C" w:rsidRDefault="000B79FB">
      <w:pPr>
        <w:spacing w:after="114"/>
        <w:ind w:left="848" w:right="964"/>
      </w:pPr>
      <w:r>
        <w:t xml:space="preserve"> La Legislación aplicable viene determinada por: </w:t>
      </w:r>
    </w:p>
    <w:p w:rsidR="008D249C" w:rsidRDefault="000B79FB">
      <w:pPr>
        <w:spacing w:line="359" w:lineRule="auto"/>
        <w:ind w:left="127" w:right="964" w:firstLine="696"/>
      </w:pPr>
      <w:r>
        <w:t xml:space="preserve">— </w:t>
      </w:r>
      <w:r>
        <w:t xml:space="preserve">Los artículos 17 a 36 del Reglamento de Bienes de las Entidades Locales aprobado por Real Decreto 1372/1986, de 13 de junio. </w:t>
      </w:r>
    </w:p>
    <w:p w:rsidR="008D249C" w:rsidRDefault="000B79FB">
      <w:pPr>
        <w:spacing w:line="359" w:lineRule="auto"/>
        <w:ind w:left="127" w:right="964" w:firstLine="696"/>
      </w:pPr>
      <w:r>
        <w:t>— El artículo 86 del Texto Refundido de las Disposiciones Legales Vigentes en Materia de Régimen Local aprobado por Real Decreto L</w:t>
      </w:r>
      <w:r>
        <w:t>egislativo 781/1986, de 18 de abril y la disposición transitoria del Reglamento de Bienes de las Entidades Locales (RB), aprobado por Real Decreto 1372/1986, de 13 de junio (BOE de 7 de julio), que establece la obligación de inventariar todos los bienes, c</w:t>
      </w:r>
      <w:r>
        <w:t xml:space="preserve">ualquiera que sea su naturaleza, y, entre ellos, todos los de dominio público, incluidas las vías públicas. </w:t>
      </w:r>
    </w:p>
    <w:p w:rsidR="008D249C" w:rsidRDefault="000B79FB">
      <w:pPr>
        <w:spacing w:line="359" w:lineRule="auto"/>
        <w:ind w:left="127" w:right="964" w:firstLine="708"/>
      </w:pP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4158" name="Group 3341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532" name="Rectangle 3953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9533" name="Rectangle 3953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534" name="Rectangle 3953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 desde la</w:t>
                              </w:r>
                              <w:r>
                                <w:rPr>
                                  <w:sz w:val="12"/>
                                </w:rPr>
                                <w:t xml:space="preserve"> plataforma esPublico Gestiona | Página 154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4158" style="width:18.7031pt;height:264.21pt;position:absolute;mso-position-horizontal-relative:page;mso-position-horizontal:absolute;margin-left:662.928pt;mso-position-vertical-relative:page;margin-top:508.71pt;" coordsize="2375,33554">
                <v:rect id="Rectangle 3953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953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53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154 de 205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supuesto, se encuentran delegadas las competencia</w:t>
      </w:r>
      <w:r>
        <w:t xml:space="preserve">s para aprobación, modificación y rectificación del Inventario de Bienes y Derechos de la Corporación en la Junta de Gobierno Local, por acuerdo del pleno celebrado el día 28 de junio de 2019. </w:t>
      </w:r>
    </w:p>
    <w:p w:rsidR="008D249C" w:rsidRDefault="000B79FB">
      <w:pPr>
        <w:spacing w:after="229"/>
        <w:ind w:left="137" w:right="964"/>
      </w:pPr>
      <w:r>
        <w:t>Visto cuanto antecede, la que suscribe eleva la siguiente prop</w:t>
      </w:r>
      <w:r>
        <w:t xml:space="preserve">uesta de resolución: </w:t>
      </w:r>
    </w:p>
    <w:p w:rsidR="008D249C" w:rsidRDefault="000B79FB">
      <w:pPr>
        <w:pStyle w:val="Ttulo1"/>
        <w:ind w:right="830"/>
      </w:pPr>
      <w:r>
        <w:t>PROPUESTA DE RESOLUCIÓN</w:t>
      </w:r>
      <w:r>
        <w:rPr>
          <w:b w:val="0"/>
        </w:rPr>
        <w:t xml:space="preserve"> </w:t>
      </w:r>
    </w:p>
    <w:p w:rsidR="008D249C" w:rsidRDefault="000B79FB">
      <w:pPr>
        <w:spacing w:after="122" w:line="358" w:lineRule="auto"/>
        <w:ind w:left="127" w:right="1041" w:firstLine="696"/>
      </w:pPr>
      <w:r>
        <w:rPr>
          <w:b/>
        </w:rPr>
        <w:t>PRIMERO:</w:t>
      </w:r>
      <w:r>
        <w:t xml:space="preserve"> Actualizar el Inventario de bienes de la Corporación, incorporando las rectificaciones oportunas según la ficha que se adjunta correspondiente al itinerario escalera calle Los Príncipes con calle Marr</w:t>
      </w:r>
      <w:r>
        <w:t xml:space="preserve">ubial, siendo la descripción de la misma la siguiente: </w:t>
      </w:r>
    </w:p>
    <w:p w:rsidR="008D249C" w:rsidRDefault="000B79FB">
      <w:pPr>
        <w:ind w:left="137" w:right="964"/>
      </w:pPr>
      <w:r>
        <w:t xml:space="preserve">Escalera de cuatro tramos que comunica la calle Los Príncipes con la calle Marrubial, salvando de esta manera el desnivel que existe entre el casco de Candelaria y las casas situadas en el risco de </w:t>
      </w:r>
      <w:r>
        <w:t xml:space="preserve">Santa Ana. </w:t>
      </w:r>
    </w:p>
    <w:p w:rsidR="008D249C" w:rsidRDefault="000B79FB">
      <w:pPr>
        <w:spacing w:after="76" w:line="259" w:lineRule="auto"/>
        <w:ind w:left="142" w:right="0" w:firstLine="0"/>
        <w:jc w:val="left"/>
      </w:pPr>
      <w:r>
        <w:t xml:space="preserve"> </w:t>
      </w:r>
    </w:p>
    <w:p w:rsidR="008D249C" w:rsidRDefault="000B79FB">
      <w:pPr>
        <w:spacing w:after="109"/>
        <w:ind w:left="127" w:right="964" w:firstLine="696"/>
      </w:pPr>
      <w:r>
        <w:rPr>
          <w:b/>
        </w:rPr>
        <w:t xml:space="preserve">SEGUNDO: </w:t>
      </w:r>
      <w:r>
        <w:t xml:space="preserve">Aprobar la ficha de inventario del epígrafe viales 14/38 que se encuentra dentro del callejero de Candelaria que tiene el número de inventario 1/107 que se transcribe: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0" w:line="259" w:lineRule="auto"/>
        <w:ind w:left="838" w:right="0" w:firstLine="0"/>
        <w:jc w:val="left"/>
      </w:pPr>
      <w:r>
        <w:t xml:space="preserve"> </w:t>
      </w:r>
    </w:p>
    <w:p w:rsidR="008D249C" w:rsidRDefault="000B79FB">
      <w:pPr>
        <w:spacing w:after="0" w:line="259" w:lineRule="auto"/>
        <w:ind w:left="1327" w:right="0" w:firstLine="0"/>
        <w:jc w:val="left"/>
      </w:pPr>
      <w:r>
        <w:rPr>
          <w:noProof/>
        </w:rPr>
        <w:drawing>
          <wp:inline distT="0" distB="0" distL="0" distR="0">
            <wp:extent cx="4038600" cy="4006597"/>
            <wp:effectExtent l="0" t="0" r="0" b="0"/>
            <wp:docPr id="39589" name="Picture 39589"/>
            <wp:cNvGraphicFramePr/>
            <a:graphic xmlns:a="http://schemas.openxmlformats.org/drawingml/2006/main">
              <a:graphicData uri="http://schemas.openxmlformats.org/drawingml/2006/picture">
                <pic:pic xmlns:pic="http://schemas.openxmlformats.org/drawingml/2006/picture">
                  <pic:nvPicPr>
                    <pic:cNvPr id="39589" name="Picture 39589"/>
                    <pic:cNvPicPr/>
                  </pic:nvPicPr>
                  <pic:blipFill>
                    <a:blip r:embed="rId45"/>
                    <a:stretch>
                      <a:fillRect/>
                    </a:stretch>
                  </pic:blipFill>
                  <pic:spPr>
                    <a:xfrm>
                      <a:off x="0" y="0"/>
                      <a:ext cx="4038600" cy="4006597"/>
                    </a:xfrm>
                    <a:prstGeom prst="rect">
                      <a:avLst/>
                    </a:prstGeom>
                  </pic:spPr>
                </pic:pic>
              </a:graphicData>
            </a:graphic>
          </wp:inline>
        </w:drawing>
      </w:r>
    </w:p>
    <w:p w:rsidR="008D249C" w:rsidRDefault="000B79FB">
      <w:pPr>
        <w:spacing w:after="98" w:line="259" w:lineRule="auto"/>
        <w:ind w:left="838" w:right="2991" w:firstLine="0"/>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1001" name="Group 3310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594" name="Rectangle 39594"/>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9595" name="Rectangle 39595"/>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596" name="Rectangle 39596"/>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1001" style="width:18.7031pt;height:264.21pt;position:absolute;mso-position-horizontal-relative:page;mso-position-horizontal:absolute;margin-left:662.928pt;mso-position-vertical-relative:page;margin-top:508.71pt;" coordsize="2375,33554">
                <v:rect id="Rectangle 39594"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959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59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155 de 205 </w:t>
                        </w:r>
                      </w:p>
                    </w:txbxContent>
                  </v:textbox>
                </v:rect>
                <w10:wrap type="topAndBottom"/>
              </v:group>
            </w:pict>
          </mc:Fallback>
        </mc:AlternateContent>
      </w:r>
      <w:r>
        <w:rPr>
          <w:color w:val="CE181E"/>
        </w:rPr>
        <w:t xml:space="preserve"> </w:t>
      </w:r>
    </w:p>
    <w:p w:rsidR="008D249C" w:rsidRDefault="000B79FB">
      <w:pPr>
        <w:spacing w:after="0" w:line="259" w:lineRule="auto"/>
        <w:ind w:left="838" w:right="3051" w:firstLine="0"/>
      </w:pPr>
      <w:r>
        <w:rPr>
          <w:color w:val="CE181E"/>
        </w:rPr>
        <w:t xml:space="preserve"> </w:t>
      </w:r>
    </w:p>
    <w:p w:rsidR="008D249C" w:rsidRDefault="000B79FB">
      <w:pPr>
        <w:spacing w:after="114" w:line="259" w:lineRule="auto"/>
        <w:ind w:left="1291" w:right="0" w:firstLine="0"/>
        <w:jc w:val="left"/>
      </w:pPr>
      <w:r>
        <w:rPr>
          <w:noProof/>
        </w:rPr>
        <w:drawing>
          <wp:inline distT="0" distB="0" distL="0" distR="0">
            <wp:extent cx="4023360" cy="3331464"/>
            <wp:effectExtent l="0" t="0" r="0" b="0"/>
            <wp:docPr id="39591" name="Picture 39591"/>
            <wp:cNvGraphicFramePr/>
            <a:graphic xmlns:a="http://schemas.openxmlformats.org/drawingml/2006/main">
              <a:graphicData uri="http://schemas.openxmlformats.org/drawingml/2006/picture">
                <pic:pic xmlns:pic="http://schemas.openxmlformats.org/drawingml/2006/picture">
                  <pic:nvPicPr>
                    <pic:cNvPr id="39591" name="Picture 39591"/>
                    <pic:cNvPicPr/>
                  </pic:nvPicPr>
                  <pic:blipFill>
                    <a:blip r:embed="rId46"/>
                    <a:stretch>
                      <a:fillRect/>
                    </a:stretch>
                  </pic:blipFill>
                  <pic:spPr>
                    <a:xfrm>
                      <a:off x="0" y="0"/>
                      <a:ext cx="4023360" cy="3331464"/>
                    </a:xfrm>
                    <a:prstGeom prst="rect">
                      <a:avLst/>
                    </a:prstGeom>
                  </pic:spPr>
                </pic:pic>
              </a:graphicData>
            </a:graphic>
          </wp:inline>
        </w:drawing>
      </w:r>
    </w:p>
    <w:p w:rsidR="008D249C" w:rsidRDefault="000B79FB">
      <w:pPr>
        <w:spacing w:after="0" w:line="259" w:lineRule="auto"/>
        <w:ind w:left="838" w:right="0" w:firstLine="0"/>
      </w:pPr>
      <w:r>
        <w:rPr>
          <w:color w:val="CE181E"/>
        </w:rPr>
        <w:t xml:space="preserve"> </w:t>
      </w:r>
    </w:p>
    <w:p w:rsidR="008D249C" w:rsidRDefault="000B79FB">
      <w:pPr>
        <w:spacing w:after="109"/>
        <w:ind w:left="127" w:right="964" w:firstLine="696"/>
      </w:pPr>
      <w:r>
        <w:rPr>
          <w:b/>
        </w:rPr>
        <w:t xml:space="preserve">TERCERO: </w:t>
      </w:r>
      <w:r>
        <w:t xml:space="preserve">Tramitar la inscripción en el Registro de la propiedad de acuerdo con el Art. 206 </w:t>
      </w:r>
      <w:r>
        <w:t xml:space="preserve">de la Ley Hipotecaria. </w:t>
      </w:r>
    </w:p>
    <w:p w:rsidR="008D249C" w:rsidRDefault="000B79FB">
      <w:pPr>
        <w:spacing w:after="129"/>
        <w:ind w:left="127" w:right="964" w:firstLine="696"/>
      </w:pPr>
      <w:r>
        <w:rPr>
          <w:b/>
        </w:rPr>
        <w:t xml:space="preserve">CUARTO: </w:t>
      </w:r>
      <w:r>
        <w:t xml:space="preserve">Facultar a la Alcaldesa- Presidenta para que realice cuantas actuaciones considere precisas en aplicación del presente acuerdo.”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368"/>
        <w:ind w:left="862" w:right="964"/>
      </w:pPr>
      <w:r>
        <w:t xml:space="preserve">No obstante, la Junta de Gobierno Local acordará lo más procedente. </w:t>
      </w:r>
    </w:p>
    <w:p w:rsidR="008D249C" w:rsidRDefault="000B79FB">
      <w:pPr>
        <w:spacing w:after="98" w:line="259" w:lineRule="auto"/>
        <w:ind w:left="142" w:right="0" w:firstLine="0"/>
        <w:jc w:val="left"/>
      </w:pPr>
      <w:r>
        <w:rPr>
          <w:b/>
        </w:rPr>
        <w:t xml:space="preserve"> </w:t>
      </w:r>
    </w:p>
    <w:p w:rsidR="008D249C" w:rsidRDefault="000B79FB">
      <w:pPr>
        <w:spacing w:after="0" w:line="249" w:lineRule="auto"/>
        <w:ind w:left="137" w:right="959"/>
      </w:pPr>
      <w:r>
        <w:rPr>
          <w:b/>
        </w:rPr>
        <w:t xml:space="preserve">Consta en el </w:t>
      </w:r>
      <w:r>
        <w:rPr>
          <w:b/>
        </w:rPr>
        <w:t xml:space="preserve">expediente propuesta de la Alcaldesa-Presidenta, de fecha 09 de marzo de 2023, cuyo tenor literal es el siguiente: </w:t>
      </w:r>
    </w:p>
    <w:p w:rsidR="008D249C" w:rsidRDefault="000B79FB">
      <w:pPr>
        <w:spacing w:after="138" w:line="259" w:lineRule="auto"/>
        <w:ind w:left="142" w:right="0" w:firstLine="0"/>
        <w:jc w:val="left"/>
      </w:pPr>
      <w:r>
        <w:rPr>
          <w:b/>
        </w:rPr>
        <w:t xml:space="preserve"> </w:t>
      </w:r>
    </w:p>
    <w:p w:rsidR="008D249C" w:rsidRDefault="000B79FB">
      <w:pPr>
        <w:pStyle w:val="Ttulo1"/>
        <w:ind w:right="831"/>
      </w:pPr>
      <w:r>
        <w:t>“PROPUESTA</w:t>
      </w:r>
      <w:r>
        <w:rPr>
          <w:b w:val="0"/>
        </w:rPr>
        <w:t xml:space="preserve"> </w:t>
      </w:r>
    </w:p>
    <w:p w:rsidR="008D249C" w:rsidRDefault="000B79FB">
      <w:pPr>
        <w:ind w:left="127" w:right="964" w:firstLine="708"/>
      </w:pPr>
      <w:r>
        <w:t>La que suscribe, Alcaldesa-Presidenta del Ayuntamiento de la Villa de Candelaria, al amparo de lo dispuesto en el Reglamento d</w:t>
      </w:r>
      <w:r>
        <w:t xml:space="preserve">e Organización, Funcionamiento y Régimen Jurídico de las Entidades Locales, así como en la Ley 7/85, de 2 de abril, Reguladora de las Bases de Régimen Local, tiene el honor de someter a la Junta de Gobierno local la siguiente propuesta: </w:t>
      </w:r>
    </w:p>
    <w:p w:rsidR="008D249C" w:rsidRDefault="000B79FB">
      <w:pPr>
        <w:spacing w:after="0" w:line="259" w:lineRule="auto"/>
        <w:ind w:left="682" w:right="0" w:firstLine="0"/>
        <w:jc w:val="left"/>
      </w:pPr>
      <w:r>
        <w:t xml:space="preserve"> </w:t>
      </w:r>
    </w:p>
    <w:p w:rsidR="008D249C" w:rsidRDefault="000B79FB">
      <w:pPr>
        <w:spacing w:after="109"/>
        <w:ind w:left="137" w:right="964"/>
      </w:pPr>
      <w:r>
        <w:t>Visto el informe</w:t>
      </w:r>
      <w:r>
        <w:t xml:space="preserve"> jurídico de la Técnico de Administración General, Mª del Pilar Chico Delgado conformado por el Secretario General Octavio Manuel Fernández Hernández, de fecha 8 de marzo de 2023, que transcrito literalmente dice: </w:t>
      </w:r>
    </w:p>
    <w:p w:rsidR="008D249C" w:rsidRDefault="000B79FB">
      <w:pPr>
        <w:spacing w:after="102" w:line="259" w:lineRule="auto"/>
        <w:ind w:left="0" w:right="770" w:firstLine="0"/>
        <w:jc w:val="center"/>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8926" name="Group 3289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742" name="Rectangle 3974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9743" name="Rectangle 3974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744" name="Rectangle 3974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8926" style="width:18.7031pt;height:264.21pt;position:absolute;mso-position-horizontal-relative:page;mso-position-horizontal:absolute;margin-left:662.928pt;mso-position-vertical-relative:page;margin-top:508.71pt;" coordsize="2375,33554">
                <v:rect id="Rectangle 3974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974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74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156 de 205 </w:t>
                        </w:r>
                      </w:p>
                    </w:txbxContent>
                  </v:textbox>
                </v:rect>
                <w10:wrap type="square"/>
              </v:group>
            </w:pict>
          </mc:Fallback>
        </mc:AlternateContent>
      </w:r>
      <w:r>
        <w:t xml:space="preserve"> </w:t>
      </w:r>
    </w:p>
    <w:p w:rsidR="008D249C" w:rsidRDefault="000B79FB">
      <w:pPr>
        <w:pStyle w:val="Ttulo2"/>
        <w:shd w:val="clear" w:color="auto" w:fill="auto"/>
        <w:spacing w:after="0"/>
        <w:ind w:left="10" w:right="829"/>
        <w:jc w:val="center"/>
      </w:pPr>
      <w:r>
        <w:rPr>
          <w:shd w:val="clear" w:color="auto" w:fill="auto"/>
        </w:rPr>
        <w:t xml:space="preserve">“ANTECEDENTES </w:t>
      </w:r>
    </w:p>
    <w:p w:rsidR="008D249C" w:rsidRDefault="000B79FB">
      <w:pPr>
        <w:spacing w:after="0" w:line="259" w:lineRule="auto"/>
        <w:ind w:left="0" w:right="770" w:firstLine="0"/>
        <w:jc w:val="center"/>
      </w:pPr>
      <w:r>
        <w:t xml:space="preserve"> </w:t>
      </w:r>
    </w:p>
    <w:p w:rsidR="008D249C" w:rsidRDefault="000B79FB">
      <w:pPr>
        <w:ind w:left="137" w:right="964"/>
      </w:pPr>
      <w:r>
        <w:t xml:space="preserve">Visto el expediente iniciado para llevar </w:t>
      </w:r>
      <w:r>
        <w:t xml:space="preserve">a cabo la actualización del Inventario de bienes del Ayuntamiento de Candelaria y a la incorporación en el mismo del itinerario escalera calle Los Príncipes con calle Marrubial. </w:t>
      </w:r>
    </w:p>
    <w:p w:rsidR="008D249C" w:rsidRDefault="000B79FB">
      <w:pPr>
        <w:spacing w:after="0" w:line="259" w:lineRule="auto"/>
        <w:ind w:left="142" w:right="0" w:firstLine="0"/>
        <w:jc w:val="left"/>
      </w:pPr>
      <w:r>
        <w:t xml:space="preserve"> </w:t>
      </w:r>
    </w:p>
    <w:p w:rsidR="008D249C" w:rsidRDefault="000B79FB">
      <w:pPr>
        <w:ind w:left="137" w:right="964"/>
      </w:pPr>
      <w:r>
        <w:t>Visto que las entidades locales están obligadas a formar inventario valorad</w:t>
      </w:r>
      <w:r>
        <w:t>o de todos los bienes y derechos que les pertenecen y que será objeto de actualización continua de conformidad con lo dispuesto en los artículos 32 y ss. del Real Decreto 1372/1986, de 13 de junio, por el que se aprueba el Reglamento de Bienes de las Entid</w:t>
      </w:r>
      <w:r>
        <w:t xml:space="preserve">ades Locales y el artículo 86 del Texto Refundido de las Disposiciones Legales Vigentes en Materia de Régimen Local aprobado por Real Decreto Legislativo 781/1986, de 18 de abril. </w:t>
      </w:r>
    </w:p>
    <w:p w:rsidR="008D249C" w:rsidRDefault="000B79FB">
      <w:pPr>
        <w:spacing w:after="0" w:line="259" w:lineRule="auto"/>
        <w:ind w:left="142" w:right="0" w:firstLine="0"/>
        <w:jc w:val="left"/>
      </w:pPr>
      <w:r>
        <w:t xml:space="preserve"> </w:t>
      </w:r>
    </w:p>
    <w:p w:rsidR="008D249C" w:rsidRDefault="000B79FB">
      <w:pPr>
        <w:spacing w:after="112"/>
        <w:ind w:left="137" w:right="964"/>
      </w:pPr>
      <w:r>
        <w:t>Se han realizado los trabajos y trámites necesarios para aprobar la ficha</w:t>
      </w:r>
      <w:r>
        <w:t xml:space="preserve"> del itinerario escalera calle Los Príncipes con calle Marrubial. </w:t>
      </w:r>
    </w:p>
    <w:p w:rsidR="008D249C" w:rsidRDefault="000B79FB">
      <w:pPr>
        <w:spacing w:after="112"/>
        <w:ind w:left="137" w:right="964"/>
      </w:pPr>
      <w:r>
        <w:t xml:space="preserve">Consta en el expediente el informe emitido por la Oficina técnica de fecha 08/03/2023, cuyo tenor literal es el siguiente: </w:t>
      </w:r>
    </w:p>
    <w:p w:rsidR="008D249C" w:rsidRDefault="000B79FB">
      <w:pPr>
        <w:spacing w:after="0" w:line="259" w:lineRule="auto"/>
        <w:ind w:left="142" w:right="0" w:firstLine="0"/>
        <w:jc w:val="left"/>
      </w:pPr>
      <w:r>
        <w:t xml:space="preserve"> </w:t>
      </w:r>
    </w:p>
    <w:p w:rsidR="008D249C" w:rsidRDefault="000B79FB">
      <w:pPr>
        <w:ind w:left="137" w:right="964"/>
      </w:pPr>
      <w:r>
        <w:t>“...Visto el expediente antedicho, en relación a la inscripción registral de itinerario escalera calle Los Príncipes con calle Marrubial en el Inventario Municipal de Bienes y Derechos, en cumplimiento con el artículo 20 del RD 1372/1986, de 13 de junio, A</w:t>
      </w:r>
      <w:r>
        <w:t xml:space="preserve">licia Torres Díaz, Técnica de Bienes Municipales, emite el siguiente informe: </w:t>
      </w:r>
    </w:p>
    <w:p w:rsidR="008D249C" w:rsidRDefault="000B79FB">
      <w:pPr>
        <w:shd w:val="clear" w:color="auto" w:fill="E0E0E0"/>
        <w:spacing w:after="213" w:line="265" w:lineRule="auto"/>
        <w:ind w:left="137" w:right="0"/>
        <w:jc w:val="left"/>
      </w:pPr>
      <w:r>
        <w:rPr>
          <w:b/>
        </w:rPr>
        <w:t xml:space="preserve">1. </w:t>
      </w:r>
      <w:r>
        <w:rPr>
          <w:shd w:val="clear" w:color="auto" w:fill="E6E6E6"/>
        </w:rPr>
        <w:t>DENOMINACIÓN</w:t>
      </w:r>
      <w:r>
        <w:t xml:space="preserve"> </w:t>
      </w:r>
    </w:p>
    <w:p w:rsidR="008D249C" w:rsidRDefault="000B79FB">
      <w:pPr>
        <w:spacing w:after="267"/>
        <w:ind w:left="137" w:right="964"/>
      </w:pPr>
      <w:r>
        <w:t xml:space="preserve">Itinerario escalera calle Los Príncipes con calle Marrubial. </w:t>
      </w:r>
    </w:p>
    <w:p w:rsidR="008D249C" w:rsidRDefault="000B79FB">
      <w:pPr>
        <w:pStyle w:val="Ttulo3"/>
        <w:ind w:left="137"/>
      </w:pPr>
      <w:r>
        <w:rPr>
          <w:b/>
          <w:shd w:val="clear" w:color="auto" w:fill="auto"/>
        </w:rPr>
        <w:t xml:space="preserve">2. </w:t>
      </w:r>
      <w:r>
        <w:t>NATURALEZA DEL BIEN</w:t>
      </w:r>
      <w:r>
        <w:rPr>
          <w:shd w:val="clear" w:color="auto" w:fill="auto"/>
        </w:rPr>
        <w:t xml:space="preserve"> </w:t>
      </w:r>
    </w:p>
    <w:p w:rsidR="008D249C" w:rsidRDefault="000B79FB">
      <w:pPr>
        <w:ind w:left="137" w:right="964"/>
      </w:pPr>
      <w:r>
        <w:rPr>
          <w:u w:val="single" w:color="000000"/>
        </w:rPr>
        <w:t>Localización:</w:t>
      </w:r>
      <w:r>
        <w:t xml:space="preserve"> calle Los Príncipes y calle Marrubial </w:t>
      </w:r>
    </w:p>
    <w:p w:rsidR="008D249C" w:rsidRDefault="000B79FB">
      <w:pPr>
        <w:spacing w:after="0" w:line="259" w:lineRule="auto"/>
        <w:ind w:left="142" w:right="0" w:firstLine="0"/>
        <w:jc w:val="left"/>
      </w:pPr>
      <w:r>
        <w:t xml:space="preserve"> </w:t>
      </w:r>
    </w:p>
    <w:p w:rsidR="008D249C" w:rsidRDefault="000B79FB">
      <w:pPr>
        <w:ind w:left="137" w:right="964"/>
      </w:pPr>
      <w:r>
        <w:rPr>
          <w:u w:val="single" w:color="000000"/>
        </w:rPr>
        <w:t>Referencia catastral:</w:t>
      </w:r>
      <w:r>
        <w:t xml:space="preserve"> No tiene referencia catastral. </w:t>
      </w:r>
    </w:p>
    <w:p w:rsidR="008D249C" w:rsidRDefault="000B79FB">
      <w:pPr>
        <w:spacing w:after="101" w:line="259" w:lineRule="auto"/>
        <w:ind w:left="142" w:right="0" w:firstLine="0"/>
        <w:jc w:val="left"/>
      </w:pPr>
      <w:r>
        <w:t xml:space="preserve"> </w:t>
      </w:r>
    </w:p>
    <w:p w:rsidR="008D249C" w:rsidRDefault="000B79FB">
      <w:pPr>
        <w:pStyle w:val="Ttulo3"/>
        <w:shd w:val="clear" w:color="auto" w:fill="E7E6E6"/>
        <w:spacing w:after="0"/>
        <w:ind w:left="137"/>
      </w:pPr>
      <w:r>
        <w:rPr>
          <w:b/>
          <w:shd w:val="clear" w:color="auto" w:fill="auto"/>
        </w:rPr>
        <w:t xml:space="preserve">3. </w:t>
      </w:r>
      <w:r>
        <w:t>LINDEROS</w:t>
      </w:r>
      <w:r>
        <w:rPr>
          <w:shd w:val="clear" w:color="auto" w:fill="auto"/>
        </w:rPr>
        <w:t xml:space="preserve">                                                                                                                          </w:t>
      </w:r>
    </w:p>
    <w:p w:rsidR="008D249C" w:rsidRDefault="000B79FB">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2839" name="Group 3328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921" name="Rectangle 3992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39922" name="Rectangle 3992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923" name="Rectangle 3992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2839" style="width:18.7031pt;height:264.21pt;position:absolute;mso-position-horizontal-relative:page;mso-position-horizontal:absolute;margin-left:662.928pt;mso-position-vertical-relative:page;margin-top:508.71pt;" coordsize="2375,33554">
                <v:rect id="Rectangle 3992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399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9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157 de 205 </w:t>
                        </w:r>
                      </w:p>
                    </w:txbxContent>
                  </v:textbox>
                </v:rect>
                <w10:wrap type="square"/>
              </v:group>
            </w:pict>
          </mc:Fallback>
        </mc:AlternateContent>
      </w: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8D249C">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2" w:right="0" w:firstLine="0"/>
              <w:jc w:val="center"/>
            </w:pPr>
            <w:r>
              <w:t xml:space="preserve">Norte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Plazoleta calle Los Príncipes. </w:t>
            </w:r>
          </w:p>
          <w:p w:rsidR="008D249C" w:rsidRDefault="000B79FB">
            <w:pPr>
              <w:spacing w:after="0" w:line="259" w:lineRule="auto"/>
              <w:ind w:left="4" w:right="0" w:firstLine="0"/>
              <w:jc w:val="left"/>
            </w:pPr>
            <w:r>
              <w:t xml:space="preserve"> </w:t>
            </w:r>
          </w:p>
        </w:tc>
      </w:tr>
      <w:tr w:rsidR="008D249C">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7" w:right="0"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100" w:line="259" w:lineRule="auto"/>
              <w:ind w:left="4" w:right="0" w:firstLine="0"/>
              <w:jc w:val="left"/>
            </w:pPr>
            <w:r>
              <w:t xml:space="preserve"> </w:t>
            </w:r>
          </w:p>
          <w:p w:rsidR="008D249C" w:rsidRDefault="000B79FB">
            <w:pPr>
              <w:spacing w:after="0" w:line="259" w:lineRule="auto"/>
              <w:ind w:left="4" w:right="0" w:firstLine="0"/>
              <w:jc w:val="left"/>
            </w:pPr>
            <w:r>
              <w:t xml:space="preserve">Calle Marrubial y calle El Risco. </w:t>
            </w:r>
          </w:p>
          <w:p w:rsidR="008D249C" w:rsidRDefault="000B79FB">
            <w:pPr>
              <w:spacing w:after="0" w:line="259" w:lineRule="auto"/>
              <w:ind w:left="4" w:right="0" w:firstLine="0"/>
              <w:jc w:val="left"/>
            </w:pPr>
            <w:r>
              <w:t xml:space="preserve">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0" w:right="0" w:firstLine="0"/>
              <w:jc w:val="center"/>
            </w:pPr>
            <w:r>
              <w:t xml:space="preserve">Este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Calle Los Príncipes.  </w:t>
            </w:r>
          </w:p>
        </w:tc>
      </w:tr>
      <w:tr w:rsidR="008D249C">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9" w:right="0" w:firstLine="0"/>
              <w:jc w:val="center"/>
            </w:pPr>
            <w:r>
              <w:t xml:space="preserve">Oeste </w:t>
            </w:r>
          </w:p>
          <w:p w:rsidR="008D249C" w:rsidRDefault="000B79FB">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Plazoleta calle Marrubial. </w:t>
            </w:r>
          </w:p>
        </w:tc>
      </w:tr>
    </w:tbl>
    <w:p w:rsidR="008D249C" w:rsidRDefault="000B79FB">
      <w:pPr>
        <w:pStyle w:val="Ttulo3"/>
        <w:spacing w:after="177"/>
        <w:ind w:left="137"/>
      </w:pPr>
      <w:r>
        <w:rPr>
          <w:b/>
          <w:shd w:val="clear" w:color="auto" w:fill="auto"/>
        </w:rPr>
        <w:t xml:space="preserve">4. </w:t>
      </w:r>
      <w:r>
        <w:t>SUPERFICIE</w:t>
      </w:r>
      <w:r>
        <w:rPr>
          <w:shd w:val="clear" w:color="auto" w:fill="auto"/>
        </w:rPr>
        <w:t xml:space="preserve"> </w:t>
      </w:r>
    </w:p>
    <w:p w:rsidR="008D249C" w:rsidRDefault="000B79FB">
      <w:pPr>
        <w:spacing w:after="31"/>
        <w:ind w:left="137" w:right="964"/>
      </w:pPr>
      <w:r>
        <w:t>123,79m</w:t>
      </w:r>
      <w:r>
        <w:rPr>
          <w:vertAlign w:val="superscript"/>
        </w:rPr>
        <w:t xml:space="preserve">2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DESCRIPCIÓN GENERAL</w:t>
            </w:r>
            <w:r>
              <w:t xml:space="preserve">                                                                                                </w:t>
            </w:r>
          </w:p>
        </w:tc>
      </w:tr>
    </w:tbl>
    <w:p w:rsidR="008D249C" w:rsidRDefault="000B79FB">
      <w:pPr>
        <w:ind w:left="137" w:right="964"/>
      </w:pPr>
      <w:r>
        <w:t xml:space="preserve">Escalera de cuatro tramos que comunica la calle Los Príncipes con la calle Marrubial, salvando de esta manera el desnivel que existe entre el casco de Candelaria y las casas situadas en el risco de Santa Ana. </w:t>
      </w:r>
    </w:p>
    <w:p w:rsidR="008D249C" w:rsidRDefault="000B79FB">
      <w:pPr>
        <w:spacing w:after="0" w:line="259" w:lineRule="auto"/>
        <w:ind w:left="1663" w:right="0" w:firstLine="0"/>
        <w:jc w:val="left"/>
      </w:pPr>
      <w:r>
        <w:rPr>
          <w:noProof/>
        </w:rPr>
        <w:drawing>
          <wp:inline distT="0" distB="0" distL="0" distR="0">
            <wp:extent cx="4800600" cy="2339340"/>
            <wp:effectExtent l="0" t="0" r="0" b="0"/>
            <wp:docPr id="39918" name="Picture 39918"/>
            <wp:cNvGraphicFramePr/>
            <a:graphic xmlns:a="http://schemas.openxmlformats.org/drawingml/2006/main">
              <a:graphicData uri="http://schemas.openxmlformats.org/drawingml/2006/picture">
                <pic:pic xmlns:pic="http://schemas.openxmlformats.org/drawingml/2006/picture">
                  <pic:nvPicPr>
                    <pic:cNvPr id="39918" name="Picture 39918"/>
                    <pic:cNvPicPr/>
                  </pic:nvPicPr>
                  <pic:blipFill>
                    <a:blip r:embed="rId44"/>
                    <a:stretch>
                      <a:fillRect/>
                    </a:stretch>
                  </pic:blipFill>
                  <pic:spPr>
                    <a:xfrm>
                      <a:off x="0" y="0"/>
                      <a:ext cx="4800600" cy="2339340"/>
                    </a:xfrm>
                    <a:prstGeom prst="rect">
                      <a:avLst/>
                    </a:prstGeom>
                  </pic:spPr>
                </pic:pic>
              </a:graphicData>
            </a:graphic>
          </wp:inline>
        </w:drawing>
      </w:r>
    </w:p>
    <w:p w:rsidR="008D249C" w:rsidRDefault="000B79FB">
      <w:pPr>
        <w:spacing w:after="1" w:line="236" w:lineRule="auto"/>
        <w:ind w:left="137" w:right="842"/>
        <w:jc w:val="left"/>
      </w:pPr>
      <w:r>
        <w:rPr>
          <w:sz w:val="18"/>
        </w:rPr>
        <w:t xml:space="preserve">Nota. - El presente plano tiene carácter de </w:t>
      </w:r>
      <w:r>
        <w:rPr>
          <w:sz w:val="18"/>
        </w:rPr>
        <w:t xml:space="preserve">representación gráfica aproximada de la parcela, no encontrándose a escala y definiendo aproximadamente los linderos de la finca según la representación gráfica alternativa. Fuente: GRAFCAN </w:t>
      </w:r>
    </w:p>
    <w:p w:rsidR="008D249C" w:rsidRDefault="000B79FB">
      <w:pPr>
        <w:spacing w:after="303" w:line="259" w:lineRule="auto"/>
        <w:ind w:left="142" w:right="0" w:firstLine="0"/>
        <w:jc w:val="left"/>
      </w:pPr>
      <w:r>
        <w:rPr>
          <w:rFonts w:ascii="Times New Roman" w:eastAsia="Times New Roman" w:hAnsi="Times New Roman" w:cs="Times New Roman"/>
          <w:sz w:val="18"/>
        </w:rPr>
        <w:t xml:space="preserve"> </w:t>
      </w:r>
    </w:p>
    <w:p w:rsidR="008D249C" w:rsidRDefault="000B79FB">
      <w:pPr>
        <w:shd w:val="clear" w:color="auto" w:fill="E0E0E0"/>
        <w:spacing w:after="213" w:line="265" w:lineRule="auto"/>
        <w:ind w:left="137" w:right="0"/>
        <w:jc w:val="left"/>
      </w:pPr>
      <w:r>
        <w:rPr>
          <w:b/>
        </w:rPr>
        <w:t xml:space="preserve">6. </w:t>
      </w:r>
      <w:r>
        <w:rPr>
          <w:shd w:val="clear" w:color="auto" w:fill="E6E6E6"/>
        </w:rPr>
        <w:t>NATURALEZA DEL DERECHO</w:t>
      </w:r>
      <w:r>
        <w:t xml:space="preserve"> </w:t>
      </w:r>
    </w:p>
    <w:p w:rsidR="008D249C" w:rsidRDefault="000B79FB">
      <w:pPr>
        <w:ind w:left="137" w:right="964"/>
      </w:pPr>
      <w:r>
        <w:t>Plaza: bien inmueble de dominio públ</w:t>
      </w:r>
      <w:r>
        <w:t xml:space="preserve">ico y uso público. </w:t>
      </w:r>
    </w:p>
    <w:p w:rsidR="008D249C" w:rsidRDefault="000B79FB">
      <w:pPr>
        <w:spacing w:after="261" w:line="259" w:lineRule="auto"/>
        <w:ind w:left="142" w:right="0" w:firstLine="0"/>
        <w:jc w:val="left"/>
      </w:pPr>
      <w:r>
        <w:t xml:space="preserve"> </w:t>
      </w:r>
    </w:p>
    <w:p w:rsidR="008D249C" w:rsidRDefault="000B79FB">
      <w:pPr>
        <w:pStyle w:val="Ttulo3"/>
        <w:ind w:left="137"/>
      </w:pPr>
      <w:r>
        <w:rPr>
          <w:b/>
          <w:shd w:val="clear" w:color="auto" w:fill="auto"/>
        </w:rPr>
        <w:t xml:space="preserve">7. </w:t>
      </w:r>
      <w:r>
        <w:t>TÍTULO</w:t>
      </w:r>
      <w:r>
        <w:rPr>
          <w:shd w:val="clear" w:color="auto" w:fill="auto"/>
        </w:rPr>
        <w:t xml:space="preserve"> </w:t>
      </w:r>
    </w:p>
    <w:p w:rsidR="008D249C" w:rsidRDefault="000B79FB">
      <w:pPr>
        <w:spacing w:after="1936"/>
        <w:ind w:left="137" w:right="964"/>
      </w:pPr>
      <w:r>
        <w:t>No se dispone título que acredite expresamente la titularidad municipal de la plazoleta. No obstante, consultando la base de datos documental de la página web IDECanarias, existe una ortofoto de 1998 donde se constata que este espacio público ya existía co</w:t>
      </w:r>
      <w:r>
        <w:t>n el mismo trazado que tiene en la actualidad</w:t>
      </w:r>
      <w:r>
        <w:rPr>
          <w:rFonts w:ascii="Times New Roman" w:eastAsia="Times New Roman" w:hAnsi="Times New Roman" w:cs="Times New Roman"/>
          <w:sz w:val="24"/>
        </w:rPr>
        <w:t xml:space="preserve">. </w:t>
      </w:r>
    </w:p>
    <w:p w:rsidR="008D249C" w:rsidRDefault="000B79FB">
      <w:pPr>
        <w:spacing w:after="3597" w:line="259" w:lineRule="auto"/>
        <w:ind w:left="-2411" w:right="1918" w:firstLine="0"/>
        <w:jc w:val="left"/>
      </w:pPr>
      <w:r>
        <w:rPr>
          <w:rFonts w:ascii="Calibri" w:eastAsia="Calibri" w:hAnsi="Calibri" w:cs="Calibri"/>
          <w:noProof/>
        </w:rPr>
        <mc:AlternateContent>
          <mc:Choice Requires="wpg">
            <w:drawing>
              <wp:anchor distT="0" distB="0" distL="114300" distR="114300" simplePos="0" relativeHeight="2518476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0702" name="Group 3307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021" name="Rectangle 4002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0022" name="Rectangle 4002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023" name="Rectangle 4002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0702" style="width:18.7031pt;height:264.21pt;position:absolute;mso-position-horizontal-relative:page;mso-position-horizontal:absolute;margin-left:662.928pt;mso-position-vertical-relative:page;margin-top:508.71pt;" coordsize="2375,33554">
                <v:rect id="Rectangle 4002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002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02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158 de 205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column">
                  <wp:posOffset>89611</wp:posOffset>
                </wp:positionH>
                <wp:positionV relativeFrom="paragraph">
                  <wp:posOffset>-1402080</wp:posOffset>
                </wp:positionV>
                <wp:extent cx="5472303" cy="4024682"/>
                <wp:effectExtent l="0" t="0" r="0" b="0"/>
                <wp:wrapSquare wrapText="bothSides"/>
                <wp:docPr id="330701" name="Group 330701"/>
                <wp:cNvGraphicFramePr/>
                <a:graphic xmlns:a="http://schemas.openxmlformats.org/drawingml/2006/main">
                  <a:graphicData uri="http://schemas.microsoft.com/office/word/2010/wordprocessingGroup">
                    <wpg:wgp>
                      <wpg:cNvGrpSpPr/>
                      <wpg:grpSpPr>
                        <a:xfrm>
                          <a:off x="0" y="0"/>
                          <a:ext cx="5472303" cy="4024682"/>
                          <a:chOff x="0" y="0"/>
                          <a:chExt cx="5472303" cy="4024682"/>
                        </a:xfrm>
                      </wpg:grpSpPr>
                      <wps:wsp>
                        <wps:cNvPr id="39975" name="Rectangle 39975"/>
                        <wps:cNvSpPr/>
                        <wps:spPr>
                          <a:xfrm>
                            <a:off x="305" y="0"/>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976" name="Rectangle 39976"/>
                        <wps:cNvSpPr/>
                        <wps:spPr>
                          <a:xfrm>
                            <a:off x="305" y="17526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995" name="Rectangle 39995"/>
                        <wps:cNvSpPr/>
                        <wps:spPr>
                          <a:xfrm>
                            <a:off x="305" y="350545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996" name="Rectangle 39996"/>
                        <wps:cNvSpPr/>
                        <wps:spPr>
                          <a:xfrm>
                            <a:off x="305" y="368071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997" name="Rectangle 39997"/>
                        <wps:cNvSpPr/>
                        <wps:spPr>
                          <a:xfrm>
                            <a:off x="305" y="385597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0017" name="Picture 40017"/>
                          <pic:cNvPicPr/>
                        </pic:nvPicPr>
                        <pic:blipFill>
                          <a:blip r:embed="rId40"/>
                          <a:stretch>
                            <a:fillRect/>
                          </a:stretch>
                        </pic:blipFill>
                        <pic:spPr>
                          <a:xfrm>
                            <a:off x="0" y="84861"/>
                            <a:ext cx="4413504" cy="3712464"/>
                          </a:xfrm>
                          <a:prstGeom prst="rect">
                            <a:avLst/>
                          </a:prstGeom>
                        </pic:spPr>
                      </pic:pic>
                      <wps:wsp>
                        <wps:cNvPr id="40018" name="Shape 40018"/>
                        <wps:cNvSpPr/>
                        <wps:spPr>
                          <a:xfrm>
                            <a:off x="1507998" y="1905153"/>
                            <a:ext cx="3964305" cy="96012"/>
                          </a:xfrm>
                          <a:custGeom>
                            <a:avLst/>
                            <a:gdLst/>
                            <a:ahLst/>
                            <a:cxnLst/>
                            <a:rect l="0" t="0" r="0" b="0"/>
                            <a:pathLst>
                              <a:path w="3964305" h="96012">
                                <a:moveTo>
                                  <a:pt x="96012" y="0"/>
                                </a:moveTo>
                                <a:lnTo>
                                  <a:pt x="96012" y="32002"/>
                                </a:lnTo>
                                <a:lnTo>
                                  <a:pt x="3964305" y="31369"/>
                                </a:lnTo>
                                <a:lnTo>
                                  <a:pt x="3964305" y="63373"/>
                                </a:lnTo>
                                <a:lnTo>
                                  <a:pt x="96012" y="64005"/>
                                </a:lnTo>
                                <a:lnTo>
                                  <a:pt x="96012" y="96012"/>
                                </a:lnTo>
                                <a:lnTo>
                                  <a:pt x="0" y="48006"/>
                                </a:lnTo>
                                <a:lnTo>
                                  <a:pt x="9601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701" style="width:430.89pt;height:316.904pt;position:absolute;mso-position-horizontal-relative:text;mso-position-horizontal:absolute;margin-left:7.056pt;mso-position-vertical-relative:text;margin-top:-110.4pt;" coordsize="54723,40246">
                <v:rect id="Rectangle 39975" style="position:absolute;width:506;height:2243;left:3;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9976" style="position:absolute;width:506;height:2243;left:3;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9995" style="position:absolute;width:506;height:2243;left:3;top:350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9996" style="position:absolute;width:506;height:2243;left:3;top:368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9997" style="position:absolute;width:506;height:2243;left:3;top:385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0017" style="position:absolute;width:44135;height:37124;left:0;top:848;" filled="f">
                  <v:imagedata r:id="rId40"/>
                </v:shape>
                <v:shape id="Shape 40018" style="position:absolute;width:39643;height:960;left:15079;top:19051;" coordsize="3964305,96012" path="m96012,0l96012,32002l3964305,31369l3964305,63373l96012,64005l96012,96012l0,48006l96012,0x">
                  <v:stroke weight="0pt" endcap="square" joinstyle="miter" miterlimit="10" on="false" color="#000000" opacity="0"/>
                  <v:fill on="true" color="#000000"/>
                </v:shape>
                <w10:wrap type="square"/>
              </v:group>
            </w:pict>
          </mc:Fallback>
        </mc:AlternateContent>
      </w:r>
    </w:p>
    <w:tbl>
      <w:tblPr>
        <w:tblStyle w:val="TableGrid"/>
        <w:tblpPr w:vertAnchor="text" w:tblpX="113" w:tblpY="-5"/>
        <w:tblOverlap w:val="never"/>
        <w:tblW w:w="9623" w:type="dxa"/>
        <w:tblInd w:w="0" w:type="dxa"/>
        <w:tblCellMar>
          <w:top w:w="5" w:type="dxa"/>
          <w:left w:w="29" w:type="dxa"/>
          <w:bottom w:w="0" w:type="dxa"/>
          <w:right w:w="115" w:type="dxa"/>
        </w:tblCellMar>
        <w:tblLook w:val="04A0" w:firstRow="1" w:lastRow="0" w:firstColumn="1" w:lastColumn="0" w:noHBand="0" w:noVBand="1"/>
      </w:tblPr>
      <w:tblGrid>
        <w:gridCol w:w="9623"/>
      </w:tblGrid>
      <w:tr w:rsidR="008D249C">
        <w:trPr>
          <w:trHeight w:val="252"/>
        </w:trPr>
        <w:tc>
          <w:tcPr>
            <w:tcW w:w="9623" w:type="dxa"/>
            <w:tcBorders>
              <w:top w:val="nil"/>
              <w:left w:val="nil"/>
              <w:bottom w:val="nil"/>
              <w:right w:val="nil"/>
            </w:tcBorders>
            <w:shd w:val="clear" w:color="auto" w:fill="E7E6E6"/>
          </w:tcPr>
          <w:p w:rsidR="008D249C" w:rsidRDefault="000B79FB">
            <w:pPr>
              <w:spacing w:after="0" w:line="259" w:lineRule="auto"/>
              <w:ind w:left="0" w:right="0" w:firstLine="0"/>
              <w:jc w:val="left"/>
            </w:pPr>
            <w:r>
              <w:rPr>
                <w:b/>
              </w:rPr>
              <w:t xml:space="preserve">8. </w:t>
            </w:r>
            <w:r>
              <w:rPr>
                <w:shd w:val="clear" w:color="auto" w:fill="E6E6E6"/>
              </w:rPr>
              <w:t>DESTINO Y ACUERDO QUE LO HUBIERE DISPUESTO</w:t>
            </w:r>
          </w:p>
        </w:tc>
      </w:tr>
    </w:tbl>
    <w:p w:rsidR="008D249C" w:rsidRDefault="000B79FB">
      <w:pPr>
        <w:spacing w:after="0" w:line="259" w:lineRule="auto"/>
        <w:ind w:left="142" w:right="0" w:firstLine="0"/>
        <w:jc w:val="left"/>
      </w:pPr>
      <w:r>
        <w:t xml:space="preserve"> </w:t>
      </w:r>
    </w:p>
    <w:p w:rsidR="008D249C" w:rsidRDefault="000B79FB">
      <w:pPr>
        <w:ind w:left="137" w:right="964"/>
      </w:pPr>
      <w:r>
        <w:t xml:space="preserve">Destino: Zona verde y viario. </w:t>
      </w:r>
    </w:p>
    <w:p w:rsidR="008D249C" w:rsidRDefault="000B79FB">
      <w:pPr>
        <w:ind w:left="137" w:right="964"/>
      </w:pPr>
      <w:r>
        <w:t xml:space="preserve">Plan General de Ordenación de Candelaria.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9.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RÉGIMEN URBANÍSTICO DE APLICACIÓN</w:t>
            </w:r>
            <w:r>
              <w:t xml:space="preserve"> </w:t>
            </w:r>
          </w:p>
        </w:tc>
      </w:tr>
    </w:tbl>
    <w:p w:rsidR="008D249C" w:rsidRDefault="000B79FB">
      <w:pPr>
        <w:ind w:left="137" w:right="964"/>
      </w:pPr>
      <w:r>
        <w:t xml:space="preserve">INSTRUMENTO DE PLANEAMIENTO: El presente informe se emite respecto al documento de </w:t>
      </w:r>
    </w:p>
    <w:p w:rsidR="008D249C" w:rsidRDefault="000B79FB">
      <w:pPr>
        <w:ind w:left="137" w:right="964"/>
      </w:pPr>
      <w:r>
        <w:t>PLAN GENERAL DE ORDENACION DE CANDELARIA, planeamiento municipal en vigor, con publicaciones en B.O.C. de fecha 10 de mayo de 2007 y B.O.P. de fecha 17 de mayo de 2007  y M</w:t>
      </w:r>
      <w:r>
        <w:t>odificaciones Puntuales, aprobadas definitivamente por acuerdo del Ayuntamiento Pleno, en sesiones ordinarias de fecha 26 de marzo de 2009 y 29 de diciembre de 2011 y publicada en el BOP de Santa Cruz de Tenerife de fecha 17 de junio de 2009 y 3 de febrero</w:t>
      </w:r>
      <w:r>
        <w:t xml:space="preserve"> de 2012, respectivamente. </w:t>
      </w:r>
    </w:p>
    <w:p w:rsidR="008D249C" w:rsidRDefault="000B79FB">
      <w:pPr>
        <w:spacing w:after="244" w:line="259" w:lineRule="auto"/>
        <w:ind w:left="502" w:right="0" w:firstLine="0"/>
        <w:jc w:val="left"/>
      </w:pPr>
      <w:r>
        <w:rPr>
          <w:rFonts w:ascii="Times New Roman" w:eastAsia="Times New Roman" w:hAnsi="Times New Roman" w:cs="Times New Roman"/>
          <w:sz w:val="24"/>
        </w:rPr>
        <w:t xml:space="preserve"> </w:t>
      </w:r>
    </w:p>
    <w:p w:rsidR="008D249C" w:rsidRDefault="000B79FB">
      <w:pPr>
        <w:pStyle w:val="Ttulo3"/>
        <w:spacing w:after="0"/>
        <w:ind w:left="137"/>
      </w:pPr>
      <w:r>
        <w:rPr>
          <w:b/>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9" w:type="dxa"/>
          <w:left w:w="106" w:type="dxa"/>
          <w:bottom w:w="0" w:type="dxa"/>
          <w:right w:w="122" w:type="dxa"/>
        </w:tblCellMar>
        <w:tblLook w:val="04A0" w:firstRow="1" w:lastRow="0" w:firstColumn="1" w:lastColumn="0" w:noHBand="0" w:noVBand="1"/>
      </w:tblPr>
      <w:tblGrid>
        <w:gridCol w:w="3542"/>
        <w:gridCol w:w="5277"/>
      </w:tblGrid>
      <w:tr w:rsidR="008D249C">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w:t>
            </w:r>
          </w:p>
        </w:tc>
      </w:tr>
      <w:tr w:rsidR="008D249C">
        <w:trPr>
          <w:trHeight w:val="26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Consolidado de Interés Cultural </w:t>
            </w:r>
          </w:p>
        </w:tc>
      </w:tr>
      <w:tr w:rsidR="008D249C">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3309" w:firstLine="0"/>
              <w:jc w:val="left"/>
            </w:pPr>
            <w:r>
              <w:t xml:space="preserve">Zona verde Viario </w:t>
            </w:r>
          </w:p>
        </w:tc>
      </w:tr>
    </w:tbl>
    <w:p w:rsidR="008D249C" w:rsidRDefault="000B79FB">
      <w:pPr>
        <w:spacing w:after="2645" w:line="259" w:lineRule="auto"/>
        <w:ind w:left="-2411" w:right="1231" w:firstLine="0"/>
        <w:jc w:val="center"/>
      </w:pP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2833" name="Group 3328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161" name="Rectangle 4016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0162" name="Rectangle 4016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163" name="Rectangle 4016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159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2833" style="width:18.7031pt;height:264.21pt;position:absolute;mso-position-horizontal-relative:page;mso-position-horizontal:absolute;margin-left:662.928pt;mso-position-vertical-relative:page;margin-top:508.71pt;" coordsize="2375,33554">
                <v:rect id="Rectangle 4016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016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16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159 de 205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50752" behindDoc="0" locked="0" layoutInCell="1" allowOverlap="1">
                <wp:simplePos x="0" y="0"/>
                <wp:positionH relativeFrom="column">
                  <wp:posOffset>440131</wp:posOffset>
                </wp:positionH>
                <wp:positionV relativeFrom="paragraph">
                  <wp:posOffset>-1577339</wp:posOffset>
                </wp:positionV>
                <wp:extent cx="5558155" cy="3498901"/>
                <wp:effectExtent l="0" t="0" r="0" b="0"/>
                <wp:wrapSquare wrapText="bothSides"/>
                <wp:docPr id="332831" name="Group 332831"/>
                <wp:cNvGraphicFramePr/>
                <a:graphic xmlns:a="http://schemas.openxmlformats.org/drawingml/2006/main">
                  <a:graphicData uri="http://schemas.microsoft.com/office/word/2010/wordprocessingGroup">
                    <wpg:wgp>
                      <wpg:cNvGrpSpPr/>
                      <wpg:grpSpPr>
                        <a:xfrm>
                          <a:off x="0" y="0"/>
                          <a:ext cx="5558155" cy="3498901"/>
                          <a:chOff x="0" y="0"/>
                          <a:chExt cx="5558155" cy="3498901"/>
                        </a:xfrm>
                      </wpg:grpSpPr>
                      <wps:wsp>
                        <wps:cNvPr id="40064" name="Rectangle 40064"/>
                        <wps:cNvSpPr/>
                        <wps:spPr>
                          <a:xfrm>
                            <a:off x="2800223"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065" name="Rectangle 40065"/>
                        <wps:cNvSpPr/>
                        <wps:spPr>
                          <a:xfrm>
                            <a:off x="2800223"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080" name="Rectangle 40080"/>
                        <wps:cNvSpPr/>
                        <wps:spPr>
                          <a:xfrm>
                            <a:off x="2800223" y="280441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081" name="Rectangle 40081"/>
                        <wps:cNvSpPr/>
                        <wps:spPr>
                          <a:xfrm>
                            <a:off x="2800223" y="297967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082" name="Rectangle 40082"/>
                        <wps:cNvSpPr/>
                        <wps:spPr>
                          <a:xfrm>
                            <a:off x="2800223" y="315493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083" name="Rectangle 40083"/>
                        <wps:cNvSpPr/>
                        <wps:spPr>
                          <a:xfrm>
                            <a:off x="2800223" y="3330195"/>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0157" name="Picture 40157"/>
                          <pic:cNvPicPr/>
                        </pic:nvPicPr>
                        <pic:blipFill>
                          <a:blip r:embed="rId15"/>
                          <a:stretch>
                            <a:fillRect/>
                          </a:stretch>
                        </pic:blipFill>
                        <pic:spPr>
                          <a:xfrm>
                            <a:off x="0" y="107721"/>
                            <a:ext cx="5029200" cy="3020568"/>
                          </a:xfrm>
                          <a:prstGeom prst="rect">
                            <a:avLst/>
                          </a:prstGeom>
                        </pic:spPr>
                      </pic:pic>
                      <wps:wsp>
                        <wps:cNvPr id="40158" name="Shape 40158"/>
                        <wps:cNvSpPr/>
                        <wps:spPr>
                          <a:xfrm>
                            <a:off x="2385060" y="1221765"/>
                            <a:ext cx="3173095" cy="76200"/>
                          </a:xfrm>
                          <a:custGeom>
                            <a:avLst/>
                            <a:gdLst/>
                            <a:ahLst/>
                            <a:cxnLst/>
                            <a:rect l="0" t="0" r="0" b="0"/>
                            <a:pathLst>
                              <a:path w="3173095" h="76200">
                                <a:moveTo>
                                  <a:pt x="76200" y="0"/>
                                </a:moveTo>
                                <a:lnTo>
                                  <a:pt x="76200" y="31750"/>
                                </a:lnTo>
                                <a:lnTo>
                                  <a:pt x="3173095" y="31750"/>
                                </a:lnTo>
                                <a:lnTo>
                                  <a:pt x="317309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2831" style="width:437.65pt;height:275.504pt;position:absolute;mso-position-horizontal-relative:text;mso-position-horizontal:absolute;margin-left:34.656pt;mso-position-vertical-relative:text;margin-top:-124.2pt;" coordsize="55581,34989">
                <v:rect id="Rectangle 40064" style="position:absolute;width:506;height:2243;left:28002;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065" style="position:absolute;width:506;height:2243;left:28002;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080" style="position:absolute;width:506;height:2243;left:28002;top:2804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081" style="position:absolute;width:506;height:2243;left:28002;top:297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082" style="position:absolute;width:506;height:2243;left:28002;top:315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083" style="position:absolute;width:506;height:2243;left:28002;top:333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0157" style="position:absolute;width:50292;height:30205;left:0;top:1077;" filled="f">
                  <v:imagedata r:id="rId15"/>
                </v:shape>
                <v:shape id="Shape 40158" style="position:absolute;width:31730;height:762;left:23850;top:12217;" coordsize="3173095,76200" path="m76200,0l76200,31750l3173095,31750l3173095,44450l76200,44450l76200,76200l0,38100l76200,0x">
                  <v:stroke weight="0pt" endcap="square" joinstyle="miter" miterlimit="10" on="false" color="#000000" opacity="0"/>
                  <v:fill on="true" color="#000000"/>
                </v:shape>
                <w10:wrap type="square"/>
              </v:group>
            </w:pict>
          </mc:Fallback>
        </mc:AlternateContent>
      </w:r>
    </w:p>
    <w:p w:rsidR="008D249C" w:rsidRDefault="000B79FB">
      <w:pPr>
        <w:tabs>
          <w:tab w:val="center" w:pos="4223"/>
          <w:tab w:val="center" w:pos="8949"/>
        </w:tabs>
        <w:spacing w:after="1" w:line="236" w:lineRule="auto"/>
        <w:ind w:left="0" w:right="0" w:firstLine="0"/>
        <w:jc w:val="left"/>
      </w:pPr>
      <w:r>
        <w:rPr>
          <w:rFonts w:ascii="Calibri" w:eastAsia="Calibri" w:hAnsi="Calibri" w:cs="Calibri"/>
        </w:rPr>
        <w:tab/>
      </w:r>
      <w:r>
        <w:rPr>
          <w:sz w:val="18"/>
        </w:rPr>
        <w:t xml:space="preserve">        </w:t>
      </w:r>
      <w:r>
        <w:rPr>
          <w:sz w:val="18"/>
        </w:rPr>
        <w:t xml:space="preserve">Plano de Ordenación Estructural 01: clase y categorización del territorio </w:t>
      </w:r>
      <w:r>
        <w:rPr>
          <w:sz w:val="18"/>
        </w:rPr>
        <w:tab/>
      </w:r>
      <w:r>
        <w:rPr>
          <w:rFonts w:ascii="Times New Roman" w:eastAsia="Times New Roman" w:hAnsi="Times New Roman" w:cs="Times New Roman"/>
          <w:sz w:val="24"/>
        </w:rPr>
        <w:t xml:space="preserve"> </w:t>
      </w:r>
    </w:p>
    <w:p w:rsidR="008D249C" w:rsidRDefault="000B79FB">
      <w:pPr>
        <w:spacing w:after="0" w:line="259" w:lineRule="auto"/>
        <w:ind w:left="0" w:right="867" w:firstLine="0"/>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8D249C" w:rsidRDefault="000B79FB">
      <w:pPr>
        <w:spacing w:after="0" w:line="259" w:lineRule="auto"/>
        <w:ind w:left="0" w:right="1669" w:firstLine="0"/>
        <w:jc w:val="righ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7679" name="Group 3476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536" name="Rectangle 40536"/>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0537" name="Rectangle 40537"/>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538" name="Rectangle 40538"/>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7679" style="width:18.7031pt;height:264.21pt;position:absolute;mso-position-horizontal-relative:page;mso-position-horizontal:absolute;margin-left:662.928pt;mso-position-vertical-relative:page;margin-top:508.71pt;" coordsize="2375,33554">
                <v:rect id="Rectangle 40536"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05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5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160 de 205 </w:t>
                        </w:r>
                      </w:p>
                    </w:txbxContent>
                  </v:textbox>
                </v:rect>
                <w10:wrap type="topAndBottom"/>
              </v:group>
            </w:pict>
          </mc:Fallback>
        </mc:AlternateContent>
      </w:r>
      <w:r>
        <w:rPr>
          <w:rFonts w:ascii="Times New Roman" w:eastAsia="Times New Roman" w:hAnsi="Times New Roman" w:cs="Times New Roman"/>
          <w:sz w:val="24"/>
        </w:rPr>
        <w:t xml:space="preserve"> </w:t>
      </w:r>
    </w:p>
    <w:p w:rsidR="008D249C" w:rsidRDefault="000B79FB">
      <w:pPr>
        <w:tabs>
          <w:tab w:val="center" w:pos="4952"/>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noProof/>
        </w:rPr>
        <mc:AlternateContent>
          <mc:Choice Requires="wpg">
            <w:drawing>
              <wp:inline distT="0" distB="0" distL="0" distR="0">
                <wp:extent cx="5211064" cy="3499028"/>
                <wp:effectExtent l="0" t="0" r="0" b="0"/>
                <wp:docPr id="347677" name="Group 347677"/>
                <wp:cNvGraphicFramePr/>
                <a:graphic xmlns:a="http://schemas.openxmlformats.org/drawingml/2006/main">
                  <a:graphicData uri="http://schemas.microsoft.com/office/word/2010/wordprocessingGroup">
                    <wpg:wgp>
                      <wpg:cNvGrpSpPr/>
                      <wpg:grpSpPr>
                        <a:xfrm>
                          <a:off x="0" y="0"/>
                          <a:ext cx="5211064" cy="3499028"/>
                          <a:chOff x="0" y="0"/>
                          <a:chExt cx="5211064" cy="3499028"/>
                        </a:xfrm>
                      </wpg:grpSpPr>
                      <wps:wsp>
                        <wps:cNvPr id="40183" name="Rectangle 40183"/>
                        <wps:cNvSpPr/>
                        <wps:spPr>
                          <a:xfrm>
                            <a:off x="2701163"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84" name="Rectangle 40184"/>
                        <wps:cNvSpPr/>
                        <wps:spPr>
                          <a:xfrm>
                            <a:off x="2701163"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85" name="Rectangle 40185"/>
                        <wps:cNvSpPr/>
                        <wps:spPr>
                          <a:xfrm>
                            <a:off x="2701163"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86" name="Rectangle 40186"/>
                        <wps:cNvSpPr/>
                        <wps:spPr>
                          <a:xfrm>
                            <a:off x="2701163"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87" name="Rectangle 40187"/>
                        <wps:cNvSpPr/>
                        <wps:spPr>
                          <a:xfrm>
                            <a:off x="2701163" y="70104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88" name="Rectangle 40188"/>
                        <wps:cNvSpPr/>
                        <wps:spPr>
                          <a:xfrm>
                            <a:off x="2701163" y="87630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89" name="Rectangle 40189"/>
                        <wps:cNvSpPr/>
                        <wps:spPr>
                          <a:xfrm>
                            <a:off x="2701163" y="10515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0" name="Rectangle 40190"/>
                        <wps:cNvSpPr/>
                        <wps:spPr>
                          <a:xfrm>
                            <a:off x="2701163" y="122682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1" name="Rectangle 40191"/>
                        <wps:cNvSpPr/>
                        <wps:spPr>
                          <a:xfrm>
                            <a:off x="2701163" y="14020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2" name="Rectangle 40192"/>
                        <wps:cNvSpPr/>
                        <wps:spPr>
                          <a:xfrm>
                            <a:off x="2701163" y="157772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3" name="Rectangle 40193"/>
                        <wps:cNvSpPr/>
                        <wps:spPr>
                          <a:xfrm>
                            <a:off x="2701163" y="17529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4" name="Rectangle 40194"/>
                        <wps:cNvSpPr/>
                        <wps:spPr>
                          <a:xfrm>
                            <a:off x="2701163" y="192824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5" name="Rectangle 40195"/>
                        <wps:cNvSpPr/>
                        <wps:spPr>
                          <a:xfrm>
                            <a:off x="2701163" y="2103501"/>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6" name="Rectangle 40196"/>
                        <wps:cNvSpPr/>
                        <wps:spPr>
                          <a:xfrm>
                            <a:off x="2701163" y="227876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7" name="Rectangle 40197"/>
                        <wps:cNvSpPr/>
                        <wps:spPr>
                          <a:xfrm>
                            <a:off x="2701163" y="245402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8" name="Rectangle 40198"/>
                        <wps:cNvSpPr/>
                        <wps:spPr>
                          <a:xfrm>
                            <a:off x="2701163" y="262928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9" name="Rectangle 40199"/>
                        <wps:cNvSpPr/>
                        <wps:spPr>
                          <a:xfrm>
                            <a:off x="2701163" y="280454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200" name="Rectangle 40200"/>
                        <wps:cNvSpPr/>
                        <wps:spPr>
                          <a:xfrm>
                            <a:off x="2701163" y="297980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202" name="Rectangle 40202"/>
                        <wps:cNvSpPr/>
                        <wps:spPr>
                          <a:xfrm>
                            <a:off x="2701163" y="333032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0532" name="Picture 40532"/>
                          <pic:cNvPicPr/>
                        </pic:nvPicPr>
                        <pic:blipFill>
                          <a:blip r:embed="rId16"/>
                          <a:stretch>
                            <a:fillRect/>
                          </a:stretch>
                        </pic:blipFill>
                        <pic:spPr>
                          <a:xfrm>
                            <a:off x="0" y="15139"/>
                            <a:ext cx="4489704" cy="3110484"/>
                          </a:xfrm>
                          <a:prstGeom prst="rect">
                            <a:avLst/>
                          </a:prstGeom>
                        </pic:spPr>
                      </pic:pic>
                      <wps:wsp>
                        <wps:cNvPr id="40533" name="Shape 40533"/>
                        <wps:cNvSpPr/>
                        <wps:spPr>
                          <a:xfrm>
                            <a:off x="2638044" y="1980210"/>
                            <a:ext cx="2573020" cy="76200"/>
                          </a:xfrm>
                          <a:custGeom>
                            <a:avLst/>
                            <a:gdLst/>
                            <a:ahLst/>
                            <a:cxnLst/>
                            <a:rect l="0" t="0" r="0" b="0"/>
                            <a:pathLst>
                              <a:path w="2573020" h="76200">
                                <a:moveTo>
                                  <a:pt x="76200" y="0"/>
                                </a:moveTo>
                                <a:lnTo>
                                  <a:pt x="76200" y="31747"/>
                                </a:lnTo>
                                <a:lnTo>
                                  <a:pt x="2573020" y="31114"/>
                                </a:lnTo>
                                <a:lnTo>
                                  <a:pt x="2573020" y="43814"/>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7677" style="width:410.32pt;height:275.514pt;mso-position-horizontal-relative:char;mso-position-vertical-relative:line" coordsize="52110,34990">
                <v:rect id="Rectangle 40183" style="position:absolute;width:506;height:2243;left:2701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84" style="position:absolute;width:506;height:2243;left:2701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85" style="position:absolute;width:506;height:2243;left:27011;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86" style="position:absolute;width:506;height:2243;left:27011;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87" style="position:absolute;width:506;height:2243;left:27011;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88" style="position:absolute;width:506;height:2243;left:27011;top:87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89" style="position:absolute;width:506;height:2243;left:27011;top:105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0" style="position:absolute;width:506;height:2243;left:27011;top:122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1" style="position:absolute;width:506;height:2243;left:27011;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2" style="position:absolute;width:506;height:2243;left:27011;top:1577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3" style="position:absolute;width:506;height:2243;left:27011;top:175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4" style="position:absolute;width:506;height:2243;left:27011;top:192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5" style="position:absolute;width:506;height:2243;left:27011;top:210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6" style="position:absolute;width:506;height:2243;left:27011;top:227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7" style="position:absolute;width:506;height:2243;left:27011;top:2454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8" style="position:absolute;width:506;height:2243;left:27011;top:2629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199" style="position:absolute;width:506;height:2243;left:27011;top:280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200" style="position:absolute;width:506;height:2243;left:27011;top:2979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202" style="position:absolute;width:506;height:2243;left:27011;top:333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0532" style="position:absolute;width:44897;height:31104;left:0;top:151;" filled="f">
                  <v:imagedata r:id="rId16"/>
                </v:shape>
                <v:shape id="Shape 40533" style="position:absolute;width:25730;height:762;left:26380;top:19802;" coordsize="2573020,76200" path="m76200,0l76200,31747l2573020,31114l2573020,43814l76200,44447l76200,76200l0,38100l76200,0x">
                  <v:stroke weight="0pt" endcap="square" joinstyle="miter" miterlimit="10" on="false" color="#000000" opacity="0"/>
                  <v:fill on="true" color="#000000"/>
                </v:shape>
              </v:group>
            </w:pict>
          </mc:Fallback>
        </mc:AlternateContent>
      </w:r>
    </w:p>
    <w:p w:rsidR="008D249C" w:rsidRDefault="000B79FB">
      <w:pPr>
        <w:ind w:left="512" w:right="964"/>
      </w:pPr>
      <w:r>
        <w:t xml:space="preserve">                       Plano de Ordenación Detallada Costa de Candelaria nº16 </w:t>
      </w:r>
    </w:p>
    <w:p w:rsidR="008D249C" w:rsidRDefault="000B79FB">
      <w:pPr>
        <w:spacing w:after="0" w:line="259" w:lineRule="auto"/>
        <w:ind w:left="502" w:right="0" w:firstLine="0"/>
        <w:jc w:val="left"/>
      </w:pPr>
      <w:r>
        <w:t xml:space="preserve">      </w:t>
      </w:r>
    </w:p>
    <w:p w:rsidR="008D249C" w:rsidRDefault="000B79FB">
      <w:pPr>
        <w:spacing w:after="0" w:line="259" w:lineRule="auto"/>
        <w:ind w:left="502" w:right="0" w:firstLine="0"/>
        <w:jc w:val="left"/>
      </w:pPr>
      <w:r>
        <w:t xml:space="preserve"> </w:t>
      </w:r>
    </w:p>
    <w:p w:rsidR="008D249C" w:rsidRDefault="000B79FB">
      <w:pPr>
        <w:pStyle w:val="Ttulo3"/>
        <w:shd w:val="clear" w:color="auto" w:fill="E7E6E6"/>
        <w:spacing w:after="0"/>
        <w:ind w:left="137"/>
      </w:pPr>
      <w:r>
        <w:rPr>
          <w:b/>
          <w:shd w:val="clear" w:color="auto" w:fill="auto"/>
        </w:rPr>
        <w:t xml:space="preserve">11. </w:t>
      </w:r>
      <w:r>
        <w:t>COORDENADAS UTM</w:t>
      </w:r>
      <w:r>
        <w:rPr>
          <w:shd w:val="clear" w:color="auto" w:fill="auto"/>
        </w:rPr>
        <w:t xml:space="preserve">                                                                                                       </w:t>
      </w:r>
    </w:p>
    <w:p w:rsidR="008D249C" w:rsidRDefault="000B79FB">
      <w:pPr>
        <w:spacing w:after="0" w:line="259" w:lineRule="auto"/>
        <w:ind w:left="142" w:right="0" w:firstLine="0"/>
        <w:jc w:val="left"/>
      </w:pPr>
      <w:r>
        <w:t xml:space="preserve"> </w:t>
      </w:r>
    </w:p>
    <w:tbl>
      <w:tblPr>
        <w:tblStyle w:val="TableGrid"/>
        <w:tblW w:w="8836" w:type="dxa"/>
        <w:tblInd w:w="160" w:type="dxa"/>
        <w:tblCellMar>
          <w:top w:w="11" w:type="dxa"/>
          <w:left w:w="46" w:type="dxa"/>
          <w:bottom w:w="0" w:type="dxa"/>
          <w:right w:w="115" w:type="dxa"/>
        </w:tblCellMar>
        <w:tblLook w:val="04A0" w:firstRow="1" w:lastRow="0" w:firstColumn="1" w:lastColumn="0" w:noHBand="0" w:noVBand="1"/>
      </w:tblPr>
      <w:tblGrid>
        <w:gridCol w:w="11"/>
        <w:gridCol w:w="1291"/>
        <w:gridCol w:w="11"/>
        <w:gridCol w:w="3554"/>
        <w:gridCol w:w="11"/>
        <w:gridCol w:w="3958"/>
        <w:gridCol w:w="11"/>
      </w:tblGrid>
      <w:tr w:rsidR="008D249C">
        <w:trPr>
          <w:gridBefore w:val="1"/>
          <w:wBefore w:w="11" w:type="dxa"/>
          <w:trHeight w:val="607"/>
        </w:trPr>
        <w:tc>
          <w:tcPr>
            <w:tcW w:w="1302" w:type="dxa"/>
            <w:gridSpan w:val="2"/>
            <w:tcBorders>
              <w:top w:val="single" w:sz="12" w:space="0" w:color="000000"/>
              <w:left w:val="single" w:sz="12" w:space="0" w:color="000000"/>
              <w:bottom w:val="single" w:sz="6" w:space="0" w:color="000000"/>
              <w:right w:val="nil"/>
            </w:tcBorders>
            <w:shd w:val="clear" w:color="auto" w:fill="C0C0C0"/>
          </w:tcPr>
          <w:p w:rsidR="008D249C" w:rsidRDefault="008D249C">
            <w:pPr>
              <w:spacing w:after="160" w:line="259" w:lineRule="auto"/>
              <w:ind w:left="0" w:right="0" w:firstLine="0"/>
              <w:jc w:val="left"/>
            </w:pPr>
          </w:p>
        </w:tc>
        <w:tc>
          <w:tcPr>
            <w:tcW w:w="7534" w:type="dxa"/>
            <w:gridSpan w:val="4"/>
            <w:tcBorders>
              <w:top w:val="single" w:sz="12" w:space="0" w:color="000000"/>
              <w:left w:val="nil"/>
              <w:bottom w:val="single" w:sz="6" w:space="0" w:color="000000"/>
              <w:right w:val="single" w:sz="12" w:space="0" w:color="000000"/>
            </w:tcBorders>
            <w:shd w:val="clear" w:color="auto" w:fill="C0C0C0"/>
          </w:tcPr>
          <w:p w:rsidR="008D249C" w:rsidRDefault="000B79FB">
            <w:pPr>
              <w:spacing w:after="0" w:line="259" w:lineRule="auto"/>
              <w:ind w:left="0" w:right="0" w:firstLine="0"/>
              <w:jc w:val="left"/>
            </w:pPr>
            <w:r>
              <w:t xml:space="preserve">Superficie Itinerario escalera C/ Los Príncipes con C/ Marrubial </w:t>
            </w:r>
          </w:p>
        </w:tc>
      </w:tr>
      <w:tr w:rsidR="008D249C">
        <w:trPr>
          <w:gridBefore w:val="1"/>
          <w:wBefore w:w="11" w:type="dxa"/>
          <w:trHeight w:val="304"/>
        </w:trPr>
        <w:tc>
          <w:tcPr>
            <w:tcW w:w="1302" w:type="dxa"/>
            <w:gridSpan w:val="2"/>
            <w:tcBorders>
              <w:top w:val="single" w:sz="6" w:space="0" w:color="000000"/>
              <w:left w:val="single" w:sz="12" w:space="0" w:color="000000"/>
              <w:bottom w:val="single" w:sz="12" w:space="0" w:color="000000"/>
              <w:right w:val="single" w:sz="6" w:space="0" w:color="000000"/>
            </w:tcBorders>
          </w:tcPr>
          <w:p w:rsidR="008D249C" w:rsidRDefault="000B79FB">
            <w:pPr>
              <w:spacing w:after="0" w:line="259" w:lineRule="auto"/>
              <w:ind w:left="66" w:right="0" w:firstLine="0"/>
              <w:jc w:val="center"/>
            </w:pPr>
            <w:r>
              <w:t xml:space="preserve">Punto </w:t>
            </w:r>
          </w:p>
        </w:tc>
        <w:tc>
          <w:tcPr>
            <w:tcW w:w="7534" w:type="dxa"/>
            <w:gridSpan w:val="4"/>
            <w:tcBorders>
              <w:top w:val="single" w:sz="6" w:space="0" w:color="000000"/>
              <w:left w:val="single" w:sz="6" w:space="0" w:color="000000"/>
              <w:bottom w:val="single" w:sz="12" w:space="0" w:color="000000"/>
              <w:right w:val="single" w:sz="12" w:space="0" w:color="000000"/>
            </w:tcBorders>
          </w:tcPr>
          <w:p w:rsidR="008D249C" w:rsidRDefault="000B79FB">
            <w:pPr>
              <w:spacing w:after="0" w:line="259" w:lineRule="auto"/>
              <w:ind w:left="77" w:right="0" w:firstLine="0"/>
              <w:jc w:val="center"/>
            </w:pPr>
            <w:r>
              <w:t xml:space="preserve">Coordenadas UTM </w:t>
            </w:r>
          </w:p>
        </w:tc>
      </w:tr>
      <w:tr w:rsidR="008D249C">
        <w:trPr>
          <w:gridBefore w:val="1"/>
          <w:wBefore w:w="11" w:type="dxa"/>
          <w:trHeight w:val="290"/>
        </w:trPr>
        <w:tc>
          <w:tcPr>
            <w:tcW w:w="1302" w:type="dxa"/>
            <w:gridSpan w:val="2"/>
            <w:tcBorders>
              <w:top w:val="single" w:sz="12" w:space="0" w:color="000000"/>
              <w:left w:val="single" w:sz="6" w:space="0" w:color="000000"/>
              <w:bottom w:val="single" w:sz="6" w:space="0" w:color="000000"/>
              <w:right w:val="single" w:sz="6" w:space="0" w:color="000000"/>
            </w:tcBorders>
          </w:tcPr>
          <w:p w:rsidR="008D249C" w:rsidRDefault="000B79FB">
            <w:pPr>
              <w:spacing w:after="0" w:line="259" w:lineRule="auto"/>
              <w:ind w:left="65" w:right="0" w:firstLine="0"/>
              <w:jc w:val="center"/>
            </w:pPr>
            <w:r>
              <w:t xml:space="preserve">Nº </w:t>
            </w:r>
          </w:p>
        </w:tc>
        <w:tc>
          <w:tcPr>
            <w:tcW w:w="3565" w:type="dxa"/>
            <w:gridSpan w:val="2"/>
            <w:tcBorders>
              <w:top w:val="single" w:sz="12" w:space="0" w:color="000000"/>
              <w:left w:val="single" w:sz="6" w:space="0" w:color="000000"/>
              <w:bottom w:val="single" w:sz="6" w:space="0" w:color="000000"/>
              <w:right w:val="single" w:sz="6" w:space="0" w:color="000000"/>
            </w:tcBorders>
          </w:tcPr>
          <w:p w:rsidR="008D249C" w:rsidRDefault="000B79FB">
            <w:pPr>
              <w:spacing w:after="0" w:line="259" w:lineRule="auto"/>
              <w:ind w:left="71" w:right="0" w:firstLine="0"/>
              <w:jc w:val="center"/>
            </w:pPr>
            <w:r>
              <w:t xml:space="preserve">X </w:t>
            </w:r>
          </w:p>
        </w:tc>
        <w:tc>
          <w:tcPr>
            <w:tcW w:w="3969" w:type="dxa"/>
            <w:gridSpan w:val="2"/>
            <w:tcBorders>
              <w:top w:val="single" w:sz="12" w:space="0" w:color="000000"/>
              <w:left w:val="single" w:sz="6" w:space="0" w:color="000000"/>
              <w:bottom w:val="single" w:sz="6" w:space="0" w:color="000000"/>
              <w:right w:val="single" w:sz="6" w:space="0" w:color="000000"/>
            </w:tcBorders>
          </w:tcPr>
          <w:p w:rsidR="008D249C" w:rsidRDefault="000B79FB">
            <w:pPr>
              <w:spacing w:after="0" w:line="259" w:lineRule="auto"/>
              <w:ind w:left="74" w:right="0" w:firstLine="0"/>
              <w:jc w:val="center"/>
            </w:pPr>
            <w:r>
              <w:t xml:space="preserve">Y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1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365681.5824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3137077.8959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2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365683.8112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3137077.8715 </w:t>
            </w:r>
          </w:p>
        </w:tc>
      </w:tr>
      <w:tr w:rsidR="008D249C">
        <w:trPr>
          <w:gridBefore w:val="1"/>
          <w:wBefore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3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3" w:right="0" w:firstLine="0"/>
              <w:jc w:val="center"/>
            </w:pPr>
            <w:r>
              <w:t xml:space="preserve">365683.8091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3137077.3799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4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365685.2910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3137077.3535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5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365686.8401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3137076.8996 </w:t>
            </w:r>
          </w:p>
        </w:tc>
      </w:tr>
      <w:tr w:rsidR="008D249C">
        <w:trPr>
          <w:gridBefore w:val="1"/>
          <w:wBefore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6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365687.6074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3137076.4646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7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365688.0747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3137076.1318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8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365688.5560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3137075.6024 </w:t>
            </w:r>
          </w:p>
        </w:tc>
      </w:tr>
      <w:tr w:rsidR="008D249C">
        <w:trPr>
          <w:gridBefore w:val="1"/>
          <w:wBefore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9" w:right="0" w:firstLine="0"/>
              <w:jc w:val="center"/>
            </w:pPr>
            <w:r>
              <w:t xml:space="preserve">9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365688.9359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3137075.0196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10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365689.4307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3137073.7985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11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365689.5805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3137072.6876 </w:t>
            </w:r>
          </w:p>
        </w:tc>
      </w:tr>
      <w:tr w:rsidR="008D249C">
        <w:trPr>
          <w:gridBefore w:val="1"/>
          <w:wBefore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12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365689.5905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3137071.0340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13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365689.3727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3137062.9185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14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365692.7310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3137062.8869 </w:t>
            </w:r>
          </w:p>
        </w:tc>
      </w:tr>
      <w:tr w:rsidR="008D249C">
        <w:trPr>
          <w:gridBefore w:val="1"/>
          <w:wBefore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66" w:right="0" w:firstLine="0"/>
              <w:jc w:val="center"/>
            </w:pPr>
            <w:r>
              <w:t xml:space="preserve">15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2" w:right="0" w:firstLine="0"/>
              <w:jc w:val="center"/>
            </w:pPr>
            <w:r>
              <w:t xml:space="preserve">365696.3306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78" w:right="0" w:firstLine="0"/>
              <w:jc w:val="center"/>
            </w:pPr>
            <w:r>
              <w:t xml:space="preserve">3137063.0120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16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365696.8754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3137082.4594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17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365696.9300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3137083.9045 </w:t>
            </w:r>
          </w:p>
        </w:tc>
      </w:tr>
      <w:tr w:rsidR="008D249C">
        <w:trPr>
          <w:gridAfter w:val="1"/>
          <w:wAfter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18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365692.0346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3137083.9884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19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365691.9092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3137081.0722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20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365695.3703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3137080.9695 </w:t>
            </w:r>
          </w:p>
        </w:tc>
      </w:tr>
      <w:tr w:rsidR="008D249C">
        <w:trPr>
          <w:gridAfter w:val="1"/>
          <w:wAfter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21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365695.1165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3137074.2435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22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365691.1802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3137074.3092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23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365690.7037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3137075.5013 </w:t>
            </w:r>
          </w:p>
        </w:tc>
      </w:tr>
      <w:tr w:rsidR="008D249C">
        <w:trPr>
          <w:gridAfter w:val="1"/>
          <w:wAfter w:w="11" w:type="dxa"/>
          <w:trHeight w:val="266"/>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24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365690.0564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3137076.6382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25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365688.9064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3137077.7771 </w:t>
            </w:r>
          </w:p>
        </w:tc>
      </w:tr>
      <w:tr w:rsidR="008D249C">
        <w:trPr>
          <w:gridAfter w:val="1"/>
          <w:wAfter w:w="11" w:type="dxa"/>
          <w:trHeight w:val="267"/>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26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365687.6052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3137078.6033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27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365685.3624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3137079.2103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0" w:right="0" w:firstLine="0"/>
              <w:jc w:val="center"/>
            </w:pPr>
            <w:r>
              <w:t xml:space="preserve">28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365681.6733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3137080.3481 </w:t>
            </w:r>
          </w:p>
        </w:tc>
      </w:tr>
      <w:tr w:rsidR="008D249C">
        <w:trPr>
          <w:gridAfter w:val="1"/>
          <w:wAfter w:w="11" w:type="dxa"/>
          <w:trHeight w:val="269"/>
        </w:trPr>
        <w:tc>
          <w:tcPr>
            <w:tcW w:w="1302"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1 </w:t>
            </w:r>
          </w:p>
        </w:tc>
        <w:tc>
          <w:tcPr>
            <w:tcW w:w="3565"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3" w:right="0" w:firstLine="0"/>
              <w:jc w:val="center"/>
            </w:pPr>
            <w:r>
              <w:t xml:space="preserve">365681.5824 </w:t>
            </w:r>
          </w:p>
        </w:tc>
        <w:tc>
          <w:tcPr>
            <w:tcW w:w="3969" w:type="dxa"/>
            <w:gridSpan w:val="2"/>
            <w:tcBorders>
              <w:top w:val="single" w:sz="6" w:space="0" w:color="000000"/>
              <w:left w:val="single" w:sz="6" w:space="0" w:color="000000"/>
              <w:bottom w:val="single" w:sz="6" w:space="0" w:color="000000"/>
              <w:right w:val="single" w:sz="6" w:space="0" w:color="000000"/>
            </w:tcBorders>
          </w:tcPr>
          <w:p w:rsidR="008D249C" w:rsidRDefault="000B79FB">
            <w:pPr>
              <w:spacing w:after="0" w:line="259" w:lineRule="auto"/>
              <w:ind w:left="5" w:right="0" w:firstLine="0"/>
              <w:jc w:val="center"/>
            </w:pPr>
            <w:r>
              <w:t xml:space="preserve">3137077.8959 </w:t>
            </w:r>
          </w:p>
        </w:tc>
      </w:tr>
    </w:tbl>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3"/>
        <w:shd w:val="clear" w:color="auto" w:fill="E7E6E6"/>
        <w:spacing w:after="3036"/>
        <w:ind w:left="137"/>
      </w:pPr>
      <w:r>
        <w:rPr>
          <w:b/>
          <w:shd w:val="clear" w:color="auto" w:fill="auto"/>
        </w:rPr>
        <w:t xml:space="preserve">12. </w:t>
      </w:r>
      <w:r>
        <w:t>FOTOGRAFÍAS</w:t>
      </w:r>
      <w:r>
        <w:rPr>
          <w:shd w:val="clear" w:color="auto" w:fill="auto"/>
        </w:rPr>
        <w:t xml:space="preserve"> </w:t>
      </w:r>
    </w:p>
    <w:p w:rsidR="008D249C" w:rsidRDefault="000B79FB">
      <w:pPr>
        <w:spacing w:after="1939" w:line="259" w:lineRule="auto"/>
        <w:ind w:left="-2411" w:right="3727" w:firstLine="0"/>
        <w:jc w:val="left"/>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9166" name="Group 3491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847" name="Rectangle 4084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0848" name="Rectangle 4084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849" name="Rectangle 4084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9166" style="width:18.7031pt;height:264.21pt;position:absolute;mso-position-horizontal-relative:page;mso-position-horizontal:absolute;margin-left:662.928pt;mso-position-vertical-relative:page;margin-top:508.71pt;" coordsize="2375,33554">
                <v:rect id="Rectangle 4084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08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8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161 de 205 </w:t>
                        </w:r>
                      </w:p>
                    </w:txbxContent>
                  </v:textbox>
                </v:rect>
                <w10:wrap type="topAndBottom"/>
              </v:group>
            </w:pict>
          </mc:Fallback>
        </mc:AlternateContent>
      </w:r>
      <w:r>
        <w:rPr>
          <w:noProof/>
        </w:rPr>
        <w:drawing>
          <wp:anchor distT="0" distB="0" distL="114300" distR="114300" simplePos="0" relativeHeight="251853824" behindDoc="0" locked="0" layoutInCell="1" allowOverlap="0">
            <wp:simplePos x="0" y="0"/>
            <wp:positionH relativeFrom="column">
              <wp:posOffset>1282903</wp:posOffset>
            </wp:positionH>
            <wp:positionV relativeFrom="paragraph">
              <wp:posOffset>-2021561</wp:posOffset>
            </wp:positionV>
            <wp:extent cx="3130296" cy="3573780"/>
            <wp:effectExtent l="0" t="0" r="0" b="0"/>
            <wp:wrapSquare wrapText="bothSides"/>
            <wp:docPr id="40844" name="Picture 40844"/>
            <wp:cNvGraphicFramePr/>
            <a:graphic xmlns:a="http://schemas.openxmlformats.org/drawingml/2006/main">
              <a:graphicData uri="http://schemas.openxmlformats.org/drawingml/2006/picture">
                <pic:pic xmlns:pic="http://schemas.openxmlformats.org/drawingml/2006/picture">
                  <pic:nvPicPr>
                    <pic:cNvPr id="40844" name="Picture 40844"/>
                    <pic:cNvPicPr/>
                  </pic:nvPicPr>
                  <pic:blipFill>
                    <a:blip r:embed="rId41"/>
                    <a:stretch>
                      <a:fillRect/>
                    </a:stretch>
                  </pic:blipFill>
                  <pic:spPr>
                    <a:xfrm>
                      <a:off x="0" y="0"/>
                      <a:ext cx="3130296" cy="3573780"/>
                    </a:xfrm>
                    <a:prstGeom prst="rect">
                      <a:avLst/>
                    </a:prstGeom>
                  </pic:spPr>
                </pic:pic>
              </a:graphicData>
            </a:graphic>
          </wp:anchor>
        </w:drawing>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679" w:right="0" w:firstLine="0"/>
        <w:jc w:val="left"/>
      </w:pPr>
      <w:r>
        <w:rPr>
          <w:noProof/>
        </w:rPr>
        <w:drawing>
          <wp:inline distT="0" distB="0" distL="0" distR="0">
            <wp:extent cx="5006340" cy="3040380"/>
            <wp:effectExtent l="0" t="0" r="0" b="0"/>
            <wp:docPr id="40917" name="Picture 40917"/>
            <wp:cNvGraphicFramePr/>
            <a:graphic xmlns:a="http://schemas.openxmlformats.org/drawingml/2006/main">
              <a:graphicData uri="http://schemas.openxmlformats.org/drawingml/2006/picture">
                <pic:pic xmlns:pic="http://schemas.openxmlformats.org/drawingml/2006/picture">
                  <pic:nvPicPr>
                    <pic:cNvPr id="40917" name="Picture 40917"/>
                    <pic:cNvPicPr/>
                  </pic:nvPicPr>
                  <pic:blipFill>
                    <a:blip r:embed="rId42"/>
                    <a:stretch>
                      <a:fillRect/>
                    </a:stretch>
                  </pic:blipFill>
                  <pic:spPr>
                    <a:xfrm>
                      <a:off x="0" y="0"/>
                      <a:ext cx="5006340" cy="3040380"/>
                    </a:xfrm>
                    <a:prstGeom prst="rect">
                      <a:avLst/>
                    </a:prstGeom>
                  </pic:spPr>
                </pic:pic>
              </a:graphicData>
            </a:graphic>
          </wp:inline>
        </w:drawing>
      </w:r>
    </w:p>
    <w:p w:rsidR="008D249C" w:rsidRDefault="000B79FB">
      <w:pPr>
        <w:spacing w:after="0" w:line="259" w:lineRule="auto"/>
        <w:ind w:left="142" w:right="2115"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3"/>
        <w:shd w:val="clear" w:color="auto" w:fill="E7E6E6"/>
        <w:spacing w:after="0"/>
        <w:ind w:left="512"/>
      </w:pPr>
      <w:r>
        <w:rPr>
          <w:b/>
          <w:shd w:val="clear" w:color="auto" w:fill="auto"/>
        </w:rPr>
        <w:t xml:space="preserve">13. </w:t>
      </w:r>
      <w:r>
        <w:t>PLANOS</w:t>
      </w:r>
      <w:r>
        <w:rPr>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2227" name="Group 33222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920" name="Rectangle 40920"/>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0921" name="Rectangle 40921"/>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922" name="Rectangle 40922"/>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2227" style="width:18.7031pt;height:264.21pt;position:absolute;mso-position-horizontal-relative:page;mso-position-horizontal:absolute;margin-left:662.928pt;mso-position-vertical-relative:page;margin-top:508.71pt;" coordsize="2375,33554">
                <v:rect id="Rectangle 40920"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092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92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162 de 205 </w:t>
                        </w:r>
                      </w:p>
                    </w:txbxContent>
                  </v:textbox>
                </v:rect>
                <w10:wrap type="topAndBottom"/>
              </v:group>
            </w:pict>
          </mc:Fallback>
        </mc:AlternateContent>
      </w: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1"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5428" w:line="259" w:lineRule="auto"/>
        <w:ind w:left="-2411" w:right="1767" w:firstLine="0"/>
        <w:jc w:val="left"/>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2187" name="Group 3321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977" name="Rectangle 4097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0978" name="Rectangle 4097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979" name="Rectangle 4097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2187" style="width:18.7031pt;height:264.21pt;position:absolute;mso-position-horizontal-relative:page;mso-position-horizontal:absolute;margin-left:662.928pt;mso-position-vertical-relative:page;margin-top:508.71pt;" coordsize="2375,33554">
                <v:rect id="Rectangle 4097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097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97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163 de 205 </w:t>
                        </w:r>
                      </w:p>
                    </w:txbxContent>
                  </v:textbox>
                </v:rect>
                <w10:wrap type="topAndBottom"/>
              </v:group>
            </w:pict>
          </mc:Fallback>
        </mc:AlternateContent>
      </w:r>
      <w:r>
        <w:rPr>
          <w:noProof/>
        </w:rPr>
        <w:drawing>
          <wp:anchor distT="0" distB="0" distL="114300" distR="114300" simplePos="0" relativeHeight="251856896" behindDoc="0" locked="0" layoutInCell="1" allowOverlap="0">
            <wp:simplePos x="0" y="0"/>
            <wp:positionH relativeFrom="column">
              <wp:posOffset>274015</wp:posOffset>
            </wp:positionH>
            <wp:positionV relativeFrom="paragraph">
              <wp:posOffset>-3760190</wp:posOffset>
            </wp:positionV>
            <wp:extent cx="5384292" cy="7539228"/>
            <wp:effectExtent l="0" t="0" r="0" b="0"/>
            <wp:wrapSquare wrapText="bothSides"/>
            <wp:docPr id="40974" name="Picture 40974"/>
            <wp:cNvGraphicFramePr/>
            <a:graphic xmlns:a="http://schemas.openxmlformats.org/drawingml/2006/main">
              <a:graphicData uri="http://schemas.openxmlformats.org/drawingml/2006/picture">
                <pic:pic xmlns:pic="http://schemas.openxmlformats.org/drawingml/2006/picture">
                  <pic:nvPicPr>
                    <pic:cNvPr id="40974" name="Picture 40974"/>
                    <pic:cNvPicPr/>
                  </pic:nvPicPr>
                  <pic:blipFill>
                    <a:blip r:embed="rId43"/>
                    <a:stretch>
                      <a:fillRect/>
                    </a:stretch>
                  </pic:blipFill>
                  <pic:spPr>
                    <a:xfrm>
                      <a:off x="0" y="0"/>
                      <a:ext cx="5384292" cy="7539228"/>
                    </a:xfrm>
                    <a:prstGeom prst="rect">
                      <a:avLst/>
                    </a:prstGeom>
                  </pic:spPr>
                </pic:pic>
              </a:graphicData>
            </a:graphic>
          </wp:anchor>
        </w:drawing>
      </w:r>
    </w:p>
    <w:p w:rsidR="008D249C" w:rsidRDefault="000B79FB">
      <w:pPr>
        <w:spacing w:after="0" w:line="259" w:lineRule="auto"/>
        <w:ind w:left="0" w:right="5514" w:firstLine="0"/>
        <w:jc w:val="right"/>
      </w:pPr>
      <w:r>
        <w:rPr>
          <w:rFonts w:ascii="Times New Roman" w:eastAsia="Times New Roman" w:hAnsi="Times New Roman" w:cs="Times New Roman"/>
          <w:sz w:val="24"/>
        </w:rPr>
        <w:t xml:space="preserve"> </w:t>
      </w:r>
    </w:p>
    <w:p w:rsidR="008D249C" w:rsidRDefault="000B79FB">
      <w:pPr>
        <w:ind w:left="137" w:right="964"/>
      </w:pPr>
      <w:r>
        <w:t>Y para que conste a los efectos oportunos, salvo error u</w:t>
      </w:r>
      <w:r>
        <w:t xml:space="preserve"> omisión, se firma el presente informe...”. </w:t>
      </w:r>
    </w:p>
    <w:p w:rsidR="008D249C" w:rsidRDefault="000B79FB">
      <w:pPr>
        <w:spacing w:after="103" w:line="259" w:lineRule="auto"/>
        <w:ind w:left="838" w:right="0" w:firstLine="0"/>
        <w:jc w:val="left"/>
      </w:pPr>
      <w:r>
        <w:t xml:space="preserve"> </w:t>
      </w:r>
    </w:p>
    <w:p w:rsidR="008D249C" w:rsidRDefault="000B79FB">
      <w:pPr>
        <w:pStyle w:val="Ttulo1"/>
        <w:ind w:right="134"/>
      </w:pPr>
      <w:r>
        <w:t xml:space="preserve">FUNDAMENTOS JURIDICOS </w:t>
      </w:r>
    </w:p>
    <w:p w:rsidR="008D249C" w:rsidRDefault="000B79FB">
      <w:pPr>
        <w:spacing w:after="105" w:line="259" w:lineRule="auto"/>
        <w:ind w:left="0" w:right="74" w:firstLine="0"/>
        <w:jc w:val="center"/>
      </w:pPr>
      <w:r>
        <w:t xml:space="preserve"> </w:t>
      </w:r>
    </w:p>
    <w:p w:rsidR="008D249C" w:rsidRDefault="000B79FB">
      <w:pPr>
        <w:spacing w:after="114"/>
        <w:ind w:left="848" w:right="964"/>
      </w:pPr>
      <w:r>
        <w:t xml:space="preserve"> La Legislación aplicable viene determinada por: </w:t>
      </w:r>
    </w:p>
    <w:p w:rsidR="008D249C" w:rsidRDefault="000B79FB">
      <w:pPr>
        <w:spacing w:line="359" w:lineRule="auto"/>
        <w:ind w:left="127" w:right="964" w:firstLine="696"/>
      </w:pPr>
      <w:r>
        <w:t xml:space="preserve">— Los artículos 17 a 36 del Reglamento de Bienes de las Entidades Locales aprobado por Real Decreto 1372/1986, de 13 de junio. </w:t>
      </w:r>
    </w:p>
    <w:p w:rsidR="008D249C" w:rsidRDefault="000B79FB">
      <w:pPr>
        <w:spacing w:line="359" w:lineRule="auto"/>
        <w:ind w:left="127" w:right="964"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 xml:space="preserve">o por Real Decreto 1372/1986, de 13 de junio (BOE de 7 de julio), que establece la obligación de inventariar todos los bienes, cualquiera que sea su naturaleza, y, entre ellos, todos los de dominio público, incluidas las vías públicas. </w:t>
      </w:r>
    </w:p>
    <w:p w:rsidR="008D249C" w:rsidRDefault="000B79FB">
      <w:pPr>
        <w:spacing w:line="359" w:lineRule="auto"/>
        <w:ind w:left="127" w:right="964" w:firstLine="708"/>
      </w:pPr>
      <w:r>
        <w:rPr>
          <w:rFonts w:ascii="Calibri" w:eastAsia="Calibri" w:hAnsi="Calibri" w:cs="Calibri"/>
          <w:noProof/>
        </w:rPr>
        <mc:AlternateContent>
          <mc:Choice Requires="wpg">
            <w:drawing>
              <wp:anchor distT="0" distB="0" distL="114300" distR="114300" simplePos="0" relativeHeight="2518579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28625" name="Group 3286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061" name="Rectangle 4106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w:t>
                              </w:r>
                              <w:r>
                                <w:rPr>
                                  <w:sz w:val="12"/>
                                </w:rPr>
                                <w:t xml:space="preserve"> DLX5SCHLH4CPEH63GJLQYQFMF </w:t>
                              </w:r>
                            </w:p>
                          </w:txbxContent>
                        </wps:txbx>
                        <wps:bodyPr horzOverflow="overflow" vert="horz" lIns="0" tIns="0" rIns="0" bIns="0" rtlCol="0">
                          <a:noAutofit/>
                        </wps:bodyPr>
                      </wps:wsp>
                      <wps:wsp>
                        <wps:cNvPr id="41062" name="Rectangle 4106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063" name="Rectangle 4106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8625" style="width:18.7031pt;height:264.21pt;position:absolute;mso-position-horizontal-relative:page;mso-position-horizontal:absolute;margin-left:662.928pt;mso-position-vertical-relative:page;margin-top:508.71pt;" coordsize="2375,33554">
                <v:rect id="Rectangle 4106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06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06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164 de 205 </w:t>
                        </w:r>
                      </w:p>
                    </w:txbxContent>
                  </v:textbox>
                </v:rect>
                <w10:wrap type="square"/>
              </v:group>
            </w:pict>
          </mc:Fallback>
        </mc:AlternateContent>
      </w:r>
      <w:r>
        <w:t xml:space="preserve"> El Pleno de la corporación Local será el órgano competente para acordar la </w:t>
      </w:r>
      <w:r>
        <w:t>aprobación del inventario ya formado, su rectificación y comprobación. En este supuesto, se encuentran delegadas las competencias para aprobación, modificación y rectificación del Inventario de Bienes y Derechos de la Corporación en la Junta de Gobierno Lo</w:t>
      </w:r>
      <w:r>
        <w:t xml:space="preserve">cal, por acuerdo del pleno celebrado el día 28 de junio de 2019. </w:t>
      </w:r>
    </w:p>
    <w:p w:rsidR="008D249C" w:rsidRDefault="000B79FB">
      <w:pPr>
        <w:spacing w:after="233"/>
        <w:ind w:left="137" w:right="964"/>
      </w:pPr>
      <w:r>
        <w:t xml:space="preserve">Visto cuanto antecede, la que suscribe eleva la siguiente propuesta de resolución: </w:t>
      </w:r>
    </w:p>
    <w:p w:rsidR="008D249C" w:rsidRDefault="000B79FB">
      <w:pPr>
        <w:spacing w:after="220" w:line="259" w:lineRule="auto"/>
        <w:ind w:left="142" w:right="0" w:firstLine="0"/>
        <w:jc w:val="left"/>
      </w:pPr>
      <w:r>
        <w:t xml:space="preserve"> </w:t>
      </w:r>
    </w:p>
    <w:p w:rsidR="008D249C" w:rsidRDefault="000B79FB">
      <w:pPr>
        <w:pStyle w:val="Ttulo1"/>
        <w:ind w:right="830"/>
      </w:pPr>
      <w:r>
        <w:t>PROPUESTA DE RESOLUCIÓN</w:t>
      </w:r>
      <w:r>
        <w:rPr>
          <w:b w:val="0"/>
        </w:rPr>
        <w:t xml:space="preserve"> </w:t>
      </w:r>
    </w:p>
    <w:p w:rsidR="008D249C" w:rsidRDefault="000B79FB">
      <w:pPr>
        <w:spacing w:after="122" w:line="358" w:lineRule="auto"/>
        <w:ind w:left="127" w:right="1040" w:firstLine="696"/>
      </w:pPr>
      <w:r>
        <w:rPr>
          <w:b/>
        </w:rPr>
        <w:t>PRIMERO:</w:t>
      </w:r>
      <w:r>
        <w:t xml:space="preserve"> </w:t>
      </w:r>
      <w:r>
        <w:t xml:space="preserve">Actualizar el Inventario de bienes de la Corporación, incorporando las rectificaciones oportunas según la ficha que se adjunta correspondiente al itinerario escalera calle Los Príncipes con calle Marrubial, siendo la descripción de la misma la siguiente: </w:t>
      </w:r>
    </w:p>
    <w:p w:rsidR="008D249C" w:rsidRDefault="000B79FB">
      <w:pPr>
        <w:spacing w:line="359" w:lineRule="auto"/>
        <w:ind w:left="137" w:right="964"/>
      </w:pPr>
      <w:r>
        <w:t xml:space="preserve">Escalera de cuatro tramos que comunica la calle Los Príncipes con la calle Marrubial, salvando de esta manera el desnivel que existe entre el casco de Candelaria y las casas situadas en el risco de Santa Ana. </w:t>
      </w:r>
    </w:p>
    <w:p w:rsidR="008D249C" w:rsidRDefault="000B79FB">
      <w:pPr>
        <w:spacing w:after="201" w:line="259" w:lineRule="auto"/>
        <w:ind w:left="142" w:right="0" w:firstLine="0"/>
        <w:jc w:val="left"/>
      </w:pPr>
      <w:r>
        <w:t xml:space="preserve"> </w:t>
      </w:r>
    </w:p>
    <w:p w:rsidR="008D249C" w:rsidRDefault="000B79FB">
      <w:pPr>
        <w:spacing w:line="361" w:lineRule="auto"/>
        <w:ind w:left="127" w:right="964" w:firstLine="696"/>
      </w:pPr>
      <w:r>
        <w:rPr>
          <w:b/>
        </w:rPr>
        <w:t xml:space="preserve">SEGUNDO: </w:t>
      </w:r>
      <w:r>
        <w:t xml:space="preserve">Aprobar la ficha de inventario del </w:t>
      </w:r>
      <w:r>
        <w:t xml:space="preserve">epígrafe viales 14/38 que se encuentra dentro del callejero de Candelaria que tiene el número de inventario 1/107 que se transcribe: </w:t>
      </w:r>
    </w:p>
    <w:p w:rsidR="008D249C" w:rsidRDefault="000B79FB">
      <w:pPr>
        <w:spacing w:after="0" w:line="259" w:lineRule="auto"/>
        <w:ind w:left="-2411" w:right="1959" w:firstLine="0"/>
      </w:pPr>
      <w:r>
        <w:rPr>
          <w:rFonts w:ascii="Calibri" w:eastAsia="Calibri" w:hAnsi="Calibri" w:cs="Calibri"/>
          <w:noProof/>
        </w:rPr>
        <mc:AlternateContent>
          <mc:Choice Requires="wpg">
            <w:drawing>
              <wp:anchor distT="0" distB="0" distL="114300" distR="114300" simplePos="0" relativeHeight="2518589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7597" name="Group 3375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125" name="Rectangle 41125"/>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1126" name="Rectangle 41126"/>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127" name="Rectangle 41127"/>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7597" style="width:18.7031pt;height:264.21pt;position:absolute;mso-position-horizontal-relative:page;mso-position-horizontal:absolute;margin-left:662.928pt;mso-position-vertical-relative:page;margin-top:508.71pt;" coordsize="2375,33554">
                <v:rect id="Rectangle 41125"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12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12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165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59968" behindDoc="0" locked="0" layoutInCell="1" allowOverlap="1">
                <wp:simplePos x="0" y="0"/>
                <wp:positionH relativeFrom="column">
                  <wp:posOffset>715975</wp:posOffset>
                </wp:positionH>
                <wp:positionV relativeFrom="paragraph">
                  <wp:posOffset>-4043410</wp:posOffset>
                </wp:positionV>
                <wp:extent cx="4820412" cy="8101585"/>
                <wp:effectExtent l="0" t="0" r="0" b="0"/>
                <wp:wrapSquare wrapText="bothSides"/>
                <wp:docPr id="337594" name="Group 337594"/>
                <wp:cNvGraphicFramePr/>
                <a:graphic xmlns:a="http://schemas.openxmlformats.org/drawingml/2006/main">
                  <a:graphicData uri="http://schemas.microsoft.com/office/word/2010/wordprocessingGroup">
                    <wpg:wgp>
                      <wpg:cNvGrpSpPr/>
                      <wpg:grpSpPr>
                        <a:xfrm>
                          <a:off x="0" y="0"/>
                          <a:ext cx="4820412" cy="8101585"/>
                          <a:chOff x="0" y="0"/>
                          <a:chExt cx="4820412" cy="8101585"/>
                        </a:xfrm>
                      </wpg:grpSpPr>
                      <pic:pic xmlns:pic="http://schemas.openxmlformats.org/drawingml/2006/picture">
                        <pic:nvPicPr>
                          <pic:cNvPr id="41120" name="Picture 41120"/>
                          <pic:cNvPicPr/>
                        </pic:nvPicPr>
                        <pic:blipFill>
                          <a:blip r:embed="rId45"/>
                          <a:stretch>
                            <a:fillRect/>
                          </a:stretch>
                        </pic:blipFill>
                        <pic:spPr>
                          <a:xfrm>
                            <a:off x="0" y="0"/>
                            <a:ext cx="4820412" cy="4780788"/>
                          </a:xfrm>
                          <a:prstGeom prst="rect">
                            <a:avLst/>
                          </a:prstGeom>
                        </pic:spPr>
                      </pic:pic>
                      <pic:pic xmlns:pic="http://schemas.openxmlformats.org/drawingml/2006/picture">
                        <pic:nvPicPr>
                          <pic:cNvPr id="41122" name="Picture 41122"/>
                          <pic:cNvPicPr/>
                        </pic:nvPicPr>
                        <pic:blipFill>
                          <a:blip r:embed="rId46"/>
                          <a:stretch>
                            <a:fillRect/>
                          </a:stretch>
                        </pic:blipFill>
                        <pic:spPr>
                          <a:xfrm>
                            <a:off x="405384" y="4780788"/>
                            <a:ext cx="4008120" cy="3320796"/>
                          </a:xfrm>
                          <a:prstGeom prst="rect">
                            <a:avLst/>
                          </a:prstGeom>
                        </pic:spPr>
                      </pic:pic>
                    </wpg:wgp>
                  </a:graphicData>
                </a:graphic>
              </wp:anchor>
            </w:drawing>
          </mc:Choice>
          <mc:Fallback xmlns:a="http://schemas.openxmlformats.org/drawingml/2006/main">
            <w:pict>
              <v:group id="Group 337594" style="width:379.56pt;height:637.92pt;position:absolute;mso-position-horizontal-relative:text;mso-position-horizontal:absolute;margin-left:56.376pt;mso-position-vertical-relative:text;margin-top:-318.379pt;" coordsize="48204,81015">
                <v:shape id="Picture 41120" style="position:absolute;width:48204;height:47807;left:0;top:0;" filled="f">
                  <v:imagedata r:id="rId47"/>
                </v:shape>
                <v:shape id="Picture 41122" style="position:absolute;width:40081;height:33207;left:4053;top:47807;" filled="f">
                  <v:imagedata r:id="rId48"/>
                </v:shape>
                <w10:wrap type="square"/>
              </v:group>
            </w:pict>
          </mc:Fallback>
        </mc:AlternateContent>
      </w:r>
    </w:p>
    <w:p w:rsidR="008D249C" w:rsidRDefault="000B79FB">
      <w:pPr>
        <w:spacing w:after="109"/>
        <w:ind w:left="127" w:right="964" w:firstLine="696"/>
      </w:pPr>
      <w:r>
        <w:rPr>
          <w:b/>
        </w:rPr>
        <w:t xml:space="preserve">TERCERO: </w:t>
      </w:r>
      <w:r>
        <w:t xml:space="preserve">Tramitar la inscripción en el Registro de la propiedad de acuerdo con el Art. 206 de la Ley Hipotecaria. </w:t>
      </w:r>
    </w:p>
    <w:p w:rsidR="008D249C" w:rsidRDefault="000B79FB">
      <w:pPr>
        <w:spacing w:after="112"/>
        <w:ind w:left="127" w:right="964" w:firstLine="696"/>
      </w:pPr>
      <w:r>
        <w:rPr>
          <w:b/>
        </w:rPr>
        <w:t xml:space="preserve">CUARTO: </w:t>
      </w:r>
      <w:r>
        <w:t xml:space="preserve">Facultar a la Alcaldesa- </w:t>
      </w:r>
      <w:r>
        <w:t xml:space="preserve">Presidenta para que realice cuantas actuaciones considere precisas en aplicación del presente acuerdo...”.  </w:t>
      </w:r>
    </w:p>
    <w:p w:rsidR="008D249C" w:rsidRDefault="000B79FB">
      <w:pPr>
        <w:spacing w:after="0" w:line="259" w:lineRule="auto"/>
        <w:ind w:left="850" w:right="0" w:firstLine="0"/>
        <w:jc w:val="left"/>
      </w:pPr>
      <w:r>
        <w:t xml:space="preserve"> </w:t>
      </w:r>
    </w:p>
    <w:p w:rsidR="008D249C" w:rsidRDefault="000B79FB">
      <w:pPr>
        <w:ind w:left="127" w:right="964" w:firstLine="708"/>
      </w:pPr>
      <w:r>
        <w:t xml:space="preserve">En virtud de lo expuesto, se somete a la Junta de Gobierno Local la siguiente propuesta de Acuerdo: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1"/>
        <w:spacing w:after="151"/>
        <w:ind w:right="404"/>
      </w:pPr>
      <w:r>
        <w:t xml:space="preserve">PROPUESTA DE ACUERDO </w:t>
      </w:r>
    </w:p>
    <w:p w:rsidR="008D249C" w:rsidRDefault="000B79FB">
      <w:pPr>
        <w:spacing w:after="119" w:line="360" w:lineRule="auto"/>
        <w:ind w:left="127" w:right="1041" w:firstLine="696"/>
      </w:pPr>
      <w:r>
        <w:rPr>
          <w:b/>
        </w:rPr>
        <w:t>PRIMERO:</w:t>
      </w:r>
      <w:r>
        <w:t xml:space="preserve"> Actualiza</w:t>
      </w:r>
      <w:r>
        <w:t xml:space="preserve">r el Inventario de bienes de la Corporación, incorporando las rectificaciones oportunas según la ficha que se adjunta correspondiente al itinerario escalera calle Los Príncipes con calle Marrubial, siendo la descripción de la misma la siguiente: </w:t>
      </w:r>
    </w:p>
    <w:p w:rsidR="008D249C" w:rsidRDefault="000B79FB">
      <w:pPr>
        <w:spacing w:line="360" w:lineRule="auto"/>
        <w:ind w:left="137" w:right="964"/>
      </w:pPr>
      <w:r>
        <w:t xml:space="preserve">Escalera </w:t>
      </w:r>
      <w:r>
        <w:t xml:space="preserve">de cuatro tramos que comunica la calle Los Príncipes con la calle Marrubial, salvando de esta manera el desnivel que existe entre el casco de Candelaria y las casas situadas en el risco de Santa Ana. </w:t>
      </w:r>
    </w:p>
    <w:p w:rsidR="008D249C" w:rsidRDefault="000B79FB">
      <w:pPr>
        <w:spacing w:after="201" w:line="259" w:lineRule="auto"/>
        <w:ind w:left="142" w:right="0" w:firstLine="0"/>
        <w:jc w:val="left"/>
      </w:pPr>
      <w:r>
        <w:t xml:space="preserve"> </w:t>
      </w:r>
    </w:p>
    <w:p w:rsidR="008D249C" w:rsidRDefault="000B79FB">
      <w:pPr>
        <w:spacing w:after="116" w:line="361" w:lineRule="auto"/>
        <w:ind w:left="127" w:right="964" w:firstLine="696"/>
      </w:pPr>
      <w:r>
        <w:rPr>
          <w:rFonts w:ascii="Calibri" w:eastAsia="Calibri" w:hAnsi="Calibri" w:cs="Calibri"/>
          <w:noProof/>
        </w:rPr>
        <mc:AlternateContent>
          <mc:Choice Requires="wpg">
            <w:drawing>
              <wp:anchor distT="0" distB="0" distL="114300" distR="114300" simplePos="0" relativeHeight="2518609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29502" name="Group 3295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223" name="Rectangle 41223"/>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1224" name="Rectangle 41224"/>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225" name="Rectangle 41225"/>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29502" style="width:18.7031pt;height:264.21pt;position:absolute;mso-position-horizontal-relative:page;mso-position-horizontal:absolute;margin-left:662.928pt;mso-position-vertical-relative:page;margin-top:508.71pt;" coordsize="2375,33554">
                <v:rect id="Rectangle 41223"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2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2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166 de 205 </w:t>
                        </w:r>
                      </w:p>
                    </w:txbxContent>
                  </v:textbox>
                </v:rect>
                <w10:wrap type="topAndBottom"/>
              </v:group>
            </w:pict>
          </mc:Fallback>
        </mc:AlternateContent>
      </w:r>
      <w:r>
        <w:rPr>
          <w:b/>
        </w:rPr>
        <w:t xml:space="preserve">SEGUNDO: </w:t>
      </w:r>
      <w:r>
        <w:t>Aprobar la ficha de inventario del epígrafe viales 14/38 que se encuentra dentro del callejero de</w:t>
      </w:r>
      <w:r>
        <w:t xml:space="preserve"> Candelaria que tiene el número de inventario 1/107 que se transcribe: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0" w:line="259" w:lineRule="auto"/>
        <w:ind w:left="838" w:right="0" w:firstLine="0"/>
        <w:jc w:val="left"/>
      </w:pPr>
      <w:r>
        <w:rPr>
          <w:color w:val="CE181E"/>
        </w:rPr>
        <w:t xml:space="preserve"> </w:t>
      </w:r>
    </w:p>
    <w:p w:rsidR="008D249C" w:rsidRDefault="000B79FB">
      <w:pPr>
        <w:spacing w:after="137" w:line="259" w:lineRule="auto"/>
        <w:ind w:left="1663" w:right="0" w:firstLine="0"/>
        <w:jc w:val="left"/>
      </w:pPr>
      <w:r>
        <w:rPr>
          <w:noProof/>
        </w:rPr>
        <w:drawing>
          <wp:inline distT="0" distB="0" distL="0" distR="0">
            <wp:extent cx="4000500" cy="3970020"/>
            <wp:effectExtent l="0" t="0" r="0" b="0"/>
            <wp:docPr id="41277" name="Picture 41277"/>
            <wp:cNvGraphicFramePr/>
            <a:graphic xmlns:a="http://schemas.openxmlformats.org/drawingml/2006/main">
              <a:graphicData uri="http://schemas.openxmlformats.org/drawingml/2006/picture">
                <pic:pic xmlns:pic="http://schemas.openxmlformats.org/drawingml/2006/picture">
                  <pic:nvPicPr>
                    <pic:cNvPr id="41277" name="Picture 41277"/>
                    <pic:cNvPicPr/>
                  </pic:nvPicPr>
                  <pic:blipFill>
                    <a:blip r:embed="rId45"/>
                    <a:stretch>
                      <a:fillRect/>
                    </a:stretch>
                  </pic:blipFill>
                  <pic:spPr>
                    <a:xfrm>
                      <a:off x="0" y="0"/>
                      <a:ext cx="4000500" cy="3970020"/>
                    </a:xfrm>
                    <a:prstGeom prst="rect">
                      <a:avLst/>
                    </a:prstGeom>
                  </pic:spPr>
                </pic:pic>
              </a:graphicData>
            </a:graphic>
          </wp:inline>
        </w:drawing>
      </w:r>
    </w:p>
    <w:p w:rsidR="008D249C" w:rsidRDefault="000B79FB">
      <w:pPr>
        <w:spacing w:after="0" w:line="259" w:lineRule="auto"/>
        <w:ind w:left="838" w:right="0" w:firstLine="0"/>
      </w:pPr>
      <w:r>
        <w:rPr>
          <w:color w:val="CE181E"/>
        </w:rPr>
        <w:t xml:space="preserve"> </w:t>
      </w:r>
    </w:p>
    <w:p w:rsidR="008D249C" w:rsidRDefault="000B79FB">
      <w:pPr>
        <w:spacing w:after="0" w:line="259" w:lineRule="auto"/>
        <w:ind w:left="-2411" w:right="2079" w:firstLine="0"/>
      </w:pPr>
      <w:r>
        <w:rPr>
          <w:rFonts w:ascii="Calibri" w:eastAsia="Calibri" w:hAnsi="Calibri" w:cs="Calibri"/>
          <w:noProof/>
        </w:rPr>
        <mc:AlternateContent>
          <mc:Choice Requires="wpg">
            <w:drawing>
              <wp:anchor distT="0" distB="0" distL="114300" distR="114300" simplePos="0" relativeHeight="2518620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8106" name="Group 3381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282" name="Rectangle 4128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1283" name="Rectangle 4128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284" name="Rectangle 4128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8106" style="width:18.7031pt;height:264.21pt;position:absolute;mso-position-horizontal-relative:page;mso-position-horizontal:absolute;margin-left:662.928pt;mso-position-vertical-relative:page;margin-top:508.71pt;" coordsize="2375,33554">
                <v:rect id="Rectangle 4128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28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28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167 de 205 </w:t>
                        </w:r>
                      </w:p>
                    </w:txbxContent>
                  </v:textbox>
                </v:rect>
                <w10:wrap type="topAndBottom"/>
              </v:group>
            </w:pict>
          </mc:Fallback>
        </mc:AlternateContent>
      </w:r>
      <w:r>
        <w:rPr>
          <w:noProof/>
        </w:rPr>
        <w:drawing>
          <wp:anchor distT="0" distB="0" distL="114300" distR="114300" simplePos="0" relativeHeight="251863040" behindDoc="0" locked="0" layoutInCell="1" allowOverlap="0">
            <wp:simplePos x="0" y="0"/>
            <wp:positionH relativeFrom="column">
              <wp:posOffset>744931</wp:posOffset>
            </wp:positionH>
            <wp:positionV relativeFrom="paragraph">
              <wp:posOffset>2555</wp:posOffset>
            </wp:positionV>
            <wp:extent cx="4715256" cy="3906012"/>
            <wp:effectExtent l="0" t="0" r="0" b="0"/>
            <wp:wrapSquare wrapText="bothSides"/>
            <wp:docPr id="41279" name="Picture 41279"/>
            <wp:cNvGraphicFramePr/>
            <a:graphic xmlns:a="http://schemas.openxmlformats.org/drawingml/2006/main">
              <a:graphicData uri="http://schemas.openxmlformats.org/drawingml/2006/picture">
                <pic:pic xmlns:pic="http://schemas.openxmlformats.org/drawingml/2006/picture">
                  <pic:nvPicPr>
                    <pic:cNvPr id="41279" name="Picture 41279"/>
                    <pic:cNvPicPr/>
                  </pic:nvPicPr>
                  <pic:blipFill>
                    <a:blip r:embed="rId48"/>
                    <a:stretch>
                      <a:fillRect/>
                    </a:stretch>
                  </pic:blipFill>
                  <pic:spPr>
                    <a:xfrm>
                      <a:off x="0" y="0"/>
                      <a:ext cx="4715256" cy="3906012"/>
                    </a:xfrm>
                    <a:prstGeom prst="rect">
                      <a:avLst/>
                    </a:prstGeom>
                  </pic:spPr>
                </pic:pic>
              </a:graphicData>
            </a:graphic>
          </wp:anchor>
        </w:drawing>
      </w:r>
    </w:p>
    <w:p w:rsidR="008D249C" w:rsidRDefault="000B79FB">
      <w:pPr>
        <w:spacing w:after="113"/>
        <w:ind w:left="848" w:right="964"/>
      </w:pPr>
      <w:r>
        <w:rPr>
          <w:b/>
        </w:rPr>
        <w:t xml:space="preserve">TERCERO: </w:t>
      </w:r>
      <w:r>
        <w:t xml:space="preserve">Tramitar la inscripción en el Registro de la propiedad de acuerdo con el Art. </w:t>
      </w:r>
    </w:p>
    <w:p w:rsidR="008D249C" w:rsidRDefault="000B79FB">
      <w:pPr>
        <w:spacing w:after="233"/>
        <w:ind w:left="137" w:right="964"/>
      </w:pPr>
      <w:r>
        <w:t xml:space="preserve">206 de la Ley Hipotecaria. </w:t>
      </w:r>
    </w:p>
    <w:p w:rsidR="008D249C" w:rsidRDefault="000B79FB">
      <w:pPr>
        <w:spacing w:after="138" w:line="382" w:lineRule="auto"/>
        <w:ind w:left="127" w:right="964" w:firstLine="696"/>
      </w:pPr>
      <w:r>
        <w:rPr>
          <w:b/>
        </w:rPr>
        <w:t xml:space="preserve">CUARTO: </w:t>
      </w:r>
      <w:r>
        <w:t xml:space="preserve">Facultar a la Alcaldesa- </w:t>
      </w:r>
      <w:r>
        <w:t xml:space="preserve">Presidenta para que realice cuantas actuaciones considere precisas en aplicación del presente acuerdo.” </w:t>
      </w:r>
    </w:p>
    <w:p w:rsidR="008D249C" w:rsidRDefault="000B79FB">
      <w:pPr>
        <w:spacing w:after="169" w:line="356" w:lineRule="auto"/>
        <w:ind w:left="137" w:right="964"/>
      </w:pPr>
      <w:r>
        <w:t xml:space="preserve">Por lo que se eleva esta propuesta a la Junta de Gobierno Local de esta Corporación, que resolverá como mejor proceda. </w:t>
      </w:r>
    </w:p>
    <w:p w:rsidR="008D249C" w:rsidRDefault="000B79FB">
      <w:pPr>
        <w:spacing w:after="368"/>
        <w:ind w:left="862" w:right="964"/>
      </w:pPr>
      <w:r>
        <w:t>No obstante, la Junta de Gobier</w:t>
      </w:r>
      <w:r>
        <w:t xml:space="preserve">no Local acordará lo más procedente. </w:t>
      </w:r>
    </w:p>
    <w:p w:rsidR="008D249C" w:rsidRDefault="000B79FB">
      <w:pPr>
        <w:spacing w:after="0" w:line="259" w:lineRule="auto"/>
        <w:ind w:left="142" w:right="0" w:firstLine="0"/>
        <w:jc w:val="left"/>
      </w:pPr>
      <w:r>
        <w:rPr>
          <w:b/>
        </w:rPr>
        <w:t xml:space="preserve"> </w:t>
      </w:r>
    </w:p>
    <w:p w:rsidR="008D249C" w:rsidRDefault="000B79FB">
      <w:pPr>
        <w:spacing w:after="0" w:line="249" w:lineRule="auto"/>
        <w:ind w:left="137" w:right="959"/>
      </w:pPr>
      <w:r>
        <w:rPr>
          <w:b/>
        </w:rPr>
        <w:t xml:space="preserve">La Junta de Gobierno Local, previo debate y por unanimidad de los miembros presentes, acuerda: </w:t>
      </w:r>
    </w:p>
    <w:p w:rsidR="008D249C" w:rsidRDefault="000B79FB">
      <w:pPr>
        <w:spacing w:after="76" w:line="259" w:lineRule="auto"/>
        <w:ind w:left="142" w:right="0" w:firstLine="0"/>
        <w:jc w:val="left"/>
      </w:pPr>
      <w:r>
        <w:rPr>
          <w:b/>
        </w:rPr>
        <w:t xml:space="preserve"> </w:t>
      </w:r>
    </w:p>
    <w:p w:rsidR="008D249C" w:rsidRDefault="000B79FB">
      <w:pPr>
        <w:spacing w:after="121" w:line="360" w:lineRule="auto"/>
        <w:ind w:left="127" w:right="1041" w:firstLine="696"/>
      </w:pPr>
      <w:r>
        <w:rPr>
          <w:b/>
        </w:rPr>
        <w:t>PRIMERO:</w:t>
      </w:r>
      <w:r>
        <w:t xml:space="preserve"> </w:t>
      </w:r>
      <w:r>
        <w:t xml:space="preserve">Actualizar el Inventario de bienes de la Corporación, incorporando las rectificaciones oportunas según la ficha que se adjunta correspondiente al itinerario escalera calle Los Príncipes con calle Marrubial, siendo la descripción de la misma la siguiente: </w:t>
      </w:r>
    </w:p>
    <w:p w:rsidR="008D249C" w:rsidRDefault="000B79FB">
      <w:pPr>
        <w:spacing w:after="5" w:line="359" w:lineRule="auto"/>
        <w:jc w:val="left"/>
      </w:pPr>
      <w:r>
        <w:rPr>
          <w:rFonts w:ascii="Calibri" w:eastAsia="Calibri" w:hAnsi="Calibri" w:cs="Calibri"/>
          <w:noProof/>
        </w:rPr>
        <mc:AlternateContent>
          <mc:Choice Requires="wpg">
            <w:drawing>
              <wp:anchor distT="0" distB="0" distL="114300" distR="114300" simplePos="0" relativeHeight="2518640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7885" name="Group 3378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377" name="Rectangle 4137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1378" name="Rectangle 4137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379" name="Rectangle 4137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7885" style="width:18.7031pt;height:264.21pt;position:absolute;mso-position-horizontal-relative:page;mso-position-horizontal:absolute;margin-left:662.928pt;mso-position-vertical-relative:page;margin-top:508.71pt;" coordsize="2375,33554">
                <v:rect id="Rectangle 4137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37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37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168 de 205 </w:t>
                        </w:r>
                      </w:p>
                    </w:txbxContent>
                  </v:textbox>
                </v:rect>
                <w10:wrap type="square"/>
              </v:group>
            </w:pict>
          </mc:Fallback>
        </mc:AlternateContent>
      </w:r>
      <w:r>
        <w:t>Escalera de cuatro tramos que comunica la calle Los Prínc</w:t>
      </w:r>
      <w:r>
        <w:t xml:space="preserve">ipes con la calle Marrubial, salvando de esta manera el desnivel que existe entre el casco de Candelaria y las casas situadas en el risco de Santa Ana. </w:t>
      </w:r>
    </w:p>
    <w:p w:rsidR="008D249C" w:rsidRDefault="000B79FB">
      <w:pPr>
        <w:spacing w:after="203" w:line="259" w:lineRule="auto"/>
        <w:ind w:left="142" w:right="0" w:firstLine="0"/>
        <w:jc w:val="left"/>
      </w:pPr>
      <w:r>
        <w:t xml:space="preserve"> </w:t>
      </w:r>
    </w:p>
    <w:p w:rsidR="008D249C" w:rsidRDefault="000B79FB">
      <w:pPr>
        <w:spacing w:after="120" w:line="358" w:lineRule="auto"/>
        <w:ind w:left="127" w:right="964" w:firstLine="696"/>
      </w:pPr>
      <w:r>
        <w:rPr>
          <w:b/>
        </w:rPr>
        <w:t xml:space="preserve">SEGUNDO: </w:t>
      </w:r>
      <w:r>
        <w:t>Aprobar la ficha de inventario del epígrafe viales 14/38 que se encuentra dentro del calleje</w:t>
      </w:r>
      <w:r>
        <w:t xml:space="preserve">ro de Candelaria que tiene el número de inventario 1/107 que se transcribe: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0" w:line="259" w:lineRule="auto"/>
        <w:ind w:left="838" w:right="0" w:firstLine="0"/>
        <w:jc w:val="left"/>
      </w:pPr>
      <w:r>
        <w:t xml:space="preserve"> </w:t>
      </w:r>
    </w:p>
    <w:p w:rsidR="008D249C" w:rsidRDefault="000B79FB">
      <w:pPr>
        <w:spacing w:after="0" w:line="259" w:lineRule="auto"/>
        <w:ind w:left="-2411" w:right="2494" w:firstLine="0"/>
      </w:pPr>
      <w:r>
        <w:rPr>
          <w:rFonts w:ascii="Calibri" w:eastAsia="Calibri" w:hAnsi="Calibri" w:cs="Calibri"/>
          <w:noProof/>
        </w:rPr>
        <mc:AlternateContent>
          <mc:Choice Requires="wpg">
            <w:drawing>
              <wp:anchor distT="0" distB="0" distL="114300" distR="114300" simplePos="0" relativeHeight="2518650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5729" name="Group 3357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437" name="Rectangle 4143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1438" name="Rectangle 4143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439" name="Rectangle 4143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169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5729" style="width:18.7031pt;height:264.21pt;position:absolute;mso-position-horizontal-relative:page;mso-position-horizontal:absolute;margin-left:662.928pt;mso-position-vertical-relative:page;margin-top:508.71pt;" coordsize="2375,33554">
                <v:rect id="Rectangle 4143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4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4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169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66112" behindDoc="0" locked="0" layoutInCell="1" allowOverlap="1">
                <wp:simplePos x="0" y="0"/>
                <wp:positionH relativeFrom="column">
                  <wp:posOffset>671779</wp:posOffset>
                </wp:positionH>
                <wp:positionV relativeFrom="paragraph">
                  <wp:posOffset>-3596878</wp:posOffset>
                </wp:positionV>
                <wp:extent cx="4524756" cy="7658100"/>
                <wp:effectExtent l="0" t="0" r="0" b="0"/>
                <wp:wrapSquare wrapText="bothSides"/>
                <wp:docPr id="335728" name="Group 335728"/>
                <wp:cNvGraphicFramePr/>
                <a:graphic xmlns:a="http://schemas.openxmlformats.org/drawingml/2006/main">
                  <a:graphicData uri="http://schemas.microsoft.com/office/word/2010/wordprocessingGroup">
                    <wpg:wgp>
                      <wpg:cNvGrpSpPr/>
                      <wpg:grpSpPr>
                        <a:xfrm>
                          <a:off x="0" y="0"/>
                          <a:ext cx="4524756" cy="7658100"/>
                          <a:chOff x="0" y="0"/>
                          <a:chExt cx="4524756" cy="7658100"/>
                        </a:xfrm>
                      </wpg:grpSpPr>
                      <pic:pic xmlns:pic="http://schemas.openxmlformats.org/drawingml/2006/picture">
                        <pic:nvPicPr>
                          <pic:cNvPr id="41432" name="Picture 41432"/>
                          <pic:cNvPicPr/>
                        </pic:nvPicPr>
                        <pic:blipFill>
                          <a:blip r:embed="rId47"/>
                          <a:stretch>
                            <a:fillRect/>
                          </a:stretch>
                        </pic:blipFill>
                        <pic:spPr>
                          <a:xfrm>
                            <a:off x="0" y="0"/>
                            <a:ext cx="4524756" cy="4489704"/>
                          </a:xfrm>
                          <a:prstGeom prst="rect">
                            <a:avLst/>
                          </a:prstGeom>
                        </pic:spPr>
                      </pic:pic>
                      <pic:pic xmlns:pic="http://schemas.openxmlformats.org/drawingml/2006/picture">
                        <pic:nvPicPr>
                          <pic:cNvPr id="41434" name="Picture 41434"/>
                          <pic:cNvPicPr/>
                        </pic:nvPicPr>
                        <pic:blipFill>
                          <a:blip r:embed="rId48"/>
                          <a:stretch>
                            <a:fillRect/>
                          </a:stretch>
                        </pic:blipFill>
                        <pic:spPr>
                          <a:xfrm>
                            <a:off x="391668" y="4509516"/>
                            <a:ext cx="3802380" cy="3148584"/>
                          </a:xfrm>
                          <a:prstGeom prst="rect">
                            <a:avLst/>
                          </a:prstGeom>
                        </pic:spPr>
                      </pic:pic>
                    </wpg:wgp>
                  </a:graphicData>
                </a:graphic>
              </wp:anchor>
            </w:drawing>
          </mc:Choice>
          <mc:Fallback xmlns:a="http://schemas.openxmlformats.org/drawingml/2006/main">
            <w:pict>
              <v:group id="Group 335728" style="width:356.28pt;height:603pt;position:absolute;mso-position-horizontal-relative:text;mso-position-horizontal:absolute;margin-left:52.896pt;mso-position-vertical-relative:text;margin-top:-283.219pt;" coordsize="45247,76581">
                <v:shape id="Picture 41432" style="position:absolute;width:45247;height:44897;left:0;top:0;" filled="f">
                  <v:imagedata r:id="rId47"/>
                </v:shape>
                <v:shape id="Picture 41434" style="position:absolute;width:38023;height:31485;left:3916;top:45095;" filled="f">
                  <v:imagedata r:id="rId48"/>
                </v:shape>
                <w10:wrap type="square"/>
              </v:group>
            </w:pict>
          </mc:Fallback>
        </mc:AlternateContent>
      </w:r>
    </w:p>
    <w:p w:rsidR="008D249C" w:rsidRDefault="000B79FB">
      <w:pPr>
        <w:spacing w:after="113"/>
        <w:ind w:left="848" w:right="964"/>
      </w:pPr>
      <w:r>
        <w:rPr>
          <w:b/>
        </w:rPr>
        <w:t xml:space="preserve">TERCERO: </w:t>
      </w:r>
      <w:r>
        <w:t xml:space="preserve">Tramitar la inscripción en el Registro de la propiedad de acuerdo con el Art. </w:t>
      </w:r>
    </w:p>
    <w:p w:rsidR="008D249C" w:rsidRDefault="000B79FB">
      <w:pPr>
        <w:spacing w:after="233"/>
        <w:ind w:left="137" w:right="964"/>
      </w:pPr>
      <w:r>
        <w:t xml:space="preserve">206 de la Ley Hipotecaria. </w:t>
      </w:r>
    </w:p>
    <w:p w:rsidR="008D249C" w:rsidRDefault="000B79FB">
      <w:pPr>
        <w:spacing w:after="120" w:line="358" w:lineRule="auto"/>
        <w:ind w:left="127" w:right="964" w:firstLine="696"/>
      </w:pPr>
      <w:r>
        <w:rPr>
          <w:b/>
        </w:rPr>
        <w:t xml:space="preserve">CUARTO: </w:t>
      </w:r>
      <w:r>
        <w:t>Facultar a la Alcaldesa- Presidenta</w:t>
      </w:r>
      <w:r>
        <w:t xml:space="preserve"> para que realice cuantas actuaciones considere precisas en aplicación del presente acuerdo.</w:t>
      </w: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8671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6325" name="Group 3363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514" name="Rectangle 41514"/>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1515" name="Rectangle 41515"/>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516" name="Rectangle 41516"/>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6325" style="width:18.7031pt;height:264.21pt;position:absolute;mso-position-horizontal-relative:page;mso-position-horizontal:absolute;margin-left:662.928pt;mso-position-vertical-relative:page;margin-top:508.71pt;" coordsize="2375,33554">
                <v:rect id="Rectangle 41514"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5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5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170 de 205 </w:t>
                        </w:r>
                      </w:p>
                    </w:txbxContent>
                  </v:textbox>
                </v:rect>
                <w10:wrap type="topAndBottom"/>
              </v:group>
            </w:pict>
          </mc:Fallback>
        </mc:AlternateContent>
      </w: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5"/>
        <w:ind w:left="137" w:right="961"/>
      </w:pPr>
      <w:r>
        <w:rPr>
          <w:b/>
          <w:sz w:val="24"/>
        </w:rPr>
        <w:t xml:space="preserve">9.- Expediente 2570/2023. </w:t>
      </w:r>
      <w:r>
        <w:rPr>
          <w:b/>
          <w:sz w:val="24"/>
        </w:rPr>
        <w:t xml:space="preserve">Actualización del Inventario de bienes del Ayuntamiento de Candelaria y a la incorporación en el mismo de la plazoleta de la calle Los Príncipes. </w:t>
      </w:r>
    </w:p>
    <w:p w:rsidR="008D249C" w:rsidRDefault="000B79FB">
      <w:pPr>
        <w:spacing w:after="0" w:line="259" w:lineRule="auto"/>
        <w:ind w:left="142" w:right="0" w:firstLine="0"/>
        <w:jc w:val="left"/>
      </w:pPr>
      <w:r>
        <w:rPr>
          <w:rFonts w:ascii="Times New Roman" w:eastAsia="Times New Roman" w:hAnsi="Times New Roman" w:cs="Times New Roman"/>
          <w:b/>
          <w:sz w:val="24"/>
        </w:rPr>
        <w:t xml:space="preserve"> </w:t>
      </w:r>
    </w:p>
    <w:p w:rsidR="008D249C" w:rsidRDefault="000B79FB">
      <w:pPr>
        <w:spacing w:after="0" w:line="249" w:lineRule="auto"/>
        <w:ind w:left="137" w:right="959"/>
      </w:pPr>
      <w:r>
        <w:rPr>
          <w:b/>
        </w:rPr>
        <w:t>Consta en el expediente Informe Técnico emitido por Doña Alicia Torres Díaz, que desempeña el puesto de tra</w:t>
      </w:r>
      <w:r>
        <w:rPr>
          <w:b/>
        </w:rPr>
        <w:t xml:space="preserve">bajo de Geógrafa, de 07 de marzo de 2023, del siguiente tenor literal: </w:t>
      </w:r>
    </w:p>
    <w:p w:rsidR="008D249C" w:rsidRDefault="000B79FB">
      <w:pPr>
        <w:spacing w:after="22" w:line="259" w:lineRule="auto"/>
        <w:ind w:left="850" w:right="0" w:firstLine="0"/>
        <w:jc w:val="left"/>
      </w:pPr>
      <w:r>
        <w:rPr>
          <w:b/>
        </w:rPr>
        <w:t xml:space="preserve"> </w:t>
      </w:r>
    </w:p>
    <w:p w:rsidR="008D249C" w:rsidRDefault="000B79FB">
      <w:pPr>
        <w:pStyle w:val="Ttulo1"/>
      </w:pPr>
      <w:r>
        <w:t xml:space="preserve">“INFORME  </w:t>
      </w:r>
    </w:p>
    <w:p w:rsidR="008D249C" w:rsidRDefault="000B79FB">
      <w:pPr>
        <w:spacing w:after="273" w:line="249" w:lineRule="auto"/>
        <w:ind w:left="137" w:right="959"/>
      </w:pPr>
      <w:r>
        <w:rPr>
          <w:b/>
        </w:rPr>
        <w:t xml:space="preserve">Visto el expediente antedicho, en relación a la inscripción registral de la plazoleta de la calle Los Príncipes </w:t>
      </w:r>
      <w:r>
        <w:rPr>
          <w:b/>
        </w:rPr>
        <w:t xml:space="preserve">en el Inventario Municipal de Bienes y Derechos, en cumplimiento con el artículo 20 del RD 1372/1986, de 13 de junio, Alicia Torres Díaz, Técnica de Bienes Municipales, emite el siguiente informe: </w:t>
      </w:r>
    </w:p>
    <w:p w:rsidR="008D249C" w:rsidRDefault="000B79FB">
      <w:pPr>
        <w:shd w:val="clear" w:color="auto" w:fill="E0E0E0"/>
        <w:spacing w:after="220" w:line="259" w:lineRule="auto"/>
        <w:ind w:left="137" w:right="0"/>
        <w:jc w:val="left"/>
      </w:pPr>
      <w:r>
        <w:rPr>
          <w:b/>
        </w:rPr>
        <w:t xml:space="preserve">1. </w:t>
      </w:r>
      <w:r>
        <w:rPr>
          <w:b/>
          <w:shd w:val="clear" w:color="auto" w:fill="E6E6E6"/>
        </w:rPr>
        <w:t>DENOMINACIÓN</w:t>
      </w:r>
      <w:r>
        <w:rPr>
          <w:b/>
        </w:rPr>
        <w:t xml:space="preserve"> </w:t>
      </w:r>
    </w:p>
    <w:p w:rsidR="008D249C" w:rsidRDefault="000B79FB">
      <w:pPr>
        <w:ind w:left="137" w:right="964"/>
      </w:pPr>
      <w:r>
        <w:t xml:space="preserve">Plazoleta de la calle Los Príncipes. </w:t>
      </w:r>
    </w:p>
    <w:p w:rsidR="008D249C" w:rsidRDefault="000B79FB">
      <w:pPr>
        <w:spacing w:after="259" w:line="259" w:lineRule="auto"/>
        <w:ind w:left="142" w:right="0" w:firstLine="0"/>
        <w:jc w:val="left"/>
      </w:pPr>
      <w:r>
        <w:t xml:space="preserve"> </w:t>
      </w:r>
    </w:p>
    <w:p w:rsidR="008D249C" w:rsidRDefault="000B79FB">
      <w:pPr>
        <w:pStyle w:val="Ttulo2"/>
        <w:spacing w:after="218" w:line="259" w:lineRule="auto"/>
        <w:ind w:left="137"/>
      </w:pPr>
      <w:r>
        <w:rPr>
          <w:b/>
          <w:shd w:val="clear" w:color="auto" w:fill="auto"/>
        </w:rPr>
        <w:t>2</w:t>
      </w:r>
      <w:r>
        <w:rPr>
          <w:b/>
          <w:shd w:val="clear" w:color="auto" w:fill="auto"/>
        </w:rPr>
        <w:t xml:space="preserve">. </w:t>
      </w:r>
      <w:r>
        <w:rPr>
          <w:b/>
        </w:rPr>
        <w:t>NATURALEZA DEL BIEN</w:t>
      </w:r>
      <w:r>
        <w:rPr>
          <w:b/>
          <w:shd w:val="clear" w:color="auto" w:fill="auto"/>
        </w:rPr>
        <w:t xml:space="preserve"> </w:t>
      </w:r>
    </w:p>
    <w:p w:rsidR="008D249C" w:rsidRDefault="000B79FB">
      <w:pPr>
        <w:ind w:left="137" w:right="964"/>
      </w:pPr>
      <w:r>
        <w:rPr>
          <w:b/>
          <w:u w:val="single" w:color="000000"/>
        </w:rPr>
        <w:t>Localización:</w:t>
      </w:r>
      <w:r>
        <w:t xml:space="preserve"> calle Los Príncipes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8681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5668" name="Group 3456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718" name="Rectangle 4171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1719" name="Rectangle 4171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720" name="Rectangle 4172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5668" style="width:18.7031pt;height:264.21pt;position:absolute;mso-position-horizontal-relative:page;mso-position-horizontal:absolute;margin-left:662.928pt;mso-position-vertical-relative:page;margin-top:508.71pt;" coordsize="2375,33554">
                <v:rect id="Rectangle 4171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7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7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171 de 205 </w:t>
                        </w:r>
                      </w:p>
                    </w:txbxContent>
                  </v:textbox>
                </v:rect>
                <w10:wrap type="square"/>
              </v:group>
            </w:pict>
          </mc:Fallback>
        </mc:AlternateContent>
      </w:r>
      <w:r>
        <w:t xml:space="preserve"> </w:t>
      </w:r>
    </w:p>
    <w:p w:rsidR="008D249C" w:rsidRDefault="000B79FB">
      <w:pPr>
        <w:ind w:left="137" w:right="964"/>
      </w:pPr>
      <w:r>
        <w:rPr>
          <w:b/>
          <w:u w:val="single" w:color="000000"/>
        </w:rPr>
        <w:t>Referencia catastral:</w:t>
      </w:r>
      <w:r>
        <w:rPr>
          <w:b/>
        </w:rPr>
        <w:t xml:space="preserve"> </w:t>
      </w:r>
      <w:r>
        <w:t xml:space="preserve">No tiene referencia catastral. </w:t>
      </w:r>
    </w:p>
    <w:p w:rsidR="008D249C" w:rsidRDefault="000B79FB">
      <w:pPr>
        <w:spacing w:after="95" w:line="259" w:lineRule="auto"/>
        <w:ind w:left="142" w:right="0" w:firstLine="0"/>
        <w:jc w:val="left"/>
      </w:pPr>
      <w:r>
        <w:t xml:space="preserve"> </w:t>
      </w:r>
    </w:p>
    <w:p w:rsidR="008D249C" w:rsidRDefault="000B79FB">
      <w:pPr>
        <w:pStyle w:val="Ttulo2"/>
        <w:shd w:val="clear" w:color="auto" w:fill="E7E6E6"/>
        <w:spacing w:after="0" w:line="259" w:lineRule="auto"/>
        <w:ind w:left="137"/>
      </w:pPr>
      <w:r>
        <w:rPr>
          <w:shd w:val="clear" w:color="auto" w:fill="auto"/>
        </w:rPr>
        <w:t xml:space="preserve">3. </w:t>
      </w:r>
      <w:r>
        <w:rPr>
          <w:b/>
        </w:rPr>
        <w:t>LINDEROS</w:t>
      </w:r>
      <w:r>
        <w:rPr>
          <w:b/>
          <w:shd w:val="clear" w:color="auto" w:fill="auto"/>
        </w:rPr>
        <w:t xml:space="preserve">                                                                                                                         </w:t>
      </w:r>
      <w:r>
        <w:rPr>
          <w:shd w:val="clear" w:color="auto" w:fill="auto"/>
        </w:rPr>
        <w:t xml:space="preserve"> </w:t>
      </w:r>
    </w:p>
    <w:p w:rsidR="008D249C" w:rsidRDefault="000B79FB">
      <w:pPr>
        <w:spacing w:after="0" w:line="259" w:lineRule="auto"/>
        <w:ind w:left="502" w:right="0" w:firstLine="0"/>
        <w:jc w:val="left"/>
      </w:pPr>
      <w:r>
        <w:t xml:space="preserve"> </w:t>
      </w:r>
    </w:p>
    <w:tbl>
      <w:tblPr>
        <w:tblStyle w:val="TableGrid"/>
        <w:tblW w:w="8820" w:type="dxa"/>
        <w:tblInd w:w="256" w:type="dxa"/>
        <w:tblCellMar>
          <w:top w:w="5" w:type="dxa"/>
          <w:left w:w="107" w:type="dxa"/>
          <w:bottom w:w="0" w:type="dxa"/>
          <w:right w:w="115" w:type="dxa"/>
        </w:tblCellMar>
        <w:tblLook w:val="04A0" w:firstRow="1" w:lastRow="0" w:firstColumn="1" w:lastColumn="0" w:noHBand="0" w:noVBand="1"/>
      </w:tblPr>
      <w:tblGrid>
        <w:gridCol w:w="1273"/>
        <w:gridCol w:w="7547"/>
      </w:tblGrid>
      <w:tr w:rsidR="008D249C">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10" w:right="0" w:firstLine="0"/>
              <w:jc w:val="center"/>
            </w:pPr>
            <w:r>
              <w:rPr>
                <w:b/>
              </w:rPr>
              <w:t xml:space="preserve">Norte </w:t>
            </w:r>
          </w:p>
          <w:p w:rsidR="008D249C" w:rsidRDefault="000B79F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Parcela catastral 5671806CS6357S. </w:t>
            </w:r>
          </w:p>
          <w:p w:rsidR="008D249C" w:rsidRDefault="000B79FB">
            <w:pPr>
              <w:spacing w:after="0" w:line="259" w:lineRule="auto"/>
              <w:ind w:left="4" w:right="0" w:firstLine="0"/>
              <w:jc w:val="left"/>
            </w:pPr>
            <w:r>
              <w:t xml:space="preserve"> </w:t>
            </w:r>
          </w:p>
        </w:tc>
      </w:tr>
      <w:tr w:rsidR="008D249C">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7" w:right="0" w:firstLine="0"/>
              <w:jc w:val="center"/>
            </w:pPr>
            <w:r>
              <w:rPr>
                <w:b/>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98" w:line="259" w:lineRule="auto"/>
              <w:ind w:left="4" w:right="0" w:firstLine="0"/>
              <w:jc w:val="left"/>
            </w:pPr>
            <w:r>
              <w:t xml:space="preserve"> </w:t>
            </w:r>
          </w:p>
          <w:p w:rsidR="008D249C" w:rsidRDefault="000B79FB">
            <w:pPr>
              <w:spacing w:after="0" w:line="259" w:lineRule="auto"/>
              <w:ind w:left="4" w:right="0" w:firstLine="0"/>
              <w:jc w:val="left"/>
            </w:pPr>
            <w:r>
              <w:t xml:space="preserve">Escalera que enlaza la calle Los Príncipes con la calle Marrubial. </w:t>
            </w:r>
          </w:p>
          <w:p w:rsidR="008D249C" w:rsidRDefault="000B79FB">
            <w:pPr>
              <w:spacing w:after="0" w:line="259" w:lineRule="auto"/>
              <w:ind w:left="4" w:right="0" w:firstLine="0"/>
              <w:jc w:val="left"/>
            </w:pPr>
            <w:r>
              <w:t xml:space="preserve"> </w:t>
            </w:r>
          </w:p>
        </w:tc>
      </w:tr>
      <w:tr w:rsidR="008D249C">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10" w:right="0" w:firstLine="0"/>
              <w:jc w:val="center"/>
            </w:pPr>
            <w:r>
              <w:rPr>
                <w:b/>
              </w:rPr>
              <w:t xml:space="preserve">Este </w:t>
            </w:r>
          </w:p>
          <w:p w:rsidR="008D249C" w:rsidRDefault="000B79FB">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Barranco (Identificador del cauce en el CIATF 4004)  </w:t>
            </w:r>
          </w:p>
        </w:tc>
      </w:tr>
      <w:tr w:rsidR="008D249C">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 </w:t>
            </w:r>
          </w:p>
          <w:p w:rsidR="008D249C" w:rsidRDefault="000B79FB">
            <w:pPr>
              <w:spacing w:after="0" w:line="259" w:lineRule="auto"/>
              <w:ind w:left="10" w:right="0" w:firstLine="0"/>
              <w:jc w:val="center"/>
            </w:pPr>
            <w:r>
              <w:rPr>
                <w:b/>
              </w:rPr>
              <w:t xml:space="preserve">Oeste </w:t>
            </w:r>
          </w:p>
          <w:p w:rsidR="008D249C" w:rsidRDefault="000B79FB">
            <w:pPr>
              <w:spacing w:after="0" w:line="259" w:lineRule="auto"/>
              <w:ind w:left="0" w:right="0" w:firstLine="0"/>
              <w:jc w:val="left"/>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Calle Los Príncipes. </w:t>
            </w:r>
          </w:p>
        </w:tc>
      </w:tr>
    </w:tbl>
    <w:p w:rsidR="008D249C" w:rsidRDefault="000B79FB">
      <w:pPr>
        <w:spacing w:after="256" w:line="259" w:lineRule="auto"/>
        <w:ind w:left="142" w:right="0" w:firstLine="0"/>
        <w:jc w:val="left"/>
      </w:pPr>
      <w:r>
        <w:t xml:space="preserve"> </w:t>
      </w:r>
    </w:p>
    <w:p w:rsidR="008D249C" w:rsidRDefault="000B79FB">
      <w:pPr>
        <w:pStyle w:val="Ttulo2"/>
        <w:spacing w:after="185" w:line="259" w:lineRule="auto"/>
        <w:ind w:left="137"/>
      </w:pPr>
      <w:r>
        <w:rPr>
          <w:b/>
          <w:shd w:val="clear" w:color="auto" w:fill="auto"/>
        </w:rPr>
        <w:t xml:space="preserve">4. </w:t>
      </w:r>
      <w:r>
        <w:rPr>
          <w:b/>
        </w:rPr>
        <w:t>SUPERFICIE</w:t>
      </w:r>
      <w:r>
        <w:rPr>
          <w:b/>
          <w:shd w:val="clear" w:color="auto" w:fill="auto"/>
        </w:rPr>
        <w:t xml:space="preserve"> </w:t>
      </w:r>
    </w:p>
    <w:p w:rsidR="008D249C" w:rsidRDefault="000B79FB">
      <w:pPr>
        <w:spacing w:after="52"/>
        <w:ind w:left="137" w:right="964"/>
      </w:pPr>
      <w:r>
        <w:t>172,42m</w:t>
      </w:r>
      <w:r>
        <w:rPr>
          <w:vertAlign w:val="superscript"/>
        </w:rPr>
        <w:t xml:space="preserve">2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b/>
                <w:shd w:val="clear" w:color="auto" w:fill="E6E6E6"/>
              </w:rPr>
              <w:t>DESCRIPCIÓN GENERAL</w:t>
            </w:r>
            <w:r>
              <w:rPr>
                <w:b/>
              </w:rPr>
              <w:t xml:space="preserve">                       </w:t>
            </w:r>
            <w:r>
              <w:rPr>
                <w:b/>
              </w:rPr>
              <w:t xml:space="preserve">                                                                         </w:t>
            </w:r>
          </w:p>
        </w:tc>
      </w:tr>
    </w:tbl>
    <w:p w:rsidR="008D249C" w:rsidRDefault="000B79FB">
      <w:pPr>
        <w:ind w:left="137" w:right="964"/>
      </w:pPr>
      <w:r>
        <w:t>La plazoleta de la calle Los Príncipes es un recinto de planta irregular que se desarrolla en un único nivel diáfano y de firme empedrado. Ha sido construido sobre el cauce del tram</w:t>
      </w:r>
      <w:r>
        <w:t>o final del barranco que el Concejo Insular de Aguas de Tenerife tiene identificado con el código 4004. Únicamente existe un alcorque con una palmera canaria. A través de este espacio se accede a una escalera que comunica la calle Los Príncipes con la call</w:t>
      </w:r>
      <w:r>
        <w:t xml:space="preserve">e Marrubial. </w:t>
      </w:r>
    </w:p>
    <w:p w:rsidR="008D249C" w:rsidRDefault="000B79FB">
      <w:pPr>
        <w:spacing w:after="0" w:line="259" w:lineRule="auto"/>
        <w:ind w:left="115" w:right="0" w:firstLine="0"/>
        <w:jc w:val="left"/>
      </w:pPr>
      <w:r>
        <w:rPr>
          <w:noProof/>
        </w:rPr>
        <w:drawing>
          <wp:inline distT="0" distB="0" distL="0" distR="0">
            <wp:extent cx="5612893" cy="2671572"/>
            <wp:effectExtent l="0" t="0" r="0" b="0"/>
            <wp:docPr id="41830" name="Picture 41830"/>
            <wp:cNvGraphicFramePr/>
            <a:graphic xmlns:a="http://schemas.openxmlformats.org/drawingml/2006/main">
              <a:graphicData uri="http://schemas.openxmlformats.org/drawingml/2006/picture">
                <pic:pic xmlns:pic="http://schemas.openxmlformats.org/drawingml/2006/picture">
                  <pic:nvPicPr>
                    <pic:cNvPr id="41830" name="Picture 41830"/>
                    <pic:cNvPicPr/>
                  </pic:nvPicPr>
                  <pic:blipFill>
                    <a:blip r:embed="rId49"/>
                    <a:stretch>
                      <a:fillRect/>
                    </a:stretch>
                  </pic:blipFill>
                  <pic:spPr>
                    <a:xfrm>
                      <a:off x="0" y="0"/>
                      <a:ext cx="5612893" cy="2671572"/>
                    </a:xfrm>
                    <a:prstGeom prst="rect">
                      <a:avLst/>
                    </a:prstGeom>
                  </pic:spPr>
                </pic:pic>
              </a:graphicData>
            </a:graphic>
          </wp:inline>
        </w:drawing>
      </w:r>
    </w:p>
    <w:p w:rsidR="008D249C" w:rsidRDefault="000B79FB">
      <w:pPr>
        <w:spacing w:after="0" w:line="259" w:lineRule="auto"/>
        <w:ind w:left="142" w:right="0" w:firstLine="0"/>
        <w:jc w:val="left"/>
      </w:pPr>
      <w:r>
        <w:rPr>
          <w:rFonts w:ascii="Times New Roman" w:eastAsia="Times New Roman" w:hAnsi="Times New Roman" w:cs="Times New Roman"/>
          <w:sz w:val="18"/>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8691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9783" name="Group 3397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833" name="Rectangle 41833"/>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1834" name="Rectangle 41834"/>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835" name="Rectangle 41835"/>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9783" style="width:18.7031pt;height:264.21pt;position:absolute;mso-position-horizontal-relative:page;mso-position-horizontal:absolute;margin-left:662.928pt;mso-position-vertical-relative:page;margin-top:508.71pt;" coordsize="2375,33554">
                <v:rect id="Rectangle 41833"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83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83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172 de 205 </w:t>
                        </w:r>
                      </w:p>
                    </w:txbxContent>
                  </v:textbox>
                </v:rect>
                <w10:wrap type="square"/>
              </v:group>
            </w:pict>
          </mc:Fallback>
        </mc:AlternateContent>
      </w:r>
      <w:r>
        <w:rPr>
          <w:rFonts w:ascii="Times New Roman" w:eastAsia="Times New Roman" w:hAnsi="Times New Roman" w:cs="Times New Roman"/>
          <w:sz w:val="18"/>
        </w:rPr>
        <w:t xml:space="preserve"> </w:t>
      </w:r>
    </w:p>
    <w:p w:rsidR="008D249C" w:rsidRDefault="000B79FB">
      <w:pPr>
        <w:spacing w:after="317" w:line="236" w:lineRule="auto"/>
        <w:ind w:left="137" w:right="842"/>
        <w:jc w:val="left"/>
      </w:pPr>
      <w:r>
        <w:rPr>
          <w:sz w:val="18"/>
        </w:rPr>
        <w:t xml:space="preserve">Nota. - </w:t>
      </w:r>
      <w:r>
        <w:rPr>
          <w:sz w:val="18"/>
        </w:rPr>
        <w:t xml:space="preserve">El presente plano tiene carácter de representación gráfica aproximada de la parcela, no encontrándose a escala y definiendo aproximadamente los linderos de la finca según la representación gráfica alternativa. Fuente: GRAFCAN </w:t>
      </w:r>
    </w:p>
    <w:p w:rsidR="008D249C" w:rsidRDefault="000B79FB">
      <w:pPr>
        <w:shd w:val="clear" w:color="auto" w:fill="E0E0E0"/>
        <w:spacing w:after="220" w:line="259" w:lineRule="auto"/>
        <w:ind w:left="137" w:right="0"/>
        <w:jc w:val="left"/>
      </w:pPr>
      <w:r>
        <w:rPr>
          <w:b/>
        </w:rPr>
        <w:t xml:space="preserve">6. </w:t>
      </w:r>
      <w:r>
        <w:rPr>
          <w:b/>
          <w:shd w:val="clear" w:color="auto" w:fill="E6E6E6"/>
        </w:rPr>
        <w:t>NATURALEZA DEL DERECHO</w:t>
      </w:r>
      <w:r>
        <w:rPr>
          <w:b/>
        </w:rPr>
        <w:t xml:space="preserve"> </w:t>
      </w:r>
    </w:p>
    <w:p w:rsidR="008D249C" w:rsidRDefault="000B79FB">
      <w:pPr>
        <w:spacing w:after="265"/>
        <w:ind w:left="137" w:right="964"/>
      </w:pPr>
      <w:r>
        <w:t>Pl</w:t>
      </w:r>
      <w:r>
        <w:t xml:space="preserve">aza: bien inmueble de dominio público y uso público. </w:t>
      </w:r>
    </w:p>
    <w:p w:rsidR="008D249C" w:rsidRDefault="000B79FB">
      <w:pPr>
        <w:pStyle w:val="Ttulo2"/>
        <w:spacing w:after="223" w:line="259" w:lineRule="auto"/>
        <w:ind w:left="137"/>
      </w:pPr>
      <w:r>
        <w:rPr>
          <w:b/>
          <w:shd w:val="clear" w:color="auto" w:fill="auto"/>
        </w:rPr>
        <w:t xml:space="preserve">7. </w:t>
      </w:r>
      <w:r>
        <w:rPr>
          <w:b/>
        </w:rPr>
        <w:t>TÍTULO</w:t>
      </w:r>
      <w:r>
        <w:rPr>
          <w:b/>
          <w:shd w:val="clear" w:color="auto" w:fill="auto"/>
        </w:rPr>
        <w:t xml:space="preserve"> </w:t>
      </w:r>
    </w:p>
    <w:p w:rsidR="008D249C" w:rsidRDefault="000B79FB">
      <w:pPr>
        <w:ind w:left="137" w:right="964"/>
      </w:pPr>
      <w:r>
        <w:t>No se dispone título que acredite expresamente la titularidad municipal de la plazoleta. No obstante, consultando la base de datos documental de la página web IDECanarias, existe una ortofoto de 2000 donde se constata que este espacio público ya existía co</w:t>
      </w:r>
      <w:r>
        <w:t xml:space="preserve">n el mismo trazado que tiene en la actualidad.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30" w:lineRule="auto"/>
        <w:ind w:left="142" w:right="10474" w:firstLine="0"/>
        <w:jc w:val="left"/>
      </w:pPr>
      <w:r>
        <w:t xml:space="preserve"> </w:t>
      </w:r>
      <w:r>
        <w:rPr>
          <w:rFonts w:ascii="Times New Roman" w:eastAsia="Times New Roman" w:hAnsi="Times New Roman" w:cs="Times New Roman"/>
          <w:sz w:val="24"/>
        </w:rPr>
        <w:t xml:space="preserve"> </w:t>
      </w:r>
    </w:p>
    <w:p w:rsidR="008D249C" w:rsidRDefault="000B79FB">
      <w:pPr>
        <w:spacing w:after="10" w:line="259" w:lineRule="auto"/>
        <w:ind w:left="142" w:right="0" w:firstLine="0"/>
        <w:jc w:val="left"/>
      </w:pPr>
      <w:r>
        <w:rPr>
          <w:rFonts w:ascii="Calibri" w:eastAsia="Calibri" w:hAnsi="Calibri" w:cs="Calibri"/>
          <w:noProof/>
        </w:rPr>
        <mc:AlternateContent>
          <mc:Choice Requires="wpg">
            <w:drawing>
              <wp:inline distT="0" distB="0" distL="0" distR="0">
                <wp:extent cx="5826455" cy="3674288"/>
                <wp:effectExtent l="0" t="0" r="0" b="0"/>
                <wp:docPr id="344678" name="Group 344678"/>
                <wp:cNvGraphicFramePr/>
                <a:graphic xmlns:a="http://schemas.openxmlformats.org/drawingml/2006/main">
                  <a:graphicData uri="http://schemas.microsoft.com/office/word/2010/wordprocessingGroup">
                    <wpg:wgp>
                      <wpg:cNvGrpSpPr/>
                      <wpg:grpSpPr>
                        <a:xfrm>
                          <a:off x="0" y="0"/>
                          <a:ext cx="5826455" cy="3674288"/>
                          <a:chOff x="0" y="0"/>
                          <a:chExt cx="5826455" cy="3674288"/>
                        </a:xfrm>
                      </wpg:grpSpPr>
                      <wps:wsp>
                        <wps:cNvPr id="41854" name="Rectangle 41854"/>
                        <wps:cNvSpPr/>
                        <wps:spPr>
                          <a:xfrm>
                            <a:off x="0"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55" name="Rectangle 41855"/>
                        <wps:cNvSpPr/>
                        <wps:spPr>
                          <a:xfrm>
                            <a:off x="0"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56" name="Rectangle 41856"/>
                        <wps:cNvSpPr/>
                        <wps:spPr>
                          <a:xfrm>
                            <a:off x="0"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57" name="Rectangle 41857"/>
                        <wps:cNvSpPr/>
                        <wps:spPr>
                          <a:xfrm>
                            <a:off x="0"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58" name="Rectangle 41858"/>
                        <wps:cNvSpPr/>
                        <wps:spPr>
                          <a:xfrm>
                            <a:off x="0" y="70104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59" name="Rectangle 41859"/>
                        <wps:cNvSpPr/>
                        <wps:spPr>
                          <a:xfrm>
                            <a:off x="0" y="87630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0" name="Rectangle 41860"/>
                        <wps:cNvSpPr/>
                        <wps:spPr>
                          <a:xfrm>
                            <a:off x="0" y="10515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1" name="Rectangle 41861"/>
                        <wps:cNvSpPr/>
                        <wps:spPr>
                          <a:xfrm>
                            <a:off x="0" y="12268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2" name="Rectangle 41862"/>
                        <wps:cNvSpPr/>
                        <wps:spPr>
                          <a:xfrm>
                            <a:off x="0" y="14020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3" name="Rectangle 41863"/>
                        <wps:cNvSpPr/>
                        <wps:spPr>
                          <a:xfrm>
                            <a:off x="0" y="157734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4" name="Rectangle 41864"/>
                        <wps:cNvSpPr/>
                        <wps:spPr>
                          <a:xfrm>
                            <a:off x="0" y="17529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5" name="Rectangle 41865"/>
                        <wps:cNvSpPr/>
                        <wps:spPr>
                          <a:xfrm>
                            <a:off x="0" y="192824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6" name="Rectangle 41866"/>
                        <wps:cNvSpPr/>
                        <wps:spPr>
                          <a:xfrm>
                            <a:off x="0" y="210350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7" name="Rectangle 41867"/>
                        <wps:cNvSpPr/>
                        <wps:spPr>
                          <a:xfrm>
                            <a:off x="0" y="2278761"/>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8" name="Rectangle 41868"/>
                        <wps:cNvSpPr/>
                        <wps:spPr>
                          <a:xfrm>
                            <a:off x="0" y="245402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69" name="Rectangle 41869"/>
                        <wps:cNvSpPr/>
                        <wps:spPr>
                          <a:xfrm>
                            <a:off x="0" y="26292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70" name="Rectangle 41870"/>
                        <wps:cNvSpPr/>
                        <wps:spPr>
                          <a:xfrm>
                            <a:off x="0" y="280454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71" name="Rectangle 41871"/>
                        <wps:cNvSpPr/>
                        <wps:spPr>
                          <a:xfrm>
                            <a:off x="0" y="297980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72" name="Rectangle 41872"/>
                        <wps:cNvSpPr/>
                        <wps:spPr>
                          <a:xfrm>
                            <a:off x="0" y="315506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73" name="Rectangle 41873"/>
                        <wps:cNvSpPr/>
                        <wps:spPr>
                          <a:xfrm>
                            <a:off x="0" y="333032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874" name="Rectangle 41874"/>
                        <wps:cNvSpPr/>
                        <wps:spPr>
                          <a:xfrm>
                            <a:off x="0" y="35055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1975" name="Picture 41975"/>
                          <pic:cNvPicPr/>
                        </pic:nvPicPr>
                        <pic:blipFill>
                          <a:blip r:embed="rId11"/>
                          <a:stretch>
                            <a:fillRect/>
                          </a:stretch>
                        </pic:blipFill>
                        <pic:spPr>
                          <a:xfrm>
                            <a:off x="665683" y="95911"/>
                            <a:ext cx="4101085" cy="3488436"/>
                          </a:xfrm>
                          <a:prstGeom prst="rect">
                            <a:avLst/>
                          </a:prstGeom>
                        </pic:spPr>
                      </pic:pic>
                      <wps:wsp>
                        <wps:cNvPr id="41976" name="Shape 41976"/>
                        <wps:cNvSpPr/>
                        <wps:spPr>
                          <a:xfrm>
                            <a:off x="2388565" y="1443762"/>
                            <a:ext cx="3437890" cy="96012"/>
                          </a:xfrm>
                          <a:custGeom>
                            <a:avLst/>
                            <a:gdLst/>
                            <a:ahLst/>
                            <a:cxnLst/>
                            <a:rect l="0" t="0" r="0" b="0"/>
                            <a:pathLst>
                              <a:path w="3437890" h="96012">
                                <a:moveTo>
                                  <a:pt x="96012" y="0"/>
                                </a:moveTo>
                                <a:lnTo>
                                  <a:pt x="96012" y="32001"/>
                                </a:lnTo>
                                <a:lnTo>
                                  <a:pt x="3437890" y="31369"/>
                                </a:lnTo>
                                <a:lnTo>
                                  <a:pt x="3437890" y="63373"/>
                                </a:lnTo>
                                <a:lnTo>
                                  <a:pt x="96012" y="64005"/>
                                </a:lnTo>
                                <a:lnTo>
                                  <a:pt x="96012" y="96012"/>
                                </a:lnTo>
                                <a:lnTo>
                                  <a:pt x="0" y="48006"/>
                                </a:lnTo>
                                <a:lnTo>
                                  <a:pt x="9601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4678" style="width:458.776pt;height:289.314pt;mso-position-horizontal-relative:char;mso-position-vertical-relative:line" coordsize="58264,36742">
                <v:rect id="Rectangle 41854"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55"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56"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57"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58"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59" style="position:absolute;width:506;height:2243;left:0;top:87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0" style="position:absolute;width:506;height:2243;left:0;top:105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1" style="position:absolute;width:506;height:2243;left:0;top:122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2" style="position:absolute;width:506;height:2243;left:0;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3" style="position:absolute;width:506;height:2243;left:0;top:157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4" style="position:absolute;width:506;height:2243;left:0;top:175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5" style="position:absolute;width:506;height:2243;left:0;top:192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6" style="position:absolute;width:506;height:2243;left:0;top:210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7" style="position:absolute;width:506;height:2243;left:0;top:2278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8" style="position:absolute;width:506;height:2243;left:0;top:2454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9" style="position:absolute;width:506;height:2243;left:0;top:2629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70" style="position:absolute;width:506;height:2243;left:0;top:280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71" style="position:absolute;width:506;height:2243;left:0;top:2979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72" style="position:absolute;width:506;height:2243;left:0;top:315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73" style="position:absolute;width:506;height:2243;left:0;top:333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74" style="position:absolute;width:506;height:2243;left:0;top:350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1975" style="position:absolute;width:41010;height:34884;left:6656;top:959;" filled="f">
                  <v:imagedata r:id="rId12"/>
                </v:shape>
                <v:shape id="Shape 41976" style="position:absolute;width:34378;height:960;left:23885;top:14437;" coordsize="3437890,96012" path="m96012,0l96012,32001l3437890,31369l3437890,63373l96012,64005l96012,96012l0,48006l96012,0x">
                  <v:stroke weight="0pt" endcap="square" joinstyle="miter" miterlimit="10" on="false" color="#000000" opacity="0"/>
                  <v:fill on="true" color="#000000"/>
                </v:shape>
              </v:group>
            </w:pict>
          </mc:Fallback>
        </mc:AlternateConten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2"/>
        <w:shd w:val="clear" w:color="auto" w:fill="auto"/>
        <w:spacing w:after="0" w:line="259" w:lineRule="auto"/>
        <w:ind w:left="137"/>
      </w:pPr>
      <w:r>
        <w:rPr>
          <w:shd w:val="clear" w:color="auto" w:fill="auto"/>
        </w:rPr>
        <w:t xml:space="preserve">8. </w:t>
      </w:r>
      <w:r>
        <w:rPr>
          <w:b/>
        </w:rPr>
        <w:t>DESTINO Y ACUERDO QUE LO HUBIERE DISPUESTO</w:t>
      </w:r>
      <w:r>
        <w:rPr>
          <w:b/>
          <w:shd w:val="clear" w:color="auto" w:fill="auto"/>
        </w:rPr>
        <w:t xml:space="preserve">                                             </w:t>
      </w:r>
      <w:r>
        <w:rPr>
          <w:b/>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ind w:left="137" w:right="964"/>
      </w:pPr>
      <w:r>
        <w:t xml:space="preserve">Destino: plaza. </w:t>
      </w:r>
    </w:p>
    <w:p w:rsidR="008D249C" w:rsidRDefault="000B79FB">
      <w:pPr>
        <w:ind w:left="137" w:right="964"/>
      </w:pPr>
      <w:r>
        <w:t xml:space="preserve">Plan General de Ordenación de Candelaria.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9.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b/>
                <w:shd w:val="clear" w:color="auto" w:fill="E6E6E6"/>
              </w:rPr>
              <w:t>RÉGIMEN URBANÍSTICO DE APLICACIÓN</w:t>
            </w:r>
            <w:r>
              <w:rPr>
                <w:b/>
              </w:rPr>
              <w:t xml:space="preserve"> </w:t>
            </w:r>
          </w:p>
        </w:tc>
      </w:tr>
    </w:tbl>
    <w:p w:rsidR="008D249C" w:rsidRDefault="000B79FB">
      <w:pPr>
        <w:spacing w:after="267"/>
        <w:ind w:left="137" w:right="964"/>
      </w:pPr>
      <w:r>
        <w:rPr>
          <w:rFonts w:ascii="Calibri" w:eastAsia="Calibri" w:hAnsi="Calibri" w:cs="Calibri"/>
          <w:noProof/>
        </w:rPr>
        <mc:AlternateContent>
          <mc:Choice Requires="wpg">
            <w:drawing>
              <wp:anchor distT="0" distB="0" distL="114300" distR="114300" simplePos="0" relativeHeight="2518702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4680" name="Group 3446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979" name="Rectangle 4197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1980" name="Rectangle 4198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1981" name="Rectangle 4198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4680" style="width:18.7031pt;height:264.21pt;position:absolute;mso-position-horizontal-relative:page;mso-position-horizontal:absolute;margin-left:662.928pt;mso-position-vertical-relative:page;margin-top:508.71pt;" coordsize="2375,33554">
                <v:rect id="Rectangle 4197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198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198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173 de 205 </w:t>
                        </w:r>
                      </w:p>
                    </w:txbxContent>
                  </v:textbox>
                </v:rect>
                <w10:wrap type="square"/>
              </v:group>
            </w:pict>
          </mc:Fallback>
        </mc:AlternateContent>
      </w:r>
      <w:r>
        <w:rPr>
          <w:b/>
        </w:rPr>
        <w:t>INSTRUMENTO DE PLANEAMIENTO:</w:t>
      </w:r>
      <w:r>
        <w:t xml:space="preserve"> El presente informe se emite respecto al documento de </w:t>
      </w:r>
      <w:r>
        <w:rPr>
          <w:b/>
        </w:rPr>
        <w:t xml:space="preserve">PLAN GENERAL DE ORDENACION DE CANDELARIA, </w:t>
      </w:r>
      <w:r>
        <w:t>planeamiento municipal en vigor, con</w:t>
      </w:r>
      <w:r>
        <w:t xml:space="preserve"> publicaciones en B.O.C. de fecha 10 de mayo de 2007 y B.O.P. de fecha 17 de mayo de 2007  y Modificaciones Puntuales, aprobadas definitivamente por acuerdo del Ayuntamiento Pleno, en sesiones ordinarias de fecha 26 de marzo de 2009 y 29 de diciembre de 20</w:t>
      </w:r>
      <w:r>
        <w:t xml:space="preserve">11 y publicada en el BOP de Santa Cruz de Tenerife de fecha 17 de junio de 2009 y 3 de febrero de 2012, respectivamente. </w:t>
      </w:r>
    </w:p>
    <w:p w:rsidR="008D249C" w:rsidRDefault="000B79FB">
      <w:pPr>
        <w:pStyle w:val="Ttulo2"/>
        <w:spacing w:after="0" w:line="259" w:lineRule="auto"/>
        <w:ind w:left="137"/>
      </w:pPr>
      <w:r>
        <w:rPr>
          <w:b/>
          <w:shd w:val="clear" w:color="auto" w:fill="auto"/>
        </w:rPr>
        <w:t xml:space="preserve">10. </w:t>
      </w:r>
      <w:r>
        <w:rPr>
          <w:b/>
        </w:rPr>
        <w:t>CLASIFICACIÓN, CATEGORIZACIÓN Y CALIFICACIÓN DEL SUELO</w:t>
      </w:r>
      <w:r>
        <w:rPr>
          <w:b/>
          <w:shd w:val="clear" w:color="auto" w:fill="auto"/>
        </w:rPr>
        <w:t xml:space="preserve"> </w:t>
      </w:r>
    </w:p>
    <w:tbl>
      <w:tblPr>
        <w:tblStyle w:val="TableGrid"/>
        <w:tblW w:w="8819" w:type="dxa"/>
        <w:tblInd w:w="254" w:type="dxa"/>
        <w:tblCellMar>
          <w:top w:w="7" w:type="dxa"/>
          <w:left w:w="106" w:type="dxa"/>
          <w:bottom w:w="0" w:type="dxa"/>
          <w:right w:w="69" w:type="dxa"/>
        </w:tblCellMar>
        <w:tblLook w:val="04A0" w:firstRow="1" w:lastRow="0" w:firstColumn="1" w:lastColumn="0" w:noHBand="0" w:noVBand="1"/>
      </w:tblPr>
      <w:tblGrid>
        <w:gridCol w:w="3542"/>
        <w:gridCol w:w="5277"/>
      </w:tblGrid>
      <w:tr w:rsidR="008D249C">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Suelo Urbano</w:t>
            </w:r>
            <w:r>
              <w:rPr>
                <w:b/>
              </w:rPr>
              <w:t xml:space="preserve"> </w:t>
            </w:r>
          </w:p>
        </w:tc>
      </w:tr>
      <w:tr w:rsidR="008D249C">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pPr>
            <w:r>
              <w:rPr>
                <w:b/>
              </w:rP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Suelo Urbano Consolidado de Interés Cultural</w:t>
            </w:r>
            <w:r>
              <w:rPr>
                <w:b/>
              </w:rPr>
              <w:t xml:space="preserve"> </w:t>
            </w:r>
          </w:p>
        </w:tc>
      </w:tr>
      <w:tr w:rsidR="008D249C">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b/>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Zona verde, Plaza</w:t>
            </w:r>
            <w:r>
              <w:rPr>
                <w:b/>
              </w:rPr>
              <w:t xml:space="preserve"> </w:t>
            </w:r>
          </w:p>
        </w:tc>
      </w:tr>
    </w:tbl>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132" w:line="259" w:lineRule="auto"/>
        <w:ind w:left="501" w:right="0" w:firstLine="0"/>
        <w:jc w:val="left"/>
      </w:pPr>
      <w:r>
        <w:rPr>
          <w:rFonts w:ascii="Calibri" w:eastAsia="Calibri" w:hAnsi="Calibri" w:cs="Calibri"/>
          <w:noProof/>
        </w:rPr>
        <mc:AlternateContent>
          <mc:Choice Requires="wpg">
            <w:drawing>
              <wp:inline distT="0" distB="0" distL="0" distR="0">
                <wp:extent cx="5535296" cy="3499028"/>
                <wp:effectExtent l="0" t="0" r="0" b="0"/>
                <wp:docPr id="337006" name="Group 337006"/>
                <wp:cNvGraphicFramePr/>
                <a:graphic xmlns:a="http://schemas.openxmlformats.org/drawingml/2006/main">
                  <a:graphicData uri="http://schemas.microsoft.com/office/word/2010/wordprocessingGroup">
                    <wpg:wgp>
                      <wpg:cNvGrpSpPr/>
                      <wpg:grpSpPr>
                        <a:xfrm>
                          <a:off x="0" y="0"/>
                          <a:ext cx="5535296" cy="3499028"/>
                          <a:chOff x="0" y="0"/>
                          <a:chExt cx="5535296" cy="3499028"/>
                        </a:xfrm>
                      </wpg:grpSpPr>
                      <wps:wsp>
                        <wps:cNvPr id="42001" name="Rectangle 42001"/>
                        <wps:cNvSpPr/>
                        <wps:spPr>
                          <a:xfrm>
                            <a:off x="2922143"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002" name="Rectangle 42002"/>
                        <wps:cNvSpPr/>
                        <wps:spPr>
                          <a:xfrm>
                            <a:off x="2922143"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018" name="Rectangle 42018"/>
                        <wps:cNvSpPr/>
                        <wps:spPr>
                          <a:xfrm>
                            <a:off x="2922143" y="297980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019" name="Rectangle 42019"/>
                        <wps:cNvSpPr/>
                        <wps:spPr>
                          <a:xfrm>
                            <a:off x="2922143" y="315506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020" name="Rectangle 42020"/>
                        <wps:cNvSpPr/>
                        <wps:spPr>
                          <a:xfrm>
                            <a:off x="5358131" y="333032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054" name="Picture 42054"/>
                          <pic:cNvPicPr/>
                        </pic:nvPicPr>
                        <pic:blipFill>
                          <a:blip r:embed="rId15"/>
                          <a:stretch>
                            <a:fillRect/>
                          </a:stretch>
                        </pic:blipFill>
                        <pic:spPr>
                          <a:xfrm>
                            <a:off x="0" y="164491"/>
                            <a:ext cx="5029200" cy="3020568"/>
                          </a:xfrm>
                          <a:prstGeom prst="rect">
                            <a:avLst/>
                          </a:prstGeom>
                        </pic:spPr>
                      </pic:pic>
                      <wps:wsp>
                        <wps:cNvPr id="42055" name="Shape 42055"/>
                        <wps:cNvSpPr/>
                        <wps:spPr>
                          <a:xfrm>
                            <a:off x="2362200" y="1717447"/>
                            <a:ext cx="3173095" cy="76200"/>
                          </a:xfrm>
                          <a:custGeom>
                            <a:avLst/>
                            <a:gdLst/>
                            <a:ahLst/>
                            <a:cxnLst/>
                            <a:rect l="0" t="0" r="0" b="0"/>
                            <a:pathLst>
                              <a:path w="3173095" h="76200">
                                <a:moveTo>
                                  <a:pt x="76200" y="0"/>
                                </a:moveTo>
                                <a:lnTo>
                                  <a:pt x="76200" y="31750"/>
                                </a:lnTo>
                                <a:lnTo>
                                  <a:pt x="3173095" y="31750"/>
                                </a:lnTo>
                                <a:lnTo>
                                  <a:pt x="317309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7006" style="width:435.85pt;height:275.514pt;mso-position-horizontal-relative:char;mso-position-vertical-relative:line" coordsize="55352,34990">
                <v:rect id="Rectangle 42001" style="position:absolute;width:506;height:2243;left:2922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002" style="position:absolute;width:506;height:2243;left:2922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018" style="position:absolute;width:506;height:2243;left:29221;top:2979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019" style="position:absolute;width:506;height:2243;left:29221;top:315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020" style="position:absolute;width:506;height:2243;left:53581;top:333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2054" style="position:absolute;width:50292;height:30205;left:0;top:1644;" filled="f">
                  <v:imagedata r:id="rId15"/>
                </v:shape>
                <v:shape id="Shape 42055" style="position:absolute;width:31730;height:762;left:23622;top:17174;" coordsize="3173095,76200" path="m76200,0l76200,31750l3173095,31750l3173095,44450l76200,44450l76200,76200l0,38100l76200,0x">
                  <v:stroke weight="0pt" endcap="square" joinstyle="miter" miterlimit="10" on="false" color="#000000" opacity="0"/>
                  <v:fill on="true" color="#000000"/>
                </v:shape>
              </v:group>
            </w:pict>
          </mc:Fallback>
        </mc:AlternateContent>
      </w:r>
    </w:p>
    <w:p w:rsidR="008D249C" w:rsidRDefault="000B79FB">
      <w:pPr>
        <w:tabs>
          <w:tab w:val="center" w:pos="3942"/>
          <w:tab w:val="center" w:pos="8939"/>
        </w:tabs>
        <w:spacing w:after="0" w:line="259" w:lineRule="auto"/>
        <w:ind w:left="0" w:right="0" w:firstLine="0"/>
        <w:jc w:val="left"/>
      </w:pPr>
      <w:r>
        <w:rPr>
          <w:rFonts w:ascii="Calibri" w:eastAsia="Calibri" w:hAnsi="Calibri" w:cs="Calibri"/>
        </w:rPr>
        <w:tab/>
      </w:r>
      <w:r>
        <w:rPr>
          <w:rFonts w:ascii="Times New Roman" w:eastAsia="Times New Roman" w:hAnsi="Times New Roman" w:cs="Times New Roman"/>
          <w:sz w:val="18"/>
        </w:rPr>
        <w:t xml:space="preserve">        Plano de Ordenación Estructural 01: clase y categorización del territorio </w:t>
      </w:r>
      <w:r>
        <w:rPr>
          <w:rFonts w:ascii="Times New Roman" w:eastAsia="Times New Roman" w:hAnsi="Times New Roman" w:cs="Times New Roman"/>
          <w:sz w:val="18"/>
        </w:rPr>
        <w:tab/>
      </w:r>
      <w:r>
        <w:rPr>
          <w:rFonts w:ascii="Times New Roman" w:eastAsia="Times New Roman" w:hAnsi="Times New Roman" w:cs="Times New Roman"/>
          <w:sz w:val="24"/>
        </w:rPr>
        <w:t xml:space="preserve"> </w:t>
      </w:r>
    </w:p>
    <w:p w:rsidR="008D249C" w:rsidRDefault="000B79FB">
      <w:pPr>
        <w:spacing w:after="0" w:line="259" w:lineRule="auto"/>
        <w:ind w:left="0" w:right="1678" w:firstLine="0"/>
        <w:jc w:val="right"/>
      </w:pPr>
      <w:r>
        <w:rPr>
          <w:rFonts w:ascii="Calibri" w:eastAsia="Calibri" w:hAnsi="Calibri" w:cs="Calibri"/>
          <w:noProof/>
        </w:rPr>
        <mc:AlternateContent>
          <mc:Choice Requires="wpg">
            <w:drawing>
              <wp:anchor distT="0" distB="0" distL="114300" distR="114300" simplePos="0" relativeHeight="2518712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7008" name="Group 3370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061" name="Rectangle 4206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2062" name="Rectangle 4206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063" name="Rectangle 4206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7008" style="width:18.7031pt;height:264.21pt;position:absolute;mso-position-horizontal-relative:page;mso-position-horizontal:absolute;margin-left:662.928pt;mso-position-vertical-relative:page;margin-top:508.71pt;" coordsize="2375,33554">
                <v:rect id="Rectangle 4206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206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06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174 de 205 </w:t>
                        </w:r>
                      </w:p>
                    </w:txbxContent>
                  </v:textbox>
                </v:rect>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8D249C" w:rsidRDefault="000B79FB">
      <w:pPr>
        <w:spacing w:after="0" w:line="259" w:lineRule="auto"/>
        <w:ind w:left="0" w:right="2441" w:firstLine="0"/>
        <w:jc w:val="righ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inline distT="0" distB="0" distL="0" distR="0">
                <wp:extent cx="5889447" cy="3528847"/>
                <wp:effectExtent l="0" t="0" r="0" b="0"/>
                <wp:docPr id="337007" name="Group 337007"/>
                <wp:cNvGraphicFramePr/>
                <a:graphic xmlns:a="http://schemas.openxmlformats.org/drawingml/2006/main">
                  <a:graphicData uri="http://schemas.microsoft.com/office/word/2010/wordprocessingGroup">
                    <wpg:wgp>
                      <wpg:cNvGrpSpPr/>
                      <wpg:grpSpPr>
                        <a:xfrm>
                          <a:off x="0" y="0"/>
                          <a:ext cx="5889447" cy="3528847"/>
                          <a:chOff x="0" y="0"/>
                          <a:chExt cx="5889447" cy="3528847"/>
                        </a:xfrm>
                      </wpg:grpSpPr>
                      <wps:wsp>
                        <wps:cNvPr id="42024" name="Rectangle 42024"/>
                        <wps:cNvSpPr/>
                        <wps:spPr>
                          <a:xfrm>
                            <a:off x="3150438"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025" name="Rectangle 42025"/>
                        <wps:cNvSpPr/>
                        <wps:spPr>
                          <a:xfrm>
                            <a:off x="3150438"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042" name="Rectangle 42042"/>
                        <wps:cNvSpPr/>
                        <wps:spPr>
                          <a:xfrm>
                            <a:off x="0" y="3155061"/>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043" name="Rectangle 42043"/>
                        <wps:cNvSpPr/>
                        <wps:spPr>
                          <a:xfrm>
                            <a:off x="3150438" y="333027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057" name="Picture 42057"/>
                          <pic:cNvPicPr/>
                        </pic:nvPicPr>
                        <pic:blipFill>
                          <a:blip r:embed="rId16"/>
                          <a:stretch>
                            <a:fillRect/>
                          </a:stretch>
                        </pic:blipFill>
                        <pic:spPr>
                          <a:xfrm>
                            <a:off x="228295" y="86131"/>
                            <a:ext cx="4969764" cy="3442716"/>
                          </a:xfrm>
                          <a:prstGeom prst="rect">
                            <a:avLst/>
                          </a:prstGeom>
                        </pic:spPr>
                      </pic:pic>
                      <wps:wsp>
                        <wps:cNvPr id="42058" name="Shape 42058"/>
                        <wps:cNvSpPr/>
                        <wps:spPr>
                          <a:xfrm>
                            <a:off x="2907487" y="2348383"/>
                            <a:ext cx="2981960" cy="76200"/>
                          </a:xfrm>
                          <a:custGeom>
                            <a:avLst/>
                            <a:gdLst/>
                            <a:ahLst/>
                            <a:cxnLst/>
                            <a:rect l="0" t="0" r="0" b="0"/>
                            <a:pathLst>
                              <a:path w="2981960" h="76200">
                                <a:moveTo>
                                  <a:pt x="76200" y="0"/>
                                </a:moveTo>
                                <a:lnTo>
                                  <a:pt x="76200" y="31747"/>
                                </a:lnTo>
                                <a:lnTo>
                                  <a:pt x="2981960" y="31114"/>
                                </a:lnTo>
                                <a:lnTo>
                                  <a:pt x="2981960" y="43814"/>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7007" style="width:463.736pt;height:277.862pt;mso-position-horizontal-relative:char;mso-position-vertical-relative:line" coordsize="58894,35288">
                <v:rect id="Rectangle 42024" style="position:absolute;width:506;height:2243;left:3150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025" style="position:absolute;width:506;height:2243;left:31504;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042" style="position:absolute;width:506;height:2243;left:0;top:315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043" style="position:absolute;width:506;height:2243;left:31504;top:3330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2057" style="position:absolute;width:49697;height:34427;left:2282;top:861;" filled="f">
                  <v:imagedata r:id="rId16"/>
                </v:shape>
                <v:shape id="Shape 42058" style="position:absolute;width:29819;height:762;left:29074;top:23483;" coordsize="2981960,76200" path="m76200,0l76200,31747l2981960,31114l2981960,43814l76200,44447l76200,76200l0,38100l76200,0x">
                  <v:stroke weight="0pt" endcap="square" joinstyle="miter" miterlimit="10" on="false" color="#000000" opacity="0"/>
                  <v:fill on="true" color="#000000"/>
                </v:shape>
              </v:group>
            </w:pict>
          </mc:Fallback>
        </mc:AlternateContent>
      </w:r>
    </w:p>
    <w:p w:rsidR="008D249C" w:rsidRDefault="000B79FB">
      <w:pPr>
        <w:spacing w:after="11" w:line="248" w:lineRule="auto"/>
        <w:ind w:left="497" w:right="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Plano de Ordenación Detallada Costa de Candelaria nº16</w:t>
      </w: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t xml:space="preserve">           </w:t>
      </w:r>
    </w:p>
    <w:p w:rsidR="008D249C" w:rsidRDefault="000B79FB">
      <w:pPr>
        <w:pStyle w:val="Ttulo2"/>
        <w:shd w:val="clear" w:color="auto" w:fill="E7E6E6"/>
        <w:spacing w:after="0" w:line="259" w:lineRule="auto"/>
        <w:ind w:left="137"/>
      </w:pPr>
      <w:r>
        <w:rPr>
          <w:shd w:val="clear" w:color="auto" w:fill="auto"/>
        </w:rPr>
        <w:t xml:space="preserve">11. </w:t>
      </w:r>
      <w:r>
        <w:rPr>
          <w:b/>
        </w:rPr>
        <w:t>COORDENADAS UTM</w:t>
      </w:r>
      <w:r>
        <w:rPr>
          <w:b/>
          <w:shd w:val="clear" w:color="auto" w:fill="auto"/>
        </w:rPr>
        <w:t xml:space="preserve">                                                                                                      </w:t>
      </w:r>
      <w:r>
        <w:rPr>
          <w:shd w:val="clear" w:color="auto" w:fill="auto"/>
        </w:rPr>
        <w:t xml:space="preserve"> </w:t>
      </w:r>
    </w:p>
    <w:p w:rsidR="008D249C" w:rsidRDefault="000B79FB">
      <w:pPr>
        <w:spacing w:after="0" w:line="259" w:lineRule="auto"/>
        <w:ind w:left="142" w:right="0" w:firstLine="0"/>
        <w:jc w:val="left"/>
      </w:pPr>
      <w:r>
        <w:t xml:space="preserve"> </w:t>
      </w:r>
    </w:p>
    <w:tbl>
      <w:tblPr>
        <w:tblStyle w:val="TableGrid"/>
        <w:tblW w:w="8775" w:type="dxa"/>
        <w:tblInd w:w="234" w:type="dxa"/>
        <w:tblCellMar>
          <w:top w:w="9" w:type="dxa"/>
          <w:left w:w="412" w:type="dxa"/>
          <w:bottom w:w="0" w:type="dxa"/>
          <w:right w:w="115" w:type="dxa"/>
        </w:tblCellMar>
        <w:tblLook w:val="04A0" w:firstRow="1" w:lastRow="0" w:firstColumn="1" w:lastColumn="0" w:noHBand="0" w:noVBand="1"/>
      </w:tblPr>
      <w:tblGrid>
        <w:gridCol w:w="1405"/>
        <w:gridCol w:w="3545"/>
        <w:gridCol w:w="3824"/>
      </w:tblGrid>
      <w:tr w:rsidR="008D249C">
        <w:trPr>
          <w:trHeight w:val="288"/>
        </w:trPr>
        <w:tc>
          <w:tcPr>
            <w:tcW w:w="1405" w:type="dxa"/>
            <w:tcBorders>
              <w:top w:val="single" w:sz="8" w:space="0" w:color="000000"/>
              <w:left w:val="single" w:sz="8" w:space="0" w:color="000000"/>
              <w:bottom w:val="single" w:sz="4" w:space="0" w:color="000000"/>
              <w:right w:val="nil"/>
            </w:tcBorders>
            <w:shd w:val="clear" w:color="auto" w:fill="D9D9D9"/>
          </w:tcPr>
          <w:p w:rsidR="008D249C" w:rsidRDefault="008D249C">
            <w:pPr>
              <w:spacing w:after="160" w:line="259" w:lineRule="auto"/>
              <w:ind w:left="0" w:right="0" w:firstLine="0"/>
              <w:jc w:val="left"/>
            </w:pPr>
          </w:p>
        </w:tc>
        <w:tc>
          <w:tcPr>
            <w:tcW w:w="7370" w:type="dxa"/>
            <w:gridSpan w:val="2"/>
            <w:tcBorders>
              <w:top w:val="single" w:sz="8" w:space="0" w:color="000000"/>
              <w:left w:val="nil"/>
              <w:bottom w:val="single" w:sz="4" w:space="0" w:color="000000"/>
              <w:right w:val="single" w:sz="8" w:space="0" w:color="000000"/>
            </w:tcBorders>
            <w:shd w:val="clear" w:color="auto" w:fill="D9D9D9"/>
          </w:tcPr>
          <w:p w:rsidR="008D249C" w:rsidRDefault="000B79FB">
            <w:pPr>
              <w:spacing w:after="0" w:line="259" w:lineRule="auto"/>
              <w:ind w:left="638" w:right="0" w:firstLine="0"/>
              <w:jc w:val="left"/>
            </w:pPr>
            <w:r>
              <w:rPr>
                <w:b/>
              </w:rPr>
              <w:t xml:space="preserve">Superficie Plazoleta C/ Los Príncipes </w:t>
            </w:r>
          </w:p>
        </w:tc>
      </w:tr>
      <w:tr w:rsidR="008D249C">
        <w:trPr>
          <w:trHeight w:val="304"/>
        </w:trPr>
        <w:tc>
          <w:tcPr>
            <w:tcW w:w="1405" w:type="dxa"/>
            <w:tcBorders>
              <w:top w:val="single" w:sz="4" w:space="0" w:color="000000"/>
              <w:left w:val="single" w:sz="8" w:space="0" w:color="000000"/>
              <w:bottom w:val="single" w:sz="8" w:space="0" w:color="000000"/>
              <w:right w:val="single" w:sz="4" w:space="0" w:color="000000"/>
            </w:tcBorders>
          </w:tcPr>
          <w:p w:rsidR="008D249C" w:rsidRDefault="000B79FB">
            <w:pPr>
              <w:spacing w:after="0" w:line="259" w:lineRule="auto"/>
              <w:ind w:left="0" w:right="302" w:firstLine="0"/>
              <w:jc w:val="center"/>
            </w:pPr>
            <w:r>
              <w:t xml:space="preserve">Punto </w:t>
            </w:r>
          </w:p>
        </w:tc>
        <w:tc>
          <w:tcPr>
            <w:tcW w:w="7370" w:type="dxa"/>
            <w:gridSpan w:val="2"/>
            <w:tcBorders>
              <w:top w:val="single" w:sz="4" w:space="0" w:color="000000"/>
              <w:left w:val="single" w:sz="4" w:space="0" w:color="000000"/>
              <w:bottom w:val="single" w:sz="8" w:space="0" w:color="000000"/>
              <w:right w:val="single" w:sz="8" w:space="0" w:color="000000"/>
            </w:tcBorders>
          </w:tcPr>
          <w:p w:rsidR="008D249C" w:rsidRDefault="000B79FB">
            <w:pPr>
              <w:spacing w:after="0" w:line="259" w:lineRule="auto"/>
              <w:ind w:left="0" w:right="293" w:firstLine="0"/>
              <w:jc w:val="center"/>
            </w:pPr>
            <w:r>
              <w:t>Coordenadas UTM</w:t>
            </w:r>
            <w:r>
              <w:t xml:space="preserve"> </w:t>
            </w:r>
          </w:p>
        </w:tc>
      </w:tr>
      <w:tr w:rsidR="008D249C">
        <w:trPr>
          <w:trHeight w:val="290"/>
        </w:trPr>
        <w:tc>
          <w:tcPr>
            <w:tcW w:w="1405" w:type="dxa"/>
            <w:tcBorders>
              <w:top w:val="single" w:sz="8" w:space="0" w:color="000000"/>
              <w:left w:val="single" w:sz="8" w:space="0" w:color="000000"/>
              <w:bottom w:val="single" w:sz="4" w:space="0" w:color="000000"/>
              <w:right w:val="single" w:sz="4" w:space="0" w:color="000000"/>
            </w:tcBorders>
          </w:tcPr>
          <w:p w:rsidR="008D249C" w:rsidRDefault="000B79FB">
            <w:pPr>
              <w:spacing w:after="0" w:line="259" w:lineRule="auto"/>
              <w:ind w:left="0" w:right="303" w:firstLine="0"/>
              <w:jc w:val="center"/>
            </w:pPr>
            <w:r>
              <w:rPr>
                <w:b/>
              </w:rPr>
              <w:t xml:space="preserve">Nº </w:t>
            </w:r>
          </w:p>
        </w:tc>
        <w:tc>
          <w:tcPr>
            <w:tcW w:w="3545" w:type="dxa"/>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300" w:firstLine="0"/>
              <w:jc w:val="center"/>
            </w:pPr>
            <w:r>
              <w:rPr>
                <w:b/>
              </w:rPr>
              <w:t xml:space="preserve">X </w:t>
            </w:r>
          </w:p>
        </w:tc>
        <w:tc>
          <w:tcPr>
            <w:tcW w:w="3824" w:type="dxa"/>
            <w:tcBorders>
              <w:top w:val="single" w:sz="8" w:space="0" w:color="000000"/>
              <w:left w:val="single" w:sz="4" w:space="0" w:color="000000"/>
              <w:bottom w:val="single" w:sz="4" w:space="0" w:color="000000"/>
              <w:right w:val="single" w:sz="8" w:space="0" w:color="000000"/>
            </w:tcBorders>
          </w:tcPr>
          <w:p w:rsidR="008D249C" w:rsidRDefault="000B79FB">
            <w:pPr>
              <w:spacing w:after="0" w:line="259" w:lineRule="auto"/>
              <w:ind w:left="0" w:right="296" w:firstLine="0"/>
              <w:jc w:val="center"/>
            </w:pPr>
            <w:r>
              <w:rPr>
                <w:b/>
              </w:rPr>
              <w:t xml:space="preserve">Y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365681.0203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1" w:firstLine="0"/>
              <w:jc w:val="center"/>
            </w:pPr>
            <w:r>
              <w:t xml:space="preserve">3137094.6265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365685.3202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3137095.1677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365691.9700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3137096.0207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4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365694.2409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3137096.1505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5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365697.2432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3137096.6139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6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365696.9339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3137083.9050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7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365692.0384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3137083.9889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8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365690.4963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3137083.8128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9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365689.9058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3137083.7207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10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365689.1814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3137083.4851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11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365685.1118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3137082.1441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12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365683.9248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3137086.4684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13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365684.0249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3137086.5193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365681.0203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3137094.6265 </w:t>
            </w:r>
          </w:p>
        </w:tc>
      </w:tr>
    </w:tbl>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2"/>
        <w:shd w:val="clear" w:color="auto" w:fill="E7E6E6"/>
        <w:spacing w:after="0" w:line="259" w:lineRule="auto"/>
        <w:ind w:left="137"/>
      </w:pPr>
      <w:r>
        <w:rPr>
          <w:rFonts w:ascii="Calibri" w:eastAsia="Calibri" w:hAnsi="Calibri" w:cs="Calibri"/>
          <w:noProof/>
        </w:rPr>
        <mc:AlternateContent>
          <mc:Choice Requires="wpg">
            <w:drawing>
              <wp:anchor distT="0" distB="0" distL="114300" distR="114300" simplePos="0" relativeHeight="2518722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9064" name="Group 3490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415" name="Rectangle 42415"/>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2416" name="Rectangle 42416"/>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417" name="Rectangle 42417"/>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9064" style="width:18.7031pt;height:264.21pt;position:absolute;mso-position-horizontal-relative:page;mso-position-horizontal:absolute;margin-left:662.928pt;mso-position-vertical-relative:page;margin-top:508.71pt;" coordsize="2375,33554">
                <v:rect id="Rectangle 42415"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241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41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175 de 205 </w:t>
                        </w:r>
                      </w:p>
                    </w:txbxContent>
                  </v:textbox>
                </v:rect>
                <w10:wrap type="topAndBottom"/>
              </v:group>
            </w:pict>
          </mc:Fallback>
        </mc:AlternateContent>
      </w:r>
      <w:r>
        <w:rPr>
          <w:shd w:val="clear" w:color="auto" w:fill="auto"/>
        </w:rPr>
        <w:t xml:space="preserve">12. </w:t>
      </w:r>
      <w:r>
        <w:rPr>
          <w:b/>
        </w:rPr>
        <w:t>FOTOGRAFÍAS</w:t>
      </w:r>
      <w:r>
        <w:rPr>
          <w:shd w:val="clear" w:color="auto" w:fill="auto"/>
        </w:rPr>
        <w:t xml:space="preserve"> </w:t>
      </w:r>
    </w:p>
    <w:p w:rsidR="008D249C" w:rsidRDefault="000B79FB">
      <w:pPr>
        <w:spacing w:after="0" w:line="259" w:lineRule="auto"/>
        <w:ind w:left="142" w:right="2263" w:firstLine="0"/>
        <w:jc w:val="left"/>
      </w:pPr>
      <w:r>
        <w:rPr>
          <w:rFonts w:ascii="Times New Roman" w:eastAsia="Times New Roman" w:hAnsi="Times New Roman" w:cs="Times New Roman"/>
          <w:b/>
          <w:sz w:val="24"/>
        </w:rPr>
        <w:t xml:space="preserve"> </w:t>
      </w:r>
    </w:p>
    <w:p w:rsidR="008D249C" w:rsidRDefault="000B79FB">
      <w:pPr>
        <w:spacing w:after="0" w:line="259" w:lineRule="auto"/>
        <w:ind w:left="374" w:right="0" w:firstLine="0"/>
        <w:jc w:val="left"/>
      </w:pPr>
      <w:r>
        <w:rPr>
          <w:noProof/>
        </w:rPr>
        <w:drawing>
          <wp:inline distT="0" distB="0" distL="0" distR="0">
            <wp:extent cx="5105400" cy="3832860"/>
            <wp:effectExtent l="0" t="0" r="0" b="0"/>
            <wp:docPr id="42412" name="Picture 42412"/>
            <wp:cNvGraphicFramePr/>
            <a:graphic xmlns:a="http://schemas.openxmlformats.org/drawingml/2006/main">
              <a:graphicData uri="http://schemas.openxmlformats.org/drawingml/2006/picture">
                <pic:pic xmlns:pic="http://schemas.openxmlformats.org/drawingml/2006/picture">
                  <pic:nvPicPr>
                    <pic:cNvPr id="42412" name="Picture 42412"/>
                    <pic:cNvPicPr/>
                  </pic:nvPicPr>
                  <pic:blipFill>
                    <a:blip r:embed="rId50"/>
                    <a:stretch>
                      <a:fillRect/>
                    </a:stretch>
                  </pic:blipFill>
                  <pic:spPr>
                    <a:xfrm>
                      <a:off x="0" y="0"/>
                      <a:ext cx="5105400" cy="3832860"/>
                    </a:xfrm>
                    <a:prstGeom prst="rect">
                      <a:avLst/>
                    </a:prstGeom>
                  </pic:spPr>
                </pic:pic>
              </a:graphicData>
            </a:graphic>
          </wp:inline>
        </w:drawing>
      </w:r>
    </w:p>
    <w:p w:rsidR="008D249C" w:rsidRDefault="000B79FB">
      <w:pPr>
        <w:spacing w:after="106" w:line="259" w:lineRule="auto"/>
        <w:ind w:left="684" w:right="0" w:firstLine="0"/>
        <w:jc w:val="left"/>
      </w:pPr>
      <w:r>
        <w:rPr>
          <w:noProof/>
        </w:rPr>
        <w:drawing>
          <wp:inline distT="0" distB="0" distL="0" distR="0">
            <wp:extent cx="5007864" cy="3759709"/>
            <wp:effectExtent l="0" t="0" r="0" b="0"/>
            <wp:docPr id="42481" name="Picture 42481"/>
            <wp:cNvGraphicFramePr/>
            <a:graphic xmlns:a="http://schemas.openxmlformats.org/drawingml/2006/main">
              <a:graphicData uri="http://schemas.openxmlformats.org/drawingml/2006/picture">
                <pic:pic xmlns:pic="http://schemas.openxmlformats.org/drawingml/2006/picture">
                  <pic:nvPicPr>
                    <pic:cNvPr id="42481" name="Picture 42481"/>
                    <pic:cNvPicPr/>
                  </pic:nvPicPr>
                  <pic:blipFill>
                    <a:blip r:embed="rId51"/>
                    <a:stretch>
                      <a:fillRect/>
                    </a:stretch>
                  </pic:blipFill>
                  <pic:spPr>
                    <a:xfrm>
                      <a:off x="0" y="0"/>
                      <a:ext cx="5007864" cy="3759709"/>
                    </a:xfrm>
                    <a:prstGeom prst="rect">
                      <a:avLst/>
                    </a:prstGeom>
                  </pic:spPr>
                </pic:pic>
              </a:graphicData>
            </a:graphic>
          </wp:inline>
        </w:drawing>
      </w:r>
    </w:p>
    <w:p w:rsidR="008D249C" w:rsidRDefault="000B79FB">
      <w:pPr>
        <w:spacing w:after="0" w:line="259" w:lineRule="auto"/>
        <w:ind w:left="142" w:right="0" w:firstLine="0"/>
      </w:pPr>
      <w:r>
        <w:rPr>
          <w:rFonts w:ascii="Calibri" w:eastAsia="Calibri" w:hAnsi="Calibri" w:cs="Calibri"/>
          <w:noProof/>
        </w:rPr>
        <mc:AlternateContent>
          <mc:Choice Requires="wpg">
            <w:drawing>
              <wp:anchor distT="0" distB="0" distL="114300" distR="114300" simplePos="0" relativeHeight="2518732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7132" name="Group 3371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486" name="Rectangle 42486"/>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2487" name="Rectangle 42487"/>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488" name="Rectangle 42488"/>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7132" style="width:18.7031pt;height:264.21pt;position:absolute;mso-position-horizontal-relative:page;mso-position-horizontal:absolute;margin-left:662.928pt;mso-position-vertical-relative:page;margin-top:508.71pt;" coordsize="2375,33554">
                <v:rect id="Rectangle 42486"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248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48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176 de 205 </w:t>
                        </w:r>
                      </w:p>
                    </w:txbxContent>
                  </v:textbox>
                </v:rect>
                <w10:wrap type="topAndBottom"/>
              </v:group>
            </w:pict>
          </mc:Fallback>
        </mc:AlternateContent>
      </w:r>
      <w:r>
        <w:rPr>
          <w:rFonts w:ascii="Times New Roman" w:eastAsia="Times New Roman" w:hAnsi="Times New Roman" w:cs="Times New Roman"/>
          <w:b/>
          <w:sz w:val="24"/>
        </w:rPr>
        <w:t xml:space="preserve"> </w:t>
      </w:r>
    </w:p>
    <w:p w:rsidR="008D249C" w:rsidRDefault="000B79FB">
      <w:pPr>
        <w:spacing w:after="0" w:line="259" w:lineRule="auto"/>
        <w:ind w:left="907" w:right="0" w:firstLine="0"/>
        <w:jc w:val="left"/>
      </w:pPr>
      <w:r>
        <w:rPr>
          <w:noProof/>
        </w:rPr>
        <w:drawing>
          <wp:inline distT="0" distB="0" distL="0" distR="0">
            <wp:extent cx="5105400" cy="3832860"/>
            <wp:effectExtent l="0" t="0" r="0" b="0"/>
            <wp:docPr id="42483" name="Picture 42483"/>
            <wp:cNvGraphicFramePr/>
            <a:graphic xmlns:a="http://schemas.openxmlformats.org/drawingml/2006/main">
              <a:graphicData uri="http://schemas.openxmlformats.org/drawingml/2006/picture">
                <pic:pic xmlns:pic="http://schemas.openxmlformats.org/drawingml/2006/picture">
                  <pic:nvPicPr>
                    <pic:cNvPr id="42483" name="Picture 42483"/>
                    <pic:cNvPicPr/>
                  </pic:nvPicPr>
                  <pic:blipFill>
                    <a:blip r:embed="rId52"/>
                    <a:stretch>
                      <a:fillRect/>
                    </a:stretch>
                  </pic:blipFill>
                  <pic:spPr>
                    <a:xfrm>
                      <a:off x="0" y="0"/>
                      <a:ext cx="5105400" cy="3832860"/>
                    </a:xfrm>
                    <a:prstGeom prst="rect">
                      <a:avLst/>
                    </a:prstGeom>
                  </pic:spPr>
                </pic:pic>
              </a:graphicData>
            </a:graphic>
          </wp:inline>
        </w:drawing>
      </w:r>
    </w:p>
    <w:p w:rsidR="008D249C" w:rsidRDefault="000B79FB">
      <w:pPr>
        <w:pStyle w:val="Ttulo2"/>
        <w:shd w:val="clear" w:color="auto" w:fill="E7E6E6"/>
        <w:spacing w:after="0" w:line="259" w:lineRule="auto"/>
        <w:ind w:left="512"/>
      </w:pPr>
      <w:r>
        <w:rPr>
          <w:b/>
          <w:shd w:val="clear" w:color="auto" w:fill="auto"/>
        </w:rPr>
        <w:t xml:space="preserve">13. </w:t>
      </w:r>
      <w:r>
        <w:rPr>
          <w:b/>
        </w:rPr>
        <w:t>PLANOS</w:t>
      </w:r>
      <w:r>
        <w:rPr>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spacing w:after="3823"/>
        <w:ind w:left="137" w:right="964"/>
      </w:pPr>
      <w:r>
        <w:t>El plano se ha elaborado tomando de base el levantamiento topográfico realizado por la O</w:t>
      </w:r>
      <w:r>
        <w:t>ficina Técnica de Candelaria. En este sentido, al superponerlo sobre la base cartográfica del PGO de Candelaria del 2011, puede existir algún desfase o desajuste debido a la diferencia del margen de error que tiene el vuelo de la cartografía del PGO con re</w:t>
      </w:r>
      <w:r>
        <w:t xml:space="preserve">specto a la mayor exactitud que ofrece el GPS terrestre utilizado para realizar el levantamiento topográfico. </w:t>
      </w:r>
    </w:p>
    <w:p w:rsidR="008D249C" w:rsidRDefault="000B79FB">
      <w:pPr>
        <w:spacing w:after="5312" w:line="259" w:lineRule="auto"/>
        <w:ind w:left="-2411" w:right="2715" w:firstLine="0"/>
        <w:jc w:val="left"/>
      </w:pPr>
      <w:r>
        <w:rPr>
          <w:rFonts w:ascii="Calibri" w:eastAsia="Calibri" w:hAnsi="Calibri" w:cs="Calibri"/>
          <w:noProof/>
        </w:rPr>
        <mc:AlternateContent>
          <mc:Choice Requires="wpg">
            <w:drawing>
              <wp:anchor distT="0" distB="0" distL="114300" distR="114300" simplePos="0" relativeHeight="2518743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7482" name="Group 3374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554" name="Rectangle 42554"/>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2555" name="Rectangle 42555"/>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556" name="Rectangle 42556"/>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7482" style="width:18.7031pt;height:264.21pt;position:absolute;mso-position-horizontal-relative:page;mso-position-horizontal:absolute;margin-left:662.928pt;mso-position-vertical-relative:page;margin-top:508.71pt;" coordsize="2375,33554">
                <v:rect id="Rectangle 42554"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255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55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177 de 205 </w:t>
                        </w:r>
                      </w:p>
                    </w:txbxContent>
                  </v:textbox>
                </v:rect>
                <w10:wrap type="topAndBottom"/>
              </v:group>
            </w:pict>
          </mc:Fallback>
        </mc:AlternateContent>
      </w:r>
      <w:r>
        <w:rPr>
          <w:noProof/>
        </w:rPr>
        <w:drawing>
          <wp:anchor distT="0" distB="0" distL="114300" distR="114300" simplePos="0" relativeHeight="251875328" behindDoc="0" locked="0" layoutInCell="1" allowOverlap="0">
            <wp:simplePos x="0" y="0"/>
            <wp:positionH relativeFrom="column">
              <wp:posOffset>606247</wp:posOffset>
            </wp:positionH>
            <wp:positionV relativeFrom="paragraph">
              <wp:posOffset>-2493136</wp:posOffset>
            </wp:positionV>
            <wp:extent cx="4450081" cy="6198108"/>
            <wp:effectExtent l="0" t="0" r="0" b="0"/>
            <wp:wrapSquare wrapText="bothSides"/>
            <wp:docPr id="42551" name="Picture 42551"/>
            <wp:cNvGraphicFramePr/>
            <a:graphic xmlns:a="http://schemas.openxmlformats.org/drawingml/2006/main">
              <a:graphicData uri="http://schemas.openxmlformats.org/drawingml/2006/picture">
                <pic:pic xmlns:pic="http://schemas.openxmlformats.org/drawingml/2006/picture">
                  <pic:nvPicPr>
                    <pic:cNvPr id="42551" name="Picture 42551"/>
                    <pic:cNvPicPr/>
                  </pic:nvPicPr>
                  <pic:blipFill>
                    <a:blip r:embed="rId53"/>
                    <a:stretch>
                      <a:fillRect/>
                    </a:stretch>
                  </pic:blipFill>
                  <pic:spPr>
                    <a:xfrm>
                      <a:off x="0" y="0"/>
                      <a:ext cx="4450081" cy="6198108"/>
                    </a:xfrm>
                    <a:prstGeom prst="rect">
                      <a:avLst/>
                    </a:prstGeom>
                  </pic:spPr>
                </pic:pic>
              </a:graphicData>
            </a:graphic>
          </wp:anchor>
        </w:drawing>
      </w:r>
    </w:p>
    <w:p w:rsidR="008D249C" w:rsidRDefault="000B79FB">
      <w:pPr>
        <w:spacing w:after="0" w:line="259" w:lineRule="auto"/>
        <w:ind w:left="0" w:right="412" w:firstLine="0"/>
        <w:jc w:val="center"/>
      </w:pPr>
      <w:r>
        <w:rPr>
          <w:rFonts w:ascii="Times New Roman" w:eastAsia="Times New Roman" w:hAnsi="Times New Roman" w:cs="Times New Roman"/>
          <w:b/>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b/>
          <w:sz w:val="24"/>
        </w:rPr>
        <w:t xml:space="preserve"> </w:t>
      </w:r>
    </w:p>
    <w:p w:rsidR="008D249C" w:rsidRDefault="000B79FB">
      <w:pPr>
        <w:ind w:left="137" w:right="964"/>
      </w:pPr>
      <w:r>
        <w:t xml:space="preserve">Y para que conste a los efectos oportunos, salvo error u omisión, se firma el presente informe.”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rPr>
          <w:b/>
        </w:rPr>
        <w:t xml:space="preserve"> </w:t>
      </w:r>
    </w:p>
    <w:p w:rsidR="008D249C" w:rsidRDefault="000B79FB">
      <w:pPr>
        <w:tabs>
          <w:tab w:val="center" w:pos="852"/>
          <w:tab w:val="center" w:pos="4959"/>
        </w:tabs>
        <w:spacing w:after="375"/>
        <w:ind w:left="0" w:right="0" w:firstLine="0"/>
        <w:jc w:val="left"/>
      </w:pPr>
      <w:r>
        <w:rPr>
          <w:rFonts w:ascii="Calibri" w:eastAsia="Calibri" w:hAnsi="Calibri" w:cs="Calibri"/>
        </w:rPr>
        <w:tab/>
      </w:r>
      <w:r>
        <w:rPr>
          <w:b/>
        </w:rPr>
        <w:t xml:space="preserve"> </w:t>
      </w:r>
      <w:r>
        <w:rPr>
          <w:b/>
        </w:rPr>
        <w:tab/>
      </w:r>
      <w:r>
        <w:t xml:space="preserve">No obstante, la Junta de Gobierno Local acordará </w:t>
      </w:r>
      <w:r>
        <w:t xml:space="preserve">lo más procedente. </w:t>
      </w:r>
    </w:p>
    <w:p w:rsidR="008D249C" w:rsidRDefault="000B79FB">
      <w:pPr>
        <w:spacing w:after="0" w:line="259" w:lineRule="auto"/>
        <w:ind w:left="142" w:right="0" w:firstLine="0"/>
        <w:jc w:val="left"/>
      </w:pPr>
      <w:r>
        <w:rPr>
          <w:b/>
        </w:rPr>
        <w:t xml:space="preserve"> </w:t>
      </w:r>
    </w:p>
    <w:p w:rsidR="008D249C" w:rsidRDefault="000B79FB">
      <w:pPr>
        <w:spacing w:after="112" w:line="249" w:lineRule="auto"/>
        <w:ind w:left="137" w:right="959"/>
      </w:pPr>
      <w:r>
        <w:rPr>
          <w:b/>
        </w:rPr>
        <w:t xml:space="preserve">   Consta en el expediente Informe Jurídico emitido por Doña Mª del Pilar Chico Delgado, que desempeña el puesto de Técnico de Administración General, </w:t>
      </w:r>
      <w:r>
        <w:rPr>
          <w:b/>
        </w:rPr>
        <w:t xml:space="preserve">conformado por D. Octavio Manuel Fernández Hernández, Secretario General, de 07 de marzo de 2023, del siguiente tenor literal: </w:t>
      </w:r>
    </w:p>
    <w:p w:rsidR="008D249C" w:rsidRDefault="000B79FB">
      <w:pPr>
        <w:spacing w:after="98" w:line="259" w:lineRule="auto"/>
        <w:ind w:left="142" w:right="0" w:firstLine="0"/>
        <w:jc w:val="left"/>
      </w:pPr>
      <w:r>
        <w:rPr>
          <w:b/>
        </w:rPr>
        <w:t xml:space="preserve"> </w:t>
      </w:r>
    </w:p>
    <w:p w:rsidR="008D249C" w:rsidRDefault="000B79FB">
      <w:pPr>
        <w:spacing w:after="100" w:line="259" w:lineRule="auto"/>
        <w:ind w:left="0" w:right="770" w:firstLine="0"/>
        <w:jc w:val="center"/>
      </w:pPr>
      <w:r>
        <w:rPr>
          <w:b/>
        </w:rPr>
        <w:t xml:space="preserve"> </w:t>
      </w:r>
    </w:p>
    <w:p w:rsidR="008D249C" w:rsidRDefault="000B79FB">
      <w:pPr>
        <w:pStyle w:val="Ttulo1"/>
        <w:ind w:right="831"/>
      </w:pPr>
      <w:r>
        <w:t>“INFORME JURIDICO</w:t>
      </w:r>
      <w:r>
        <w:rPr>
          <w:b w:val="0"/>
        </w:rPr>
        <w:t xml:space="preserve"> </w:t>
      </w:r>
    </w:p>
    <w:p w:rsidR="008D249C" w:rsidRDefault="000B79FB">
      <w:pPr>
        <w:spacing w:after="112" w:line="249" w:lineRule="auto"/>
        <w:ind w:left="137" w:right="959"/>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8D249C" w:rsidRDefault="000B79FB">
      <w:pPr>
        <w:spacing w:after="95" w:line="259" w:lineRule="auto"/>
        <w:ind w:left="142" w:right="0" w:firstLine="0"/>
        <w:jc w:val="left"/>
      </w:pPr>
      <w:r>
        <w:t xml:space="preserve"> </w:t>
      </w:r>
    </w:p>
    <w:p w:rsidR="008D249C" w:rsidRDefault="000B79FB">
      <w:pPr>
        <w:pStyle w:val="Ttulo1"/>
        <w:spacing w:after="0"/>
        <w:ind w:right="831"/>
      </w:pPr>
      <w:r>
        <w:t>ANTECEDENTES</w:t>
      </w:r>
      <w:r>
        <w:rPr>
          <w:b w:val="0"/>
        </w:rPr>
        <w:t xml:space="preserve"> </w:t>
      </w:r>
    </w:p>
    <w:p w:rsidR="008D249C" w:rsidRDefault="000B79FB">
      <w:pPr>
        <w:spacing w:after="0" w:line="259" w:lineRule="auto"/>
        <w:ind w:left="0" w:right="770" w:firstLine="0"/>
        <w:jc w:val="center"/>
      </w:pPr>
      <w:r>
        <w:t xml:space="preserve"> </w:t>
      </w:r>
    </w:p>
    <w:p w:rsidR="008D249C" w:rsidRDefault="000B79FB">
      <w:pPr>
        <w:ind w:left="137" w:right="964"/>
      </w:pPr>
      <w:r>
        <w:rPr>
          <w:rFonts w:ascii="Calibri" w:eastAsia="Calibri" w:hAnsi="Calibri" w:cs="Calibri"/>
          <w:noProof/>
        </w:rPr>
        <mc:AlternateContent>
          <mc:Choice Requires="wpg">
            <w:drawing>
              <wp:anchor distT="0" distB="0" distL="114300" distR="114300" simplePos="0" relativeHeight="2518763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7241" name="Group 3372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683" name="Rectangle 42683"/>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w:t>
                              </w:r>
                              <w:r>
                                <w:rPr>
                                  <w:sz w:val="12"/>
                                </w:rPr>
                                <w:t xml:space="preserve">: DLX5SCHLH4CPEH63GJLQYQFMF </w:t>
                              </w:r>
                            </w:p>
                          </w:txbxContent>
                        </wps:txbx>
                        <wps:bodyPr horzOverflow="overflow" vert="horz" lIns="0" tIns="0" rIns="0" bIns="0" rtlCol="0">
                          <a:noAutofit/>
                        </wps:bodyPr>
                      </wps:wsp>
                      <wps:wsp>
                        <wps:cNvPr id="42684" name="Rectangle 42684"/>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685" name="Rectangle 42685"/>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178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7241" style="width:18.7031pt;height:264.21pt;position:absolute;mso-position-horizontal-relative:page;mso-position-horizontal:absolute;margin-left:662.928pt;mso-position-vertical-relative:page;margin-top:508.71pt;" coordsize="2375,33554">
                <v:rect id="Rectangle 42683"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26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6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178 de 205 </w:t>
                        </w:r>
                      </w:p>
                    </w:txbxContent>
                  </v:textbox>
                </v:rect>
                <w10:wrap type="square"/>
              </v:group>
            </w:pict>
          </mc:Fallback>
        </mc:AlternateContent>
      </w:r>
      <w:r>
        <w:t xml:space="preserve"> </w:t>
      </w:r>
      <w:r>
        <w:t xml:space="preserve">Visto el expediente iniciado para llevar a cabo la actualización del Inventario de bienes del Ayuntamiento de Candelaria y a la incorporación en el mismo de la plazoleta de la calle Los Príncipes. </w:t>
      </w:r>
    </w:p>
    <w:p w:rsidR="008D249C" w:rsidRDefault="000B79FB">
      <w:pPr>
        <w:spacing w:after="0" w:line="259" w:lineRule="auto"/>
        <w:ind w:left="142" w:right="0" w:firstLine="0"/>
        <w:jc w:val="left"/>
      </w:pPr>
      <w:r>
        <w:t xml:space="preserve"> </w:t>
      </w:r>
    </w:p>
    <w:p w:rsidR="008D249C" w:rsidRDefault="000B79FB">
      <w:pPr>
        <w:ind w:left="137" w:right="964"/>
      </w:pPr>
      <w:r>
        <w:t>Visto que las entidades locales están obligadas a formar</w:t>
      </w:r>
      <w:r>
        <w:t xml:space="preserve"> inventario valorado de todos los bienes y derechos que les pertenecen y que será objeto de actualización continua de conformidad con lo dispuesto en los artículos 32 y ss. del Real Decreto 1372/1986, de 13 de junio, por el que se aprueba el Reglamento de </w:t>
      </w:r>
      <w:r>
        <w:t xml:space="preserve">Bienes de las Entidades Locales y el artículo 86 del Texto Refundido de las Disposiciones Legales Vigentes en Materia de Régimen Local aprobado por Real Decreto Legislativo 781/1986, de 18 de abril. </w:t>
      </w:r>
    </w:p>
    <w:p w:rsidR="008D249C" w:rsidRDefault="000B79FB">
      <w:pPr>
        <w:spacing w:after="0" w:line="259" w:lineRule="auto"/>
        <w:ind w:left="142" w:right="0" w:firstLine="0"/>
        <w:jc w:val="left"/>
      </w:pPr>
      <w:r>
        <w:t xml:space="preserve"> </w:t>
      </w:r>
    </w:p>
    <w:p w:rsidR="008D249C" w:rsidRDefault="000B79FB">
      <w:pPr>
        <w:spacing w:after="109"/>
        <w:ind w:left="137" w:right="964"/>
      </w:pPr>
      <w:r>
        <w:t>Se han realizado los trabajos y trámites necesarios pa</w:t>
      </w:r>
      <w:r>
        <w:t xml:space="preserve">ra aprobar la ficha de la plazoleta de la calle Los Príncipes. </w:t>
      </w:r>
    </w:p>
    <w:p w:rsidR="008D249C" w:rsidRDefault="000B79FB">
      <w:pPr>
        <w:ind w:left="137" w:right="964"/>
      </w:pPr>
      <w:r>
        <w:t xml:space="preserve">Consta en el expediente el informe emitido por la Oficina técnica de fecha 07/03/2023, cuyo tenor literal es el siguiente: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272"/>
        <w:ind w:left="137" w:right="964"/>
      </w:pPr>
      <w:r>
        <w:t xml:space="preserve">“...Visto el expediente antedicho, en relación a la inscripción </w:t>
      </w:r>
      <w:r>
        <w:t xml:space="preserve">registral de la plazoleta de la calle Los Príncipes en el Inventario Municipal de Bienes y Derechos, en cumplimiento con el artículo 20 del RD 1372/1986, de 13 de junio, Alicia Torres Díaz, Técnica de Bienes Municipales, emite el siguiente informe: </w:t>
      </w:r>
    </w:p>
    <w:p w:rsidR="008D249C" w:rsidRDefault="000B79FB">
      <w:pPr>
        <w:shd w:val="clear" w:color="auto" w:fill="E0E0E0"/>
        <w:spacing w:after="213" w:line="265" w:lineRule="auto"/>
        <w:ind w:left="137" w:right="0"/>
        <w:jc w:val="left"/>
      </w:pPr>
      <w:r>
        <w:rPr>
          <w:b/>
        </w:rPr>
        <w:t xml:space="preserve">1. </w:t>
      </w:r>
      <w:r>
        <w:rPr>
          <w:shd w:val="clear" w:color="auto" w:fill="E6E6E6"/>
        </w:rPr>
        <w:t>DEN</w:t>
      </w:r>
      <w:r>
        <w:rPr>
          <w:shd w:val="clear" w:color="auto" w:fill="E6E6E6"/>
        </w:rPr>
        <w:t>OMINACIÓN</w:t>
      </w:r>
      <w:r>
        <w:t xml:space="preserve"> </w:t>
      </w:r>
    </w:p>
    <w:p w:rsidR="008D249C" w:rsidRDefault="000B79FB">
      <w:pPr>
        <w:ind w:left="137" w:right="964"/>
      </w:pPr>
      <w:r>
        <w:t xml:space="preserve">Plazoleta de la calle Los Príncipes. </w:t>
      </w:r>
    </w:p>
    <w:p w:rsidR="008D249C" w:rsidRDefault="000B79FB">
      <w:pPr>
        <w:pStyle w:val="Ttulo2"/>
        <w:ind w:left="137"/>
      </w:pPr>
      <w:r>
        <w:rPr>
          <w:b/>
          <w:shd w:val="clear" w:color="auto" w:fill="auto"/>
        </w:rPr>
        <w:t xml:space="preserve">2. </w:t>
      </w:r>
      <w:r>
        <w:t>NATURALEZA DEL BIEN</w:t>
      </w:r>
      <w:r>
        <w:rPr>
          <w:shd w:val="clear" w:color="auto" w:fill="auto"/>
        </w:rPr>
        <w:t xml:space="preserve"> </w:t>
      </w:r>
    </w:p>
    <w:p w:rsidR="008D249C" w:rsidRDefault="000B79FB">
      <w:pPr>
        <w:ind w:left="137" w:right="964"/>
      </w:pPr>
      <w:r>
        <w:rPr>
          <w:u w:val="single" w:color="000000"/>
        </w:rPr>
        <w:t>Localización:</w:t>
      </w:r>
      <w:r>
        <w:t xml:space="preserve"> calle Los Príncipes </w:t>
      </w:r>
    </w:p>
    <w:p w:rsidR="008D249C" w:rsidRDefault="000B79FB">
      <w:pPr>
        <w:spacing w:after="0" w:line="259" w:lineRule="auto"/>
        <w:ind w:left="142" w:right="0" w:firstLine="0"/>
        <w:jc w:val="left"/>
      </w:pPr>
      <w:r>
        <w:t xml:space="preserve"> </w:t>
      </w:r>
    </w:p>
    <w:p w:rsidR="008D249C" w:rsidRDefault="000B79FB">
      <w:pPr>
        <w:ind w:left="137" w:right="964"/>
      </w:pPr>
      <w:r>
        <w:rPr>
          <w:u w:val="single" w:color="000000"/>
        </w:rPr>
        <w:t>Referencia catastral:</w:t>
      </w:r>
      <w:r>
        <w:t xml:space="preserve"> No tiene referencia catastral. </w:t>
      </w:r>
    </w:p>
    <w:p w:rsidR="008D249C" w:rsidRDefault="000B79FB">
      <w:pPr>
        <w:spacing w:after="98" w:line="259" w:lineRule="auto"/>
        <w:ind w:left="142" w:right="0" w:firstLine="0"/>
        <w:jc w:val="left"/>
      </w:pPr>
      <w:r>
        <w:t xml:space="preserve"> </w:t>
      </w:r>
    </w:p>
    <w:p w:rsidR="008D249C" w:rsidRDefault="000B79FB">
      <w:pPr>
        <w:pStyle w:val="Ttulo2"/>
        <w:shd w:val="clear" w:color="auto" w:fill="E7E6E6"/>
        <w:spacing w:after="0"/>
        <w:ind w:left="137"/>
      </w:pPr>
      <w:r>
        <w:rPr>
          <w:b/>
          <w:shd w:val="clear" w:color="auto" w:fill="auto"/>
        </w:rPr>
        <w:t xml:space="preserve">3. </w:t>
      </w:r>
      <w:r>
        <w:t>LINDEROS</w:t>
      </w:r>
      <w:r>
        <w:rPr>
          <w:shd w:val="clear" w:color="auto" w:fill="auto"/>
        </w:rPr>
        <w:t xml:space="preserve">                                                                                                                          </w:t>
      </w:r>
    </w:p>
    <w:p w:rsidR="008D249C" w:rsidRDefault="000B79FB">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8773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6210" name="Group 3462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862" name="Rectangle 4286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2863" name="Rectangle 4286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864" name="Rectangle 4286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w:t>
                              </w:r>
                              <w:r>
                                <w:rPr>
                                  <w:sz w:val="12"/>
                                </w:rPr>
                                <w:t xml:space="preserve">mente desde la plataforma esPublico Gestiona | Página 179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6210" style="width:18.7031pt;height:264.21pt;position:absolute;mso-position-horizontal-relative:page;mso-position-horizontal:absolute;margin-left:662.928pt;mso-position-vertical-relative:page;margin-top:508.71pt;" coordsize="2375,33554">
                <v:rect id="Rectangle 4286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286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86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179 de 205 </w:t>
                        </w:r>
                      </w:p>
                    </w:txbxContent>
                  </v:textbox>
                </v:rect>
                <w10:wrap type="square"/>
              </v:group>
            </w:pict>
          </mc:Fallback>
        </mc:AlternateContent>
      </w: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2" w:right="0" w:firstLine="0"/>
              <w:jc w:val="center"/>
            </w:pPr>
            <w:r>
              <w:t xml:space="preserve">Norte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Parcela catastral 5671806CS6357S. </w:t>
            </w:r>
          </w:p>
          <w:p w:rsidR="008D249C" w:rsidRDefault="000B79FB">
            <w:pPr>
              <w:spacing w:after="0" w:line="259" w:lineRule="auto"/>
              <w:ind w:left="4" w:right="0" w:firstLine="0"/>
              <w:jc w:val="left"/>
            </w:pPr>
            <w:r>
              <w:t xml:space="preserve"> </w:t>
            </w:r>
          </w:p>
        </w:tc>
      </w:tr>
      <w:tr w:rsidR="008D249C">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7" w:right="0"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98" w:line="259" w:lineRule="auto"/>
              <w:ind w:left="4" w:right="0" w:firstLine="0"/>
              <w:jc w:val="left"/>
            </w:pPr>
            <w:r>
              <w:t xml:space="preserve"> </w:t>
            </w:r>
          </w:p>
          <w:p w:rsidR="008D249C" w:rsidRDefault="000B79FB">
            <w:pPr>
              <w:spacing w:after="0" w:line="259" w:lineRule="auto"/>
              <w:ind w:left="4" w:right="0" w:firstLine="0"/>
              <w:jc w:val="left"/>
            </w:pPr>
            <w:r>
              <w:t xml:space="preserve">Escalera que enlaza la calle Los Príncipes con la calle Marrubial. </w:t>
            </w:r>
          </w:p>
          <w:p w:rsidR="008D249C" w:rsidRDefault="000B79FB">
            <w:pPr>
              <w:spacing w:after="0" w:line="259" w:lineRule="auto"/>
              <w:ind w:left="4" w:right="0" w:firstLine="0"/>
              <w:jc w:val="left"/>
            </w:pPr>
            <w:r>
              <w:t xml:space="preserve"> </w:t>
            </w:r>
          </w:p>
        </w:tc>
      </w:tr>
      <w:tr w:rsidR="008D249C">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0" w:right="0" w:firstLine="0"/>
              <w:jc w:val="center"/>
            </w:pPr>
            <w:r>
              <w:t xml:space="preserve">Este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Barranco (Identificador del cauce en el CIATF 4004)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9" w:right="0" w:firstLine="0"/>
              <w:jc w:val="center"/>
            </w:pPr>
            <w:r>
              <w:t xml:space="preserve">Oeste </w:t>
            </w:r>
          </w:p>
          <w:p w:rsidR="008D249C" w:rsidRDefault="000B79FB">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Calle Los Príncipes. </w:t>
            </w:r>
          </w:p>
        </w:tc>
      </w:tr>
    </w:tbl>
    <w:p w:rsidR="008D249C" w:rsidRDefault="000B79FB">
      <w:pPr>
        <w:pStyle w:val="Ttulo2"/>
        <w:spacing w:after="177"/>
        <w:ind w:left="137"/>
      </w:pPr>
      <w:r>
        <w:rPr>
          <w:b/>
          <w:shd w:val="clear" w:color="auto" w:fill="auto"/>
        </w:rPr>
        <w:t xml:space="preserve">4. </w:t>
      </w:r>
      <w:r>
        <w:t>SUPERFICIE</w:t>
      </w:r>
      <w:r>
        <w:rPr>
          <w:shd w:val="clear" w:color="auto" w:fill="auto"/>
        </w:rPr>
        <w:t xml:space="preserve"> </w:t>
      </w:r>
    </w:p>
    <w:p w:rsidR="008D249C" w:rsidRDefault="000B79FB">
      <w:pPr>
        <w:spacing w:after="29"/>
        <w:ind w:left="137" w:right="964"/>
      </w:pPr>
      <w:r>
        <w:t>172,42m</w:t>
      </w:r>
      <w:r>
        <w:rPr>
          <w:vertAlign w:val="superscript"/>
        </w:rPr>
        <w:t xml:space="preserve">2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DESCRIPCIÓN GENERAL</w:t>
            </w:r>
            <w:r>
              <w:t xml:space="preserve">                                                                                                </w:t>
            </w:r>
          </w:p>
        </w:tc>
      </w:tr>
    </w:tbl>
    <w:p w:rsidR="008D249C" w:rsidRDefault="000B79FB">
      <w:pPr>
        <w:ind w:left="137" w:right="964"/>
      </w:pPr>
      <w:r>
        <w:t>La plazoleta de la calle Los Príncipes es un recinto de planta irregular que se desarrolla en un único nivel diáfano y de firme empedrado. Ha sido construido sobre el cauce del tramo final del barranco que el Concejo Insular de Aguas de Tenerife tiene iden</w:t>
      </w:r>
      <w:r>
        <w:t xml:space="preserve">tificado con el código 4004. Únicamente existe un alcorque con una palmera canaria. A través de este espacio se accede a una escalera que comunica la calle Los Príncipes con la calle Marrubial. </w:t>
      </w:r>
    </w:p>
    <w:p w:rsidR="008D249C" w:rsidRDefault="000B79FB">
      <w:pPr>
        <w:spacing w:after="0" w:line="259" w:lineRule="auto"/>
        <w:ind w:left="115" w:right="0" w:firstLine="0"/>
        <w:jc w:val="left"/>
      </w:pPr>
      <w:r>
        <w:rPr>
          <w:rFonts w:ascii="Calibri" w:eastAsia="Calibri" w:hAnsi="Calibri" w:cs="Calibri"/>
          <w:noProof/>
        </w:rPr>
        <mc:AlternateContent>
          <mc:Choice Requires="wpg">
            <w:drawing>
              <wp:inline distT="0" distB="0" distL="0" distR="0">
                <wp:extent cx="5612893" cy="2671572"/>
                <wp:effectExtent l="0" t="0" r="0" b="0"/>
                <wp:docPr id="346209" name="Group 346209"/>
                <wp:cNvGraphicFramePr/>
                <a:graphic xmlns:a="http://schemas.openxmlformats.org/drawingml/2006/main">
                  <a:graphicData uri="http://schemas.microsoft.com/office/word/2010/wordprocessingGroup">
                    <wpg:wgp>
                      <wpg:cNvGrpSpPr/>
                      <wpg:grpSpPr>
                        <a:xfrm>
                          <a:off x="0" y="0"/>
                          <a:ext cx="5612893" cy="2671572"/>
                          <a:chOff x="0" y="0"/>
                          <a:chExt cx="5612893" cy="2671572"/>
                        </a:xfrm>
                      </wpg:grpSpPr>
                      <wps:wsp>
                        <wps:cNvPr id="42844" name="Rectangle 42844"/>
                        <wps:cNvSpPr/>
                        <wps:spPr>
                          <a:xfrm>
                            <a:off x="17069" y="1241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45" name="Rectangle 42845"/>
                        <wps:cNvSpPr/>
                        <wps:spPr>
                          <a:xfrm>
                            <a:off x="17069" y="29944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46" name="Rectangle 42846"/>
                        <wps:cNvSpPr/>
                        <wps:spPr>
                          <a:xfrm>
                            <a:off x="17069" y="47470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47" name="Rectangle 42847"/>
                        <wps:cNvSpPr/>
                        <wps:spPr>
                          <a:xfrm>
                            <a:off x="17069" y="6499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48" name="Rectangle 42848"/>
                        <wps:cNvSpPr/>
                        <wps:spPr>
                          <a:xfrm>
                            <a:off x="17069" y="825220"/>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49" name="Rectangle 42849"/>
                        <wps:cNvSpPr/>
                        <wps:spPr>
                          <a:xfrm>
                            <a:off x="17069" y="100086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50" name="Rectangle 42850"/>
                        <wps:cNvSpPr/>
                        <wps:spPr>
                          <a:xfrm>
                            <a:off x="17069" y="1176121"/>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51" name="Rectangle 42851"/>
                        <wps:cNvSpPr/>
                        <wps:spPr>
                          <a:xfrm>
                            <a:off x="17069" y="135138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52" name="Rectangle 42852"/>
                        <wps:cNvSpPr/>
                        <wps:spPr>
                          <a:xfrm>
                            <a:off x="17069" y="152664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53" name="Rectangle 42853"/>
                        <wps:cNvSpPr/>
                        <wps:spPr>
                          <a:xfrm>
                            <a:off x="17069" y="170190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854" name="Rectangle 42854"/>
                        <wps:cNvSpPr/>
                        <wps:spPr>
                          <a:xfrm>
                            <a:off x="17069" y="1877581"/>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2855" name="Rectangle 42855"/>
                        <wps:cNvSpPr/>
                        <wps:spPr>
                          <a:xfrm>
                            <a:off x="17069" y="2010169"/>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2856" name="Rectangle 42856"/>
                        <wps:cNvSpPr/>
                        <wps:spPr>
                          <a:xfrm>
                            <a:off x="17069" y="2141182"/>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2857" name="Rectangle 42857"/>
                        <wps:cNvSpPr/>
                        <wps:spPr>
                          <a:xfrm>
                            <a:off x="17069" y="2272246"/>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42859" name="Picture 42859"/>
                          <pic:cNvPicPr/>
                        </pic:nvPicPr>
                        <pic:blipFill>
                          <a:blip r:embed="rId49"/>
                          <a:stretch>
                            <a:fillRect/>
                          </a:stretch>
                        </pic:blipFill>
                        <pic:spPr>
                          <a:xfrm>
                            <a:off x="0" y="0"/>
                            <a:ext cx="5612893" cy="2671572"/>
                          </a:xfrm>
                          <a:prstGeom prst="rect">
                            <a:avLst/>
                          </a:prstGeom>
                        </pic:spPr>
                      </pic:pic>
                    </wpg:wgp>
                  </a:graphicData>
                </a:graphic>
              </wp:inline>
            </w:drawing>
          </mc:Choice>
          <mc:Fallback xmlns:a="http://schemas.openxmlformats.org/drawingml/2006/main">
            <w:pict>
              <v:group id="Group 346209" style="width:441.96pt;height:210.36pt;mso-position-horizontal-relative:char;mso-position-vertical-relative:line" coordsize="56128,26715">
                <v:rect id="Rectangle 42844" style="position:absolute;width:506;height:2243;left:170;top:12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45" style="position:absolute;width:506;height:2243;left:170;top:29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46" style="position:absolute;width:506;height:2243;left:170;top:47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47" style="position:absolute;width:506;height:2243;left:170;top:649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48" style="position:absolute;width:506;height:2243;left:170;top:82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49" style="position:absolute;width:506;height:2243;left:170;top:100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50" style="position:absolute;width:506;height:2243;left:170;top:1176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51" style="position:absolute;width:506;height:2243;left:170;top:135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52" style="position:absolute;width:506;height:2243;left:170;top:152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53" style="position:absolute;width:506;height:2243;left:170;top:1701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54" style="position:absolute;width:380;height:1682;left:170;top:1877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2855" style="position:absolute;width:380;height:1682;left:170;top:2010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2856" style="position:absolute;width:380;height:1682;left:170;top:2141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2857" style="position:absolute;width:380;height:1682;left:170;top:2272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42859" style="position:absolute;width:56128;height:26715;left:0;top:0;" filled="f">
                  <v:imagedata r:id="rId54"/>
                </v:shape>
              </v:group>
            </w:pict>
          </mc:Fallback>
        </mc:AlternateContent>
      </w:r>
      <w:r>
        <w:rPr>
          <w:rFonts w:ascii="Times New Roman" w:eastAsia="Times New Roman" w:hAnsi="Times New Roman" w:cs="Times New Roman"/>
          <w:sz w:val="24"/>
        </w:rPr>
        <w:t xml:space="preserve"> </w:t>
      </w:r>
    </w:p>
    <w:p w:rsidR="008D249C" w:rsidRDefault="000B79FB">
      <w:pPr>
        <w:spacing w:after="1" w:line="236" w:lineRule="auto"/>
        <w:ind w:left="137" w:right="842"/>
        <w:jc w:val="left"/>
      </w:pPr>
      <w:r>
        <w:rPr>
          <w:sz w:val="18"/>
        </w:rPr>
        <w:t xml:space="preserve">Nota. - El presente plano tiene carácter de representación gráfica aproximada de la parcela, no encontrándose a escala y definiendo aproximadamente los linderos de la finca según la representación gráfica alternativa. Fuente: GRAFCAN </w:t>
      </w:r>
    </w:p>
    <w:p w:rsidR="008D249C" w:rsidRDefault="000B79FB">
      <w:pPr>
        <w:spacing w:after="303" w:line="259" w:lineRule="auto"/>
        <w:ind w:left="142" w:right="0" w:firstLine="0"/>
        <w:jc w:val="left"/>
      </w:pPr>
      <w:r>
        <w:rPr>
          <w:rFonts w:ascii="Times New Roman" w:eastAsia="Times New Roman" w:hAnsi="Times New Roman" w:cs="Times New Roman"/>
          <w:sz w:val="18"/>
        </w:rPr>
        <w:t xml:space="preserve"> </w:t>
      </w:r>
    </w:p>
    <w:p w:rsidR="008D249C" w:rsidRDefault="000B79FB">
      <w:pPr>
        <w:shd w:val="clear" w:color="auto" w:fill="E0E0E0"/>
        <w:spacing w:after="213" w:line="265" w:lineRule="auto"/>
        <w:ind w:left="137" w:right="0"/>
        <w:jc w:val="left"/>
      </w:pPr>
      <w:r>
        <w:rPr>
          <w:b/>
        </w:rPr>
        <w:t xml:space="preserve">6. </w:t>
      </w:r>
      <w:r>
        <w:rPr>
          <w:shd w:val="clear" w:color="auto" w:fill="E6E6E6"/>
        </w:rPr>
        <w:t>NATURALEZA DEL D</w:t>
      </w:r>
      <w:r>
        <w:rPr>
          <w:shd w:val="clear" w:color="auto" w:fill="E6E6E6"/>
        </w:rPr>
        <w:t>ERECHO</w:t>
      </w:r>
      <w:r>
        <w:t xml:space="preserve"> </w:t>
      </w:r>
    </w:p>
    <w:p w:rsidR="008D249C" w:rsidRDefault="000B79FB">
      <w:pPr>
        <w:spacing w:after="267"/>
        <w:ind w:left="137" w:right="964"/>
      </w:pPr>
      <w:r>
        <w:t xml:space="preserve">Plaza: bien inmueble de dominio público y uso público. </w:t>
      </w:r>
    </w:p>
    <w:p w:rsidR="008D249C" w:rsidRDefault="000B79FB">
      <w:pPr>
        <w:pStyle w:val="Ttulo2"/>
        <w:ind w:left="137"/>
      </w:pPr>
      <w:r>
        <w:rPr>
          <w:b/>
          <w:shd w:val="clear" w:color="auto" w:fill="auto"/>
        </w:rPr>
        <w:t xml:space="preserve">7. </w:t>
      </w:r>
      <w:r>
        <w:t>TÍTULO</w:t>
      </w:r>
      <w:r>
        <w:rPr>
          <w:shd w:val="clear" w:color="auto" w:fill="auto"/>
        </w:rPr>
        <w:t xml:space="preserve"> </w:t>
      </w:r>
    </w:p>
    <w:p w:rsidR="008D249C" w:rsidRDefault="000B79FB">
      <w:pPr>
        <w:ind w:left="137" w:right="964"/>
      </w:pPr>
      <w:r>
        <w:rPr>
          <w:rFonts w:ascii="Calibri" w:eastAsia="Calibri" w:hAnsi="Calibri" w:cs="Calibri"/>
          <w:noProof/>
        </w:rPr>
        <mc:AlternateContent>
          <mc:Choice Requires="wpg">
            <w:drawing>
              <wp:anchor distT="0" distB="0" distL="114300" distR="114300" simplePos="0" relativeHeight="2518784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3834" name="Group 3438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964" name="Rectangle 42964"/>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2965" name="Rectangle 42965"/>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966" name="Rectangle 42966"/>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3834" style="width:18.7031pt;height:264.21pt;position:absolute;mso-position-horizontal-relative:page;mso-position-horizontal:absolute;margin-left:662.928pt;mso-position-vertical-relative:page;margin-top:508.71pt;" coordsize="2375,33554">
                <v:rect id="Rectangle 42964"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29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9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180 de 205 </w:t>
                        </w:r>
                      </w:p>
                    </w:txbxContent>
                  </v:textbox>
                </v:rect>
                <w10:wrap type="square"/>
              </v:group>
            </w:pict>
          </mc:Fallback>
        </mc:AlternateContent>
      </w:r>
      <w:r>
        <w:t>No se dispone título que acredite expresamente la titularidad municipal de la plazoleta. No obstante, consultando la base de datos documental de la página web ID</w:t>
      </w:r>
      <w:r>
        <w:t xml:space="preserve">ECanarias, existe una ortofoto de 2000 donde se constata que este espacio público ya existía con el mismo trazado que tiene en la actualidad. </w:t>
      </w:r>
    </w:p>
    <w:p w:rsidR="008D249C" w:rsidRDefault="000B79FB">
      <w:pPr>
        <w:spacing w:after="12" w:line="259" w:lineRule="auto"/>
        <w:ind w:left="142" w:right="0" w:firstLine="0"/>
        <w:jc w:val="left"/>
      </w:pPr>
      <w:r>
        <w:rPr>
          <w:rFonts w:ascii="Calibri" w:eastAsia="Calibri" w:hAnsi="Calibri" w:cs="Calibri"/>
          <w:noProof/>
        </w:rPr>
        <mc:AlternateContent>
          <mc:Choice Requires="wpg">
            <w:drawing>
              <wp:inline distT="0" distB="0" distL="0" distR="0">
                <wp:extent cx="5826455" cy="3674161"/>
                <wp:effectExtent l="0" t="0" r="0" b="0"/>
                <wp:docPr id="343832" name="Group 343832"/>
                <wp:cNvGraphicFramePr/>
                <a:graphic xmlns:a="http://schemas.openxmlformats.org/drawingml/2006/main">
                  <a:graphicData uri="http://schemas.microsoft.com/office/word/2010/wordprocessingGroup">
                    <wpg:wgp>
                      <wpg:cNvGrpSpPr/>
                      <wpg:grpSpPr>
                        <a:xfrm>
                          <a:off x="0" y="0"/>
                          <a:ext cx="5826455" cy="3674161"/>
                          <a:chOff x="0" y="0"/>
                          <a:chExt cx="5826455" cy="3674161"/>
                        </a:xfrm>
                      </wpg:grpSpPr>
                      <wps:wsp>
                        <wps:cNvPr id="42916" name="Rectangle 42916"/>
                        <wps:cNvSpPr/>
                        <wps:spPr>
                          <a:xfrm>
                            <a:off x="0"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17" name="Rectangle 42917"/>
                        <wps:cNvSpPr/>
                        <wps:spPr>
                          <a:xfrm>
                            <a:off x="0" y="175260"/>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18" name="Rectangle 42918"/>
                        <wps:cNvSpPr/>
                        <wps:spPr>
                          <a:xfrm>
                            <a:off x="0"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19" name="Rectangle 42919"/>
                        <wps:cNvSpPr/>
                        <wps:spPr>
                          <a:xfrm>
                            <a:off x="0"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0" name="Rectangle 42920"/>
                        <wps:cNvSpPr/>
                        <wps:spPr>
                          <a:xfrm>
                            <a:off x="0" y="70104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1" name="Rectangle 42921"/>
                        <wps:cNvSpPr/>
                        <wps:spPr>
                          <a:xfrm>
                            <a:off x="0" y="87630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2" name="Rectangle 42922"/>
                        <wps:cNvSpPr/>
                        <wps:spPr>
                          <a:xfrm>
                            <a:off x="0" y="10515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3" name="Rectangle 42923"/>
                        <wps:cNvSpPr/>
                        <wps:spPr>
                          <a:xfrm>
                            <a:off x="0" y="122682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4" name="Rectangle 42924"/>
                        <wps:cNvSpPr/>
                        <wps:spPr>
                          <a:xfrm>
                            <a:off x="0" y="14020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5" name="Rectangle 42925"/>
                        <wps:cNvSpPr/>
                        <wps:spPr>
                          <a:xfrm>
                            <a:off x="0" y="157734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6" name="Rectangle 42926"/>
                        <wps:cNvSpPr/>
                        <wps:spPr>
                          <a:xfrm>
                            <a:off x="0" y="175260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7" name="Rectangle 42927"/>
                        <wps:cNvSpPr/>
                        <wps:spPr>
                          <a:xfrm>
                            <a:off x="0" y="192811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8" name="Rectangle 42928"/>
                        <wps:cNvSpPr/>
                        <wps:spPr>
                          <a:xfrm>
                            <a:off x="0" y="210337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29" name="Rectangle 42929"/>
                        <wps:cNvSpPr/>
                        <wps:spPr>
                          <a:xfrm>
                            <a:off x="0" y="227863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30" name="Rectangle 42930"/>
                        <wps:cNvSpPr/>
                        <wps:spPr>
                          <a:xfrm>
                            <a:off x="0" y="245389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31" name="Rectangle 42931"/>
                        <wps:cNvSpPr/>
                        <wps:spPr>
                          <a:xfrm>
                            <a:off x="0" y="262915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32" name="Rectangle 42932"/>
                        <wps:cNvSpPr/>
                        <wps:spPr>
                          <a:xfrm>
                            <a:off x="0" y="280441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33" name="Rectangle 42933"/>
                        <wps:cNvSpPr/>
                        <wps:spPr>
                          <a:xfrm>
                            <a:off x="0" y="2979675"/>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34" name="Rectangle 42934"/>
                        <wps:cNvSpPr/>
                        <wps:spPr>
                          <a:xfrm>
                            <a:off x="0" y="315493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35" name="Rectangle 42935"/>
                        <wps:cNvSpPr/>
                        <wps:spPr>
                          <a:xfrm>
                            <a:off x="0" y="333019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936" name="Rectangle 42936"/>
                        <wps:cNvSpPr/>
                        <wps:spPr>
                          <a:xfrm>
                            <a:off x="0" y="350545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960" name="Picture 42960"/>
                          <pic:cNvPicPr/>
                        </pic:nvPicPr>
                        <pic:blipFill>
                          <a:blip r:embed="rId11"/>
                          <a:stretch>
                            <a:fillRect/>
                          </a:stretch>
                        </pic:blipFill>
                        <pic:spPr>
                          <a:xfrm>
                            <a:off x="665683" y="95530"/>
                            <a:ext cx="4101085" cy="3488436"/>
                          </a:xfrm>
                          <a:prstGeom prst="rect">
                            <a:avLst/>
                          </a:prstGeom>
                        </pic:spPr>
                      </pic:pic>
                      <wps:wsp>
                        <wps:cNvPr id="42961" name="Shape 42961"/>
                        <wps:cNvSpPr/>
                        <wps:spPr>
                          <a:xfrm>
                            <a:off x="2388565" y="1443381"/>
                            <a:ext cx="3437890" cy="96012"/>
                          </a:xfrm>
                          <a:custGeom>
                            <a:avLst/>
                            <a:gdLst/>
                            <a:ahLst/>
                            <a:cxnLst/>
                            <a:rect l="0" t="0" r="0" b="0"/>
                            <a:pathLst>
                              <a:path w="3437890" h="96012">
                                <a:moveTo>
                                  <a:pt x="96012" y="0"/>
                                </a:moveTo>
                                <a:lnTo>
                                  <a:pt x="96012" y="32001"/>
                                </a:lnTo>
                                <a:lnTo>
                                  <a:pt x="3437890" y="31369"/>
                                </a:lnTo>
                                <a:lnTo>
                                  <a:pt x="3437890" y="63373"/>
                                </a:lnTo>
                                <a:lnTo>
                                  <a:pt x="96012" y="64005"/>
                                </a:lnTo>
                                <a:lnTo>
                                  <a:pt x="96012" y="96012"/>
                                </a:lnTo>
                                <a:lnTo>
                                  <a:pt x="0" y="48006"/>
                                </a:lnTo>
                                <a:lnTo>
                                  <a:pt x="9601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3832" style="width:458.776pt;height:289.304pt;mso-position-horizontal-relative:char;mso-position-vertical-relative:line" coordsize="58264,36741">
                <v:rect id="Rectangle 42916"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17"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18"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19"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0"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1" style="position:absolute;width:506;height:2243;left:0;top:87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2" style="position:absolute;width:506;height:2243;left:0;top:105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3" style="position:absolute;width:506;height:2243;left:0;top:122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4" style="position:absolute;width:506;height:2243;left:0;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5" style="position:absolute;width:506;height:2243;left:0;top:157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6" style="position:absolute;width:506;height:2243;left:0;top:1752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7" style="position:absolute;width:506;height:2243;left:0;top:192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8" style="position:absolute;width:506;height:2243;left:0;top:2103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9" style="position:absolute;width:506;height:2243;left:0;top:227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30" style="position:absolute;width:506;height:2243;left:0;top:245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31" style="position:absolute;width:506;height:2243;left:0;top:262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32" style="position:absolute;width:506;height:2243;left:0;top:2804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33" style="position:absolute;width:506;height:2243;left:0;top:297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34" style="position:absolute;width:506;height:2243;left:0;top:315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35" style="position:absolute;width:506;height:2243;left:0;top:333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36" style="position:absolute;width:506;height:2243;left:0;top:350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2960" style="position:absolute;width:41010;height:34884;left:6656;top:955;" filled="f">
                  <v:imagedata r:id="rId12"/>
                </v:shape>
                <v:shape id="Shape 42961" style="position:absolute;width:34378;height:960;left:23885;top:14433;" coordsize="3437890,96012" path="m96012,0l96012,32001l3437890,31369l3437890,63373l96012,64005l96012,96012l0,48006l96012,0x">
                  <v:stroke weight="0pt" endcap="square" joinstyle="miter" miterlimit="10" on="false" color="#000000" opacity="0"/>
                  <v:fill on="true" color="#000000"/>
                </v:shape>
              </v:group>
            </w:pict>
          </mc:Fallback>
        </mc:AlternateConten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8D249C">
        <w:trPr>
          <w:trHeight w:val="252"/>
        </w:trPr>
        <w:tc>
          <w:tcPr>
            <w:tcW w:w="9623" w:type="dxa"/>
            <w:tcBorders>
              <w:top w:val="nil"/>
              <w:left w:val="nil"/>
              <w:bottom w:val="nil"/>
              <w:right w:val="nil"/>
            </w:tcBorders>
            <w:shd w:val="clear" w:color="auto" w:fill="E7E6E6"/>
          </w:tcPr>
          <w:p w:rsidR="008D249C" w:rsidRDefault="000B79FB">
            <w:pPr>
              <w:spacing w:after="0" w:line="259" w:lineRule="auto"/>
              <w:ind w:left="0" w:right="0" w:firstLine="0"/>
              <w:jc w:val="left"/>
            </w:pPr>
            <w:r>
              <w:rPr>
                <w:b/>
              </w:rPr>
              <w:t xml:space="preserve">8. </w:t>
            </w:r>
            <w:r>
              <w:rPr>
                <w:shd w:val="clear" w:color="auto" w:fill="E6E6E6"/>
              </w:rPr>
              <w:t>DESTINO Y ACUERDO QUE LO HUBIERE DISPUESTO</w:t>
            </w:r>
            <w:r>
              <w:t xml:space="preserve">                                                        </w:t>
            </w:r>
          </w:p>
        </w:tc>
      </w:tr>
    </w:tbl>
    <w:p w:rsidR="008D249C" w:rsidRDefault="000B79FB">
      <w:pPr>
        <w:spacing w:after="0" w:line="259" w:lineRule="auto"/>
        <w:ind w:left="142" w:right="0" w:firstLine="0"/>
        <w:jc w:val="left"/>
      </w:pPr>
      <w:r>
        <w:t xml:space="preserve"> </w:t>
      </w:r>
    </w:p>
    <w:p w:rsidR="008D249C" w:rsidRDefault="000B79FB">
      <w:pPr>
        <w:ind w:left="137" w:right="964"/>
      </w:pPr>
      <w:r>
        <w:t xml:space="preserve">Destino: plaza. </w:t>
      </w:r>
    </w:p>
    <w:p w:rsidR="008D249C" w:rsidRDefault="000B79FB">
      <w:pPr>
        <w:ind w:left="137" w:right="964"/>
      </w:pPr>
      <w:r>
        <w:t xml:space="preserve">Plan General de Ordenación de Candelaria. </w:t>
      </w:r>
    </w:p>
    <w:p w:rsidR="008D249C" w:rsidRDefault="000B79FB">
      <w:pPr>
        <w:spacing w:after="11" w:line="259" w:lineRule="auto"/>
        <w:ind w:left="142"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9.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RÉGIMEN URBANÍSTICO DE APLICACIÓN</w:t>
            </w:r>
            <w:r>
              <w:t xml:space="preserve"> </w:t>
            </w:r>
          </w:p>
        </w:tc>
      </w:tr>
    </w:tbl>
    <w:p w:rsidR="008D249C" w:rsidRDefault="000B79FB">
      <w:pPr>
        <w:ind w:left="137" w:right="964"/>
      </w:pPr>
      <w:r>
        <w:t xml:space="preserve">INSTRUMENTO DE PLANEAMIENTO: El presente informe se emite respecto al documento de </w:t>
      </w:r>
    </w:p>
    <w:p w:rsidR="008D249C" w:rsidRDefault="000B79FB">
      <w:pPr>
        <w:spacing w:after="270"/>
        <w:ind w:left="137" w:right="964"/>
      </w:pPr>
      <w:r>
        <w:t>PLAN GENERAL DE ORDENACION DE CANDELARIA, planeamiento municipal en vigor, con publicaciones en B.O.C. de fecha 10 de mayo de 2007 y B.O.P. de fecha 17 de mayo de 2007  y M</w:t>
      </w:r>
      <w:r>
        <w:t>odificaciones Puntuales, aprobadas definitivamente por acuerdo del Ayuntamiento Pleno, en sesiones ordinarias de fecha 26 de marzo de 2009 y 29 de diciembre de 2011 y publicada en el BOP de Santa Cruz de Tenerife de fecha 17 de junio de 2009 y 3 de febrero</w:t>
      </w:r>
      <w:r>
        <w:t xml:space="preserve"> de 2012, respectivamente. </w:t>
      </w:r>
    </w:p>
    <w:tbl>
      <w:tblPr>
        <w:tblStyle w:val="TableGrid"/>
        <w:tblpPr w:vertAnchor="text" w:tblpX="254" w:tblpY="500"/>
        <w:tblOverlap w:val="never"/>
        <w:tblW w:w="8819" w:type="dxa"/>
        <w:tblInd w:w="0" w:type="dxa"/>
        <w:tblCellMar>
          <w:top w:w="9" w:type="dxa"/>
          <w:left w:w="106" w:type="dxa"/>
          <w:bottom w:w="0" w:type="dxa"/>
          <w:right w:w="122" w:type="dxa"/>
        </w:tblCellMar>
        <w:tblLook w:val="04A0" w:firstRow="1" w:lastRow="0" w:firstColumn="1" w:lastColumn="0" w:noHBand="0" w:noVBand="1"/>
      </w:tblPr>
      <w:tblGrid>
        <w:gridCol w:w="3542"/>
        <w:gridCol w:w="5277"/>
      </w:tblGrid>
      <w:tr w:rsidR="008D249C">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w:t>
            </w:r>
          </w:p>
        </w:tc>
      </w:tr>
      <w:tr w:rsidR="008D249C">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Suelo Urbano Consolidado de Interés Cultural </w:t>
            </w:r>
          </w:p>
        </w:tc>
      </w:tr>
      <w:tr w:rsidR="008D249C">
        <w:trPr>
          <w:trHeight w:val="261"/>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Zona verde, Plaza </w:t>
            </w:r>
          </w:p>
        </w:tc>
      </w:tr>
    </w:tbl>
    <w:p w:rsidR="008D249C" w:rsidRDefault="000B79FB">
      <w:pPr>
        <w:pStyle w:val="Ttulo2"/>
        <w:spacing w:after="473"/>
        <w:ind w:left="137"/>
      </w:pPr>
      <w:r>
        <w:rPr>
          <w:rFonts w:ascii="Calibri" w:eastAsia="Calibri" w:hAnsi="Calibri" w:cs="Calibri"/>
          <w:noProof/>
        </w:rPr>
        <mc:AlternateContent>
          <mc:Choice Requires="wpg">
            <w:drawing>
              <wp:anchor distT="0" distB="0" distL="114300" distR="114300" simplePos="0" relativeHeight="251879424" behindDoc="0" locked="0" layoutInCell="1" allowOverlap="1">
                <wp:simplePos x="0" y="0"/>
                <wp:positionH relativeFrom="column">
                  <wp:posOffset>325831</wp:posOffset>
                </wp:positionH>
                <wp:positionV relativeFrom="paragraph">
                  <wp:posOffset>795909</wp:posOffset>
                </wp:positionV>
                <wp:extent cx="5721696" cy="3314132"/>
                <wp:effectExtent l="0" t="0" r="0" b="0"/>
                <wp:wrapSquare wrapText="bothSides"/>
                <wp:docPr id="343920" name="Group 343920"/>
                <wp:cNvGraphicFramePr/>
                <a:graphic xmlns:a="http://schemas.openxmlformats.org/drawingml/2006/main">
                  <a:graphicData uri="http://schemas.microsoft.com/office/word/2010/wordprocessingGroup">
                    <wpg:wgp>
                      <wpg:cNvGrpSpPr/>
                      <wpg:grpSpPr>
                        <a:xfrm>
                          <a:off x="0" y="0"/>
                          <a:ext cx="5721696" cy="3314132"/>
                          <a:chOff x="0" y="0"/>
                          <a:chExt cx="5721696" cy="3314132"/>
                        </a:xfrm>
                      </wpg:grpSpPr>
                      <wps:wsp>
                        <wps:cNvPr id="43005" name="Rectangle 43005"/>
                        <wps:cNvSpPr/>
                        <wps:spPr>
                          <a:xfrm>
                            <a:off x="5682742" y="0"/>
                            <a:ext cx="51809" cy="207922"/>
                          </a:xfrm>
                          <a:prstGeom prst="rect">
                            <a:avLst/>
                          </a:prstGeom>
                          <a:ln>
                            <a:noFill/>
                          </a:ln>
                        </wps:spPr>
                        <wps:txbx>
                          <w:txbxContent>
                            <w:p w:rsidR="008D249C" w:rsidRDefault="000B79FB">
                              <w:pPr>
                                <w:spacing w:after="160" w:line="259" w:lineRule="auto"/>
                                <w:ind w:left="0" w:right="0" w:firstLine="0"/>
                                <w:jc w:val="left"/>
                              </w:pPr>
                              <w:r>
                                <w:t xml:space="preserve"> </w:t>
                              </w:r>
                            </w:p>
                          </w:txbxContent>
                        </wps:txbx>
                        <wps:bodyPr horzOverflow="overflow" vert="horz" lIns="0" tIns="0" rIns="0" bIns="0" rtlCol="0">
                          <a:noAutofit/>
                        </wps:bodyPr>
                      </wps:wsp>
                      <wps:wsp>
                        <wps:cNvPr id="43006" name="Rectangle 43006"/>
                        <wps:cNvSpPr/>
                        <wps:spPr>
                          <a:xfrm>
                            <a:off x="2914523" y="160020"/>
                            <a:ext cx="51809" cy="207922"/>
                          </a:xfrm>
                          <a:prstGeom prst="rect">
                            <a:avLst/>
                          </a:prstGeom>
                          <a:ln>
                            <a:noFill/>
                          </a:ln>
                        </wps:spPr>
                        <wps:txbx>
                          <w:txbxContent>
                            <w:p w:rsidR="008D249C" w:rsidRDefault="000B79FB">
                              <w:pPr>
                                <w:spacing w:after="160" w:line="259" w:lineRule="auto"/>
                                <w:ind w:left="0" w:right="0" w:firstLine="0"/>
                                <w:jc w:val="left"/>
                              </w:pPr>
                              <w:r>
                                <w:t xml:space="preserve"> </w:t>
                              </w:r>
                            </w:p>
                          </w:txbxContent>
                        </wps:txbx>
                        <wps:bodyPr horzOverflow="overflow" vert="horz" lIns="0" tIns="0" rIns="0" bIns="0" rtlCol="0">
                          <a:noAutofit/>
                        </wps:bodyPr>
                      </wps:wsp>
                      <wps:wsp>
                        <wps:cNvPr id="43007" name="Rectangle 43007"/>
                        <wps:cNvSpPr/>
                        <wps:spPr>
                          <a:xfrm>
                            <a:off x="2914523" y="320040"/>
                            <a:ext cx="51809" cy="207922"/>
                          </a:xfrm>
                          <a:prstGeom prst="rect">
                            <a:avLst/>
                          </a:prstGeom>
                          <a:ln>
                            <a:noFill/>
                          </a:ln>
                        </wps:spPr>
                        <wps:txbx>
                          <w:txbxContent>
                            <w:p w:rsidR="008D249C" w:rsidRDefault="000B79FB">
                              <w:pPr>
                                <w:spacing w:after="160" w:line="259" w:lineRule="auto"/>
                                <w:ind w:left="0" w:right="0" w:firstLine="0"/>
                                <w:jc w:val="left"/>
                              </w:pPr>
                              <w:r>
                                <w:t xml:space="preserve"> </w:t>
                              </w:r>
                            </w:p>
                          </w:txbxContent>
                        </wps:txbx>
                        <wps:bodyPr horzOverflow="overflow" vert="horz" lIns="0" tIns="0" rIns="0" bIns="0" rtlCol="0">
                          <a:noAutofit/>
                        </wps:bodyPr>
                      </wps:wsp>
                      <wps:wsp>
                        <wps:cNvPr id="43008" name="Rectangle 43008"/>
                        <wps:cNvSpPr/>
                        <wps:spPr>
                          <a:xfrm>
                            <a:off x="2914523" y="480304"/>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09" name="Rectangle 43009"/>
                        <wps:cNvSpPr/>
                        <wps:spPr>
                          <a:xfrm>
                            <a:off x="2914523" y="65556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0" name="Rectangle 43010"/>
                        <wps:cNvSpPr/>
                        <wps:spPr>
                          <a:xfrm>
                            <a:off x="2914523" y="83082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1" name="Rectangle 43011"/>
                        <wps:cNvSpPr/>
                        <wps:spPr>
                          <a:xfrm>
                            <a:off x="2914523" y="100608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2" name="Rectangle 43012"/>
                        <wps:cNvSpPr/>
                        <wps:spPr>
                          <a:xfrm>
                            <a:off x="2914523" y="118134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3" name="Rectangle 43013"/>
                        <wps:cNvSpPr/>
                        <wps:spPr>
                          <a:xfrm>
                            <a:off x="2914523" y="1356604"/>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4" name="Rectangle 43014"/>
                        <wps:cNvSpPr/>
                        <wps:spPr>
                          <a:xfrm>
                            <a:off x="2914523" y="153186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5" name="Rectangle 43015"/>
                        <wps:cNvSpPr/>
                        <wps:spPr>
                          <a:xfrm>
                            <a:off x="2914523" y="170712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6" name="Rectangle 43016"/>
                        <wps:cNvSpPr/>
                        <wps:spPr>
                          <a:xfrm>
                            <a:off x="2914523" y="188238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7" name="Rectangle 43017"/>
                        <wps:cNvSpPr/>
                        <wps:spPr>
                          <a:xfrm>
                            <a:off x="2914523" y="205764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8" name="Rectangle 43018"/>
                        <wps:cNvSpPr/>
                        <wps:spPr>
                          <a:xfrm>
                            <a:off x="2914523" y="223315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19" name="Rectangle 43019"/>
                        <wps:cNvSpPr/>
                        <wps:spPr>
                          <a:xfrm>
                            <a:off x="2914523" y="240841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20" name="Rectangle 43020"/>
                        <wps:cNvSpPr/>
                        <wps:spPr>
                          <a:xfrm>
                            <a:off x="2914523" y="2583678"/>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21" name="Rectangle 43021"/>
                        <wps:cNvSpPr/>
                        <wps:spPr>
                          <a:xfrm>
                            <a:off x="2914523" y="275893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22" name="Rectangle 43022"/>
                        <wps:cNvSpPr/>
                        <wps:spPr>
                          <a:xfrm>
                            <a:off x="5350510" y="293419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23" name="Rectangle 43023"/>
                        <wps:cNvSpPr/>
                        <wps:spPr>
                          <a:xfrm>
                            <a:off x="5350510" y="3109459"/>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093" name="Rectangle 43093"/>
                        <wps:cNvSpPr/>
                        <wps:spPr>
                          <a:xfrm>
                            <a:off x="411734" y="3187602"/>
                            <a:ext cx="304342"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3094" name="Rectangle 43094"/>
                        <wps:cNvSpPr/>
                        <wps:spPr>
                          <a:xfrm>
                            <a:off x="640334" y="3187602"/>
                            <a:ext cx="4391678"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Plano de Ordenación Estructural 01: clase y categorización del territorio</w:t>
                              </w:r>
                            </w:p>
                          </w:txbxContent>
                        </wps:txbx>
                        <wps:bodyPr horzOverflow="overflow" vert="horz" lIns="0" tIns="0" rIns="0" bIns="0" rtlCol="0">
                          <a:noAutofit/>
                        </wps:bodyPr>
                      </wps:wsp>
                      <wps:wsp>
                        <wps:cNvPr id="43095" name="Rectangle 43095"/>
                        <wps:cNvSpPr/>
                        <wps:spPr>
                          <a:xfrm>
                            <a:off x="3945001" y="3187602"/>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43098" name="Picture 43098"/>
                          <pic:cNvPicPr/>
                        </pic:nvPicPr>
                        <pic:blipFill>
                          <a:blip r:embed="rId15"/>
                          <a:stretch>
                            <a:fillRect/>
                          </a:stretch>
                        </pic:blipFill>
                        <pic:spPr>
                          <a:xfrm>
                            <a:off x="0" y="83581"/>
                            <a:ext cx="5029200" cy="3020568"/>
                          </a:xfrm>
                          <a:prstGeom prst="rect">
                            <a:avLst/>
                          </a:prstGeom>
                        </pic:spPr>
                      </pic:pic>
                      <wps:wsp>
                        <wps:cNvPr id="43099" name="Shape 43099"/>
                        <wps:cNvSpPr/>
                        <wps:spPr>
                          <a:xfrm>
                            <a:off x="2354580" y="1321070"/>
                            <a:ext cx="3173095" cy="76200"/>
                          </a:xfrm>
                          <a:custGeom>
                            <a:avLst/>
                            <a:gdLst/>
                            <a:ahLst/>
                            <a:cxnLst/>
                            <a:rect l="0" t="0" r="0" b="0"/>
                            <a:pathLst>
                              <a:path w="3173095" h="76200">
                                <a:moveTo>
                                  <a:pt x="76200" y="0"/>
                                </a:moveTo>
                                <a:lnTo>
                                  <a:pt x="76200" y="31750"/>
                                </a:lnTo>
                                <a:lnTo>
                                  <a:pt x="3173095" y="31750"/>
                                </a:lnTo>
                                <a:lnTo>
                                  <a:pt x="317309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920" style="width:450.527pt;height:260.955pt;position:absolute;mso-position-horizontal-relative:text;mso-position-horizontal:absolute;margin-left:25.656pt;mso-position-vertical-relative:text;margin-top:62.67pt;" coordsize="57216,33141">
                <v:rect id="Rectangle 43005" style="position:absolute;width:518;height:2079;left:56827;top:0;" filled="f" stroked="f">
                  <v:textbox inset="0,0,0,0">
                    <w:txbxContent>
                      <w:p>
                        <w:pPr>
                          <w:spacing w:before="0" w:after="160" w:line="259" w:lineRule="auto"/>
                          <w:ind w:left="0" w:right="0" w:firstLine="0"/>
                          <w:jc w:val="left"/>
                        </w:pPr>
                        <w:r>
                          <w:rPr/>
                          <w:t xml:space="preserve"> </w:t>
                        </w:r>
                      </w:p>
                    </w:txbxContent>
                  </v:textbox>
                </v:rect>
                <v:rect id="Rectangle 43006" style="position:absolute;width:518;height:2079;left:29145;top:1600;" filled="f" stroked="f">
                  <v:textbox inset="0,0,0,0">
                    <w:txbxContent>
                      <w:p>
                        <w:pPr>
                          <w:spacing w:before="0" w:after="160" w:line="259" w:lineRule="auto"/>
                          <w:ind w:left="0" w:right="0" w:firstLine="0"/>
                          <w:jc w:val="left"/>
                        </w:pPr>
                        <w:r>
                          <w:rPr/>
                          <w:t xml:space="preserve"> </w:t>
                        </w:r>
                      </w:p>
                    </w:txbxContent>
                  </v:textbox>
                </v:rect>
                <v:rect id="Rectangle 43007" style="position:absolute;width:518;height:2079;left:29145;top:3200;" filled="f" stroked="f">
                  <v:textbox inset="0,0,0,0">
                    <w:txbxContent>
                      <w:p>
                        <w:pPr>
                          <w:spacing w:before="0" w:after="160" w:line="259" w:lineRule="auto"/>
                          <w:ind w:left="0" w:right="0" w:firstLine="0"/>
                          <w:jc w:val="left"/>
                        </w:pPr>
                        <w:r>
                          <w:rPr/>
                          <w:t xml:space="preserve"> </w:t>
                        </w:r>
                      </w:p>
                    </w:txbxContent>
                  </v:textbox>
                </v:rect>
                <v:rect id="Rectangle 43008" style="position:absolute;width:506;height:2243;left:29145;top:48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09" style="position:absolute;width:506;height:2243;left:29145;top:65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0" style="position:absolute;width:506;height:2243;left:29145;top:83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1" style="position:absolute;width:506;height:2243;left:29145;top:100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2" style="position:absolute;width:506;height:2243;left:29145;top:118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3" style="position:absolute;width:506;height:2243;left:29145;top:135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4" style="position:absolute;width:506;height:2243;left:29145;top:153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5" style="position:absolute;width:506;height:2243;left:29145;top:1707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6" style="position:absolute;width:506;height:2243;left:29145;top:1882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7" style="position:absolute;width:506;height:2243;left:29145;top:205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8" style="position:absolute;width:506;height:2243;left:29145;top:223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9" style="position:absolute;width:506;height:2243;left:29145;top:240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20" style="position:absolute;width:506;height:2243;left:29145;top:258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21" style="position:absolute;width:506;height:2243;left:29145;top:2758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22" style="position:absolute;width:506;height:2243;left:53505;top:293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23" style="position:absolute;width:506;height:2243;left:53505;top:310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93" style="position:absolute;width:3043;height:1682;left:4117;top:3187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3094" style="position:absolute;width:43916;height:1682;left:6403;top:3187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Estructural 01: clase y categorización del territorio</w:t>
                        </w:r>
                      </w:p>
                    </w:txbxContent>
                  </v:textbox>
                </v:rect>
                <v:rect id="Rectangle 43095" style="position:absolute;width:380;height:1682;left:39450;top:3187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43098" style="position:absolute;width:50292;height:30205;left:0;top:835;" filled="f">
                  <v:imagedata r:id="rId15"/>
                </v:shape>
                <v:shape id="Shape 43099" style="position:absolute;width:31730;height:762;left:23545;top:13210;" coordsize="3173095,76200" path="m76200,0l76200,31750l3173095,31750l3173095,44450l76200,44450l76200,76200l0,38100l76200,0x">
                  <v:stroke weight="0pt" endcap="square" joinstyle="miter" miterlimit="10" on="false" color="#000000" opacity="0"/>
                  <v:fill on="true" color="#000000"/>
                </v:shape>
                <w10:wrap type="square"/>
              </v:group>
            </w:pict>
          </mc:Fallback>
        </mc:AlternateContent>
      </w:r>
      <w:r>
        <w:rPr>
          <w:b/>
          <w:shd w:val="clear" w:color="auto" w:fill="auto"/>
        </w:rPr>
        <w:t xml:space="preserve">10. </w:t>
      </w:r>
      <w:r>
        <w:t>CLASIFICACIÓN, CATEGORIZACIÓN Y CALIFICACIÓN DEL SUELO</w:t>
      </w:r>
      <w:r>
        <w:rPr>
          <w:shd w:val="clear" w:color="auto" w:fill="auto"/>
        </w:rPr>
        <w:t xml:space="preserve"> </w:t>
      </w:r>
    </w:p>
    <w:p w:rsidR="008D249C" w:rsidRDefault="000B79FB">
      <w:pPr>
        <w:spacing w:after="4927" w:line="259" w:lineRule="auto"/>
        <w:ind w:left="-2411" w:right="1604" w:firstLine="0"/>
        <w:jc w:val="right"/>
      </w:pPr>
      <w:r>
        <w:rPr>
          <w:rFonts w:ascii="Calibri" w:eastAsia="Calibri" w:hAnsi="Calibri" w:cs="Calibri"/>
          <w:noProof/>
        </w:rPr>
        <mc:AlternateContent>
          <mc:Choice Requires="wpg">
            <w:drawing>
              <wp:anchor distT="0" distB="0" distL="114300" distR="114300" simplePos="0" relativeHeight="2518804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3921" name="Group 3439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102" name="Rectangle 4310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3103" name="Rectangle 4310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104" name="Rectangle 4310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3921" style="width:18.7031pt;height:264.21pt;position:absolute;mso-position-horizontal-relative:page;mso-position-horizontal:absolute;margin-left:662.928pt;mso-position-vertical-relative:page;margin-top:508.71pt;" coordsize="2375,33554">
                <v:rect id="Rectangle 4310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310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10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181 de 205 </w:t>
                        </w:r>
                      </w:p>
                    </w:txbxContent>
                  </v:textbox>
                </v:rect>
                <w10:wrap type="topAndBottom"/>
              </v:group>
            </w:pict>
          </mc:Fallback>
        </mc:AlternateContent>
      </w:r>
    </w:p>
    <w:p w:rsidR="008D249C" w:rsidRDefault="000B79FB">
      <w:pPr>
        <w:spacing w:after="0" w:line="259" w:lineRule="auto"/>
        <w:ind w:left="0" w:right="877" w:firstLine="0"/>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8D249C" w:rsidRDefault="000B79FB">
      <w:pPr>
        <w:spacing w:after="34" w:line="259" w:lineRule="auto"/>
        <w:ind w:left="0" w:right="2456" w:firstLine="0"/>
        <w:jc w:val="right"/>
      </w:pPr>
      <w:r>
        <w:rPr>
          <w:rFonts w:ascii="Times New Roman" w:eastAsia="Times New Roman" w:hAnsi="Times New Roman" w:cs="Times New Roman"/>
          <w:sz w:val="18"/>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inline distT="0" distB="0" distL="0" distR="0">
                <wp:extent cx="5880430" cy="3193415"/>
                <wp:effectExtent l="0" t="0" r="0" b="0"/>
                <wp:docPr id="349489" name="Group 349489"/>
                <wp:cNvGraphicFramePr/>
                <a:graphic xmlns:a="http://schemas.openxmlformats.org/drawingml/2006/main">
                  <a:graphicData uri="http://schemas.microsoft.com/office/word/2010/wordprocessingGroup">
                    <wpg:wgp>
                      <wpg:cNvGrpSpPr/>
                      <wpg:grpSpPr>
                        <a:xfrm>
                          <a:off x="0" y="0"/>
                          <a:ext cx="5880430" cy="3193415"/>
                          <a:chOff x="0" y="0"/>
                          <a:chExt cx="5880430" cy="3193415"/>
                        </a:xfrm>
                      </wpg:grpSpPr>
                      <wps:wsp>
                        <wps:cNvPr id="43123" name="Rectangle 43123"/>
                        <wps:cNvSpPr/>
                        <wps:spPr>
                          <a:xfrm>
                            <a:off x="3150438" y="25156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24" name="Rectangle 43124"/>
                        <wps:cNvSpPr/>
                        <wps:spPr>
                          <a:xfrm>
                            <a:off x="3150438" y="42682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25" name="Rectangle 43125"/>
                        <wps:cNvSpPr/>
                        <wps:spPr>
                          <a:xfrm>
                            <a:off x="3150438" y="6020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26" name="Rectangle 43126"/>
                        <wps:cNvSpPr/>
                        <wps:spPr>
                          <a:xfrm>
                            <a:off x="3150438" y="77734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27" name="Rectangle 43127"/>
                        <wps:cNvSpPr/>
                        <wps:spPr>
                          <a:xfrm>
                            <a:off x="3150438" y="95260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28" name="Rectangle 43128"/>
                        <wps:cNvSpPr/>
                        <wps:spPr>
                          <a:xfrm>
                            <a:off x="3150438" y="112786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29" name="Rectangle 43129"/>
                        <wps:cNvSpPr/>
                        <wps:spPr>
                          <a:xfrm>
                            <a:off x="3150438" y="130312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30" name="Rectangle 43130"/>
                        <wps:cNvSpPr/>
                        <wps:spPr>
                          <a:xfrm>
                            <a:off x="3150438" y="14783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31" name="Rectangle 43131"/>
                        <wps:cNvSpPr/>
                        <wps:spPr>
                          <a:xfrm>
                            <a:off x="3150438" y="165364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32" name="Rectangle 43132"/>
                        <wps:cNvSpPr/>
                        <wps:spPr>
                          <a:xfrm>
                            <a:off x="0" y="1828902"/>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37" name="Rectangle 43137"/>
                        <wps:cNvSpPr/>
                        <wps:spPr>
                          <a:xfrm>
                            <a:off x="3150438" y="2705583"/>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38" name="Rectangle 43138"/>
                        <wps:cNvSpPr/>
                        <wps:spPr>
                          <a:xfrm>
                            <a:off x="3150438" y="2880843"/>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139" name="Rectangle 43139"/>
                        <wps:cNvSpPr/>
                        <wps:spPr>
                          <a:xfrm>
                            <a:off x="228600" y="3059570"/>
                            <a:ext cx="871677"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3140" name="Rectangle 43140"/>
                        <wps:cNvSpPr/>
                        <wps:spPr>
                          <a:xfrm>
                            <a:off x="886917" y="3059570"/>
                            <a:ext cx="340827"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3141" name="Rectangle 43141"/>
                        <wps:cNvSpPr/>
                        <wps:spPr>
                          <a:xfrm>
                            <a:off x="1144473" y="3057970"/>
                            <a:ext cx="2591899" cy="169501"/>
                          </a:xfrm>
                          <a:prstGeom prst="rect">
                            <a:avLst/>
                          </a:prstGeom>
                          <a:ln>
                            <a:noFill/>
                          </a:ln>
                        </wps:spPr>
                        <wps:txbx>
                          <w:txbxContent>
                            <w:p w:rsidR="008D249C" w:rsidRDefault="000B79FB">
                              <w:pPr>
                                <w:spacing w:after="160" w:line="259" w:lineRule="auto"/>
                                <w:ind w:left="0" w:right="0" w:firstLine="0"/>
                                <w:jc w:val="left"/>
                              </w:pPr>
                              <w:r>
                                <w:rPr>
                                  <w:sz w:val="18"/>
                                </w:rPr>
                                <w:t xml:space="preserve">Plano de Ordenación Detallada Costa </w:t>
                              </w:r>
                            </w:p>
                          </w:txbxContent>
                        </wps:txbx>
                        <wps:bodyPr horzOverflow="overflow" vert="horz" lIns="0" tIns="0" rIns="0" bIns="0" rtlCol="0">
                          <a:noAutofit/>
                        </wps:bodyPr>
                      </wps:wsp>
                      <wps:wsp>
                        <wps:cNvPr id="43142" name="Rectangle 43142"/>
                        <wps:cNvSpPr/>
                        <wps:spPr>
                          <a:xfrm>
                            <a:off x="3095574" y="3057970"/>
                            <a:ext cx="1295377" cy="169501"/>
                          </a:xfrm>
                          <a:prstGeom prst="rect">
                            <a:avLst/>
                          </a:prstGeom>
                          <a:ln>
                            <a:noFill/>
                          </a:ln>
                        </wps:spPr>
                        <wps:txbx>
                          <w:txbxContent>
                            <w:p w:rsidR="008D249C" w:rsidRDefault="000B79FB">
                              <w:pPr>
                                <w:spacing w:after="160" w:line="259" w:lineRule="auto"/>
                                <w:ind w:left="0" w:right="0" w:firstLine="0"/>
                                <w:jc w:val="left"/>
                              </w:pPr>
                              <w:r>
                                <w:rPr>
                                  <w:sz w:val="18"/>
                                </w:rPr>
                                <w:t>de Candelaria nº16</w:t>
                              </w:r>
                            </w:p>
                          </w:txbxContent>
                        </wps:txbx>
                        <wps:bodyPr horzOverflow="overflow" vert="horz" lIns="0" tIns="0" rIns="0" bIns="0" rtlCol="0">
                          <a:noAutofit/>
                        </wps:bodyPr>
                      </wps:wsp>
                      <wps:wsp>
                        <wps:cNvPr id="43143" name="Rectangle 43143"/>
                        <wps:cNvSpPr/>
                        <wps:spPr>
                          <a:xfrm>
                            <a:off x="4069665" y="3023489"/>
                            <a:ext cx="56314" cy="226001"/>
                          </a:xfrm>
                          <a:prstGeom prst="rect">
                            <a:avLst/>
                          </a:prstGeom>
                          <a:ln>
                            <a:noFill/>
                          </a:ln>
                        </wps:spPr>
                        <wps:txbx>
                          <w:txbxContent>
                            <w:p w:rsidR="008D249C" w:rsidRDefault="000B79FB">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3453" name="Picture 43453"/>
                          <pic:cNvPicPr/>
                        </pic:nvPicPr>
                        <pic:blipFill>
                          <a:blip r:embed="rId16"/>
                          <a:stretch>
                            <a:fillRect/>
                          </a:stretch>
                        </pic:blipFill>
                        <pic:spPr>
                          <a:xfrm>
                            <a:off x="783031" y="0"/>
                            <a:ext cx="4183380" cy="2898648"/>
                          </a:xfrm>
                          <a:prstGeom prst="rect">
                            <a:avLst/>
                          </a:prstGeom>
                        </pic:spPr>
                      </pic:pic>
                      <wps:wsp>
                        <wps:cNvPr id="43454" name="Shape 43454"/>
                        <wps:cNvSpPr/>
                        <wps:spPr>
                          <a:xfrm>
                            <a:off x="3382975" y="1731899"/>
                            <a:ext cx="2497455" cy="76200"/>
                          </a:xfrm>
                          <a:custGeom>
                            <a:avLst/>
                            <a:gdLst/>
                            <a:ahLst/>
                            <a:cxnLst/>
                            <a:rect l="0" t="0" r="0" b="0"/>
                            <a:pathLst>
                              <a:path w="2497455" h="76200">
                                <a:moveTo>
                                  <a:pt x="76200" y="0"/>
                                </a:moveTo>
                                <a:lnTo>
                                  <a:pt x="76200" y="31747"/>
                                </a:lnTo>
                                <a:lnTo>
                                  <a:pt x="2497455" y="31115"/>
                                </a:lnTo>
                                <a:lnTo>
                                  <a:pt x="2497455" y="43815"/>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9489" style="width:463.026pt;height:251.45pt;mso-position-horizontal-relative:char;mso-position-vertical-relative:line" coordsize="58804,31934">
                <v:rect id="Rectangle 43123" style="position:absolute;width:506;height:2243;left:31504;top:25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24" style="position:absolute;width:506;height:2243;left:31504;top:42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25" style="position:absolute;width:506;height:2243;left:31504;top:6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26" style="position:absolute;width:506;height:2243;left:31504;top:77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27" style="position:absolute;width:506;height:2243;left:31504;top:952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28" style="position:absolute;width:506;height:2243;left:31504;top:112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29" style="position:absolute;width:506;height:2243;left:31504;top:13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30" style="position:absolute;width:506;height:2243;left:31504;top:1478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31" style="position:absolute;width:506;height:2243;left:31504;top:165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32" style="position:absolute;width:506;height:2243;left:0;top:1828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37" style="position:absolute;width:506;height:2243;left:31504;top:270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38" style="position:absolute;width:506;height:2243;left:31504;top:288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39" style="position:absolute;width:8716;height:1682;left:2286;top:3059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3140" style="position:absolute;width:3408;height:1682;left:8869;top:3059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3141" style="position:absolute;width:25918;height:1695;left:11444;top:30579;" filled="f" stroked="f">
                  <v:textbox inset="0,0,0,0">
                    <w:txbxContent>
                      <w:p>
                        <w:pPr>
                          <w:spacing w:before="0" w:after="160" w:line="259" w:lineRule="auto"/>
                          <w:ind w:left="0" w:right="0" w:firstLine="0"/>
                          <w:jc w:val="left"/>
                        </w:pPr>
                        <w:r>
                          <w:rPr>
                            <w:sz w:val="18"/>
                          </w:rPr>
                          <w:t xml:space="preserve">Plano de Ordenación Detallada Costa </w:t>
                        </w:r>
                      </w:p>
                    </w:txbxContent>
                  </v:textbox>
                </v:rect>
                <v:rect id="Rectangle 43142" style="position:absolute;width:12953;height:1695;left:30955;top:30579;" filled="f" stroked="f">
                  <v:textbox inset="0,0,0,0">
                    <w:txbxContent>
                      <w:p>
                        <w:pPr>
                          <w:spacing w:before="0" w:after="160" w:line="259" w:lineRule="auto"/>
                          <w:ind w:left="0" w:right="0" w:firstLine="0"/>
                          <w:jc w:val="left"/>
                        </w:pPr>
                        <w:r>
                          <w:rPr>
                            <w:sz w:val="18"/>
                          </w:rPr>
                          <w:t xml:space="preserve">de Candelaria nº16</w:t>
                        </w:r>
                      </w:p>
                    </w:txbxContent>
                  </v:textbox>
                </v:rect>
                <v:rect id="Rectangle 43143" style="position:absolute;width:563;height:2260;left:40696;top:30234;" filled="f" stroked="f">
                  <v:textbox inset="0,0,0,0">
                    <w:txbxContent>
                      <w:p>
                        <w:pPr>
                          <w:spacing w:before="0" w:after="160" w:line="259" w:lineRule="auto"/>
                          <w:ind w:left="0" w:right="0" w:firstLine="0"/>
                          <w:jc w:val="left"/>
                        </w:pPr>
                        <w:r>
                          <w:rPr>
                            <w:sz w:val="24"/>
                          </w:rPr>
                          <w:t xml:space="preserve"> </w:t>
                        </w:r>
                      </w:p>
                    </w:txbxContent>
                  </v:textbox>
                </v:rect>
                <v:shape id="Picture 43453" style="position:absolute;width:41833;height:28986;left:7830;top:0;" filled="f">
                  <v:imagedata r:id="rId16"/>
                </v:shape>
                <v:shape id="Shape 43454" style="position:absolute;width:24974;height:762;left:33829;top:17318;" coordsize="2497455,76200" path="m76200,0l76200,31747l2497455,31115l2497455,43815l76200,44447l76200,76200l0,38100l76200,0x">
                  <v:stroke weight="0pt" endcap="square" joinstyle="miter" miterlimit="10" on="false" color="#000000" opacity="0"/>
                  <v:fill on="true" color="#000000"/>
                </v:shape>
              </v:group>
            </w:pict>
          </mc:Fallback>
        </mc:AlternateContent>
      </w:r>
    </w:p>
    <w:p w:rsidR="008D249C" w:rsidRDefault="000B79FB">
      <w:pPr>
        <w:spacing w:after="0" w:line="259" w:lineRule="auto"/>
        <w:ind w:left="50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502" w:right="0" w:firstLine="0"/>
        <w:jc w:val="left"/>
      </w:pPr>
      <w:r>
        <w:t xml:space="preserve"> </w:t>
      </w:r>
    </w:p>
    <w:p w:rsidR="008D249C" w:rsidRDefault="000B79FB">
      <w:pPr>
        <w:pStyle w:val="Ttulo2"/>
        <w:shd w:val="clear" w:color="auto" w:fill="E7E6E6"/>
        <w:spacing w:after="0"/>
        <w:ind w:left="137"/>
      </w:pPr>
      <w:r>
        <w:rPr>
          <w:b/>
          <w:shd w:val="clear" w:color="auto" w:fill="auto"/>
        </w:rPr>
        <w:t xml:space="preserve">11. </w:t>
      </w:r>
      <w:r>
        <w:t>COORDENADAS UTM</w:t>
      </w:r>
      <w:r>
        <w:rPr>
          <w:shd w:val="clear" w:color="auto" w:fill="auto"/>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8814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9490" name="Group 3494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457" name="Rectangle 4345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3458" name="Rectangle 4345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459" name="Rectangle 4345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9490" style="width:18.7031pt;height:264.21pt;position:absolute;mso-position-horizontal-relative:page;mso-position-horizontal:absolute;margin-left:662.928pt;mso-position-vertical-relative:page;margin-top:508.71pt;" coordsize="2375,33554">
                <v:rect id="Rectangle 4345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345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45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182 de 205 </w:t>
                        </w:r>
                      </w:p>
                    </w:txbxContent>
                  </v:textbox>
                </v:rect>
                <w10:wrap type="topAndBottom"/>
              </v:group>
            </w:pict>
          </mc:Fallback>
        </mc:AlternateContent>
      </w:r>
      <w:r>
        <w:t xml:space="preserve"> </w:t>
      </w:r>
    </w:p>
    <w:tbl>
      <w:tblPr>
        <w:tblStyle w:val="TableGrid"/>
        <w:tblW w:w="8775" w:type="dxa"/>
        <w:tblInd w:w="234" w:type="dxa"/>
        <w:tblCellMar>
          <w:top w:w="9" w:type="dxa"/>
          <w:left w:w="412" w:type="dxa"/>
          <w:bottom w:w="0" w:type="dxa"/>
          <w:right w:w="115" w:type="dxa"/>
        </w:tblCellMar>
        <w:tblLook w:val="04A0" w:firstRow="1" w:lastRow="0" w:firstColumn="1" w:lastColumn="0" w:noHBand="0" w:noVBand="1"/>
      </w:tblPr>
      <w:tblGrid>
        <w:gridCol w:w="1405"/>
        <w:gridCol w:w="3545"/>
        <w:gridCol w:w="3824"/>
      </w:tblGrid>
      <w:tr w:rsidR="008D249C">
        <w:trPr>
          <w:trHeight w:val="287"/>
        </w:trPr>
        <w:tc>
          <w:tcPr>
            <w:tcW w:w="1405" w:type="dxa"/>
            <w:tcBorders>
              <w:top w:val="single" w:sz="8" w:space="0" w:color="000000"/>
              <w:left w:val="single" w:sz="8" w:space="0" w:color="000000"/>
              <w:bottom w:val="single" w:sz="4" w:space="0" w:color="000000"/>
              <w:right w:val="nil"/>
            </w:tcBorders>
            <w:shd w:val="clear" w:color="auto" w:fill="D9D9D9"/>
          </w:tcPr>
          <w:p w:rsidR="008D249C" w:rsidRDefault="008D249C">
            <w:pPr>
              <w:spacing w:after="160" w:line="259" w:lineRule="auto"/>
              <w:ind w:left="0" w:right="0" w:firstLine="0"/>
              <w:jc w:val="left"/>
            </w:pPr>
          </w:p>
        </w:tc>
        <w:tc>
          <w:tcPr>
            <w:tcW w:w="7370" w:type="dxa"/>
            <w:gridSpan w:val="2"/>
            <w:tcBorders>
              <w:top w:val="single" w:sz="8" w:space="0" w:color="000000"/>
              <w:left w:val="nil"/>
              <w:bottom w:val="single" w:sz="4" w:space="0" w:color="000000"/>
              <w:right w:val="single" w:sz="8" w:space="0" w:color="000000"/>
            </w:tcBorders>
            <w:shd w:val="clear" w:color="auto" w:fill="D9D9D9"/>
          </w:tcPr>
          <w:p w:rsidR="008D249C" w:rsidRDefault="000B79FB">
            <w:pPr>
              <w:spacing w:after="0" w:line="259" w:lineRule="auto"/>
              <w:ind w:left="760" w:right="0" w:firstLine="0"/>
              <w:jc w:val="left"/>
            </w:pPr>
            <w:r>
              <w:t xml:space="preserve">Superficie Plazoleta C/ Los Príncipes </w:t>
            </w:r>
          </w:p>
        </w:tc>
      </w:tr>
      <w:tr w:rsidR="008D249C">
        <w:trPr>
          <w:trHeight w:val="304"/>
        </w:trPr>
        <w:tc>
          <w:tcPr>
            <w:tcW w:w="1405" w:type="dxa"/>
            <w:tcBorders>
              <w:top w:val="single" w:sz="4" w:space="0" w:color="000000"/>
              <w:left w:val="single" w:sz="8" w:space="0" w:color="000000"/>
              <w:bottom w:val="single" w:sz="8" w:space="0" w:color="000000"/>
              <w:right w:val="single" w:sz="4" w:space="0" w:color="000000"/>
            </w:tcBorders>
          </w:tcPr>
          <w:p w:rsidR="008D249C" w:rsidRDefault="000B79FB">
            <w:pPr>
              <w:spacing w:after="0" w:line="259" w:lineRule="auto"/>
              <w:ind w:left="0" w:right="302" w:firstLine="0"/>
              <w:jc w:val="center"/>
            </w:pPr>
            <w:r>
              <w:t xml:space="preserve">Punto </w:t>
            </w:r>
          </w:p>
        </w:tc>
        <w:tc>
          <w:tcPr>
            <w:tcW w:w="7370" w:type="dxa"/>
            <w:gridSpan w:val="2"/>
            <w:tcBorders>
              <w:top w:val="single" w:sz="4" w:space="0" w:color="000000"/>
              <w:left w:val="single" w:sz="4" w:space="0" w:color="000000"/>
              <w:bottom w:val="single" w:sz="8" w:space="0" w:color="000000"/>
              <w:right w:val="single" w:sz="8" w:space="0" w:color="000000"/>
            </w:tcBorders>
          </w:tcPr>
          <w:p w:rsidR="008D249C" w:rsidRDefault="000B79FB">
            <w:pPr>
              <w:spacing w:after="0" w:line="259" w:lineRule="auto"/>
              <w:ind w:left="0" w:right="293" w:firstLine="0"/>
              <w:jc w:val="center"/>
            </w:pPr>
            <w:r>
              <w:t xml:space="preserve">Coordenadas UTM </w:t>
            </w:r>
          </w:p>
        </w:tc>
      </w:tr>
      <w:tr w:rsidR="008D249C">
        <w:trPr>
          <w:trHeight w:val="291"/>
        </w:trPr>
        <w:tc>
          <w:tcPr>
            <w:tcW w:w="1405" w:type="dxa"/>
            <w:tcBorders>
              <w:top w:val="single" w:sz="8" w:space="0" w:color="000000"/>
              <w:left w:val="single" w:sz="8" w:space="0" w:color="000000"/>
              <w:bottom w:val="single" w:sz="4" w:space="0" w:color="000000"/>
              <w:right w:val="single" w:sz="4" w:space="0" w:color="000000"/>
            </w:tcBorders>
          </w:tcPr>
          <w:p w:rsidR="008D249C" w:rsidRDefault="000B79FB">
            <w:pPr>
              <w:spacing w:after="0" w:line="259" w:lineRule="auto"/>
              <w:ind w:left="0" w:right="303" w:firstLine="0"/>
              <w:jc w:val="center"/>
            </w:pPr>
            <w:r>
              <w:t xml:space="preserve">Nº </w:t>
            </w:r>
          </w:p>
        </w:tc>
        <w:tc>
          <w:tcPr>
            <w:tcW w:w="3545" w:type="dxa"/>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300" w:firstLine="0"/>
              <w:jc w:val="center"/>
            </w:pPr>
            <w:r>
              <w:t xml:space="preserve">X </w:t>
            </w:r>
          </w:p>
        </w:tc>
        <w:tc>
          <w:tcPr>
            <w:tcW w:w="3824" w:type="dxa"/>
            <w:tcBorders>
              <w:top w:val="single" w:sz="8" w:space="0" w:color="000000"/>
              <w:left w:val="single" w:sz="4" w:space="0" w:color="000000"/>
              <w:bottom w:val="single" w:sz="4" w:space="0" w:color="000000"/>
              <w:right w:val="single" w:sz="8" w:space="0" w:color="000000"/>
            </w:tcBorders>
          </w:tcPr>
          <w:p w:rsidR="008D249C" w:rsidRDefault="000B79FB">
            <w:pPr>
              <w:spacing w:after="0" w:line="259" w:lineRule="auto"/>
              <w:ind w:left="0" w:right="296" w:firstLine="0"/>
              <w:jc w:val="center"/>
            </w:pPr>
            <w:r>
              <w:t xml:space="preserve">Y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365681.0203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3137094.6265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8" w:firstLine="0"/>
              <w:jc w:val="center"/>
            </w:pPr>
            <w:r>
              <w:t xml:space="preserve">365685.3202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3137095.1677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365691.9700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3137096.0207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4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365694.2409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3137096.1505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5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365697.2432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3137096.6139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6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365696.9339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3137083.9050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7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365692.0384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3137083.9889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8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365690.4963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3137083.8128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9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365689.9058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3137083.7207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10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365689.1814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3137083.4851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11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8" w:firstLine="0"/>
              <w:jc w:val="center"/>
            </w:pPr>
            <w:r>
              <w:t xml:space="preserve">365685.1118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3137082.1441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12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365683.9248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3137086.4684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13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365684.0249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3137086.5193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365681.0203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3137094.6265 </w:t>
            </w:r>
          </w:p>
        </w:tc>
      </w:tr>
    </w:tbl>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2"/>
        <w:shd w:val="clear" w:color="auto" w:fill="E7E6E6"/>
        <w:spacing w:after="0"/>
        <w:ind w:left="137"/>
      </w:pPr>
      <w:r>
        <w:rPr>
          <w:b/>
          <w:shd w:val="clear" w:color="auto" w:fill="auto"/>
        </w:rPr>
        <w:t xml:space="preserve">12. </w:t>
      </w:r>
      <w:r>
        <w:t>FOTOGRAFÍAS</w:t>
      </w:r>
      <w:r>
        <w:rPr>
          <w:shd w:val="clear" w:color="auto" w:fill="auto"/>
        </w:rPr>
        <w:t xml:space="preserve"> </w:t>
      </w:r>
    </w:p>
    <w:p w:rsidR="008D249C" w:rsidRDefault="000B79FB">
      <w:pPr>
        <w:spacing w:after="5228" w:line="259" w:lineRule="auto"/>
        <w:ind w:left="142" w:right="2263" w:firstLine="0"/>
        <w:jc w:val="left"/>
      </w:pPr>
      <w:r>
        <w:rPr>
          <w:rFonts w:ascii="Times New Roman" w:eastAsia="Times New Roman" w:hAnsi="Times New Roman" w:cs="Times New Roman"/>
          <w:sz w:val="24"/>
        </w:rPr>
        <w:t xml:space="preserve"> </w:t>
      </w:r>
    </w:p>
    <w:p w:rsidR="008D249C" w:rsidRDefault="000B79FB">
      <w:pPr>
        <w:spacing w:after="6" w:line="259" w:lineRule="auto"/>
        <w:ind w:left="-2411" w:right="2263" w:firstLine="0"/>
        <w:jc w:val="left"/>
      </w:pPr>
      <w:r>
        <w:rPr>
          <w:rFonts w:ascii="Calibri" w:eastAsia="Calibri" w:hAnsi="Calibri" w:cs="Calibri"/>
          <w:noProof/>
        </w:rPr>
        <mc:AlternateContent>
          <mc:Choice Requires="wpg">
            <w:drawing>
              <wp:anchor distT="0" distB="0" distL="114300" distR="114300" simplePos="0" relativeHeight="2518824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8836" name="Group 3388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533" name="Rectangle 43533"/>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3534" name="Rectangle 43534"/>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535" name="Rectangle 43535"/>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8836" style="width:18.7031pt;height:264.21pt;position:absolute;mso-position-horizontal-relative:page;mso-position-horizontal:absolute;margin-left:662.928pt;mso-position-vertical-relative:page;margin-top:508.71pt;" coordsize="2375,33554">
                <v:rect id="Rectangle 43533"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353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53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183 de 205 </w:t>
                        </w:r>
                      </w:p>
                    </w:txbxContent>
                  </v:textbox>
                </v:rect>
                <w10:wrap type="topAndBottom"/>
              </v:group>
            </w:pict>
          </mc:Fallback>
        </mc:AlternateContent>
      </w:r>
      <w:r>
        <w:rPr>
          <w:noProof/>
        </w:rPr>
        <w:drawing>
          <wp:anchor distT="0" distB="0" distL="114300" distR="114300" simplePos="0" relativeHeight="251883520" behindDoc="0" locked="0" layoutInCell="1" allowOverlap="0">
            <wp:simplePos x="0" y="0"/>
            <wp:positionH relativeFrom="column">
              <wp:posOffset>237439</wp:posOffset>
            </wp:positionH>
            <wp:positionV relativeFrom="paragraph">
              <wp:posOffset>-3528541</wp:posOffset>
            </wp:positionV>
            <wp:extent cx="5105400" cy="3832860"/>
            <wp:effectExtent l="0" t="0" r="0" b="0"/>
            <wp:wrapSquare wrapText="bothSides"/>
            <wp:docPr id="43528" name="Picture 43528"/>
            <wp:cNvGraphicFramePr/>
            <a:graphic xmlns:a="http://schemas.openxmlformats.org/drawingml/2006/main">
              <a:graphicData uri="http://schemas.openxmlformats.org/drawingml/2006/picture">
                <pic:pic xmlns:pic="http://schemas.openxmlformats.org/drawingml/2006/picture">
                  <pic:nvPicPr>
                    <pic:cNvPr id="43528" name="Picture 43528"/>
                    <pic:cNvPicPr/>
                  </pic:nvPicPr>
                  <pic:blipFill>
                    <a:blip r:embed="rId50"/>
                    <a:stretch>
                      <a:fillRect/>
                    </a:stretch>
                  </pic:blipFill>
                  <pic:spPr>
                    <a:xfrm>
                      <a:off x="0" y="0"/>
                      <a:ext cx="5105400" cy="3832860"/>
                    </a:xfrm>
                    <a:prstGeom prst="rect">
                      <a:avLst/>
                    </a:prstGeom>
                  </pic:spPr>
                </pic:pic>
              </a:graphicData>
            </a:graphic>
          </wp:anchor>
        </w:drawing>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279" w:right="0" w:firstLine="0"/>
        <w:jc w:val="left"/>
      </w:pPr>
      <w:r>
        <w:rPr>
          <w:noProof/>
        </w:rPr>
        <w:drawing>
          <wp:inline distT="0" distB="0" distL="0" distR="0">
            <wp:extent cx="4023360" cy="3020568"/>
            <wp:effectExtent l="0" t="0" r="0" b="0"/>
            <wp:docPr id="43530" name="Picture 43530"/>
            <wp:cNvGraphicFramePr/>
            <a:graphic xmlns:a="http://schemas.openxmlformats.org/drawingml/2006/main">
              <a:graphicData uri="http://schemas.openxmlformats.org/drawingml/2006/picture">
                <pic:pic xmlns:pic="http://schemas.openxmlformats.org/drawingml/2006/picture">
                  <pic:nvPicPr>
                    <pic:cNvPr id="43530" name="Picture 43530"/>
                    <pic:cNvPicPr/>
                  </pic:nvPicPr>
                  <pic:blipFill>
                    <a:blip r:embed="rId51"/>
                    <a:stretch>
                      <a:fillRect/>
                    </a:stretch>
                  </pic:blipFill>
                  <pic:spPr>
                    <a:xfrm>
                      <a:off x="0" y="0"/>
                      <a:ext cx="4023360" cy="3020568"/>
                    </a:xfrm>
                    <a:prstGeom prst="rect">
                      <a:avLst/>
                    </a:prstGeom>
                  </pic:spPr>
                </pic:pic>
              </a:graphicData>
            </a:graphic>
          </wp:inline>
        </w:drawing>
      </w:r>
    </w:p>
    <w:p w:rsidR="008D249C" w:rsidRDefault="000B79FB">
      <w:pPr>
        <w:spacing w:after="0" w:line="259" w:lineRule="auto"/>
        <w:ind w:left="142" w:right="3063" w:firstLine="0"/>
        <w:jc w:val="left"/>
      </w:pPr>
      <w:r>
        <w:rPr>
          <w:rFonts w:ascii="Times New Roman" w:eastAsia="Times New Roman" w:hAnsi="Times New Roman" w:cs="Times New Roman"/>
          <w:sz w:val="24"/>
        </w:rPr>
        <w:t xml:space="preserve"> </w:t>
      </w:r>
    </w:p>
    <w:p w:rsidR="008D249C" w:rsidRDefault="000B79FB">
      <w:pPr>
        <w:spacing w:after="0" w:line="259" w:lineRule="auto"/>
        <w:ind w:left="756" w:right="0" w:firstLine="0"/>
        <w:jc w:val="left"/>
      </w:pPr>
      <w:r>
        <w:rPr>
          <w:noProof/>
        </w:rPr>
        <w:drawing>
          <wp:inline distT="0" distB="0" distL="0" distR="0">
            <wp:extent cx="5007864" cy="3759708"/>
            <wp:effectExtent l="0" t="0" r="0" b="0"/>
            <wp:docPr id="43605" name="Picture 43605"/>
            <wp:cNvGraphicFramePr/>
            <a:graphic xmlns:a="http://schemas.openxmlformats.org/drawingml/2006/main">
              <a:graphicData uri="http://schemas.openxmlformats.org/drawingml/2006/picture">
                <pic:pic xmlns:pic="http://schemas.openxmlformats.org/drawingml/2006/picture">
                  <pic:nvPicPr>
                    <pic:cNvPr id="43605" name="Picture 43605"/>
                    <pic:cNvPicPr/>
                  </pic:nvPicPr>
                  <pic:blipFill>
                    <a:blip r:embed="rId52"/>
                    <a:stretch>
                      <a:fillRect/>
                    </a:stretch>
                  </pic:blipFill>
                  <pic:spPr>
                    <a:xfrm>
                      <a:off x="0" y="0"/>
                      <a:ext cx="5007864" cy="3759708"/>
                    </a:xfrm>
                    <a:prstGeom prst="rect">
                      <a:avLst/>
                    </a:prstGeom>
                  </pic:spPr>
                </pic:pic>
              </a:graphicData>
            </a:graphic>
          </wp:inline>
        </w:drawing>
      </w:r>
    </w:p>
    <w:p w:rsidR="008D249C" w:rsidRDefault="000B79FB">
      <w:pPr>
        <w:spacing w:after="0" w:line="259" w:lineRule="auto"/>
        <w:ind w:left="142" w:right="2035"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8845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8914" name="Group 3389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608" name="Rectangle 4360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3609" name="Rectangle 4360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610" name="Rectangle 4361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8914" style="width:18.7031pt;height:264.21pt;position:absolute;mso-position-horizontal-relative:page;mso-position-horizontal:absolute;margin-left:662.928pt;mso-position-vertical-relative:page;margin-top:508.71pt;" coordsize="2375,33554">
                <v:rect id="Rectangle 4360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360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61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184 de 205 </w:t>
                        </w:r>
                      </w:p>
                    </w:txbxContent>
                  </v:textbox>
                </v:rect>
                <w10:wrap type="square"/>
              </v:group>
            </w:pict>
          </mc:Fallback>
        </mc:AlternateContent>
      </w: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2"/>
        <w:shd w:val="clear" w:color="auto" w:fill="E7E6E6"/>
        <w:spacing w:after="0"/>
        <w:ind w:left="512"/>
      </w:pPr>
      <w:r>
        <w:rPr>
          <w:b/>
          <w:shd w:val="clear" w:color="auto" w:fill="auto"/>
        </w:rPr>
        <w:t xml:space="preserve">13. </w:t>
      </w:r>
      <w:r>
        <w:t>PLANOS</w:t>
      </w:r>
      <w:r>
        <w:rPr>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spacing w:after="112"/>
        <w:ind w:left="137" w:right="964"/>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4159" w:line="259" w:lineRule="auto"/>
        <w:ind w:left="-2411" w:right="1985" w:firstLine="0"/>
        <w:jc w:val="left"/>
      </w:pPr>
      <w:r>
        <w:rPr>
          <w:rFonts w:ascii="Calibri" w:eastAsia="Calibri" w:hAnsi="Calibri" w:cs="Calibri"/>
          <w:noProof/>
        </w:rPr>
        <mc:AlternateContent>
          <mc:Choice Requires="wpg">
            <w:drawing>
              <wp:anchor distT="0" distB="0" distL="114300" distR="114300" simplePos="0" relativeHeight="2518855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9169" name="Group 3391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672" name="Rectangle 4367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3673" name="Rectangle 4367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674" name="Rectangle 4367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9169" style="width:18.7031pt;height:264.21pt;position:absolute;mso-position-horizontal-relative:page;mso-position-horizontal:absolute;margin-left:662.928pt;mso-position-vertical-relative:page;margin-top:508.71pt;" coordsize="2375,33554">
                <v:rect id="Rectangle 4367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367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67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185 de 205 </w:t>
                        </w:r>
                      </w:p>
                    </w:txbxContent>
                  </v:textbox>
                </v:rect>
                <w10:wrap type="square"/>
              </v:group>
            </w:pict>
          </mc:Fallback>
        </mc:AlternateContent>
      </w:r>
      <w:r>
        <w:rPr>
          <w:noProof/>
        </w:rPr>
        <w:drawing>
          <wp:anchor distT="0" distB="0" distL="114300" distR="114300" simplePos="0" relativeHeight="251886592" behindDoc="0" locked="0" layoutInCell="1" allowOverlap="0">
            <wp:simplePos x="0" y="0"/>
            <wp:positionH relativeFrom="column">
              <wp:posOffset>534619</wp:posOffset>
            </wp:positionH>
            <wp:positionV relativeFrom="paragraph">
              <wp:posOffset>-3935450</wp:posOffset>
            </wp:positionV>
            <wp:extent cx="4985004" cy="6943344"/>
            <wp:effectExtent l="0" t="0" r="0" b="0"/>
            <wp:wrapSquare wrapText="bothSides"/>
            <wp:docPr id="43669" name="Picture 43669"/>
            <wp:cNvGraphicFramePr/>
            <a:graphic xmlns:a="http://schemas.openxmlformats.org/drawingml/2006/main">
              <a:graphicData uri="http://schemas.openxmlformats.org/drawingml/2006/picture">
                <pic:pic xmlns:pic="http://schemas.openxmlformats.org/drawingml/2006/picture">
                  <pic:nvPicPr>
                    <pic:cNvPr id="43669" name="Picture 43669"/>
                    <pic:cNvPicPr/>
                  </pic:nvPicPr>
                  <pic:blipFill>
                    <a:blip r:embed="rId53"/>
                    <a:stretch>
                      <a:fillRect/>
                    </a:stretch>
                  </pic:blipFill>
                  <pic:spPr>
                    <a:xfrm>
                      <a:off x="0" y="0"/>
                      <a:ext cx="4985004" cy="6943344"/>
                    </a:xfrm>
                    <a:prstGeom prst="rect">
                      <a:avLst/>
                    </a:prstGeom>
                  </pic:spPr>
                </pic:pic>
              </a:graphicData>
            </a:graphic>
          </wp:anchor>
        </w:drawing>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116"/>
        <w:ind w:left="137" w:right="964"/>
      </w:pPr>
      <w:r>
        <w:t xml:space="preserve">Y para que conste a los efectos oportunos, salvo error u omisión, se firma el presente informe...” </w:t>
      </w:r>
      <w:r>
        <w:rPr>
          <w:b/>
        </w:rPr>
        <w:t xml:space="preserve">FUNDAMENTOS JURIDICOS </w:t>
      </w:r>
    </w:p>
    <w:p w:rsidR="008D249C" w:rsidRDefault="000B79FB">
      <w:pPr>
        <w:spacing w:after="105" w:line="259" w:lineRule="auto"/>
        <w:ind w:left="0" w:right="74" w:firstLine="0"/>
        <w:jc w:val="center"/>
      </w:pPr>
      <w:r>
        <w:t xml:space="preserve"> </w:t>
      </w:r>
    </w:p>
    <w:p w:rsidR="008D249C" w:rsidRDefault="000B79FB">
      <w:pPr>
        <w:spacing w:after="117"/>
        <w:ind w:left="848" w:right="964"/>
      </w:pPr>
      <w:r>
        <w:t xml:space="preserve"> La Legislación aplicable viene determinada por: </w:t>
      </w:r>
    </w:p>
    <w:p w:rsidR="008D249C" w:rsidRDefault="000B79FB">
      <w:pPr>
        <w:spacing w:line="359" w:lineRule="auto"/>
        <w:ind w:left="127" w:right="964" w:firstLine="696"/>
      </w:pPr>
      <w:r>
        <w:t>— Los artículos 17 a 36 del Reglamento de Bienes de las Entidades Locales aprobado</w:t>
      </w:r>
      <w:r>
        <w:t xml:space="preserve"> por Real Decreto 1372/1986, de 13 de junio. </w:t>
      </w:r>
    </w:p>
    <w:p w:rsidR="008D249C" w:rsidRDefault="000B79FB">
      <w:pPr>
        <w:spacing w:line="359" w:lineRule="auto"/>
        <w:ind w:left="127" w:right="964" w:firstLine="696"/>
      </w:pPr>
      <w:r>
        <w:t xml:space="preserve">— El artículo 86 del Texto Refundido de las Disposiciones Legales Vigentes en Materia de Régimen Local aprobado por Real Decreto Legislativo 781/1986, de 18 de abril y la disposición transitoria del Reglamento </w:t>
      </w:r>
      <w:r>
        <w:t>de Bienes de las Entidades Locales (RB), aprobado por Real Decreto 1372/1986, de 13 de junio (BOE de 7 de julio), que establece la obligación de inventariar todos los bienes, cualquiera que sea su naturaleza, y, entre ellos, todos los de dominio público, i</w:t>
      </w:r>
      <w:r>
        <w:t xml:space="preserve">ncluidas las vías públicas. </w:t>
      </w:r>
    </w:p>
    <w:p w:rsidR="008D249C" w:rsidRDefault="000B79FB">
      <w:pPr>
        <w:spacing w:line="359" w:lineRule="auto"/>
        <w:ind w:left="127" w:right="964" w:firstLine="708"/>
      </w:pPr>
      <w:r>
        <w:rPr>
          <w:rFonts w:ascii="Calibri" w:eastAsia="Calibri" w:hAnsi="Calibri" w:cs="Calibri"/>
          <w:noProof/>
        </w:rPr>
        <mc:AlternateContent>
          <mc:Choice Requires="wpg">
            <w:drawing>
              <wp:anchor distT="0" distB="0" distL="114300" distR="114300" simplePos="0" relativeHeight="2518876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9784" name="Group 3397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764" name="Rectangle 43764"/>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3765" name="Rectangle 43765"/>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766" name="Rectangle 43766"/>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9784" style="width:18.7031pt;height:264.21pt;position:absolute;mso-position-horizontal-relative:page;mso-position-horizontal:absolute;margin-left:662.928pt;mso-position-vertical-relative:page;margin-top:508.71pt;" coordsize="2375,33554">
                <v:rect id="Rectangle 43764"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37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7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186 de 205 </w:t>
                        </w:r>
                      </w:p>
                    </w:txbxContent>
                  </v:textbox>
                </v:rect>
                <w10:wrap type="square"/>
              </v:group>
            </w:pict>
          </mc:Fallback>
        </mc:AlternateContent>
      </w:r>
      <w:r>
        <w:t xml:space="preserve"> </w:t>
      </w:r>
      <w:r>
        <w:t>El Pleno de la corporación Local será el órgano competente para acordar la aprobación del inventario ya formado, su rectificación y comprobación. En este supuesto, se encuentran delegadas las competencias para aprobación, modificación y rectificación del I</w:t>
      </w:r>
      <w:r>
        <w:t xml:space="preserve">nventario de Bienes y Derechos de la Corporación en la Junta de Gobierno Local, por acuerdo del pleno celebrado el día 28 de junio de 2019. </w:t>
      </w:r>
    </w:p>
    <w:p w:rsidR="008D249C" w:rsidRDefault="000B79FB">
      <w:pPr>
        <w:spacing w:after="234"/>
        <w:ind w:left="137" w:right="964"/>
      </w:pPr>
      <w:r>
        <w:t xml:space="preserve">Visto cuanto antecede, la que suscribe eleva la siguiente propuesta de resolución: </w:t>
      </w:r>
    </w:p>
    <w:p w:rsidR="008D249C" w:rsidRDefault="000B79FB">
      <w:pPr>
        <w:spacing w:after="220" w:line="259" w:lineRule="auto"/>
        <w:ind w:left="142" w:right="0" w:firstLine="0"/>
        <w:jc w:val="left"/>
      </w:pPr>
      <w:r>
        <w:t xml:space="preserve"> </w:t>
      </w:r>
    </w:p>
    <w:p w:rsidR="008D249C" w:rsidRDefault="000B79FB">
      <w:pPr>
        <w:pStyle w:val="Ttulo1"/>
        <w:ind w:right="830"/>
      </w:pPr>
      <w:r>
        <w:t>PROPUESTA DE RESOLUCIÓN</w:t>
      </w:r>
      <w:r>
        <w:rPr>
          <w:b w:val="0"/>
        </w:rPr>
        <w:t xml:space="preserve"> </w:t>
      </w:r>
    </w:p>
    <w:p w:rsidR="008D249C" w:rsidRDefault="000B79FB">
      <w:pPr>
        <w:spacing w:after="122" w:line="358" w:lineRule="auto"/>
        <w:ind w:left="127" w:right="1040" w:firstLine="696"/>
      </w:pPr>
      <w:r>
        <w:rPr>
          <w:b/>
        </w:rPr>
        <w:t>PRIM</w:t>
      </w:r>
      <w:r>
        <w:rPr>
          <w:b/>
        </w:rPr>
        <w:t>ERO:</w:t>
      </w:r>
      <w:r>
        <w:t xml:space="preserve"> Actualizar el Inventario de bienes de la Corporación, incorporando las rectificaciones oportunas según la ficha que se adjunta correspondiente a la plazoleta calle Los Príncipes, siendo la descripción de la misma la siguiente: </w:t>
      </w:r>
    </w:p>
    <w:p w:rsidR="008D249C" w:rsidRDefault="000B79FB">
      <w:pPr>
        <w:ind w:left="137" w:right="964"/>
      </w:pPr>
      <w:r>
        <w:t>La plazoleta de la call</w:t>
      </w:r>
      <w:r>
        <w:t xml:space="preserve">e Los Príncipes es un recinto de planta irregular que se desarrolla en un único nivel diáfano y de firme empedrado. Ha sido construido sobre el cauce del tramo final del barranco que el Concejo Insular de Aguas de Tenerife tiene identificado con el código </w:t>
      </w:r>
      <w:r>
        <w:t xml:space="preserve">4004. Únicamente existe un alcorque con una palmera canaria. A través de este espacio se accede a una escalera que comunica la calle Los Príncipes con la calle Marrubial.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12" w:line="228" w:lineRule="auto"/>
        <w:ind w:left="142" w:right="10474" w:firstLine="0"/>
        <w:jc w:val="left"/>
      </w:pPr>
      <w:r>
        <w:t xml:space="preserve"> </w:t>
      </w: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5072"/>
        <w:ind w:left="127" w:right="964" w:firstLine="696"/>
      </w:pPr>
      <w:r>
        <w:rPr>
          <w:b/>
        </w:rPr>
        <w:t xml:space="preserve">SEGUNDO: </w:t>
      </w:r>
      <w:r>
        <w:t xml:space="preserve">Aprobar la ficha de inventario </w:t>
      </w:r>
      <w:r>
        <w:t xml:space="preserve">epígrafe inmueble 1/140 y epígrafe mejoras 12/4 que se transcribe: </w:t>
      </w:r>
    </w:p>
    <w:p w:rsidR="008D249C" w:rsidRDefault="000B79FB">
      <w:pPr>
        <w:spacing w:after="2075" w:line="259" w:lineRule="auto"/>
        <w:ind w:left="-2411" w:right="2962" w:firstLine="0"/>
        <w:jc w:val="left"/>
      </w:pPr>
      <w:r>
        <w:rPr>
          <w:rFonts w:ascii="Calibri" w:eastAsia="Calibri" w:hAnsi="Calibri" w:cs="Calibri"/>
          <w:noProof/>
        </w:rPr>
        <mc:AlternateContent>
          <mc:Choice Requires="wpg">
            <w:drawing>
              <wp:anchor distT="0" distB="0" distL="114300" distR="114300" simplePos="0" relativeHeight="2518886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9283" name="Group 3392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837" name="Rectangle 4383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3838" name="Rectangle 4383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839" name="Rectangle 4383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 desde la plataforma esPublico Gestiona | Página 1</w:t>
                              </w:r>
                              <w:r>
                                <w:rPr>
                                  <w:sz w:val="12"/>
                                </w:rPr>
                                <w:t xml:space="preserve">87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9283" style="width:18.7031pt;height:264.21pt;position:absolute;mso-position-horizontal-relative:page;mso-position-horizontal:absolute;margin-left:662.928pt;mso-position-vertical-relative:page;margin-top:508.71pt;" coordsize="2375,33554">
                <v:rect id="Rectangle 4383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383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83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187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89664" behindDoc="0" locked="0" layoutInCell="1" allowOverlap="1">
                <wp:simplePos x="0" y="0"/>
                <wp:positionH relativeFrom="column">
                  <wp:posOffset>549859</wp:posOffset>
                </wp:positionH>
                <wp:positionV relativeFrom="paragraph">
                  <wp:posOffset>-3250930</wp:posOffset>
                </wp:positionV>
                <wp:extent cx="4349496" cy="4809744"/>
                <wp:effectExtent l="0" t="0" r="0" b="0"/>
                <wp:wrapSquare wrapText="bothSides"/>
                <wp:docPr id="339282" name="Group 339282"/>
                <wp:cNvGraphicFramePr/>
                <a:graphic xmlns:a="http://schemas.openxmlformats.org/drawingml/2006/main">
                  <a:graphicData uri="http://schemas.microsoft.com/office/word/2010/wordprocessingGroup">
                    <wpg:wgp>
                      <wpg:cNvGrpSpPr/>
                      <wpg:grpSpPr>
                        <a:xfrm>
                          <a:off x="0" y="0"/>
                          <a:ext cx="4349496" cy="4809744"/>
                          <a:chOff x="0" y="0"/>
                          <a:chExt cx="4349496" cy="4809744"/>
                        </a:xfrm>
                      </wpg:grpSpPr>
                      <pic:pic xmlns:pic="http://schemas.openxmlformats.org/drawingml/2006/picture">
                        <pic:nvPicPr>
                          <pic:cNvPr id="43832" name="Picture 43832"/>
                          <pic:cNvPicPr/>
                        </pic:nvPicPr>
                        <pic:blipFill>
                          <a:blip r:embed="rId55"/>
                          <a:stretch>
                            <a:fillRect/>
                          </a:stretch>
                        </pic:blipFill>
                        <pic:spPr>
                          <a:xfrm>
                            <a:off x="0" y="0"/>
                            <a:ext cx="4306824" cy="4178808"/>
                          </a:xfrm>
                          <a:prstGeom prst="rect">
                            <a:avLst/>
                          </a:prstGeom>
                        </pic:spPr>
                      </pic:pic>
                      <pic:pic xmlns:pic="http://schemas.openxmlformats.org/drawingml/2006/picture">
                        <pic:nvPicPr>
                          <pic:cNvPr id="43834" name="Picture 43834"/>
                          <pic:cNvPicPr/>
                        </pic:nvPicPr>
                        <pic:blipFill>
                          <a:blip r:embed="rId56"/>
                          <a:stretch>
                            <a:fillRect/>
                          </a:stretch>
                        </pic:blipFill>
                        <pic:spPr>
                          <a:xfrm>
                            <a:off x="0" y="3438144"/>
                            <a:ext cx="4349496" cy="1371600"/>
                          </a:xfrm>
                          <a:prstGeom prst="rect">
                            <a:avLst/>
                          </a:prstGeom>
                        </pic:spPr>
                      </pic:pic>
                    </wpg:wgp>
                  </a:graphicData>
                </a:graphic>
              </wp:anchor>
            </w:drawing>
          </mc:Choice>
          <mc:Fallback xmlns:a="http://schemas.openxmlformats.org/drawingml/2006/main">
            <w:pict>
              <v:group id="Group 339282" style="width:342.48pt;height:378.72pt;position:absolute;mso-position-horizontal-relative:text;mso-position-horizontal:absolute;margin-left:43.296pt;mso-position-vertical-relative:text;margin-top:-255.979pt;" coordsize="43494,48097">
                <v:shape id="Picture 43832" style="position:absolute;width:43068;height:41788;left:0;top:0;" filled="f">
                  <v:imagedata r:id="rId57"/>
                </v:shape>
                <v:shape id="Picture 43834" style="position:absolute;width:43494;height:13716;left:0;top:34381;" filled="f">
                  <v:imagedata r:id="rId58"/>
                </v:shape>
                <w10:wrap type="square"/>
              </v:group>
            </w:pict>
          </mc:Fallback>
        </mc:AlternateConten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0" w:line="259" w:lineRule="auto"/>
        <w:ind w:left="838" w:right="0" w:firstLine="0"/>
        <w:jc w:val="left"/>
      </w:pPr>
      <w:r>
        <w:rPr>
          <w:color w:val="CE181E"/>
        </w:rPr>
        <w:t xml:space="preserve"> </w:t>
      </w:r>
    </w:p>
    <w:p w:rsidR="008D249C" w:rsidRDefault="000B79FB">
      <w:pPr>
        <w:spacing w:after="218" w:line="259" w:lineRule="auto"/>
        <w:ind w:left="-2411" w:right="2609" w:firstLine="0"/>
      </w:pPr>
      <w:r>
        <w:rPr>
          <w:rFonts w:ascii="Calibri" w:eastAsia="Calibri" w:hAnsi="Calibri" w:cs="Calibri"/>
          <w:noProof/>
        </w:rPr>
        <mc:AlternateContent>
          <mc:Choice Requires="wpg">
            <w:drawing>
              <wp:anchor distT="0" distB="0" distL="114300" distR="114300" simplePos="0" relativeHeight="2518906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39563" name="Group 3395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900" name="Rectangle 43900"/>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3901" name="Rectangle 43901"/>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3902" name="Rectangle 43902"/>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9563" style="width:18.7031pt;height:264.21pt;position:absolute;mso-position-horizontal-relative:page;mso-position-horizontal:absolute;margin-left:662.928pt;mso-position-vertical-relative:page;margin-top:508.71pt;" coordsize="2375,33554">
                <v:rect id="Rectangle 43900"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390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90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188 de 205 </w:t>
                        </w:r>
                      </w:p>
                    </w:txbxContent>
                  </v:textbox>
                </v:rect>
                <w10:wrap type="topAndBottom"/>
              </v:group>
            </w:pict>
          </mc:Fallback>
        </mc:AlternateContent>
      </w:r>
      <w:r>
        <w:rPr>
          <w:noProof/>
        </w:rPr>
        <w:drawing>
          <wp:anchor distT="0" distB="0" distL="114300" distR="114300" simplePos="0" relativeHeight="251891712" behindDoc="0" locked="0" layoutInCell="1" allowOverlap="0">
            <wp:simplePos x="0" y="0"/>
            <wp:positionH relativeFrom="column">
              <wp:posOffset>807415</wp:posOffset>
            </wp:positionH>
            <wp:positionV relativeFrom="paragraph">
              <wp:posOffset>-3823954</wp:posOffset>
            </wp:positionV>
            <wp:extent cx="4315968" cy="4247388"/>
            <wp:effectExtent l="0" t="0" r="0" b="0"/>
            <wp:wrapSquare wrapText="bothSides"/>
            <wp:docPr id="43895" name="Picture 43895"/>
            <wp:cNvGraphicFramePr/>
            <a:graphic xmlns:a="http://schemas.openxmlformats.org/drawingml/2006/main">
              <a:graphicData uri="http://schemas.openxmlformats.org/drawingml/2006/picture">
                <pic:pic xmlns:pic="http://schemas.openxmlformats.org/drawingml/2006/picture">
                  <pic:nvPicPr>
                    <pic:cNvPr id="43895" name="Picture 43895"/>
                    <pic:cNvPicPr/>
                  </pic:nvPicPr>
                  <pic:blipFill>
                    <a:blip r:embed="rId59"/>
                    <a:stretch>
                      <a:fillRect/>
                    </a:stretch>
                  </pic:blipFill>
                  <pic:spPr>
                    <a:xfrm>
                      <a:off x="0" y="0"/>
                      <a:ext cx="4315968" cy="4247388"/>
                    </a:xfrm>
                    <a:prstGeom prst="rect">
                      <a:avLst/>
                    </a:prstGeom>
                  </pic:spPr>
                </pic:pic>
              </a:graphicData>
            </a:graphic>
          </wp:anchor>
        </w:drawing>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0" w:line="259" w:lineRule="auto"/>
        <w:ind w:left="838" w:right="0" w:firstLine="0"/>
      </w:pPr>
      <w:r>
        <w:rPr>
          <w:color w:val="CE181E"/>
        </w:rPr>
        <w:t xml:space="preserve"> </w:t>
      </w:r>
    </w:p>
    <w:p w:rsidR="008D249C" w:rsidRDefault="000B79FB">
      <w:pPr>
        <w:spacing w:after="112" w:line="259" w:lineRule="auto"/>
        <w:ind w:left="1255" w:right="0" w:firstLine="0"/>
        <w:jc w:val="left"/>
      </w:pPr>
      <w:r>
        <w:rPr>
          <w:noProof/>
        </w:rPr>
        <w:drawing>
          <wp:inline distT="0" distB="0" distL="0" distR="0">
            <wp:extent cx="4335781" cy="2350008"/>
            <wp:effectExtent l="0" t="0" r="0" b="0"/>
            <wp:docPr id="43897" name="Picture 43897"/>
            <wp:cNvGraphicFramePr/>
            <a:graphic xmlns:a="http://schemas.openxmlformats.org/drawingml/2006/main">
              <a:graphicData uri="http://schemas.openxmlformats.org/drawingml/2006/picture">
                <pic:pic xmlns:pic="http://schemas.openxmlformats.org/drawingml/2006/picture">
                  <pic:nvPicPr>
                    <pic:cNvPr id="43897" name="Picture 43897"/>
                    <pic:cNvPicPr/>
                  </pic:nvPicPr>
                  <pic:blipFill>
                    <a:blip r:embed="rId60"/>
                    <a:stretch>
                      <a:fillRect/>
                    </a:stretch>
                  </pic:blipFill>
                  <pic:spPr>
                    <a:xfrm>
                      <a:off x="0" y="0"/>
                      <a:ext cx="4335781" cy="2350008"/>
                    </a:xfrm>
                    <a:prstGeom prst="rect">
                      <a:avLst/>
                    </a:prstGeom>
                  </pic:spPr>
                </pic:pic>
              </a:graphicData>
            </a:graphic>
          </wp:inline>
        </w:drawing>
      </w:r>
    </w:p>
    <w:p w:rsidR="008D249C" w:rsidRDefault="000B79FB">
      <w:pPr>
        <w:spacing w:after="95" w:line="259" w:lineRule="auto"/>
        <w:ind w:left="838" w:right="0" w:firstLine="0"/>
      </w:pPr>
      <w:r>
        <w:rPr>
          <w:color w:val="CE181E"/>
        </w:rPr>
        <w:t xml:space="preserve"> </w:t>
      </w:r>
    </w:p>
    <w:p w:rsidR="008D249C" w:rsidRDefault="000B79FB">
      <w:pPr>
        <w:spacing w:after="0" w:line="259" w:lineRule="auto"/>
        <w:ind w:left="838" w:right="0" w:firstLine="0"/>
      </w:pPr>
      <w:r>
        <w:rPr>
          <w:b/>
        </w:rPr>
        <w:t xml:space="preserve"> </w:t>
      </w:r>
    </w:p>
    <w:p w:rsidR="008D249C" w:rsidRDefault="000B79FB">
      <w:pPr>
        <w:spacing w:after="109"/>
        <w:ind w:left="127" w:right="964" w:firstLine="696"/>
      </w:pPr>
      <w:r>
        <w:rPr>
          <w:b/>
        </w:rPr>
        <w:t xml:space="preserve">TERCERO: </w:t>
      </w:r>
      <w:r>
        <w:t xml:space="preserve">Tramitar la inscripción en el Registro de la propiedad de acuerdo con el Art. 206 de la Ley Hipotecaria. </w:t>
      </w:r>
    </w:p>
    <w:p w:rsidR="008D249C" w:rsidRDefault="000B79FB">
      <w:pPr>
        <w:spacing w:after="110"/>
        <w:ind w:left="127" w:right="964" w:firstLine="696"/>
      </w:pPr>
      <w:r>
        <w:rPr>
          <w:b/>
        </w:rPr>
        <w:t xml:space="preserve">CUARTO: </w:t>
      </w:r>
      <w:r>
        <w:t xml:space="preserve">Facultar a la Alcaldesa- Presidenta para que realice cuantas actuaciones considere precisas en aplicación del presente acuerdo.” </w:t>
      </w:r>
    </w:p>
    <w:p w:rsidR="008D249C" w:rsidRDefault="000B79FB">
      <w:pPr>
        <w:spacing w:after="0" w:line="259" w:lineRule="auto"/>
        <w:ind w:left="142" w:right="0" w:firstLine="0"/>
        <w:jc w:val="left"/>
      </w:pPr>
      <w:r>
        <w:rPr>
          <w:b/>
        </w:rPr>
        <w:t xml:space="preserve"> </w:t>
      </w:r>
    </w:p>
    <w:p w:rsidR="008D249C" w:rsidRDefault="000B79FB">
      <w:pPr>
        <w:spacing w:after="368"/>
        <w:ind w:left="862" w:right="964"/>
      </w:pPr>
      <w:r>
        <w:t xml:space="preserve">No obstante, la Junta de Gobierno Local acordará lo más procedente. </w:t>
      </w:r>
    </w:p>
    <w:p w:rsidR="008D249C" w:rsidRDefault="000B79FB">
      <w:pPr>
        <w:spacing w:after="101" w:line="259" w:lineRule="auto"/>
        <w:ind w:left="142" w:right="0" w:firstLine="0"/>
        <w:jc w:val="left"/>
      </w:pPr>
      <w:r>
        <w:rPr>
          <w:b/>
        </w:rPr>
        <w:t xml:space="preserve"> </w:t>
      </w:r>
    </w:p>
    <w:p w:rsidR="008D249C" w:rsidRDefault="000B79FB">
      <w:pPr>
        <w:spacing w:after="0" w:line="249" w:lineRule="auto"/>
        <w:ind w:left="137" w:right="959"/>
      </w:pPr>
      <w:r>
        <w:rPr>
          <w:b/>
        </w:rPr>
        <w:t xml:space="preserve">Consta en el expediente propuesta de la Alcaldesa-Presidenta, de fecha 07 de marzo de 2023, cuyo tenor literal es el siguiente: </w:t>
      </w:r>
    </w:p>
    <w:p w:rsidR="008D249C" w:rsidRDefault="000B79FB">
      <w:pPr>
        <w:spacing w:after="101" w:line="259" w:lineRule="auto"/>
        <w:ind w:left="142" w:right="0" w:firstLine="0"/>
        <w:jc w:val="left"/>
      </w:pPr>
      <w:r>
        <w:rPr>
          <w:b/>
        </w:rPr>
        <w:t xml:space="preserve"> </w:t>
      </w:r>
    </w:p>
    <w:p w:rsidR="008D249C" w:rsidRDefault="000B79FB">
      <w:pPr>
        <w:pStyle w:val="Ttulo1"/>
        <w:ind w:right="831"/>
      </w:pPr>
      <w:r>
        <w:t>“PROPUESTA</w:t>
      </w:r>
      <w:r>
        <w:rPr>
          <w:b w:val="0"/>
        </w:rPr>
        <w:t xml:space="preserve"> </w:t>
      </w:r>
    </w:p>
    <w:p w:rsidR="008D249C" w:rsidRDefault="000B79FB">
      <w:pPr>
        <w:ind w:left="127" w:right="964" w:firstLine="708"/>
      </w:pPr>
      <w:r>
        <w:t>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 </w:t>
      </w:r>
    </w:p>
    <w:p w:rsidR="008D249C" w:rsidRDefault="000B79FB">
      <w:pPr>
        <w:spacing w:after="0" w:line="259" w:lineRule="auto"/>
        <w:ind w:left="682" w:right="0" w:firstLine="0"/>
        <w:jc w:val="left"/>
      </w:pPr>
      <w:r>
        <w:t xml:space="preserve"> </w:t>
      </w:r>
    </w:p>
    <w:p w:rsidR="008D249C" w:rsidRDefault="000B79FB">
      <w:pPr>
        <w:spacing w:after="112"/>
        <w:ind w:left="137" w:right="964"/>
      </w:pPr>
      <w:r>
        <w:t>Visto el informe jurídico de la Técnico de Administración General, Mª del Pilar Chico Delgado conformado por el Secretario General Octavio Manuel Fernández Hernández, de fec</w:t>
      </w:r>
      <w:r>
        <w:t xml:space="preserve">ha 7 de marzo de 2023, que transcrito literalmente dice: </w:t>
      </w:r>
    </w:p>
    <w:p w:rsidR="008D249C" w:rsidRDefault="000B79FB">
      <w:pPr>
        <w:spacing w:after="100" w:line="259" w:lineRule="auto"/>
        <w:ind w:left="0" w:right="770" w:firstLine="0"/>
        <w:jc w:val="center"/>
      </w:pPr>
      <w:r>
        <w:rPr>
          <w:rFonts w:ascii="Calibri" w:eastAsia="Calibri" w:hAnsi="Calibri" w:cs="Calibri"/>
          <w:noProof/>
        </w:rPr>
        <mc:AlternateContent>
          <mc:Choice Requires="wpg">
            <w:drawing>
              <wp:anchor distT="0" distB="0" distL="114300" distR="114300" simplePos="0" relativeHeight="2518927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39962" name="Group 3399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075" name="Rectangle 44075"/>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4076" name="Rectangle 44076"/>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077" name="Rectangle 44077"/>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189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39962" style="width:18.7031pt;height:264.21pt;position:absolute;mso-position-horizontal-relative:page;mso-position-horizontal:absolute;margin-left:662.928pt;mso-position-vertical-relative:page;margin-top:508.71pt;" coordsize="2375,33554">
                <v:rect id="Rectangle 44075"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407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07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189 de 205 </w:t>
                        </w:r>
                      </w:p>
                    </w:txbxContent>
                  </v:textbox>
                </v:rect>
                <w10:wrap type="square"/>
              </v:group>
            </w:pict>
          </mc:Fallback>
        </mc:AlternateContent>
      </w:r>
      <w:r>
        <w:t xml:space="preserve"> </w:t>
      </w:r>
    </w:p>
    <w:p w:rsidR="008D249C" w:rsidRDefault="000B79FB">
      <w:pPr>
        <w:pStyle w:val="Ttulo2"/>
        <w:shd w:val="clear" w:color="auto" w:fill="auto"/>
        <w:spacing w:after="0"/>
        <w:ind w:left="10" w:right="829"/>
        <w:jc w:val="center"/>
      </w:pPr>
      <w:r>
        <w:rPr>
          <w:shd w:val="clear" w:color="auto" w:fill="auto"/>
        </w:rPr>
        <w:t xml:space="preserve">“ANTECEDENTES </w:t>
      </w:r>
    </w:p>
    <w:p w:rsidR="008D249C" w:rsidRDefault="000B79FB">
      <w:pPr>
        <w:spacing w:after="0" w:line="259" w:lineRule="auto"/>
        <w:ind w:left="0" w:right="770" w:firstLine="0"/>
        <w:jc w:val="center"/>
      </w:pPr>
      <w:r>
        <w:t xml:space="preserve"> </w:t>
      </w:r>
    </w:p>
    <w:p w:rsidR="008D249C" w:rsidRDefault="000B79FB">
      <w:pPr>
        <w:ind w:left="137" w:right="964"/>
      </w:pPr>
      <w:r>
        <w:t xml:space="preserve">Visto el expediente iniciado para llevar a cabo la actualización del Inventario de bienes del Ayuntamiento de Candelaria y a la incorporación en el mismo de la plazoleta de la calle Los Príncipes. </w:t>
      </w:r>
    </w:p>
    <w:p w:rsidR="008D249C" w:rsidRDefault="000B79FB">
      <w:pPr>
        <w:spacing w:after="0" w:line="259" w:lineRule="auto"/>
        <w:ind w:left="142" w:right="0" w:firstLine="0"/>
        <w:jc w:val="left"/>
      </w:pPr>
      <w:r>
        <w:t xml:space="preserve"> </w:t>
      </w:r>
    </w:p>
    <w:p w:rsidR="008D249C" w:rsidRDefault="000B79FB">
      <w:pPr>
        <w:ind w:left="137" w:right="964"/>
      </w:pPr>
      <w:r>
        <w:t xml:space="preserve">Visto que las </w:t>
      </w:r>
      <w:r>
        <w:t>entidades locales están obligadas a formar inventario valorado de todos los bienes y derechos que les pertenecen y que será objeto de actualización continua de conformidad con lo dispuesto en los artículos 32 y ss. del Real Decreto 1372/1986, de 13 de juni</w:t>
      </w:r>
      <w:r>
        <w:t xml:space="preserve">o, por el que se aprueba el Reglamento de Bienes de las Entidades Locales y el artículo 86 del Texto Refundido de las Disposiciones Legales Vigentes en Materia de Régimen Local aprobado por Real Decreto Legislativo 781/1986, de 18 de abril. </w:t>
      </w:r>
    </w:p>
    <w:p w:rsidR="008D249C" w:rsidRDefault="000B79FB">
      <w:pPr>
        <w:spacing w:after="0" w:line="259" w:lineRule="auto"/>
        <w:ind w:left="142" w:right="0" w:firstLine="0"/>
        <w:jc w:val="left"/>
      </w:pPr>
      <w:r>
        <w:t xml:space="preserve"> </w:t>
      </w:r>
    </w:p>
    <w:p w:rsidR="008D249C" w:rsidRDefault="000B79FB">
      <w:pPr>
        <w:spacing w:after="109"/>
        <w:ind w:left="137" w:right="964"/>
      </w:pPr>
      <w:r>
        <w:t>Se han reali</w:t>
      </w:r>
      <w:r>
        <w:t xml:space="preserve">zado los trabajos y trámites necesarios para aprobar la ficha de la plazoleta de la calle Los Príncipes. </w:t>
      </w:r>
    </w:p>
    <w:p w:rsidR="008D249C" w:rsidRDefault="000B79FB">
      <w:pPr>
        <w:ind w:left="137" w:right="964"/>
      </w:pPr>
      <w:r>
        <w:t xml:space="preserve">Consta en el expediente el informe emitido por la Oficina técnica de fecha 07/03/2023, cuyo tenor literal es el siguiente: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ind w:left="137" w:right="964"/>
      </w:pPr>
      <w:r>
        <w:t>“...Visto el expedient</w:t>
      </w:r>
      <w:r>
        <w:t>e antedicho, en relación a la inscripción registral de la plazoleta de la calle Los Príncipes en el Inventario Municipal de Bienes y Derechos, en cumplimiento con el artículo 20 del RD 1372/1986, de 13 de junio, Alicia Torres Díaz, Técnica de Bienes Munici</w:t>
      </w:r>
      <w:r>
        <w:t xml:space="preserve">pales, emite el siguiente informe: </w:t>
      </w:r>
    </w:p>
    <w:p w:rsidR="008D249C" w:rsidRDefault="000B79FB">
      <w:pPr>
        <w:shd w:val="clear" w:color="auto" w:fill="E0E0E0"/>
        <w:spacing w:after="213" w:line="265" w:lineRule="auto"/>
        <w:ind w:left="137" w:right="0"/>
        <w:jc w:val="left"/>
      </w:pPr>
      <w:r>
        <w:rPr>
          <w:b/>
        </w:rPr>
        <w:t xml:space="preserve">1. </w:t>
      </w:r>
      <w:r>
        <w:rPr>
          <w:shd w:val="clear" w:color="auto" w:fill="E6E6E6"/>
        </w:rPr>
        <w:t>DENOMINACIÓN</w:t>
      </w:r>
      <w:r>
        <w:t xml:space="preserve"> </w:t>
      </w:r>
    </w:p>
    <w:p w:rsidR="008D249C" w:rsidRDefault="000B79FB">
      <w:pPr>
        <w:spacing w:after="267"/>
        <w:ind w:left="137" w:right="964"/>
      </w:pPr>
      <w:r>
        <w:t xml:space="preserve">Plazoleta de la calle Los Príncipes. </w:t>
      </w:r>
    </w:p>
    <w:p w:rsidR="008D249C" w:rsidRDefault="000B79FB">
      <w:pPr>
        <w:pStyle w:val="Ttulo3"/>
        <w:ind w:left="137"/>
      </w:pPr>
      <w:r>
        <w:rPr>
          <w:b/>
          <w:shd w:val="clear" w:color="auto" w:fill="auto"/>
        </w:rPr>
        <w:t xml:space="preserve">2. </w:t>
      </w:r>
      <w:r>
        <w:t>NATURALEZA DEL BIEN</w:t>
      </w:r>
      <w:r>
        <w:rPr>
          <w:shd w:val="clear" w:color="auto" w:fill="auto"/>
        </w:rPr>
        <w:t xml:space="preserve"> </w:t>
      </w:r>
    </w:p>
    <w:p w:rsidR="008D249C" w:rsidRDefault="000B79FB">
      <w:pPr>
        <w:ind w:left="137" w:right="964"/>
      </w:pPr>
      <w:r>
        <w:rPr>
          <w:u w:val="single" w:color="000000"/>
        </w:rPr>
        <w:t>Localización:</w:t>
      </w:r>
      <w:r>
        <w:t xml:space="preserve"> calle Los Príncipes </w:t>
      </w:r>
    </w:p>
    <w:p w:rsidR="008D249C" w:rsidRDefault="000B79FB">
      <w:pPr>
        <w:spacing w:after="0" w:line="259" w:lineRule="auto"/>
        <w:ind w:left="142" w:right="0" w:firstLine="0"/>
        <w:jc w:val="left"/>
      </w:pPr>
      <w:r>
        <w:t xml:space="preserve"> </w:t>
      </w:r>
    </w:p>
    <w:p w:rsidR="008D249C" w:rsidRDefault="000B79FB">
      <w:pPr>
        <w:ind w:left="137" w:right="964"/>
      </w:pPr>
      <w:r>
        <w:rPr>
          <w:u w:val="single" w:color="000000"/>
        </w:rPr>
        <w:t>Referencia catastral:</w:t>
      </w:r>
      <w:r>
        <w:t xml:space="preserve"> No tiene referencia catastral. </w:t>
      </w:r>
    </w:p>
    <w:p w:rsidR="008D249C" w:rsidRDefault="000B79FB">
      <w:pPr>
        <w:spacing w:after="0" w:line="259" w:lineRule="auto"/>
        <w:ind w:left="142" w:right="0" w:firstLine="0"/>
        <w:jc w:val="left"/>
      </w:pPr>
      <w:r>
        <w:t xml:space="preserve"> </w:t>
      </w:r>
    </w:p>
    <w:p w:rsidR="008D249C" w:rsidRDefault="000B79FB">
      <w:pPr>
        <w:pStyle w:val="Ttulo3"/>
        <w:shd w:val="clear" w:color="auto" w:fill="E7E6E6"/>
        <w:spacing w:after="0"/>
        <w:ind w:left="137"/>
      </w:pPr>
      <w:r>
        <w:rPr>
          <w:b/>
          <w:shd w:val="clear" w:color="auto" w:fill="auto"/>
        </w:rPr>
        <w:t xml:space="preserve">3. </w:t>
      </w:r>
      <w:r>
        <w:t>LINDEROS</w:t>
      </w:r>
      <w:r>
        <w:rPr>
          <w:shd w:val="clear" w:color="auto" w:fill="auto"/>
        </w:rPr>
        <w:t xml:space="preserve">                                                                                                                          </w:t>
      </w:r>
    </w:p>
    <w:p w:rsidR="008D249C" w:rsidRDefault="000B79FB">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8937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6983" name="Group 3469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258" name="Rectangle 44258"/>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4259" name="Rectangle 44259"/>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260" name="Rectangle 44260"/>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w:t>
                              </w:r>
                              <w:r>
                                <w:rPr>
                                  <w:sz w:val="12"/>
                                </w:rPr>
                                <w:t xml:space="preserve">mente desde la plataforma esPublico Gestiona | Página 190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6983" style="width:18.7031pt;height:264.21pt;position:absolute;mso-position-horizontal-relative:page;mso-position-horizontal:absolute;margin-left:662.928pt;mso-position-vertical-relative:page;margin-top:508.71pt;" coordsize="2375,33554">
                <v:rect id="Rectangle 44258"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425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26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190 de 205 </w:t>
                        </w:r>
                      </w:p>
                    </w:txbxContent>
                  </v:textbox>
                </v:rect>
                <w10:wrap type="square"/>
              </v:group>
            </w:pict>
          </mc:Fallback>
        </mc:AlternateContent>
      </w: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8D249C">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2" w:right="0" w:firstLine="0"/>
              <w:jc w:val="center"/>
            </w:pPr>
            <w:r>
              <w:t xml:space="preserve">Norte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Parcela catastral 5671806CS6357S. </w:t>
            </w:r>
          </w:p>
          <w:p w:rsidR="008D249C" w:rsidRDefault="000B79FB">
            <w:pPr>
              <w:spacing w:after="0" w:line="259" w:lineRule="auto"/>
              <w:ind w:left="4" w:right="0" w:firstLine="0"/>
              <w:jc w:val="left"/>
            </w:pPr>
            <w:r>
              <w:t xml:space="preserve"> </w:t>
            </w:r>
          </w:p>
        </w:tc>
      </w:tr>
      <w:tr w:rsidR="008D249C">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7" w:right="0"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100" w:line="259" w:lineRule="auto"/>
              <w:ind w:left="4" w:right="0" w:firstLine="0"/>
              <w:jc w:val="left"/>
            </w:pPr>
            <w:r>
              <w:t xml:space="preserve"> </w:t>
            </w:r>
          </w:p>
          <w:p w:rsidR="008D249C" w:rsidRDefault="000B79FB">
            <w:pPr>
              <w:spacing w:after="0" w:line="259" w:lineRule="auto"/>
              <w:ind w:left="4" w:right="0" w:firstLine="0"/>
              <w:jc w:val="left"/>
            </w:pPr>
            <w:r>
              <w:t xml:space="preserve">Escalera que enlaza la calle Los Príncipes con la calle Marrubial. </w:t>
            </w:r>
          </w:p>
          <w:p w:rsidR="008D249C" w:rsidRDefault="000B79FB">
            <w:pPr>
              <w:spacing w:after="0" w:line="259" w:lineRule="auto"/>
              <w:ind w:left="4" w:right="0" w:firstLine="0"/>
              <w:jc w:val="left"/>
            </w:pPr>
            <w:r>
              <w:t xml:space="preserve"> </w:t>
            </w:r>
          </w:p>
        </w:tc>
      </w:tr>
      <w:tr w:rsidR="008D249C">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10" w:right="0" w:firstLine="0"/>
              <w:jc w:val="center"/>
            </w:pPr>
            <w:r>
              <w:t xml:space="preserve">Este </w:t>
            </w:r>
          </w:p>
          <w:p w:rsidR="008D249C" w:rsidRDefault="000B79FB">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Barranco (Identificador del cauce en el CIATF 4004)  </w:t>
            </w:r>
          </w:p>
        </w:tc>
      </w:tr>
      <w:tr w:rsidR="008D249C">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t xml:space="preserve"> </w:t>
            </w:r>
          </w:p>
          <w:p w:rsidR="008D249C" w:rsidRDefault="000B79FB">
            <w:pPr>
              <w:spacing w:after="0" w:line="259" w:lineRule="auto"/>
              <w:ind w:left="9" w:right="0" w:firstLine="0"/>
              <w:jc w:val="center"/>
            </w:pPr>
            <w:r>
              <w:t xml:space="preserve">Oeste </w:t>
            </w:r>
          </w:p>
          <w:p w:rsidR="008D249C" w:rsidRDefault="000B79FB">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t xml:space="preserve"> </w:t>
            </w:r>
          </w:p>
          <w:p w:rsidR="008D249C" w:rsidRDefault="000B79FB">
            <w:pPr>
              <w:spacing w:after="0" w:line="259" w:lineRule="auto"/>
              <w:ind w:left="4" w:right="0" w:firstLine="0"/>
              <w:jc w:val="left"/>
            </w:pPr>
            <w:r>
              <w:t xml:space="preserve">Calle Los Príncipes. </w:t>
            </w:r>
          </w:p>
        </w:tc>
      </w:tr>
    </w:tbl>
    <w:p w:rsidR="008D249C" w:rsidRDefault="000B79FB">
      <w:pPr>
        <w:pStyle w:val="Ttulo3"/>
        <w:spacing w:after="177"/>
        <w:ind w:left="137"/>
      </w:pPr>
      <w:r>
        <w:rPr>
          <w:b/>
          <w:shd w:val="clear" w:color="auto" w:fill="auto"/>
        </w:rPr>
        <w:t xml:space="preserve">4. </w:t>
      </w:r>
      <w:r>
        <w:t>SUPERFICIE</w:t>
      </w:r>
      <w:r>
        <w:rPr>
          <w:shd w:val="clear" w:color="auto" w:fill="auto"/>
        </w:rPr>
        <w:t xml:space="preserve"> </w:t>
      </w:r>
    </w:p>
    <w:p w:rsidR="008D249C" w:rsidRDefault="000B79FB">
      <w:pPr>
        <w:spacing w:after="31"/>
        <w:ind w:left="137" w:right="964"/>
      </w:pPr>
      <w:r>
        <w:t>172,42m</w:t>
      </w:r>
      <w:r>
        <w:rPr>
          <w:vertAlign w:val="superscript"/>
        </w:rPr>
        <w:t xml:space="preserve">2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8D249C">
        <w:trPr>
          <w:trHeight w:val="252"/>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shd w:val="clear" w:color="auto" w:fill="E6E6E6"/>
              </w:rPr>
              <w:t>DESCRIPCIÓN GENERAL</w:t>
            </w:r>
            <w:r>
              <w:t xml:space="preserve">                                                                                                </w:t>
            </w:r>
          </w:p>
        </w:tc>
      </w:tr>
    </w:tbl>
    <w:p w:rsidR="008D249C" w:rsidRDefault="000B79FB">
      <w:pPr>
        <w:ind w:left="137" w:right="964"/>
      </w:pPr>
      <w:r>
        <w:t>La plazoleta de la calle Los Príncipes es un recinto de planta irregular que se desarrolla en un único nivel diáfano y de firme empedrado. Ha sido construido sobre el cauce del tramo final del barranco que el Concejo Insular de Aguas de Tenerife tiene iden</w:t>
      </w:r>
      <w:r>
        <w:t xml:space="preserve">tificado con el código 4004. Únicamente existe un alcorque con una palmera canaria. A través de este espacio se accede a una escalera que comunica la calle Los Príncipes con la calle Marrubial.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2411" w:right="2503" w:firstLine="0"/>
        <w:jc w:val="left"/>
      </w:pPr>
      <w:r>
        <w:rPr>
          <w:rFonts w:ascii="Calibri" w:eastAsia="Calibri" w:hAnsi="Calibri" w:cs="Calibri"/>
          <w:noProof/>
        </w:rPr>
        <mc:AlternateContent>
          <mc:Choice Requires="wpg">
            <w:drawing>
              <wp:anchor distT="0" distB="0" distL="114300" distR="114300" simplePos="0" relativeHeight="2518947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3009" name="Group 3430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352" name="Rectangle 4435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4353" name="Rectangle 4435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354" name="Rectangle 4435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191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3009" style="width:18.7031pt;height:264.21pt;position:absolute;mso-position-horizontal-relative:page;mso-position-horizontal:absolute;margin-left:662.928pt;mso-position-vertical-relative:page;margin-top:508.71pt;" coordsize="2375,33554">
                <v:rect id="Rectangle 4435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435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35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191 de 205 </w:t>
                        </w:r>
                      </w:p>
                    </w:txbxContent>
                  </v:textbox>
                </v:rect>
                <w10:wrap type="topAndBottom"/>
              </v:group>
            </w:pict>
          </mc:Fallback>
        </mc:AlternateContent>
      </w:r>
      <w:r>
        <w:rPr>
          <w:noProof/>
        </w:rPr>
        <w:drawing>
          <wp:anchor distT="0" distB="0" distL="114300" distR="114300" simplePos="0" relativeHeight="251895808" behindDoc="0" locked="0" layoutInCell="1" allowOverlap="0">
            <wp:simplePos x="0" y="0"/>
            <wp:positionH relativeFrom="column">
              <wp:posOffset>95707</wp:posOffset>
            </wp:positionH>
            <wp:positionV relativeFrom="paragraph">
              <wp:posOffset>-2160409</wp:posOffset>
            </wp:positionV>
            <wp:extent cx="5094732" cy="2424684"/>
            <wp:effectExtent l="0" t="0" r="0" b="0"/>
            <wp:wrapSquare wrapText="bothSides"/>
            <wp:docPr id="44346" name="Picture 44346"/>
            <wp:cNvGraphicFramePr/>
            <a:graphic xmlns:a="http://schemas.openxmlformats.org/drawingml/2006/main">
              <a:graphicData uri="http://schemas.openxmlformats.org/drawingml/2006/picture">
                <pic:pic xmlns:pic="http://schemas.openxmlformats.org/drawingml/2006/picture">
                  <pic:nvPicPr>
                    <pic:cNvPr id="44346" name="Picture 44346"/>
                    <pic:cNvPicPr/>
                  </pic:nvPicPr>
                  <pic:blipFill>
                    <a:blip r:embed="rId54"/>
                    <a:stretch>
                      <a:fillRect/>
                    </a:stretch>
                  </pic:blipFill>
                  <pic:spPr>
                    <a:xfrm>
                      <a:off x="0" y="0"/>
                      <a:ext cx="5094732" cy="2424684"/>
                    </a:xfrm>
                    <a:prstGeom prst="rect">
                      <a:avLst/>
                    </a:prstGeom>
                  </pic:spPr>
                </pic:pic>
              </a:graphicData>
            </a:graphic>
          </wp:anchor>
        </w:drawing>
      </w:r>
    </w:p>
    <w:p w:rsidR="008D249C" w:rsidRDefault="000B79FB">
      <w:pPr>
        <w:spacing w:after="0" w:line="259" w:lineRule="auto"/>
        <w:ind w:left="142" w:right="0" w:firstLine="0"/>
        <w:jc w:val="left"/>
      </w:pPr>
      <w:r>
        <w:rPr>
          <w:rFonts w:ascii="Times New Roman" w:eastAsia="Times New Roman" w:hAnsi="Times New Roman" w:cs="Times New Roman"/>
          <w:sz w:val="18"/>
        </w:rPr>
        <w:t xml:space="preserve"> </w:t>
      </w:r>
    </w:p>
    <w:p w:rsidR="008D249C" w:rsidRDefault="000B79FB">
      <w:pPr>
        <w:spacing w:after="319" w:line="236" w:lineRule="auto"/>
        <w:ind w:left="137" w:right="842"/>
        <w:jc w:val="left"/>
      </w:pPr>
      <w:r>
        <w:rPr>
          <w:sz w:val="18"/>
        </w:rPr>
        <w:t>Nota. - El presente plano tiene carácter de representaci</w:t>
      </w:r>
      <w:r>
        <w:rPr>
          <w:sz w:val="18"/>
        </w:rPr>
        <w:t xml:space="preserve">ón gráfica aproximada de la parcela, no encontrándose a escala y definiendo aproximadamente los linderos de la finca según la representación gráfica alternativa. Fuente: GRAFCAN </w:t>
      </w:r>
    </w:p>
    <w:p w:rsidR="008D249C" w:rsidRDefault="000B79FB">
      <w:pPr>
        <w:shd w:val="clear" w:color="auto" w:fill="E0E0E0"/>
        <w:spacing w:after="213" w:line="265" w:lineRule="auto"/>
        <w:ind w:left="137" w:right="0"/>
        <w:jc w:val="left"/>
      </w:pPr>
      <w:r>
        <w:rPr>
          <w:b/>
        </w:rPr>
        <w:t xml:space="preserve">6. </w:t>
      </w:r>
      <w:r>
        <w:rPr>
          <w:shd w:val="clear" w:color="auto" w:fill="E6E6E6"/>
        </w:rPr>
        <w:t>NATURALEZA DEL DERECHO</w:t>
      </w:r>
      <w:r>
        <w:t xml:space="preserve"> </w:t>
      </w:r>
    </w:p>
    <w:p w:rsidR="008D249C" w:rsidRDefault="000B79FB">
      <w:pPr>
        <w:spacing w:after="267"/>
        <w:ind w:left="137" w:right="964"/>
      </w:pPr>
      <w:r>
        <w:t>Plaza: bien inmueble de dominio público y uso públ</w:t>
      </w:r>
      <w:r>
        <w:t xml:space="preserve">ico. </w:t>
      </w:r>
    </w:p>
    <w:p w:rsidR="008D249C" w:rsidRDefault="000B79FB">
      <w:pPr>
        <w:pStyle w:val="Ttulo3"/>
        <w:ind w:left="137"/>
      </w:pPr>
      <w:r>
        <w:rPr>
          <w:b/>
          <w:shd w:val="clear" w:color="auto" w:fill="auto"/>
        </w:rPr>
        <w:t xml:space="preserve">7. </w:t>
      </w:r>
      <w:r>
        <w:t>TÍTULO</w:t>
      </w:r>
      <w:r>
        <w:rPr>
          <w:shd w:val="clear" w:color="auto" w:fill="auto"/>
        </w:rPr>
        <w:t xml:space="preserve"> </w:t>
      </w:r>
    </w:p>
    <w:p w:rsidR="008D249C" w:rsidRDefault="000B79FB">
      <w:pPr>
        <w:ind w:left="137" w:right="964"/>
      </w:pPr>
      <w:r>
        <w:t>No se dispone título que acredite expresamente la titularidad municipal de la plazoleta. No obstante, consultando la base de datos documental de la página web IDECanarias, existe una ortofoto de 2000 donde se constata que este espacio público ya existía co</w:t>
      </w:r>
      <w:r>
        <w:t>n el mismo trazado que tiene en la actualida</w:t>
      </w:r>
      <w:r>
        <w:rPr>
          <w:rFonts w:ascii="Times New Roman" w:eastAsia="Times New Roman" w:hAnsi="Times New Roman" w:cs="Times New Roman"/>
          <w:sz w:val="24"/>
        </w:rPr>
        <w:t xml:space="preserve">d.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inline distT="0" distB="0" distL="0" distR="0">
                <wp:extent cx="5826455" cy="3332251"/>
                <wp:effectExtent l="0" t="0" r="0" b="0"/>
                <wp:docPr id="343008" name="Group 343008"/>
                <wp:cNvGraphicFramePr/>
                <a:graphic xmlns:a="http://schemas.openxmlformats.org/drawingml/2006/main">
                  <a:graphicData uri="http://schemas.microsoft.com/office/word/2010/wordprocessingGroup">
                    <wpg:wgp>
                      <wpg:cNvGrpSpPr/>
                      <wpg:grpSpPr>
                        <a:xfrm>
                          <a:off x="0" y="0"/>
                          <a:ext cx="5826455" cy="3332251"/>
                          <a:chOff x="0" y="0"/>
                          <a:chExt cx="5826455" cy="3332251"/>
                        </a:xfrm>
                      </wpg:grpSpPr>
                      <wps:wsp>
                        <wps:cNvPr id="44327" name="Rectangle 44327"/>
                        <wps:cNvSpPr/>
                        <wps:spPr>
                          <a:xfrm>
                            <a:off x="0"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28" name="Rectangle 44328"/>
                        <wps:cNvSpPr/>
                        <wps:spPr>
                          <a:xfrm>
                            <a:off x="0"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29" name="Rectangle 44329"/>
                        <wps:cNvSpPr/>
                        <wps:spPr>
                          <a:xfrm>
                            <a:off x="0"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0" name="Rectangle 44330"/>
                        <wps:cNvSpPr/>
                        <wps:spPr>
                          <a:xfrm>
                            <a:off x="0" y="525780"/>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1" name="Rectangle 44331"/>
                        <wps:cNvSpPr/>
                        <wps:spPr>
                          <a:xfrm>
                            <a:off x="0" y="701040"/>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2" name="Rectangle 44332"/>
                        <wps:cNvSpPr/>
                        <wps:spPr>
                          <a:xfrm>
                            <a:off x="0" y="876299"/>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3" name="Rectangle 44333"/>
                        <wps:cNvSpPr/>
                        <wps:spPr>
                          <a:xfrm>
                            <a:off x="0" y="10515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4" name="Rectangle 44334"/>
                        <wps:cNvSpPr/>
                        <wps:spPr>
                          <a:xfrm>
                            <a:off x="0" y="12268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5" name="Rectangle 44335"/>
                        <wps:cNvSpPr/>
                        <wps:spPr>
                          <a:xfrm>
                            <a:off x="0" y="14020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6" name="Rectangle 44336"/>
                        <wps:cNvSpPr/>
                        <wps:spPr>
                          <a:xfrm>
                            <a:off x="0" y="157733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7" name="Rectangle 44337"/>
                        <wps:cNvSpPr/>
                        <wps:spPr>
                          <a:xfrm>
                            <a:off x="0" y="175298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8" name="Rectangle 44338"/>
                        <wps:cNvSpPr/>
                        <wps:spPr>
                          <a:xfrm>
                            <a:off x="0" y="192824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39" name="Rectangle 44339"/>
                        <wps:cNvSpPr/>
                        <wps:spPr>
                          <a:xfrm>
                            <a:off x="0" y="2101976"/>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40" name="Rectangle 44340"/>
                        <wps:cNvSpPr/>
                        <wps:spPr>
                          <a:xfrm>
                            <a:off x="0" y="2277237"/>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41" name="Rectangle 44341"/>
                        <wps:cNvSpPr/>
                        <wps:spPr>
                          <a:xfrm>
                            <a:off x="0" y="245249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42" name="Rectangle 44342"/>
                        <wps:cNvSpPr/>
                        <wps:spPr>
                          <a:xfrm>
                            <a:off x="0" y="262775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43" name="Rectangle 44343"/>
                        <wps:cNvSpPr/>
                        <wps:spPr>
                          <a:xfrm>
                            <a:off x="0" y="2803017"/>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344" name="Rectangle 44344"/>
                        <wps:cNvSpPr/>
                        <wps:spPr>
                          <a:xfrm>
                            <a:off x="0" y="2978226"/>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4348" name="Picture 44348"/>
                          <pic:cNvPicPr/>
                        </pic:nvPicPr>
                        <pic:blipFill>
                          <a:blip r:embed="rId11"/>
                          <a:stretch>
                            <a:fillRect/>
                          </a:stretch>
                        </pic:blipFill>
                        <pic:spPr>
                          <a:xfrm>
                            <a:off x="699211" y="125755"/>
                            <a:ext cx="3768852" cy="3206496"/>
                          </a:xfrm>
                          <a:prstGeom prst="rect">
                            <a:avLst/>
                          </a:prstGeom>
                        </pic:spPr>
                      </pic:pic>
                      <wps:wsp>
                        <wps:cNvPr id="44349" name="Shape 44349"/>
                        <wps:cNvSpPr/>
                        <wps:spPr>
                          <a:xfrm>
                            <a:off x="2388565" y="1441602"/>
                            <a:ext cx="3437890" cy="96012"/>
                          </a:xfrm>
                          <a:custGeom>
                            <a:avLst/>
                            <a:gdLst/>
                            <a:ahLst/>
                            <a:cxnLst/>
                            <a:rect l="0" t="0" r="0" b="0"/>
                            <a:pathLst>
                              <a:path w="3437890" h="96012">
                                <a:moveTo>
                                  <a:pt x="96012" y="0"/>
                                </a:moveTo>
                                <a:lnTo>
                                  <a:pt x="96012" y="32001"/>
                                </a:lnTo>
                                <a:lnTo>
                                  <a:pt x="3437890" y="31369"/>
                                </a:lnTo>
                                <a:lnTo>
                                  <a:pt x="3437890" y="63373"/>
                                </a:lnTo>
                                <a:lnTo>
                                  <a:pt x="96012" y="64005"/>
                                </a:lnTo>
                                <a:lnTo>
                                  <a:pt x="96012" y="96012"/>
                                </a:lnTo>
                                <a:lnTo>
                                  <a:pt x="0" y="48006"/>
                                </a:lnTo>
                                <a:lnTo>
                                  <a:pt x="96012"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3008" style="width:458.776pt;height:262.382pt;mso-position-horizontal-relative:char;mso-position-vertical-relative:line" coordsize="58264,33322">
                <v:rect id="Rectangle 44327"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28" style="position:absolute;width:506;height:2243;left:0;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29" style="position:absolute;width:506;height:2243;left:0;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0" style="position:absolute;width:506;height:2243;left:0;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1" style="position:absolute;width:506;height:2243;left:0;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2" style="position:absolute;width:506;height:2243;left:0;top:87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3" style="position:absolute;width:506;height:2243;left:0;top:105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4" style="position:absolute;width:506;height:2243;left:0;top:122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5" style="position:absolute;width:506;height:2243;left:0;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6" style="position:absolute;width:506;height:2243;left:0;top:157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7" style="position:absolute;width:506;height:2243;left:0;top:175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8" style="position:absolute;width:506;height:2243;left:0;top:192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9" style="position:absolute;width:506;height:2243;left:0;top:2101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40" style="position:absolute;width:506;height:2243;left:0;top:227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41" style="position:absolute;width:506;height:2243;left:0;top:245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42" style="position:absolute;width:506;height:2243;left:0;top:2627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43" style="position:absolute;width:506;height:2243;left:0;top:280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44" style="position:absolute;width:506;height:2243;left:0;top:297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4348" style="position:absolute;width:37688;height:32064;left:6992;top:1257;" filled="f">
                  <v:imagedata r:id="rId12"/>
                </v:shape>
                <v:shape id="Shape 44349" style="position:absolute;width:34378;height:960;left:23885;top:14416;" coordsize="3437890,96012" path="m96012,0l96012,32001l3437890,31369l3437890,63373l96012,64005l96012,96012l0,48006l96012,0x">
                  <v:stroke weight="0pt" endcap="square" joinstyle="miter" miterlimit="10" on="false" color="#000000" opacity="0"/>
                  <v:fill on="true" color="#000000"/>
                </v:shape>
              </v:group>
            </w:pict>
          </mc:Fallback>
        </mc:AlternateContent>
      </w:r>
    </w:p>
    <w:p w:rsidR="008D249C" w:rsidRDefault="000B79FB">
      <w:pPr>
        <w:spacing w:after="0" w:line="259" w:lineRule="auto"/>
        <w:ind w:left="142" w:right="0" w:firstLine="0"/>
        <w:jc w:val="left"/>
      </w:pPr>
      <w:r>
        <w:rPr>
          <w:rFonts w:ascii="Times New Roman" w:eastAsia="Times New Roman" w:hAnsi="Times New Roman" w:cs="Times New Roman"/>
          <w:b/>
          <w:sz w:val="24"/>
        </w:rPr>
        <w:t>8.</w:t>
      </w:r>
      <w:r>
        <w:rPr>
          <w:b/>
          <w:sz w:val="24"/>
        </w:rPr>
        <w:t xml:space="preserve"> </w:t>
      </w:r>
      <w:r>
        <w:rPr>
          <w:rFonts w:ascii="Times New Roman" w:eastAsia="Times New Roman" w:hAnsi="Times New Roman" w:cs="Times New Roman"/>
          <w:sz w:val="24"/>
          <w:shd w:val="clear" w:color="auto" w:fill="E6E6E6"/>
        </w:rPr>
        <w:t>DESTINO Y ACUERDO QUE LO HUBIERE DISPUESTO</w:t>
      </w: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13" w:line="249" w:lineRule="auto"/>
        <w:ind w:left="137" w:right="958"/>
      </w:pPr>
      <w:r>
        <w:rPr>
          <w:rFonts w:ascii="Times New Roman" w:eastAsia="Times New Roman" w:hAnsi="Times New Roman" w:cs="Times New Roman"/>
          <w:sz w:val="24"/>
        </w:rPr>
        <w:t xml:space="preserve">Destino: plaza. </w:t>
      </w:r>
    </w:p>
    <w:p w:rsidR="008D249C" w:rsidRDefault="000B79FB">
      <w:pPr>
        <w:spacing w:after="13" w:line="249" w:lineRule="auto"/>
        <w:ind w:left="137" w:right="958"/>
      </w:pPr>
      <w:r>
        <w:rPr>
          <w:rFonts w:ascii="Times New Roman" w:eastAsia="Times New Roman" w:hAnsi="Times New Roman" w:cs="Times New Roman"/>
          <w:sz w:val="24"/>
        </w:rPr>
        <w:t xml:space="preserve">Plan General de Ordenación de Candelaria. </w:t>
      </w:r>
    </w:p>
    <w:tbl>
      <w:tblPr>
        <w:tblStyle w:val="TableGrid"/>
        <w:tblW w:w="9623" w:type="dxa"/>
        <w:tblInd w:w="113" w:type="dxa"/>
        <w:tblCellMar>
          <w:top w:w="1" w:type="dxa"/>
          <w:left w:w="0" w:type="dxa"/>
          <w:bottom w:w="0" w:type="dxa"/>
          <w:right w:w="115" w:type="dxa"/>
        </w:tblCellMar>
        <w:tblLook w:val="04A0" w:firstRow="1" w:lastRow="0" w:firstColumn="1" w:lastColumn="0" w:noHBand="0" w:noVBand="1"/>
      </w:tblPr>
      <w:tblGrid>
        <w:gridCol w:w="456"/>
        <w:gridCol w:w="9167"/>
      </w:tblGrid>
      <w:tr w:rsidR="008D249C">
        <w:trPr>
          <w:trHeight w:val="276"/>
        </w:trPr>
        <w:tc>
          <w:tcPr>
            <w:tcW w:w="456" w:type="dxa"/>
            <w:tcBorders>
              <w:top w:val="nil"/>
              <w:left w:val="nil"/>
              <w:bottom w:val="nil"/>
              <w:right w:val="nil"/>
            </w:tcBorders>
            <w:shd w:val="clear" w:color="auto" w:fill="E0E0E0"/>
          </w:tcPr>
          <w:p w:rsidR="008D249C" w:rsidRDefault="000B79FB">
            <w:pPr>
              <w:spacing w:after="0" w:line="259" w:lineRule="auto"/>
              <w:ind w:left="29" w:right="0" w:firstLine="0"/>
              <w:jc w:val="left"/>
            </w:pPr>
            <w:r>
              <w:rPr>
                <w:rFonts w:ascii="Times New Roman" w:eastAsia="Times New Roman" w:hAnsi="Times New Roman" w:cs="Times New Roman"/>
                <w:b/>
                <w:sz w:val="24"/>
              </w:rPr>
              <w:t>9.</w:t>
            </w:r>
            <w:r>
              <w:rPr>
                <w:b/>
                <w:sz w:val="24"/>
              </w:rPr>
              <w:t xml:space="preserve"> </w:t>
            </w:r>
          </w:p>
        </w:tc>
        <w:tc>
          <w:tcPr>
            <w:tcW w:w="9167" w:type="dxa"/>
            <w:tcBorders>
              <w:top w:val="nil"/>
              <w:left w:val="nil"/>
              <w:bottom w:val="nil"/>
              <w:right w:val="nil"/>
            </w:tcBorders>
            <w:shd w:val="clear" w:color="auto" w:fill="E0E0E0"/>
          </w:tcPr>
          <w:p w:rsidR="008D249C" w:rsidRDefault="000B79FB">
            <w:pPr>
              <w:spacing w:after="0" w:line="259" w:lineRule="auto"/>
              <w:ind w:left="0" w:right="0" w:firstLine="0"/>
              <w:jc w:val="left"/>
            </w:pPr>
            <w:r>
              <w:rPr>
                <w:rFonts w:ascii="Times New Roman" w:eastAsia="Times New Roman" w:hAnsi="Times New Roman" w:cs="Times New Roman"/>
                <w:sz w:val="24"/>
                <w:shd w:val="clear" w:color="auto" w:fill="E6E6E6"/>
              </w:rPr>
              <w:t>RÉGIMEN URBANÍSTICO DE APLICACIÓN</w:t>
            </w:r>
            <w:r>
              <w:rPr>
                <w:rFonts w:ascii="Times New Roman" w:eastAsia="Times New Roman" w:hAnsi="Times New Roman" w:cs="Times New Roman"/>
                <w:sz w:val="24"/>
              </w:rPr>
              <w:t xml:space="preserve"> </w:t>
            </w:r>
          </w:p>
        </w:tc>
      </w:tr>
    </w:tbl>
    <w:p w:rsidR="008D249C" w:rsidRDefault="000B79FB">
      <w:pPr>
        <w:spacing w:after="274" w:line="249" w:lineRule="auto"/>
        <w:ind w:left="137" w:right="958"/>
      </w:pPr>
      <w:r>
        <w:rPr>
          <w:rFonts w:ascii="Times New Roman" w:eastAsia="Times New Roman" w:hAnsi="Times New Roman" w:cs="Times New Roman"/>
          <w:sz w:val="24"/>
        </w:rPr>
        <w:t xml:space="preserve">INSTRUMENTO DE PLANEAMIENTO: El presente informe se emite respecto al documento de PLAN GENERAL DE ORDENACION DE CANDELARIA, planeamiento municipal </w:t>
      </w:r>
      <w:r>
        <w:rPr>
          <w:rFonts w:ascii="Times New Roman" w:eastAsia="Times New Roman" w:hAnsi="Times New Roman" w:cs="Times New Roman"/>
          <w:sz w:val="24"/>
        </w:rPr>
        <w:t>en vigor, con publicaciones en B.O.C. de fecha 10 de mayo de 2007 y B.O.P. de fecha 17 de mayo de 2007  y Modificaciones Puntuales, aprobadas definitivamente por acuerdo del Ayuntamiento Pleno, en sesiones ordinarias de fecha 26 de marzo de 2009 y 29 de di</w:t>
      </w:r>
      <w:r>
        <w:rPr>
          <w:rFonts w:ascii="Times New Roman" w:eastAsia="Times New Roman" w:hAnsi="Times New Roman" w:cs="Times New Roman"/>
          <w:sz w:val="24"/>
        </w:rPr>
        <w:t xml:space="preserve">ciembre de 2011 y publicada en el BOP de Santa Cruz de Tenerife de fecha 17 de junio de 2009 y 3 de febrero de 2012, respectivamente. </w:t>
      </w:r>
    </w:p>
    <w:p w:rsidR="008D249C" w:rsidRDefault="000B79FB">
      <w:pPr>
        <w:shd w:val="clear" w:color="auto" w:fill="E0E0E0"/>
        <w:spacing w:after="0" w:line="259" w:lineRule="auto"/>
        <w:ind w:left="142" w:right="0" w:firstLine="0"/>
        <w:jc w:val="left"/>
      </w:pPr>
      <w:r>
        <w:rPr>
          <w:rFonts w:ascii="Times New Roman" w:eastAsia="Times New Roman" w:hAnsi="Times New Roman" w:cs="Times New Roman"/>
          <w:b/>
          <w:sz w:val="24"/>
        </w:rPr>
        <w:t>10.</w:t>
      </w:r>
      <w:r>
        <w:rPr>
          <w:b/>
          <w:sz w:val="24"/>
        </w:rPr>
        <w:t xml:space="preserve"> </w:t>
      </w:r>
      <w:r>
        <w:rPr>
          <w:rFonts w:ascii="Times New Roman" w:eastAsia="Times New Roman" w:hAnsi="Times New Roman" w:cs="Times New Roman"/>
          <w:sz w:val="24"/>
          <w:shd w:val="clear" w:color="auto" w:fill="E6E6E6"/>
        </w:rPr>
        <w:t>CLASIFICACIÓN, CATEGORIZACIÓN Y CALIFICACIÓN DEL SUELO</w:t>
      </w:r>
      <w:r>
        <w:rPr>
          <w:rFonts w:ascii="Times New Roman" w:eastAsia="Times New Roman" w:hAnsi="Times New Roman" w:cs="Times New Roman"/>
          <w:sz w:val="24"/>
        </w:rPr>
        <w:t xml:space="preserve"> </w:t>
      </w:r>
    </w:p>
    <w:tbl>
      <w:tblPr>
        <w:tblStyle w:val="TableGrid"/>
        <w:tblW w:w="8819" w:type="dxa"/>
        <w:tblInd w:w="254" w:type="dxa"/>
        <w:tblCellMar>
          <w:top w:w="6" w:type="dxa"/>
          <w:left w:w="106" w:type="dxa"/>
          <w:bottom w:w="0" w:type="dxa"/>
          <w:right w:w="49" w:type="dxa"/>
        </w:tblCellMar>
        <w:tblLook w:val="04A0" w:firstRow="1" w:lastRow="0" w:firstColumn="1" w:lastColumn="0" w:noHBand="0" w:noVBand="1"/>
      </w:tblPr>
      <w:tblGrid>
        <w:gridCol w:w="3542"/>
        <w:gridCol w:w="5277"/>
      </w:tblGrid>
      <w:tr w:rsidR="008D249C">
        <w:trPr>
          <w:trHeight w:val="28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rFonts w:ascii="Times New Roman" w:eastAsia="Times New Roman" w:hAnsi="Times New Roman" w:cs="Times New Roman"/>
                <w:sz w:val="24"/>
              </w:rP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rPr>
                <w:rFonts w:ascii="Times New Roman" w:eastAsia="Times New Roman" w:hAnsi="Times New Roman" w:cs="Times New Roman"/>
                <w:sz w:val="24"/>
              </w:rPr>
              <w:t xml:space="preserve">Suelo Urbano </w:t>
            </w:r>
          </w:p>
        </w:tc>
      </w:tr>
      <w:tr w:rsidR="008D249C">
        <w:trPr>
          <w:trHeight w:val="5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tabs>
                <w:tab w:val="right" w:pos="3387"/>
              </w:tabs>
              <w:spacing w:after="0" w:line="259" w:lineRule="auto"/>
              <w:ind w:left="0" w:right="0" w:firstLine="0"/>
              <w:jc w:val="left"/>
            </w:pPr>
            <w:r>
              <w:rPr>
                <w:rFonts w:ascii="Times New Roman" w:eastAsia="Times New Roman" w:hAnsi="Times New Roman" w:cs="Times New Roman"/>
                <w:sz w:val="24"/>
              </w:rPr>
              <w:t xml:space="preserve">CATEGORIZACIÓN </w:t>
            </w:r>
            <w:r>
              <w:rPr>
                <w:rFonts w:ascii="Times New Roman" w:eastAsia="Times New Roman" w:hAnsi="Times New Roman" w:cs="Times New Roman"/>
                <w:sz w:val="24"/>
              </w:rPr>
              <w:tab/>
              <w:t xml:space="preserve">DEL </w:t>
            </w:r>
          </w:p>
          <w:p w:rsidR="008D249C" w:rsidRDefault="000B79FB">
            <w:pPr>
              <w:spacing w:after="0" w:line="259" w:lineRule="auto"/>
              <w:ind w:left="0" w:right="0" w:firstLine="0"/>
              <w:jc w:val="left"/>
            </w:pPr>
            <w:r>
              <w:rPr>
                <w:rFonts w:ascii="Times New Roman" w:eastAsia="Times New Roman" w:hAnsi="Times New Roman" w:cs="Times New Roman"/>
                <w:sz w:val="24"/>
              </w:rPr>
              <w:t xml:space="preserve">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rPr>
                <w:rFonts w:ascii="Times New Roman" w:eastAsia="Times New Roman" w:hAnsi="Times New Roman" w:cs="Times New Roman"/>
                <w:sz w:val="24"/>
              </w:rPr>
              <w:t xml:space="preserve">Suelo Urbano Consolidado de Interés Cultural </w:t>
            </w:r>
          </w:p>
        </w:tc>
      </w:tr>
      <w:tr w:rsidR="008D249C">
        <w:trPr>
          <w:trHeight w:val="28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8D249C" w:rsidRDefault="000B79FB">
            <w:pPr>
              <w:spacing w:after="0" w:line="259" w:lineRule="auto"/>
              <w:ind w:left="0" w:right="0" w:firstLine="0"/>
              <w:jc w:val="left"/>
            </w:pPr>
            <w:r>
              <w:rPr>
                <w:rFonts w:ascii="Times New Roman" w:eastAsia="Times New Roman" w:hAnsi="Times New Roman" w:cs="Times New Roman"/>
                <w:sz w:val="24"/>
              </w:rP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4" w:right="0" w:firstLine="0"/>
              <w:jc w:val="left"/>
            </w:pPr>
            <w:r>
              <w:rPr>
                <w:rFonts w:ascii="Times New Roman" w:eastAsia="Times New Roman" w:hAnsi="Times New Roman" w:cs="Times New Roman"/>
                <w:sz w:val="24"/>
              </w:rPr>
              <w:t xml:space="preserve">Zona verde, Plaza </w:t>
            </w:r>
          </w:p>
        </w:tc>
      </w:tr>
    </w:tbl>
    <w:p w:rsidR="008D249C" w:rsidRDefault="000B79FB">
      <w:pPr>
        <w:spacing w:after="0" w:line="259" w:lineRule="auto"/>
        <w:ind w:left="254" w:right="1155" w:firstLine="0"/>
        <w:jc w:val="right"/>
      </w:pPr>
      <w:r>
        <w:rPr>
          <w:rFonts w:ascii="Calibri" w:eastAsia="Calibri" w:hAnsi="Calibri" w:cs="Calibri"/>
          <w:noProof/>
        </w:rPr>
        <mc:AlternateContent>
          <mc:Choice Requires="wpg">
            <w:drawing>
              <wp:anchor distT="0" distB="0" distL="114300" distR="114300" simplePos="0" relativeHeight="2518968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5659" name="Group 3456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505" name="Rectangle 44505"/>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4506" name="Rectangle 44506"/>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507" name="Rectangle 44507"/>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192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5659" style="width:18.7031pt;height:264.21pt;position:absolute;mso-position-horizontal-relative:page;mso-position-horizontal:absolute;margin-left:662.928pt;mso-position-vertical-relative:page;margin-top:508.71pt;" coordsize="2375,33554">
                <v:rect id="Rectangle 44505"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450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50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192 de 205 </w:t>
                        </w:r>
                      </w:p>
                    </w:txbxContent>
                  </v:textbox>
                </v:rect>
                <w10:wrap type="topAndBottom"/>
              </v:group>
            </w:pict>
          </mc:Fallback>
        </mc:AlternateContent>
      </w:r>
      <w:r>
        <w:rPr>
          <w:rFonts w:ascii="Times New Roman" w:eastAsia="Times New Roman" w:hAnsi="Times New Roman" w:cs="Times New Roman"/>
          <w:sz w:val="24"/>
        </w:rPr>
        <w:t xml:space="preserve"> </w:t>
      </w:r>
    </w:p>
    <w:p w:rsidR="008D249C" w:rsidRDefault="000B79FB">
      <w:pPr>
        <w:spacing w:after="0" w:line="259" w:lineRule="auto"/>
        <w:ind w:left="559" w:right="0" w:firstLine="0"/>
        <w:jc w:val="left"/>
      </w:pPr>
      <w:r>
        <w:rPr>
          <w:rFonts w:ascii="Calibri" w:eastAsia="Calibri" w:hAnsi="Calibri" w:cs="Calibri"/>
          <w:noProof/>
        </w:rPr>
        <mc:AlternateContent>
          <mc:Choice Requires="wpg">
            <w:drawing>
              <wp:inline distT="0" distB="0" distL="0" distR="0">
                <wp:extent cx="5437759" cy="3210637"/>
                <wp:effectExtent l="0" t="0" r="0" b="0"/>
                <wp:docPr id="345658" name="Group 345658"/>
                <wp:cNvGraphicFramePr/>
                <a:graphic xmlns:a="http://schemas.openxmlformats.org/drawingml/2006/main">
                  <a:graphicData uri="http://schemas.microsoft.com/office/word/2010/wordprocessingGroup">
                    <wpg:wgp>
                      <wpg:cNvGrpSpPr/>
                      <wpg:grpSpPr>
                        <a:xfrm>
                          <a:off x="0" y="0"/>
                          <a:ext cx="5437759" cy="3210637"/>
                          <a:chOff x="0" y="0"/>
                          <a:chExt cx="5437759" cy="3210637"/>
                        </a:xfrm>
                      </wpg:grpSpPr>
                      <wps:wsp>
                        <wps:cNvPr id="44414" name="Rectangle 44414"/>
                        <wps:cNvSpPr/>
                        <wps:spPr>
                          <a:xfrm>
                            <a:off x="2885567"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415" name="Rectangle 44415"/>
                        <wps:cNvSpPr/>
                        <wps:spPr>
                          <a:xfrm>
                            <a:off x="2885567"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429" name="Rectangle 44429"/>
                        <wps:cNvSpPr/>
                        <wps:spPr>
                          <a:xfrm>
                            <a:off x="2885567" y="2629154"/>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430" name="Rectangle 44430"/>
                        <wps:cNvSpPr/>
                        <wps:spPr>
                          <a:xfrm>
                            <a:off x="47549" y="2804795"/>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431" name="Rectangle 44431"/>
                        <wps:cNvSpPr/>
                        <wps:spPr>
                          <a:xfrm>
                            <a:off x="47549" y="2980055"/>
                            <a:ext cx="50673" cy="224379"/>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493" name="Rectangle 44493"/>
                        <wps:cNvSpPr/>
                        <wps:spPr>
                          <a:xfrm>
                            <a:off x="565658" y="2951518"/>
                            <a:ext cx="230562" cy="168284"/>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494" name="Rectangle 44494"/>
                        <wps:cNvSpPr/>
                        <wps:spPr>
                          <a:xfrm>
                            <a:off x="737870" y="2951518"/>
                            <a:ext cx="38005" cy="168284"/>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495" name="Rectangle 44495"/>
                        <wps:cNvSpPr/>
                        <wps:spPr>
                          <a:xfrm>
                            <a:off x="565658" y="3084106"/>
                            <a:ext cx="76516"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496" name="Rectangle 44496"/>
                        <wps:cNvSpPr/>
                        <wps:spPr>
                          <a:xfrm>
                            <a:off x="622046" y="3084106"/>
                            <a:ext cx="3815196"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Plano de Ordenación Estructural 01: clase y categorización del</w:t>
                              </w:r>
                            </w:p>
                          </w:txbxContent>
                        </wps:txbx>
                        <wps:bodyPr horzOverflow="overflow" vert="horz" lIns="0" tIns="0" rIns="0" bIns="0" rtlCol="0">
                          <a:noAutofit/>
                        </wps:bodyPr>
                      </wps:wsp>
                      <wps:wsp>
                        <wps:cNvPr id="44497" name="Rectangle 44497"/>
                        <wps:cNvSpPr/>
                        <wps:spPr>
                          <a:xfrm>
                            <a:off x="3493897" y="3084106"/>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498" name="Rectangle 44498"/>
                        <wps:cNvSpPr/>
                        <wps:spPr>
                          <a:xfrm>
                            <a:off x="3521329" y="3084106"/>
                            <a:ext cx="539971"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territorio</w:t>
                              </w:r>
                            </w:p>
                          </w:txbxContent>
                        </wps:txbx>
                        <wps:bodyPr horzOverflow="overflow" vert="horz" lIns="0" tIns="0" rIns="0" bIns="0" rtlCol="0">
                          <a:noAutofit/>
                        </wps:bodyPr>
                      </wps:wsp>
                      <wps:wsp>
                        <wps:cNvPr id="44499" name="Rectangle 44499"/>
                        <wps:cNvSpPr/>
                        <wps:spPr>
                          <a:xfrm>
                            <a:off x="3926713" y="3084106"/>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44501" name="Picture 44501"/>
                          <pic:cNvPicPr/>
                        </pic:nvPicPr>
                        <pic:blipFill>
                          <a:blip r:embed="rId13"/>
                          <a:stretch>
                            <a:fillRect/>
                          </a:stretch>
                        </pic:blipFill>
                        <pic:spPr>
                          <a:xfrm>
                            <a:off x="0" y="87909"/>
                            <a:ext cx="4600957" cy="2764536"/>
                          </a:xfrm>
                          <a:prstGeom prst="rect">
                            <a:avLst/>
                          </a:prstGeom>
                        </pic:spPr>
                      </pic:pic>
                      <wps:wsp>
                        <wps:cNvPr id="44502" name="Shape 44502"/>
                        <wps:cNvSpPr/>
                        <wps:spPr>
                          <a:xfrm>
                            <a:off x="2264664" y="1275105"/>
                            <a:ext cx="3173095" cy="76200"/>
                          </a:xfrm>
                          <a:custGeom>
                            <a:avLst/>
                            <a:gdLst/>
                            <a:ahLst/>
                            <a:cxnLst/>
                            <a:rect l="0" t="0" r="0" b="0"/>
                            <a:pathLst>
                              <a:path w="3173095" h="76200">
                                <a:moveTo>
                                  <a:pt x="76200" y="0"/>
                                </a:moveTo>
                                <a:lnTo>
                                  <a:pt x="76200" y="31750"/>
                                </a:lnTo>
                                <a:lnTo>
                                  <a:pt x="3173095" y="31750"/>
                                </a:lnTo>
                                <a:lnTo>
                                  <a:pt x="317309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5658" style="width:428.17pt;height:252.806pt;mso-position-horizontal-relative:char;mso-position-vertical-relative:line" coordsize="54377,32106">
                <v:rect id="Rectangle 44414" style="position:absolute;width:506;height:2243;left:28855;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15" style="position:absolute;width:506;height:2243;left:288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29" style="position:absolute;width:506;height:2243;left:28855;top:262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30" style="position:absolute;width:506;height:2243;left:475;top:280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31" style="position:absolute;width:506;height:2243;left:475;top:298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93" style="position:absolute;width:2305;height:1682;left:5656;top:2951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494" style="position:absolute;width:380;height:1682;left:7378;top:2951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495" style="position:absolute;width:765;height:1682;left:5656;top:3084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496" style="position:absolute;width:38151;height:1682;left:6220;top:3084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Estructural 01: clase y categorización del</w:t>
                        </w:r>
                      </w:p>
                    </w:txbxContent>
                  </v:textbox>
                </v:rect>
                <v:rect id="Rectangle 44497" style="position:absolute;width:380;height:1682;left:34938;top:3084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498" style="position:absolute;width:5399;height:1682;left:35213;top:3084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territorio</w:t>
                        </w:r>
                      </w:p>
                    </w:txbxContent>
                  </v:textbox>
                </v:rect>
                <v:rect id="Rectangle 44499" style="position:absolute;width:380;height:1682;left:39267;top:3084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44501" style="position:absolute;width:46009;height:27645;left:0;top:879;" filled="f">
                  <v:imagedata r:id="rId15"/>
                </v:shape>
                <v:shape id="Shape 44502" style="position:absolute;width:31730;height:762;left:22646;top:12751;" coordsize="3173095,76200" path="m76200,0l76200,31750l3173095,31750l3173095,44450l76200,44450l76200,76200l0,38100l76200,0x">
                  <v:stroke weight="0pt" endcap="square" joinstyle="miter" miterlimit="10" on="false" color="#000000" opacity="0"/>
                  <v:fill on="true" color="#000000"/>
                </v:shape>
              </v:group>
            </w:pict>
          </mc:Fallback>
        </mc:AlternateContent>
      </w:r>
    </w:p>
    <w:p w:rsidR="008D249C" w:rsidRDefault="000B79FB">
      <w:pPr>
        <w:spacing w:after="34" w:line="259" w:lineRule="auto"/>
        <w:ind w:left="142" w:right="1555" w:firstLine="0"/>
        <w:jc w:val="left"/>
      </w:pPr>
      <w:r>
        <w:rPr>
          <w:rFonts w:ascii="Times New Roman" w:eastAsia="Times New Roman" w:hAnsi="Times New Roman" w:cs="Times New Roman"/>
          <w:sz w:val="18"/>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0" w:right="412" w:firstLine="0"/>
        <w:jc w:val="center"/>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inline distT="0" distB="0" distL="0" distR="0">
                <wp:extent cx="5811851" cy="3467126"/>
                <wp:effectExtent l="0" t="0" r="0" b="0"/>
                <wp:docPr id="349491" name="Group 349491"/>
                <wp:cNvGraphicFramePr/>
                <a:graphic xmlns:a="http://schemas.openxmlformats.org/drawingml/2006/main">
                  <a:graphicData uri="http://schemas.microsoft.com/office/word/2010/wordprocessingGroup">
                    <wpg:wgp>
                      <wpg:cNvGrpSpPr/>
                      <wpg:grpSpPr>
                        <a:xfrm>
                          <a:off x="0" y="0"/>
                          <a:ext cx="5811851" cy="3467126"/>
                          <a:chOff x="0" y="0"/>
                          <a:chExt cx="5811851" cy="3467126"/>
                        </a:xfrm>
                      </wpg:grpSpPr>
                      <wps:wsp>
                        <wps:cNvPr id="44526" name="Rectangle 44526"/>
                        <wps:cNvSpPr/>
                        <wps:spPr>
                          <a:xfrm>
                            <a:off x="3150438" y="30794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27" name="Rectangle 44527"/>
                        <wps:cNvSpPr/>
                        <wps:spPr>
                          <a:xfrm>
                            <a:off x="3150438" y="48320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28" name="Rectangle 44528"/>
                        <wps:cNvSpPr/>
                        <wps:spPr>
                          <a:xfrm>
                            <a:off x="3150438" y="65846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29" name="Rectangle 44529"/>
                        <wps:cNvSpPr/>
                        <wps:spPr>
                          <a:xfrm>
                            <a:off x="3150438" y="83373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0" name="Rectangle 44530"/>
                        <wps:cNvSpPr/>
                        <wps:spPr>
                          <a:xfrm>
                            <a:off x="3150438" y="100898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1" name="Rectangle 44531"/>
                        <wps:cNvSpPr/>
                        <wps:spPr>
                          <a:xfrm>
                            <a:off x="3150438" y="118424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2" name="Rectangle 44532"/>
                        <wps:cNvSpPr/>
                        <wps:spPr>
                          <a:xfrm>
                            <a:off x="3150438" y="135950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3" name="Rectangle 44533"/>
                        <wps:cNvSpPr/>
                        <wps:spPr>
                          <a:xfrm>
                            <a:off x="3150438" y="153476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4" name="Rectangle 44534"/>
                        <wps:cNvSpPr/>
                        <wps:spPr>
                          <a:xfrm>
                            <a:off x="3150438" y="171003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5" name="Rectangle 44535"/>
                        <wps:cNvSpPr/>
                        <wps:spPr>
                          <a:xfrm>
                            <a:off x="3150438" y="1885289"/>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6" name="Rectangle 44536"/>
                        <wps:cNvSpPr/>
                        <wps:spPr>
                          <a:xfrm>
                            <a:off x="3150438" y="206093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7" name="Rectangle 44537"/>
                        <wps:cNvSpPr/>
                        <wps:spPr>
                          <a:xfrm>
                            <a:off x="3150438" y="223619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8" name="Rectangle 44538"/>
                        <wps:cNvSpPr/>
                        <wps:spPr>
                          <a:xfrm>
                            <a:off x="3150438" y="241145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39" name="Rectangle 44539"/>
                        <wps:cNvSpPr/>
                        <wps:spPr>
                          <a:xfrm>
                            <a:off x="0" y="2586710"/>
                            <a:ext cx="50673" cy="224381"/>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40" name="Rectangle 44540"/>
                        <wps:cNvSpPr/>
                        <wps:spPr>
                          <a:xfrm>
                            <a:off x="3150438" y="2761971"/>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41" name="Rectangle 44541"/>
                        <wps:cNvSpPr/>
                        <wps:spPr>
                          <a:xfrm>
                            <a:off x="228600" y="2937650"/>
                            <a:ext cx="871677"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542" name="Rectangle 44542"/>
                        <wps:cNvSpPr/>
                        <wps:spPr>
                          <a:xfrm>
                            <a:off x="886917" y="2937650"/>
                            <a:ext cx="227724"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543" name="Rectangle 44543"/>
                        <wps:cNvSpPr/>
                        <wps:spPr>
                          <a:xfrm>
                            <a:off x="1057605" y="2937650"/>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544" name="Rectangle 44544"/>
                        <wps:cNvSpPr/>
                        <wps:spPr>
                          <a:xfrm>
                            <a:off x="228600" y="3068713"/>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545" name="Rectangle 44545"/>
                        <wps:cNvSpPr/>
                        <wps:spPr>
                          <a:xfrm>
                            <a:off x="228600" y="3204350"/>
                            <a:ext cx="115028"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546" name="Rectangle 44546"/>
                        <wps:cNvSpPr/>
                        <wps:spPr>
                          <a:xfrm>
                            <a:off x="315468" y="3204350"/>
                            <a:ext cx="1362394"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4547" name="Rectangle 44547"/>
                        <wps:cNvSpPr/>
                        <wps:spPr>
                          <a:xfrm>
                            <a:off x="1344117" y="3202750"/>
                            <a:ext cx="3890190" cy="169501"/>
                          </a:xfrm>
                          <a:prstGeom prst="rect">
                            <a:avLst/>
                          </a:prstGeom>
                          <a:ln>
                            <a:noFill/>
                          </a:ln>
                        </wps:spPr>
                        <wps:txbx>
                          <w:txbxContent>
                            <w:p w:rsidR="008D249C" w:rsidRDefault="000B79FB">
                              <w:pPr>
                                <w:spacing w:after="160" w:line="259" w:lineRule="auto"/>
                                <w:ind w:left="0" w:right="0" w:firstLine="0"/>
                                <w:jc w:val="left"/>
                              </w:pPr>
                              <w:r>
                                <w:rPr>
                                  <w:sz w:val="18"/>
                                </w:rPr>
                                <w:t>Plano de Ordenación Detallada Costa de Candelaria nº16</w:t>
                              </w:r>
                            </w:p>
                          </w:txbxContent>
                        </wps:txbx>
                        <wps:bodyPr horzOverflow="overflow" vert="horz" lIns="0" tIns="0" rIns="0" bIns="0" rtlCol="0">
                          <a:noAutofit/>
                        </wps:bodyPr>
                      </wps:wsp>
                      <wps:wsp>
                        <wps:cNvPr id="44548" name="Rectangle 44548"/>
                        <wps:cNvSpPr/>
                        <wps:spPr>
                          <a:xfrm>
                            <a:off x="4270833" y="3168269"/>
                            <a:ext cx="56314" cy="226001"/>
                          </a:xfrm>
                          <a:prstGeom prst="rect">
                            <a:avLst/>
                          </a:prstGeom>
                          <a:ln>
                            <a:noFill/>
                          </a:ln>
                        </wps:spPr>
                        <wps:txbx>
                          <w:txbxContent>
                            <w:p w:rsidR="008D249C" w:rsidRDefault="000B79F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49" name="Rectangle 44549"/>
                        <wps:cNvSpPr/>
                        <wps:spPr>
                          <a:xfrm>
                            <a:off x="228600" y="3298419"/>
                            <a:ext cx="456057"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50" name="Rectangle 44550"/>
                        <wps:cNvSpPr/>
                        <wps:spPr>
                          <a:xfrm>
                            <a:off x="571449" y="3332366"/>
                            <a:ext cx="38005" cy="168285"/>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44859" name="Picture 44859"/>
                          <pic:cNvPicPr/>
                        </pic:nvPicPr>
                        <pic:blipFill>
                          <a:blip r:embed="rId61"/>
                          <a:stretch>
                            <a:fillRect/>
                          </a:stretch>
                        </pic:blipFill>
                        <pic:spPr>
                          <a:xfrm>
                            <a:off x="321259" y="0"/>
                            <a:ext cx="4968240" cy="3089148"/>
                          </a:xfrm>
                          <a:prstGeom prst="rect">
                            <a:avLst/>
                          </a:prstGeom>
                        </pic:spPr>
                      </pic:pic>
                      <wps:wsp>
                        <wps:cNvPr id="44860" name="Shape 44860"/>
                        <wps:cNvSpPr/>
                        <wps:spPr>
                          <a:xfrm>
                            <a:off x="3314395" y="2082419"/>
                            <a:ext cx="2497455" cy="76200"/>
                          </a:xfrm>
                          <a:custGeom>
                            <a:avLst/>
                            <a:gdLst/>
                            <a:ahLst/>
                            <a:cxnLst/>
                            <a:rect l="0" t="0" r="0" b="0"/>
                            <a:pathLst>
                              <a:path w="2497455" h="76200">
                                <a:moveTo>
                                  <a:pt x="76200" y="0"/>
                                </a:moveTo>
                                <a:lnTo>
                                  <a:pt x="76200" y="31747"/>
                                </a:lnTo>
                                <a:lnTo>
                                  <a:pt x="2497455" y="31114"/>
                                </a:lnTo>
                                <a:lnTo>
                                  <a:pt x="2497455" y="43814"/>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9491" style="width:457.626pt;height:273.002pt;mso-position-horizontal-relative:char;mso-position-vertical-relative:line" coordsize="58118,34671">
                <v:rect id="Rectangle 44526" style="position:absolute;width:506;height:2243;left:31504;top:307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27" style="position:absolute;width:506;height:2243;left:31504;top:483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28" style="position:absolute;width:506;height:2243;left:31504;top:65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29" style="position:absolute;width:506;height:2243;left:31504;top:83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0" style="position:absolute;width:506;height:2243;left:31504;top:1008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1" style="position:absolute;width:506;height:2243;left:31504;top:1184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2" style="position:absolute;width:506;height:2243;left:31504;top:135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3" style="position:absolute;width:506;height:2243;left:31504;top:153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4" style="position:absolute;width:506;height:2243;left:31504;top:171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5" style="position:absolute;width:506;height:2243;left:31504;top:188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6" style="position:absolute;width:506;height:2243;left:31504;top:206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7" style="position:absolute;width:506;height:2243;left:31504;top:2236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8" style="position:absolute;width:506;height:2243;left:31504;top:241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9" style="position:absolute;width:506;height:2243;left:0;top:258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40" style="position:absolute;width:506;height:2243;left:31504;top:2761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41" style="position:absolute;width:8716;height:1682;left:2286;top:2937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542" style="position:absolute;width:2277;height:1682;left:8869;top:2937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543" style="position:absolute;width:380;height:1682;left:10576;top:2937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544" style="position:absolute;width:380;height:1682;left:2286;top:3068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545" style="position:absolute;width:1150;height:1682;left:2286;top:3204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546" style="position:absolute;width:13623;height:1682;left:3154;top:3204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44547" style="position:absolute;width:38901;height:1695;left:13441;top:32027;" filled="f" stroked="f">
                  <v:textbox inset="0,0,0,0">
                    <w:txbxContent>
                      <w:p>
                        <w:pPr>
                          <w:spacing w:before="0" w:after="160" w:line="259" w:lineRule="auto"/>
                          <w:ind w:left="0" w:right="0" w:firstLine="0"/>
                          <w:jc w:val="left"/>
                        </w:pPr>
                        <w:r>
                          <w:rPr>
                            <w:sz w:val="18"/>
                          </w:rPr>
                          <w:t xml:space="preserve">Plano de Ordenación Detallada Costa de Candelaria nº16</w:t>
                        </w:r>
                      </w:p>
                    </w:txbxContent>
                  </v:textbox>
                </v:rect>
                <v:rect id="Rectangle 44548" style="position:absolute;width:563;height:2260;left:42708;top:31682;" filled="f" stroked="f">
                  <v:textbox inset="0,0,0,0">
                    <w:txbxContent>
                      <w:p>
                        <w:pPr>
                          <w:spacing w:before="0" w:after="160" w:line="259" w:lineRule="auto"/>
                          <w:ind w:left="0" w:right="0" w:firstLine="0"/>
                          <w:jc w:val="left"/>
                        </w:pPr>
                        <w:r>
                          <w:rPr>
                            <w:sz w:val="24"/>
                          </w:rPr>
                          <w:t xml:space="preserve"> </w:t>
                        </w:r>
                      </w:p>
                    </w:txbxContent>
                  </v:textbox>
                </v:rect>
                <v:rect id="Rectangle 44549" style="position:absolute;width:4560;height:2243;left:2286;top:329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50" style="position:absolute;width:380;height:1682;left:5714;top:3332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44859" style="position:absolute;width:49682;height:30891;left:3212;top:0;" filled="f">
                  <v:imagedata r:id="rId62"/>
                </v:shape>
                <v:shape id="Shape 44860" style="position:absolute;width:24974;height:762;left:33143;top:20824;" coordsize="2497455,76200" path="m76200,0l76200,31747l2497455,31114l2497455,43814l76200,44447l76200,76200l0,38100l76200,0x">
                  <v:stroke weight="0pt" endcap="square" joinstyle="miter" miterlimit="10" on="false" color="#000000" opacity="0"/>
                  <v:fill on="true" color="#000000"/>
                </v:shape>
              </v:group>
            </w:pict>
          </mc:Fallback>
        </mc:AlternateContent>
      </w:r>
    </w:p>
    <w:p w:rsidR="008D249C" w:rsidRDefault="000B79FB">
      <w:pPr>
        <w:pStyle w:val="Ttulo3"/>
        <w:shd w:val="clear" w:color="auto" w:fill="E7E6E6"/>
        <w:spacing w:after="0"/>
        <w:ind w:left="137"/>
      </w:pPr>
      <w:r>
        <w:rPr>
          <w:b/>
          <w:shd w:val="clear" w:color="auto" w:fill="auto"/>
        </w:rPr>
        <w:t xml:space="preserve">11. </w:t>
      </w:r>
      <w:r>
        <w:t>COORDENADAS UTM</w:t>
      </w:r>
      <w:r>
        <w:rPr>
          <w:shd w:val="clear" w:color="auto" w:fill="auto"/>
        </w:rPr>
        <w:t xml:space="preserve">         </w:t>
      </w:r>
      <w:r>
        <w:rPr>
          <w:shd w:val="clear" w:color="auto" w:fill="auto"/>
        </w:rPr>
        <w:t xml:space="preserve">                                                                                              </w:t>
      </w:r>
    </w:p>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8978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9492" name="Group 3494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863" name="Rectangle 44863"/>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4864" name="Rectangle 44864"/>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865" name="Rectangle 44865"/>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Documento firmado electrónicamente desde la plataforma es</w:t>
                              </w:r>
                              <w:r>
                                <w:rPr>
                                  <w:sz w:val="12"/>
                                </w:rPr>
                                <w:t xml:space="preserve">Publico Gestiona | Página 193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9492" style="width:18.7031pt;height:264.21pt;position:absolute;mso-position-horizontal-relative:page;mso-position-horizontal:absolute;margin-left:662.928pt;mso-position-vertical-relative:page;margin-top:508.71pt;" coordsize="2375,33554">
                <v:rect id="Rectangle 44863"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48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8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193 de 205 </w:t>
                        </w:r>
                      </w:p>
                    </w:txbxContent>
                  </v:textbox>
                </v:rect>
                <w10:wrap type="topAndBottom"/>
              </v:group>
            </w:pict>
          </mc:Fallback>
        </mc:AlternateContent>
      </w:r>
      <w:r>
        <w:t xml:space="preserve"> </w:t>
      </w:r>
    </w:p>
    <w:tbl>
      <w:tblPr>
        <w:tblStyle w:val="TableGrid"/>
        <w:tblW w:w="8775" w:type="dxa"/>
        <w:tblInd w:w="234" w:type="dxa"/>
        <w:tblCellMar>
          <w:top w:w="9" w:type="dxa"/>
          <w:left w:w="412" w:type="dxa"/>
          <w:bottom w:w="0" w:type="dxa"/>
          <w:right w:w="115" w:type="dxa"/>
        </w:tblCellMar>
        <w:tblLook w:val="04A0" w:firstRow="1" w:lastRow="0" w:firstColumn="1" w:lastColumn="0" w:noHBand="0" w:noVBand="1"/>
      </w:tblPr>
      <w:tblGrid>
        <w:gridCol w:w="1405"/>
        <w:gridCol w:w="3545"/>
        <w:gridCol w:w="3824"/>
      </w:tblGrid>
      <w:tr w:rsidR="008D249C">
        <w:trPr>
          <w:trHeight w:val="287"/>
        </w:trPr>
        <w:tc>
          <w:tcPr>
            <w:tcW w:w="1405" w:type="dxa"/>
            <w:tcBorders>
              <w:top w:val="single" w:sz="8" w:space="0" w:color="000000"/>
              <w:left w:val="single" w:sz="8" w:space="0" w:color="000000"/>
              <w:bottom w:val="single" w:sz="4" w:space="0" w:color="000000"/>
              <w:right w:val="nil"/>
            </w:tcBorders>
            <w:shd w:val="clear" w:color="auto" w:fill="D9D9D9"/>
          </w:tcPr>
          <w:p w:rsidR="008D249C" w:rsidRDefault="008D249C">
            <w:pPr>
              <w:spacing w:after="160" w:line="259" w:lineRule="auto"/>
              <w:ind w:left="0" w:right="0" w:firstLine="0"/>
              <w:jc w:val="left"/>
            </w:pPr>
          </w:p>
        </w:tc>
        <w:tc>
          <w:tcPr>
            <w:tcW w:w="7370" w:type="dxa"/>
            <w:gridSpan w:val="2"/>
            <w:tcBorders>
              <w:top w:val="single" w:sz="8" w:space="0" w:color="000000"/>
              <w:left w:val="nil"/>
              <w:bottom w:val="single" w:sz="4" w:space="0" w:color="000000"/>
              <w:right w:val="single" w:sz="8" w:space="0" w:color="000000"/>
            </w:tcBorders>
            <w:shd w:val="clear" w:color="auto" w:fill="D9D9D9"/>
          </w:tcPr>
          <w:p w:rsidR="008D249C" w:rsidRDefault="000B79FB">
            <w:pPr>
              <w:spacing w:after="0" w:line="259" w:lineRule="auto"/>
              <w:ind w:left="760" w:right="0" w:firstLine="0"/>
              <w:jc w:val="left"/>
            </w:pPr>
            <w:r>
              <w:t xml:space="preserve">Superficie Plazoleta C/ Los Príncipes </w:t>
            </w:r>
          </w:p>
        </w:tc>
      </w:tr>
      <w:tr w:rsidR="008D249C">
        <w:trPr>
          <w:trHeight w:val="304"/>
        </w:trPr>
        <w:tc>
          <w:tcPr>
            <w:tcW w:w="1405" w:type="dxa"/>
            <w:tcBorders>
              <w:top w:val="single" w:sz="4" w:space="0" w:color="000000"/>
              <w:left w:val="single" w:sz="8" w:space="0" w:color="000000"/>
              <w:bottom w:val="single" w:sz="8" w:space="0" w:color="000000"/>
              <w:right w:val="single" w:sz="4" w:space="0" w:color="000000"/>
            </w:tcBorders>
          </w:tcPr>
          <w:p w:rsidR="008D249C" w:rsidRDefault="000B79FB">
            <w:pPr>
              <w:spacing w:after="0" w:line="259" w:lineRule="auto"/>
              <w:ind w:left="0" w:right="302" w:firstLine="0"/>
              <w:jc w:val="center"/>
            </w:pPr>
            <w:r>
              <w:t xml:space="preserve">Punto </w:t>
            </w:r>
          </w:p>
        </w:tc>
        <w:tc>
          <w:tcPr>
            <w:tcW w:w="7370" w:type="dxa"/>
            <w:gridSpan w:val="2"/>
            <w:tcBorders>
              <w:top w:val="single" w:sz="4" w:space="0" w:color="000000"/>
              <w:left w:val="single" w:sz="4" w:space="0" w:color="000000"/>
              <w:bottom w:val="single" w:sz="8" w:space="0" w:color="000000"/>
              <w:right w:val="single" w:sz="8" w:space="0" w:color="000000"/>
            </w:tcBorders>
          </w:tcPr>
          <w:p w:rsidR="008D249C" w:rsidRDefault="000B79FB">
            <w:pPr>
              <w:spacing w:after="0" w:line="259" w:lineRule="auto"/>
              <w:ind w:left="0" w:right="293" w:firstLine="0"/>
              <w:jc w:val="center"/>
            </w:pPr>
            <w:r>
              <w:t xml:space="preserve">Coordenadas UTM </w:t>
            </w:r>
          </w:p>
        </w:tc>
      </w:tr>
      <w:tr w:rsidR="008D249C">
        <w:trPr>
          <w:trHeight w:val="293"/>
        </w:trPr>
        <w:tc>
          <w:tcPr>
            <w:tcW w:w="1405" w:type="dxa"/>
            <w:tcBorders>
              <w:top w:val="single" w:sz="8" w:space="0" w:color="000000"/>
              <w:left w:val="single" w:sz="8" w:space="0" w:color="000000"/>
              <w:bottom w:val="single" w:sz="4" w:space="0" w:color="000000"/>
              <w:right w:val="single" w:sz="4" w:space="0" w:color="000000"/>
            </w:tcBorders>
          </w:tcPr>
          <w:p w:rsidR="008D249C" w:rsidRDefault="000B79FB">
            <w:pPr>
              <w:spacing w:after="0" w:line="259" w:lineRule="auto"/>
              <w:ind w:left="0" w:right="303" w:firstLine="0"/>
              <w:jc w:val="center"/>
            </w:pPr>
            <w:r>
              <w:t xml:space="preserve">Nº </w:t>
            </w:r>
          </w:p>
        </w:tc>
        <w:tc>
          <w:tcPr>
            <w:tcW w:w="3545" w:type="dxa"/>
            <w:tcBorders>
              <w:top w:val="single" w:sz="8" w:space="0" w:color="000000"/>
              <w:left w:val="single" w:sz="4" w:space="0" w:color="000000"/>
              <w:bottom w:val="single" w:sz="4" w:space="0" w:color="000000"/>
              <w:right w:val="single" w:sz="4" w:space="0" w:color="000000"/>
            </w:tcBorders>
          </w:tcPr>
          <w:p w:rsidR="008D249C" w:rsidRDefault="000B79FB">
            <w:pPr>
              <w:spacing w:after="0" w:line="259" w:lineRule="auto"/>
              <w:ind w:left="0" w:right="300" w:firstLine="0"/>
              <w:jc w:val="center"/>
            </w:pPr>
            <w:r>
              <w:t xml:space="preserve">X </w:t>
            </w:r>
          </w:p>
        </w:tc>
        <w:tc>
          <w:tcPr>
            <w:tcW w:w="3824" w:type="dxa"/>
            <w:tcBorders>
              <w:top w:val="single" w:sz="8" w:space="0" w:color="000000"/>
              <w:left w:val="single" w:sz="4" w:space="0" w:color="000000"/>
              <w:bottom w:val="single" w:sz="4" w:space="0" w:color="000000"/>
              <w:right w:val="single" w:sz="8" w:space="0" w:color="000000"/>
            </w:tcBorders>
          </w:tcPr>
          <w:p w:rsidR="008D249C" w:rsidRDefault="000B79FB">
            <w:pPr>
              <w:spacing w:after="0" w:line="259" w:lineRule="auto"/>
              <w:ind w:left="0" w:right="296" w:firstLine="0"/>
              <w:jc w:val="center"/>
            </w:pPr>
            <w:r>
              <w:t xml:space="preserve">Y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365681.0203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3137094.6265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365685.3202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3137095.1677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365691.9700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3137096.0207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4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365694.2409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3137096.1505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5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365697.2432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3137096.6139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6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365696.9339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3137083.9050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7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365692.0384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3137083.9889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8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365690.4963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3137083.8128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9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365689.9058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3137083.7207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10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365689.1814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3137083.4851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11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365685.1118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3137082.1441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12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365683.9248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3137086.4684 </w:t>
            </w:r>
          </w:p>
        </w:tc>
      </w:tr>
      <w:tr w:rsidR="008D249C">
        <w:trPr>
          <w:trHeight w:val="262"/>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2" w:firstLine="0"/>
              <w:jc w:val="center"/>
            </w:pPr>
            <w:r>
              <w:t xml:space="preserve">13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365684.0249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3137086.5193 </w:t>
            </w:r>
          </w:p>
        </w:tc>
      </w:tr>
      <w:tr w:rsidR="008D249C">
        <w:trPr>
          <w:trHeight w:val="264"/>
        </w:trPr>
        <w:tc>
          <w:tcPr>
            <w:tcW w:w="140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304" w:firstLine="0"/>
              <w:jc w:val="center"/>
            </w:pPr>
            <w: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7" w:firstLine="0"/>
              <w:jc w:val="center"/>
            </w:pPr>
            <w:r>
              <w:t xml:space="preserve">365681.0203 </w:t>
            </w:r>
          </w:p>
        </w:tc>
        <w:tc>
          <w:tcPr>
            <w:tcW w:w="3824" w:type="dxa"/>
            <w:tcBorders>
              <w:top w:val="single" w:sz="4" w:space="0" w:color="000000"/>
              <w:left w:val="single" w:sz="4" w:space="0" w:color="000000"/>
              <w:bottom w:val="single" w:sz="4" w:space="0" w:color="000000"/>
              <w:right w:val="single" w:sz="4" w:space="0" w:color="000000"/>
            </w:tcBorders>
          </w:tcPr>
          <w:p w:rsidR="008D249C" w:rsidRDefault="000B79FB">
            <w:pPr>
              <w:spacing w:after="0" w:line="259" w:lineRule="auto"/>
              <w:ind w:left="0" w:right="292" w:firstLine="0"/>
              <w:jc w:val="center"/>
            </w:pPr>
            <w:r>
              <w:t xml:space="preserve">3137094.6265 </w:t>
            </w:r>
          </w:p>
        </w:tc>
      </w:tr>
    </w:tbl>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3"/>
        <w:shd w:val="clear" w:color="auto" w:fill="E7E6E6"/>
        <w:spacing w:after="0"/>
        <w:ind w:left="137"/>
      </w:pPr>
      <w:r>
        <w:rPr>
          <w:b/>
          <w:shd w:val="clear" w:color="auto" w:fill="auto"/>
        </w:rPr>
        <w:t xml:space="preserve">12. </w:t>
      </w:r>
      <w:r>
        <w:t>FOTOGRAFÍAS</w:t>
      </w:r>
      <w:r>
        <w:rPr>
          <w:shd w:val="clear" w:color="auto" w:fill="auto"/>
        </w:rPr>
        <w:t xml:space="preserve"> </w:t>
      </w:r>
    </w:p>
    <w:p w:rsidR="008D249C" w:rsidRDefault="000B79FB">
      <w:pPr>
        <w:spacing w:after="5228" w:line="259" w:lineRule="auto"/>
        <w:ind w:left="142" w:right="2263" w:firstLine="0"/>
        <w:jc w:val="left"/>
      </w:pPr>
      <w:r>
        <w:rPr>
          <w:rFonts w:ascii="Times New Roman" w:eastAsia="Times New Roman" w:hAnsi="Times New Roman" w:cs="Times New Roman"/>
          <w:sz w:val="24"/>
        </w:rPr>
        <w:t xml:space="preserve"> </w:t>
      </w:r>
    </w:p>
    <w:p w:rsidR="008D249C" w:rsidRDefault="000B79FB">
      <w:pPr>
        <w:spacing w:after="5251" w:line="259" w:lineRule="auto"/>
        <w:ind w:left="-2411" w:right="2263" w:firstLine="0"/>
        <w:jc w:val="left"/>
      </w:pPr>
      <w:r>
        <w:rPr>
          <w:rFonts w:ascii="Calibri" w:eastAsia="Calibri" w:hAnsi="Calibri" w:cs="Calibri"/>
          <w:noProof/>
        </w:rPr>
        <mc:AlternateContent>
          <mc:Choice Requires="wpg">
            <w:drawing>
              <wp:anchor distT="0" distB="0" distL="114300" distR="114300" simplePos="0" relativeHeight="2518988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0721" name="Group 3407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939" name="Rectangle 4493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4940" name="Rectangle 4494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941" name="Rectangle 4494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194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0721" style="width:18.7031pt;height:264.21pt;position:absolute;mso-position-horizontal-relative:page;mso-position-horizontal:absolute;margin-left:662.928pt;mso-position-vertical-relative:page;margin-top:508.71pt;" coordsize="2375,33554">
                <v:rect id="Rectangle 4493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49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9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194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99904" behindDoc="0" locked="0" layoutInCell="1" allowOverlap="1">
                <wp:simplePos x="0" y="0"/>
                <wp:positionH relativeFrom="column">
                  <wp:posOffset>237439</wp:posOffset>
                </wp:positionH>
                <wp:positionV relativeFrom="paragraph">
                  <wp:posOffset>-3528541</wp:posOffset>
                </wp:positionV>
                <wp:extent cx="5105400" cy="7170420"/>
                <wp:effectExtent l="0" t="0" r="0" b="0"/>
                <wp:wrapSquare wrapText="bothSides"/>
                <wp:docPr id="340720" name="Group 340720"/>
                <wp:cNvGraphicFramePr/>
                <a:graphic xmlns:a="http://schemas.openxmlformats.org/drawingml/2006/main">
                  <a:graphicData uri="http://schemas.microsoft.com/office/word/2010/wordprocessingGroup">
                    <wpg:wgp>
                      <wpg:cNvGrpSpPr/>
                      <wpg:grpSpPr>
                        <a:xfrm>
                          <a:off x="0" y="0"/>
                          <a:ext cx="5105400" cy="7170420"/>
                          <a:chOff x="0" y="0"/>
                          <a:chExt cx="5105400" cy="7170420"/>
                        </a:xfrm>
                      </wpg:grpSpPr>
                      <pic:pic xmlns:pic="http://schemas.openxmlformats.org/drawingml/2006/picture">
                        <pic:nvPicPr>
                          <pic:cNvPr id="44934" name="Picture 44934"/>
                          <pic:cNvPicPr/>
                        </pic:nvPicPr>
                        <pic:blipFill>
                          <a:blip r:embed="rId50"/>
                          <a:stretch>
                            <a:fillRect/>
                          </a:stretch>
                        </pic:blipFill>
                        <pic:spPr>
                          <a:xfrm>
                            <a:off x="0" y="0"/>
                            <a:ext cx="5105400" cy="3832860"/>
                          </a:xfrm>
                          <a:prstGeom prst="rect">
                            <a:avLst/>
                          </a:prstGeom>
                        </pic:spPr>
                      </pic:pic>
                      <pic:pic xmlns:pic="http://schemas.openxmlformats.org/drawingml/2006/picture">
                        <pic:nvPicPr>
                          <pic:cNvPr id="44936" name="Picture 44936"/>
                          <pic:cNvPicPr/>
                        </pic:nvPicPr>
                        <pic:blipFill>
                          <a:blip r:embed="rId51"/>
                          <a:stretch>
                            <a:fillRect/>
                          </a:stretch>
                        </pic:blipFill>
                        <pic:spPr>
                          <a:xfrm>
                            <a:off x="437388" y="4058412"/>
                            <a:ext cx="4145280" cy="3112008"/>
                          </a:xfrm>
                          <a:prstGeom prst="rect">
                            <a:avLst/>
                          </a:prstGeom>
                        </pic:spPr>
                      </pic:pic>
                    </wpg:wgp>
                  </a:graphicData>
                </a:graphic>
              </wp:anchor>
            </w:drawing>
          </mc:Choice>
          <mc:Fallback xmlns:a="http://schemas.openxmlformats.org/drawingml/2006/main">
            <w:pict>
              <v:group id="Group 340720" style="width:402pt;height:564.6pt;position:absolute;mso-position-horizontal-relative:text;mso-position-horizontal:absolute;margin-left:18.696pt;mso-position-vertical-relative:text;margin-top:-277.838pt;" coordsize="51054,71704">
                <v:shape id="Picture 44934" style="position:absolute;width:51054;height:38328;left:0;top:0;" filled="f">
                  <v:imagedata r:id="rId63"/>
                </v:shape>
                <v:shape id="Picture 44936" style="position:absolute;width:41452;height:31120;left:4373;top:40584;" filled="f">
                  <v:imagedata r:id="rId64"/>
                </v:shape>
                <w10:wrap type="square"/>
              </v:group>
            </w:pict>
          </mc:Fallback>
        </mc:AlternateConten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732" w:right="0" w:firstLine="0"/>
        <w:jc w:val="left"/>
      </w:pPr>
      <w:r>
        <w:rPr>
          <w:noProof/>
        </w:rPr>
        <w:drawing>
          <wp:inline distT="0" distB="0" distL="0" distR="0">
            <wp:extent cx="5006340" cy="3761232"/>
            <wp:effectExtent l="0" t="0" r="0" b="0"/>
            <wp:docPr id="45010" name="Picture 45010"/>
            <wp:cNvGraphicFramePr/>
            <a:graphic xmlns:a="http://schemas.openxmlformats.org/drawingml/2006/main">
              <a:graphicData uri="http://schemas.openxmlformats.org/drawingml/2006/picture">
                <pic:pic xmlns:pic="http://schemas.openxmlformats.org/drawingml/2006/picture">
                  <pic:nvPicPr>
                    <pic:cNvPr id="45010" name="Picture 45010"/>
                    <pic:cNvPicPr/>
                  </pic:nvPicPr>
                  <pic:blipFill>
                    <a:blip r:embed="rId52"/>
                    <a:stretch>
                      <a:fillRect/>
                    </a:stretch>
                  </pic:blipFill>
                  <pic:spPr>
                    <a:xfrm>
                      <a:off x="0" y="0"/>
                      <a:ext cx="5006340" cy="3761232"/>
                    </a:xfrm>
                    <a:prstGeom prst="rect">
                      <a:avLst/>
                    </a:prstGeom>
                  </pic:spPr>
                </pic:pic>
              </a:graphicData>
            </a:graphic>
          </wp:inline>
        </w:drawing>
      </w:r>
    </w:p>
    <w:p w:rsidR="008D249C" w:rsidRDefault="000B79FB">
      <w:pPr>
        <w:spacing w:after="0" w:line="259" w:lineRule="auto"/>
        <w:ind w:left="142" w:right="2062" w:firstLine="0"/>
        <w:jc w:val="left"/>
      </w:pPr>
      <w:r>
        <w:rPr>
          <w:rFonts w:ascii="Calibri" w:eastAsia="Calibri" w:hAnsi="Calibri" w:cs="Calibri"/>
          <w:noProof/>
        </w:rPr>
        <mc:AlternateContent>
          <mc:Choice Requires="wpg">
            <w:drawing>
              <wp:anchor distT="0" distB="0" distL="114300" distR="114300" simplePos="0" relativeHeight="2519009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0863" name="Group 3408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013" name="Rectangle 45013"/>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5014" name="Rectangle 45014"/>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015" name="Rectangle 45015"/>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195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0863" style="width:18.7031pt;height:264.21pt;position:absolute;mso-position-horizontal-relative:page;mso-position-horizontal:absolute;margin-left:662.928pt;mso-position-vertical-relative:page;margin-top:508.71pt;" coordsize="2375,33554">
                <v:rect id="Rectangle 45013"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01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01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195 de 205 </w:t>
                        </w:r>
                      </w:p>
                    </w:txbxContent>
                  </v:textbox>
                </v:rect>
                <w10:wrap type="square"/>
              </v:group>
            </w:pict>
          </mc:Fallback>
        </mc:AlternateContent>
      </w: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spacing w:after="0" w:line="259" w:lineRule="auto"/>
        <w:ind w:left="142" w:right="0" w:firstLine="0"/>
        <w:jc w:val="left"/>
      </w:pPr>
      <w:r>
        <w:rPr>
          <w:rFonts w:ascii="Times New Roman" w:eastAsia="Times New Roman" w:hAnsi="Times New Roman" w:cs="Times New Roman"/>
          <w:sz w:val="24"/>
        </w:rPr>
        <w:t xml:space="preserve"> </w:t>
      </w:r>
    </w:p>
    <w:p w:rsidR="008D249C" w:rsidRDefault="000B79FB">
      <w:pPr>
        <w:pStyle w:val="Ttulo3"/>
        <w:shd w:val="clear" w:color="auto" w:fill="E7E6E6"/>
        <w:spacing w:after="0"/>
        <w:ind w:left="137"/>
      </w:pPr>
      <w:r>
        <w:rPr>
          <w:b/>
          <w:shd w:val="clear" w:color="auto" w:fill="auto"/>
        </w:rPr>
        <w:t xml:space="preserve">14. </w:t>
      </w:r>
      <w:r>
        <w:t>PLANOS</w:t>
      </w:r>
      <w:r>
        <w:rPr>
          <w:shd w:val="clear" w:color="auto" w:fill="auto"/>
        </w:rPr>
        <w:t xml:space="preserve"> </w:t>
      </w:r>
    </w:p>
    <w:p w:rsidR="008D249C" w:rsidRDefault="000B79FB">
      <w:pPr>
        <w:spacing w:after="0" w:line="259" w:lineRule="auto"/>
        <w:ind w:left="142" w:right="0" w:firstLine="0"/>
        <w:jc w:val="left"/>
      </w:pPr>
      <w:r>
        <w:t xml:space="preserve"> </w:t>
      </w:r>
    </w:p>
    <w:p w:rsidR="008D249C" w:rsidRDefault="000B79FB">
      <w:pPr>
        <w:spacing w:after="112"/>
        <w:ind w:left="137" w:right="964"/>
      </w:pPr>
      <w:r>
        <w:t>El plano se ha elaborado tomando de base el levantamiento topográfico realizado por la Oficina Técnica de Candelaria. En este sentido, al sup</w:t>
      </w:r>
      <w:r>
        <w:t>erponerlo sobre la base cartográfica del PGO de Candelaria del 2011, puede existir algún desfase o desajuste debido a la diferencia del margen de error que tiene el vuelo de la cartografía del PGO con respecto a la mayor exactitud que ofrece el GPS terrest</w:t>
      </w:r>
      <w:r>
        <w:t xml:space="preserve">re utilizado para realizar el levantamiento topográfico.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98" w:line="259" w:lineRule="auto"/>
        <w:ind w:left="142" w:right="0" w:firstLine="0"/>
        <w:jc w:val="left"/>
      </w:pPr>
      <w:r>
        <w:t xml:space="preserve"> </w:t>
      </w:r>
    </w:p>
    <w:p w:rsidR="008D249C" w:rsidRDefault="000B79FB">
      <w:pPr>
        <w:spacing w:after="10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5005" w:line="259" w:lineRule="auto"/>
        <w:ind w:left="142" w:right="2729" w:firstLine="0"/>
      </w:pPr>
      <w:r>
        <w:rPr>
          <w:noProof/>
        </w:rPr>
        <w:drawing>
          <wp:anchor distT="0" distB="0" distL="114300" distR="114300" simplePos="0" relativeHeight="251901952" behindDoc="0" locked="0" layoutInCell="1" allowOverlap="0">
            <wp:simplePos x="0" y="0"/>
            <wp:positionH relativeFrom="column">
              <wp:posOffset>427939</wp:posOffset>
            </wp:positionH>
            <wp:positionV relativeFrom="paragraph">
              <wp:posOffset>239410</wp:posOffset>
            </wp:positionV>
            <wp:extent cx="4619244" cy="6432804"/>
            <wp:effectExtent l="0" t="0" r="0" b="0"/>
            <wp:wrapSquare wrapText="bothSides"/>
            <wp:docPr id="45069" name="Picture 45069"/>
            <wp:cNvGraphicFramePr/>
            <a:graphic xmlns:a="http://schemas.openxmlformats.org/drawingml/2006/main">
              <a:graphicData uri="http://schemas.openxmlformats.org/drawingml/2006/picture">
                <pic:pic xmlns:pic="http://schemas.openxmlformats.org/drawingml/2006/picture">
                  <pic:nvPicPr>
                    <pic:cNvPr id="45069" name="Picture 45069"/>
                    <pic:cNvPicPr/>
                  </pic:nvPicPr>
                  <pic:blipFill>
                    <a:blip r:embed="rId53"/>
                    <a:stretch>
                      <a:fillRect/>
                    </a:stretch>
                  </pic:blipFill>
                  <pic:spPr>
                    <a:xfrm>
                      <a:off x="0" y="0"/>
                      <a:ext cx="4619244" cy="6432804"/>
                    </a:xfrm>
                    <a:prstGeom prst="rect">
                      <a:avLst/>
                    </a:prstGeom>
                  </pic:spPr>
                </pic:pic>
              </a:graphicData>
            </a:graphic>
          </wp:anchor>
        </w:drawing>
      </w:r>
      <w:r>
        <w:t xml:space="preserve"> </w:t>
      </w:r>
    </w:p>
    <w:p w:rsidR="008D249C" w:rsidRDefault="000B79FB">
      <w:pPr>
        <w:spacing w:after="4001" w:line="259" w:lineRule="auto"/>
        <w:ind w:left="-2411" w:right="2729" w:firstLine="0"/>
        <w:jc w:val="left"/>
      </w:pPr>
      <w:r>
        <w:rPr>
          <w:rFonts w:ascii="Calibri" w:eastAsia="Calibri" w:hAnsi="Calibri" w:cs="Calibri"/>
          <w:noProof/>
        </w:rPr>
        <mc:AlternateContent>
          <mc:Choice Requires="wpg">
            <w:drawing>
              <wp:anchor distT="0" distB="0" distL="114300" distR="114300" simplePos="0" relativeHeight="2519029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1029" name="Group 3410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072" name="Rectangle 4507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5073" name="Rectangle 4507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074" name="Rectangle 4507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196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1029" style="width:18.7031pt;height:264.21pt;position:absolute;mso-position-horizontal-relative:page;mso-position-horizontal:absolute;margin-left:662.928pt;mso-position-vertical-relative:page;margin-top:508.71pt;" coordsize="2375,33554">
                <v:rect id="Rectangle 4507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07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07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196 de 205 </w:t>
                        </w:r>
                      </w:p>
                    </w:txbxContent>
                  </v:textbox>
                </v:rect>
                <w10:wrap type="topAndBottom"/>
              </v:group>
            </w:pict>
          </mc:Fallback>
        </mc:AlternateContent>
      </w:r>
    </w:p>
    <w:p w:rsidR="008D249C" w:rsidRDefault="000B79FB">
      <w:pPr>
        <w:spacing w:after="0" w:line="259" w:lineRule="auto"/>
        <w:ind w:left="0" w:right="5514" w:firstLine="0"/>
        <w:jc w:val="right"/>
      </w:pPr>
      <w:r>
        <w:rPr>
          <w:rFonts w:ascii="Times New Roman" w:eastAsia="Times New Roman" w:hAnsi="Times New Roman" w:cs="Times New Roman"/>
          <w:sz w:val="24"/>
        </w:rPr>
        <w:t xml:space="preserve"> </w:t>
      </w:r>
    </w:p>
    <w:p w:rsidR="008D249C" w:rsidRDefault="000B79FB">
      <w:pPr>
        <w:spacing w:after="0" w:line="259" w:lineRule="auto"/>
        <w:ind w:left="0" w:right="5514" w:firstLine="0"/>
        <w:jc w:val="right"/>
      </w:pPr>
      <w:r>
        <w:rPr>
          <w:rFonts w:ascii="Times New Roman" w:eastAsia="Times New Roman" w:hAnsi="Times New Roman" w:cs="Times New Roman"/>
          <w:sz w:val="24"/>
        </w:rPr>
        <w:t xml:space="preserve"> </w:t>
      </w:r>
    </w:p>
    <w:p w:rsidR="008D249C" w:rsidRDefault="000B79FB">
      <w:pPr>
        <w:spacing w:after="0" w:line="259" w:lineRule="auto"/>
        <w:ind w:left="0" w:right="5514" w:firstLine="0"/>
        <w:jc w:val="right"/>
      </w:pPr>
      <w:r>
        <w:rPr>
          <w:rFonts w:ascii="Times New Roman" w:eastAsia="Times New Roman" w:hAnsi="Times New Roman" w:cs="Times New Roman"/>
          <w:sz w:val="24"/>
        </w:rPr>
        <w:t xml:space="preserve"> </w:t>
      </w:r>
    </w:p>
    <w:p w:rsidR="008D249C" w:rsidRDefault="000B79FB">
      <w:pPr>
        <w:spacing w:after="0" w:line="259" w:lineRule="auto"/>
        <w:ind w:left="0" w:right="5514" w:firstLine="0"/>
        <w:jc w:val="right"/>
      </w:pPr>
      <w:r>
        <w:rPr>
          <w:rFonts w:ascii="Times New Roman" w:eastAsia="Times New Roman" w:hAnsi="Times New Roman" w:cs="Times New Roman"/>
          <w:sz w:val="24"/>
        </w:rPr>
        <w:t xml:space="preserve"> </w:t>
      </w:r>
    </w:p>
    <w:p w:rsidR="008D249C" w:rsidRDefault="000B79FB">
      <w:pPr>
        <w:spacing w:after="0" w:line="259" w:lineRule="auto"/>
        <w:ind w:left="0" w:right="5514" w:firstLine="0"/>
        <w:jc w:val="right"/>
      </w:pPr>
      <w:r>
        <w:rPr>
          <w:rFonts w:ascii="Times New Roman" w:eastAsia="Times New Roman" w:hAnsi="Times New Roman" w:cs="Times New Roman"/>
          <w:sz w:val="24"/>
        </w:rPr>
        <w:t xml:space="preserve"> </w:t>
      </w:r>
    </w:p>
    <w:p w:rsidR="008D249C" w:rsidRDefault="000B79FB">
      <w:pPr>
        <w:spacing w:after="0" w:line="259" w:lineRule="auto"/>
        <w:ind w:left="0" w:right="5514" w:firstLine="0"/>
        <w:jc w:val="right"/>
      </w:pPr>
      <w:r>
        <w:rPr>
          <w:rFonts w:ascii="Times New Roman" w:eastAsia="Times New Roman" w:hAnsi="Times New Roman" w:cs="Times New Roman"/>
          <w:sz w:val="24"/>
        </w:rPr>
        <w:t xml:space="preserve"> </w:t>
      </w:r>
    </w:p>
    <w:p w:rsidR="008D249C" w:rsidRDefault="000B79FB">
      <w:pPr>
        <w:ind w:left="137" w:right="964"/>
      </w:pPr>
      <w:r>
        <w:t xml:space="preserve">Y para que conste a los efectos oportunos, salvo error u omisión, se firma el presente informe...” </w:t>
      </w:r>
    </w:p>
    <w:p w:rsidR="008D249C" w:rsidRDefault="000B79FB">
      <w:pPr>
        <w:spacing w:after="103" w:line="259" w:lineRule="auto"/>
        <w:ind w:left="838" w:right="0" w:firstLine="0"/>
        <w:jc w:val="left"/>
      </w:pPr>
      <w:r>
        <w:t xml:space="preserve"> </w:t>
      </w:r>
    </w:p>
    <w:p w:rsidR="008D249C" w:rsidRDefault="000B79FB">
      <w:pPr>
        <w:pStyle w:val="Ttulo1"/>
        <w:ind w:right="134"/>
      </w:pPr>
      <w:r>
        <w:t xml:space="preserve">FUNDAMENTOS JURIDICOS </w:t>
      </w:r>
    </w:p>
    <w:p w:rsidR="008D249C" w:rsidRDefault="000B79FB">
      <w:pPr>
        <w:spacing w:after="105" w:line="259" w:lineRule="auto"/>
        <w:ind w:left="0" w:right="74" w:firstLine="0"/>
        <w:jc w:val="center"/>
      </w:pPr>
      <w:r>
        <w:t xml:space="preserve"> </w:t>
      </w:r>
    </w:p>
    <w:p w:rsidR="008D249C" w:rsidRDefault="000B79FB">
      <w:pPr>
        <w:spacing w:after="114"/>
        <w:ind w:left="848" w:right="964"/>
      </w:pPr>
      <w:r>
        <w:t xml:space="preserve"> La Legislación aplic</w:t>
      </w:r>
      <w:r>
        <w:t xml:space="preserve">able viene determinada por: </w:t>
      </w:r>
    </w:p>
    <w:p w:rsidR="008D249C" w:rsidRDefault="000B79FB">
      <w:pPr>
        <w:spacing w:line="359" w:lineRule="auto"/>
        <w:ind w:left="127" w:right="964" w:firstLine="696"/>
      </w:pPr>
      <w:r>
        <w:t xml:space="preserve">— Los artículos 17 a 36 del Reglamento de Bienes de las Entidades Locales aprobado por Real Decreto 1372/1986, de 13 de junio. </w:t>
      </w:r>
    </w:p>
    <w:p w:rsidR="008D249C" w:rsidRDefault="000B79FB">
      <w:pPr>
        <w:spacing w:line="359" w:lineRule="auto"/>
        <w:ind w:left="127" w:right="964"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 xml:space="preserve">o por Real Decreto 1372/1986, de 13 de junio (BOE de 7 de julio), que establece la obligación de inventariar todos los bienes, cualquiera que sea su naturaleza, y, entre ellos, todos los de dominio público, incluidas las vías públicas. </w:t>
      </w:r>
    </w:p>
    <w:p w:rsidR="008D249C" w:rsidRDefault="000B79FB">
      <w:pPr>
        <w:spacing w:line="359" w:lineRule="auto"/>
        <w:ind w:left="127" w:right="964" w:firstLine="708"/>
      </w:pPr>
      <w:r>
        <w:rPr>
          <w:rFonts w:ascii="Calibri" w:eastAsia="Calibri" w:hAnsi="Calibri" w:cs="Calibri"/>
          <w:noProof/>
        </w:rPr>
        <mc:AlternateContent>
          <mc:Choice Requires="wpg">
            <w:drawing>
              <wp:anchor distT="0" distB="0" distL="114300" distR="114300" simplePos="0" relativeHeight="2519040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1836" name="Group 3418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181" name="Rectangle 45181"/>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w:t>
                              </w:r>
                              <w:r>
                                <w:rPr>
                                  <w:sz w:val="12"/>
                                </w:rPr>
                                <w:t xml:space="preserve"> DLX5SCHLH4CPEH63GJLQYQFMF </w:t>
                              </w:r>
                            </w:p>
                          </w:txbxContent>
                        </wps:txbx>
                        <wps:bodyPr horzOverflow="overflow" vert="horz" lIns="0" tIns="0" rIns="0" bIns="0" rtlCol="0">
                          <a:noAutofit/>
                        </wps:bodyPr>
                      </wps:wsp>
                      <wps:wsp>
                        <wps:cNvPr id="45182" name="Rectangle 45182"/>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183" name="Rectangle 45183"/>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197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1836" style="width:18.7031pt;height:264.21pt;position:absolute;mso-position-horizontal-relative:page;mso-position-horizontal:absolute;margin-left:662.928pt;mso-position-vertical-relative:page;margin-top:508.71pt;" coordsize="2375,33554">
                <v:rect id="Rectangle 45181"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18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18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197 de 205 </w:t>
                        </w:r>
                      </w:p>
                    </w:txbxContent>
                  </v:textbox>
                </v:rect>
                <w10:wrap type="square"/>
              </v:group>
            </w:pict>
          </mc:Fallback>
        </mc:AlternateContent>
      </w:r>
      <w:r>
        <w:t xml:space="preserve"> El Pleno de la corporación Local será el órgano competente para acordar la </w:t>
      </w:r>
      <w:r>
        <w:t>aprobación del inventario ya formado, su rectificación y comprobación. En este supuesto, se encuentran delegadas las competencias para aprobación, modificación y rectificación del Inventario de Bienes y Derechos de la Corporación en la Junta de Gobierno Lo</w:t>
      </w:r>
      <w:r>
        <w:t xml:space="preserve">cal, por acuerdo del pleno celebrado el día 28 de junio de 2019. </w:t>
      </w:r>
    </w:p>
    <w:p w:rsidR="008D249C" w:rsidRDefault="000B79FB">
      <w:pPr>
        <w:spacing w:after="229"/>
        <w:ind w:left="137" w:right="964"/>
      </w:pPr>
      <w:r>
        <w:t xml:space="preserve">Visto cuanto antecede, la que suscribe eleva la siguiente propuesta de resolución: </w:t>
      </w:r>
    </w:p>
    <w:p w:rsidR="008D249C" w:rsidRDefault="000B79FB">
      <w:pPr>
        <w:pStyle w:val="Ttulo1"/>
        <w:ind w:right="830"/>
      </w:pPr>
      <w:r>
        <w:t>PROPUESTA DE RESOLUCIÓN</w:t>
      </w:r>
      <w:r>
        <w:rPr>
          <w:b w:val="0"/>
        </w:rPr>
        <w:t xml:space="preserve"> </w:t>
      </w:r>
    </w:p>
    <w:p w:rsidR="008D249C" w:rsidRDefault="000B79FB">
      <w:pPr>
        <w:spacing w:after="122" w:line="358" w:lineRule="auto"/>
        <w:ind w:left="127" w:right="1041" w:firstLine="696"/>
      </w:pPr>
      <w:r>
        <w:rPr>
          <w:b/>
        </w:rPr>
        <w:t>PRIMERO:</w:t>
      </w:r>
      <w:r>
        <w:t xml:space="preserve"> Actualizar el Inventario de bienes de la Corporación, incorporando las r</w:t>
      </w:r>
      <w:r>
        <w:t xml:space="preserve">ectificaciones oportunas según la ficha que se adjunta correspondiente a la plazoleta calle Los Príncipes, siendo la descripción de la misma la siguiente: </w:t>
      </w:r>
    </w:p>
    <w:p w:rsidR="008D249C" w:rsidRDefault="000B79FB">
      <w:pPr>
        <w:ind w:left="137" w:right="964"/>
      </w:pPr>
      <w:r>
        <w:t>La plazoleta de la calle Los Príncipes es un recinto de planta irregular que se desarrolla en un úni</w:t>
      </w:r>
      <w:r>
        <w:t>co nivel diáfano y de firme empedrado. Ha sido construido sobre el cauce del tramo final del barranco que el Concejo Insular de Aguas de Tenerife tiene identificado con el código 4004. Únicamente existe un alcorque con una palmera canaria. A través de este</w:t>
      </w:r>
      <w:r>
        <w:t xml:space="preserve"> espacio se accede a una escalera que comunica la calle Los Príncipes con la calle Marrubial. </w:t>
      </w:r>
    </w:p>
    <w:p w:rsidR="008D249C" w:rsidRDefault="000B79FB">
      <w:pPr>
        <w:spacing w:after="0" w:line="259" w:lineRule="auto"/>
        <w:ind w:left="142" w:right="0" w:firstLine="0"/>
        <w:jc w:val="left"/>
      </w:pPr>
      <w:r>
        <w:t xml:space="preserve"> </w:t>
      </w:r>
    </w:p>
    <w:p w:rsidR="008D249C" w:rsidRDefault="000B79FB">
      <w:pPr>
        <w:spacing w:after="76" w:line="259" w:lineRule="auto"/>
        <w:ind w:left="142" w:right="0" w:firstLine="0"/>
        <w:jc w:val="left"/>
      </w:pPr>
      <w:r>
        <w:t xml:space="preserve"> </w:t>
      </w:r>
    </w:p>
    <w:p w:rsidR="008D249C" w:rsidRDefault="000B79FB">
      <w:pPr>
        <w:spacing w:after="106"/>
        <w:ind w:left="127" w:right="964" w:firstLine="696"/>
      </w:pPr>
      <w:r>
        <w:rPr>
          <w:b/>
        </w:rPr>
        <w:t xml:space="preserve">SEGUNDO: </w:t>
      </w:r>
      <w:r>
        <w:t xml:space="preserve">Aprobar la ficha de inventario epígrafe inmueble 1/140 y epígrafe mejoras 12/4 que se transcribe: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0" w:line="259" w:lineRule="auto"/>
        <w:ind w:left="838" w:right="0" w:firstLine="0"/>
        <w:jc w:val="left"/>
      </w:pPr>
      <w:r>
        <w:rPr>
          <w:color w:val="CE181E"/>
        </w:rPr>
        <w:t xml:space="preserve"> </w:t>
      </w:r>
    </w:p>
    <w:p w:rsidR="008D249C" w:rsidRDefault="000B79FB">
      <w:pPr>
        <w:spacing w:after="3194" w:line="259" w:lineRule="auto"/>
        <w:ind w:left="-2411" w:right="2578" w:firstLine="0"/>
      </w:pPr>
      <w:r>
        <w:rPr>
          <w:rFonts w:ascii="Calibri" w:eastAsia="Calibri" w:hAnsi="Calibri" w:cs="Calibri"/>
          <w:noProof/>
        </w:rPr>
        <mc:AlternateContent>
          <mc:Choice Requires="wpg">
            <w:drawing>
              <wp:anchor distT="0" distB="0" distL="114300" distR="114300" simplePos="0" relativeHeight="2519050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1395" name="Group 3413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246" name="Rectangle 45246"/>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5247" name="Rectangle 45247"/>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248" name="Rectangle 45248"/>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198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1395" style="width:18.7031pt;height:264.21pt;position:absolute;mso-position-horizontal-relative:page;mso-position-horizontal:absolute;margin-left:662.928pt;mso-position-vertical-relative:page;margin-top:508.71pt;" coordsize="2375,33554">
                <v:rect id="Rectangle 45246"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24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24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198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906048" behindDoc="0" locked="0" layoutInCell="1" allowOverlap="1">
                <wp:simplePos x="0" y="0"/>
                <wp:positionH relativeFrom="column">
                  <wp:posOffset>795223</wp:posOffset>
                </wp:positionH>
                <wp:positionV relativeFrom="paragraph">
                  <wp:posOffset>-3478006</wp:posOffset>
                </wp:positionV>
                <wp:extent cx="4347972" cy="5737860"/>
                <wp:effectExtent l="0" t="0" r="0" b="0"/>
                <wp:wrapSquare wrapText="bothSides"/>
                <wp:docPr id="341394" name="Group 341394"/>
                <wp:cNvGraphicFramePr/>
                <a:graphic xmlns:a="http://schemas.openxmlformats.org/drawingml/2006/main">
                  <a:graphicData uri="http://schemas.microsoft.com/office/word/2010/wordprocessingGroup">
                    <wpg:wgp>
                      <wpg:cNvGrpSpPr/>
                      <wpg:grpSpPr>
                        <a:xfrm>
                          <a:off x="0" y="0"/>
                          <a:ext cx="4347972" cy="5737860"/>
                          <a:chOff x="0" y="0"/>
                          <a:chExt cx="4347972" cy="5737860"/>
                        </a:xfrm>
                      </wpg:grpSpPr>
                      <pic:pic xmlns:pic="http://schemas.openxmlformats.org/drawingml/2006/picture">
                        <pic:nvPicPr>
                          <pic:cNvPr id="45241" name="Picture 45241"/>
                          <pic:cNvPicPr/>
                        </pic:nvPicPr>
                        <pic:blipFill>
                          <a:blip r:embed="rId55"/>
                          <a:stretch>
                            <a:fillRect/>
                          </a:stretch>
                        </pic:blipFill>
                        <pic:spPr>
                          <a:xfrm>
                            <a:off x="21336" y="0"/>
                            <a:ext cx="4305300" cy="4178808"/>
                          </a:xfrm>
                          <a:prstGeom prst="rect">
                            <a:avLst/>
                          </a:prstGeom>
                        </pic:spPr>
                      </pic:pic>
                      <pic:pic xmlns:pic="http://schemas.openxmlformats.org/drawingml/2006/picture">
                        <pic:nvPicPr>
                          <pic:cNvPr id="45243" name="Picture 45243"/>
                          <pic:cNvPicPr/>
                        </pic:nvPicPr>
                        <pic:blipFill>
                          <a:blip r:embed="rId58"/>
                          <a:stretch>
                            <a:fillRect/>
                          </a:stretch>
                        </pic:blipFill>
                        <pic:spPr>
                          <a:xfrm>
                            <a:off x="0" y="4366260"/>
                            <a:ext cx="4347972" cy="1371600"/>
                          </a:xfrm>
                          <a:prstGeom prst="rect">
                            <a:avLst/>
                          </a:prstGeom>
                        </pic:spPr>
                      </pic:pic>
                    </wpg:wgp>
                  </a:graphicData>
                </a:graphic>
              </wp:anchor>
            </w:drawing>
          </mc:Choice>
          <mc:Fallback xmlns:a="http://schemas.openxmlformats.org/drawingml/2006/main">
            <w:pict>
              <v:group id="Group 341394" style="width:342.36pt;height:451.8pt;position:absolute;mso-position-horizontal-relative:text;mso-position-horizontal:absolute;margin-left:62.616pt;mso-position-vertical-relative:text;margin-top:-273.859pt;" coordsize="43479,57378">
                <v:shape id="Picture 45241" style="position:absolute;width:43053;height:41788;left:213;top:0;" filled="f">
                  <v:imagedata r:id="rId57"/>
                </v:shape>
                <v:shape id="Picture 45243" style="position:absolute;width:43479;height:13716;left:0;top:43662;" filled="f">
                  <v:imagedata r:id="rId58"/>
                </v:shape>
                <w10:wrap type="square"/>
              </v:group>
            </w:pict>
          </mc:Fallback>
        </mc:AlternateConten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98" w:line="259" w:lineRule="auto"/>
        <w:ind w:left="838" w:right="0" w:firstLine="0"/>
      </w:pPr>
      <w:r>
        <w:rPr>
          <w:color w:val="CE181E"/>
        </w:rPr>
        <w:t xml:space="preserve"> </w:t>
      </w:r>
    </w:p>
    <w:p w:rsidR="008D249C" w:rsidRDefault="000B79FB">
      <w:pPr>
        <w:spacing w:after="0" w:line="259" w:lineRule="auto"/>
        <w:ind w:left="838" w:right="0" w:firstLine="0"/>
      </w:pPr>
      <w:r>
        <w:rPr>
          <w:color w:val="CE181E"/>
        </w:rPr>
        <w:t xml:space="preserve"> </w:t>
      </w:r>
    </w:p>
    <w:p w:rsidR="008D249C" w:rsidRDefault="000B79FB">
      <w:pPr>
        <w:spacing w:after="4688" w:line="259" w:lineRule="auto"/>
        <w:ind w:left="838" w:right="0" w:firstLine="0"/>
      </w:pPr>
      <w:r>
        <w:rPr>
          <w:color w:val="CE181E"/>
        </w:rPr>
        <w:t xml:space="preserve"> </w:t>
      </w:r>
    </w:p>
    <w:p w:rsidR="008D249C" w:rsidRDefault="000B79FB">
      <w:pPr>
        <w:spacing w:after="1334" w:line="259" w:lineRule="auto"/>
        <w:ind w:left="-2411" w:right="2496" w:firstLine="0"/>
      </w:pPr>
      <w:r>
        <w:rPr>
          <w:rFonts w:ascii="Calibri" w:eastAsia="Calibri" w:hAnsi="Calibri" w:cs="Calibri"/>
          <w:noProof/>
        </w:rPr>
        <mc:AlternateContent>
          <mc:Choice Requires="wpg">
            <w:drawing>
              <wp:anchor distT="0" distB="0" distL="114300" distR="114300" simplePos="0" relativeHeight="2519070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1119" name="Group 3411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306" name="Rectangle 45306"/>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5307" name="Rectangle 45307"/>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308" name="Rectangle 45308"/>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199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1119" style="width:18.7031pt;height:264.21pt;position:absolute;mso-position-horizontal-relative:page;mso-position-horizontal:absolute;margin-left:662.928pt;mso-position-vertical-relative:page;margin-top:508.71pt;" coordsize="2375,33554">
                <v:rect id="Rectangle 45306"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3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3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199 de 205 </w:t>
                        </w:r>
                      </w:p>
                    </w:txbxContent>
                  </v:textbox>
                </v:rect>
                <w10:wrap type="topAndBottom"/>
              </v:group>
            </w:pict>
          </mc:Fallback>
        </mc:AlternateContent>
      </w:r>
      <w:r>
        <w:rPr>
          <w:noProof/>
        </w:rPr>
        <w:drawing>
          <wp:anchor distT="0" distB="0" distL="114300" distR="114300" simplePos="0" relativeHeight="251908096" behindDoc="0" locked="0" layoutInCell="1" allowOverlap="0">
            <wp:simplePos x="0" y="0"/>
            <wp:positionH relativeFrom="column">
              <wp:posOffset>877519</wp:posOffset>
            </wp:positionH>
            <wp:positionV relativeFrom="paragraph">
              <wp:posOffset>-3086337</wp:posOffset>
            </wp:positionV>
            <wp:extent cx="4317492" cy="4247388"/>
            <wp:effectExtent l="0" t="0" r="0" b="0"/>
            <wp:wrapSquare wrapText="bothSides"/>
            <wp:docPr id="45301" name="Picture 45301"/>
            <wp:cNvGraphicFramePr/>
            <a:graphic xmlns:a="http://schemas.openxmlformats.org/drawingml/2006/main">
              <a:graphicData uri="http://schemas.openxmlformats.org/drawingml/2006/picture">
                <pic:pic xmlns:pic="http://schemas.openxmlformats.org/drawingml/2006/picture">
                  <pic:nvPicPr>
                    <pic:cNvPr id="45301" name="Picture 45301"/>
                    <pic:cNvPicPr/>
                  </pic:nvPicPr>
                  <pic:blipFill>
                    <a:blip r:embed="rId59"/>
                    <a:stretch>
                      <a:fillRect/>
                    </a:stretch>
                  </pic:blipFill>
                  <pic:spPr>
                    <a:xfrm>
                      <a:off x="0" y="0"/>
                      <a:ext cx="4317492" cy="4247388"/>
                    </a:xfrm>
                    <a:prstGeom prst="rect">
                      <a:avLst/>
                    </a:prstGeom>
                  </pic:spPr>
                </pic:pic>
              </a:graphicData>
            </a:graphic>
          </wp:anchor>
        </w:drawing>
      </w:r>
    </w:p>
    <w:p w:rsidR="008D249C" w:rsidRDefault="000B79FB">
      <w:pPr>
        <w:spacing w:after="0" w:line="259" w:lineRule="auto"/>
        <w:ind w:left="838" w:right="0" w:firstLine="0"/>
      </w:pPr>
      <w:r>
        <w:rPr>
          <w:color w:val="CE181E"/>
        </w:rPr>
        <w:t xml:space="preserve"> </w:t>
      </w:r>
    </w:p>
    <w:p w:rsidR="008D249C" w:rsidRDefault="000B79FB">
      <w:pPr>
        <w:spacing w:after="0" w:line="259" w:lineRule="auto"/>
        <w:ind w:left="1502" w:right="0" w:firstLine="0"/>
        <w:jc w:val="left"/>
      </w:pPr>
      <w:r>
        <w:rPr>
          <w:noProof/>
        </w:rPr>
        <w:drawing>
          <wp:inline distT="0" distB="0" distL="0" distR="0">
            <wp:extent cx="4335780" cy="2350008"/>
            <wp:effectExtent l="0" t="0" r="0" b="0"/>
            <wp:docPr id="45303" name="Picture 45303"/>
            <wp:cNvGraphicFramePr/>
            <a:graphic xmlns:a="http://schemas.openxmlformats.org/drawingml/2006/main">
              <a:graphicData uri="http://schemas.openxmlformats.org/drawingml/2006/picture">
                <pic:pic xmlns:pic="http://schemas.openxmlformats.org/drawingml/2006/picture">
                  <pic:nvPicPr>
                    <pic:cNvPr id="45303" name="Picture 45303"/>
                    <pic:cNvPicPr/>
                  </pic:nvPicPr>
                  <pic:blipFill>
                    <a:blip r:embed="rId60"/>
                    <a:stretch>
                      <a:fillRect/>
                    </a:stretch>
                  </pic:blipFill>
                  <pic:spPr>
                    <a:xfrm>
                      <a:off x="0" y="0"/>
                      <a:ext cx="4335780" cy="2350008"/>
                    </a:xfrm>
                    <a:prstGeom prst="rect">
                      <a:avLst/>
                    </a:prstGeom>
                  </pic:spPr>
                </pic:pic>
              </a:graphicData>
            </a:graphic>
          </wp:inline>
        </w:drawing>
      </w:r>
    </w:p>
    <w:p w:rsidR="008D249C" w:rsidRDefault="000B79FB">
      <w:pPr>
        <w:spacing w:after="109"/>
        <w:ind w:left="127" w:right="964" w:firstLine="696"/>
      </w:pPr>
      <w:r>
        <w:rPr>
          <w:b/>
        </w:rPr>
        <w:t xml:space="preserve">TERCERO: </w:t>
      </w:r>
      <w:r>
        <w:t xml:space="preserve">Tramitar la </w:t>
      </w:r>
      <w:r>
        <w:t xml:space="preserve">inscripción en el Registro de la propiedad de acuerdo con el Art. 206 de la Ley Hipotecaria. </w:t>
      </w:r>
    </w:p>
    <w:p w:rsidR="008D249C" w:rsidRDefault="000B79FB">
      <w:pPr>
        <w:spacing w:after="109"/>
        <w:ind w:left="127" w:right="964" w:firstLine="696"/>
      </w:pPr>
      <w:r>
        <w:rPr>
          <w:b/>
        </w:rPr>
        <w:t xml:space="preserve">CUARTO: </w:t>
      </w:r>
      <w:r>
        <w:t xml:space="preserve">Facultar a la Alcaldesa- Presidenta para que realice cuantas actuaciones considere precisas en aplicación del presente acuerdo...”.  </w:t>
      </w:r>
    </w:p>
    <w:p w:rsidR="008D249C" w:rsidRDefault="000B79FB">
      <w:pPr>
        <w:spacing w:after="227" w:line="259" w:lineRule="auto"/>
        <w:ind w:left="142" w:right="0" w:firstLine="0"/>
        <w:jc w:val="left"/>
      </w:pPr>
      <w:r>
        <w:t xml:space="preserve"> </w:t>
      </w:r>
    </w:p>
    <w:p w:rsidR="008D249C" w:rsidRDefault="000B79FB">
      <w:pPr>
        <w:ind w:left="127" w:right="964" w:firstLine="708"/>
      </w:pPr>
      <w:r>
        <w:t>En virtud de lo ex</w:t>
      </w:r>
      <w:r>
        <w:t xml:space="preserve">puesto, se somete a la Junta de Gobierno Local la siguiente propuesta de Acuerdo: </w:t>
      </w:r>
    </w:p>
    <w:p w:rsidR="008D249C" w:rsidRDefault="000B79FB">
      <w:pPr>
        <w:spacing w:after="0" w:line="259" w:lineRule="auto"/>
        <w:ind w:left="850" w:right="0" w:firstLine="0"/>
        <w:jc w:val="left"/>
      </w:pPr>
      <w:r>
        <w:t xml:space="preserve"> </w:t>
      </w:r>
    </w:p>
    <w:p w:rsidR="008D249C" w:rsidRDefault="000B79FB">
      <w:pPr>
        <w:spacing w:after="0" w:line="259" w:lineRule="auto"/>
        <w:ind w:left="850" w:right="0" w:firstLine="0"/>
        <w:jc w:val="left"/>
      </w:pPr>
      <w:r>
        <w:t xml:space="preserve"> </w:t>
      </w:r>
    </w:p>
    <w:p w:rsidR="008D249C" w:rsidRDefault="000B79FB">
      <w:pPr>
        <w:pStyle w:val="Ttulo1"/>
        <w:spacing w:after="153"/>
        <w:ind w:right="404"/>
      </w:pPr>
      <w:r>
        <w:t xml:space="preserve">PROPUESTA DE ACUERDO </w:t>
      </w:r>
    </w:p>
    <w:p w:rsidR="008D249C" w:rsidRDefault="000B79FB">
      <w:pPr>
        <w:spacing w:after="122" w:line="358" w:lineRule="auto"/>
        <w:ind w:left="127" w:right="1041" w:firstLine="696"/>
      </w:pPr>
      <w:r>
        <w:rPr>
          <w:b/>
        </w:rPr>
        <w:t>PRIMERO:</w:t>
      </w:r>
      <w:r>
        <w:t xml:space="preserve"> </w:t>
      </w:r>
      <w:r>
        <w:t xml:space="preserve">Actualizar el Inventario de bienes de la Corporación, incorporando las rectificaciones oportunas según la ficha que se adjunta correspondiente a la plazoleta calle Los Príncipes, siendo la descripción de la misma la siguiente: </w:t>
      </w:r>
    </w:p>
    <w:p w:rsidR="008D249C" w:rsidRDefault="000B79FB">
      <w:pPr>
        <w:ind w:left="137" w:right="964"/>
      </w:pPr>
      <w:r>
        <w:rPr>
          <w:rFonts w:ascii="Calibri" w:eastAsia="Calibri" w:hAnsi="Calibri" w:cs="Calibri"/>
          <w:noProof/>
        </w:rPr>
        <mc:AlternateContent>
          <mc:Choice Requires="wpg">
            <w:drawing>
              <wp:anchor distT="0" distB="0" distL="114300" distR="114300" simplePos="0" relativeHeight="2519091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1162" name="Group 3411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407" name="Rectangle 45407"/>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Cód. Validación: DLX5SCHL</w:t>
                              </w:r>
                              <w:r>
                                <w:rPr>
                                  <w:sz w:val="12"/>
                                </w:rPr>
                                <w:t xml:space="preserve">H4CPEH63GJLQYQFMF </w:t>
                              </w:r>
                            </w:p>
                          </w:txbxContent>
                        </wps:txbx>
                        <wps:bodyPr horzOverflow="overflow" vert="horz" lIns="0" tIns="0" rIns="0" bIns="0" rtlCol="0">
                          <a:noAutofit/>
                        </wps:bodyPr>
                      </wps:wsp>
                      <wps:wsp>
                        <wps:cNvPr id="45408" name="Rectangle 45408"/>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409" name="Rectangle 45409"/>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200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1162" style="width:18.7031pt;height:264.21pt;position:absolute;mso-position-horizontal-relative:page;mso-position-horizontal:absolute;margin-left:662.928pt;mso-position-vertical-relative:page;margin-top:508.71pt;" coordsize="2375,33554">
                <v:rect id="Rectangle 45407"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40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40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200 de 205 </w:t>
                        </w:r>
                      </w:p>
                    </w:txbxContent>
                  </v:textbox>
                </v:rect>
                <w10:wrap type="topAndBottom"/>
              </v:group>
            </w:pict>
          </mc:Fallback>
        </mc:AlternateContent>
      </w:r>
      <w:r>
        <w:t>La plazoleta de la calle Los Príncipes es un recinto de planta irregular que se desar</w:t>
      </w:r>
      <w:r>
        <w:t>rolla en un único nivel diáfano y de firme empedrado. Ha sido construido sobre el cauce del tramo final del barranco que el Concejo Insular de Aguas de Tenerife tiene identificado con el código 4004. Únicamente existe un alcorque con una palmera canaria. A</w:t>
      </w:r>
      <w:r>
        <w:t xml:space="preserve"> través de este espacio se accede a una escalera que comunica la calle Los Príncipes con la calle Marrubial. </w:t>
      </w:r>
    </w:p>
    <w:p w:rsidR="008D249C" w:rsidRDefault="000B79FB">
      <w:pPr>
        <w:spacing w:after="76" w:line="259" w:lineRule="auto"/>
        <w:ind w:left="142" w:right="0" w:firstLine="0"/>
        <w:jc w:val="left"/>
      </w:pPr>
      <w:r>
        <w:t xml:space="preserve"> </w:t>
      </w:r>
    </w:p>
    <w:p w:rsidR="008D249C" w:rsidRDefault="000B79FB">
      <w:pPr>
        <w:spacing w:after="109"/>
        <w:ind w:left="127" w:right="964" w:firstLine="696"/>
      </w:pPr>
      <w:r>
        <w:rPr>
          <w:b/>
        </w:rPr>
        <w:t xml:space="preserve">SEGUNDO: </w:t>
      </w:r>
      <w:r>
        <w:t xml:space="preserve">Aprobar la ficha de inventario epígrafe inmueble 1/140 y epígrafe mejoras 12/4 que se transcribe: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98" w:line="259" w:lineRule="auto"/>
        <w:ind w:left="838" w:right="0" w:firstLine="0"/>
        <w:jc w:val="left"/>
      </w:pPr>
      <w:r>
        <w:t xml:space="preserve"> </w:t>
      </w:r>
    </w:p>
    <w:p w:rsidR="008D249C" w:rsidRDefault="000B79FB">
      <w:pPr>
        <w:spacing w:after="0" w:line="259" w:lineRule="auto"/>
        <w:ind w:left="838" w:right="0" w:firstLine="0"/>
        <w:jc w:val="left"/>
      </w:pPr>
      <w:r>
        <w:t xml:space="preserve"> </w:t>
      </w:r>
    </w:p>
    <w:p w:rsidR="008D249C" w:rsidRDefault="000B79FB">
      <w:pPr>
        <w:spacing w:after="98" w:line="259" w:lineRule="auto"/>
        <w:ind w:left="838" w:right="0" w:firstLine="0"/>
      </w:pPr>
      <w:r>
        <w:t xml:space="preserve"> </w:t>
      </w:r>
    </w:p>
    <w:p w:rsidR="008D249C" w:rsidRDefault="000B79FB">
      <w:pPr>
        <w:spacing w:after="4316" w:line="259" w:lineRule="auto"/>
        <w:ind w:left="838" w:right="2458" w:firstLine="0"/>
      </w:pPr>
      <w:r>
        <w:rPr>
          <w:color w:val="CE181E"/>
        </w:rPr>
        <w:t xml:space="preserve"> </w:t>
      </w:r>
    </w:p>
    <w:p w:rsidR="008D249C" w:rsidRDefault="000B79FB">
      <w:pPr>
        <w:spacing w:after="0" w:line="259" w:lineRule="auto"/>
        <w:ind w:left="-2411" w:right="2458" w:firstLine="0"/>
      </w:pPr>
      <w:r>
        <w:rPr>
          <w:rFonts w:ascii="Calibri" w:eastAsia="Calibri" w:hAnsi="Calibri" w:cs="Calibri"/>
          <w:noProof/>
        </w:rPr>
        <mc:AlternateContent>
          <mc:Choice Requires="wpg">
            <w:drawing>
              <wp:anchor distT="0" distB="0" distL="114300" distR="114300" simplePos="0" relativeHeight="2519101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1868" name="Group 3418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472" name="Rectangle 45472"/>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5473" name="Rectangle 45473"/>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474" name="Rectangle 45474"/>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201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1868" style="width:18.7031pt;height:264.21pt;position:absolute;mso-position-horizontal-relative:page;mso-position-horizontal:absolute;margin-left:662.928pt;mso-position-vertical-relative:page;margin-top:508.71pt;" coordsize="2375,33554">
                <v:rect id="Rectangle 45472"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47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47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201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911168" behindDoc="0" locked="0" layoutInCell="1" allowOverlap="1">
                <wp:simplePos x="0" y="0"/>
                <wp:positionH relativeFrom="column">
                  <wp:posOffset>869899</wp:posOffset>
                </wp:positionH>
                <wp:positionV relativeFrom="paragraph">
                  <wp:posOffset>-2953749</wp:posOffset>
                </wp:positionV>
                <wp:extent cx="4349497" cy="7539228"/>
                <wp:effectExtent l="0" t="0" r="0" b="0"/>
                <wp:wrapSquare wrapText="bothSides"/>
                <wp:docPr id="341861" name="Group 341861"/>
                <wp:cNvGraphicFramePr/>
                <a:graphic xmlns:a="http://schemas.openxmlformats.org/drawingml/2006/main">
                  <a:graphicData uri="http://schemas.microsoft.com/office/word/2010/wordprocessingGroup">
                    <wpg:wgp>
                      <wpg:cNvGrpSpPr/>
                      <wpg:grpSpPr>
                        <a:xfrm>
                          <a:off x="0" y="0"/>
                          <a:ext cx="4349497" cy="7539228"/>
                          <a:chOff x="0" y="0"/>
                          <a:chExt cx="4349497" cy="7539228"/>
                        </a:xfrm>
                      </wpg:grpSpPr>
                      <pic:pic xmlns:pic="http://schemas.openxmlformats.org/drawingml/2006/picture">
                        <pic:nvPicPr>
                          <pic:cNvPr id="45465" name="Picture 45465"/>
                          <pic:cNvPicPr/>
                        </pic:nvPicPr>
                        <pic:blipFill>
                          <a:blip r:embed="rId55"/>
                          <a:stretch>
                            <a:fillRect/>
                          </a:stretch>
                        </pic:blipFill>
                        <pic:spPr>
                          <a:xfrm>
                            <a:off x="121920" y="0"/>
                            <a:ext cx="3985260" cy="3866388"/>
                          </a:xfrm>
                          <a:prstGeom prst="rect">
                            <a:avLst/>
                          </a:prstGeom>
                        </pic:spPr>
                      </pic:pic>
                      <pic:pic xmlns:pic="http://schemas.openxmlformats.org/drawingml/2006/picture">
                        <pic:nvPicPr>
                          <pic:cNvPr id="45467" name="Picture 45467"/>
                          <pic:cNvPicPr/>
                        </pic:nvPicPr>
                        <pic:blipFill>
                          <a:blip r:embed="rId58"/>
                          <a:stretch>
                            <a:fillRect/>
                          </a:stretch>
                        </pic:blipFill>
                        <pic:spPr>
                          <a:xfrm>
                            <a:off x="0" y="2712720"/>
                            <a:ext cx="4349497" cy="1371600"/>
                          </a:xfrm>
                          <a:prstGeom prst="rect">
                            <a:avLst/>
                          </a:prstGeom>
                        </pic:spPr>
                      </pic:pic>
                      <pic:pic xmlns:pic="http://schemas.openxmlformats.org/drawingml/2006/picture">
                        <pic:nvPicPr>
                          <pic:cNvPr id="45469" name="Picture 45469"/>
                          <pic:cNvPicPr/>
                        </pic:nvPicPr>
                        <pic:blipFill>
                          <a:blip r:embed="rId59"/>
                          <a:stretch>
                            <a:fillRect/>
                          </a:stretch>
                        </pic:blipFill>
                        <pic:spPr>
                          <a:xfrm>
                            <a:off x="429768" y="4099560"/>
                            <a:ext cx="3497580" cy="3439668"/>
                          </a:xfrm>
                          <a:prstGeom prst="rect">
                            <a:avLst/>
                          </a:prstGeom>
                        </pic:spPr>
                      </pic:pic>
                    </wpg:wgp>
                  </a:graphicData>
                </a:graphic>
              </wp:anchor>
            </w:drawing>
          </mc:Choice>
          <mc:Fallback xmlns:a="http://schemas.openxmlformats.org/drawingml/2006/main">
            <w:pict>
              <v:group id="Group 341861" style="width:342.48pt;height:593.64pt;position:absolute;mso-position-horizontal-relative:text;mso-position-horizontal:absolute;margin-left:68.496pt;mso-position-vertical-relative:text;margin-top:-232.579pt;" coordsize="43494,75392">
                <v:shape id="Picture 45465" style="position:absolute;width:39852;height:38663;left:1219;top:0;" filled="f">
                  <v:imagedata r:id="rId57"/>
                </v:shape>
                <v:shape id="Picture 45467" style="position:absolute;width:43494;height:13716;left:0;top:27127;" filled="f">
                  <v:imagedata r:id="rId58"/>
                </v:shape>
                <v:shape id="Picture 45469" style="position:absolute;width:34975;height:34396;left:4297;top:40995;" filled="f">
                  <v:imagedata r:id="rId65"/>
                </v:shape>
                <w10:wrap type="square"/>
              </v:group>
            </w:pict>
          </mc:Fallback>
        </mc:AlternateContent>
      </w:r>
      <w:r>
        <w:br w:type="page"/>
      </w:r>
    </w:p>
    <w:p w:rsidR="008D249C" w:rsidRDefault="000B79FB">
      <w:pPr>
        <w:spacing w:after="0" w:line="259" w:lineRule="auto"/>
        <w:ind w:left="838" w:right="0" w:firstLine="0"/>
        <w:jc w:val="left"/>
      </w:pPr>
      <w:r>
        <w:rPr>
          <w:color w:val="CE181E"/>
        </w:rPr>
        <w:t xml:space="preserve"> </w:t>
      </w:r>
    </w:p>
    <w:p w:rsidR="008D249C" w:rsidRDefault="000B79FB">
      <w:pPr>
        <w:spacing w:after="0" w:line="259" w:lineRule="auto"/>
        <w:ind w:left="974" w:right="0" w:firstLine="0"/>
        <w:jc w:val="left"/>
      </w:pPr>
      <w:r>
        <w:rPr>
          <w:noProof/>
        </w:rPr>
        <w:drawing>
          <wp:inline distT="0" distB="0" distL="0" distR="0">
            <wp:extent cx="4335780" cy="2350008"/>
            <wp:effectExtent l="0" t="0" r="0" b="0"/>
            <wp:docPr id="45556" name="Picture 45556"/>
            <wp:cNvGraphicFramePr/>
            <a:graphic xmlns:a="http://schemas.openxmlformats.org/drawingml/2006/main">
              <a:graphicData uri="http://schemas.openxmlformats.org/drawingml/2006/picture">
                <pic:pic xmlns:pic="http://schemas.openxmlformats.org/drawingml/2006/picture">
                  <pic:nvPicPr>
                    <pic:cNvPr id="45556" name="Picture 45556"/>
                    <pic:cNvPicPr/>
                  </pic:nvPicPr>
                  <pic:blipFill>
                    <a:blip r:embed="rId60"/>
                    <a:stretch>
                      <a:fillRect/>
                    </a:stretch>
                  </pic:blipFill>
                  <pic:spPr>
                    <a:xfrm>
                      <a:off x="0" y="0"/>
                      <a:ext cx="4335780" cy="2350008"/>
                    </a:xfrm>
                    <a:prstGeom prst="rect">
                      <a:avLst/>
                    </a:prstGeom>
                  </pic:spPr>
                </pic:pic>
              </a:graphicData>
            </a:graphic>
          </wp:inline>
        </w:drawing>
      </w:r>
    </w:p>
    <w:p w:rsidR="008D249C" w:rsidRDefault="000B79FB">
      <w:pPr>
        <w:spacing w:after="98" w:line="259" w:lineRule="auto"/>
        <w:ind w:left="838" w:right="2875" w:firstLine="0"/>
        <w:jc w:val="left"/>
      </w:pPr>
      <w:r>
        <w:rPr>
          <w:color w:val="CE181E"/>
        </w:rPr>
        <w:t xml:space="preserve"> </w:t>
      </w:r>
    </w:p>
    <w:p w:rsidR="008D249C" w:rsidRDefault="000B79FB">
      <w:pPr>
        <w:spacing w:after="95" w:line="259" w:lineRule="auto"/>
        <w:ind w:left="838" w:right="0" w:firstLine="0"/>
        <w:jc w:val="left"/>
      </w:pPr>
      <w:r>
        <w:rPr>
          <w:color w:val="CE181E"/>
        </w:rPr>
        <w:t xml:space="preserve"> </w:t>
      </w:r>
    </w:p>
    <w:p w:rsidR="008D249C" w:rsidRDefault="000B79FB">
      <w:pPr>
        <w:spacing w:after="100" w:line="259" w:lineRule="auto"/>
        <w:ind w:left="142" w:right="0" w:firstLine="0"/>
        <w:jc w:val="left"/>
      </w:pPr>
      <w:r>
        <w:rPr>
          <w:b/>
        </w:rPr>
        <w:t xml:space="preserve"> </w:t>
      </w:r>
    </w:p>
    <w:p w:rsidR="008D249C" w:rsidRDefault="000B79FB">
      <w:pPr>
        <w:spacing w:after="109"/>
        <w:ind w:left="137" w:right="964"/>
      </w:pPr>
      <w:r>
        <w:rPr>
          <w:b/>
        </w:rPr>
        <w:t xml:space="preserve">TERCERO: </w:t>
      </w:r>
      <w:r>
        <w:t xml:space="preserve">Tramitar la inscripción en el Registro de la propiedad de acuerdo con el Art. 206 de la Ley Hipotecaria. </w:t>
      </w:r>
    </w:p>
    <w:p w:rsidR="008D249C" w:rsidRDefault="000B79FB">
      <w:pPr>
        <w:spacing w:after="117" w:line="360" w:lineRule="auto"/>
        <w:ind w:left="137" w:right="964"/>
      </w:pPr>
      <w:r>
        <w:rPr>
          <w:rFonts w:ascii="Calibri" w:eastAsia="Calibri" w:hAnsi="Calibri" w:cs="Calibri"/>
          <w:noProof/>
        </w:rPr>
        <mc:AlternateContent>
          <mc:Choice Requires="wpg">
            <w:drawing>
              <wp:anchor distT="0" distB="0" distL="114300" distR="114300" simplePos="0" relativeHeight="2519121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2391" name="Group 3423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559" name="Rectangle 4555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5560" name="Rectangle 4556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561" name="Rectangle 4556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202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2391" style="width:18.7031pt;height:264.21pt;position:absolute;mso-position-horizontal-relative:page;mso-position-horizontal:absolute;margin-left:662.928pt;mso-position-vertical-relative:page;margin-top:508.71pt;" coordsize="2375,33554">
                <v:rect id="Rectangle 4555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56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56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202 de 205 </w:t>
                        </w:r>
                      </w:p>
                    </w:txbxContent>
                  </v:textbox>
                </v:rect>
                <w10:wrap type="square"/>
              </v:group>
            </w:pict>
          </mc:Fallback>
        </mc:AlternateContent>
      </w:r>
      <w:r>
        <w:rPr>
          <w:b/>
        </w:rPr>
        <w:t xml:space="preserve">CUARTO: </w:t>
      </w:r>
      <w:r>
        <w:t xml:space="preserve">Facultar a la Alcaldesa- Presidenta para que realice cuantas actuaciones considere precisas en aplicación del presente acuerdo.” </w:t>
      </w:r>
    </w:p>
    <w:p w:rsidR="008D249C" w:rsidRDefault="000B79FB">
      <w:pPr>
        <w:spacing w:after="268" w:line="259" w:lineRule="auto"/>
        <w:ind w:left="142" w:right="0" w:firstLine="0"/>
        <w:jc w:val="left"/>
      </w:pPr>
      <w:r>
        <w:t xml:space="preserve"> </w:t>
      </w:r>
    </w:p>
    <w:p w:rsidR="008D249C" w:rsidRDefault="000B79FB">
      <w:pPr>
        <w:spacing w:after="163" w:line="356" w:lineRule="auto"/>
        <w:ind w:left="137" w:right="964"/>
      </w:pPr>
      <w:r>
        <w:t>Por lo que se eleva e</w:t>
      </w:r>
      <w:r>
        <w:t xml:space="preserve">sta propuesta a la Junta de Gobierno Local de esta Corporación, que resolverá como mejor proceda. </w:t>
      </w:r>
    </w:p>
    <w:p w:rsidR="008D249C" w:rsidRDefault="000B79FB">
      <w:pPr>
        <w:spacing w:after="98" w:line="259" w:lineRule="auto"/>
        <w:ind w:left="142" w:right="0" w:firstLine="0"/>
        <w:jc w:val="left"/>
      </w:pP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49" w:lineRule="auto"/>
        <w:ind w:left="137" w:right="959"/>
      </w:pPr>
      <w:r>
        <w:rPr>
          <w:b/>
        </w:rPr>
        <w:t xml:space="preserve">La Junta de Gobierno Local, previo debate y por unanimidad de los miembros presentes, acuerda: </w:t>
      </w:r>
    </w:p>
    <w:p w:rsidR="008D249C" w:rsidRDefault="000B79FB">
      <w:pPr>
        <w:spacing w:after="76" w:line="259" w:lineRule="auto"/>
        <w:ind w:left="142" w:right="0" w:firstLine="0"/>
        <w:jc w:val="left"/>
      </w:pPr>
      <w:r>
        <w:rPr>
          <w:b/>
        </w:rPr>
        <w:t xml:space="preserve"> </w:t>
      </w:r>
    </w:p>
    <w:p w:rsidR="008D249C" w:rsidRDefault="000B79FB">
      <w:pPr>
        <w:spacing w:after="121" w:line="360" w:lineRule="auto"/>
        <w:ind w:left="127" w:right="1041" w:firstLine="696"/>
      </w:pPr>
      <w:r>
        <w:rPr>
          <w:b/>
        </w:rPr>
        <w:t>PRIMERO:</w:t>
      </w:r>
      <w:r>
        <w:t xml:space="preserve"> </w:t>
      </w:r>
      <w:r>
        <w:t xml:space="preserve">Actualizar el Inventario de bienes de la Corporación, incorporando las rectificaciones oportunas según la ficha que se adjunta correspondiente a la plazoleta calle Los Príncipes, siendo la descripción de la misma la siguiente: </w:t>
      </w:r>
    </w:p>
    <w:p w:rsidR="008D249C" w:rsidRDefault="000B79FB">
      <w:pPr>
        <w:ind w:left="137" w:right="964"/>
      </w:pPr>
      <w:r>
        <w:t>La plazoleta de la calle Los</w:t>
      </w:r>
      <w:r>
        <w:t xml:space="preserve"> Príncipes es un recinto de planta irregular que se desarrolla en un único nivel diáfano y de firme empedrado. Ha sido construido sobre el cauce del tramo final del barranco que el Concejo Insular de Aguas de Tenerife tiene identificado con el código 4004.</w:t>
      </w:r>
      <w:r>
        <w:t xml:space="preserve"> Únicamente existe un alcorque con una palmera canaria. A través de este espacio se accede a una escalera que comunica la calle Los Príncipes con la calle Marrubial. </w:t>
      </w:r>
    </w:p>
    <w:p w:rsidR="008D249C" w:rsidRDefault="000B79FB">
      <w:pPr>
        <w:spacing w:after="79" w:line="259" w:lineRule="auto"/>
        <w:ind w:left="142" w:right="0" w:firstLine="0"/>
        <w:jc w:val="left"/>
      </w:pPr>
      <w:r>
        <w:t xml:space="preserve"> </w:t>
      </w:r>
    </w:p>
    <w:p w:rsidR="008D249C" w:rsidRDefault="000B79FB">
      <w:pPr>
        <w:spacing w:after="109"/>
        <w:ind w:left="127" w:right="964" w:firstLine="696"/>
      </w:pPr>
      <w:r>
        <w:rPr>
          <w:b/>
        </w:rPr>
        <w:t xml:space="preserve">SEGUNDO: </w:t>
      </w:r>
      <w:r>
        <w:t>Aprobar la ficha de inventario epígrafe inmueble 1/140 y epígrafe mejoras 12/4</w:t>
      </w:r>
      <w:r>
        <w:t xml:space="preserve"> que se transcribe: </w:t>
      </w:r>
    </w:p>
    <w:p w:rsidR="008D249C" w:rsidRDefault="000B79FB">
      <w:pPr>
        <w:spacing w:after="4316" w:line="259" w:lineRule="auto"/>
        <w:ind w:left="838" w:right="0" w:firstLine="0"/>
        <w:jc w:val="left"/>
      </w:pPr>
      <w:r>
        <w:rPr>
          <w:color w:val="CE181E"/>
        </w:rPr>
        <w:t xml:space="preserve"> </w:t>
      </w:r>
    </w:p>
    <w:p w:rsidR="008D249C" w:rsidRDefault="000B79FB">
      <w:pPr>
        <w:spacing w:after="2078" w:line="259" w:lineRule="auto"/>
        <w:ind w:left="-2411" w:right="2662" w:firstLine="0"/>
        <w:jc w:val="left"/>
      </w:pPr>
      <w:r>
        <w:rPr>
          <w:rFonts w:ascii="Calibri" w:eastAsia="Calibri" w:hAnsi="Calibri" w:cs="Calibri"/>
          <w:noProof/>
        </w:rPr>
        <mc:AlternateContent>
          <mc:Choice Requires="wpg">
            <w:drawing>
              <wp:anchor distT="0" distB="0" distL="114300" distR="114300" simplePos="0" relativeHeight="2519132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42265" name="Group 3422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629" name="Rectangle 45629"/>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5630" name="Rectangle 45630"/>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631" name="Rectangle 45631"/>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203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2265" style="width:18.7031pt;height:264.21pt;position:absolute;mso-position-horizontal-relative:page;mso-position-horizontal:absolute;margin-left:662.928pt;mso-position-vertical-relative:page;margin-top:508.71pt;" coordsize="2375,33554">
                <v:rect id="Rectangle 45629"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6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6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203 de 205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914240" behindDoc="0" locked="0" layoutInCell="1" allowOverlap="1">
                <wp:simplePos x="0" y="0"/>
                <wp:positionH relativeFrom="column">
                  <wp:posOffset>740359</wp:posOffset>
                </wp:positionH>
                <wp:positionV relativeFrom="paragraph">
                  <wp:posOffset>-2848594</wp:posOffset>
                </wp:positionV>
                <wp:extent cx="4349496" cy="4550664"/>
                <wp:effectExtent l="0" t="0" r="0" b="0"/>
                <wp:wrapSquare wrapText="bothSides"/>
                <wp:docPr id="342264" name="Group 342264"/>
                <wp:cNvGraphicFramePr/>
                <a:graphic xmlns:a="http://schemas.openxmlformats.org/drawingml/2006/main">
                  <a:graphicData uri="http://schemas.microsoft.com/office/word/2010/wordprocessingGroup">
                    <wpg:wgp>
                      <wpg:cNvGrpSpPr/>
                      <wpg:grpSpPr>
                        <a:xfrm>
                          <a:off x="0" y="0"/>
                          <a:ext cx="4349496" cy="4550664"/>
                          <a:chOff x="0" y="0"/>
                          <a:chExt cx="4349496" cy="4550664"/>
                        </a:xfrm>
                      </wpg:grpSpPr>
                      <pic:pic xmlns:pic="http://schemas.openxmlformats.org/drawingml/2006/picture">
                        <pic:nvPicPr>
                          <pic:cNvPr id="45624" name="Picture 45624"/>
                          <pic:cNvPicPr/>
                        </pic:nvPicPr>
                        <pic:blipFill>
                          <a:blip r:embed="rId57"/>
                          <a:stretch>
                            <a:fillRect/>
                          </a:stretch>
                        </pic:blipFill>
                        <pic:spPr>
                          <a:xfrm>
                            <a:off x="373380" y="0"/>
                            <a:ext cx="3529584" cy="2936748"/>
                          </a:xfrm>
                          <a:prstGeom prst="rect">
                            <a:avLst/>
                          </a:prstGeom>
                        </pic:spPr>
                      </pic:pic>
                      <pic:pic xmlns:pic="http://schemas.openxmlformats.org/drawingml/2006/picture">
                        <pic:nvPicPr>
                          <pic:cNvPr id="45626" name="Picture 45626"/>
                          <pic:cNvPicPr/>
                        </pic:nvPicPr>
                        <pic:blipFill>
                          <a:blip r:embed="rId58"/>
                          <a:stretch>
                            <a:fillRect/>
                          </a:stretch>
                        </pic:blipFill>
                        <pic:spPr>
                          <a:xfrm>
                            <a:off x="0" y="3179064"/>
                            <a:ext cx="4349496" cy="1371600"/>
                          </a:xfrm>
                          <a:prstGeom prst="rect">
                            <a:avLst/>
                          </a:prstGeom>
                        </pic:spPr>
                      </pic:pic>
                    </wpg:wgp>
                  </a:graphicData>
                </a:graphic>
              </wp:anchor>
            </w:drawing>
          </mc:Choice>
          <mc:Fallback xmlns:a="http://schemas.openxmlformats.org/drawingml/2006/main">
            <w:pict>
              <v:group id="Group 342264" style="width:342.48pt;height:358.32pt;position:absolute;mso-position-horizontal-relative:text;mso-position-horizontal:absolute;margin-left:58.296pt;mso-position-vertical-relative:text;margin-top:-224.299pt;" coordsize="43494,45506">
                <v:shape id="Picture 45624" style="position:absolute;width:35295;height:29367;left:3733;top:0;" filled="f">
                  <v:imagedata r:id="rId57"/>
                </v:shape>
                <v:shape id="Picture 45626" style="position:absolute;width:43494;height:13716;left:0;top:31790;" filled="f">
                  <v:imagedata r:id="rId58"/>
                </v:shape>
                <w10:wrap type="square"/>
              </v:group>
            </w:pict>
          </mc:Fallback>
        </mc:AlternateContent>
      </w:r>
    </w:p>
    <w:p w:rsidR="008D249C" w:rsidRDefault="000B79FB">
      <w:pPr>
        <w:spacing w:after="98" w:line="259" w:lineRule="auto"/>
        <w:ind w:left="838" w:right="2662"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5"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98" w:line="259" w:lineRule="auto"/>
        <w:ind w:left="838" w:right="0" w:firstLine="0"/>
        <w:jc w:val="left"/>
      </w:pPr>
      <w:r>
        <w:rPr>
          <w:color w:val="CE181E"/>
        </w:rPr>
        <w:t xml:space="preserve"> </w:t>
      </w:r>
    </w:p>
    <w:p w:rsidR="008D249C" w:rsidRDefault="000B79FB">
      <w:pPr>
        <w:spacing w:after="0" w:line="259" w:lineRule="auto"/>
        <w:ind w:left="838" w:right="0" w:firstLine="0"/>
        <w:jc w:val="left"/>
      </w:pPr>
      <w:r>
        <w:rPr>
          <w:color w:val="CE181E"/>
        </w:rPr>
        <w:t xml:space="preserve"> </w:t>
      </w:r>
    </w:p>
    <w:p w:rsidR="008D249C" w:rsidRDefault="000B79FB">
      <w:pPr>
        <w:spacing w:after="3566" w:line="259" w:lineRule="auto"/>
        <w:ind w:left="-2411" w:right="2602" w:firstLine="0"/>
        <w:jc w:val="left"/>
      </w:pPr>
      <w:r>
        <w:rPr>
          <w:rFonts w:ascii="Calibri" w:eastAsia="Calibri" w:hAnsi="Calibri" w:cs="Calibri"/>
          <w:noProof/>
        </w:rPr>
        <mc:AlternateContent>
          <mc:Choice Requires="wpg">
            <w:drawing>
              <wp:anchor distT="0" distB="0" distL="114300" distR="114300" simplePos="0" relativeHeight="2519152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2138" name="Group 3421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704" name="Rectangle 45704"/>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5705" name="Rectangle 45705"/>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706" name="Rectangle 45706"/>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204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2138" style="width:18.7031pt;height:264.21pt;position:absolute;mso-position-horizontal-relative:page;mso-position-horizontal:absolute;margin-left:662.928pt;mso-position-vertical-relative:page;margin-top:508.71pt;" coordsize="2375,33554">
                <v:rect id="Rectangle 45704"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70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70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204 de 205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916288" behindDoc="0" locked="0" layoutInCell="1" allowOverlap="1">
                <wp:simplePos x="0" y="0"/>
                <wp:positionH relativeFrom="column">
                  <wp:posOffset>811987</wp:posOffset>
                </wp:positionH>
                <wp:positionV relativeFrom="paragraph">
                  <wp:posOffset>-3901678</wp:posOffset>
                </wp:positionV>
                <wp:extent cx="4315969" cy="6560820"/>
                <wp:effectExtent l="0" t="0" r="0" b="0"/>
                <wp:wrapSquare wrapText="bothSides"/>
                <wp:docPr id="342137" name="Group 342137"/>
                <wp:cNvGraphicFramePr/>
                <a:graphic xmlns:a="http://schemas.openxmlformats.org/drawingml/2006/main">
                  <a:graphicData uri="http://schemas.microsoft.com/office/word/2010/wordprocessingGroup">
                    <wpg:wgp>
                      <wpg:cNvGrpSpPr/>
                      <wpg:grpSpPr>
                        <a:xfrm>
                          <a:off x="0" y="0"/>
                          <a:ext cx="4315969" cy="6560820"/>
                          <a:chOff x="0" y="0"/>
                          <a:chExt cx="4315969" cy="6560820"/>
                        </a:xfrm>
                      </wpg:grpSpPr>
                      <pic:pic xmlns:pic="http://schemas.openxmlformats.org/drawingml/2006/picture">
                        <pic:nvPicPr>
                          <pic:cNvPr id="45699" name="Picture 45699"/>
                          <pic:cNvPicPr/>
                        </pic:nvPicPr>
                        <pic:blipFill>
                          <a:blip r:embed="rId59"/>
                          <a:stretch>
                            <a:fillRect/>
                          </a:stretch>
                        </pic:blipFill>
                        <pic:spPr>
                          <a:xfrm>
                            <a:off x="0" y="0"/>
                            <a:ext cx="4315969" cy="4247388"/>
                          </a:xfrm>
                          <a:prstGeom prst="rect">
                            <a:avLst/>
                          </a:prstGeom>
                        </pic:spPr>
                      </pic:pic>
                      <pic:pic xmlns:pic="http://schemas.openxmlformats.org/drawingml/2006/picture">
                        <pic:nvPicPr>
                          <pic:cNvPr id="45701" name="Picture 45701"/>
                          <pic:cNvPicPr/>
                        </pic:nvPicPr>
                        <pic:blipFill>
                          <a:blip r:embed="rId60"/>
                          <a:stretch>
                            <a:fillRect/>
                          </a:stretch>
                        </pic:blipFill>
                        <pic:spPr>
                          <a:xfrm>
                            <a:off x="202692" y="4389120"/>
                            <a:ext cx="4008120" cy="2171700"/>
                          </a:xfrm>
                          <a:prstGeom prst="rect">
                            <a:avLst/>
                          </a:prstGeom>
                        </pic:spPr>
                      </pic:pic>
                    </wpg:wgp>
                  </a:graphicData>
                </a:graphic>
              </wp:anchor>
            </w:drawing>
          </mc:Choice>
          <mc:Fallback xmlns:a="http://schemas.openxmlformats.org/drawingml/2006/main">
            <w:pict>
              <v:group id="Group 342137" style="width:339.84pt;height:516.6pt;position:absolute;mso-position-horizontal-relative:text;mso-position-horizontal:absolute;margin-left:63.936pt;mso-position-vertical-relative:text;margin-top:-307.219pt;" coordsize="43159,65608">
                <v:shape id="Picture 45699" style="position:absolute;width:43159;height:42473;left:0;top:0;" filled="f">
                  <v:imagedata r:id="rId65"/>
                </v:shape>
                <v:shape id="Picture 45701" style="position:absolute;width:40081;height:21717;left:2026;top:43891;" filled="f">
                  <v:imagedata r:id="rId66"/>
                </v:shape>
                <w10:wrap type="square"/>
              </v:group>
            </w:pict>
          </mc:Fallback>
        </mc:AlternateContent>
      </w:r>
    </w:p>
    <w:p w:rsidR="008D249C" w:rsidRDefault="000B79FB">
      <w:pPr>
        <w:spacing w:after="98" w:line="259" w:lineRule="auto"/>
        <w:ind w:left="838" w:right="2602" w:firstLine="0"/>
        <w:jc w:val="left"/>
      </w:pPr>
      <w:r>
        <w:rPr>
          <w:color w:val="CE181E"/>
        </w:rPr>
        <w:t xml:space="preserve"> </w:t>
      </w:r>
    </w:p>
    <w:p w:rsidR="008D249C" w:rsidRDefault="000B79FB">
      <w:pPr>
        <w:spacing w:after="109"/>
        <w:ind w:left="137" w:right="964"/>
      </w:pPr>
      <w:r>
        <w:rPr>
          <w:b/>
        </w:rPr>
        <w:t xml:space="preserve">TERCERO: </w:t>
      </w:r>
      <w:r>
        <w:t>Tramitar la inscripción en el Registro de la pr</w:t>
      </w:r>
      <w:r>
        <w:t xml:space="preserve">opiedad de acuerdo con el Art. 206 de la Ley Hipotecaria. </w:t>
      </w:r>
    </w:p>
    <w:p w:rsidR="008D249C" w:rsidRDefault="000B79FB">
      <w:pPr>
        <w:ind w:left="137" w:right="964"/>
      </w:pPr>
      <w:r>
        <w:rPr>
          <w:b/>
        </w:rPr>
        <w:t xml:space="preserve">CUARTO: </w:t>
      </w:r>
      <w:r>
        <w:t>Facultar a la Alcaldesa- Presidenta para que realice cuantas actuaciones considere precisas en aplicación del presente acuerdo.</w:t>
      </w:r>
      <w:r>
        <w:rPr>
          <w:b/>
        </w:rPr>
        <w:t xml:space="preserve"> </w:t>
      </w:r>
    </w:p>
    <w:p w:rsidR="008D249C" w:rsidRDefault="000B79FB">
      <w:pPr>
        <w:spacing w:after="0" w:line="259" w:lineRule="auto"/>
        <w:ind w:left="142"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0" w:line="259" w:lineRule="auto"/>
        <w:ind w:left="850" w:right="0" w:firstLine="0"/>
        <w:jc w:val="left"/>
      </w:pPr>
      <w:r>
        <w:rPr>
          <w:b/>
        </w:rPr>
        <w:t xml:space="preserve"> </w:t>
      </w:r>
    </w:p>
    <w:p w:rsidR="008D249C" w:rsidRDefault="000B79FB">
      <w:pPr>
        <w:spacing w:after="112" w:line="249" w:lineRule="auto"/>
        <w:ind w:left="137" w:right="959"/>
      </w:pPr>
      <w:r>
        <w:rPr>
          <w:b/>
        </w:rPr>
        <w:t xml:space="preserve">10.-Urgencias </w:t>
      </w:r>
    </w:p>
    <w:p w:rsidR="008D249C" w:rsidRDefault="000B79FB">
      <w:pPr>
        <w:spacing w:after="98" w:line="259" w:lineRule="auto"/>
        <w:ind w:left="0" w:right="0" w:firstLine="0"/>
        <w:jc w:val="left"/>
      </w:pPr>
      <w:r>
        <w:t xml:space="preserve"> </w:t>
      </w:r>
    </w:p>
    <w:p w:rsidR="008D249C" w:rsidRDefault="000B79FB">
      <w:pPr>
        <w:spacing w:after="106"/>
        <w:ind w:left="137" w:right="964"/>
      </w:pPr>
      <w:r>
        <w:t xml:space="preserve">No hubo.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spacing w:after="0" w:line="259" w:lineRule="auto"/>
        <w:ind w:left="142" w:right="0" w:firstLine="0"/>
        <w:jc w:val="left"/>
      </w:pPr>
      <w:r>
        <w:t xml:space="preserve"> </w:t>
      </w:r>
    </w:p>
    <w:p w:rsidR="008D249C" w:rsidRDefault="000B79FB">
      <w:pPr>
        <w:numPr>
          <w:ilvl w:val="0"/>
          <w:numId w:val="104"/>
        </w:numPr>
        <w:spacing w:after="435" w:line="249" w:lineRule="auto"/>
        <w:ind w:right="959" w:hanging="360"/>
      </w:pPr>
      <w:r>
        <w:rPr>
          <w:b/>
        </w:rPr>
        <w:t>ACTIVIDAD DE CONTROL</w:t>
      </w:r>
      <w:r>
        <w:rPr>
          <w:rFonts w:ascii="Times New Roman" w:eastAsia="Times New Roman" w:hAnsi="Times New Roman" w:cs="Times New Roman"/>
          <w:sz w:val="24"/>
        </w:rPr>
        <w:t xml:space="preserve"> </w:t>
      </w:r>
    </w:p>
    <w:p w:rsidR="008D249C" w:rsidRDefault="000B79FB">
      <w:pPr>
        <w:numPr>
          <w:ilvl w:val="0"/>
          <w:numId w:val="104"/>
        </w:numPr>
        <w:spacing w:after="112" w:line="249" w:lineRule="auto"/>
        <w:ind w:right="959" w:hanging="360"/>
      </w:pPr>
      <w:r>
        <w:rPr>
          <w:b/>
        </w:rPr>
        <w:t xml:space="preserve">RUEGOS Y PREGUNTAS </w:t>
      </w:r>
    </w:p>
    <w:p w:rsidR="008D249C" w:rsidRDefault="000B79FB">
      <w:pPr>
        <w:spacing w:after="100" w:line="259" w:lineRule="auto"/>
        <w:ind w:left="142" w:right="0" w:firstLine="0"/>
        <w:jc w:val="left"/>
      </w:pPr>
      <w:r>
        <w:rPr>
          <w:b/>
        </w:rPr>
        <w:t xml:space="preserve"> </w:t>
      </w:r>
    </w:p>
    <w:p w:rsidR="008D249C" w:rsidRDefault="000B79FB">
      <w:pPr>
        <w:spacing w:after="112" w:line="249" w:lineRule="auto"/>
        <w:ind w:left="137" w:right="959"/>
      </w:pPr>
      <w:r>
        <w:rPr>
          <w:b/>
        </w:rPr>
        <w:t xml:space="preserve">11.-Ruegos y preguntas. </w:t>
      </w:r>
    </w:p>
    <w:p w:rsidR="008D249C" w:rsidRDefault="000B79FB">
      <w:pPr>
        <w:spacing w:after="98" w:line="259" w:lineRule="auto"/>
        <w:ind w:left="862" w:right="0" w:firstLine="0"/>
        <w:jc w:val="left"/>
      </w:pPr>
      <w:r>
        <w:t xml:space="preserve"> </w:t>
      </w:r>
    </w:p>
    <w:p w:rsidR="008D249C" w:rsidRDefault="000B79FB">
      <w:pPr>
        <w:spacing w:after="109"/>
        <w:ind w:left="137" w:right="964"/>
      </w:pPr>
      <w:r>
        <w:rPr>
          <w:rFonts w:ascii="Calibri" w:eastAsia="Calibri" w:hAnsi="Calibri" w:cs="Calibri"/>
          <w:noProof/>
        </w:rPr>
        <mc:AlternateContent>
          <mc:Choice Requires="wpg">
            <w:drawing>
              <wp:anchor distT="0" distB="0" distL="114300" distR="114300" simplePos="0" relativeHeight="2519173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42140" name="Group 3421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784" name="Rectangle 45784"/>
                        <wps:cNvSpPr/>
                        <wps:spPr>
                          <a:xfrm rot="-5399999">
                            <a:off x="-1169421" y="2072822"/>
                            <a:ext cx="2452066" cy="113224"/>
                          </a:xfrm>
                          <a:prstGeom prst="rect">
                            <a:avLst/>
                          </a:prstGeom>
                          <a:ln>
                            <a:noFill/>
                          </a:ln>
                        </wps:spPr>
                        <wps:txbx>
                          <w:txbxContent>
                            <w:p w:rsidR="008D249C" w:rsidRDefault="000B79FB">
                              <w:pPr>
                                <w:spacing w:after="160" w:line="259" w:lineRule="auto"/>
                                <w:ind w:left="0" w:right="0" w:firstLine="0"/>
                                <w:jc w:val="left"/>
                              </w:pPr>
                              <w:r>
                                <w:rPr>
                                  <w:sz w:val="12"/>
                                </w:rPr>
                                <w:t xml:space="preserve">Cód. Validación: DLX5SCHLH4CPEH63GJLQYQFMF </w:t>
                              </w:r>
                            </w:p>
                          </w:txbxContent>
                        </wps:txbx>
                        <wps:bodyPr horzOverflow="overflow" vert="horz" lIns="0" tIns="0" rIns="0" bIns="0" rtlCol="0">
                          <a:noAutofit/>
                        </wps:bodyPr>
                      </wps:wsp>
                      <wps:wsp>
                        <wps:cNvPr id="45785" name="Rectangle 45785"/>
                        <wps:cNvSpPr/>
                        <wps:spPr>
                          <a:xfrm rot="-5399999">
                            <a:off x="-976166" y="2189878"/>
                            <a:ext cx="2217957" cy="113224"/>
                          </a:xfrm>
                          <a:prstGeom prst="rect">
                            <a:avLst/>
                          </a:prstGeom>
                          <a:ln>
                            <a:noFill/>
                          </a:ln>
                        </wps:spPr>
                        <wps:txbx>
                          <w:txbxContent>
                            <w:p w:rsidR="008D249C" w:rsidRDefault="000B79FB">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786" name="Rectangle 45786"/>
                        <wps:cNvSpPr/>
                        <wps:spPr>
                          <a:xfrm rot="-5399999">
                            <a:off x="-2022372" y="1067469"/>
                            <a:ext cx="4462770" cy="113224"/>
                          </a:xfrm>
                          <a:prstGeom prst="rect">
                            <a:avLst/>
                          </a:prstGeom>
                          <a:ln>
                            <a:noFill/>
                          </a:ln>
                        </wps:spPr>
                        <wps:txbx>
                          <w:txbxContent>
                            <w:p w:rsidR="008D249C" w:rsidRDefault="000B79FB">
                              <w:pPr>
                                <w:spacing w:after="160" w:line="259" w:lineRule="auto"/>
                                <w:ind w:left="0" w:right="0" w:firstLine="0"/>
                                <w:jc w:val="left"/>
                              </w:pPr>
                              <w:r>
                                <w:rPr>
                                  <w:sz w:val="12"/>
                                </w:rPr>
                                <w:t xml:space="preserve">Documento firmado electrónicamente desde la plataforma esPublico Gestiona | Página 205 de 205 </w:t>
                              </w:r>
                            </w:p>
                          </w:txbxContent>
                        </wps:txbx>
                        <wps:bodyPr horzOverflow="overflow" vert="horz" lIns="0" tIns="0" rIns="0" bIns="0" rtlCol="0">
                          <a:noAutofit/>
                        </wps:bodyPr>
                      </wps:wsp>
                    </wpg:wgp>
                  </a:graphicData>
                </a:graphic>
              </wp:anchor>
            </w:drawing>
          </mc:Choice>
          <mc:Fallback xmlns:a="http://schemas.openxmlformats.org/drawingml/2006/main">
            <w:pict>
              <v:group id="Group 342140" style="width:18.7031pt;height:264.21pt;position:absolute;mso-position-horizontal-relative:page;mso-position-horizontal:absolute;margin-left:662.928pt;mso-position-vertical-relative:page;margin-top:508.71pt;" coordsize="2375,33554">
                <v:rect id="Rectangle 45784" style="position:absolute;width:24520;height:1132;left:-11694;top:207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DLX5SCHLH4CPEH63GJLQYQFMF </w:t>
                        </w:r>
                      </w:p>
                    </w:txbxContent>
                  </v:textbox>
                </v:rect>
                <v:rect id="Rectangle 457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7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205 de 205 </w:t>
                        </w:r>
                      </w:p>
                    </w:txbxContent>
                  </v:textbox>
                </v:rect>
                <w10:wrap type="square"/>
              </v:group>
            </w:pict>
          </mc:Fallback>
        </mc:AlternateContent>
      </w:r>
      <w:r>
        <w:t xml:space="preserve">No hubo. </w:t>
      </w:r>
    </w:p>
    <w:p w:rsidR="008D249C" w:rsidRDefault="000B79FB">
      <w:pPr>
        <w:spacing w:after="0" w:line="259" w:lineRule="auto"/>
        <w:ind w:left="142" w:right="0" w:firstLine="0"/>
        <w:jc w:val="left"/>
      </w:pPr>
      <w:r>
        <w:t xml:space="preserve"> </w:t>
      </w:r>
    </w:p>
    <w:p w:rsidR="008D249C" w:rsidRDefault="000B79FB">
      <w:pPr>
        <w:spacing w:after="109"/>
        <w:ind w:left="137" w:right="964"/>
      </w:pPr>
      <w:r>
        <w:t xml:space="preserve">Y no habiendo más asuntos de que tratar, la Presidencia levantó la sesión siendo las 14:13 horas del mismo día. De todo lo que, como Secretario General, doy fe. </w:t>
      </w:r>
    </w:p>
    <w:p w:rsidR="008D249C" w:rsidRDefault="000B79FB">
      <w:pPr>
        <w:spacing w:after="115" w:line="259" w:lineRule="auto"/>
        <w:ind w:left="142" w:right="0" w:firstLine="0"/>
        <w:jc w:val="left"/>
      </w:pPr>
      <w:r>
        <w:t xml:space="preserve"> </w:t>
      </w:r>
    </w:p>
    <w:p w:rsidR="008D249C" w:rsidRDefault="000B79FB">
      <w:pPr>
        <w:tabs>
          <w:tab w:val="center" w:pos="1669"/>
        </w:tabs>
        <w:spacing w:after="0" w:line="259" w:lineRule="auto"/>
        <w:ind w:left="0" w:right="0" w:firstLine="0"/>
        <w:jc w:val="left"/>
      </w:pPr>
      <w:r>
        <w:rPr>
          <w:sz w:val="14"/>
        </w:rPr>
        <w:t xml:space="preserve">          </w:t>
      </w:r>
      <w:r>
        <w:rPr>
          <w:sz w:val="14"/>
        </w:rPr>
        <w:tab/>
        <w:t xml:space="preserve">                           </w:t>
      </w:r>
      <w:r>
        <w:rPr>
          <w:b/>
          <w:sz w:val="20"/>
        </w:rPr>
        <w:t>Vº. Bº.</w:t>
      </w:r>
      <w:r>
        <w:rPr>
          <w:sz w:val="14"/>
        </w:rPr>
        <w:t xml:space="preserve"> </w:t>
      </w:r>
    </w:p>
    <w:p w:rsidR="008D249C" w:rsidRDefault="000B79FB">
      <w:pPr>
        <w:tabs>
          <w:tab w:val="center" w:pos="2491"/>
          <w:tab w:val="center" w:pos="4390"/>
          <w:tab w:val="center" w:pos="6945"/>
        </w:tabs>
        <w:spacing w:after="283" w:line="249" w:lineRule="auto"/>
        <w:ind w:left="0" w:right="0" w:firstLine="0"/>
        <w:jc w:val="left"/>
      </w:pPr>
      <w:r>
        <w:rPr>
          <w:b/>
          <w:sz w:val="20"/>
        </w:rPr>
        <w:t xml:space="preserve"> </w:t>
      </w:r>
      <w:r>
        <w:rPr>
          <w:b/>
          <w:sz w:val="20"/>
        </w:rPr>
        <w:tab/>
        <w:t xml:space="preserve"> </w:t>
      </w:r>
      <w:r>
        <w:rPr>
          <w:b/>
        </w:rPr>
        <w:t>LA ALCALDESA-PRESIDENTA,</w:t>
      </w:r>
      <w:r>
        <w:rPr>
          <w:b/>
        </w:rPr>
        <w:t xml:space="preserve"> </w:t>
      </w:r>
      <w:r>
        <w:rPr>
          <w:b/>
        </w:rPr>
        <w:tab/>
        <w:t xml:space="preserve"> </w:t>
      </w:r>
      <w:r>
        <w:rPr>
          <w:b/>
        </w:rPr>
        <w:tab/>
        <w:t xml:space="preserve">             EL SECRETARIO GENERAL </w:t>
      </w:r>
      <w:r>
        <w:rPr>
          <w:vertAlign w:val="subscript"/>
        </w:rPr>
        <w:t xml:space="preserve"> </w:t>
      </w:r>
    </w:p>
    <w:p w:rsidR="008D249C" w:rsidRDefault="000B79FB">
      <w:pPr>
        <w:spacing w:after="286"/>
        <w:ind w:left="137" w:right="964"/>
      </w:pPr>
      <w:r>
        <w:t xml:space="preserve">             María Concepción Brito Núñez                          Octavio Manuel Fernández Hernández. </w:t>
      </w:r>
    </w:p>
    <w:p w:rsidR="008D249C" w:rsidRDefault="000B79FB">
      <w:pPr>
        <w:spacing w:after="0" w:line="259" w:lineRule="auto"/>
        <w:ind w:left="142" w:right="0" w:firstLine="0"/>
        <w:jc w:val="left"/>
      </w:pPr>
      <w:r>
        <w:rPr>
          <w:sz w:val="24"/>
        </w:rPr>
        <w:t xml:space="preserve"> </w:t>
      </w:r>
    </w:p>
    <w:p w:rsidR="008D249C" w:rsidRDefault="000B79FB">
      <w:pPr>
        <w:spacing w:after="98" w:line="259" w:lineRule="auto"/>
        <w:ind w:left="0" w:right="770" w:firstLine="0"/>
        <w:jc w:val="center"/>
      </w:pPr>
      <w:r>
        <w:rPr>
          <w:b/>
        </w:rPr>
        <w:t xml:space="preserve"> </w:t>
      </w:r>
    </w:p>
    <w:p w:rsidR="008D249C" w:rsidRDefault="000B79FB">
      <w:pPr>
        <w:pStyle w:val="Ttulo1"/>
      </w:pPr>
      <w:r>
        <w:t>DOCUMENTO FIRMADO ELECTRÓNICAMENTE</w:t>
      </w:r>
      <w:r>
        <w:rPr>
          <w:b w:val="0"/>
        </w:rPr>
        <w:t xml:space="preserve">  </w:t>
      </w:r>
    </w:p>
    <w:p w:rsidR="008D249C" w:rsidRDefault="000B79FB">
      <w:pPr>
        <w:spacing w:after="0" w:line="259" w:lineRule="auto"/>
        <w:ind w:left="142" w:right="0" w:firstLine="0"/>
        <w:jc w:val="left"/>
      </w:pPr>
      <w:r>
        <w:rPr>
          <w:sz w:val="24"/>
        </w:rPr>
        <w:t xml:space="preserve"> </w:t>
      </w:r>
    </w:p>
    <w:sectPr w:rsidR="008D249C">
      <w:headerReference w:type="even" r:id="rId67"/>
      <w:headerReference w:type="default" r:id="rId68"/>
      <w:footerReference w:type="even" r:id="rId69"/>
      <w:footerReference w:type="default" r:id="rId70"/>
      <w:headerReference w:type="first" r:id="rId71"/>
      <w:footerReference w:type="first" r:id="rId72"/>
      <w:pgSz w:w="14174" w:h="16838"/>
      <w:pgMar w:top="2352" w:right="1086" w:bottom="573" w:left="2411"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B79FB">
      <w:pPr>
        <w:spacing w:after="0" w:line="240" w:lineRule="auto"/>
      </w:pPr>
      <w:r>
        <w:separator/>
      </w:r>
    </w:p>
  </w:endnote>
  <w:endnote w:type="continuationSeparator" w:id="0">
    <w:p w:rsidR="00000000" w:rsidRDefault="000B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49C" w:rsidRDefault="000B79FB">
    <w:pPr>
      <w:spacing w:after="0" w:line="259" w:lineRule="auto"/>
      <w:ind w:left="195" w:right="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49824" name="Group 34982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49825" name="Shape 34982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9824" style="width:459.1pt;height:1.34998pt;position:absolute;mso-position-horizontal-relative:page;mso-position-horizontal:absolute;margin-left:130.31pt;mso-position-vertical-relative:page;margin-top:783.42pt;" coordsize="58305,171">
              <v:shape id="Shape 34982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8D249C" w:rsidRDefault="000B79FB">
    <w:pPr>
      <w:spacing w:after="57" w:line="238" w:lineRule="auto"/>
      <w:ind w:left="4261" w:right="2720" w:hanging="1976"/>
    </w:pPr>
    <w:r>
      <w:rPr>
        <w:sz w:val="14"/>
      </w:rPr>
      <w:t xml:space="preserve">Avenida Constitución Nº 7. Código postal: 38530, Candelaria. Teléfono: 922.500.800. </w:t>
    </w:r>
    <w:r>
      <w:rPr>
        <w:b/>
        <w:sz w:val="14"/>
      </w:rPr>
      <w:t xml:space="preserve">www. candelaria. es </w:t>
    </w:r>
  </w:p>
  <w:p w:rsidR="008D249C" w:rsidRDefault="000B79FB">
    <w:pPr>
      <w:spacing w:after="0" w:line="259" w:lineRule="auto"/>
      <w:ind w:left="0" w:right="970"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49C" w:rsidRDefault="000B79FB">
    <w:pPr>
      <w:spacing w:after="0" w:line="259" w:lineRule="auto"/>
      <w:ind w:left="195" w:right="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49790" name="Group 34979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49791" name="Shape 34979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9790" style="width:459.1pt;height:1.34998pt;position:absolute;mso-position-horizontal-relative:page;mso-position-horizontal:absolute;margin-left:130.31pt;mso-position-vertical-relative:page;margin-top:783.42pt;" coordsize="58305,171">
              <v:shape id="Shape 34979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8D249C" w:rsidRDefault="000B79FB">
    <w:pPr>
      <w:spacing w:after="57" w:line="238" w:lineRule="auto"/>
      <w:ind w:left="4261" w:right="2720" w:hanging="1976"/>
    </w:pPr>
    <w:r>
      <w:rPr>
        <w:sz w:val="14"/>
      </w:rPr>
      <w:t xml:space="preserve">Avenida Constitución Nº 7. Código postal: 38530, Candelaria. Teléfono: 922.500.800. </w:t>
    </w:r>
    <w:r>
      <w:rPr>
        <w:b/>
        <w:sz w:val="14"/>
      </w:rPr>
      <w:t xml:space="preserve">www. candelaria. es </w:t>
    </w:r>
  </w:p>
  <w:p w:rsidR="008D249C" w:rsidRDefault="000B79FB">
    <w:pPr>
      <w:spacing w:after="0" w:line="259" w:lineRule="auto"/>
      <w:ind w:left="0" w:right="970" w:firstLine="0"/>
      <w:jc w:val="right"/>
    </w:pPr>
    <w:r>
      <w:fldChar w:fldCharType="begin"/>
    </w:r>
    <w:r>
      <w:instrText xml:space="preserve"> PAGE   \* MERGEFORMAT </w:instrText>
    </w:r>
    <w:r>
      <w:fldChar w:fldCharType="separate"/>
    </w:r>
    <w:r w:rsidRPr="000B79FB">
      <w:rPr>
        <w:noProof/>
        <w:sz w:val="14"/>
      </w:rPr>
      <w:t>21</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49C" w:rsidRDefault="000B79FB">
    <w:pPr>
      <w:spacing w:after="0" w:line="259" w:lineRule="auto"/>
      <w:ind w:left="-2411" w:right="13088"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B79FB">
      <w:pPr>
        <w:spacing w:after="0" w:line="240" w:lineRule="auto"/>
      </w:pPr>
      <w:r>
        <w:separator/>
      </w:r>
    </w:p>
  </w:footnote>
  <w:footnote w:type="continuationSeparator" w:id="0">
    <w:p w:rsidR="00000000" w:rsidRDefault="000B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49809" name="Group 34980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49810" name="Shape 34981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49812" name="Rectangle 349812"/>
                      <wps:cNvSpPr/>
                      <wps:spPr>
                        <a:xfrm>
                          <a:off x="1137158"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813" name="Rectangle 349813"/>
                      <wps:cNvSpPr/>
                      <wps:spPr>
                        <a:xfrm>
                          <a:off x="495554"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814" name="Rectangle 349814"/>
                      <wps:cNvSpPr/>
                      <wps:spPr>
                        <a:xfrm>
                          <a:off x="495554"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815" name="Rectangle 349815"/>
                      <wps:cNvSpPr/>
                      <wps:spPr>
                        <a:xfrm>
                          <a:off x="495554"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49811" name="Picture 34981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349809" style="width:472.41pt;height:64.392pt;position:absolute;mso-position-horizontal-relative:page;mso-position-horizontal:absolute;margin-left:130.25pt;mso-position-vertical-relative:page;margin-top:34.668pt;" coordsize="59996,8177">
              <v:shape id="Shape 349810" style="position:absolute;width:59988;height:0;left:7;top:8177;" coordsize="5998845,0" path="m0,0l5998845,0">
                <v:stroke weight="2.04pt" endcap="square" joinstyle="miter" miterlimit="10" on="true" color="#993366"/>
                <v:fill on="false" color="#000000" opacity="0"/>
              </v:shape>
              <v:rect id="Rectangle 349812"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813"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814"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815"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49811"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49C" w:rsidRDefault="000B79FB">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49775" name="Group 34977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49776" name="Shape 34977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49778" name="Rectangle 349778"/>
                      <wps:cNvSpPr/>
                      <wps:spPr>
                        <a:xfrm>
                          <a:off x="1137158" y="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779" name="Rectangle 349779"/>
                      <wps:cNvSpPr/>
                      <wps:spPr>
                        <a:xfrm>
                          <a:off x="495554" y="17526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780" name="Rectangle 349780"/>
                      <wps:cNvSpPr/>
                      <wps:spPr>
                        <a:xfrm>
                          <a:off x="495554" y="35052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9781" name="Rectangle 349781"/>
                      <wps:cNvSpPr/>
                      <wps:spPr>
                        <a:xfrm>
                          <a:off x="495554" y="525780"/>
                          <a:ext cx="50673" cy="224380"/>
                        </a:xfrm>
                        <a:prstGeom prst="rect">
                          <a:avLst/>
                        </a:prstGeom>
                        <a:ln>
                          <a:noFill/>
                        </a:ln>
                      </wps:spPr>
                      <wps:txbx>
                        <w:txbxContent>
                          <w:p w:rsidR="008D249C" w:rsidRDefault="000B79FB">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49777" name="Picture 34977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349775" style="width:472.41pt;height:64.392pt;position:absolute;mso-position-horizontal-relative:page;mso-position-horizontal:absolute;margin-left:130.25pt;mso-position-vertical-relative:page;margin-top:34.668pt;" coordsize="59996,8177">
              <v:shape id="Shape 349776" style="position:absolute;width:59988;height:0;left:7;top:8177;" coordsize="5998845,0" path="m0,0l5998845,0">
                <v:stroke weight="2.04pt" endcap="square" joinstyle="miter" miterlimit="10" on="true" color="#993366"/>
                <v:fill on="false" color="#000000" opacity="0"/>
              </v:shape>
              <v:rect id="Rectangle 349778"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779"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780"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9781"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49777" style="position:absolute;width:3992;height:5699;left:0;top:565;" filled="f">
                <v:imagedata r:id="rId43"/>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49C" w:rsidRDefault="008D249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7225"/>
    <w:multiLevelType w:val="hybridMultilevel"/>
    <w:tmpl w:val="AEC68ECC"/>
    <w:lvl w:ilvl="0" w:tplc="B63CC8F2">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7CAB4C">
      <w:start w:val="1"/>
      <w:numFmt w:val="lowerLetter"/>
      <w:lvlText w:val="%2)"/>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E563F36">
      <w:start w:val="1"/>
      <w:numFmt w:val="lowerRoman"/>
      <w:lvlText w:val="%3"/>
      <w:lvlJc w:val="left"/>
      <w:pPr>
        <w:ind w:left="1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19469B0">
      <w:start w:val="1"/>
      <w:numFmt w:val="decimal"/>
      <w:lvlText w:val="%4"/>
      <w:lvlJc w:val="left"/>
      <w:pPr>
        <w:ind w:left="2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22E282">
      <w:start w:val="1"/>
      <w:numFmt w:val="lowerLetter"/>
      <w:lvlText w:val="%5"/>
      <w:lvlJc w:val="left"/>
      <w:pPr>
        <w:ind w:left="3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128AA28">
      <w:start w:val="1"/>
      <w:numFmt w:val="lowerRoman"/>
      <w:lvlText w:val="%6"/>
      <w:lvlJc w:val="left"/>
      <w:pPr>
        <w:ind w:left="3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C76E11A">
      <w:start w:val="1"/>
      <w:numFmt w:val="decimal"/>
      <w:lvlText w:val="%7"/>
      <w:lvlJc w:val="left"/>
      <w:pPr>
        <w:ind w:left="4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4AAE28">
      <w:start w:val="1"/>
      <w:numFmt w:val="lowerLetter"/>
      <w:lvlText w:val="%8"/>
      <w:lvlJc w:val="left"/>
      <w:pPr>
        <w:ind w:left="5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554C9BE">
      <w:start w:val="1"/>
      <w:numFmt w:val="lowerRoman"/>
      <w:lvlText w:val="%9"/>
      <w:lvlJc w:val="left"/>
      <w:pPr>
        <w:ind w:left="6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1733DD6"/>
    <w:multiLevelType w:val="hybridMultilevel"/>
    <w:tmpl w:val="F4E44EDE"/>
    <w:lvl w:ilvl="0" w:tplc="FF2E273C">
      <w:start w:val="2"/>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34D5D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FCE03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28588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BAC6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A222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A229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9A40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1CF7C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AE1FCF"/>
    <w:multiLevelType w:val="hybridMultilevel"/>
    <w:tmpl w:val="03D0C4A6"/>
    <w:lvl w:ilvl="0" w:tplc="CA4EA4E4">
      <w:start w:val="1"/>
      <w:numFmt w:val="decimal"/>
      <w:lvlText w:val="%1."/>
      <w:lvlJc w:val="left"/>
      <w:pPr>
        <w:ind w:left="1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65C3476">
      <w:start w:val="1"/>
      <w:numFmt w:val="lowerLetter"/>
      <w:lvlText w:val="%2)"/>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8652F2">
      <w:start w:val="1"/>
      <w:numFmt w:val="lowerRoman"/>
      <w:lvlText w:val="%3"/>
      <w:lvlJc w:val="left"/>
      <w:pPr>
        <w:ind w:left="1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E6E8612">
      <w:start w:val="1"/>
      <w:numFmt w:val="decimal"/>
      <w:lvlText w:val="%4"/>
      <w:lvlJc w:val="left"/>
      <w:pPr>
        <w:ind w:left="2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E8F6B6">
      <w:start w:val="1"/>
      <w:numFmt w:val="lowerLetter"/>
      <w:lvlText w:val="%5"/>
      <w:lvlJc w:val="left"/>
      <w:pPr>
        <w:ind w:left="3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8948884">
      <w:start w:val="1"/>
      <w:numFmt w:val="lowerRoman"/>
      <w:lvlText w:val="%6"/>
      <w:lvlJc w:val="left"/>
      <w:pPr>
        <w:ind w:left="3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E6A712C">
      <w:start w:val="1"/>
      <w:numFmt w:val="decimal"/>
      <w:lvlText w:val="%7"/>
      <w:lvlJc w:val="left"/>
      <w:pPr>
        <w:ind w:left="4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460CA28">
      <w:start w:val="1"/>
      <w:numFmt w:val="lowerLetter"/>
      <w:lvlText w:val="%8"/>
      <w:lvlJc w:val="left"/>
      <w:pPr>
        <w:ind w:left="5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800DA7C">
      <w:start w:val="1"/>
      <w:numFmt w:val="lowerRoman"/>
      <w:lvlText w:val="%9"/>
      <w:lvlJc w:val="left"/>
      <w:pPr>
        <w:ind w:left="6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5F24813"/>
    <w:multiLevelType w:val="hybridMultilevel"/>
    <w:tmpl w:val="63C4C860"/>
    <w:lvl w:ilvl="0" w:tplc="991A0CCA">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16E5F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EE617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9C90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526C1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C2D43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64A58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4440B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CE02A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286E1F"/>
    <w:multiLevelType w:val="hybridMultilevel"/>
    <w:tmpl w:val="ED9E8F80"/>
    <w:lvl w:ilvl="0" w:tplc="C2D04508">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5E308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86212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7EEC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AEA1B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8FC0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845C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78B61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2A119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7B7CAC"/>
    <w:multiLevelType w:val="hybridMultilevel"/>
    <w:tmpl w:val="61F45D3E"/>
    <w:lvl w:ilvl="0" w:tplc="8646C120">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9B0DAA8">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318E76C">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57619BA">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9046FFC">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4968BE4">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91C4FC4">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AB23F30">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3F0B958">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954025F"/>
    <w:multiLevelType w:val="hybridMultilevel"/>
    <w:tmpl w:val="6C961CBA"/>
    <w:lvl w:ilvl="0" w:tplc="7AE893F4">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FBEE1C2">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5B2C9BC">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C161D46">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9604CE0">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8401B9C">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D0C6ADC">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09ED372">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00B8C0">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ABF69AB"/>
    <w:multiLevelType w:val="hybridMultilevel"/>
    <w:tmpl w:val="16D41D44"/>
    <w:lvl w:ilvl="0" w:tplc="0EFE6E16">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8C6C2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3EF90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FC8589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7C7DF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2764FE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494AD7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29A7F1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DA7E8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DB46A7C"/>
    <w:multiLevelType w:val="hybridMultilevel"/>
    <w:tmpl w:val="B284175A"/>
    <w:lvl w:ilvl="0" w:tplc="34A02DEE">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045BD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F6AAA3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FC7DD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12BD9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B1617F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8042D3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96A04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458B6B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E7D0A32"/>
    <w:multiLevelType w:val="hybridMultilevel"/>
    <w:tmpl w:val="8C2E37CE"/>
    <w:lvl w:ilvl="0" w:tplc="3E56D9F4">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72AB904">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4D833D4">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A96D770">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1CAEFC2">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614FB7E">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AA8715E">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4C6A7F2">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8162392">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F5F581F"/>
    <w:multiLevelType w:val="hybridMultilevel"/>
    <w:tmpl w:val="D76CCCB6"/>
    <w:lvl w:ilvl="0" w:tplc="E4CE30A6">
      <w:start w:val="1"/>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1F2081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E40EBB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9A6AC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56A4B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E3E1DF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FA8E32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60EA4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EF8400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06D48B7"/>
    <w:multiLevelType w:val="hybridMultilevel"/>
    <w:tmpl w:val="CC766BB6"/>
    <w:lvl w:ilvl="0" w:tplc="A12A6904">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B0C7B4E">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A809246">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33287CA">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40E2E38">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2C2C752">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9E496B0">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C62B15A">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8EACC8A">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46770C5"/>
    <w:multiLevelType w:val="hybridMultilevel"/>
    <w:tmpl w:val="FF46C966"/>
    <w:lvl w:ilvl="0" w:tplc="C5445E8C">
      <w:start w:val="1"/>
      <w:numFmt w:val="decimal"/>
      <w:lvlText w:val="%1."/>
      <w:lvlJc w:val="left"/>
      <w:pPr>
        <w:ind w:left="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AC9046">
      <w:start w:val="7"/>
      <w:numFmt w:val="lowerLetter"/>
      <w:lvlText w:val="%2)"/>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CB08370">
      <w:start w:val="1"/>
      <w:numFmt w:val="lowerRoman"/>
      <w:lvlText w:val="%3"/>
      <w:lvlJc w:val="left"/>
      <w:pPr>
        <w:ind w:left="14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7380C86">
      <w:start w:val="1"/>
      <w:numFmt w:val="decimal"/>
      <w:lvlText w:val="%4"/>
      <w:lvlJc w:val="left"/>
      <w:pPr>
        <w:ind w:left="21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3A82F0">
      <w:start w:val="1"/>
      <w:numFmt w:val="lowerLetter"/>
      <w:lvlText w:val="%5"/>
      <w:lvlJc w:val="left"/>
      <w:pPr>
        <w:ind w:left="28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F4F85C">
      <w:start w:val="1"/>
      <w:numFmt w:val="lowerRoman"/>
      <w:lvlText w:val="%6"/>
      <w:lvlJc w:val="left"/>
      <w:pPr>
        <w:ind w:left="3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3E81EEC">
      <w:start w:val="1"/>
      <w:numFmt w:val="decimal"/>
      <w:lvlText w:val="%7"/>
      <w:lvlJc w:val="left"/>
      <w:pPr>
        <w:ind w:left="43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220FCA">
      <w:start w:val="1"/>
      <w:numFmt w:val="lowerLetter"/>
      <w:lvlText w:val="%8"/>
      <w:lvlJc w:val="left"/>
      <w:pPr>
        <w:ind w:left="50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8D62154">
      <w:start w:val="1"/>
      <w:numFmt w:val="lowerRoman"/>
      <w:lvlText w:val="%9"/>
      <w:lvlJc w:val="left"/>
      <w:pPr>
        <w:ind w:left="57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4BB76FA"/>
    <w:multiLevelType w:val="hybridMultilevel"/>
    <w:tmpl w:val="6450A964"/>
    <w:lvl w:ilvl="0" w:tplc="D50E07BA">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B03EBC">
      <w:start w:val="1"/>
      <w:numFmt w:val="bullet"/>
      <w:lvlText w:val="o"/>
      <w:lvlJc w:val="left"/>
      <w:pPr>
        <w:ind w:left="1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1E0A5BA">
      <w:start w:val="1"/>
      <w:numFmt w:val="bullet"/>
      <w:lvlText w:val="▪"/>
      <w:lvlJc w:val="left"/>
      <w:pPr>
        <w:ind w:left="20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F365E2A">
      <w:start w:val="1"/>
      <w:numFmt w:val="bullet"/>
      <w:lvlText w:val="•"/>
      <w:lvlJc w:val="left"/>
      <w:pPr>
        <w:ind w:left="27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58A6980">
      <w:start w:val="1"/>
      <w:numFmt w:val="bullet"/>
      <w:lvlText w:val="o"/>
      <w:lvlJc w:val="left"/>
      <w:pPr>
        <w:ind w:left="34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164C310">
      <w:start w:val="1"/>
      <w:numFmt w:val="bullet"/>
      <w:lvlText w:val="▪"/>
      <w:lvlJc w:val="left"/>
      <w:pPr>
        <w:ind w:left="41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8A95F0">
      <w:start w:val="1"/>
      <w:numFmt w:val="bullet"/>
      <w:lvlText w:val="•"/>
      <w:lvlJc w:val="left"/>
      <w:pPr>
        <w:ind w:left="49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546C70">
      <w:start w:val="1"/>
      <w:numFmt w:val="bullet"/>
      <w:lvlText w:val="o"/>
      <w:lvlJc w:val="left"/>
      <w:pPr>
        <w:ind w:left="56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D6DDC6">
      <w:start w:val="1"/>
      <w:numFmt w:val="bullet"/>
      <w:lvlText w:val="▪"/>
      <w:lvlJc w:val="left"/>
      <w:pPr>
        <w:ind w:left="63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5B74B08"/>
    <w:multiLevelType w:val="hybridMultilevel"/>
    <w:tmpl w:val="6D3CF316"/>
    <w:lvl w:ilvl="0" w:tplc="33A007E0">
      <w:start w:val="16"/>
      <w:numFmt w:val="decimal"/>
      <w:lvlText w:val="%1."/>
      <w:lvlJc w:val="left"/>
      <w:pPr>
        <w:ind w:left="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D04A8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474B47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976CB4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72505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8A6D9B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C32ECA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9628C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A84AD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60D3109"/>
    <w:multiLevelType w:val="hybridMultilevel"/>
    <w:tmpl w:val="A1049BF8"/>
    <w:lvl w:ilvl="0" w:tplc="E18EC992">
      <w:start w:val="26"/>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FDC0FD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A881A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552EDA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4AD2F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952B13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6A066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AC14B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BC076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6E8653C"/>
    <w:multiLevelType w:val="hybridMultilevel"/>
    <w:tmpl w:val="02A83464"/>
    <w:lvl w:ilvl="0" w:tplc="5220FA48">
      <w:start w:val="25"/>
      <w:numFmt w:val="lowerLetter"/>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4CAEF8">
      <w:start w:val="1"/>
      <w:numFmt w:val="lowerLetter"/>
      <w:lvlText w:val="%2"/>
      <w:lvlJc w:val="left"/>
      <w:pPr>
        <w:ind w:left="10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E9CD680">
      <w:start w:val="1"/>
      <w:numFmt w:val="lowerRoman"/>
      <w:lvlText w:val="%3"/>
      <w:lvlJc w:val="left"/>
      <w:pPr>
        <w:ind w:left="1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4CEE57A">
      <w:start w:val="1"/>
      <w:numFmt w:val="decimal"/>
      <w:lvlText w:val="%4"/>
      <w:lvlJc w:val="left"/>
      <w:pPr>
        <w:ind w:left="2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C8FC38">
      <w:start w:val="1"/>
      <w:numFmt w:val="lowerLetter"/>
      <w:lvlText w:val="%5"/>
      <w:lvlJc w:val="left"/>
      <w:pPr>
        <w:ind w:left="3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FA4D9B0">
      <w:start w:val="1"/>
      <w:numFmt w:val="lowerRoman"/>
      <w:lvlText w:val="%6"/>
      <w:lvlJc w:val="left"/>
      <w:pPr>
        <w:ind w:left="3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8D2BE1C">
      <w:start w:val="1"/>
      <w:numFmt w:val="decimal"/>
      <w:lvlText w:val="%7"/>
      <w:lvlJc w:val="left"/>
      <w:pPr>
        <w:ind w:left="4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BE5BC0">
      <w:start w:val="1"/>
      <w:numFmt w:val="lowerLetter"/>
      <w:lvlText w:val="%8"/>
      <w:lvlJc w:val="left"/>
      <w:pPr>
        <w:ind w:left="5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4027CE0">
      <w:start w:val="1"/>
      <w:numFmt w:val="lowerRoman"/>
      <w:lvlText w:val="%9"/>
      <w:lvlJc w:val="left"/>
      <w:pPr>
        <w:ind w:left="6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183B4E7F"/>
    <w:multiLevelType w:val="hybridMultilevel"/>
    <w:tmpl w:val="692A0578"/>
    <w:lvl w:ilvl="0" w:tplc="2FECC008">
      <w:start w:val="6"/>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CD6B14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D6CF7A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7C475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94940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6C835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39CD0A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34FC9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570E75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199E72DD"/>
    <w:multiLevelType w:val="hybridMultilevel"/>
    <w:tmpl w:val="B19E7784"/>
    <w:lvl w:ilvl="0" w:tplc="684A3B90">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CC48E54">
      <w:start w:val="19"/>
      <w:numFmt w:val="lowerLetter"/>
      <w:lvlText w:val="%2)"/>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4306BA8">
      <w:start w:val="1"/>
      <w:numFmt w:val="lowerRoman"/>
      <w:lvlText w:val="%3"/>
      <w:lvlJc w:val="left"/>
      <w:pPr>
        <w:ind w:left="14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D30D4B4">
      <w:start w:val="1"/>
      <w:numFmt w:val="decimal"/>
      <w:lvlText w:val="%4"/>
      <w:lvlJc w:val="left"/>
      <w:pPr>
        <w:ind w:left="21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0E8D17A">
      <w:start w:val="1"/>
      <w:numFmt w:val="lowerLetter"/>
      <w:lvlText w:val="%5"/>
      <w:lvlJc w:val="left"/>
      <w:pPr>
        <w:ind w:left="28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94EF5B2">
      <w:start w:val="1"/>
      <w:numFmt w:val="lowerRoman"/>
      <w:lvlText w:val="%6"/>
      <w:lvlJc w:val="left"/>
      <w:pPr>
        <w:ind w:left="3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45EB14C">
      <w:start w:val="1"/>
      <w:numFmt w:val="decimal"/>
      <w:lvlText w:val="%7"/>
      <w:lvlJc w:val="left"/>
      <w:pPr>
        <w:ind w:left="43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FC894C4">
      <w:start w:val="1"/>
      <w:numFmt w:val="lowerLetter"/>
      <w:lvlText w:val="%8"/>
      <w:lvlJc w:val="left"/>
      <w:pPr>
        <w:ind w:left="50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4CE672">
      <w:start w:val="1"/>
      <w:numFmt w:val="lowerRoman"/>
      <w:lvlText w:val="%9"/>
      <w:lvlJc w:val="left"/>
      <w:pPr>
        <w:ind w:left="57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19DC42FF"/>
    <w:multiLevelType w:val="hybridMultilevel"/>
    <w:tmpl w:val="E724F9D8"/>
    <w:lvl w:ilvl="0" w:tplc="9764554C">
      <w:start w:val="1"/>
      <w:numFmt w:val="lowerLetter"/>
      <w:lvlText w:val="%1)"/>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7B029F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BAEE8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E80E7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BFAF9B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F62C6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D441C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5A385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E24227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1D0321EF"/>
    <w:multiLevelType w:val="hybridMultilevel"/>
    <w:tmpl w:val="0A7EE304"/>
    <w:lvl w:ilvl="0" w:tplc="95D44B28">
      <w:start w:val="1"/>
      <w:numFmt w:val="decimal"/>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2CB2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842B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98A5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3AE5C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FE22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EEF2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EA44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B2CF9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D7A7981"/>
    <w:multiLevelType w:val="hybridMultilevel"/>
    <w:tmpl w:val="4F3E8EF0"/>
    <w:lvl w:ilvl="0" w:tplc="222EC4F8">
      <w:start w:val="1"/>
      <w:numFmt w:val="decimal"/>
      <w:lvlText w:val="%1."/>
      <w:lvlJc w:val="left"/>
      <w:pPr>
        <w:ind w:left="1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EE13E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E09F9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B7AAD3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F2CD2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4EE0F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AA6C2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4A95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E4C41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EC066AE"/>
    <w:multiLevelType w:val="hybridMultilevel"/>
    <w:tmpl w:val="B782A6EE"/>
    <w:lvl w:ilvl="0" w:tplc="688673C8">
      <w:start w:val="10"/>
      <w:numFmt w:val="decimal"/>
      <w:lvlText w:val="%1."/>
      <w:lvlJc w:val="left"/>
      <w:pPr>
        <w:ind w:left="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88EB5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AA6C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A4DB0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20EEF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A42D3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D0C6A7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3C635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DE50A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FBA5772"/>
    <w:multiLevelType w:val="hybridMultilevel"/>
    <w:tmpl w:val="F0EC264A"/>
    <w:lvl w:ilvl="0" w:tplc="43E05432">
      <w:start w:val="1"/>
      <w:numFmt w:val="upperRoman"/>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6C195A">
      <w:start w:val="1"/>
      <w:numFmt w:val="lowerLetter"/>
      <w:lvlText w:val="%2"/>
      <w:lvlJc w:val="left"/>
      <w:pPr>
        <w:ind w:left="1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9CC54C">
      <w:start w:val="1"/>
      <w:numFmt w:val="lowerRoman"/>
      <w:lvlText w:val="%3"/>
      <w:lvlJc w:val="left"/>
      <w:pPr>
        <w:ind w:left="1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FCCC94">
      <w:start w:val="1"/>
      <w:numFmt w:val="decimal"/>
      <w:lvlText w:val="%4"/>
      <w:lvlJc w:val="left"/>
      <w:pPr>
        <w:ind w:left="2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4D86">
      <w:start w:val="1"/>
      <w:numFmt w:val="lowerLetter"/>
      <w:lvlText w:val="%5"/>
      <w:lvlJc w:val="left"/>
      <w:pPr>
        <w:ind w:left="3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62A220">
      <w:start w:val="1"/>
      <w:numFmt w:val="lowerRoman"/>
      <w:lvlText w:val="%6"/>
      <w:lvlJc w:val="left"/>
      <w:pPr>
        <w:ind w:left="4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501270">
      <w:start w:val="1"/>
      <w:numFmt w:val="decimal"/>
      <w:lvlText w:val="%7"/>
      <w:lvlJc w:val="left"/>
      <w:pPr>
        <w:ind w:left="4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60200A">
      <w:start w:val="1"/>
      <w:numFmt w:val="lowerLetter"/>
      <w:lvlText w:val="%8"/>
      <w:lvlJc w:val="left"/>
      <w:pPr>
        <w:ind w:left="5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EE9104">
      <w:start w:val="1"/>
      <w:numFmt w:val="lowerRoman"/>
      <w:lvlText w:val="%9"/>
      <w:lvlJc w:val="left"/>
      <w:pPr>
        <w:ind w:left="6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1725447"/>
    <w:multiLevelType w:val="hybridMultilevel"/>
    <w:tmpl w:val="CC463226"/>
    <w:lvl w:ilvl="0" w:tplc="30B89386">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3E66B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ECF79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28A44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00ACE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6DA165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7E8177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42E5B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47A885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1846B01"/>
    <w:multiLevelType w:val="hybridMultilevel"/>
    <w:tmpl w:val="813A24F0"/>
    <w:lvl w:ilvl="0" w:tplc="4F446FC2">
      <w:start w:val="1"/>
      <w:numFmt w:val="decimal"/>
      <w:lvlText w:val="%1."/>
      <w:lvlJc w:val="left"/>
      <w:pPr>
        <w:ind w:left="1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D46CA6">
      <w:start w:val="2"/>
      <w:numFmt w:val="lowerLetter"/>
      <w:lvlText w:val="%2)"/>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17264C2">
      <w:start w:val="1"/>
      <w:numFmt w:val="lowerRoman"/>
      <w:lvlText w:val="%3"/>
      <w:lvlJc w:val="left"/>
      <w:pPr>
        <w:ind w:left="1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5EE6432">
      <w:start w:val="1"/>
      <w:numFmt w:val="decimal"/>
      <w:lvlText w:val="%4"/>
      <w:lvlJc w:val="left"/>
      <w:pPr>
        <w:ind w:left="2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1E4F7A">
      <w:start w:val="1"/>
      <w:numFmt w:val="lowerLetter"/>
      <w:lvlText w:val="%5"/>
      <w:lvlJc w:val="left"/>
      <w:pPr>
        <w:ind w:left="3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CFEE38A">
      <w:start w:val="1"/>
      <w:numFmt w:val="lowerRoman"/>
      <w:lvlText w:val="%6"/>
      <w:lvlJc w:val="left"/>
      <w:pPr>
        <w:ind w:left="3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516EF94">
      <w:start w:val="1"/>
      <w:numFmt w:val="decimal"/>
      <w:lvlText w:val="%7"/>
      <w:lvlJc w:val="left"/>
      <w:pPr>
        <w:ind w:left="4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1F8A9AA">
      <w:start w:val="1"/>
      <w:numFmt w:val="lowerLetter"/>
      <w:lvlText w:val="%8"/>
      <w:lvlJc w:val="left"/>
      <w:pPr>
        <w:ind w:left="5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9005C48">
      <w:start w:val="1"/>
      <w:numFmt w:val="lowerRoman"/>
      <w:lvlText w:val="%9"/>
      <w:lvlJc w:val="left"/>
      <w:pPr>
        <w:ind w:left="6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22FF507C"/>
    <w:multiLevelType w:val="hybridMultilevel"/>
    <w:tmpl w:val="FCF629F6"/>
    <w:lvl w:ilvl="0" w:tplc="137CF816">
      <w:start w:val="1"/>
      <w:numFmt w:val="decimal"/>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7672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3809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225AA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9EA5A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06212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14C32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2850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FEE92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4591FDD"/>
    <w:multiLevelType w:val="hybridMultilevel"/>
    <w:tmpl w:val="4CDAD91C"/>
    <w:lvl w:ilvl="0" w:tplc="B5F027F0">
      <w:start w:val="7"/>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7AF48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E066FB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D8CAC5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BC165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36126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AA9CD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74867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522BD1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4E17FD6"/>
    <w:multiLevelType w:val="hybridMultilevel"/>
    <w:tmpl w:val="F484F1DA"/>
    <w:lvl w:ilvl="0" w:tplc="D4C07252">
      <w:start w:val="1"/>
      <w:numFmt w:val="bullet"/>
      <w:lvlText w:val="-"/>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0589E5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90C34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016615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585BE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92AE32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FA68C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2A049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6E408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24F05550"/>
    <w:multiLevelType w:val="hybridMultilevel"/>
    <w:tmpl w:val="2B642660"/>
    <w:lvl w:ilvl="0" w:tplc="B1544ECA">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F0CAA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86E90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D437E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80495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3ACC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C8FA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00520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4040B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6264040"/>
    <w:multiLevelType w:val="hybridMultilevel"/>
    <w:tmpl w:val="2A683182"/>
    <w:lvl w:ilvl="0" w:tplc="A8009EE4">
      <w:start w:val="1"/>
      <w:numFmt w:val="decimal"/>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048E7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2438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6AB2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8CBE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92C0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0839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CA58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AAA2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66D6574"/>
    <w:multiLevelType w:val="hybridMultilevel"/>
    <w:tmpl w:val="CB04E1E8"/>
    <w:lvl w:ilvl="0" w:tplc="2DC2F292">
      <w:start w:val="11"/>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1BA333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3A6CB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1807B7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A84F8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4904F2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F455A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D03EE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E0A84C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29A556AC"/>
    <w:multiLevelType w:val="hybridMultilevel"/>
    <w:tmpl w:val="863405AE"/>
    <w:lvl w:ilvl="0" w:tplc="65246BAC">
      <w:start w:val="7"/>
      <w:numFmt w:val="decimal"/>
      <w:lvlText w:val="%1."/>
      <w:lvlJc w:val="left"/>
      <w:pPr>
        <w:ind w:left="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6AABA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D0559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14543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3C41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CE938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5241A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242D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AA8AC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9C2245E"/>
    <w:multiLevelType w:val="hybridMultilevel"/>
    <w:tmpl w:val="E99483B0"/>
    <w:lvl w:ilvl="0" w:tplc="9A4607FE">
      <w:start w:val="2"/>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229B5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FC95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40C9D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2892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8822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A270A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844C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60777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9C532B7"/>
    <w:multiLevelType w:val="hybridMultilevel"/>
    <w:tmpl w:val="B0E82D2E"/>
    <w:lvl w:ilvl="0" w:tplc="C3D07FDE">
      <w:start w:val="2"/>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F0201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42B29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E81E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9254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1497A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301DE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9AFF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8CA2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A3E5134"/>
    <w:multiLevelType w:val="hybridMultilevel"/>
    <w:tmpl w:val="EB305620"/>
    <w:lvl w:ilvl="0" w:tplc="62805F7C">
      <w:start w:val="13"/>
      <w:numFmt w:val="decimal"/>
      <w:lvlText w:val="%1."/>
      <w:lvlJc w:val="left"/>
      <w:pPr>
        <w:ind w:left="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06905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84E40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5D6F4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B185C0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B40DE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9A286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60DDE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B6C29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CCC4BE6"/>
    <w:multiLevelType w:val="hybridMultilevel"/>
    <w:tmpl w:val="095687B4"/>
    <w:lvl w:ilvl="0" w:tplc="68444E8E">
      <w:start w:val="1"/>
      <w:numFmt w:val="lowerLetter"/>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36FF3E">
      <w:start w:val="1"/>
      <w:numFmt w:val="lowerLetter"/>
      <w:lvlText w:val="%2"/>
      <w:lvlJc w:val="left"/>
      <w:pPr>
        <w:ind w:left="10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68AE52">
      <w:start w:val="1"/>
      <w:numFmt w:val="lowerRoman"/>
      <w:lvlText w:val="%3"/>
      <w:lvlJc w:val="left"/>
      <w:pPr>
        <w:ind w:left="18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882CA7A">
      <w:start w:val="1"/>
      <w:numFmt w:val="decimal"/>
      <w:lvlText w:val="%4"/>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EEAF382">
      <w:start w:val="1"/>
      <w:numFmt w:val="lowerLetter"/>
      <w:lvlText w:val="%5"/>
      <w:lvlJc w:val="left"/>
      <w:pPr>
        <w:ind w:left="3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B8E979C">
      <w:start w:val="1"/>
      <w:numFmt w:val="lowerRoman"/>
      <w:lvlText w:val="%6"/>
      <w:lvlJc w:val="left"/>
      <w:pPr>
        <w:ind w:left="3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4B81326">
      <w:start w:val="1"/>
      <w:numFmt w:val="decimal"/>
      <w:lvlText w:val="%7"/>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BA4EBE">
      <w:start w:val="1"/>
      <w:numFmt w:val="lowerLetter"/>
      <w:lvlText w:val="%8"/>
      <w:lvlJc w:val="left"/>
      <w:pPr>
        <w:ind w:left="5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BAE1CE">
      <w:start w:val="1"/>
      <w:numFmt w:val="lowerRoman"/>
      <w:lvlText w:val="%9"/>
      <w:lvlJc w:val="left"/>
      <w:pPr>
        <w:ind w:left="6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2CF143B7"/>
    <w:multiLevelType w:val="hybridMultilevel"/>
    <w:tmpl w:val="0E540B92"/>
    <w:lvl w:ilvl="0" w:tplc="471A440E">
      <w:start w:val="1"/>
      <w:numFmt w:val="lowerLetter"/>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FC7E60">
      <w:start w:val="1"/>
      <w:numFmt w:val="lowerLetter"/>
      <w:lvlText w:val="%2"/>
      <w:lvlJc w:val="left"/>
      <w:pPr>
        <w:ind w:left="14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1B27880">
      <w:start w:val="1"/>
      <w:numFmt w:val="lowerRoman"/>
      <w:lvlText w:val="%3"/>
      <w:lvlJc w:val="left"/>
      <w:pPr>
        <w:ind w:left="21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A32945A">
      <w:start w:val="1"/>
      <w:numFmt w:val="decimal"/>
      <w:lvlText w:val="%4"/>
      <w:lvlJc w:val="left"/>
      <w:pPr>
        <w:ind w:left="28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C020B04">
      <w:start w:val="1"/>
      <w:numFmt w:val="lowerLetter"/>
      <w:lvlText w:val="%5"/>
      <w:lvlJc w:val="left"/>
      <w:pPr>
        <w:ind w:left="3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B502C40">
      <w:start w:val="1"/>
      <w:numFmt w:val="lowerRoman"/>
      <w:lvlText w:val="%6"/>
      <w:lvlJc w:val="left"/>
      <w:pPr>
        <w:ind w:left="43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643068">
      <w:start w:val="1"/>
      <w:numFmt w:val="decimal"/>
      <w:lvlText w:val="%7"/>
      <w:lvlJc w:val="left"/>
      <w:pPr>
        <w:ind w:left="50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8242AA">
      <w:start w:val="1"/>
      <w:numFmt w:val="lowerLetter"/>
      <w:lvlText w:val="%8"/>
      <w:lvlJc w:val="left"/>
      <w:pPr>
        <w:ind w:left="57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FCC2E2C">
      <w:start w:val="1"/>
      <w:numFmt w:val="lowerRoman"/>
      <w:lvlText w:val="%9"/>
      <w:lvlJc w:val="left"/>
      <w:pPr>
        <w:ind w:left="64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2E507284"/>
    <w:multiLevelType w:val="hybridMultilevel"/>
    <w:tmpl w:val="E78A5124"/>
    <w:lvl w:ilvl="0" w:tplc="27E28FBC">
      <w:start w:val="1"/>
      <w:numFmt w:val="decimal"/>
      <w:lvlText w:val="%1."/>
      <w:lvlJc w:val="left"/>
      <w:pPr>
        <w:ind w:left="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2642FC2">
      <w:start w:val="13"/>
      <w:numFmt w:val="lowerLetter"/>
      <w:lvlText w:val="%2)"/>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544D06">
      <w:start w:val="1"/>
      <w:numFmt w:val="lowerRoman"/>
      <w:lvlText w:val="%3"/>
      <w:lvlJc w:val="left"/>
      <w:pPr>
        <w:ind w:left="14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0AC9C46">
      <w:start w:val="1"/>
      <w:numFmt w:val="decimal"/>
      <w:lvlText w:val="%4"/>
      <w:lvlJc w:val="left"/>
      <w:pPr>
        <w:ind w:left="21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72966C">
      <w:start w:val="1"/>
      <w:numFmt w:val="lowerLetter"/>
      <w:lvlText w:val="%5"/>
      <w:lvlJc w:val="left"/>
      <w:pPr>
        <w:ind w:left="28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7E02DB6">
      <w:start w:val="1"/>
      <w:numFmt w:val="lowerRoman"/>
      <w:lvlText w:val="%6"/>
      <w:lvlJc w:val="left"/>
      <w:pPr>
        <w:ind w:left="3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DC225C">
      <w:start w:val="1"/>
      <w:numFmt w:val="decimal"/>
      <w:lvlText w:val="%7"/>
      <w:lvlJc w:val="left"/>
      <w:pPr>
        <w:ind w:left="43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140A86">
      <w:start w:val="1"/>
      <w:numFmt w:val="lowerLetter"/>
      <w:lvlText w:val="%8"/>
      <w:lvlJc w:val="left"/>
      <w:pPr>
        <w:ind w:left="50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69EC47A">
      <w:start w:val="1"/>
      <w:numFmt w:val="lowerRoman"/>
      <w:lvlText w:val="%9"/>
      <w:lvlJc w:val="left"/>
      <w:pPr>
        <w:ind w:left="57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303D5AD5"/>
    <w:multiLevelType w:val="hybridMultilevel"/>
    <w:tmpl w:val="B89236DE"/>
    <w:lvl w:ilvl="0" w:tplc="32B482FE">
      <w:start w:val="3"/>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72A253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4AEA50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62CE97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803F9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22681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92148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EACCA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22CC8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30A60ECB"/>
    <w:multiLevelType w:val="hybridMultilevel"/>
    <w:tmpl w:val="7EA625A8"/>
    <w:lvl w:ilvl="0" w:tplc="2BC6ADD8">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82488A6">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B32846A">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FAA950A">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E268718">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6E6F8BE">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DD457A6">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8D466D0">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0A8A5CC">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30E91E99"/>
    <w:multiLevelType w:val="hybridMultilevel"/>
    <w:tmpl w:val="2B8E52C0"/>
    <w:lvl w:ilvl="0" w:tplc="F1C6CDF0">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621F1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00A718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8524E6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00EA6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CD8EAA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5414D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374182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C2A4C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313E675C"/>
    <w:multiLevelType w:val="hybridMultilevel"/>
    <w:tmpl w:val="E13660D2"/>
    <w:lvl w:ilvl="0" w:tplc="F0DCC3F8">
      <w:start w:val="1"/>
      <w:numFmt w:val="upperRoman"/>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48AF92">
      <w:start w:val="1"/>
      <w:numFmt w:val="lowerLetter"/>
      <w:lvlText w:val="%2"/>
      <w:lvlJc w:val="left"/>
      <w:pPr>
        <w:ind w:left="1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8E8644">
      <w:start w:val="1"/>
      <w:numFmt w:val="lowerRoman"/>
      <w:lvlText w:val="%3"/>
      <w:lvlJc w:val="left"/>
      <w:pPr>
        <w:ind w:left="1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66A3DA">
      <w:start w:val="1"/>
      <w:numFmt w:val="decimal"/>
      <w:lvlText w:val="%4"/>
      <w:lvlJc w:val="left"/>
      <w:pPr>
        <w:ind w:left="2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886964">
      <w:start w:val="1"/>
      <w:numFmt w:val="lowerLetter"/>
      <w:lvlText w:val="%5"/>
      <w:lvlJc w:val="left"/>
      <w:pPr>
        <w:ind w:left="3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20BDEA">
      <w:start w:val="1"/>
      <w:numFmt w:val="lowerRoman"/>
      <w:lvlText w:val="%6"/>
      <w:lvlJc w:val="left"/>
      <w:pPr>
        <w:ind w:left="4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E091C0">
      <w:start w:val="1"/>
      <w:numFmt w:val="decimal"/>
      <w:lvlText w:val="%7"/>
      <w:lvlJc w:val="left"/>
      <w:pPr>
        <w:ind w:left="4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9817EE">
      <w:start w:val="1"/>
      <w:numFmt w:val="lowerLetter"/>
      <w:lvlText w:val="%8"/>
      <w:lvlJc w:val="left"/>
      <w:pPr>
        <w:ind w:left="5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A64A4E">
      <w:start w:val="1"/>
      <w:numFmt w:val="lowerRoman"/>
      <w:lvlText w:val="%9"/>
      <w:lvlJc w:val="left"/>
      <w:pPr>
        <w:ind w:left="6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39F131D"/>
    <w:multiLevelType w:val="hybridMultilevel"/>
    <w:tmpl w:val="FDC06486"/>
    <w:lvl w:ilvl="0" w:tplc="D7E0417E">
      <w:start w:val="21"/>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A0ADE3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8EFF6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4CEF13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462F4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932AE5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89CA4A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47E89F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478EFF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3440388B"/>
    <w:multiLevelType w:val="hybridMultilevel"/>
    <w:tmpl w:val="EFAC2EBC"/>
    <w:lvl w:ilvl="0" w:tplc="4F806C22">
      <w:start w:val="3"/>
      <w:numFmt w:val="decimal"/>
      <w:lvlText w:val="%1."/>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53C1CD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D2CF19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BEE95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B0921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EA2F8D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AE09B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1DC53B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74727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3490469C"/>
    <w:multiLevelType w:val="hybridMultilevel"/>
    <w:tmpl w:val="0A080F06"/>
    <w:lvl w:ilvl="0" w:tplc="BEB48C84">
      <w:start w:val="1"/>
      <w:numFmt w:val="bullet"/>
      <w:lvlText w:val="-"/>
      <w:lvlJc w:val="left"/>
      <w:pPr>
        <w:ind w:left="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12F31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AA390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BBA379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0B0429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C9843E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080F1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28E2E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0B8516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34BF4E2D"/>
    <w:multiLevelType w:val="hybridMultilevel"/>
    <w:tmpl w:val="A962C150"/>
    <w:lvl w:ilvl="0" w:tplc="C2A4C82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CAC5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1C9F6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B0A5F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C6B7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A0E5F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86460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F433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86157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58C7CE3"/>
    <w:multiLevelType w:val="hybridMultilevel"/>
    <w:tmpl w:val="AA805EE2"/>
    <w:lvl w:ilvl="0" w:tplc="8BC0EAB4">
      <w:start w:val="3"/>
      <w:numFmt w:val="decimal"/>
      <w:lvlText w:val="%1."/>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0E651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54652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EA3E8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0CB3C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190DC9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2741BC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9883D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38A753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35F5373E"/>
    <w:multiLevelType w:val="hybridMultilevel"/>
    <w:tmpl w:val="0F687704"/>
    <w:lvl w:ilvl="0" w:tplc="65141092">
      <w:start w:val="1"/>
      <w:numFmt w:val="decimal"/>
      <w:lvlText w:val="%1."/>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3052D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806D82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0B281F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387D4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FE8A9F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4F60EB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96852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3D2421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380B4A71"/>
    <w:multiLevelType w:val="hybridMultilevel"/>
    <w:tmpl w:val="3B2C70EC"/>
    <w:lvl w:ilvl="0" w:tplc="76B4463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866D00">
      <w:start w:val="1"/>
      <w:numFmt w:val="decimal"/>
      <w:lvlText w:val="%2."/>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6B6537A">
      <w:start w:val="1"/>
      <w:numFmt w:val="lowerRoman"/>
      <w:lvlText w:val="%3"/>
      <w:lvlJc w:val="left"/>
      <w:pPr>
        <w:ind w:left="14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F9AE42A">
      <w:start w:val="1"/>
      <w:numFmt w:val="decimal"/>
      <w:lvlText w:val="%4"/>
      <w:lvlJc w:val="left"/>
      <w:pPr>
        <w:ind w:left="21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D188302">
      <w:start w:val="1"/>
      <w:numFmt w:val="lowerLetter"/>
      <w:lvlText w:val="%5"/>
      <w:lvlJc w:val="left"/>
      <w:pPr>
        <w:ind w:left="28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A760934">
      <w:start w:val="1"/>
      <w:numFmt w:val="lowerRoman"/>
      <w:lvlText w:val="%6"/>
      <w:lvlJc w:val="left"/>
      <w:pPr>
        <w:ind w:left="35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D285BDE">
      <w:start w:val="1"/>
      <w:numFmt w:val="decimal"/>
      <w:lvlText w:val="%7"/>
      <w:lvlJc w:val="left"/>
      <w:pPr>
        <w:ind w:left="4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420598">
      <w:start w:val="1"/>
      <w:numFmt w:val="lowerLetter"/>
      <w:lvlText w:val="%8"/>
      <w:lvlJc w:val="left"/>
      <w:pPr>
        <w:ind w:left="50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86C7B8">
      <w:start w:val="1"/>
      <w:numFmt w:val="lowerRoman"/>
      <w:lvlText w:val="%9"/>
      <w:lvlJc w:val="left"/>
      <w:pPr>
        <w:ind w:left="57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38455B33"/>
    <w:multiLevelType w:val="hybridMultilevel"/>
    <w:tmpl w:val="1C66EC32"/>
    <w:lvl w:ilvl="0" w:tplc="FF42123E">
      <w:start w:val="9"/>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3481B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35895B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55E684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FE8249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2AC3C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5B097E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C5EC0D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4052E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39C157CC"/>
    <w:multiLevelType w:val="hybridMultilevel"/>
    <w:tmpl w:val="FBF0EC34"/>
    <w:lvl w:ilvl="0" w:tplc="1FF2061A">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DABAE8">
      <w:start w:val="1"/>
      <w:numFmt w:val="bullet"/>
      <w:lvlText w:val="o"/>
      <w:lvlJc w:val="left"/>
      <w:pPr>
        <w:ind w:left="10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198D8F0">
      <w:start w:val="1"/>
      <w:numFmt w:val="bullet"/>
      <w:lvlText w:val="▪"/>
      <w:lvlJc w:val="left"/>
      <w:pPr>
        <w:ind w:left="1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7C01256">
      <w:start w:val="1"/>
      <w:numFmt w:val="bullet"/>
      <w:lvlText w:val="•"/>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16138A">
      <w:start w:val="1"/>
      <w:numFmt w:val="bullet"/>
      <w:lvlText w:val="o"/>
      <w:lvlJc w:val="left"/>
      <w:pPr>
        <w:ind w:left="3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806750">
      <w:start w:val="1"/>
      <w:numFmt w:val="bullet"/>
      <w:lvlText w:val="▪"/>
      <w:lvlJc w:val="left"/>
      <w:pPr>
        <w:ind w:left="3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ECA7832">
      <w:start w:val="1"/>
      <w:numFmt w:val="bullet"/>
      <w:lvlText w:val="•"/>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D0CF6A">
      <w:start w:val="1"/>
      <w:numFmt w:val="bullet"/>
      <w:lvlText w:val="o"/>
      <w:lvlJc w:val="left"/>
      <w:pPr>
        <w:ind w:left="5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E29EC8">
      <w:start w:val="1"/>
      <w:numFmt w:val="bullet"/>
      <w:lvlText w:val="▪"/>
      <w:lvlJc w:val="left"/>
      <w:pPr>
        <w:ind w:left="6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3C96165E"/>
    <w:multiLevelType w:val="hybridMultilevel"/>
    <w:tmpl w:val="B4DAA7BE"/>
    <w:lvl w:ilvl="0" w:tplc="C638CE92">
      <w:start w:val="1"/>
      <w:numFmt w:val="upperRoman"/>
      <w:lvlText w:val="%1."/>
      <w:lvlJc w:val="left"/>
      <w:pPr>
        <w:ind w:left="3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664494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BDC044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5947DE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1DC40D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0AE52A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14057D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CFA7EC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E7E2CE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D120CF1"/>
    <w:multiLevelType w:val="hybridMultilevel"/>
    <w:tmpl w:val="5D166BBC"/>
    <w:lvl w:ilvl="0" w:tplc="7E480C0E">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E4C78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1CCB2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3DC778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3AA4A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AD0276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8EECAD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5A5A9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EC8FB5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40A36EC8"/>
    <w:multiLevelType w:val="hybridMultilevel"/>
    <w:tmpl w:val="7B585534"/>
    <w:lvl w:ilvl="0" w:tplc="423EDAAC">
      <w:start w:val="1"/>
      <w:numFmt w:val="decimal"/>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745B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C8745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B820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50FC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3E17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629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F46B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FE77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21905ED"/>
    <w:multiLevelType w:val="hybridMultilevel"/>
    <w:tmpl w:val="2EB095D8"/>
    <w:lvl w:ilvl="0" w:tplc="F42033DE">
      <w:start w:val="2"/>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160986E">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83CD7A0">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C86260A">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44EB948">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D72F57C">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86CF98A">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4784F66">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6946AD8">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24503C1"/>
    <w:multiLevelType w:val="hybridMultilevel"/>
    <w:tmpl w:val="481CDB14"/>
    <w:lvl w:ilvl="0" w:tplc="07D0F1AE">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0EC13A">
      <w:start w:val="1"/>
      <w:numFmt w:val="bullet"/>
      <w:lvlText w:val="o"/>
      <w:lvlJc w:val="left"/>
      <w:pPr>
        <w:ind w:left="10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169F90">
      <w:start w:val="1"/>
      <w:numFmt w:val="bullet"/>
      <w:lvlText w:val="▪"/>
      <w:lvlJc w:val="left"/>
      <w:pPr>
        <w:ind w:left="1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AE25030">
      <w:start w:val="1"/>
      <w:numFmt w:val="bullet"/>
      <w:lvlText w:val="•"/>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9E2008">
      <w:start w:val="1"/>
      <w:numFmt w:val="bullet"/>
      <w:lvlText w:val="o"/>
      <w:lvlJc w:val="left"/>
      <w:pPr>
        <w:ind w:left="3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008CFB8">
      <w:start w:val="1"/>
      <w:numFmt w:val="bullet"/>
      <w:lvlText w:val="▪"/>
      <w:lvlJc w:val="left"/>
      <w:pPr>
        <w:ind w:left="3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690C9F0">
      <w:start w:val="1"/>
      <w:numFmt w:val="bullet"/>
      <w:lvlText w:val="•"/>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1106476">
      <w:start w:val="1"/>
      <w:numFmt w:val="bullet"/>
      <w:lvlText w:val="o"/>
      <w:lvlJc w:val="left"/>
      <w:pPr>
        <w:ind w:left="5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47A0430">
      <w:start w:val="1"/>
      <w:numFmt w:val="bullet"/>
      <w:lvlText w:val="▪"/>
      <w:lvlJc w:val="left"/>
      <w:pPr>
        <w:ind w:left="6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452E3852"/>
    <w:multiLevelType w:val="hybridMultilevel"/>
    <w:tmpl w:val="E67846CA"/>
    <w:lvl w:ilvl="0" w:tplc="0D1659E0">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76A24D8">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7DC8C56">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3C2B66E">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8D2460A">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50A5B2C">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F0EA26C">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ADEAAEC">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54ED80E">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45EB79B1"/>
    <w:multiLevelType w:val="hybridMultilevel"/>
    <w:tmpl w:val="794CE448"/>
    <w:lvl w:ilvl="0" w:tplc="36769C0E">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00296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F64B8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D4084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92770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F36AD9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478E15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524605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F1AC95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47DC02C0"/>
    <w:multiLevelType w:val="hybridMultilevel"/>
    <w:tmpl w:val="4EB60FC0"/>
    <w:lvl w:ilvl="0" w:tplc="95926970">
      <w:start w:val="4"/>
      <w:numFmt w:val="decimal"/>
      <w:lvlText w:val="%1."/>
      <w:lvlJc w:val="left"/>
      <w:pPr>
        <w:ind w:left="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EEC9D0">
      <w:start w:val="1"/>
      <w:numFmt w:val="lowerLetter"/>
      <w:lvlText w:val="%2"/>
      <w:lvlJc w:val="left"/>
      <w:pPr>
        <w:ind w:left="1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4DEED40">
      <w:start w:val="1"/>
      <w:numFmt w:val="lowerRoman"/>
      <w:lvlText w:val="%3"/>
      <w:lvlJc w:val="left"/>
      <w:pPr>
        <w:ind w:left="1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5610D2">
      <w:start w:val="1"/>
      <w:numFmt w:val="decimal"/>
      <w:lvlText w:val="%4"/>
      <w:lvlJc w:val="left"/>
      <w:pPr>
        <w:ind w:left="2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408CF6">
      <w:start w:val="1"/>
      <w:numFmt w:val="lowerLetter"/>
      <w:lvlText w:val="%5"/>
      <w:lvlJc w:val="left"/>
      <w:pPr>
        <w:ind w:left="3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A672BA">
      <w:start w:val="1"/>
      <w:numFmt w:val="lowerRoman"/>
      <w:lvlText w:val="%6"/>
      <w:lvlJc w:val="left"/>
      <w:pPr>
        <w:ind w:left="3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149924">
      <w:start w:val="1"/>
      <w:numFmt w:val="decimal"/>
      <w:lvlText w:val="%7"/>
      <w:lvlJc w:val="left"/>
      <w:pPr>
        <w:ind w:left="4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347AAC">
      <w:start w:val="1"/>
      <w:numFmt w:val="lowerLetter"/>
      <w:lvlText w:val="%8"/>
      <w:lvlJc w:val="left"/>
      <w:pPr>
        <w:ind w:left="5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A46ACE">
      <w:start w:val="1"/>
      <w:numFmt w:val="lowerRoman"/>
      <w:lvlText w:val="%9"/>
      <w:lvlJc w:val="left"/>
      <w:pPr>
        <w:ind w:left="6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4AD45E0E"/>
    <w:multiLevelType w:val="hybridMultilevel"/>
    <w:tmpl w:val="2508F28A"/>
    <w:lvl w:ilvl="0" w:tplc="394C67F4">
      <w:start w:val="1"/>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9E824C">
      <w:start w:val="1"/>
      <w:numFmt w:val="lowerLetter"/>
      <w:lvlText w:val="%2"/>
      <w:lvlJc w:val="left"/>
      <w:pPr>
        <w:ind w:left="14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3EE84E0">
      <w:start w:val="1"/>
      <w:numFmt w:val="lowerRoman"/>
      <w:lvlText w:val="%3"/>
      <w:lvlJc w:val="left"/>
      <w:pPr>
        <w:ind w:left="21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C4020EC">
      <w:start w:val="1"/>
      <w:numFmt w:val="decimal"/>
      <w:lvlText w:val="%4"/>
      <w:lvlJc w:val="left"/>
      <w:pPr>
        <w:ind w:left="28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268F50">
      <w:start w:val="1"/>
      <w:numFmt w:val="lowerLetter"/>
      <w:lvlText w:val="%5"/>
      <w:lvlJc w:val="left"/>
      <w:pPr>
        <w:ind w:left="35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6EF2FE">
      <w:start w:val="1"/>
      <w:numFmt w:val="lowerRoman"/>
      <w:lvlText w:val="%6"/>
      <w:lvlJc w:val="left"/>
      <w:pPr>
        <w:ind w:left="4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2C834B4">
      <w:start w:val="1"/>
      <w:numFmt w:val="decimal"/>
      <w:lvlText w:val="%7"/>
      <w:lvlJc w:val="left"/>
      <w:pPr>
        <w:ind w:left="50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501EE8">
      <w:start w:val="1"/>
      <w:numFmt w:val="lowerLetter"/>
      <w:lvlText w:val="%8"/>
      <w:lvlJc w:val="left"/>
      <w:pPr>
        <w:ind w:left="57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79824A6">
      <w:start w:val="1"/>
      <w:numFmt w:val="lowerRoman"/>
      <w:lvlText w:val="%9"/>
      <w:lvlJc w:val="left"/>
      <w:pPr>
        <w:ind w:left="64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4BEF58B2"/>
    <w:multiLevelType w:val="hybridMultilevel"/>
    <w:tmpl w:val="EBB2BE98"/>
    <w:lvl w:ilvl="0" w:tplc="73727366">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EEC9F70">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EEC3648">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42A7A00">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B0EBD72">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8E82B4A">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5A23CB8">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60416E2">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F1C92D4">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4C7C7AA2"/>
    <w:multiLevelType w:val="hybridMultilevel"/>
    <w:tmpl w:val="C6A07A18"/>
    <w:lvl w:ilvl="0" w:tplc="81FC45BE">
      <w:start w:val="1"/>
      <w:numFmt w:val="lowerLetter"/>
      <w:lvlText w:val="%1)"/>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2862A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194A68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464AED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F28AA4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EA4F81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86234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0E401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FAF9D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4CC02F0F"/>
    <w:multiLevelType w:val="hybridMultilevel"/>
    <w:tmpl w:val="19AAEEDA"/>
    <w:lvl w:ilvl="0" w:tplc="AA82D474">
      <w:start w:val="1"/>
      <w:numFmt w:val="decimal"/>
      <w:lvlText w:val="%1."/>
      <w:lvlJc w:val="left"/>
      <w:pPr>
        <w:ind w:left="1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5AF1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A4C7B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8C13C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9EDE5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40223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E8246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86FDF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3E9D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4CD711A7"/>
    <w:multiLevelType w:val="hybridMultilevel"/>
    <w:tmpl w:val="E75A28AE"/>
    <w:lvl w:ilvl="0" w:tplc="2576822A">
      <w:start w:val="1"/>
      <w:numFmt w:val="decimal"/>
      <w:lvlText w:val="%1."/>
      <w:lvlJc w:val="left"/>
      <w:pPr>
        <w:ind w:left="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2CBCF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5DA7FE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2EE20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8D8202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8036E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9047DC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488C8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BC178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50AE5EEE"/>
    <w:multiLevelType w:val="hybridMultilevel"/>
    <w:tmpl w:val="1938F28E"/>
    <w:lvl w:ilvl="0" w:tplc="E3F26574">
      <w:start w:val="1"/>
      <w:numFmt w:val="upperRoman"/>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262C32">
      <w:start w:val="1"/>
      <w:numFmt w:val="lowerLetter"/>
      <w:lvlText w:val="%2"/>
      <w:lvlJc w:val="left"/>
      <w:pPr>
        <w:ind w:left="1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A66EF4">
      <w:start w:val="1"/>
      <w:numFmt w:val="lowerRoman"/>
      <w:lvlText w:val="%3"/>
      <w:lvlJc w:val="left"/>
      <w:pPr>
        <w:ind w:left="1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84E4AC">
      <w:start w:val="1"/>
      <w:numFmt w:val="decimal"/>
      <w:lvlText w:val="%4"/>
      <w:lvlJc w:val="left"/>
      <w:pPr>
        <w:ind w:left="2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EA7152">
      <w:start w:val="1"/>
      <w:numFmt w:val="lowerLetter"/>
      <w:lvlText w:val="%5"/>
      <w:lvlJc w:val="left"/>
      <w:pPr>
        <w:ind w:left="3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38E188">
      <w:start w:val="1"/>
      <w:numFmt w:val="lowerRoman"/>
      <w:lvlText w:val="%6"/>
      <w:lvlJc w:val="left"/>
      <w:pPr>
        <w:ind w:left="4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987E78">
      <w:start w:val="1"/>
      <w:numFmt w:val="decimal"/>
      <w:lvlText w:val="%7"/>
      <w:lvlJc w:val="left"/>
      <w:pPr>
        <w:ind w:left="4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DE8D2A">
      <w:start w:val="1"/>
      <w:numFmt w:val="lowerLetter"/>
      <w:lvlText w:val="%8"/>
      <w:lvlJc w:val="left"/>
      <w:pPr>
        <w:ind w:left="5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F0C4CE">
      <w:start w:val="1"/>
      <w:numFmt w:val="lowerRoman"/>
      <w:lvlText w:val="%9"/>
      <w:lvlJc w:val="left"/>
      <w:pPr>
        <w:ind w:left="6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46616CA"/>
    <w:multiLevelType w:val="hybridMultilevel"/>
    <w:tmpl w:val="E99CB760"/>
    <w:lvl w:ilvl="0" w:tplc="8B6E83DC">
      <w:start w:val="11"/>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75C71A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72665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1769A4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7843B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71A7AC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B40936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3EF03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C6C809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55BF3F9E"/>
    <w:multiLevelType w:val="hybridMultilevel"/>
    <w:tmpl w:val="BDC6C4F2"/>
    <w:lvl w:ilvl="0" w:tplc="068687A0">
      <w:start w:val="1"/>
      <w:numFmt w:val="bullet"/>
      <w:lvlText w:val="-"/>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40ADE8">
      <w:start w:val="1"/>
      <w:numFmt w:val="bullet"/>
      <w:lvlText w:val="o"/>
      <w:lvlJc w:val="left"/>
      <w:pPr>
        <w:ind w:left="10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66C4C96">
      <w:start w:val="1"/>
      <w:numFmt w:val="bullet"/>
      <w:lvlText w:val="▪"/>
      <w:lvlJc w:val="left"/>
      <w:pPr>
        <w:ind w:left="1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FC58B2">
      <w:start w:val="1"/>
      <w:numFmt w:val="bullet"/>
      <w:lvlText w:val="•"/>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10C602C">
      <w:start w:val="1"/>
      <w:numFmt w:val="bullet"/>
      <w:lvlText w:val="o"/>
      <w:lvlJc w:val="left"/>
      <w:pPr>
        <w:ind w:left="3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E21754">
      <w:start w:val="1"/>
      <w:numFmt w:val="bullet"/>
      <w:lvlText w:val="▪"/>
      <w:lvlJc w:val="left"/>
      <w:pPr>
        <w:ind w:left="3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A5C428E">
      <w:start w:val="1"/>
      <w:numFmt w:val="bullet"/>
      <w:lvlText w:val="•"/>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963FBC">
      <w:start w:val="1"/>
      <w:numFmt w:val="bullet"/>
      <w:lvlText w:val="o"/>
      <w:lvlJc w:val="left"/>
      <w:pPr>
        <w:ind w:left="5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DE0A0E8">
      <w:start w:val="1"/>
      <w:numFmt w:val="bullet"/>
      <w:lvlText w:val="▪"/>
      <w:lvlJc w:val="left"/>
      <w:pPr>
        <w:ind w:left="6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56D26ED2"/>
    <w:multiLevelType w:val="hybridMultilevel"/>
    <w:tmpl w:val="927E7A2A"/>
    <w:lvl w:ilvl="0" w:tplc="440CE4D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398FB00">
      <w:start w:val="1"/>
      <w:numFmt w:val="decimal"/>
      <w:lvlText w:val="%2."/>
      <w:lvlJc w:val="left"/>
      <w:pPr>
        <w:ind w:left="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EE0851E">
      <w:start w:val="1"/>
      <w:numFmt w:val="lowerRoman"/>
      <w:lvlText w:val="%3"/>
      <w:lvlJc w:val="left"/>
      <w:pPr>
        <w:ind w:left="14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202764C">
      <w:start w:val="1"/>
      <w:numFmt w:val="decimal"/>
      <w:lvlText w:val="%4"/>
      <w:lvlJc w:val="left"/>
      <w:pPr>
        <w:ind w:left="21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84E516">
      <w:start w:val="1"/>
      <w:numFmt w:val="lowerLetter"/>
      <w:lvlText w:val="%5"/>
      <w:lvlJc w:val="left"/>
      <w:pPr>
        <w:ind w:left="28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46F672">
      <w:start w:val="1"/>
      <w:numFmt w:val="lowerRoman"/>
      <w:lvlText w:val="%6"/>
      <w:lvlJc w:val="left"/>
      <w:pPr>
        <w:ind w:left="35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1ACB16">
      <w:start w:val="1"/>
      <w:numFmt w:val="decimal"/>
      <w:lvlText w:val="%7"/>
      <w:lvlJc w:val="left"/>
      <w:pPr>
        <w:ind w:left="4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1C1A92">
      <w:start w:val="1"/>
      <w:numFmt w:val="lowerLetter"/>
      <w:lvlText w:val="%8"/>
      <w:lvlJc w:val="left"/>
      <w:pPr>
        <w:ind w:left="50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005BB8">
      <w:start w:val="1"/>
      <w:numFmt w:val="lowerRoman"/>
      <w:lvlText w:val="%9"/>
      <w:lvlJc w:val="left"/>
      <w:pPr>
        <w:ind w:left="57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5BDB2227"/>
    <w:multiLevelType w:val="hybridMultilevel"/>
    <w:tmpl w:val="C7D6F828"/>
    <w:lvl w:ilvl="0" w:tplc="D8A02560">
      <w:start w:val="10"/>
      <w:numFmt w:val="lowerLetter"/>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BC4504">
      <w:start w:val="1"/>
      <w:numFmt w:val="bullet"/>
      <w:lvlText w:val="-"/>
      <w:lvlJc w:val="left"/>
      <w:pPr>
        <w:ind w:left="15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4AB0BC">
      <w:start w:val="1"/>
      <w:numFmt w:val="bullet"/>
      <w:lvlText w:val="▪"/>
      <w:lvlJc w:val="left"/>
      <w:pPr>
        <w:ind w:left="1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A4ED7A">
      <w:start w:val="1"/>
      <w:numFmt w:val="bullet"/>
      <w:lvlText w:val="•"/>
      <w:lvlJc w:val="left"/>
      <w:pPr>
        <w:ind w:left="2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DEF6B6">
      <w:start w:val="1"/>
      <w:numFmt w:val="bullet"/>
      <w:lvlText w:val="o"/>
      <w:lvlJc w:val="left"/>
      <w:pPr>
        <w:ind w:left="2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A9C00D0">
      <w:start w:val="1"/>
      <w:numFmt w:val="bullet"/>
      <w:lvlText w:val="▪"/>
      <w:lvlJc w:val="left"/>
      <w:pPr>
        <w:ind w:left="3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59CEDB4">
      <w:start w:val="1"/>
      <w:numFmt w:val="bullet"/>
      <w:lvlText w:val="•"/>
      <w:lvlJc w:val="left"/>
      <w:pPr>
        <w:ind w:left="43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7E0DBC">
      <w:start w:val="1"/>
      <w:numFmt w:val="bullet"/>
      <w:lvlText w:val="o"/>
      <w:lvlJc w:val="left"/>
      <w:pPr>
        <w:ind w:left="50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FFCF96E">
      <w:start w:val="1"/>
      <w:numFmt w:val="bullet"/>
      <w:lvlText w:val="▪"/>
      <w:lvlJc w:val="left"/>
      <w:pPr>
        <w:ind w:left="57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5CC52CC3"/>
    <w:multiLevelType w:val="hybridMultilevel"/>
    <w:tmpl w:val="E5546D74"/>
    <w:lvl w:ilvl="0" w:tplc="80C68E32">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C56BB46">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2D0D8C8">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C446828">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2AE977E">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848739C">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DFA07E8">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1E88CDE">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B3C2902">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5D182391"/>
    <w:multiLevelType w:val="hybridMultilevel"/>
    <w:tmpl w:val="799001CC"/>
    <w:lvl w:ilvl="0" w:tplc="4F6AFC08">
      <w:start w:val="16"/>
      <w:numFmt w:val="lowerLetter"/>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3C2C16">
      <w:start w:val="1"/>
      <w:numFmt w:val="bullet"/>
      <w:lvlText w:val="-"/>
      <w:lvlJc w:val="left"/>
      <w:pPr>
        <w:ind w:left="15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5AE54B6">
      <w:start w:val="1"/>
      <w:numFmt w:val="bullet"/>
      <w:lvlText w:val="▪"/>
      <w:lvlJc w:val="left"/>
      <w:pPr>
        <w:ind w:left="1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48410C">
      <w:start w:val="1"/>
      <w:numFmt w:val="bullet"/>
      <w:lvlText w:val="•"/>
      <w:lvlJc w:val="left"/>
      <w:pPr>
        <w:ind w:left="2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70D754">
      <w:start w:val="1"/>
      <w:numFmt w:val="bullet"/>
      <w:lvlText w:val="o"/>
      <w:lvlJc w:val="left"/>
      <w:pPr>
        <w:ind w:left="2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94CC6B6">
      <w:start w:val="1"/>
      <w:numFmt w:val="bullet"/>
      <w:lvlText w:val="▪"/>
      <w:lvlJc w:val="left"/>
      <w:pPr>
        <w:ind w:left="3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4709752">
      <w:start w:val="1"/>
      <w:numFmt w:val="bullet"/>
      <w:lvlText w:val="•"/>
      <w:lvlJc w:val="left"/>
      <w:pPr>
        <w:ind w:left="43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F3E9FEA">
      <w:start w:val="1"/>
      <w:numFmt w:val="bullet"/>
      <w:lvlText w:val="o"/>
      <w:lvlJc w:val="left"/>
      <w:pPr>
        <w:ind w:left="50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49CE608">
      <w:start w:val="1"/>
      <w:numFmt w:val="bullet"/>
      <w:lvlText w:val="▪"/>
      <w:lvlJc w:val="left"/>
      <w:pPr>
        <w:ind w:left="57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5D530C45"/>
    <w:multiLevelType w:val="hybridMultilevel"/>
    <w:tmpl w:val="D138F774"/>
    <w:lvl w:ilvl="0" w:tplc="B48254FE">
      <w:start w:val="4"/>
      <w:numFmt w:val="lowerLetter"/>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3B67D6C">
      <w:start w:val="1"/>
      <w:numFmt w:val="lowerLetter"/>
      <w:lvlText w:val="%2"/>
      <w:lvlJc w:val="left"/>
      <w:pPr>
        <w:ind w:left="10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FEC460">
      <w:start w:val="1"/>
      <w:numFmt w:val="lowerRoman"/>
      <w:lvlText w:val="%3"/>
      <w:lvlJc w:val="left"/>
      <w:pPr>
        <w:ind w:left="1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012C820">
      <w:start w:val="1"/>
      <w:numFmt w:val="decimal"/>
      <w:lvlText w:val="%4"/>
      <w:lvlJc w:val="left"/>
      <w:pPr>
        <w:ind w:left="2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A26FF6">
      <w:start w:val="1"/>
      <w:numFmt w:val="lowerLetter"/>
      <w:lvlText w:val="%5"/>
      <w:lvlJc w:val="left"/>
      <w:pPr>
        <w:ind w:left="3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1A76E2">
      <w:start w:val="1"/>
      <w:numFmt w:val="lowerRoman"/>
      <w:lvlText w:val="%6"/>
      <w:lvlJc w:val="left"/>
      <w:pPr>
        <w:ind w:left="3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ACB564">
      <w:start w:val="1"/>
      <w:numFmt w:val="decimal"/>
      <w:lvlText w:val="%7"/>
      <w:lvlJc w:val="left"/>
      <w:pPr>
        <w:ind w:left="4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9C773A">
      <w:start w:val="1"/>
      <w:numFmt w:val="lowerLetter"/>
      <w:lvlText w:val="%8"/>
      <w:lvlJc w:val="left"/>
      <w:pPr>
        <w:ind w:left="5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26A98F6">
      <w:start w:val="1"/>
      <w:numFmt w:val="lowerRoman"/>
      <w:lvlText w:val="%9"/>
      <w:lvlJc w:val="left"/>
      <w:pPr>
        <w:ind w:left="6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5DE849F6"/>
    <w:multiLevelType w:val="hybridMultilevel"/>
    <w:tmpl w:val="27985936"/>
    <w:lvl w:ilvl="0" w:tplc="CBD2CFEE">
      <w:start w:val="1"/>
      <w:numFmt w:val="decimal"/>
      <w:lvlText w:val="%1."/>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B46F41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686DB7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A4FD1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BAEF3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E066A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D9C859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5AD82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E164B3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60B00263"/>
    <w:multiLevelType w:val="hybridMultilevel"/>
    <w:tmpl w:val="60700460"/>
    <w:lvl w:ilvl="0" w:tplc="4F748076">
      <w:start w:val="1"/>
      <w:numFmt w:val="upperRoman"/>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045E2E">
      <w:start w:val="1"/>
      <w:numFmt w:val="lowerLetter"/>
      <w:lvlText w:val="%2"/>
      <w:lvlJc w:val="left"/>
      <w:pPr>
        <w:ind w:left="1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4899A2">
      <w:start w:val="1"/>
      <w:numFmt w:val="lowerRoman"/>
      <w:lvlText w:val="%3"/>
      <w:lvlJc w:val="left"/>
      <w:pPr>
        <w:ind w:left="1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DCA93C">
      <w:start w:val="1"/>
      <w:numFmt w:val="decimal"/>
      <w:lvlText w:val="%4"/>
      <w:lvlJc w:val="left"/>
      <w:pPr>
        <w:ind w:left="2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048BC4">
      <w:start w:val="1"/>
      <w:numFmt w:val="lowerLetter"/>
      <w:lvlText w:val="%5"/>
      <w:lvlJc w:val="left"/>
      <w:pPr>
        <w:ind w:left="3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3088EA">
      <w:start w:val="1"/>
      <w:numFmt w:val="lowerRoman"/>
      <w:lvlText w:val="%6"/>
      <w:lvlJc w:val="left"/>
      <w:pPr>
        <w:ind w:left="4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C25226">
      <w:start w:val="1"/>
      <w:numFmt w:val="decimal"/>
      <w:lvlText w:val="%7"/>
      <w:lvlJc w:val="left"/>
      <w:pPr>
        <w:ind w:left="4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82F42E">
      <w:start w:val="1"/>
      <w:numFmt w:val="lowerLetter"/>
      <w:lvlText w:val="%8"/>
      <w:lvlJc w:val="left"/>
      <w:pPr>
        <w:ind w:left="5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241FB6">
      <w:start w:val="1"/>
      <w:numFmt w:val="lowerRoman"/>
      <w:lvlText w:val="%9"/>
      <w:lvlJc w:val="left"/>
      <w:pPr>
        <w:ind w:left="6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1BC3F9C"/>
    <w:multiLevelType w:val="hybridMultilevel"/>
    <w:tmpl w:val="FA728A1C"/>
    <w:lvl w:ilvl="0" w:tplc="FB4E9A92">
      <w:start w:val="13"/>
      <w:numFmt w:val="lowerLetter"/>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E65D1E">
      <w:start w:val="1"/>
      <w:numFmt w:val="lowerLetter"/>
      <w:lvlText w:val="%2"/>
      <w:lvlJc w:val="left"/>
      <w:pPr>
        <w:ind w:left="10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B48454">
      <w:start w:val="1"/>
      <w:numFmt w:val="lowerRoman"/>
      <w:lvlText w:val="%3"/>
      <w:lvlJc w:val="left"/>
      <w:pPr>
        <w:ind w:left="1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42E4F2A">
      <w:start w:val="1"/>
      <w:numFmt w:val="decimal"/>
      <w:lvlText w:val="%4"/>
      <w:lvlJc w:val="left"/>
      <w:pPr>
        <w:ind w:left="2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D09F4A">
      <w:start w:val="1"/>
      <w:numFmt w:val="lowerLetter"/>
      <w:lvlText w:val="%5"/>
      <w:lvlJc w:val="left"/>
      <w:pPr>
        <w:ind w:left="3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0C176E">
      <w:start w:val="1"/>
      <w:numFmt w:val="lowerRoman"/>
      <w:lvlText w:val="%6"/>
      <w:lvlJc w:val="left"/>
      <w:pPr>
        <w:ind w:left="3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362C0BA">
      <w:start w:val="1"/>
      <w:numFmt w:val="decimal"/>
      <w:lvlText w:val="%7"/>
      <w:lvlJc w:val="left"/>
      <w:pPr>
        <w:ind w:left="4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EE358C">
      <w:start w:val="1"/>
      <w:numFmt w:val="lowerLetter"/>
      <w:lvlText w:val="%8"/>
      <w:lvlJc w:val="left"/>
      <w:pPr>
        <w:ind w:left="5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6E05850">
      <w:start w:val="1"/>
      <w:numFmt w:val="lowerRoman"/>
      <w:lvlText w:val="%9"/>
      <w:lvlJc w:val="left"/>
      <w:pPr>
        <w:ind w:left="6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62EA6790"/>
    <w:multiLevelType w:val="hybridMultilevel"/>
    <w:tmpl w:val="A47A548E"/>
    <w:lvl w:ilvl="0" w:tplc="60AAF3A6">
      <w:start w:val="16"/>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274E1E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303C9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708019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6AF4A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64D92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FEEEBF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C2F4C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9B0CAC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630804AA"/>
    <w:multiLevelType w:val="hybridMultilevel"/>
    <w:tmpl w:val="1D82543C"/>
    <w:lvl w:ilvl="0" w:tplc="00064988">
      <w:start w:val="1"/>
      <w:numFmt w:val="upperRoman"/>
      <w:lvlText w:val="%1."/>
      <w:lvlJc w:val="left"/>
      <w:pPr>
        <w:ind w:left="1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C441CB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720F2E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022EA3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618901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24CBD4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6A2CEC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B520E3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82484A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4043CD7"/>
    <w:multiLevelType w:val="hybridMultilevel"/>
    <w:tmpl w:val="83861ED2"/>
    <w:lvl w:ilvl="0" w:tplc="B2DC2C7C">
      <w:start w:val="7"/>
      <w:numFmt w:val="lowerLetter"/>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E853F8">
      <w:start w:val="1"/>
      <w:numFmt w:val="lowerLetter"/>
      <w:lvlText w:val="%2"/>
      <w:lvlJc w:val="left"/>
      <w:pPr>
        <w:ind w:left="10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68EA524">
      <w:start w:val="1"/>
      <w:numFmt w:val="lowerRoman"/>
      <w:lvlText w:val="%3"/>
      <w:lvlJc w:val="left"/>
      <w:pPr>
        <w:ind w:left="1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5689EEC">
      <w:start w:val="1"/>
      <w:numFmt w:val="decimal"/>
      <w:lvlText w:val="%4"/>
      <w:lvlJc w:val="left"/>
      <w:pPr>
        <w:ind w:left="2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065A88">
      <w:start w:val="1"/>
      <w:numFmt w:val="lowerLetter"/>
      <w:lvlText w:val="%5"/>
      <w:lvlJc w:val="left"/>
      <w:pPr>
        <w:ind w:left="3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B9CC0CC">
      <w:start w:val="1"/>
      <w:numFmt w:val="lowerRoman"/>
      <w:lvlText w:val="%6"/>
      <w:lvlJc w:val="left"/>
      <w:pPr>
        <w:ind w:left="3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1A0B9A">
      <w:start w:val="1"/>
      <w:numFmt w:val="decimal"/>
      <w:lvlText w:val="%7"/>
      <w:lvlJc w:val="left"/>
      <w:pPr>
        <w:ind w:left="4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F640BC">
      <w:start w:val="1"/>
      <w:numFmt w:val="lowerLetter"/>
      <w:lvlText w:val="%8"/>
      <w:lvlJc w:val="left"/>
      <w:pPr>
        <w:ind w:left="5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86837C">
      <w:start w:val="1"/>
      <w:numFmt w:val="lowerRoman"/>
      <w:lvlText w:val="%9"/>
      <w:lvlJc w:val="left"/>
      <w:pPr>
        <w:ind w:left="6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641D06C9"/>
    <w:multiLevelType w:val="hybridMultilevel"/>
    <w:tmpl w:val="DF36CEF4"/>
    <w:lvl w:ilvl="0" w:tplc="F9087020">
      <w:start w:val="1"/>
      <w:numFmt w:val="decimal"/>
      <w:lvlText w:val="%1."/>
      <w:lvlJc w:val="left"/>
      <w:pPr>
        <w:ind w:left="1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10799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D7AD19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D008B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8EE0F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FC3E5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98DDC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D6C12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78711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643C0BFB"/>
    <w:multiLevelType w:val="hybridMultilevel"/>
    <w:tmpl w:val="A59CF636"/>
    <w:lvl w:ilvl="0" w:tplc="3FAAC208">
      <w:start w:val="1"/>
      <w:numFmt w:val="decimal"/>
      <w:lvlText w:val="%1."/>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06CB3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2C18B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2525AC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F038B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142BCD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49AD03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9CC91A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C5AB00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646F4951"/>
    <w:multiLevelType w:val="hybridMultilevel"/>
    <w:tmpl w:val="D5301C12"/>
    <w:lvl w:ilvl="0" w:tplc="3A5C31EE">
      <w:start w:val="1"/>
      <w:numFmt w:val="bullet"/>
      <w:lvlText w:val="-"/>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822C5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D404E2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9CB16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740660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AABB9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A6E61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027CC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4065C4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64B417E7"/>
    <w:multiLevelType w:val="hybridMultilevel"/>
    <w:tmpl w:val="6DF6F4EC"/>
    <w:lvl w:ilvl="0" w:tplc="98A45294">
      <w:start w:val="1"/>
      <w:numFmt w:val="bullet"/>
      <w:lvlText w:val="-"/>
      <w:lvlJc w:val="left"/>
      <w:pPr>
        <w:ind w:left="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1080C4">
      <w:start w:val="1"/>
      <w:numFmt w:val="decimal"/>
      <w:lvlText w:val="%2."/>
      <w:lvlJc w:val="left"/>
      <w:pPr>
        <w:ind w:left="1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3E9502">
      <w:start w:val="1"/>
      <w:numFmt w:val="lowerRoman"/>
      <w:lvlText w:val="%3"/>
      <w:lvlJc w:val="left"/>
      <w:pPr>
        <w:ind w:left="1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0741838">
      <w:start w:val="1"/>
      <w:numFmt w:val="decimal"/>
      <w:lvlText w:val="%4"/>
      <w:lvlJc w:val="left"/>
      <w:pPr>
        <w:ind w:left="2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56C854">
      <w:start w:val="1"/>
      <w:numFmt w:val="lowerLetter"/>
      <w:lvlText w:val="%5"/>
      <w:lvlJc w:val="left"/>
      <w:pPr>
        <w:ind w:left="3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82DA68">
      <w:start w:val="1"/>
      <w:numFmt w:val="lowerRoman"/>
      <w:lvlText w:val="%6"/>
      <w:lvlJc w:val="left"/>
      <w:pPr>
        <w:ind w:left="3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3A27CF2">
      <w:start w:val="1"/>
      <w:numFmt w:val="decimal"/>
      <w:lvlText w:val="%7"/>
      <w:lvlJc w:val="left"/>
      <w:pPr>
        <w:ind w:left="4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CAC376C">
      <w:start w:val="1"/>
      <w:numFmt w:val="lowerLetter"/>
      <w:lvlText w:val="%8"/>
      <w:lvlJc w:val="left"/>
      <w:pPr>
        <w:ind w:left="5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18C6108">
      <w:start w:val="1"/>
      <w:numFmt w:val="lowerRoman"/>
      <w:lvlText w:val="%9"/>
      <w:lvlJc w:val="left"/>
      <w:pPr>
        <w:ind w:left="6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654A184B"/>
    <w:multiLevelType w:val="hybridMultilevel"/>
    <w:tmpl w:val="70D2C4F6"/>
    <w:lvl w:ilvl="0" w:tplc="8592B4B8">
      <w:start w:val="1"/>
      <w:numFmt w:val="upperRoman"/>
      <w:lvlText w:val="%1."/>
      <w:lvlJc w:val="left"/>
      <w:pPr>
        <w:ind w:left="1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C70F95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4E2A9C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9CA470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AAC8DC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C304E4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100965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6B210E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9C2751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6977B63"/>
    <w:multiLevelType w:val="hybridMultilevel"/>
    <w:tmpl w:val="9B9A022A"/>
    <w:lvl w:ilvl="0" w:tplc="6062136A">
      <w:start w:val="2"/>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CEB1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9C52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44433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A060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BE7D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E47B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2A3D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DED6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8E5583B"/>
    <w:multiLevelType w:val="hybridMultilevel"/>
    <w:tmpl w:val="3B443326"/>
    <w:lvl w:ilvl="0" w:tplc="91D638BC">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D6D3E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F421C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A0ED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E0103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B8641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3893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F4CC0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C4B0F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8F558A3"/>
    <w:multiLevelType w:val="hybridMultilevel"/>
    <w:tmpl w:val="6C2C4EC6"/>
    <w:lvl w:ilvl="0" w:tplc="9C1430E0">
      <w:start w:val="3"/>
      <w:numFmt w:val="decimal"/>
      <w:lvlText w:val="%1."/>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2A23B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C58C6A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78E1B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BCA60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ACC76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D62D1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7A6656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7606C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6CAC4F8B"/>
    <w:multiLevelType w:val="hybridMultilevel"/>
    <w:tmpl w:val="A5B80678"/>
    <w:lvl w:ilvl="0" w:tplc="6218CD4A">
      <w:start w:val="1"/>
      <w:numFmt w:val="upperRoman"/>
      <w:lvlText w:val="%1."/>
      <w:lvlJc w:val="left"/>
      <w:pPr>
        <w:ind w:left="1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6EC573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E5273F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9F2B54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AAC4C6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6BE744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3446E9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CCEA2F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CFA4CE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6CCC1AD1"/>
    <w:multiLevelType w:val="hybridMultilevel"/>
    <w:tmpl w:val="0BA07CF8"/>
    <w:lvl w:ilvl="0" w:tplc="93F8377C">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CC047A4">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D2A25EE">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C6CFF86">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28C1890">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6CC03EE">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F6C670C">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77488D0">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5327F7C">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9" w15:restartNumberingAfterBreak="0">
    <w:nsid w:val="6EE21C87"/>
    <w:multiLevelType w:val="hybridMultilevel"/>
    <w:tmpl w:val="55807558"/>
    <w:lvl w:ilvl="0" w:tplc="2A8CA5C8">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356E212">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C20CDA2">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EA8C040">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388D818">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0AA1280">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F241A16">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9AC8A1A">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65604D0">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6EF15825"/>
    <w:multiLevelType w:val="hybridMultilevel"/>
    <w:tmpl w:val="BC20B0E6"/>
    <w:lvl w:ilvl="0" w:tplc="13588AE4">
      <w:start w:val="1"/>
      <w:numFmt w:val="bullet"/>
      <w:lvlText w:val="–"/>
      <w:lvlJc w:val="left"/>
      <w:pPr>
        <w:ind w:left="10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F526E0C">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1DC2508">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F52AFC8">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5B06688">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C9A5798">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FA0DA86">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828C0C6">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1E259C8">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6F281325"/>
    <w:multiLevelType w:val="hybridMultilevel"/>
    <w:tmpl w:val="413A9F34"/>
    <w:lvl w:ilvl="0" w:tplc="FE1C2052">
      <w:start w:val="1"/>
      <w:numFmt w:val="bullet"/>
      <w:lvlText w:val="–"/>
      <w:lvlJc w:val="left"/>
      <w:pPr>
        <w:ind w:left="10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F50005C">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152D902">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EF66976">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3DC7A22">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86EA484">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6B453C4">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B942636">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C1402BC">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70E41C37"/>
    <w:multiLevelType w:val="hybridMultilevel"/>
    <w:tmpl w:val="2D28ACC0"/>
    <w:lvl w:ilvl="0" w:tplc="B0C29DB6">
      <w:start w:val="1"/>
      <w:numFmt w:val="bullet"/>
      <w:lvlText w:val="-"/>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2A62B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282338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EFED5C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6CA2C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7186F9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AC4434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C0D40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4F0455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3" w15:restartNumberingAfterBreak="0">
    <w:nsid w:val="72C4225A"/>
    <w:multiLevelType w:val="hybridMultilevel"/>
    <w:tmpl w:val="1A2C5228"/>
    <w:lvl w:ilvl="0" w:tplc="2250C37A">
      <w:start w:val="1"/>
      <w:numFmt w:val="bullet"/>
      <w:lvlText w:val="–"/>
      <w:lvlJc w:val="left"/>
      <w:pPr>
        <w:ind w:left="10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3B29516">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6D4CD92">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52838FA">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1A22518">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23A624A">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542111A">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74891C8">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6D0E98A">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73444258"/>
    <w:multiLevelType w:val="hybridMultilevel"/>
    <w:tmpl w:val="FB78F15C"/>
    <w:lvl w:ilvl="0" w:tplc="E3666B70">
      <w:start w:val="1"/>
      <w:numFmt w:val="decimal"/>
      <w:lvlText w:val="%1."/>
      <w:lvlJc w:val="left"/>
      <w:pPr>
        <w:ind w:left="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35CFC0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C88E40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27A736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D88EB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0E873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DA6897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80434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14A9BB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737941B5"/>
    <w:multiLevelType w:val="hybridMultilevel"/>
    <w:tmpl w:val="E2B6257C"/>
    <w:lvl w:ilvl="0" w:tplc="6E5E8020">
      <w:start w:val="1"/>
      <w:numFmt w:val="bullet"/>
      <w:lvlText w:val="-"/>
      <w:lvlJc w:val="left"/>
      <w:pPr>
        <w:ind w:left="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34E49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374E14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292750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DE29E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54CEFA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870AA8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16E5A7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6E6C48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74605227"/>
    <w:multiLevelType w:val="hybridMultilevel"/>
    <w:tmpl w:val="BDE8FFFC"/>
    <w:lvl w:ilvl="0" w:tplc="162C1B3A">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AA8051A">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52A9324">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F1EAB76">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5B24E48">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B882D4C">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8AE28D4">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0B8CE88">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C9C4C7A">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746B74C0"/>
    <w:multiLevelType w:val="hybridMultilevel"/>
    <w:tmpl w:val="588204A8"/>
    <w:lvl w:ilvl="0" w:tplc="244E2026">
      <w:start w:val="1"/>
      <w:numFmt w:val="bullet"/>
      <w:lvlText w:val="–"/>
      <w:lvlJc w:val="left"/>
      <w:pPr>
        <w:ind w:left="10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EDC997E">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110030C">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1329B30">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9AC2FAE">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CE4467C">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B6E8E34">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70A1BFC">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BF604BA">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74F40688"/>
    <w:multiLevelType w:val="hybridMultilevel"/>
    <w:tmpl w:val="9A5418FE"/>
    <w:lvl w:ilvl="0" w:tplc="2D48758C">
      <w:start w:val="1"/>
      <w:numFmt w:val="bullet"/>
      <w:lvlText w:val="–"/>
      <w:lvlJc w:val="left"/>
      <w:pPr>
        <w:ind w:left="10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992454E">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C3E6080">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710D306">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C4A8C38">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FDA66DA">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2FE10FE">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68EFBE0">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28CF4A8">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9" w15:restartNumberingAfterBreak="0">
    <w:nsid w:val="77D0403A"/>
    <w:multiLevelType w:val="hybridMultilevel"/>
    <w:tmpl w:val="7368C682"/>
    <w:lvl w:ilvl="0" w:tplc="F0CEA6F8">
      <w:start w:val="1"/>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B16350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C1C25E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8C08F4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8DAB4A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10A87C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24E940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80802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AA37F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7AE62D21"/>
    <w:multiLevelType w:val="hybridMultilevel"/>
    <w:tmpl w:val="25CEA3EC"/>
    <w:lvl w:ilvl="0" w:tplc="34DC5D6A">
      <w:start w:val="1"/>
      <w:numFmt w:val="lowerLetter"/>
      <w:lvlText w:val="%1)"/>
      <w:lvlJc w:val="left"/>
      <w:pPr>
        <w:ind w:left="1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1ED5A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0F8E53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60A2A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C4B8F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B2F7B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EA8AA3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C86351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D78EE4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7DDD6683"/>
    <w:multiLevelType w:val="hybridMultilevel"/>
    <w:tmpl w:val="012E95B4"/>
    <w:lvl w:ilvl="0" w:tplc="87A8AE7A">
      <w:start w:val="5"/>
      <w:numFmt w:val="decimal"/>
      <w:lvlText w:val="%1."/>
      <w:lvlJc w:val="left"/>
      <w:pPr>
        <w:ind w:left="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108E15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380AA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B2147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82EEA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BBC60C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672AB1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74314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89AD36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7E957C15"/>
    <w:multiLevelType w:val="hybridMultilevel"/>
    <w:tmpl w:val="256AB38E"/>
    <w:lvl w:ilvl="0" w:tplc="E4B0E394">
      <w:start w:val="1"/>
      <w:numFmt w:val="bullet"/>
      <w:lvlText w:val="–"/>
      <w:lvlJc w:val="left"/>
      <w:pPr>
        <w:ind w:left="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BE4C72A">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98EC6AE">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7DA2AF0">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59211B8">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6DEB2D4">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898C70C">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C36B4C0">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310CDEC">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3" w15:restartNumberingAfterBreak="0">
    <w:nsid w:val="7FA35A66"/>
    <w:multiLevelType w:val="hybridMultilevel"/>
    <w:tmpl w:val="69AA2AE0"/>
    <w:lvl w:ilvl="0" w:tplc="1C8EEAE8">
      <w:start w:val="1"/>
      <w:numFmt w:val="bullet"/>
      <w:lvlText w:val="–"/>
      <w:lvlJc w:val="left"/>
      <w:pPr>
        <w:ind w:left="10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D70E9F8">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C7053BC">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49AB1FC">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E382600">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40E8AF6">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3CE6CD6">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4D05D52">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5645EF8">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97"/>
  </w:num>
  <w:num w:numId="2">
    <w:abstractNumId w:val="81"/>
  </w:num>
  <w:num w:numId="3">
    <w:abstractNumId w:val="90"/>
  </w:num>
  <w:num w:numId="4">
    <w:abstractNumId w:val="73"/>
  </w:num>
  <w:num w:numId="5">
    <w:abstractNumId w:val="47"/>
  </w:num>
  <w:num w:numId="6">
    <w:abstractNumId w:val="79"/>
  </w:num>
  <w:num w:numId="7">
    <w:abstractNumId w:val="62"/>
  </w:num>
  <w:num w:numId="8">
    <w:abstractNumId w:val="82"/>
  </w:num>
  <w:num w:numId="9">
    <w:abstractNumId w:val="0"/>
  </w:num>
  <w:num w:numId="10">
    <w:abstractNumId w:val="3"/>
  </w:num>
  <w:num w:numId="11">
    <w:abstractNumId w:val="11"/>
  </w:num>
  <w:num w:numId="12">
    <w:abstractNumId w:val="53"/>
  </w:num>
  <w:num w:numId="13">
    <w:abstractNumId w:val="89"/>
  </w:num>
  <w:num w:numId="14">
    <w:abstractNumId w:val="99"/>
  </w:num>
  <w:num w:numId="15">
    <w:abstractNumId w:val="10"/>
  </w:num>
  <w:num w:numId="16">
    <w:abstractNumId w:val="64"/>
  </w:num>
  <w:num w:numId="17">
    <w:abstractNumId w:val="36"/>
  </w:num>
  <w:num w:numId="18">
    <w:abstractNumId w:val="13"/>
  </w:num>
  <w:num w:numId="19">
    <w:abstractNumId w:val="60"/>
  </w:num>
  <w:num w:numId="20">
    <w:abstractNumId w:val="37"/>
  </w:num>
  <w:num w:numId="21">
    <w:abstractNumId w:val="70"/>
  </w:num>
  <w:num w:numId="22">
    <w:abstractNumId w:val="58"/>
  </w:num>
  <w:num w:numId="23">
    <w:abstractNumId w:val="88"/>
  </w:num>
  <w:num w:numId="24">
    <w:abstractNumId w:val="39"/>
  </w:num>
  <w:num w:numId="25">
    <w:abstractNumId w:val="17"/>
  </w:num>
  <w:num w:numId="26">
    <w:abstractNumId w:val="59"/>
  </w:num>
  <w:num w:numId="27">
    <w:abstractNumId w:val="72"/>
  </w:num>
  <w:num w:numId="28">
    <w:abstractNumId w:val="56"/>
  </w:num>
  <w:num w:numId="29">
    <w:abstractNumId w:val="12"/>
  </w:num>
  <w:num w:numId="30">
    <w:abstractNumId w:val="93"/>
  </w:num>
  <w:num w:numId="31">
    <w:abstractNumId w:val="92"/>
  </w:num>
  <w:num w:numId="32">
    <w:abstractNumId w:val="98"/>
  </w:num>
  <w:num w:numId="33">
    <w:abstractNumId w:val="48"/>
  </w:num>
  <w:num w:numId="34">
    <w:abstractNumId w:val="86"/>
  </w:num>
  <w:num w:numId="35">
    <w:abstractNumId w:val="21"/>
  </w:num>
  <w:num w:numId="36">
    <w:abstractNumId w:val="100"/>
  </w:num>
  <w:num w:numId="37">
    <w:abstractNumId w:val="95"/>
  </w:num>
  <w:num w:numId="38">
    <w:abstractNumId w:val="2"/>
  </w:num>
  <w:num w:numId="39">
    <w:abstractNumId w:val="29"/>
  </w:num>
  <w:num w:numId="40">
    <w:abstractNumId w:val="9"/>
  </w:num>
  <w:num w:numId="41">
    <w:abstractNumId w:val="7"/>
  </w:num>
  <w:num w:numId="42">
    <w:abstractNumId w:val="5"/>
  </w:num>
  <w:num w:numId="43">
    <w:abstractNumId w:val="101"/>
  </w:num>
  <w:num w:numId="44">
    <w:abstractNumId w:val="66"/>
  </w:num>
  <w:num w:numId="45">
    <w:abstractNumId w:val="32"/>
  </w:num>
  <w:num w:numId="46">
    <w:abstractNumId w:val="78"/>
  </w:num>
  <w:num w:numId="47">
    <w:abstractNumId w:val="67"/>
  </w:num>
  <w:num w:numId="48">
    <w:abstractNumId w:val="38"/>
  </w:num>
  <w:num w:numId="49">
    <w:abstractNumId w:val="102"/>
  </w:num>
  <w:num w:numId="50">
    <w:abstractNumId w:val="41"/>
  </w:num>
  <w:num w:numId="51">
    <w:abstractNumId w:val="57"/>
  </w:num>
  <w:num w:numId="52">
    <w:abstractNumId w:val="27"/>
  </w:num>
  <w:num w:numId="53">
    <w:abstractNumId w:val="76"/>
  </w:num>
  <w:num w:numId="54">
    <w:abstractNumId w:val="22"/>
  </w:num>
  <w:num w:numId="55">
    <w:abstractNumId w:val="69"/>
  </w:num>
  <w:num w:numId="56">
    <w:abstractNumId w:val="68"/>
  </w:num>
  <w:num w:numId="57">
    <w:abstractNumId w:val="18"/>
  </w:num>
  <w:num w:numId="58">
    <w:abstractNumId w:val="46"/>
  </w:num>
  <w:num w:numId="59">
    <w:abstractNumId w:val="52"/>
  </w:num>
  <w:num w:numId="60">
    <w:abstractNumId w:val="30"/>
  </w:num>
  <w:num w:numId="61">
    <w:abstractNumId w:val="34"/>
  </w:num>
  <w:num w:numId="62">
    <w:abstractNumId w:val="65"/>
  </w:num>
  <w:num w:numId="63">
    <w:abstractNumId w:val="83"/>
  </w:num>
  <w:num w:numId="64">
    <w:abstractNumId w:val="20"/>
  </w:num>
  <w:num w:numId="65">
    <w:abstractNumId w:val="33"/>
  </w:num>
  <w:num w:numId="66">
    <w:abstractNumId w:val="42"/>
  </w:num>
  <w:num w:numId="67">
    <w:abstractNumId w:val="4"/>
  </w:num>
  <w:num w:numId="68">
    <w:abstractNumId w:val="77"/>
  </w:num>
  <w:num w:numId="69">
    <w:abstractNumId w:val="26"/>
  </w:num>
  <w:num w:numId="70">
    <w:abstractNumId w:val="1"/>
  </w:num>
  <w:num w:numId="71">
    <w:abstractNumId w:val="74"/>
  </w:num>
  <w:num w:numId="72">
    <w:abstractNumId w:val="87"/>
  </w:num>
  <w:num w:numId="73">
    <w:abstractNumId w:val="54"/>
  </w:num>
  <w:num w:numId="74">
    <w:abstractNumId w:val="84"/>
  </w:num>
  <w:num w:numId="75">
    <w:abstractNumId w:val="23"/>
  </w:num>
  <w:num w:numId="76">
    <w:abstractNumId w:val="91"/>
  </w:num>
  <w:num w:numId="77">
    <w:abstractNumId w:val="28"/>
  </w:num>
  <w:num w:numId="78">
    <w:abstractNumId w:val="103"/>
  </w:num>
  <w:num w:numId="79">
    <w:abstractNumId w:val="80"/>
  </w:num>
  <w:num w:numId="80">
    <w:abstractNumId w:val="44"/>
  </w:num>
  <w:num w:numId="81">
    <w:abstractNumId w:val="63"/>
  </w:num>
  <w:num w:numId="82">
    <w:abstractNumId w:val="19"/>
  </w:num>
  <w:num w:numId="83">
    <w:abstractNumId w:val="45"/>
  </w:num>
  <w:num w:numId="84">
    <w:abstractNumId w:val="25"/>
  </w:num>
  <w:num w:numId="85">
    <w:abstractNumId w:val="85"/>
  </w:num>
  <w:num w:numId="86">
    <w:abstractNumId w:val="40"/>
  </w:num>
  <w:num w:numId="87">
    <w:abstractNumId w:val="8"/>
  </w:num>
  <w:num w:numId="88">
    <w:abstractNumId w:val="61"/>
  </w:num>
  <w:num w:numId="89">
    <w:abstractNumId w:val="50"/>
  </w:num>
  <w:num w:numId="90">
    <w:abstractNumId w:val="43"/>
  </w:num>
  <w:num w:numId="91">
    <w:abstractNumId w:val="35"/>
  </w:num>
  <w:num w:numId="92">
    <w:abstractNumId w:val="75"/>
  </w:num>
  <w:num w:numId="93">
    <w:abstractNumId w:val="51"/>
  </w:num>
  <w:num w:numId="94">
    <w:abstractNumId w:val="94"/>
  </w:num>
  <w:num w:numId="95">
    <w:abstractNumId w:val="16"/>
  </w:num>
  <w:num w:numId="96">
    <w:abstractNumId w:val="6"/>
  </w:num>
  <w:num w:numId="97">
    <w:abstractNumId w:val="24"/>
  </w:num>
  <w:num w:numId="98">
    <w:abstractNumId w:val="96"/>
  </w:num>
  <w:num w:numId="99">
    <w:abstractNumId w:val="31"/>
  </w:num>
  <w:num w:numId="100">
    <w:abstractNumId w:val="15"/>
  </w:num>
  <w:num w:numId="101">
    <w:abstractNumId w:val="14"/>
  </w:num>
  <w:num w:numId="102">
    <w:abstractNumId w:val="71"/>
  </w:num>
  <w:num w:numId="103">
    <w:abstractNumId w:val="49"/>
  </w:num>
  <w:num w:numId="104">
    <w:abstractNumId w:val="5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49C"/>
    <w:rsid w:val="000B79FB"/>
    <w:rsid w:val="008D24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367D2-F289-4A59-AE25-F18F0903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52" w:right="81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3"/>
      <w:ind w:left="10" w:right="829"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hd w:val="clear" w:color="auto" w:fill="E0E0E0"/>
      <w:spacing w:after="213" w:line="265" w:lineRule="auto"/>
      <w:ind w:left="152" w:hanging="10"/>
      <w:outlineLvl w:val="1"/>
    </w:pPr>
    <w:rPr>
      <w:rFonts w:ascii="Arial" w:eastAsia="Arial" w:hAnsi="Arial" w:cs="Arial"/>
      <w:color w:val="000000"/>
      <w:shd w:val="clear" w:color="auto" w:fill="E6E6E6"/>
    </w:rPr>
  </w:style>
  <w:style w:type="paragraph" w:styleId="Ttulo3">
    <w:name w:val="heading 3"/>
    <w:next w:val="Normal"/>
    <w:link w:val="Ttulo3Car"/>
    <w:uiPriority w:val="9"/>
    <w:unhideWhenUsed/>
    <w:qFormat/>
    <w:pPr>
      <w:keepNext/>
      <w:keepLines/>
      <w:shd w:val="clear" w:color="auto" w:fill="E0E0E0"/>
      <w:spacing w:after="213" w:line="265" w:lineRule="auto"/>
      <w:ind w:left="152" w:hanging="10"/>
      <w:outlineLvl w:val="2"/>
    </w:pPr>
    <w:rPr>
      <w:rFonts w:ascii="Arial" w:eastAsia="Arial" w:hAnsi="Arial" w:cs="Arial"/>
      <w:color w:val="000000"/>
      <w:shd w:val="clear" w:color="auto" w:fill="E6E6E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color w:val="000000"/>
      <w:sz w:val="22"/>
      <w:shd w:val="clear" w:color="auto" w:fill="E6E6E6"/>
    </w:rPr>
  </w:style>
  <w:style w:type="character" w:customStyle="1" w:styleId="Ttulo3Car">
    <w:name w:val="Título 3 Car"/>
    <w:link w:val="Ttulo3"/>
    <w:rPr>
      <w:rFonts w:ascii="Arial" w:eastAsia="Arial" w:hAnsi="Arial" w:cs="Arial"/>
      <w:color w:val="000000"/>
      <w:sz w:val="22"/>
      <w:shd w:val="clear" w:color="auto" w:fill="E6E6E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0.jpg"/><Relationship Id="rId21" Type="http://schemas.openxmlformats.org/officeDocument/2006/relationships/image" Target="media/image110.jpg"/><Relationship Id="rId42" Type="http://schemas.openxmlformats.org/officeDocument/2006/relationships/image" Target="media/image23.jpg"/><Relationship Id="rId47" Type="http://schemas.openxmlformats.org/officeDocument/2006/relationships/image" Target="media/image260.jpg"/><Relationship Id="rId63" Type="http://schemas.openxmlformats.org/officeDocument/2006/relationships/image" Target="media/image290.jp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0.jpg"/><Relationship Id="rId29" Type="http://schemas.openxmlformats.org/officeDocument/2006/relationships/image" Target="media/image15.jpg"/><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image" Target="media/image190.jpg"/><Relationship Id="rId40" Type="http://schemas.openxmlformats.org/officeDocument/2006/relationships/image" Target="media/image210.jpg"/><Relationship Id="rId45" Type="http://schemas.openxmlformats.org/officeDocument/2006/relationships/image" Target="media/image26.jpg"/><Relationship Id="rId53" Type="http://schemas.openxmlformats.org/officeDocument/2006/relationships/image" Target="media/image32.jpg"/><Relationship Id="rId58" Type="http://schemas.openxmlformats.org/officeDocument/2006/relationships/image" Target="media/image340.jpg"/><Relationship Id="rId66" Type="http://schemas.openxmlformats.org/officeDocument/2006/relationships/image" Target="media/image360.jp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7.jpg"/><Relationship Id="rId19" Type="http://schemas.openxmlformats.org/officeDocument/2006/relationships/image" Target="media/image10.jpg"/><Relationship Id="rId14" Type="http://schemas.openxmlformats.org/officeDocument/2006/relationships/image" Target="media/image7.jpg"/><Relationship Id="rId22" Type="http://schemas.openxmlformats.org/officeDocument/2006/relationships/image" Target="media/image80.jpg"/><Relationship Id="rId27" Type="http://schemas.openxmlformats.org/officeDocument/2006/relationships/image" Target="media/image130.jpg"/><Relationship Id="rId30" Type="http://schemas.openxmlformats.org/officeDocument/2006/relationships/image" Target="media/image16.jpg"/><Relationship Id="rId35" Type="http://schemas.openxmlformats.org/officeDocument/2006/relationships/image" Target="media/image160.jpg"/><Relationship Id="rId43" Type="http://schemas.openxmlformats.org/officeDocument/2006/relationships/image" Target="media/image24.jpg"/><Relationship Id="rId48" Type="http://schemas.openxmlformats.org/officeDocument/2006/relationships/image" Target="media/image270.jpg"/><Relationship Id="rId56" Type="http://schemas.openxmlformats.org/officeDocument/2006/relationships/image" Target="media/image34.jpg"/><Relationship Id="rId64" Type="http://schemas.openxmlformats.org/officeDocument/2006/relationships/image" Target="media/image300.jpg"/><Relationship Id="rId69" Type="http://schemas.openxmlformats.org/officeDocument/2006/relationships/footer" Target="footer1.xml"/><Relationship Id="rId8" Type="http://schemas.openxmlformats.org/officeDocument/2006/relationships/image" Target="media/image0.png"/><Relationship Id="rId51" Type="http://schemas.openxmlformats.org/officeDocument/2006/relationships/image" Target="media/image30.jp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3.jpg"/><Relationship Id="rId33" Type="http://schemas.openxmlformats.org/officeDocument/2006/relationships/image" Target="media/image180.jpg"/><Relationship Id="rId38" Type="http://schemas.openxmlformats.org/officeDocument/2006/relationships/image" Target="media/image20.jpg"/><Relationship Id="rId46" Type="http://schemas.openxmlformats.org/officeDocument/2006/relationships/image" Target="media/image27.jpg"/><Relationship Id="rId59" Type="http://schemas.openxmlformats.org/officeDocument/2006/relationships/image" Target="media/image35.jpg"/><Relationship Id="rId67" Type="http://schemas.openxmlformats.org/officeDocument/2006/relationships/header" Target="header1.xml"/><Relationship Id="rId20" Type="http://schemas.openxmlformats.org/officeDocument/2006/relationships/image" Target="media/image11.jpg"/><Relationship Id="rId41" Type="http://schemas.openxmlformats.org/officeDocument/2006/relationships/image" Target="media/image22.jpg"/><Relationship Id="rId54" Type="http://schemas.openxmlformats.org/officeDocument/2006/relationships/image" Target="media/image280.jpg"/><Relationship Id="rId62" Type="http://schemas.openxmlformats.org/officeDocument/2006/relationships/image" Target="media/image370.jp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jpg"/><Relationship Id="rId23" Type="http://schemas.openxmlformats.org/officeDocument/2006/relationships/image" Target="media/image90.jpg"/><Relationship Id="rId28" Type="http://schemas.openxmlformats.org/officeDocument/2006/relationships/image" Target="media/image14.jpg"/><Relationship Id="rId36" Type="http://schemas.openxmlformats.org/officeDocument/2006/relationships/image" Target="media/image170.jpg"/><Relationship Id="rId49" Type="http://schemas.openxmlformats.org/officeDocument/2006/relationships/image" Target="media/image28.jpg"/><Relationship Id="rId57" Type="http://schemas.openxmlformats.org/officeDocument/2006/relationships/image" Target="media/image330.jpg"/><Relationship Id="rId10" Type="http://schemas.openxmlformats.org/officeDocument/2006/relationships/image" Target="media/image3.jpg"/><Relationship Id="rId31" Type="http://schemas.openxmlformats.org/officeDocument/2006/relationships/image" Target="media/image17.jpg"/><Relationship Id="rId44" Type="http://schemas.openxmlformats.org/officeDocument/2006/relationships/image" Target="media/image25.jpg"/><Relationship Id="rId52" Type="http://schemas.openxmlformats.org/officeDocument/2006/relationships/image" Target="media/image31.jpg"/><Relationship Id="rId60" Type="http://schemas.openxmlformats.org/officeDocument/2006/relationships/image" Target="media/image36.jpg"/><Relationship Id="rId65" Type="http://schemas.openxmlformats.org/officeDocument/2006/relationships/image" Target="media/image350.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9.jpg"/><Relationship Id="rId39" Type="http://schemas.openxmlformats.org/officeDocument/2006/relationships/image" Target="media/image21.jpg"/><Relationship Id="rId34" Type="http://schemas.openxmlformats.org/officeDocument/2006/relationships/image" Target="media/image19.jpg"/><Relationship Id="rId50" Type="http://schemas.openxmlformats.org/officeDocument/2006/relationships/image" Target="media/image29.jpg"/><Relationship Id="rId55" Type="http://schemas.openxmlformats.org/officeDocument/2006/relationships/image" Target="media/image33.jpg"/><Relationship Id="rId7" Type="http://schemas.openxmlformats.org/officeDocument/2006/relationships/image" Target="media/image1.png"/><Relationship Id="rId7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9.jpg"/></Relationships>
</file>

<file path=word/_rels/footer2.xml.rels><?xml version="1.0" encoding="UTF-8" standalone="yes"?>
<Relationships xmlns="http://schemas.openxmlformats.org/package/2006/relationships"><Relationship Id="rId1" Type="http://schemas.openxmlformats.org/officeDocument/2006/relationships/image" Target="media/image39.jpg"/></Relationships>
</file>

<file path=word/_rels/footer3.xml.rels><?xml version="1.0" encoding="UTF-8" standalone="yes"?>
<Relationships xmlns="http://schemas.openxmlformats.org/package/2006/relationships"><Relationship Id="rId1" Type="http://schemas.openxmlformats.org/officeDocument/2006/relationships/image" Target="media/image39.jp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 Id="rId4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 Id="rId4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46657</Words>
  <Characters>256619</Characters>
  <Application>Microsoft Office Word</Application>
  <DocSecurity>0</DocSecurity>
  <Lines>2138</Lines>
  <Paragraphs>605</Paragraphs>
  <ScaleCrop>false</ScaleCrop>
  <Company>HP</Company>
  <LinksUpToDate>false</LinksUpToDate>
  <CharactersWithSpaces>302671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2024-01-17T11:42:00Z</dcterms:created>
  <dcterms:modified xsi:type="dcterms:W3CDTF">2024-01-17T11:42:00Z</dcterms:modified>
</cp:coreProperties>
</file>